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0EE" w:rsidRDefault="002670EE" w:rsidP="002670EE">
      <w:pPr>
        <w:jc w:val="right"/>
      </w:pPr>
      <w:bookmarkStart w:id="0" w:name="_GoBack"/>
      <w:bookmarkEnd w:id="0"/>
      <w:r>
        <w:t>П</w:t>
      </w:r>
      <w:r w:rsidR="00A80D18">
        <w:t>РОЕКТ</w:t>
      </w:r>
    </w:p>
    <w:p w:rsidR="002670EE" w:rsidRDefault="002670EE" w:rsidP="002670EE">
      <w:pPr>
        <w:jc w:val="right"/>
      </w:pPr>
    </w:p>
    <w:tbl>
      <w:tblPr>
        <w:tblW w:w="9639" w:type="dxa"/>
        <w:tblInd w:w="108" w:type="dxa"/>
        <w:tblLayout w:type="fixed"/>
        <w:tblLook w:val="0000" w:firstRow="0" w:lastRow="0" w:firstColumn="0" w:lastColumn="0" w:noHBand="0" w:noVBand="0"/>
      </w:tblPr>
      <w:tblGrid>
        <w:gridCol w:w="4395"/>
        <w:gridCol w:w="992"/>
        <w:gridCol w:w="4252"/>
      </w:tblGrid>
      <w:tr w:rsidR="006B5DD3" w:rsidRPr="00AE0BE8" w:rsidTr="00583B01">
        <w:trPr>
          <w:trHeight w:val="1146"/>
        </w:trPr>
        <w:tc>
          <w:tcPr>
            <w:tcW w:w="4395" w:type="dxa"/>
          </w:tcPr>
          <w:p w:rsidR="00A27DC1" w:rsidRPr="00A662DB" w:rsidRDefault="00A27DC1" w:rsidP="004107FA">
            <w:pPr>
              <w:pStyle w:val="a3"/>
              <w:spacing w:afterLines="22" w:after="52"/>
              <w:contextualSpacing/>
              <w:rPr>
                <w:rFonts w:ascii="Times New Roman" w:hAnsi="Times New Roman"/>
                <w:b w:val="0"/>
                <w:sz w:val="28"/>
                <w:szCs w:val="28"/>
                <w:lang w:val="ru-RU"/>
              </w:rPr>
            </w:pPr>
            <w:r w:rsidRPr="00A662DB">
              <w:rPr>
                <w:rFonts w:ascii="Times New Roman" w:hAnsi="Times New Roman"/>
                <w:b w:val="0"/>
                <w:sz w:val="28"/>
                <w:szCs w:val="28"/>
                <w:lang w:val="ru-RU"/>
              </w:rPr>
              <w:t xml:space="preserve">БАВЛИНСКИЙ </w:t>
            </w:r>
          </w:p>
          <w:p w:rsidR="00A27DC1" w:rsidRPr="00A662DB" w:rsidRDefault="00A27DC1" w:rsidP="004107FA">
            <w:pPr>
              <w:pStyle w:val="a3"/>
              <w:spacing w:afterLines="22" w:after="52"/>
              <w:contextualSpacing/>
              <w:rPr>
                <w:rFonts w:ascii="Times New Roman" w:hAnsi="Times New Roman"/>
                <w:b w:val="0"/>
                <w:sz w:val="28"/>
                <w:szCs w:val="28"/>
                <w:lang w:val="ru-RU"/>
              </w:rPr>
            </w:pPr>
            <w:r w:rsidRPr="00A662DB">
              <w:rPr>
                <w:rFonts w:ascii="Times New Roman" w:hAnsi="Times New Roman"/>
                <w:b w:val="0"/>
                <w:sz w:val="28"/>
                <w:szCs w:val="28"/>
                <w:lang w:val="ru-RU"/>
              </w:rPr>
              <w:t>ГОРОДСКОЙ СОВЕТ</w:t>
            </w:r>
          </w:p>
          <w:p w:rsidR="00804A07" w:rsidRPr="00A662DB" w:rsidRDefault="00A27DC1" w:rsidP="004107FA">
            <w:pPr>
              <w:pStyle w:val="a3"/>
              <w:spacing w:afterLines="22" w:after="52"/>
              <w:contextualSpacing/>
              <w:rPr>
                <w:rFonts w:ascii="Times New Roman" w:hAnsi="Times New Roman"/>
                <w:b w:val="0"/>
                <w:sz w:val="28"/>
                <w:szCs w:val="28"/>
                <w:lang w:val="ru-RU"/>
              </w:rPr>
            </w:pPr>
            <w:r w:rsidRPr="00A662DB">
              <w:rPr>
                <w:rFonts w:ascii="Times New Roman" w:hAnsi="Times New Roman"/>
                <w:b w:val="0"/>
                <w:sz w:val="28"/>
                <w:szCs w:val="28"/>
                <w:lang w:val="ru-RU"/>
              </w:rPr>
              <w:t>РЕСПУБЛИКИ ТАТАРСТАН</w:t>
            </w:r>
          </w:p>
        </w:tc>
        <w:tc>
          <w:tcPr>
            <w:tcW w:w="992" w:type="dxa"/>
          </w:tcPr>
          <w:p w:rsidR="006B5DD3" w:rsidRPr="00A662DB" w:rsidRDefault="006B5DD3" w:rsidP="007A36B9">
            <w:pPr>
              <w:spacing w:line="264" w:lineRule="auto"/>
              <w:jc w:val="center"/>
            </w:pPr>
          </w:p>
        </w:tc>
        <w:tc>
          <w:tcPr>
            <w:tcW w:w="4252" w:type="dxa"/>
          </w:tcPr>
          <w:p w:rsidR="00A27DC1" w:rsidRPr="00A662DB" w:rsidRDefault="00A27DC1" w:rsidP="00A27DC1">
            <w:pPr>
              <w:pStyle w:val="2"/>
              <w:contextualSpacing/>
              <w:rPr>
                <w:b w:val="0"/>
                <w:szCs w:val="28"/>
                <w:lang w:val="tt-RU"/>
              </w:rPr>
            </w:pPr>
            <w:r w:rsidRPr="00A662DB">
              <w:rPr>
                <w:b w:val="0"/>
                <w:szCs w:val="28"/>
              </w:rPr>
              <w:t>ТАТАРСТАН РЕСПУБЛИКАСЫ</w:t>
            </w:r>
          </w:p>
          <w:p w:rsidR="00A27DC1" w:rsidRPr="00A662DB" w:rsidRDefault="00A27DC1" w:rsidP="00A27DC1">
            <w:pPr>
              <w:pStyle w:val="2"/>
              <w:contextualSpacing/>
              <w:rPr>
                <w:b w:val="0"/>
                <w:szCs w:val="28"/>
                <w:lang w:val="tt-RU"/>
              </w:rPr>
            </w:pPr>
            <w:r w:rsidRPr="00A662DB">
              <w:rPr>
                <w:b w:val="0"/>
                <w:szCs w:val="28"/>
                <w:lang w:val="ar-SA"/>
              </w:rPr>
              <w:t>БАУЛЫ</w:t>
            </w:r>
            <w:r w:rsidRPr="00A662DB">
              <w:rPr>
                <w:b w:val="0"/>
                <w:szCs w:val="28"/>
              </w:rPr>
              <w:t xml:space="preserve"> Ш</w:t>
            </w:r>
            <w:r w:rsidRPr="00A662DB">
              <w:rPr>
                <w:b w:val="0"/>
                <w:szCs w:val="28"/>
                <w:lang w:val="tt-RU"/>
              </w:rPr>
              <w:t xml:space="preserve">ӘҺӘРЕ </w:t>
            </w:r>
          </w:p>
          <w:p w:rsidR="00804A07" w:rsidRPr="00A662DB" w:rsidRDefault="00A27DC1" w:rsidP="00A27DC1">
            <w:pPr>
              <w:pStyle w:val="2"/>
              <w:contextualSpacing/>
              <w:rPr>
                <w:b w:val="0"/>
                <w:szCs w:val="28"/>
              </w:rPr>
            </w:pPr>
            <w:r w:rsidRPr="00A662DB">
              <w:rPr>
                <w:b w:val="0"/>
                <w:szCs w:val="28"/>
              </w:rPr>
              <w:t>СОВЕТЫ</w:t>
            </w:r>
          </w:p>
        </w:tc>
      </w:tr>
      <w:tr w:rsidR="009868D9" w:rsidRPr="00931DEB" w:rsidTr="00114E59">
        <w:trPr>
          <w:trHeight w:hRule="exact" w:val="1546"/>
        </w:trPr>
        <w:tc>
          <w:tcPr>
            <w:tcW w:w="9639" w:type="dxa"/>
            <w:gridSpan w:val="3"/>
            <w:vAlign w:val="center"/>
          </w:tcPr>
          <w:p w:rsidR="0096779E" w:rsidRPr="00583B01" w:rsidRDefault="0096779E" w:rsidP="004107FA">
            <w:pPr>
              <w:pBdr>
                <w:bottom w:val="single" w:sz="18" w:space="1" w:color="auto"/>
                <w:between w:val="single" w:sz="2" w:space="1" w:color="auto"/>
              </w:pBdr>
              <w:spacing w:beforeLines="24" w:before="57" w:afterLines="24" w:after="57" w:line="220" w:lineRule="exact"/>
              <w:contextualSpacing/>
              <w:rPr>
                <w:lang w:val="tt-RU"/>
              </w:rPr>
            </w:pPr>
          </w:p>
          <w:p w:rsidR="0096779E" w:rsidRPr="00583B01" w:rsidRDefault="0096779E" w:rsidP="0096779E">
            <w:pPr>
              <w:rPr>
                <w:lang w:val="tt-RU"/>
              </w:rPr>
            </w:pPr>
          </w:p>
          <w:p w:rsidR="00AB66EB" w:rsidRPr="00583B01" w:rsidRDefault="002D3E30" w:rsidP="002D3E30">
            <w:pPr>
              <w:spacing w:line="360" w:lineRule="auto"/>
              <w:rPr>
                <w:b/>
                <w:lang w:val="tt-RU"/>
              </w:rPr>
            </w:pPr>
            <w:r>
              <w:rPr>
                <w:b/>
                <w:lang w:val="tt-RU"/>
              </w:rPr>
              <w:t xml:space="preserve">                  </w:t>
            </w:r>
            <w:r w:rsidR="00A27DC1" w:rsidRPr="00583B01">
              <w:rPr>
                <w:b/>
                <w:lang w:val="tt-RU"/>
              </w:rPr>
              <w:t>РЕШЕНИЕ</w:t>
            </w:r>
            <w:r w:rsidR="0096779E" w:rsidRPr="00583B01">
              <w:rPr>
                <w:b/>
                <w:lang w:val="tt-RU"/>
              </w:rPr>
              <w:t xml:space="preserve">              </w:t>
            </w:r>
            <w:r w:rsidR="00C02DFE">
              <w:rPr>
                <w:b/>
                <w:lang w:val="tt-RU"/>
              </w:rPr>
              <w:t xml:space="preserve">             </w:t>
            </w:r>
            <w:r w:rsidR="0096779E" w:rsidRPr="00583B01">
              <w:rPr>
                <w:b/>
                <w:lang w:val="tt-RU"/>
              </w:rPr>
              <w:t xml:space="preserve">                   </w:t>
            </w:r>
            <w:r>
              <w:rPr>
                <w:b/>
                <w:lang w:val="tt-RU"/>
              </w:rPr>
              <w:t xml:space="preserve">            </w:t>
            </w:r>
            <w:r w:rsidR="00C02DFE">
              <w:rPr>
                <w:b/>
                <w:lang w:val="tt-RU"/>
              </w:rPr>
              <w:t xml:space="preserve"> </w:t>
            </w:r>
            <w:r>
              <w:rPr>
                <w:b/>
                <w:lang w:val="tt-RU"/>
              </w:rPr>
              <w:t xml:space="preserve"> </w:t>
            </w:r>
            <w:r w:rsidR="0096779E" w:rsidRPr="00583B01">
              <w:rPr>
                <w:b/>
                <w:lang w:val="tt-RU"/>
              </w:rPr>
              <w:t>КАРАР</w:t>
            </w:r>
          </w:p>
          <w:p w:rsidR="0096779E" w:rsidRPr="00583B01" w:rsidRDefault="00114E59" w:rsidP="005D0DAD">
            <w:pPr>
              <w:spacing w:line="360" w:lineRule="auto"/>
            </w:pPr>
            <w:r>
              <w:rPr>
                <w:lang w:val="tt-RU"/>
              </w:rPr>
              <w:t xml:space="preserve">          </w:t>
            </w:r>
            <w:r w:rsidR="002D3E30">
              <w:rPr>
                <w:lang w:val="tt-RU"/>
              </w:rPr>
              <w:t xml:space="preserve">     </w:t>
            </w:r>
            <w:r w:rsidR="00600975">
              <w:rPr>
                <w:lang w:val="tt-RU"/>
              </w:rPr>
              <w:t>_</w:t>
            </w:r>
            <w:r w:rsidR="00600975">
              <w:t>____________                  г.</w:t>
            </w:r>
            <w:r w:rsidR="00FD2CFE">
              <w:t xml:space="preserve"> </w:t>
            </w:r>
            <w:r w:rsidR="00600975">
              <w:t>Бавлы                      № _______</w:t>
            </w:r>
          </w:p>
          <w:p w:rsidR="0096779E" w:rsidRPr="00583B01" w:rsidRDefault="0096779E" w:rsidP="0096779E">
            <w:pPr>
              <w:jc w:val="center"/>
            </w:pPr>
          </w:p>
          <w:p w:rsidR="0096779E" w:rsidRPr="00583B01" w:rsidRDefault="0096779E" w:rsidP="0096779E">
            <w:pPr>
              <w:jc w:val="center"/>
            </w:pPr>
          </w:p>
        </w:tc>
      </w:tr>
      <w:tr w:rsidR="00121B50" w:rsidRPr="00AE0BE8" w:rsidTr="00FF350D">
        <w:trPr>
          <w:trHeight w:val="851"/>
        </w:trPr>
        <w:tc>
          <w:tcPr>
            <w:tcW w:w="9639" w:type="dxa"/>
            <w:gridSpan w:val="3"/>
            <w:vAlign w:val="bottom"/>
          </w:tcPr>
          <w:p w:rsidR="00121B50" w:rsidRPr="00583B01" w:rsidRDefault="00121B50" w:rsidP="00114E59">
            <w:pPr>
              <w:spacing w:line="276" w:lineRule="auto"/>
              <w:jc w:val="center"/>
              <w:rPr>
                <w:lang w:val="tt-RU"/>
              </w:rPr>
            </w:pPr>
          </w:p>
        </w:tc>
      </w:tr>
    </w:tbl>
    <w:p w:rsidR="000802D3" w:rsidRDefault="000802D3" w:rsidP="000802D3">
      <w:pPr>
        <w:ind w:right="5704"/>
        <w:rPr>
          <w:bCs/>
        </w:rPr>
      </w:pPr>
      <w:r>
        <w:rPr>
          <w:bCs/>
        </w:rPr>
        <w:t>Об исполнении бюджета</w:t>
      </w:r>
    </w:p>
    <w:p w:rsidR="000802D3" w:rsidRDefault="000802D3" w:rsidP="000802D3">
      <w:pPr>
        <w:ind w:right="5704"/>
        <w:rPr>
          <w:bCs/>
        </w:rPr>
      </w:pPr>
      <w:r>
        <w:rPr>
          <w:bCs/>
        </w:rPr>
        <w:t>муниципального образования</w:t>
      </w:r>
    </w:p>
    <w:p w:rsidR="000802D3" w:rsidRDefault="000802D3" w:rsidP="000802D3">
      <w:pPr>
        <w:ind w:right="5704"/>
        <w:rPr>
          <w:bCs/>
        </w:rPr>
      </w:pPr>
      <w:r>
        <w:rPr>
          <w:bCs/>
        </w:rPr>
        <w:t>«город Бавлы» за 201</w:t>
      </w:r>
      <w:r w:rsidR="006930A3">
        <w:rPr>
          <w:bCs/>
        </w:rPr>
        <w:t>7</w:t>
      </w:r>
      <w:r>
        <w:rPr>
          <w:bCs/>
        </w:rPr>
        <w:t xml:space="preserve"> год</w:t>
      </w:r>
    </w:p>
    <w:p w:rsidR="000802D3" w:rsidRDefault="000802D3" w:rsidP="000802D3">
      <w:pPr>
        <w:ind w:right="5704"/>
      </w:pPr>
    </w:p>
    <w:p w:rsidR="000802D3" w:rsidRDefault="000802D3" w:rsidP="00A80D18">
      <w:pPr>
        <w:spacing w:line="324" w:lineRule="auto"/>
        <w:ind w:firstLine="709"/>
        <w:rPr>
          <w:b/>
          <w:bCs/>
        </w:rPr>
      </w:pPr>
      <w:r>
        <w:t xml:space="preserve">Бавлинский городской Совет </w:t>
      </w:r>
      <w:r>
        <w:rPr>
          <w:bCs/>
        </w:rPr>
        <w:t>РЕШИЛ:</w:t>
      </w:r>
    </w:p>
    <w:p w:rsidR="000802D3" w:rsidRDefault="000802D3" w:rsidP="00A80D18">
      <w:pPr>
        <w:spacing w:line="324" w:lineRule="auto"/>
        <w:ind w:firstLine="709"/>
        <w:jc w:val="both"/>
      </w:pPr>
      <w:bookmarkStart w:id="1" w:name="sub_200"/>
      <w:r>
        <w:t>Утвердить отчет об исполнении бюджета муниципального образования «город Бавлы» за 201</w:t>
      </w:r>
      <w:r w:rsidR="006930A3">
        <w:t>7</w:t>
      </w:r>
      <w:r w:rsidR="00A80D18">
        <w:t xml:space="preserve"> год по доходам в сумме </w:t>
      </w:r>
      <w:r w:rsidR="006930A3">
        <w:t>88253,1</w:t>
      </w:r>
      <w:r>
        <w:t xml:space="preserve"> тыс. рублей и по расходам в сумме </w:t>
      </w:r>
      <w:r w:rsidR="006930A3">
        <w:t>95669,4</w:t>
      </w:r>
      <w:r>
        <w:t xml:space="preserve"> т</w:t>
      </w:r>
      <w:r w:rsidR="006930A3">
        <w:t>ыс. рублей с превышением расходов над доходами (дефицит</w:t>
      </w:r>
      <w:r w:rsidR="00A80D18">
        <w:t xml:space="preserve"> бюджета) в сумме </w:t>
      </w:r>
      <w:r w:rsidR="006930A3">
        <w:t>7416,3</w:t>
      </w:r>
      <w:r>
        <w:t xml:space="preserve"> тыс. рублей и со следующими показателями:</w:t>
      </w:r>
    </w:p>
    <w:p w:rsidR="000802D3" w:rsidRDefault="000802D3" w:rsidP="00A80D18">
      <w:pPr>
        <w:spacing w:line="324" w:lineRule="auto"/>
        <w:jc w:val="both"/>
      </w:pPr>
      <w:r>
        <w:t xml:space="preserve">          доходов бюджета муниципального образования «город Бавлы» по кодам классификации доходов бюджетов за 201</w:t>
      </w:r>
      <w:r w:rsidR="005716F9">
        <w:t>7</w:t>
      </w:r>
      <w:r w:rsidR="008D3463">
        <w:t xml:space="preserve"> год согласно приложению</w:t>
      </w:r>
      <w:r>
        <w:t xml:space="preserve"> 1 к настоящему решению;</w:t>
      </w:r>
    </w:p>
    <w:p w:rsidR="000802D3" w:rsidRDefault="000802D3" w:rsidP="00A80D18">
      <w:pPr>
        <w:spacing w:line="324" w:lineRule="auto"/>
        <w:jc w:val="both"/>
      </w:pPr>
      <w:r>
        <w:t xml:space="preserve">          расходов бюджета муниципального образования «город Бавлы» по ведомственной структуре </w:t>
      </w:r>
      <w:r w:rsidR="00A60D3A">
        <w:t xml:space="preserve">расходов бюджета </w:t>
      </w:r>
      <w:r>
        <w:t>за 201</w:t>
      </w:r>
      <w:r w:rsidR="005716F9">
        <w:t>7</w:t>
      </w:r>
      <w:r w:rsidR="008D3463">
        <w:t xml:space="preserve"> год согласно приложению 2</w:t>
      </w:r>
      <w:r>
        <w:t xml:space="preserve"> к настоящему решению;</w:t>
      </w:r>
    </w:p>
    <w:p w:rsidR="000802D3" w:rsidRDefault="000802D3" w:rsidP="00A80D18">
      <w:pPr>
        <w:spacing w:line="324" w:lineRule="auto"/>
        <w:ind w:firstLine="709"/>
        <w:jc w:val="both"/>
      </w:pPr>
      <w:r>
        <w:t xml:space="preserve"> расходов бюджета муниципального образования «город Бавлы» за 201</w:t>
      </w:r>
      <w:r w:rsidR="005716F9">
        <w:t>7</w:t>
      </w:r>
      <w:r>
        <w:t xml:space="preserve"> год по разделам и подразделам классифика</w:t>
      </w:r>
      <w:r w:rsidR="008D3463">
        <w:t xml:space="preserve">ции расходов </w:t>
      </w:r>
      <w:r w:rsidR="00A60D3A">
        <w:t xml:space="preserve">бюджета </w:t>
      </w:r>
      <w:r w:rsidR="008D3463">
        <w:t>согласно приложению 3</w:t>
      </w:r>
      <w:r>
        <w:t xml:space="preserve"> к настоящему решению;</w:t>
      </w:r>
    </w:p>
    <w:p w:rsidR="000802D3" w:rsidRDefault="000802D3" w:rsidP="00A80D18">
      <w:pPr>
        <w:spacing w:line="324" w:lineRule="auto"/>
        <w:ind w:firstLine="709"/>
        <w:jc w:val="both"/>
      </w:pPr>
      <w:r>
        <w:t xml:space="preserve"> источников финансирования дефицита бюджета му</w:t>
      </w:r>
      <w:r w:rsidR="00A80D18">
        <w:t xml:space="preserve">ниципального образования «город Бавлы» по кодам </w:t>
      </w:r>
      <w:proofErr w:type="gramStart"/>
      <w:r w:rsidR="00A80D18">
        <w:t xml:space="preserve">классификации </w:t>
      </w:r>
      <w:r>
        <w:t>источников финансирования дефицита бюджетов</w:t>
      </w:r>
      <w:proofErr w:type="gramEnd"/>
      <w:r>
        <w:t xml:space="preserve"> за 201</w:t>
      </w:r>
      <w:r w:rsidR="005716F9">
        <w:t>7</w:t>
      </w:r>
      <w:r w:rsidR="008D3463">
        <w:t xml:space="preserve"> год согласно приложения 4</w:t>
      </w:r>
      <w:r>
        <w:t xml:space="preserve"> к настоящему решению</w:t>
      </w:r>
      <w:bookmarkEnd w:id="1"/>
      <w:r w:rsidR="00A80D18">
        <w:t>.</w:t>
      </w:r>
    </w:p>
    <w:p w:rsidR="00A80D18" w:rsidRDefault="00A80D18" w:rsidP="00A80D18">
      <w:pPr>
        <w:spacing w:line="324" w:lineRule="auto"/>
        <w:ind w:firstLine="709"/>
        <w:jc w:val="both"/>
      </w:pPr>
    </w:p>
    <w:p w:rsidR="00883435" w:rsidRDefault="00883435" w:rsidP="00883435">
      <w:r>
        <w:t xml:space="preserve">           Мэр города Бавлы, </w:t>
      </w:r>
    </w:p>
    <w:p w:rsidR="00F8456F" w:rsidRDefault="00883435" w:rsidP="00725F0C">
      <w:r>
        <w:t>Председатель городского Совета</w:t>
      </w:r>
      <w:r>
        <w:tab/>
      </w:r>
      <w:r>
        <w:tab/>
      </w:r>
      <w:r>
        <w:tab/>
      </w:r>
      <w:r>
        <w:tab/>
      </w:r>
      <w:r>
        <w:tab/>
        <w:t xml:space="preserve">     Р.Х. </w:t>
      </w:r>
      <w:proofErr w:type="spellStart"/>
      <w:r>
        <w:t>Гатиятуллин</w:t>
      </w:r>
      <w:proofErr w:type="spellEnd"/>
    </w:p>
    <w:p w:rsidR="002D08ED" w:rsidRDefault="002D08ED" w:rsidP="00725F0C"/>
    <w:tbl>
      <w:tblPr>
        <w:tblW w:w="9796" w:type="dxa"/>
        <w:tblInd w:w="93" w:type="dxa"/>
        <w:tblLook w:val="04A0" w:firstRow="1" w:lastRow="0" w:firstColumn="1" w:lastColumn="0" w:noHBand="0" w:noVBand="1"/>
      </w:tblPr>
      <w:tblGrid>
        <w:gridCol w:w="4373"/>
        <w:gridCol w:w="227"/>
        <w:gridCol w:w="377"/>
        <w:gridCol w:w="236"/>
        <w:gridCol w:w="756"/>
        <w:gridCol w:w="2148"/>
        <w:gridCol w:w="120"/>
        <w:gridCol w:w="1559"/>
      </w:tblGrid>
      <w:tr w:rsidR="002D08ED" w:rsidRPr="002D08ED" w:rsidTr="006A3524">
        <w:trPr>
          <w:trHeight w:val="255"/>
        </w:trPr>
        <w:tc>
          <w:tcPr>
            <w:tcW w:w="4600" w:type="dxa"/>
            <w:gridSpan w:val="2"/>
            <w:tcBorders>
              <w:top w:val="nil"/>
              <w:left w:val="nil"/>
              <w:bottom w:val="nil"/>
              <w:right w:val="nil"/>
            </w:tcBorders>
            <w:shd w:val="clear" w:color="auto" w:fill="auto"/>
            <w:noWrap/>
            <w:vAlign w:val="bottom"/>
            <w:hideMark/>
          </w:tcPr>
          <w:p w:rsidR="002D08ED" w:rsidRPr="002D08ED" w:rsidRDefault="002D08ED" w:rsidP="002D08ED">
            <w:pPr>
              <w:rPr>
                <w:sz w:val="20"/>
                <w:szCs w:val="20"/>
              </w:rPr>
            </w:pPr>
          </w:p>
        </w:tc>
        <w:tc>
          <w:tcPr>
            <w:tcW w:w="377" w:type="dxa"/>
            <w:tcBorders>
              <w:top w:val="nil"/>
              <w:left w:val="nil"/>
              <w:bottom w:val="nil"/>
              <w:right w:val="nil"/>
            </w:tcBorders>
            <w:shd w:val="clear" w:color="auto" w:fill="auto"/>
            <w:noWrap/>
            <w:vAlign w:val="bottom"/>
            <w:hideMark/>
          </w:tcPr>
          <w:p w:rsidR="002D08ED" w:rsidRPr="002D08ED" w:rsidRDefault="002D08ED" w:rsidP="002D08ED">
            <w:pPr>
              <w:rPr>
                <w:sz w:val="20"/>
                <w:szCs w:val="20"/>
              </w:rPr>
            </w:pPr>
          </w:p>
        </w:tc>
        <w:tc>
          <w:tcPr>
            <w:tcW w:w="236" w:type="dxa"/>
            <w:tcBorders>
              <w:top w:val="nil"/>
              <w:left w:val="nil"/>
              <w:bottom w:val="nil"/>
              <w:right w:val="nil"/>
            </w:tcBorders>
            <w:shd w:val="clear" w:color="auto" w:fill="auto"/>
            <w:noWrap/>
            <w:vAlign w:val="bottom"/>
            <w:hideMark/>
          </w:tcPr>
          <w:p w:rsidR="002D08ED" w:rsidRPr="002D08ED" w:rsidRDefault="002D08ED" w:rsidP="002D08ED">
            <w:pPr>
              <w:rPr>
                <w:sz w:val="20"/>
                <w:szCs w:val="20"/>
              </w:rPr>
            </w:pPr>
          </w:p>
        </w:tc>
        <w:tc>
          <w:tcPr>
            <w:tcW w:w="4583" w:type="dxa"/>
            <w:gridSpan w:val="4"/>
            <w:tcBorders>
              <w:top w:val="nil"/>
              <w:left w:val="nil"/>
              <w:bottom w:val="nil"/>
              <w:right w:val="nil"/>
            </w:tcBorders>
            <w:shd w:val="clear" w:color="auto" w:fill="auto"/>
            <w:noWrap/>
            <w:vAlign w:val="bottom"/>
            <w:hideMark/>
          </w:tcPr>
          <w:p w:rsidR="002D08ED" w:rsidRPr="002D08ED" w:rsidRDefault="002D08ED" w:rsidP="002D08ED">
            <w:pPr>
              <w:jc w:val="right"/>
              <w:rPr>
                <w:sz w:val="24"/>
                <w:szCs w:val="24"/>
              </w:rPr>
            </w:pPr>
            <w:r w:rsidRPr="002D08ED">
              <w:rPr>
                <w:sz w:val="24"/>
                <w:szCs w:val="24"/>
              </w:rPr>
              <w:t>Приложение №1</w:t>
            </w:r>
          </w:p>
        </w:tc>
      </w:tr>
      <w:tr w:rsidR="002D08ED" w:rsidRPr="002D08ED" w:rsidTr="006A3524">
        <w:trPr>
          <w:trHeight w:val="255"/>
        </w:trPr>
        <w:tc>
          <w:tcPr>
            <w:tcW w:w="4600" w:type="dxa"/>
            <w:gridSpan w:val="2"/>
            <w:tcBorders>
              <w:top w:val="nil"/>
              <w:left w:val="nil"/>
              <w:bottom w:val="nil"/>
              <w:right w:val="nil"/>
            </w:tcBorders>
            <w:shd w:val="clear" w:color="auto" w:fill="auto"/>
            <w:noWrap/>
            <w:vAlign w:val="bottom"/>
            <w:hideMark/>
          </w:tcPr>
          <w:p w:rsidR="002D08ED" w:rsidRPr="002D08ED" w:rsidRDefault="002D08ED" w:rsidP="002D08ED">
            <w:pPr>
              <w:rPr>
                <w:sz w:val="20"/>
                <w:szCs w:val="20"/>
              </w:rPr>
            </w:pPr>
          </w:p>
        </w:tc>
        <w:tc>
          <w:tcPr>
            <w:tcW w:w="377" w:type="dxa"/>
            <w:tcBorders>
              <w:top w:val="nil"/>
              <w:left w:val="nil"/>
              <w:bottom w:val="nil"/>
              <w:right w:val="nil"/>
            </w:tcBorders>
            <w:shd w:val="clear" w:color="auto" w:fill="auto"/>
            <w:noWrap/>
            <w:vAlign w:val="bottom"/>
            <w:hideMark/>
          </w:tcPr>
          <w:p w:rsidR="002D08ED" w:rsidRPr="002D08ED" w:rsidRDefault="002D08ED" w:rsidP="002D08ED">
            <w:pPr>
              <w:rPr>
                <w:sz w:val="20"/>
                <w:szCs w:val="20"/>
              </w:rPr>
            </w:pPr>
          </w:p>
        </w:tc>
        <w:tc>
          <w:tcPr>
            <w:tcW w:w="236" w:type="dxa"/>
            <w:tcBorders>
              <w:top w:val="nil"/>
              <w:left w:val="nil"/>
              <w:bottom w:val="nil"/>
              <w:right w:val="nil"/>
            </w:tcBorders>
            <w:shd w:val="clear" w:color="auto" w:fill="auto"/>
            <w:noWrap/>
            <w:vAlign w:val="bottom"/>
            <w:hideMark/>
          </w:tcPr>
          <w:p w:rsidR="002D08ED" w:rsidRPr="002D08ED" w:rsidRDefault="002D08ED" w:rsidP="002D08ED">
            <w:pPr>
              <w:rPr>
                <w:sz w:val="20"/>
                <w:szCs w:val="20"/>
              </w:rPr>
            </w:pPr>
          </w:p>
        </w:tc>
        <w:tc>
          <w:tcPr>
            <w:tcW w:w="4583" w:type="dxa"/>
            <w:gridSpan w:val="4"/>
            <w:tcBorders>
              <w:top w:val="nil"/>
              <w:left w:val="nil"/>
              <w:bottom w:val="nil"/>
              <w:right w:val="nil"/>
            </w:tcBorders>
            <w:shd w:val="clear" w:color="auto" w:fill="auto"/>
            <w:noWrap/>
            <w:vAlign w:val="bottom"/>
            <w:hideMark/>
          </w:tcPr>
          <w:p w:rsidR="006A3524" w:rsidRDefault="002D08ED" w:rsidP="002D08ED">
            <w:pPr>
              <w:jc w:val="right"/>
              <w:rPr>
                <w:sz w:val="24"/>
                <w:szCs w:val="24"/>
              </w:rPr>
            </w:pPr>
            <w:r w:rsidRPr="002D08ED">
              <w:rPr>
                <w:sz w:val="24"/>
                <w:szCs w:val="24"/>
              </w:rPr>
              <w:t xml:space="preserve">к решению </w:t>
            </w:r>
            <w:r w:rsidR="00B00D96" w:rsidRPr="002D08ED">
              <w:rPr>
                <w:sz w:val="24"/>
                <w:szCs w:val="24"/>
              </w:rPr>
              <w:t>Бавлинского</w:t>
            </w:r>
          </w:p>
          <w:p w:rsidR="00B00D96" w:rsidRDefault="00B00D96" w:rsidP="002D08ED">
            <w:pPr>
              <w:jc w:val="right"/>
              <w:rPr>
                <w:sz w:val="24"/>
                <w:szCs w:val="24"/>
              </w:rPr>
            </w:pPr>
            <w:r w:rsidRPr="002D08ED">
              <w:rPr>
                <w:sz w:val="24"/>
                <w:szCs w:val="24"/>
              </w:rPr>
              <w:t>городского Совета</w:t>
            </w:r>
          </w:p>
          <w:p w:rsidR="002D08ED" w:rsidRPr="002D08ED" w:rsidRDefault="00B00D96" w:rsidP="002D08ED">
            <w:pPr>
              <w:jc w:val="right"/>
              <w:rPr>
                <w:sz w:val="24"/>
                <w:szCs w:val="24"/>
              </w:rPr>
            </w:pPr>
            <w:r w:rsidRPr="002D08ED">
              <w:rPr>
                <w:sz w:val="24"/>
                <w:szCs w:val="24"/>
              </w:rPr>
              <w:t xml:space="preserve">от </w:t>
            </w:r>
            <w:r>
              <w:rPr>
                <w:sz w:val="24"/>
                <w:szCs w:val="24"/>
              </w:rPr>
              <w:t>« ___ »______ 2018 г. № __</w:t>
            </w:r>
            <w:r w:rsidRPr="002D08ED">
              <w:rPr>
                <w:sz w:val="24"/>
                <w:szCs w:val="24"/>
              </w:rPr>
              <w:t>_</w:t>
            </w:r>
          </w:p>
        </w:tc>
      </w:tr>
      <w:tr w:rsidR="002D08ED" w:rsidRPr="002D08ED" w:rsidTr="006A3524">
        <w:trPr>
          <w:trHeight w:val="255"/>
        </w:trPr>
        <w:tc>
          <w:tcPr>
            <w:tcW w:w="4600" w:type="dxa"/>
            <w:gridSpan w:val="2"/>
            <w:tcBorders>
              <w:top w:val="nil"/>
              <w:left w:val="nil"/>
              <w:bottom w:val="nil"/>
              <w:right w:val="nil"/>
            </w:tcBorders>
            <w:shd w:val="clear" w:color="auto" w:fill="auto"/>
            <w:noWrap/>
            <w:vAlign w:val="bottom"/>
            <w:hideMark/>
          </w:tcPr>
          <w:p w:rsidR="002D08ED" w:rsidRPr="002D08ED" w:rsidRDefault="002D08ED" w:rsidP="002D08ED">
            <w:pPr>
              <w:rPr>
                <w:sz w:val="20"/>
                <w:szCs w:val="20"/>
              </w:rPr>
            </w:pPr>
          </w:p>
        </w:tc>
        <w:tc>
          <w:tcPr>
            <w:tcW w:w="377" w:type="dxa"/>
            <w:tcBorders>
              <w:top w:val="nil"/>
              <w:left w:val="nil"/>
              <w:bottom w:val="nil"/>
              <w:right w:val="nil"/>
            </w:tcBorders>
            <w:shd w:val="clear" w:color="auto" w:fill="auto"/>
            <w:noWrap/>
            <w:vAlign w:val="bottom"/>
            <w:hideMark/>
          </w:tcPr>
          <w:p w:rsidR="002D08ED" w:rsidRPr="002D08ED" w:rsidRDefault="002D08ED" w:rsidP="002D08ED">
            <w:pPr>
              <w:rPr>
                <w:sz w:val="20"/>
                <w:szCs w:val="20"/>
              </w:rPr>
            </w:pPr>
          </w:p>
        </w:tc>
        <w:tc>
          <w:tcPr>
            <w:tcW w:w="4819" w:type="dxa"/>
            <w:gridSpan w:val="5"/>
            <w:tcBorders>
              <w:top w:val="nil"/>
              <w:left w:val="nil"/>
              <w:bottom w:val="nil"/>
              <w:right w:val="nil"/>
            </w:tcBorders>
            <w:shd w:val="clear" w:color="auto" w:fill="auto"/>
            <w:noWrap/>
            <w:vAlign w:val="bottom"/>
            <w:hideMark/>
          </w:tcPr>
          <w:p w:rsidR="002D08ED" w:rsidRPr="002D08ED" w:rsidRDefault="006A3524" w:rsidP="00B00D96">
            <w:pPr>
              <w:rPr>
                <w:sz w:val="24"/>
                <w:szCs w:val="24"/>
              </w:rPr>
            </w:pPr>
            <w:r>
              <w:rPr>
                <w:sz w:val="24"/>
                <w:szCs w:val="24"/>
              </w:rPr>
              <w:t xml:space="preserve">                      </w:t>
            </w:r>
            <w:r w:rsidR="002D08ED" w:rsidRPr="006A3524">
              <w:rPr>
                <w:sz w:val="24"/>
                <w:szCs w:val="24"/>
              </w:rPr>
              <w:t xml:space="preserve"> </w:t>
            </w:r>
          </w:p>
        </w:tc>
      </w:tr>
      <w:tr w:rsidR="002D08ED" w:rsidRPr="002D08ED" w:rsidTr="006A3524">
        <w:trPr>
          <w:trHeight w:val="255"/>
        </w:trPr>
        <w:tc>
          <w:tcPr>
            <w:tcW w:w="4600" w:type="dxa"/>
            <w:gridSpan w:val="2"/>
            <w:tcBorders>
              <w:top w:val="nil"/>
              <w:left w:val="nil"/>
              <w:bottom w:val="nil"/>
              <w:right w:val="nil"/>
            </w:tcBorders>
            <w:shd w:val="clear" w:color="auto" w:fill="auto"/>
            <w:noWrap/>
            <w:vAlign w:val="bottom"/>
            <w:hideMark/>
          </w:tcPr>
          <w:p w:rsidR="002D08ED" w:rsidRPr="002D08ED" w:rsidRDefault="002D08ED" w:rsidP="002D08ED">
            <w:pPr>
              <w:rPr>
                <w:sz w:val="20"/>
                <w:szCs w:val="20"/>
              </w:rPr>
            </w:pPr>
          </w:p>
        </w:tc>
        <w:tc>
          <w:tcPr>
            <w:tcW w:w="377" w:type="dxa"/>
            <w:tcBorders>
              <w:top w:val="nil"/>
              <w:left w:val="nil"/>
              <w:bottom w:val="nil"/>
              <w:right w:val="nil"/>
            </w:tcBorders>
            <w:shd w:val="clear" w:color="auto" w:fill="auto"/>
            <w:noWrap/>
            <w:vAlign w:val="bottom"/>
            <w:hideMark/>
          </w:tcPr>
          <w:p w:rsidR="002D08ED" w:rsidRPr="002D08ED" w:rsidRDefault="002D08ED" w:rsidP="002D08ED">
            <w:pPr>
              <w:jc w:val="right"/>
              <w:rPr>
                <w:sz w:val="20"/>
                <w:szCs w:val="20"/>
              </w:rPr>
            </w:pPr>
          </w:p>
        </w:tc>
        <w:tc>
          <w:tcPr>
            <w:tcW w:w="3140" w:type="dxa"/>
            <w:gridSpan w:val="3"/>
            <w:tcBorders>
              <w:top w:val="nil"/>
              <w:left w:val="nil"/>
              <w:bottom w:val="nil"/>
              <w:right w:val="nil"/>
            </w:tcBorders>
            <w:shd w:val="clear" w:color="auto" w:fill="auto"/>
            <w:noWrap/>
            <w:vAlign w:val="bottom"/>
            <w:hideMark/>
          </w:tcPr>
          <w:p w:rsidR="002D08ED" w:rsidRPr="002D08ED" w:rsidRDefault="002D08ED" w:rsidP="002D08ED">
            <w:pPr>
              <w:jc w:val="right"/>
              <w:rPr>
                <w:sz w:val="20"/>
                <w:szCs w:val="20"/>
              </w:rPr>
            </w:pPr>
          </w:p>
        </w:tc>
        <w:tc>
          <w:tcPr>
            <w:tcW w:w="1679" w:type="dxa"/>
            <w:gridSpan w:val="2"/>
            <w:tcBorders>
              <w:top w:val="nil"/>
              <w:left w:val="nil"/>
              <w:bottom w:val="nil"/>
              <w:right w:val="nil"/>
            </w:tcBorders>
            <w:shd w:val="clear" w:color="auto" w:fill="auto"/>
            <w:noWrap/>
            <w:vAlign w:val="bottom"/>
            <w:hideMark/>
          </w:tcPr>
          <w:p w:rsidR="002D08ED" w:rsidRPr="002D08ED" w:rsidRDefault="002D08ED" w:rsidP="002D08ED">
            <w:pPr>
              <w:rPr>
                <w:sz w:val="20"/>
                <w:szCs w:val="20"/>
              </w:rPr>
            </w:pPr>
          </w:p>
        </w:tc>
      </w:tr>
      <w:tr w:rsidR="002D08ED" w:rsidRPr="002D08ED" w:rsidTr="006A3524">
        <w:trPr>
          <w:trHeight w:val="360"/>
        </w:trPr>
        <w:tc>
          <w:tcPr>
            <w:tcW w:w="9796" w:type="dxa"/>
            <w:gridSpan w:val="8"/>
            <w:tcBorders>
              <w:top w:val="nil"/>
              <w:left w:val="nil"/>
              <w:bottom w:val="nil"/>
              <w:right w:val="nil"/>
            </w:tcBorders>
            <w:shd w:val="clear" w:color="auto" w:fill="auto"/>
            <w:vAlign w:val="bottom"/>
            <w:hideMark/>
          </w:tcPr>
          <w:p w:rsidR="002D08ED" w:rsidRPr="002D08ED" w:rsidRDefault="002D08ED" w:rsidP="002D08ED">
            <w:pPr>
              <w:jc w:val="center"/>
              <w:rPr>
                <w:b/>
                <w:bCs/>
                <w:color w:val="000000"/>
                <w:sz w:val="24"/>
                <w:szCs w:val="24"/>
              </w:rPr>
            </w:pPr>
            <w:r w:rsidRPr="002D08ED">
              <w:rPr>
                <w:b/>
                <w:bCs/>
                <w:color w:val="000000"/>
                <w:sz w:val="24"/>
                <w:szCs w:val="24"/>
              </w:rPr>
              <w:t xml:space="preserve">Доходы бюджета муниципального образования "город Бавлы"     </w:t>
            </w:r>
          </w:p>
        </w:tc>
      </w:tr>
      <w:tr w:rsidR="002D08ED" w:rsidRPr="002D08ED" w:rsidTr="006A3524">
        <w:trPr>
          <w:trHeight w:val="255"/>
        </w:trPr>
        <w:tc>
          <w:tcPr>
            <w:tcW w:w="9796" w:type="dxa"/>
            <w:gridSpan w:val="8"/>
            <w:tcBorders>
              <w:top w:val="nil"/>
              <w:left w:val="nil"/>
              <w:bottom w:val="nil"/>
              <w:right w:val="nil"/>
            </w:tcBorders>
            <w:shd w:val="clear" w:color="auto" w:fill="auto"/>
            <w:noWrap/>
            <w:vAlign w:val="bottom"/>
            <w:hideMark/>
          </w:tcPr>
          <w:p w:rsidR="002D08ED" w:rsidRPr="002D08ED" w:rsidRDefault="002D08ED" w:rsidP="002D08ED">
            <w:pPr>
              <w:jc w:val="center"/>
              <w:rPr>
                <w:b/>
                <w:bCs/>
                <w:color w:val="000000"/>
                <w:sz w:val="24"/>
                <w:szCs w:val="24"/>
              </w:rPr>
            </w:pPr>
            <w:r w:rsidRPr="002D08ED">
              <w:rPr>
                <w:b/>
                <w:bCs/>
                <w:color w:val="000000"/>
                <w:sz w:val="24"/>
                <w:szCs w:val="24"/>
              </w:rPr>
              <w:t>по кодам классификации доходов бюджетов за 2017 год</w:t>
            </w:r>
          </w:p>
        </w:tc>
      </w:tr>
      <w:tr w:rsidR="002D08ED" w:rsidRPr="002D08ED" w:rsidTr="00B00D96">
        <w:trPr>
          <w:trHeight w:val="255"/>
        </w:trPr>
        <w:tc>
          <w:tcPr>
            <w:tcW w:w="4373" w:type="dxa"/>
            <w:tcBorders>
              <w:top w:val="nil"/>
              <w:left w:val="nil"/>
              <w:bottom w:val="nil"/>
              <w:right w:val="nil"/>
            </w:tcBorders>
            <w:shd w:val="clear" w:color="auto" w:fill="auto"/>
            <w:noWrap/>
            <w:vAlign w:val="bottom"/>
            <w:hideMark/>
          </w:tcPr>
          <w:p w:rsidR="002D08ED" w:rsidRPr="002D08ED" w:rsidRDefault="002D08ED" w:rsidP="002D08ED">
            <w:pPr>
              <w:rPr>
                <w:color w:val="000000"/>
                <w:sz w:val="20"/>
                <w:szCs w:val="20"/>
              </w:rPr>
            </w:pPr>
          </w:p>
        </w:tc>
        <w:tc>
          <w:tcPr>
            <w:tcW w:w="604" w:type="dxa"/>
            <w:gridSpan w:val="2"/>
            <w:tcBorders>
              <w:top w:val="nil"/>
              <w:left w:val="nil"/>
              <w:bottom w:val="nil"/>
              <w:right w:val="nil"/>
            </w:tcBorders>
            <w:shd w:val="clear" w:color="auto" w:fill="auto"/>
            <w:noWrap/>
            <w:vAlign w:val="bottom"/>
            <w:hideMark/>
          </w:tcPr>
          <w:p w:rsidR="002D08ED" w:rsidRPr="002D08ED" w:rsidRDefault="002D08ED" w:rsidP="002D08ED">
            <w:pPr>
              <w:jc w:val="center"/>
              <w:rPr>
                <w:color w:val="000000"/>
                <w:sz w:val="20"/>
                <w:szCs w:val="20"/>
              </w:rPr>
            </w:pPr>
          </w:p>
        </w:tc>
        <w:tc>
          <w:tcPr>
            <w:tcW w:w="3260" w:type="dxa"/>
            <w:gridSpan w:val="4"/>
            <w:tcBorders>
              <w:top w:val="nil"/>
              <w:left w:val="nil"/>
              <w:bottom w:val="nil"/>
              <w:right w:val="nil"/>
            </w:tcBorders>
            <w:shd w:val="clear" w:color="auto" w:fill="auto"/>
            <w:noWrap/>
            <w:vAlign w:val="bottom"/>
            <w:hideMark/>
          </w:tcPr>
          <w:p w:rsidR="002D08ED" w:rsidRPr="002D08ED" w:rsidRDefault="002D08ED" w:rsidP="002D08ED">
            <w:pPr>
              <w:jc w:val="center"/>
              <w:rPr>
                <w:color w:val="000000"/>
                <w:sz w:val="20"/>
                <w:szCs w:val="20"/>
              </w:rPr>
            </w:pPr>
          </w:p>
        </w:tc>
        <w:tc>
          <w:tcPr>
            <w:tcW w:w="1559" w:type="dxa"/>
            <w:tcBorders>
              <w:top w:val="nil"/>
              <w:left w:val="nil"/>
              <w:bottom w:val="nil"/>
              <w:right w:val="nil"/>
            </w:tcBorders>
            <w:shd w:val="clear" w:color="auto" w:fill="auto"/>
            <w:noWrap/>
            <w:vAlign w:val="bottom"/>
            <w:hideMark/>
          </w:tcPr>
          <w:p w:rsidR="002D08ED" w:rsidRPr="002D08ED" w:rsidRDefault="002D08ED" w:rsidP="002D08ED">
            <w:pPr>
              <w:jc w:val="right"/>
              <w:rPr>
                <w:color w:val="000000"/>
                <w:sz w:val="20"/>
                <w:szCs w:val="20"/>
              </w:rPr>
            </w:pPr>
          </w:p>
        </w:tc>
      </w:tr>
      <w:tr w:rsidR="002D08ED" w:rsidRPr="002D08ED" w:rsidTr="00B00D96">
        <w:trPr>
          <w:trHeight w:val="255"/>
        </w:trPr>
        <w:tc>
          <w:tcPr>
            <w:tcW w:w="4373" w:type="dxa"/>
            <w:tcBorders>
              <w:top w:val="nil"/>
              <w:left w:val="nil"/>
              <w:bottom w:val="nil"/>
              <w:right w:val="nil"/>
            </w:tcBorders>
            <w:shd w:val="clear" w:color="auto" w:fill="auto"/>
            <w:noWrap/>
            <w:vAlign w:val="bottom"/>
            <w:hideMark/>
          </w:tcPr>
          <w:p w:rsidR="002D08ED" w:rsidRPr="002D08ED" w:rsidRDefault="002D08ED" w:rsidP="002D08ED">
            <w:pPr>
              <w:rPr>
                <w:color w:val="000000"/>
                <w:sz w:val="20"/>
                <w:szCs w:val="20"/>
              </w:rPr>
            </w:pPr>
          </w:p>
        </w:tc>
        <w:tc>
          <w:tcPr>
            <w:tcW w:w="604" w:type="dxa"/>
            <w:gridSpan w:val="2"/>
            <w:tcBorders>
              <w:top w:val="nil"/>
              <w:left w:val="nil"/>
              <w:bottom w:val="nil"/>
              <w:right w:val="nil"/>
            </w:tcBorders>
            <w:shd w:val="clear" w:color="auto" w:fill="auto"/>
            <w:noWrap/>
            <w:vAlign w:val="bottom"/>
            <w:hideMark/>
          </w:tcPr>
          <w:p w:rsidR="002D08ED" w:rsidRPr="002D08ED" w:rsidRDefault="002D08ED" w:rsidP="002D08ED">
            <w:pPr>
              <w:jc w:val="center"/>
              <w:rPr>
                <w:color w:val="000000"/>
                <w:sz w:val="20"/>
                <w:szCs w:val="20"/>
              </w:rPr>
            </w:pPr>
          </w:p>
        </w:tc>
        <w:tc>
          <w:tcPr>
            <w:tcW w:w="3260" w:type="dxa"/>
            <w:gridSpan w:val="4"/>
            <w:tcBorders>
              <w:top w:val="nil"/>
              <w:left w:val="nil"/>
              <w:bottom w:val="nil"/>
              <w:right w:val="nil"/>
            </w:tcBorders>
            <w:shd w:val="clear" w:color="auto" w:fill="auto"/>
            <w:noWrap/>
            <w:vAlign w:val="bottom"/>
            <w:hideMark/>
          </w:tcPr>
          <w:p w:rsidR="002D08ED" w:rsidRPr="002D08ED" w:rsidRDefault="002D08ED" w:rsidP="002D08ED">
            <w:pPr>
              <w:jc w:val="center"/>
              <w:rPr>
                <w:color w:val="000000"/>
                <w:sz w:val="20"/>
                <w:szCs w:val="20"/>
              </w:rPr>
            </w:pPr>
          </w:p>
        </w:tc>
        <w:tc>
          <w:tcPr>
            <w:tcW w:w="1559" w:type="dxa"/>
            <w:tcBorders>
              <w:top w:val="nil"/>
              <w:left w:val="nil"/>
              <w:bottom w:val="nil"/>
              <w:right w:val="nil"/>
            </w:tcBorders>
            <w:shd w:val="clear" w:color="auto" w:fill="auto"/>
            <w:noWrap/>
            <w:vAlign w:val="bottom"/>
            <w:hideMark/>
          </w:tcPr>
          <w:p w:rsidR="002D08ED" w:rsidRPr="002D08ED" w:rsidRDefault="002D08ED" w:rsidP="002D08ED">
            <w:pPr>
              <w:jc w:val="right"/>
              <w:rPr>
                <w:color w:val="000000"/>
                <w:sz w:val="20"/>
                <w:szCs w:val="20"/>
              </w:rPr>
            </w:pPr>
            <w:r w:rsidRPr="002D08ED">
              <w:rPr>
                <w:color w:val="000000"/>
                <w:sz w:val="20"/>
                <w:szCs w:val="20"/>
              </w:rPr>
              <w:t>(</w:t>
            </w:r>
            <w:proofErr w:type="spellStart"/>
            <w:r w:rsidRPr="002D08ED">
              <w:rPr>
                <w:color w:val="000000"/>
                <w:sz w:val="20"/>
                <w:szCs w:val="20"/>
              </w:rPr>
              <w:t>тыс</w:t>
            </w:r>
            <w:proofErr w:type="gramStart"/>
            <w:r w:rsidRPr="002D08ED">
              <w:rPr>
                <w:color w:val="000000"/>
                <w:sz w:val="20"/>
                <w:szCs w:val="20"/>
              </w:rPr>
              <w:t>.р</w:t>
            </w:r>
            <w:proofErr w:type="gramEnd"/>
            <w:r w:rsidRPr="002D08ED">
              <w:rPr>
                <w:color w:val="000000"/>
                <w:sz w:val="20"/>
                <w:szCs w:val="20"/>
              </w:rPr>
              <w:t>ублей</w:t>
            </w:r>
            <w:proofErr w:type="spellEnd"/>
            <w:r w:rsidRPr="002D08ED">
              <w:rPr>
                <w:color w:val="000000"/>
                <w:sz w:val="20"/>
                <w:szCs w:val="20"/>
              </w:rPr>
              <w:t>)</w:t>
            </w:r>
          </w:p>
        </w:tc>
      </w:tr>
      <w:tr w:rsidR="002D08ED" w:rsidRPr="002D08ED" w:rsidTr="00B00D96">
        <w:trPr>
          <w:trHeight w:val="375"/>
        </w:trPr>
        <w:tc>
          <w:tcPr>
            <w:tcW w:w="43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08ED" w:rsidRPr="002D08ED" w:rsidRDefault="002D08ED" w:rsidP="002D08ED">
            <w:pPr>
              <w:jc w:val="center"/>
              <w:rPr>
                <w:color w:val="000000"/>
                <w:sz w:val="20"/>
                <w:szCs w:val="20"/>
              </w:rPr>
            </w:pPr>
            <w:r w:rsidRPr="002D08ED">
              <w:rPr>
                <w:color w:val="000000"/>
                <w:sz w:val="20"/>
                <w:szCs w:val="20"/>
              </w:rPr>
              <w:t>Наименование показателя</w:t>
            </w:r>
          </w:p>
        </w:tc>
        <w:tc>
          <w:tcPr>
            <w:tcW w:w="3864" w:type="dxa"/>
            <w:gridSpan w:val="6"/>
            <w:tcBorders>
              <w:top w:val="single" w:sz="4" w:space="0" w:color="auto"/>
              <w:left w:val="nil"/>
              <w:bottom w:val="single" w:sz="4" w:space="0" w:color="auto"/>
              <w:right w:val="single" w:sz="4" w:space="0" w:color="auto"/>
            </w:tcBorders>
            <w:shd w:val="clear" w:color="auto" w:fill="auto"/>
            <w:noWrap/>
            <w:vAlign w:val="center"/>
            <w:hideMark/>
          </w:tcPr>
          <w:p w:rsidR="002D08ED" w:rsidRPr="002D08ED" w:rsidRDefault="002D08ED" w:rsidP="002D08ED">
            <w:pPr>
              <w:jc w:val="center"/>
              <w:rPr>
                <w:color w:val="000000"/>
                <w:sz w:val="20"/>
                <w:szCs w:val="20"/>
              </w:rPr>
            </w:pPr>
            <w:r w:rsidRPr="002D08ED">
              <w:rPr>
                <w:color w:val="000000"/>
                <w:sz w:val="20"/>
                <w:szCs w:val="20"/>
              </w:rPr>
              <w:t>Код бюджетной классификации</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08ED" w:rsidRPr="002D08ED" w:rsidRDefault="002D08ED" w:rsidP="002D08ED">
            <w:pPr>
              <w:jc w:val="center"/>
              <w:rPr>
                <w:color w:val="000000"/>
                <w:sz w:val="20"/>
                <w:szCs w:val="20"/>
              </w:rPr>
            </w:pPr>
            <w:r w:rsidRPr="002D08ED">
              <w:rPr>
                <w:color w:val="000000"/>
                <w:sz w:val="20"/>
                <w:szCs w:val="20"/>
              </w:rPr>
              <w:t>Кассовое исполнение</w:t>
            </w:r>
          </w:p>
        </w:tc>
      </w:tr>
      <w:tr w:rsidR="00B00D96" w:rsidRPr="002D08ED" w:rsidTr="00B00D96">
        <w:trPr>
          <w:trHeight w:val="1035"/>
        </w:trPr>
        <w:tc>
          <w:tcPr>
            <w:tcW w:w="4373" w:type="dxa"/>
            <w:vMerge/>
            <w:tcBorders>
              <w:top w:val="single" w:sz="4" w:space="0" w:color="auto"/>
              <w:left w:val="single" w:sz="4" w:space="0" w:color="auto"/>
              <w:bottom w:val="single" w:sz="4" w:space="0" w:color="auto"/>
              <w:right w:val="single" w:sz="4" w:space="0" w:color="auto"/>
            </w:tcBorders>
            <w:vAlign w:val="center"/>
            <w:hideMark/>
          </w:tcPr>
          <w:p w:rsidR="002D08ED" w:rsidRPr="002D08ED" w:rsidRDefault="002D08ED" w:rsidP="002D08ED">
            <w:pPr>
              <w:rPr>
                <w:color w:val="000000"/>
                <w:sz w:val="20"/>
                <w:szCs w:val="20"/>
              </w:rPr>
            </w:pPr>
          </w:p>
        </w:tc>
        <w:tc>
          <w:tcPr>
            <w:tcW w:w="1596" w:type="dxa"/>
            <w:gridSpan w:val="4"/>
            <w:tcBorders>
              <w:top w:val="nil"/>
              <w:left w:val="nil"/>
              <w:bottom w:val="single" w:sz="4" w:space="0" w:color="auto"/>
              <w:right w:val="single" w:sz="4" w:space="0" w:color="auto"/>
            </w:tcBorders>
            <w:shd w:val="clear" w:color="auto" w:fill="auto"/>
            <w:vAlign w:val="center"/>
            <w:hideMark/>
          </w:tcPr>
          <w:p w:rsidR="002D08ED" w:rsidRPr="002D08ED" w:rsidRDefault="002D08ED" w:rsidP="002D08ED">
            <w:pPr>
              <w:jc w:val="center"/>
              <w:rPr>
                <w:color w:val="000000"/>
                <w:sz w:val="20"/>
                <w:szCs w:val="20"/>
              </w:rPr>
            </w:pPr>
            <w:r w:rsidRPr="002D08ED">
              <w:rPr>
                <w:color w:val="000000"/>
                <w:sz w:val="20"/>
                <w:szCs w:val="20"/>
              </w:rPr>
              <w:t>администратора поступлений</w:t>
            </w:r>
          </w:p>
        </w:tc>
        <w:tc>
          <w:tcPr>
            <w:tcW w:w="2268" w:type="dxa"/>
            <w:gridSpan w:val="2"/>
            <w:tcBorders>
              <w:top w:val="nil"/>
              <w:left w:val="nil"/>
              <w:bottom w:val="single" w:sz="4" w:space="0" w:color="auto"/>
              <w:right w:val="single" w:sz="4" w:space="0" w:color="auto"/>
            </w:tcBorders>
            <w:shd w:val="clear" w:color="auto" w:fill="auto"/>
            <w:vAlign w:val="center"/>
            <w:hideMark/>
          </w:tcPr>
          <w:p w:rsidR="002D08ED" w:rsidRPr="002D08ED" w:rsidRDefault="002D08ED" w:rsidP="002D08ED">
            <w:pPr>
              <w:jc w:val="center"/>
              <w:rPr>
                <w:color w:val="000000"/>
                <w:sz w:val="20"/>
                <w:szCs w:val="20"/>
              </w:rPr>
            </w:pPr>
            <w:r w:rsidRPr="002D08ED">
              <w:rPr>
                <w:color w:val="000000"/>
                <w:sz w:val="20"/>
                <w:szCs w:val="20"/>
              </w:rPr>
              <w:t>доходов бюджета муниципального образования "город Бавлы"</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D08ED" w:rsidRPr="002D08ED" w:rsidRDefault="002D08ED" w:rsidP="002D08ED">
            <w:pPr>
              <w:rPr>
                <w:color w:val="000000"/>
                <w:sz w:val="20"/>
                <w:szCs w:val="20"/>
              </w:rPr>
            </w:pPr>
          </w:p>
        </w:tc>
      </w:tr>
      <w:tr w:rsidR="00B00D96" w:rsidRPr="002D08ED" w:rsidTr="00B00D96">
        <w:trPr>
          <w:trHeight w:val="510"/>
        </w:trPr>
        <w:tc>
          <w:tcPr>
            <w:tcW w:w="4373" w:type="dxa"/>
            <w:tcBorders>
              <w:top w:val="nil"/>
              <w:left w:val="single" w:sz="4" w:space="0" w:color="auto"/>
              <w:bottom w:val="single" w:sz="4" w:space="0" w:color="auto"/>
              <w:right w:val="single" w:sz="4" w:space="0" w:color="auto"/>
            </w:tcBorders>
            <w:shd w:val="clear" w:color="auto" w:fill="auto"/>
            <w:vAlign w:val="bottom"/>
            <w:hideMark/>
          </w:tcPr>
          <w:p w:rsidR="002D08ED" w:rsidRPr="002D08ED" w:rsidRDefault="002D08ED" w:rsidP="002D08ED">
            <w:pPr>
              <w:rPr>
                <w:b/>
                <w:bCs/>
                <w:color w:val="000000"/>
                <w:sz w:val="20"/>
                <w:szCs w:val="20"/>
              </w:rPr>
            </w:pPr>
            <w:r w:rsidRPr="002D08ED">
              <w:rPr>
                <w:b/>
                <w:bCs/>
                <w:color w:val="000000"/>
                <w:sz w:val="20"/>
                <w:szCs w:val="20"/>
              </w:rPr>
              <w:t>Управление Федеральной налоговой службы по Республике Татарстан</w:t>
            </w:r>
          </w:p>
        </w:tc>
        <w:tc>
          <w:tcPr>
            <w:tcW w:w="1596" w:type="dxa"/>
            <w:gridSpan w:val="4"/>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center"/>
              <w:rPr>
                <w:b/>
                <w:bCs/>
                <w:color w:val="000000"/>
                <w:sz w:val="20"/>
                <w:szCs w:val="20"/>
              </w:rPr>
            </w:pPr>
            <w:r w:rsidRPr="002D08ED">
              <w:rPr>
                <w:b/>
                <w:bCs/>
                <w:color w:val="000000"/>
                <w:sz w:val="20"/>
                <w:szCs w:val="20"/>
              </w:rPr>
              <w:t>182</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center"/>
              <w:rPr>
                <w:b/>
                <w:bCs/>
                <w:color w:val="000000"/>
                <w:sz w:val="20"/>
                <w:szCs w:val="20"/>
              </w:rPr>
            </w:pPr>
            <w:r w:rsidRPr="002D08ED">
              <w:rPr>
                <w:b/>
                <w:bCs/>
                <w:color w:val="000000"/>
                <w:sz w:val="20"/>
                <w:szCs w:val="20"/>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D08ED" w:rsidRPr="002D08ED" w:rsidRDefault="002D08ED" w:rsidP="002D08ED">
            <w:pPr>
              <w:jc w:val="right"/>
              <w:rPr>
                <w:b/>
                <w:bCs/>
                <w:color w:val="000000"/>
                <w:sz w:val="20"/>
                <w:szCs w:val="20"/>
              </w:rPr>
            </w:pPr>
            <w:r w:rsidRPr="002D08ED">
              <w:rPr>
                <w:b/>
                <w:bCs/>
                <w:color w:val="000000"/>
                <w:sz w:val="20"/>
                <w:szCs w:val="20"/>
              </w:rPr>
              <w:t>78 812,6</w:t>
            </w:r>
          </w:p>
        </w:tc>
      </w:tr>
      <w:tr w:rsidR="00B00D96" w:rsidRPr="002D08ED" w:rsidTr="00B00D96">
        <w:trPr>
          <w:trHeight w:val="1485"/>
        </w:trPr>
        <w:tc>
          <w:tcPr>
            <w:tcW w:w="4373" w:type="dxa"/>
            <w:tcBorders>
              <w:top w:val="nil"/>
              <w:left w:val="single" w:sz="4" w:space="0" w:color="auto"/>
              <w:bottom w:val="single" w:sz="4" w:space="0" w:color="auto"/>
              <w:right w:val="single" w:sz="4" w:space="0" w:color="auto"/>
            </w:tcBorders>
            <w:shd w:val="clear" w:color="auto" w:fill="auto"/>
            <w:hideMark/>
          </w:tcPr>
          <w:p w:rsidR="002D08ED" w:rsidRPr="002D08ED" w:rsidRDefault="002D08ED" w:rsidP="002D08ED">
            <w:pPr>
              <w:rPr>
                <w:sz w:val="20"/>
                <w:szCs w:val="20"/>
              </w:rPr>
            </w:pPr>
            <w:r w:rsidRPr="002D08ED">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w:t>
            </w:r>
            <w:r w:rsidR="00B00D96">
              <w:rPr>
                <w:sz w:val="20"/>
                <w:szCs w:val="20"/>
              </w:rPr>
              <w:t>ется в соответствии со с</w:t>
            </w:r>
            <w:r w:rsidRPr="002D08ED">
              <w:rPr>
                <w:sz w:val="20"/>
                <w:szCs w:val="20"/>
              </w:rPr>
              <w:t xml:space="preserve">татьями 227, 227 1 и 228 Налогового кодекса Российской Федерации  </w:t>
            </w:r>
          </w:p>
        </w:tc>
        <w:tc>
          <w:tcPr>
            <w:tcW w:w="1596" w:type="dxa"/>
            <w:gridSpan w:val="4"/>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center"/>
              <w:rPr>
                <w:color w:val="000000"/>
                <w:sz w:val="20"/>
                <w:szCs w:val="20"/>
              </w:rPr>
            </w:pPr>
            <w:r w:rsidRPr="002D08ED">
              <w:rPr>
                <w:color w:val="000000"/>
                <w:sz w:val="20"/>
                <w:szCs w:val="20"/>
              </w:rPr>
              <w:t>182</w:t>
            </w:r>
          </w:p>
        </w:tc>
        <w:tc>
          <w:tcPr>
            <w:tcW w:w="2268" w:type="dxa"/>
            <w:gridSpan w:val="2"/>
            <w:tcBorders>
              <w:top w:val="nil"/>
              <w:left w:val="nil"/>
              <w:bottom w:val="single" w:sz="4" w:space="0" w:color="auto"/>
              <w:right w:val="single" w:sz="4" w:space="0" w:color="auto"/>
            </w:tcBorders>
            <w:shd w:val="clear" w:color="auto" w:fill="auto"/>
            <w:vAlign w:val="center"/>
            <w:hideMark/>
          </w:tcPr>
          <w:p w:rsidR="002D08ED" w:rsidRPr="002D08ED" w:rsidRDefault="002D08ED" w:rsidP="002D08ED">
            <w:pPr>
              <w:jc w:val="center"/>
              <w:rPr>
                <w:sz w:val="20"/>
                <w:szCs w:val="20"/>
              </w:rPr>
            </w:pPr>
            <w:r w:rsidRPr="002D08ED">
              <w:rPr>
                <w:sz w:val="20"/>
                <w:szCs w:val="20"/>
              </w:rPr>
              <w:t xml:space="preserve"> 1 01 02010 01 0000 110</w:t>
            </w:r>
          </w:p>
        </w:tc>
        <w:tc>
          <w:tcPr>
            <w:tcW w:w="1559" w:type="dxa"/>
            <w:tcBorders>
              <w:top w:val="nil"/>
              <w:left w:val="nil"/>
              <w:bottom w:val="single" w:sz="4" w:space="0" w:color="auto"/>
              <w:right w:val="single" w:sz="4" w:space="0" w:color="auto"/>
            </w:tcBorders>
            <w:shd w:val="clear" w:color="auto" w:fill="auto"/>
            <w:vAlign w:val="center"/>
            <w:hideMark/>
          </w:tcPr>
          <w:p w:rsidR="002D08ED" w:rsidRPr="002D08ED" w:rsidRDefault="002D08ED" w:rsidP="002D08ED">
            <w:pPr>
              <w:jc w:val="right"/>
              <w:rPr>
                <w:sz w:val="20"/>
                <w:szCs w:val="20"/>
              </w:rPr>
            </w:pPr>
            <w:r w:rsidRPr="002D08ED">
              <w:rPr>
                <w:sz w:val="20"/>
                <w:szCs w:val="20"/>
              </w:rPr>
              <w:t>39 020,9</w:t>
            </w:r>
          </w:p>
        </w:tc>
      </w:tr>
      <w:tr w:rsidR="00B00D96" w:rsidRPr="002D08ED" w:rsidTr="00B00D96">
        <w:trPr>
          <w:trHeight w:val="2295"/>
        </w:trPr>
        <w:tc>
          <w:tcPr>
            <w:tcW w:w="4373" w:type="dxa"/>
            <w:tcBorders>
              <w:top w:val="nil"/>
              <w:left w:val="single" w:sz="4" w:space="0" w:color="auto"/>
              <w:bottom w:val="single" w:sz="4" w:space="0" w:color="auto"/>
              <w:right w:val="single" w:sz="4" w:space="0" w:color="auto"/>
            </w:tcBorders>
            <w:shd w:val="clear" w:color="auto" w:fill="auto"/>
            <w:hideMark/>
          </w:tcPr>
          <w:p w:rsidR="002D08ED" w:rsidRPr="002D08ED" w:rsidRDefault="002D08ED" w:rsidP="002D08ED">
            <w:pPr>
              <w:rPr>
                <w:sz w:val="20"/>
                <w:szCs w:val="20"/>
              </w:rPr>
            </w:pPr>
            <w:r w:rsidRPr="002D08ED">
              <w:rPr>
                <w:sz w:val="20"/>
                <w:szCs w:val="20"/>
              </w:rPr>
              <w:t xml:space="preserve">Налог на доходы физических лиц с </w:t>
            </w:r>
            <w:proofErr w:type="spellStart"/>
            <w:r w:rsidRPr="002D08ED">
              <w:rPr>
                <w:sz w:val="20"/>
                <w:szCs w:val="20"/>
              </w:rPr>
              <w:t>доходов,полученных</w:t>
            </w:r>
            <w:proofErr w:type="spellEnd"/>
            <w:r w:rsidRPr="002D08ED">
              <w:rPr>
                <w:sz w:val="20"/>
                <w:szCs w:val="20"/>
              </w:rPr>
              <w:t xml:space="preserve">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96" w:type="dxa"/>
            <w:gridSpan w:val="4"/>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center"/>
              <w:rPr>
                <w:color w:val="000000"/>
                <w:sz w:val="20"/>
                <w:szCs w:val="20"/>
              </w:rPr>
            </w:pPr>
            <w:r w:rsidRPr="002D08ED">
              <w:rPr>
                <w:color w:val="000000"/>
                <w:sz w:val="20"/>
                <w:szCs w:val="20"/>
              </w:rPr>
              <w:t>182</w:t>
            </w:r>
          </w:p>
        </w:tc>
        <w:tc>
          <w:tcPr>
            <w:tcW w:w="2268" w:type="dxa"/>
            <w:gridSpan w:val="2"/>
            <w:tcBorders>
              <w:top w:val="nil"/>
              <w:left w:val="nil"/>
              <w:bottom w:val="single" w:sz="4" w:space="0" w:color="auto"/>
              <w:right w:val="single" w:sz="4" w:space="0" w:color="auto"/>
            </w:tcBorders>
            <w:shd w:val="clear" w:color="auto" w:fill="auto"/>
            <w:vAlign w:val="center"/>
            <w:hideMark/>
          </w:tcPr>
          <w:p w:rsidR="002D08ED" w:rsidRPr="002D08ED" w:rsidRDefault="002D08ED" w:rsidP="002D08ED">
            <w:pPr>
              <w:jc w:val="center"/>
              <w:rPr>
                <w:sz w:val="20"/>
                <w:szCs w:val="20"/>
              </w:rPr>
            </w:pPr>
            <w:r w:rsidRPr="002D08ED">
              <w:rPr>
                <w:sz w:val="20"/>
                <w:szCs w:val="20"/>
              </w:rPr>
              <w:t xml:space="preserve"> 1 01 02020 01 0000 110</w:t>
            </w:r>
          </w:p>
        </w:tc>
        <w:tc>
          <w:tcPr>
            <w:tcW w:w="1559" w:type="dxa"/>
            <w:tcBorders>
              <w:top w:val="nil"/>
              <w:left w:val="nil"/>
              <w:bottom w:val="single" w:sz="4" w:space="0" w:color="auto"/>
              <w:right w:val="single" w:sz="4" w:space="0" w:color="auto"/>
            </w:tcBorders>
            <w:shd w:val="clear" w:color="auto" w:fill="auto"/>
            <w:vAlign w:val="center"/>
            <w:hideMark/>
          </w:tcPr>
          <w:p w:rsidR="002D08ED" w:rsidRPr="002D08ED" w:rsidRDefault="002D08ED" w:rsidP="002D08ED">
            <w:pPr>
              <w:jc w:val="right"/>
              <w:rPr>
                <w:sz w:val="20"/>
                <w:szCs w:val="20"/>
              </w:rPr>
            </w:pPr>
            <w:r w:rsidRPr="002D08ED">
              <w:rPr>
                <w:sz w:val="20"/>
                <w:szCs w:val="20"/>
              </w:rPr>
              <w:t>75,8</w:t>
            </w:r>
          </w:p>
        </w:tc>
      </w:tr>
      <w:tr w:rsidR="00B00D96" w:rsidRPr="002D08ED" w:rsidTr="00B00D96">
        <w:trPr>
          <w:trHeight w:val="1020"/>
        </w:trPr>
        <w:tc>
          <w:tcPr>
            <w:tcW w:w="4373" w:type="dxa"/>
            <w:tcBorders>
              <w:top w:val="nil"/>
              <w:left w:val="single" w:sz="4" w:space="0" w:color="auto"/>
              <w:bottom w:val="single" w:sz="4" w:space="0" w:color="auto"/>
              <w:right w:val="single" w:sz="4" w:space="0" w:color="auto"/>
            </w:tcBorders>
            <w:shd w:val="clear" w:color="auto" w:fill="auto"/>
            <w:hideMark/>
          </w:tcPr>
          <w:p w:rsidR="002D08ED" w:rsidRPr="002D08ED" w:rsidRDefault="002D08ED" w:rsidP="002D08ED">
            <w:pPr>
              <w:rPr>
                <w:sz w:val="20"/>
                <w:szCs w:val="20"/>
              </w:rPr>
            </w:pPr>
            <w:r w:rsidRPr="002D08ED">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96" w:type="dxa"/>
            <w:gridSpan w:val="4"/>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center"/>
              <w:rPr>
                <w:color w:val="000000"/>
                <w:sz w:val="20"/>
                <w:szCs w:val="20"/>
              </w:rPr>
            </w:pPr>
            <w:r w:rsidRPr="002D08ED">
              <w:rPr>
                <w:color w:val="000000"/>
                <w:sz w:val="20"/>
                <w:szCs w:val="20"/>
              </w:rPr>
              <w:t>182</w:t>
            </w:r>
          </w:p>
        </w:tc>
        <w:tc>
          <w:tcPr>
            <w:tcW w:w="2268" w:type="dxa"/>
            <w:gridSpan w:val="2"/>
            <w:tcBorders>
              <w:top w:val="nil"/>
              <w:left w:val="nil"/>
              <w:bottom w:val="single" w:sz="4" w:space="0" w:color="auto"/>
              <w:right w:val="single" w:sz="4" w:space="0" w:color="auto"/>
            </w:tcBorders>
            <w:shd w:val="clear" w:color="auto" w:fill="auto"/>
            <w:vAlign w:val="center"/>
            <w:hideMark/>
          </w:tcPr>
          <w:p w:rsidR="002D08ED" w:rsidRPr="002D08ED" w:rsidRDefault="002D08ED" w:rsidP="002D08ED">
            <w:pPr>
              <w:jc w:val="center"/>
              <w:rPr>
                <w:sz w:val="20"/>
                <w:szCs w:val="20"/>
              </w:rPr>
            </w:pPr>
            <w:r w:rsidRPr="002D08ED">
              <w:rPr>
                <w:sz w:val="20"/>
                <w:szCs w:val="20"/>
              </w:rPr>
              <w:t xml:space="preserve"> 1 01 02030 01 0000 110</w:t>
            </w:r>
          </w:p>
        </w:tc>
        <w:tc>
          <w:tcPr>
            <w:tcW w:w="1559" w:type="dxa"/>
            <w:tcBorders>
              <w:top w:val="nil"/>
              <w:left w:val="nil"/>
              <w:bottom w:val="single" w:sz="4" w:space="0" w:color="auto"/>
              <w:right w:val="single" w:sz="4" w:space="0" w:color="auto"/>
            </w:tcBorders>
            <w:shd w:val="clear" w:color="auto" w:fill="auto"/>
            <w:vAlign w:val="center"/>
            <w:hideMark/>
          </w:tcPr>
          <w:p w:rsidR="002D08ED" w:rsidRPr="002D08ED" w:rsidRDefault="002D08ED" w:rsidP="002D08ED">
            <w:pPr>
              <w:jc w:val="right"/>
              <w:rPr>
                <w:sz w:val="20"/>
                <w:szCs w:val="20"/>
              </w:rPr>
            </w:pPr>
            <w:r w:rsidRPr="002D08ED">
              <w:rPr>
                <w:sz w:val="20"/>
                <w:szCs w:val="20"/>
              </w:rPr>
              <w:t>369,8</w:t>
            </w:r>
          </w:p>
        </w:tc>
      </w:tr>
      <w:tr w:rsidR="00B00D96" w:rsidRPr="002D08ED" w:rsidTr="00B00D96">
        <w:trPr>
          <w:trHeight w:val="405"/>
        </w:trPr>
        <w:tc>
          <w:tcPr>
            <w:tcW w:w="4373" w:type="dxa"/>
            <w:tcBorders>
              <w:top w:val="nil"/>
              <w:left w:val="single" w:sz="4" w:space="0" w:color="auto"/>
              <w:bottom w:val="single" w:sz="4" w:space="0" w:color="auto"/>
              <w:right w:val="single" w:sz="4" w:space="0" w:color="auto"/>
            </w:tcBorders>
            <w:shd w:val="clear" w:color="auto" w:fill="auto"/>
            <w:hideMark/>
          </w:tcPr>
          <w:p w:rsidR="002D08ED" w:rsidRPr="002D08ED" w:rsidRDefault="002D08ED" w:rsidP="002D08ED">
            <w:pPr>
              <w:rPr>
                <w:sz w:val="20"/>
                <w:szCs w:val="20"/>
              </w:rPr>
            </w:pPr>
            <w:r w:rsidRPr="002D08ED">
              <w:rPr>
                <w:sz w:val="20"/>
                <w:szCs w:val="20"/>
              </w:rPr>
              <w:t>Единый сельскохозяйственный налог</w:t>
            </w:r>
          </w:p>
        </w:tc>
        <w:tc>
          <w:tcPr>
            <w:tcW w:w="1596" w:type="dxa"/>
            <w:gridSpan w:val="4"/>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center"/>
              <w:rPr>
                <w:color w:val="000000"/>
                <w:sz w:val="20"/>
                <w:szCs w:val="20"/>
              </w:rPr>
            </w:pPr>
            <w:r w:rsidRPr="002D08ED">
              <w:rPr>
                <w:color w:val="000000"/>
                <w:sz w:val="20"/>
                <w:szCs w:val="20"/>
              </w:rPr>
              <w:t>182</w:t>
            </w:r>
          </w:p>
        </w:tc>
        <w:tc>
          <w:tcPr>
            <w:tcW w:w="2268" w:type="dxa"/>
            <w:gridSpan w:val="2"/>
            <w:tcBorders>
              <w:top w:val="nil"/>
              <w:left w:val="nil"/>
              <w:bottom w:val="single" w:sz="4" w:space="0" w:color="auto"/>
              <w:right w:val="single" w:sz="4" w:space="0" w:color="auto"/>
            </w:tcBorders>
            <w:shd w:val="clear" w:color="auto" w:fill="auto"/>
            <w:vAlign w:val="center"/>
            <w:hideMark/>
          </w:tcPr>
          <w:p w:rsidR="002D08ED" w:rsidRPr="002D08ED" w:rsidRDefault="002D08ED" w:rsidP="002D08ED">
            <w:pPr>
              <w:jc w:val="center"/>
              <w:rPr>
                <w:sz w:val="20"/>
                <w:szCs w:val="20"/>
              </w:rPr>
            </w:pPr>
            <w:r w:rsidRPr="002D08ED">
              <w:rPr>
                <w:sz w:val="20"/>
                <w:szCs w:val="20"/>
              </w:rPr>
              <w:t xml:space="preserve"> 1 05 03010 01 0000 110</w:t>
            </w:r>
          </w:p>
        </w:tc>
        <w:tc>
          <w:tcPr>
            <w:tcW w:w="1559" w:type="dxa"/>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right"/>
              <w:rPr>
                <w:color w:val="000000"/>
                <w:sz w:val="20"/>
                <w:szCs w:val="20"/>
              </w:rPr>
            </w:pPr>
            <w:r w:rsidRPr="002D08ED">
              <w:rPr>
                <w:color w:val="000000"/>
                <w:sz w:val="20"/>
                <w:szCs w:val="20"/>
              </w:rPr>
              <w:t>56,9</w:t>
            </w:r>
          </w:p>
        </w:tc>
      </w:tr>
      <w:tr w:rsidR="00B00D96" w:rsidRPr="002D08ED" w:rsidTr="00B00D96">
        <w:trPr>
          <w:trHeight w:val="960"/>
        </w:trPr>
        <w:tc>
          <w:tcPr>
            <w:tcW w:w="4373" w:type="dxa"/>
            <w:tcBorders>
              <w:top w:val="nil"/>
              <w:left w:val="single" w:sz="4" w:space="0" w:color="auto"/>
              <w:bottom w:val="single" w:sz="4" w:space="0" w:color="auto"/>
              <w:right w:val="single" w:sz="4" w:space="0" w:color="auto"/>
            </w:tcBorders>
            <w:shd w:val="clear" w:color="auto" w:fill="auto"/>
            <w:hideMark/>
          </w:tcPr>
          <w:p w:rsidR="002D08ED" w:rsidRPr="002D08ED" w:rsidRDefault="002D08ED" w:rsidP="002D08ED">
            <w:pPr>
              <w:rPr>
                <w:sz w:val="20"/>
                <w:szCs w:val="20"/>
              </w:rPr>
            </w:pPr>
            <w:r w:rsidRPr="002D08ED">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596" w:type="dxa"/>
            <w:gridSpan w:val="4"/>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center"/>
              <w:rPr>
                <w:color w:val="000000"/>
                <w:sz w:val="20"/>
                <w:szCs w:val="20"/>
              </w:rPr>
            </w:pPr>
            <w:r w:rsidRPr="002D08ED">
              <w:rPr>
                <w:color w:val="000000"/>
                <w:sz w:val="20"/>
                <w:szCs w:val="20"/>
              </w:rPr>
              <w:t>182</w:t>
            </w:r>
          </w:p>
        </w:tc>
        <w:tc>
          <w:tcPr>
            <w:tcW w:w="2268" w:type="dxa"/>
            <w:gridSpan w:val="2"/>
            <w:tcBorders>
              <w:top w:val="nil"/>
              <w:left w:val="nil"/>
              <w:bottom w:val="single" w:sz="4" w:space="0" w:color="auto"/>
              <w:right w:val="single" w:sz="4" w:space="0" w:color="auto"/>
            </w:tcBorders>
            <w:shd w:val="clear" w:color="auto" w:fill="auto"/>
            <w:vAlign w:val="center"/>
            <w:hideMark/>
          </w:tcPr>
          <w:p w:rsidR="002D08ED" w:rsidRPr="002D08ED" w:rsidRDefault="002D08ED" w:rsidP="002D08ED">
            <w:pPr>
              <w:jc w:val="center"/>
              <w:rPr>
                <w:sz w:val="20"/>
                <w:szCs w:val="20"/>
              </w:rPr>
            </w:pPr>
            <w:r w:rsidRPr="002D08ED">
              <w:rPr>
                <w:sz w:val="20"/>
                <w:szCs w:val="20"/>
              </w:rPr>
              <w:t>1 06 01030 13 0000 000</w:t>
            </w:r>
          </w:p>
        </w:tc>
        <w:tc>
          <w:tcPr>
            <w:tcW w:w="1559" w:type="dxa"/>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right"/>
              <w:rPr>
                <w:color w:val="000000"/>
                <w:sz w:val="20"/>
                <w:szCs w:val="20"/>
              </w:rPr>
            </w:pPr>
            <w:r w:rsidRPr="002D08ED">
              <w:rPr>
                <w:color w:val="000000"/>
                <w:sz w:val="20"/>
                <w:szCs w:val="20"/>
              </w:rPr>
              <w:t>5 827,7</w:t>
            </w:r>
          </w:p>
        </w:tc>
      </w:tr>
      <w:tr w:rsidR="00B00D96" w:rsidRPr="002D08ED" w:rsidTr="00B00D96">
        <w:trPr>
          <w:trHeight w:val="795"/>
        </w:trPr>
        <w:tc>
          <w:tcPr>
            <w:tcW w:w="4373" w:type="dxa"/>
            <w:tcBorders>
              <w:top w:val="nil"/>
              <w:left w:val="single" w:sz="4" w:space="0" w:color="auto"/>
              <w:bottom w:val="single" w:sz="4" w:space="0" w:color="auto"/>
              <w:right w:val="single" w:sz="4" w:space="0" w:color="auto"/>
            </w:tcBorders>
            <w:shd w:val="clear" w:color="auto" w:fill="auto"/>
            <w:hideMark/>
          </w:tcPr>
          <w:p w:rsidR="002D08ED" w:rsidRPr="002D08ED" w:rsidRDefault="002D08ED" w:rsidP="002D08ED">
            <w:pPr>
              <w:rPr>
                <w:sz w:val="20"/>
                <w:szCs w:val="20"/>
              </w:rPr>
            </w:pPr>
            <w:r w:rsidRPr="002D08ED">
              <w:rPr>
                <w:sz w:val="20"/>
                <w:szCs w:val="20"/>
              </w:rPr>
              <w:t>Земельный  налог с организаций, обладающих земельным участком, расположенным в границах городских поселений</w:t>
            </w:r>
          </w:p>
        </w:tc>
        <w:tc>
          <w:tcPr>
            <w:tcW w:w="1596" w:type="dxa"/>
            <w:gridSpan w:val="4"/>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center"/>
              <w:rPr>
                <w:color w:val="000000"/>
                <w:sz w:val="20"/>
                <w:szCs w:val="20"/>
              </w:rPr>
            </w:pPr>
            <w:r w:rsidRPr="002D08ED">
              <w:rPr>
                <w:color w:val="000000"/>
                <w:sz w:val="20"/>
                <w:szCs w:val="20"/>
              </w:rPr>
              <w:t>182</w:t>
            </w:r>
          </w:p>
        </w:tc>
        <w:tc>
          <w:tcPr>
            <w:tcW w:w="2268" w:type="dxa"/>
            <w:gridSpan w:val="2"/>
            <w:tcBorders>
              <w:top w:val="nil"/>
              <w:left w:val="nil"/>
              <w:bottom w:val="single" w:sz="4" w:space="0" w:color="auto"/>
              <w:right w:val="single" w:sz="4" w:space="0" w:color="auto"/>
            </w:tcBorders>
            <w:shd w:val="clear" w:color="auto" w:fill="auto"/>
            <w:vAlign w:val="center"/>
            <w:hideMark/>
          </w:tcPr>
          <w:p w:rsidR="002D08ED" w:rsidRPr="002D08ED" w:rsidRDefault="002D08ED" w:rsidP="002D08ED">
            <w:pPr>
              <w:jc w:val="center"/>
              <w:rPr>
                <w:sz w:val="20"/>
                <w:szCs w:val="20"/>
              </w:rPr>
            </w:pPr>
            <w:r w:rsidRPr="002D08ED">
              <w:rPr>
                <w:sz w:val="20"/>
                <w:szCs w:val="20"/>
              </w:rPr>
              <w:t>1 06 06033 13 0000 110</w:t>
            </w:r>
          </w:p>
        </w:tc>
        <w:tc>
          <w:tcPr>
            <w:tcW w:w="1559" w:type="dxa"/>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right"/>
              <w:rPr>
                <w:color w:val="000000"/>
                <w:sz w:val="20"/>
                <w:szCs w:val="20"/>
              </w:rPr>
            </w:pPr>
            <w:r w:rsidRPr="002D08ED">
              <w:rPr>
                <w:color w:val="000000"/>
                <w:sz w:val="20"/>
                <w:szCs w:val="20"/>
              </w:rPr>
              <w:t>27 631,0</w:t>
            </w:r>
          </w:p>
        </w:tc>
      </w:tr>
      <w:tr w:rsidR="00B00D96" w:rsidRPr="002D08ED" w:rsidTr="00B00D96">
        <w:trPr>
          <w:trHeight w:val="780"/>
        </w:trPr>
        <w:tc>
          <w:tcPr>
            <w:tcW w:w="4373" w:type="dxa"/>
            <w:tcBorders>
              <w:top w:val="nil"/>
              <w:left w:val="single" w:sz="4" w:space="0" w:color="auto"/>
              <w:bottom w:val="single" w:sz="4" w:space="0" w:color="auto"/>
              <w:right w:val="single" w:sz="4" w:space="0" w:color="auto"/>
            </w:tcBorders>
            <w:shd w:val="clear" w:color="auto" w:fill="auto"/>
            <w:hideMark/>
          </w:tcPr>
          <w:p w:rsidR="002D08ED" w:rsidRPr="002D08ED" w:rsidRDefault="002D08ED" w:rsidP="002D08ED">
            <w:pPr>
              <w:rPr>
                <w:sz w:val="20"/>
                <w:szCs w:val="20"/>
              </w:rPr>
            </w:pPr>
            <w:r w:rsidRPr="002D08ED">
              <w:rPr>
                <w:sz w:val="20"/>
                <w:szCs w:val="20"/>
              </w:rPr>
              <w:t xml:space="preserve">Земельный   налог  с физических </w:t>
            </w:r>
            <w:proofErr w:type="spellStart"/>
            <w:r w:rsidRPr="002D08ED">
              <w:rPr>
                <w:sz w:val="20"/>
                <w:szCs w:val="20"/>
              </w:rPr>
              <w:t>лиц,обладающих</w:t>
            </w:r>
            <w:proofErr w:type="spellEnd"/>
            <w:r w:rsidRPr="002D08ED">
              <w:rPr>
                <w:sz w:val="20"/>
                <w:szCs w:val="20"/>
              </w:rPr>
              <w:t xml:space="preserve"> земельным участком, расположенным в границах городских поселений</w:t>
            </w:r>
          </w:p>
        </w:tc>
        <w:tc>
          <w:tcPr>
            <w:tcW w:w="1596" w:type="dxa"/>
            <w:gridSpan w:val="4"/>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center"/>
              <w:rPr>
                <w:color w:val="000000"/>
                <w:sz w:val="20"/>
                <w:szCs w:val="20"/>
              </w:rPr>
            </w:pPr>
            <w:r w:rsidRPr="002D08ED">
              <w:rPr>
                <w:color w:val="000000"/>
                <w:sz w:val="20"/>
                <w:szCs w:val="20"/>
              </w:rPr>
              <w:t>182</w:t>
            </w:r>
          </w:p>
        </w:tc>
        <w:tc>
          <w:tcPr>
            <w:tcW w:w="2268" w:type="dxa"/>
            <w:gridSpan w:val="2"/>
            <w:tcBorders>
              <w:top w:val="nil"/>
              <w:left w:val="nil"/>
              <w:bottom w:val="single" w:sz="4" w:space="0" w:color="auto"/>
              <w:right w:val="single" w:sz="4" w:space="0" w:color="auto"/>
            </w:tcBorders>
            <w:shd w:val="clear" w:color="auto" w:fill="auto"/>
            <w:vAlign w:val="center"/>
            <w:hideMark/>
          </w:tcPr>
          <w:p w:rsidR="002D08ED" w:rsidRPr="002D08ED" w:rsidRDefault="002D08ED" w:rsidP="002D08ED">
            <w:pPr>
              <w:jc w:val="center"/>
              <w:rPr>
                <w:sz w:val="20"/>
                <w:szCs w:val="20"/>
              </w:rPr>
            </w:pPr>
            <w:r w:rsidRPr="002D08ED">
              <w:rPr>
                <w:sz w:val="20"/>
                <w:szCs w:val="20"/>
              </w:rPr>
              <w:t>1 06 06043 13 0000 110</w:t>
            </w:r>
          </w:p>
        </w:tc>
        <w:tc>
          <w:tcPr>
            <w:tcW w:w="1559" w:type="dxa"/>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right"/>
              <w:rPr>
                <w:color w:val="000000"/>
                <w:sz w:val="20"/>
                <w:szCs w:val="20"/>
              </w:rPr>
            </w:pPr>
            <w:r w:rsidRPr="002D08ED">
              <w:rPr>
                <w:color w:val="000000"/>
                <w:sz w:val="20"/>
                <w:szCs w:val="20"/>
              </w:rPr>
              <w:t>5 830,5</w:t>
            </w:r>
          </w:p>
        </w:tc>
      </w:tr>
      <w:tr w:rsidR="00B00D96" w:rsidRPr="002D08ED" w:rsidTr="00B00D96">
        <w:trPr>
          <w:trHeight w:val="510"/>
        </w:trPr>
        <w:tc>
          <w:tcPr>
            <w:tcW w:w="4373" w:type="dxa"/>
            <w:tcBorders>
              <w:top w:val="nil"/>
              <w:left w:val="single" w:sz="4" w:space="0" w:color="auto"/>
              <w:bottom w:val="single" w:sz="4" w:space="0" w:color="auto"/>
              <w:right w:val="single" w:sz="4" w:space="0" w:color="auto"/>
            </w:tcBorders>
            <w:shd w:val="clear" w:color="auto" w:fill="auto"/>
            <w:vAlign w:val="bottom"/>
            <w:hideMark/>
          </w:tcPr>
          <w:p w:rsidR="002D08ED" w:rsidRPr="002D08ED" w:rsidRDefault="002D08ED" w:rsidP="002D08ED">
            <w:pPr>
              <w:rPr>
                <w:b/>
                <w:bCs/>
                <w:color w:val="000000"/>
                <w:sz w:val="20"/>
                <w:szCs w:val="20"/>
              </w:rPr>
            </w:pPr>
            <w:r w:rsidRPr="002D08ED">
              <w:rPr>
                <w:b/>
                <w:bCs/>
                <w:color w:val="000000"/>
                <w:sz w:val="20"/>
                <w:szCs w:val="20"/>
              </w:rPr>
              <w:t>Финансово-бюджетная палата Бавлинского муниципального района</w:t>
            </w:r>
          </w:p>
        </w:tc>
        <w:tc>
          <w:tcPr>
            <w:tcW w:w="1596" w:type="dxa"/>
            <w:gridSpan w:val="4"/>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center"/>
              <w:rPr>
                <w:b/>
                <w:bCs/>
                <w:color w:val="000000"/>
                <w:sz w:val="20"/>
                <w:szCs w:val="20"/>
              </w:rPr>
            </w:pPr>
            <w:r w:rsidRPr="002D08ED">
              <w:rPr>
                <w:b/>
                <w:bCs/>
                <w:color w:val="000000"/>
                <w:sz w:val="20"/>
                <w:szCs w:val="20"/>
              </w:rPr>
              <w:t>803</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center"/>
              <w:rPr>
                <w:b/>
                <w:bCs/>
                <w:color w:val="000000"/>
                <w:sz w:val="20"/>
                <w:szCs w:val="20"/>
              </w:rPr>
            </w:pPr>
            <w:r w:rsidRPr="002D08ED">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right"/>
              <w:rPr>
                <w:b/>
                <w:bCs/>
                <w:color w:val="000000"/>
                <w:sz w:val="20"/>
                <w:szCs w:val="20"/>
              </w:rPr>
            </w:pPr>
            <w:r w:rsidRPr="002D08ED">
              <w:rPr>
                <w:b/>
                <w:bCs/>
                <w:color w:val="000000"/>
                <w:sz w:val="20"/>
                <w:szCs w:val="20"/>
              </w:rPr>
              <w:t>6 813,6</w:t>
            </w:r>
          </w:p>
        </w:tc>
      </w:tr>
      <w:tr w:rsidR="00B00D96" w:rsidRPr="002D08ED" w:rsidTr="00B00D96">
        <w:trPr>
          <w:trHeight w:val="1524"/>
        </w:trPr>
        <w:tc>
          <w:tcPr>
            <w:tcW w:w="4373" w:type="dxa"/>
            <w:tcBorders>
              <w:top w:val="nil"/>
              <w:left w:val="single" w:sz="4" w:space="0" w:color="auto"/>
              <w:bottom w:val="single" w:sz="4" w:space="0" w:color="auto"/>
              <w:right w:val="single" w:sz="4" w:space="0" w:color="auto"/>
            </w:tcBorders>
            <w:shd w:val="clear" w:color="auto" w:fill="auto"/>
            <w:hideMark/>
          </w:tcPr>
          <w:p w:rsidR="002D08ED" w:rsidRPr="002D08ED" w:rsidRDefault="002D08ED" w:rsidP="002D08ED">
            <w:pPr>
              <w:rPr>
                <w:sz w:val="20"/>
                <w:szCs w:val="20"/>
              </w:rPr>
            </w:pPr>
            <w:r w:rsidRPr="002D08ED">
              <w:rPr>
                <w:sz w:val="20"/>
                <w:szCs w:val="20"/>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c>
          <w:tcPr>
            <w:tcW w:w="1596" w:type="dxa"/>
            <w:gridSpan w:val="4"/>
            <w:tcBorders>
              <w:top w:val="nil"/>
              <w:left w:val="nil"/>
              <w:bottom w:val="single" w:sz="4" w:space="0" w:color="auto"/>
              <w:right w:val="single" w:sz="4" w:space="0" w:color="auto"/>
            </w:tcBorders>
            <w:shd w:val="clear" w:color="auto" w:fill="auto"/>
            <w:noWrap/>
            <w:vAlign w:val="bottom"/>
            <w:hideMark/>
          </w:tcPr>
          <w:p w:rsidR="002D08ED" w:rsidRPr="002D08ED" w:rsidRDefault="002D08ED" w:rsidP="002D08ED">
            <w:pPr>
              <w:jc w:val="center"/>
              <w:rPr>
                <w:color w:val="000000"/>
                <w:sz w:val="20"/>
                <w:szCs w:val="20"/>
              </w:rPr>
            </w:pPr>
            <w:r w:rsidRPr="002D08ED">
              <w:rPr>
                <w:color w:val="000000"/>
                <w:sz w:val="20"/>
                <w:szCs w:val="20"/>
              </w:rPr>
              <w:t>803</w:t>
            </w:r>
          </w:p>
        </w:tc>
        <w:tc>
          <w:tcPr>
            <w:tcW w:w="2268" w:type="dxa"/>
            <w:gridSpan w:val="2"/>
            <w:tcBorders>
              <w:top w:val="nil"/>
              <w:left w:val="nil"/>
              <w:bottom w:val="single" w:sz="4" w:space="0" w:color="auto"/>
              <w:right w:val="single" w:sz="4" w:space="0" w:color="auto"/>
            </w:tcBorders>
            <w:shd w:val="clear" w:color="auto" w:fill="auto"/>
            <w:vAlign w:val="bottom"/>
            <w:hideMark/>
          </w:tcPr>
          <w:p w:rsidR="002D08ED" w:rsidRPr="002D08ED" w:rsidRDefault="002D08ED" w:rsidP="002D08ED">
            <w:pPr>
              <w:jc w:val="center"/>
              <w:rPr>
                <w:sz w:val="20"/>
                <w:szCs w:val="20"/>
              </w:rPr>
            </w:pPr>
            <w:r w:rsidRPr="002D08ED">
              <w:rPr>
                <w:sz w:val="20"/>
                <w:szCs w:val="20"/>
              </w:rPr>
              <w:t xml:space="preserve"> 1 08 07175 01 0000 110</w:t>
            </w:r>
          </w:p>
        </w:tc>
        <w:tc>
          <w:tcPr>
            <w:tcW w:w="1559" w:type="dxa"/>
            <w:tcBorders>
              <w:top w:val="nil"/>
              <w:left w:val="nil"/>
              <w:bottom w:val="single" w:sz="4" w:space="0" w:color="auto"/>
              <w:right w:val="single" w:sz="4" w:space="0" w:color="auto"/>
            </w:tcBorders>
            <w:shd w:val="clear" w:color="auto" w:fill="auto"/>
            <w:noWrap/>
            <w:vAlign w:val="bottom"/>
            <w:hideMark/>
          </w:tcPr>
          <w:p w:rsidR="002D08ED" w:rsidRPr="002D08ED" w:rsidRDefault="002D08ED" w:rsidP="002D08ED">
            <w:pPr>
              <w:jc w:val="right"/>
              <w:rPr>
                <w:color w:val="000000"/>
                <w:sz w:val="20"/>
                <w:szCs w:val="20"/>
              </w:rPr>
            </w:pPr>
            <w:r w:rsidRPr="002D08ED">
              <w:rPr>
                <w:color w:val="000000"/>
                <w:sz w:val="20"/>
                <w:szCs w:val="20"/>
              </w:rPr>
              <w:t>114,8</w:t>
            </w:r>
          </w:p>
        </w:tc>
      </w:tr>
      <w:tr w:rsidR="00B00D96" w:rsidRPr="002D08ED" w:rsidTr="00B00D96">
        <w:trPr>
          <w:trHeight w:val="1020"/>
        </w:trPr>
        <w:tc>
          <w:tcPr>
            <w:tcW w:w="4373" w:type="dxa"/>
            <w:tcBorders>
              <w:top w:val="nil"/>
              <w:left w:val="single" w:sz="4" w:space="0" w:color="auto"/>
              <w:bottom w:val="single" w:sz="4" w:space="0" w:color="auto"/>
              <w:right w:val="single" w:sz="4" w:space="0" w:color="auto"/>
            </w:tcBorders>
            <w:shd w:val="clear" w:color="auto" w:fill="auto"/>
            <w:hideMark/>
          </w:tcPr>
          <w:p w:rsidR="002D08ED" w:rsidRPr="002D08ED" w:rsidRDefault="002D08ED" w:rsidP="002D08ED">
            <w:pPr>
              <w:rPr>
                <w:sz w:val="20"/>
                <w:szCs w:val="20"/>
              </w:rPr>
            </w:pPr>
            <w:r w:rsidRPr="002D08ED">
              <w:rPr>
                <w:sz w:val="20"/>
                <w:szCs w:val="20"/>
              </w:rPr>
              <w:lastRenderedPageBreak/>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596" w:type="dxa"/>
            <w:gridSpan w:val="4"/>
            <w:tcBorders>
              <w:top w:val="nil"/>
              <w:left w:val="nil"/>
              <w:bottom w:val="single" w:sz="4" w:space="0" w:color="auto"/>
              <w:right w:val="single" w:sz="4" w:space="0" w:color="auto"/>
            </w:tcBorders>
            <w:shd w:val="clear" w:color="auto" w:fill="auto"/>
            <w:noWrap/>
            <w:vAlign w:val="bottom"/>
            <w:hideMark/>
          </w:tcPr>
          <w:p w:rsidR="002D08ED" w:rsidRPr="002D08ED" w:rsidRDefault="002D08ED" w:rsidP="002D08ED">
            <w:pPr>
              <w:jc w:val="center"/>
              <w:rPr>
                <w:color w:val="000000"/>
                <w:sz w:val="20"/>
                <w:szCs w:val="20"/>
              </w:rPr>
            </w:pPr>
            <w:r w:rsidRPr="002D08ED">
              <w:rPr>
                <w:color w:val="000000"/>
                <w:sz w:val="20"/>
                <w:szCs w:val="20"/>
              </w:rPr>
              <w:t>803</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2D08ED" w:rsidRPr="002D08ED" w:rsidRDefault="002D08ED" w:rsidP="002D08ED">
            <w:pPr>
              <w:rPr>
                <w:sz w:val="20"/>
                <w:szCs w:val="20"/>
              </w:rPr>
            </w:pPr>
            <w:r w:rsidRPr="002D08ED">
              <w:rPr>
                <w:sz w:val="20"/>
                <w:szCs w:val="20"/>
              </w:rPr>
              <w:t xml:space="preserve"> 1 16 51040 02 0000 140</w:t>
            </w:r>
          </w:p>
        </w:tc>
        <w:tc>
          <w:tcPr>
            <w:tcW w:w="1559" w:type="dxa"/>
            <w:tcBorders>
              <w:top w:val="nil"/>
              <w:left w:val="nil"/>
              <w:bottom w:val="single" w:sz="4" w:space="0" w:color="auto"/>
              <w:right w:val="single" w:sz="4" w:space="0" w:color="auto"/>
            </w:tcBorders>
            <w:shd w:val="clear" w:color="auto" w:fill="auto"/>
            <w:noWrap/>
            <w:vAlign w:val="bottom"/>
            <w:hideMark/>
          </w:tcPr>
          <w:p w:rsidR="002D08ED" w:rsidRPr="002D08ED" w:rsidRDefault="002D08ED" w:rsidP="002D08ED">
            <w:pPr>
              <w:jc w:val="right"/>
              <w:rPr>
                <w:color w:val="000000"/>
                <w:sz w:val="20"/>
                <w:szCs w:val="20"/>
              </w:rPr>
            </w:pPr>
            <w:r w:rsidRPr="002D08ED">
              <w:rPr>
                <w:color w:val="000000"/>
                <w:sz w:val="20"/>
                <w:szCs w:val="20"/>
              </w:rPr>
              <w:t>93,9</w:t>
            </w:r>
          </w:p>
        </w:tc>
      </w:tr>
      <w:tr w:rsidR="00B00D96" w:rsidRPr="002D08ED" w:rsidTr="00B00D96">
        <w:trPr>
          <w:trHeight w:val="540"/>
        </w:trPr>
        <w:tc>
          <w:tcPr>
            <w:tcW w:w="4373" w:type="dxa"/>
            <w:tcBorders>
              <w:top w:val="nil"/>
              <w:left w:val="single" w:sz="4" w:space="0" w:color="auto"/>
              <w:bottom w:val="single" w:sz="4" w:space="0" w:color="auto"/>
              <w:right w:val="single" w:sz="4" w:space="0" w:color="auto"/>
            </w:tcBorders>
            <w:shd w:val="clear" w:color="auto" w:fill="auto"/>
            <w:hideMark/>
          </w:tcPr>
          <w:p w:rsidR="002D08ED" w:rsidRPr="002D08ED" w:rsidRDefault="002D08ED" w:rsidP="002D08ED">
            <w:pPr>
              <w:rPr>
                <w:sz w:val="20"/>
                <w:szCs w:val="20"/>
              </w:rPr>
            </w:pPr>
            <w:r w:rsidRPr="002D08ED">
              <w:rPr>
                <w:sz w:val="20"/>
                <w:szCs w:val="20"/>
              </w:rPr>
              <w:t>Дотации бюджетам городских поселений на выравнивание  бюджетной обеспеченности</w:t>
            </w:r>
          </w:p>
        </w:tc>
        <w:tc>
          <w:tcPr>
            <w:tcW w:w="1596" w:type="dxa"/>
            <w:gridSpan w:val="4"/>
            <w:tcBorders>
              <w:top w:val="nil"/>
              <w:left w:val="nil"/>
              <w:bottom w:val="single" w:sz="4" w:space="0" w:color="auto"/>
              <w:right w:val="single" w:sz="4" w:space="0" w:color="auto"/>
            </w:tcBorders>
            <w:shd w:val="clear" w:color="auto" w:fill="auto"/>
            <w:noWrap/>
            <w:vAlign w:val="bottom"/>
            <w:hideMark/>
          </w:tcPr>
          <w:p w:rsidR="002D08ED" w:rsidRPr="002D08ED" w:rsidRDefault="002D08ED" w:rsidP="002D08ED">
            <w:pPr>
              <w:jc w:val="center"/>
              <w:rPr>
                <w:color w:val="000000"/>
                <w:sz w:val="20"/>
                <w:szCs w:val="20"/>
              </w:rPr>
            </w:pPr>
            <w:r w:rsidRPr="002D08ED">
              <w:rPr>
                <w:color w:val="000000"/>
                <w:sz w:val="20"/>
                <w:szCs w:val="20"/>
              </w:rPr>
              <w:t>803</w:t>
            </w:r>
          </w:p>
        </w:tc>
        <w:tc>
          <w:tcPr>
            <w:tcW w:w="2268" w:type="dxa"/>
            <w:gridSpan w:val="2"/>
            <w:tcBorders>
              <w:top w:val="nil"/>
              <w:left w:val="nil"/>
              <w:bottom w:val="single" w:sz="4" w:space="0" w:color="auto"/>
              <w:right w:val="single" w:sz="4" w:space="0" w:color="auto"/>
            </w:tcBorders>
            <w:shd w:val="clear" w:color="auto" w:fill="auto"/>
            <w:vAlign w:val="bottom"/>
            <w:hideMark/>
          </w:tcPr>
          <w:p w:rsidR="002D08ED" w:rsidRPr="002D08ED" w:rsidRDefault="002D08ED" w:rsidP="002D08ED">
            <w:pPr>
              <w:jc w:val="center"/>
              <w:rPr>
                <w:sz w:val="20"/>
                <w:szCs w:val="20"/>
              </w:rPr>
            </w:pPr>
            <w:r w:rsidRPr="002D08ED">
              <w:rPr>
                <w:sz w:val="20"/>
                <w:szCs w:val="20"/>
              </w:rPr>
              <w:t xml:space="preserve"> 2 02 15001 13 0000 151</w:t>
            </w:r>
          </w:p>
        </w:tc>
        <w:tc>
          <w:tcPr>
            <w:tcW w:w="1559" w:type="dxa"/>
            <w:tcBorders>
              <w:top w:val="nil"/>
              <w:left w:val="nil"/>
              <w:bottom w:val="single" w:sz="4" w:space="0" w:color="auto"/>
              <w:right w:val="single" w:sz="4" w:space="0" w:color="auto"/>
            </w:tcBorders>
            <w:shd w:val="clear" w:color="auto" w:fill="auto"/>
            <w:noWrap/>
            <w:vAlign w:val="bottom"/>
            <w:hideMark/>
          </w:tcPr>
          <w:p w:rsidR="002D08ED" w:rsidRPr="002D08ED" w:rsidRDefault="002D08ED" w:rsidP="002D08ED">
            <w:pPr>
              <w:jc w:val="right"/>
              <w:rPr>
                <w:color w:val="000000"/>
                <w:sz w:val="20"/>
                <w:szCs w:val="20"/>
              </w:rPr>
            </w:pPr>
            <w:r w:rsidRPr="002D08ED">
              <w:rPr>
                <w:color w:val="000000"/>
                <w:sz w:val="20"/>
                <w:szCs w:val="20"/>
              </w:rPr>
              <w:t>1 186,6</w:t>
            </w:r>
          </w:p>
        </w:tc>
      </w:tr>
      <w:tr w:rsidR="00B00D96" w:rsidRPr="002D08ED" w:rsidTr="00B00D96">
        <w:trPr>
          <w:trHeight w:val="315"/>
        </w:trPr>
        <w:tc>
          <w:tcPr>
            <w:tcW w:w="4373" w:type="dxa"/>
            <w:tcBorders>
              <w:top w:val="nil"/>
              <w:left w:val="single" w:sz="4" w:space="0" w:color="auto"/>
              <w:bottom w:val="single" w:sz="4" w:space="0" w:color="auto"/>
              <w:right w:val="single" w:sz="4" w:space="0" w:color="auto"/>
            </w:tcBorders>
            <w:shd w:val="clear" w:color="auto" w:fill="auto"/>
            <w:hideMark/>
          </w:tcPr>
          <w:p w:rsidR="002D08ED" w:rsidRPr="002D08ED" w:rsidRDefault="002D08ED" w:rsidP="002D08ED">
            <w:pPr>
              <w:rPr>
                <w:sz w:val="20"/>
                <w:szCs w:val="20"/>
              </w:rPr>
            </w:pPr>
            <w:r w:rsidRPr="002D08ED">
              <w:rPr>
                <w:sz w:val="20"/>
                <w:szCs w:val="20"/>
              </w:rPr>
              <w:t>Прочие субсидии бюджетам городских поселений</w:t>
            </w:r>
          </w:p>
        </w:tc>
        <w:tc>
          <w:tcPr>
            <w:tcW w:w="1596" w:type="dxa"/>
            <w:gridSpan w:val="4"/>
            <w:tcBorders>
              <w:top w:val="nil"/>
              <w:left w:val="nil"/>
              <w:bottom w:val="single" w:sz="4" w:space="0" w:color="auto"/>
              <w:right w:val="single" w:sz="4" w:space="0" w:color="auto"/>
            </w:tcBorders>
            <w:shd w:val="clear" w:color="auto" w:fill="auto"/>
            <w:noWrap/>
            <w:vAlign w:val="bottom"/>
            <w:hideMark/>
          </w:tcPr>
          <w:p w:rsidR="002D08ED" w:rsidRPr="002D08ED" w:rsidRDefault="002D08ED" w:rsidP="002D08ED">
            <w:pPr>
              <w:jc w:val="center"/>
              <w:rPr>
                <w:color w:val="000000"/>
                <w:sz w:val="20"/>
                <w:szCs w:val="20"/>
              </w:rPr>
            </w:pPr>
            <w:r w:rsidRPr="002D08ED">
              <w:rPr>
                <w:color w:val="000000"/>
                <w:sz w:val="20"/>
                <w:szCs w:val="20"/>
              </w:rPr>
              <w:t>803</w:t>
            </w:r>
          </w:p>
        </w:tc>
        <w:tc>
          <w:tcPr>
            <w:tcW w:w="2268" w:type="dxa"/>
            <w:gridSpan w:val="2"/>
            <w:tcBorders>
              <w:top w:val="nil"/>
              <w:left w:val="nil"/>
              <w:bottom w:val="single" w:sz="4" w:space="0" w:color="auto"/>
              <w:right w:val="single" w:sz="4" w:space="0" w:color="auto"/>
            </w:tcBorders>
            <w:shd w:val="clear" w:color="auto" w:fill="auto"/>
            <w:vAlign w:val="bottom"/>
            <w:hideMark/>
          </w:tcPr>
          <w:p w:rsidR="002D08ED" w:rsidRPr="002D08ED" w:rsidRDefault="002D08ED" w:rsidP="002D08ED">
            <w:pPr>
              <w:jc w:val="center"/>
              <w:rPr>
                <w:sz w:val="20"/>
                <w:szCs w:val="20"/>
              </w:rPr>
            </w:pPr>
            <w:r w:rsidRPr="002D08ED">
              <w:rPr>
                <w:sz w:val="20"/>
                <w:szCs w:val="20"/>
              </w:rPr>
              <w:t>2 02 29999 13 0000 151</w:t>
            </w:r>
          </w:p>
        </w:tc>
        <w:tc>
          <w:tcPr>
            <w:tcW w:w="1559" w:type="dxa"/>
            <w:tcBorders>
              <w:top w:val="nil"/>
              <w:left w:val="nil"/>
              <w:bottom w:val="single" w:sz="4" w:space="0" w:color="auto"/>
              <w:right w:val="single" w:sz="4" w:space="0" w:color="auto"/>
            </w:tcBorders>
            <w:shd w:val="clear" w:color="auto" w:fill="auto"/>
            <w:noWrap/>
            <w:vAlign w:val="bottom"/>
            <w:hideMark/>
          </w:tcPr>
          <w:p w:rsidR="002D08ED" w:rsidRPr="002D08ED" w:rsidRDefault="002D08ED" w:rsidP="002D08ED">
            <w:pPr>
              <w:jc w:val="right"/>
              <w:rPr>
                <w:color w:val="000000"/>
                <w:sz w:val="20"/>
                <w:szCs w:val="20"/>
              </w:rPr>
            </w:pPr>
            <w:r w:rsidRPr="002D08ED">
              <w:rPr>
                <w:color w:val="000000"/>
                <w:sz w:val="20"/>
                <w:szCs w:val="20"/>
              </w:rPr>
              <w:t>30,7</w:t>
            </w:r>
          </w:p>
        </w:tc>
      </w:tr>
      <w:tr w:rsidR="00B00D96" w:rsidRPr="002D08ED" w:rsidTr="00B00D96">
        <w:trPr>
          <w:trHeight w:val="1020"/>
        </w:trPr>
        <w:tc>
          <w:tcPr>
            <w:tcW w:w="4373" w:type="dxa"/>
            <w:tcBorders>
              <w:top w:val="nil"/>
              <w:left w:val="single" w:sz="4" w:space="0" w:color="auto"/>
              <w:bottom w:val="single" w:sz="4" w:space="0" w:color="auto"/>
              <w:right w:val="single" w:sz="4" w:space="0" w:color="auto"/>
            </w:tcBorders>
            <w:shd w:val="clear" w:color="auto" w:fill="auto"/>
            <w:hideMark/>
          </w:tcPr>
          <w:p w:rsidR="002D08ED" w:rsidRPr="002D08ED" w:rsidRDefault="002D08ED" w:rsidP="002D08ED">
            <w:pPr>
              <w:rPr>
                <w:sz w:val="20"/>
                <w:szCs w:val="20"/>
              </w:rPr>
            </w:pPr>
            <w:r w:rsidRPr="002D08ED">
              <w:rPr>
                <w:sz w:val="20"/>
                <w:szCs w:val="20"/>
              </w:rPr>
              <w:t>Межбюджетные трансферты, передаваемые бюджетам городских поселений  для компенсации дополнительных расходов, возникших в результате решений, принятых органами власти другого уровня</w:t>
            </w:r>
          </w:p>
        </w:tc>
        <w:tc>
          <w:tcPr>
            <w:tcW w:w="1596" w:type="dxa"/>
            <w:gridSpan w:val="4"/>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center"/>
              <w:rPr>
                <w:color w:val="000000"/>
                <w:sz w:val="20"/>
                <w:szCs w:val="20"/>
              </w:rPr>
            </w:pPr>
            <w:r w:rsidRPr="002D08ED">
              <w:rPr>
                <w:color w:val="000000"/>
                <w:sz w:val="20"/>
                <w:szCs w:val="20"/>
              </w:rPr>
              <w:t>803</w:t>
            </w:r>
          </w:p>
        </w:tc>
        <w:tc>
          <w:tcPr>
            <w:tcW w:w="2268" w:type="dxa"/>
            <w:gridSpan w:val="2"/>
            <w:tcBorders>
              <w:top w:val="nil"/>
              <w:left w:val="nil"/>
              <w:bottom w:val="single" w:sz="4" w:space="0" w:color="auto"/>
              <w:right w:val="single" w:sz="4" w:space="0" w:color="auto"/>
            </w:tcBorders>
            <w:shd w:val="clear" w:color="auto" w:fill="auto"/>
            <w:vAlign w:val="center"/>
            <w:hideMark/>
          </w:tcPr>
          <w:p w:rsidR="002D08ED" w:rsidRPr="002D08ED" w:rsidRDefault="002D08ED" w:rsidP="002D08ED">
            <w:pPr>
              <w:jc w:val="center"/>
              <w:rPr>
                <w:sz w:val="20"/>
                <w:szCs w:val="20"/>
              </w:rPr>
            </w:pPr>
            <w:r w:rsidRPr="002D08ED">
              <w:rPr>
                <w:sz w:val="20"/>
                <w:szCs w:val="20"/>
              </w:rPr>
              <w:t>2 02 45160 13 0000 151</w:t>
            </w:r>
          </w:p>
        </w:tc>
        <w:tc>
          <w:tcPr>
            <w:tcW w:w="1559" w:type="dxa"/>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right"/>
              <w:rPr>
                <w:color w:val="000000"/>
                <w:sz w:val="20"/>
                <w:szCs w:val="20"/>
              </w:rPr>
            </w:pPr>
            <w:r w:rsidRPr="002D08ED">
              <w:rPr>
                <w:color w:val="000000"/>
                <w:sz w:val="20"/>
                <w:szCs w:val="20"/>
              </w:rPr>
              <w:t>5 387,6</w:t>
            </w:r>
          </w:p>
        </w:tc>
      </w:tr>
      <w:tr w:rsidR="00B00D96" w:rsidRPr="002D08ED" w:rsidTr="00B00D96">
        <w:trPr>
          <w:trHeight w:val="765"/>
        </w:trPr>
        <w:tc>
          <w:tcPr>
            <w:tcW w:w="4373" w:type="dxa"/>
            <w:tcBorders>
              <w:top w:val="nil"/>
              <w:left w:val="single" w:sz="4" w:space="0" w:color="auto"/>
              <w:bottom w:val="single" w:sz="4" w:space="0" w:color="auto"/>
              <w:right w:val="single" w:sz="4" w:space="0" w:color="auto"/>
            </w:tcBorders>
            <w:shd w:val="clear" w:color="auto" w:fill="auto"/>
            <w:vAlign w:val="bottom"/>
            <w:hideMark/>
          </w:tcPr>
          <w:p w:rsidR="002D08ED" w:rsidRPr="002D08ED" w:rsidRDefault="002D08ED" w:rsidP="002D08ED">
            <w:pPr>
              <w:rPr>
                <w:b/>
                <w:bCs/>
                <w:color w:val="000000"/>
                <w:sz w:val="20"/>
                <w:szCs w:val="20"/>
              </w:rPr>
            </w:pPr>
            <w:r w:rsidRPr="002D08ED">
              <w:rPr>
                <w:b/>
                <w:bCs/>
                <w:color w:val="000000"/>
                <w:sz w:val="20"/>
                <w:szCs w:val="20"/>
              </w:rPr>
              <w:t>МКУ "Палата имущественных и земельных отношений Бавлинского муниципального района Республики Татарстан"</w:t>
            </w:r>
          </w:p>
        </w:tc>
        <w:tc>
          <w:tcPr>
            <w:tcW w:w="1596" w:type="dxa"/>
            <w:gridSpan w:val="4"/>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center"/>
              <w:rPr>
                <w:b/>
                <w:bCs/>
                <w:color w:val="000000"/>
                <w:sz w:val="20"/>
                <w:szCs w:val="20"/>
              </w:rPr>
            </w:pPr>
            <w:r w:rsidRPr="002D08ED">
              <w:rPr>
                <w:b/>
                <w:bCs/>
                <w:color w:val="000000"/>
                <w:sz w:val="20"/>
                <w:szCs w:val="20"/>
              </w:rPr>
              <w:t>804</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center"/>
              <w:rPr>
                <w:b/>
                <w:bCs/>
                <w:color w:val="000000"/>
                <w:sz w:val="20"/>
                <w:szCs w:val="20"/>
              </w:rPr>
            </w:pPr>
            <w:r w:rsidRPr="002D08ED">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right"/>
              <w:rPr>
                <w:b/>
                <w:bCs/>
                <w:color w:val="000000"/>
                <w:sz w:val="20"/>
                <w:szCs w:val="20"/>
              </w:rPr>
            </w:pPr>
            <w:r w:rsidRPr="002D08ED">
              <w:rPr>
                <w:b/>
                <w:bCs/>
                <w:color w:val="000000"/>
                <w:sz w:val="20"/>
                <w:szCs w:val="20"/>
              </w:rPr>
              <w:t>2 626,9</w:t>
            </w:r>
          </w:p>
        </w:tc>
      </w:tr>
      <w:tr w:rsidR="00B00D96" w:rsidRPr="002D08ED" w:rsidTr="00B00D96">
        <w:trPr>
          <w:trHeight w:val="1560"/>
        </w:trPr>
        <w:tc>
          <w:tcPr>
            <w:tcW w:w="4373" w:type="dxa"/>
            <w:tcBorders>
              <w:top w:val="nil"/>
              <w:left w:val="single" w:sz="4" w:space="0" w:color="auto"/>
              <w:bottom w:val="single" w:sz="4" w:space="0" w:color="auto"/>
              <w:right w:val="single" w:sz="4" w:space="0" w:color="auto"/>
            </w:tcBorders>
            <w:shd w:val="clear" w:color="auto" w:fill="auto"/>
            <w:vAlign w:val="bottom"/>
            <w:hideMark/>
          </w:tcPr>
          <w:p w:rsidR="002D08ED" w:rsidRPr="002D08ED" w:rsidRDefault="002D08ED" w:rsidP="002D08ED">
            <w:pPr>
              <w:rPr>
                <w:sz w:val="20"/>
                <w:szCs w:val="20"/>
              </w:rPr>
            </w:pPr>
            <w:r w:rsidRPr="002D08ED">
              <w:rPr>
                <w:sz w:val="20"/>
                <w:szCs w:val="2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w:t>
            </w:r>
          </w:p>
        </w:tc>
        <w:tc>
          <w:tcPr>
            <w:tcW w:w="1596" w:type="dxa"/>
            <w:gridSpan w:val="4"/>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center"/>
              <w:rPr>
                <w:color w:val="000000"/>
                <w:sz w:val="20"/>
                <w:szCs w:val="20"/>
              </w:rPr>
            </w:pPr>
            <w:r w:rsidRPr="002D08ED">
              <w:rPr>
                <w:color w:val="000000"/>
                <w:sz w:val="20"/>
                <w:szCs w:val="20"/>
              </w:rPr>
              <w:t>804</w:t>
            </w:r>
          </w:p>
        </w:tc>
        <w:tc>
          <w:tcPr>
            <w:tcW w:w="2268" w:type="dxa"/>
            <w:gridSpan w:val="2"/>
            <w:tcBorders>
              <w:top w:val="nil"/>
              <w:left w:val="nil"/>
              <w:bottom w:val="single" w:sz="4" w:space="0" w:color="auto"/>
              <w:right w:val="single" w:sz="4" w:space="0" w:color="auto"/>
            </w:tcBorders>
            <w:shd w:val="clear" w:color="auto" w:fill="auto"/>
            <w:vAlign w:val="center"/>
            <w:hideMark/>
          </w:tcPr>
          <w:p w:rsidR="002D08ED" w:rsidRPr="002D08ED" w:rsidRDefault="002D08ED" w:rsidP="002D08ED">
            <w:pPr>
              <w:jc w:val="center"/>
              <w:rPr>
                <w:sz w:val="20"/>
                <w:szCs w:val="20"/>
              </w:rPr>
            </w:pPr>
            <w:r w:rsidRPr="002D08ED">
              <w:rPr>
                <w:sz w:val="20"/>
                <w:szCs w:val="20"/>
              </w:rPr>
              <w:t xml:space="preserve">1 11 05013 13 0000 120 </w:t>
            </w:r>
          </w:p>
        </w:tc>
        <w:tc>
          <w:tcPr>
            <w:tcW w:w="1559" w:type="dxa"/>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right"/>
              <w:rPr>
                <w:color w:val="000000"/>
                <w:sz w:val="20"/>
                <w:szCs w:val="20"/>
              </w:rPr>
            </w:pPr>
            <w:r w:rsidRPr="002D08ED">
              <w:rPr>
                <w:color w:val="000000"/>
                <w:sz w:val="20"/>
                <w:szCs w:val="20"/>
              </w:rPr>
              <w:t>1 636,7</w:t>
            </w:r>
          </w:p>
        </w:tc>
      </w:tr>
      <w:tr w:rsidR="00B00D96" w:rsidRPr="002D08ED" w:rsidTr="00B00D96">
        <w:trPr>
          <w:trHeight w:val="1020"/>
        </w:trPr>
        <w:tc>
          <w:tcPr>
            <w:tcW w:w="4373" w:type="dxa"/>
            <w:tcBorders>
              <w:top w:val="nil"/>
              <w:left w:val="single" w:sz="4" w:space="0" w:color="auto"/>
              <w:bottom w:val="single" w:sz="4" w:space="0" w:color="auto"/>
              <w:right w:val="single" w:sz="4" w:space="0" w:color="auto"/>
            </w:tcBorders>
            <w:shd w:val="clear" w:color="auto" w:fill="auto"/>
            <w:vAlign w:val="bottom"/>
            <w:hideMark/>
          </w:tcPr>
          <w:p w:rsidR="002D08ED" w:rsidRPr="002D08ED" w:rsidRDefault="002D08ED" w:rsidP="002D08ED">
            <w:pPr>
              <w:rPr>
                <w:sz w:val="20"/>
                <w:szCs w:val="20"/>
              </w:rPr>
            </w:pPr>
            <w:r w:rsidRPr="002D08ED">
              <w:rPr>
                <w:sz w:val="20"/>
                <w:szCs w:val="20"/>
              </w:rPr>
              <w:t xml:space="preserve">Доходы от продажи земельных участков, государственная собственность на которые не разграничена  и которые расположены в границах городских поселений </w:t>
            </w:r>
          </w:p>
        </w:tc>
        <w:tc>
          <w:tcPr>
            <w:tcW w:w="1596" w:type="dxa"/>
            <w:gridSpan w:val="4"/>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center"/>
              <w:rPr>
                <w:color w:val="000000"/>
                <w:sz w:val="20"/>
                <w:szCs w:val="20"/>
              </w:rPr>
            </w:pPr>
            <w:r w:rsidRPr="002D08ED">
              <w:rPr>
                <w:color w:val="000000"/>
                <w:sz w:val="20"/>
                <w:szCs w:val="20"/>
              </w:rPr>
              <w:t>804</w:t>
            </w:r>
          </w:p>
        </w:tc>
        <w:tc>
          <w:tcPr>
            <w:tcW w:w="2268" w:type="dxa"/>
            <w:gridSpan w:val="2"/>
            <w:tcBorders>
              <w:top w:val="nil"/>
              <w:left w:val="nil"/>
              <w:bottom w:val="single" w:sz="4" w:space="0" w:color="auto"/>
              <w:right w:val="single" w:sz="4" w:space="0" w:color="auto"/>
            </w:tcBorders>
            <w:shd w:val="clear" w:color="auto" w:fill="auto"/>
            <w:vAlign w:val="center"/>
            <w:hideMark/>
          </w:tcPr>
          <w:p w:rsidR="002D08ED" w:rsidRPr="002D08ED" w:rsidRDefault="002D08ED" w:rsidP="002D08ED">
            <w:pPr>
              <w:jc w:val="center"/>
              <w:rPr>
                <w:sz w:val="20"/>
                <w:szCs w:val="20"/>
              </w:rPr>
            </w:pPr>
            <w:r w:rsidRPr="002D08ED">
              <w:rPr>
                <w:sz w:val="20"/>
                <w:szCs w:val="20"/>
              </w:rPr>
              <w:t>1 14 06013 13 0000 430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D08ED" w:rsidRPr="002D08ED" w:rsidRDefault="002D08ED" w:rsidP="002D08ED">
            <w:pPr>
              <w:jc w:val="right"/>
              <w:rPr>
                <w:color w:val="000000"/>
                <w:sz w:val="20"/>
                <w:szCs w:val="20"/>
              </w:rPr>
            </w:pPr>
            <w:r w:rsidRPr="002D08ED">
              <w:rPr>
                <w:color w:val="000000"/>
                <w:sz w:val="20"/>
                <w:szCs w:val="20"/>
              </w:rPr>
              <w:t>990,2</w:t>
            </w:r>
          </w:p>
        </w:tc>
      </w:tr>
      <w:tr w:rsidR="00B00D96" w:rsidRPr="002D08ED" w:rsidTr="00B00D96">
        <w:trPr>
          <w:trHeight w:val="330"/>
        </w:trPr>
        <w:tc>
          <w:tcPr>
            <w:tcW w:w="4373" w:type="dxa"/>
            <w:tcBorders>
              <w:top w:val="nil"/>
              <w:left w:val="single" w:sz="4" w:space="0" w:color="auto"/>
              <w:bottom w:val="single" w:sz="4" w:space="0" w:color="auto"/>
              <w:right w:val="single" w:sz="4" w:space="0" w:color="auto"/>
            </w:tcBorders>
            <w:shd w:val="clear" w:color="auto" w:fill="auto"/>
            <w:noWrap/>
            <w:vAlign w:val="bottom"/>
            <w:hideMark/>
          </w:tcPr>
          <w:p w:rsidR="002D08ED" w:rsidRPr="002D08ED" w:rsidRDefault="002D08ED" w:rsidP="002D08ED">
            <w:pPr>
              <w:rPr>
                <w:color w:val="000000"/>
                <w:sz w:val="20"/>
                <w:szCs w:val="20"/>
              </w:rPr>
            </w:pPr>
            <w:r w:rsidRPr="002D08ED">
              <w:rPr>
                <w:color w:val="000000"/>
                <w:sz w:val="20"/>
                <w:szCs w:val="20"/>
              </w:rPr>
              <w:t>Всего доходов</w:t>
            </w:r>
          </w:p>
        </w:tc>
        <w:tc>
          <w:tcPr>
            <w:tcW w:w="1596" w:type="dxa"/>
            <w:gridSpan w:val="4"/>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center"/>
              <w:rPr>
                <w:color w:val="000000"/>
                <w:sz w:val="20"/>
                <w:szCs w:val="20"/>
              </w:rPr>
            </w:pPr>
            <w:r w:rsidRPr="002D08ED">
              <w:rPr>
                <w:color w:val="000000"/>
                <w:sz w:val="20"/>
                <w:szCs w:val="20"/>
              </w:rPr>
              <w:t>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2D08ED" w:rsidRPr="002D08ED" w:rsidRDefault="002D08ED" w:rsidP="002D08ED">
            <w:pPr>
              <w:jc w:val="center"/>
              <w:rPr>
                <w:color w:val="000000"/>
                <w:sz w:val="20"/>
                <w:szCs w:val="20"/>
              </w:rPr>
            </w:pPr>
            <w:r w:rsidRPr="002D08ED">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2D08ED" w:rsidRPr="002D08ED" w:rsidRDefault="002D08ED" w:rsidP="002D08ED">
            <w:pPr>
              <w:jc w:val="right"/>
              <w:rPr>
                <w:color w:val="000000"/>
                <w:sz w:val="20"/>
                <w:szCs w:val="20"/>
              </w:rPr>
            </w:pPr>
            <w:r w:rsidRPr="002D08ED">
              <w:rPr>
                <w:color w:val="000000"/>
                <w:sz w:val="20"/>
                <w:szCs w:val="20"/>
              </w:rPr>
              <w:t>88 253,1</w:t>
            </w:r>
          </w:p>
        </w:tc>
      </w:tr>
    </w:tbl>
    <w:p w:rsidR="002D08ED" w:rsidRDefault="002D08ED" w:rsidP="00725F0C"/>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2E3A9B" w:rsidRDefault="002E3A9B" w:rsidP="00725F0C"/>
    <w:p w:rsidR="002E3A9B" w:rsidRDefault="002E3A9B" w:rsidP="00725F0C"/>
    <w:p w:rsidR="002E3A9B" w:rsidRDefault="002E3A9B" w:rsidP="00725F0C"/>
    <w:p w:rsidR="002E3A9B" w:rsidRDefault="002E3A9B" w:rsidP="00725F0C"/>
    <w:p w:rsidR="002E3A9B" w:rsidRDefault="002E3A9B" w:rsidP="00725F0C"/>
    <w:p w:rsidR="002E3A9B" w:rsidRDefault="002E3A9B" w:rsidP="00725F0C"/>
    <w:p w:rsidR="00B00D96" w:rsidRDefault="00B00D96" w:rsidP="00725F0C"/>
    <w:p w:rsidR="00B00D96" w:rsidRDefault="00B00D96" w:rsidP="00725F0C"/>
    <w:tbl>
      <w:tblPr>
        <w:tblW w:w="10338" w:type="dxa"/>
        <w:tblInd w:w="93" w:type="dxa"/>
        <w:tblLook w:val="04A0" w:firstRow="1" w:lastRow="0" w:firstColumn="1" w:lastColumn="0" w:noHBand="0" w:noVBand="1"/>
      </w:tblPr>
      <w:tblGrid>
        <w:gridCol w:w="2400"/>
        <w:gridCol w:w="816"/>
        <w:gridCol w:w="520"/>
        <w:gridCol w:w="522"/>
        <w:gridCol w:w="435"/>
        <w:gridCol w:w="567"/>
        <w:gridCol w:w="498"/>
        <w:gridCol w:w="69"/>
        <w:gridCol w:w="167"/>
        <w:gridCol w:w="310"/>
        <w:gridCol w:w="1224"/>
        <w:gridCol w:w="567"/>
        <w:gridCol w:w="1559"/>
        <w:gridCol w:w="400"/>
        <w:gridCol w:w="284"/>
      </w:tblGrid>
      <w:tr w:rsidR="00B00D96" w:rsidRPr="00B00D96" w:rsidTr="00B00D96">
        <w:trPr>
          <w:trHeight w:val="315"/>
        </w:trPr>
        <w:tc>
          <w:tcPr>
            <w:tcW w:w="2400" w:type="dxa"/>
            <w:tcBorders>
              <w:top w:val="nil"/>
              <w:left w:val="nil"/>
              <w:bottom w:val="nil"/>
              <w:right w:val="nil"/>
            </w:tcBorders>
            <w:shd w:val="clear" w:color="auto" w:fill="auto"/>
            <w:vAlign w:val="bottom"/>
            <w:hideMark/>
          </w:tcPr>
          <w:p w:rsidR="00B00D96" w:rsidRPr="00B00D96" w:rsidRDefault="00B00D96" w:rsidP="00B00D96">
            <w:pPr>
              <w:rPr>
                <w:sz w:val="22"/>
                <w:szCs w:val="22"/>
              </w:rPr>
            </w:pPr>
          </w:p>
        </w:tc>
        <w:tc>
          <w:tcPr>
            <w:tcW w:w="816"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520" w:type="dxa"/>
            <w:tcBorders>
              <w:top w:val="nil"/>
              <w:left w:val="nil"/>
              <w:bottom w:val="nil"/>
              <w:right w:val="nil"/>
            </w:tcBorders>
            <w:shd w:val="clear" w:color="auto" w:fill="auto"/>
            <w:noWrap/>
            <w:vAlign w:val="bottom"/>
            <w:hideMark/>
          </w:tcPr>
          <w:p w:rsidR="00B00D96" w:rsidRPr="00B00D96" w:rsidRDefault="00B00D96" w:rsidP="00B00D96">
            <w:pPr>
              <w:jc w:val="right"/>
              <w:rPr>
                <w:sz w:val="22"/>
                <w:szCs w:val="22"/>
              </w:rPr>
            </w:pPr>
          </w:p>
        </w:tc>
        <w:tc>
          <w:tcPr>
            <w:tcW w:w="522" w:type="dxa"/>
            <w:tcBorders>
              <w:top w:val="nil"/>
              <w:left w:val="nil"/>
              <w:bottom w:val="nil"/>
              <w:right w:val="nil"/>
            </w:tcBorders>
            <w:shd w:val="clear" w:color="auto" w:fill="auto"/>
            <w:noWrap/>
            <w:vAlign w:val="bottom"/>
            <w:hideMark/>
          </w:tcPr>
          <w:p w:rsidR="00B00D96" w:rsidRPr="00B00D96" w:rsidRDefault="00B00D96" w:rsidP="00B00D96">
            <w:pPr>
              <w:rPr>
                <w:sz w:val="22"/>
                <w:szCs w:val="22"/>
              </w:rPr>
            </w:pPr>
          </w:p>
        </w:tc>
        <w:tc>
          <w:tcPr>
            <w:tcW w:w="1500" w:type="dxa"/>
            <w:gridSpan w:val="3"/>
            <w:tcBorders>
              <w:top w:val="nil"/>
              <w:left w:val="nil"/>
              <w:bottom w:val="nil"/>
              <w:right w:val="nil"/>
            </w:tcBorders>
            <w:shd w:val="clear" w:color="auto" w:fill="auto"/>
            <w:noWrap/>
            <w:vAlign w:val="bottom"/>
            <w:hideMark/>
          </w:tcPr>
          <w:p w:rsidR="00B00D96" w:rsidRPr="00B00D96" w:rsidRDefault="00B00D96" w:rsidP="00B00D96">
            <w:pPr>
              <w:rPr>
                <w:sz w:val="22"/>
                <w:szCs w:val="22"/>
              </w:rPr>
            </w:pPr>
          </w:p>
        </w:tc>
        <w:tc>
          <w:tcPr>
            <w:tcW w:w="236" w:type="dxa"/>
            <w:gridSpan w:val="2"/>
            <w:tcBorders>
              <w:top w:val="nil"/>
              <w:left w:val="nil"/>
              <w:bottom w:val="nil"/>
              <w:right w:val="nil"/>
            </w:tcBorders>
            <w:shd w:val="clear" w:color="auto" w:fill="auto"/>
            <w:noWrap/>
            <w:vAlign w:val="bottom"/>
            <w:hideMark/>
          </w:tcPr>
          <w:p w:rsidR="00B00D96" w:rsidRPr="00B00D96" w:rsidRDefault="00B00D96" w:rsidP="00B00D96">
            <w:pPr>
              <w:rPr>
                <w:sz w:val="22"/>
                <w:szCs w:val="22"/>
              </w:rPr>
            </w:pPr>
          </w:p>
        </w:tc>
        <w:tc>
          <w:tcPr>
            <w:tcW w:w="4060" w:type="dxa"/>
            <w:gridSpan w:val="5"/>
            <w:tcBorders>
              <w:top w:val="nil"/>
              <w:left w:val="nil"/>
              <w:bottom w:val="nil"/>
              <w:right w:val="nil"/>
            </w:tcBorders>
            <w:shd w:val="clear" w:color="auto" w:fill="auto"/>
            <w:noWrap/>
            <w:vAlign w:val="bottom"/>
            <w:hideMark/>
          </w:tcPr>
          <w:p w:rsidR="00B00D96" w:rsidRPr="00B00D96" w:rsidRDefault="00B00D96" w:rsidP="00B00D96">
            <w:pPr>
              <w:jc w:val="right"/>
              <w:rPr>
                <w:sz w:val="24"/>
                <w:szCs w:val="24"/>
              </w:rPr>
            </w:pPr>
            <w:r w:rsidRPr="00B00D96">
              <w:rPr>
                <w:sz w:val="24"/>
                <w:szCs w:val="24"/>
              </w:rPr>
              <w:t xml:space="preserve">  Приложение № 2</w:t>
            </w:r>
          </w:p>
        </w:tc>
        <w:tc>
          <w:tcPr>
            <w:tcW w:w="284"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B00D96">
        <w:trPr>
          <w:trHeight w:val="315"/>
        </w:trPr>
        <w:tc>
          <w:tcPr>
            <w:tcW w:w="2400" w:type="dxa"/>
            <w:tcBorders>
              <w:top w:val="nil"/>
              <w:left w:val="nil"/>
              <w:bottom w:val="nil"/>
              <w:right w:val="nil"/>
            </w:tcBorders>
            <w:shd w:val="clear" w:color="auto" w:fill="auto"/>
            <w:vAlign w:val="bottom"/>
            <w:hideMark/>
          </w:tcPr>
          <w:p w:rsidR="00B00D96" w:rsidRPr="00B00D96" w:rsidRDefault="00B00D96" w:rsidP="00B00D96">
            <w:pPr>
              <w:rPr>
                <w:sz w:val="22"/>
                <w:szCs w:val="22"/>
              </w:rPr>
            </w:pPr>
          </w:p>
        </w:tc>
        <w:tc>
          <w:tcPr>
            <w:tcW w:w="816"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520"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522"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1500" w:type="dxa"/>
            <w:gridSpan w:val="3"/>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236" w:type="dxa"/>
            <w:gridSpan w:val="2"/>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4060" w:type="dxa"/>
            <w:gridSpan w:val="5"/>
            <w:tcBorders>
              <w:top w:val="nil"/>
              <w:left w:val="nil"/>
              <w:bottom w:val="nil"/>
              <w:right w:val="nil"/>
            </w:tcBorders>
            <w:shd w:val="clear" w:color="auto" w:fill="auto"/>
            <w:noWrap/>
            <w:vAlign w:val="bottom"/>
            <w:hideMark/>
          </w:tcPr>
          <w:p w:rsidR="00B00D96" w:rsidRDefault="00B00D96" w:rsidP="00B00D96">
            <w:pPr>
              <w:jc w:val="right"/>
              <w:rPr>
                <w:sz w:val="24"/>
                <w:szCs w:val="24"/>
              </w:rPr>
            </w:pPr>
            <w:r w:rsidRPr="00B00D96">
              <w:rPr>
                <w:sz w:val="24"/>
                <w:szCs w:val="24"/>
              </w:rPr>
              <w:t xml:space="preserve">к решению Бавлинского </w:t>
            </w:r>
          </w:p>
          <w:p w:rsidR="00B00D96" w:rsidRPr="00B00D96" w:rsidRDefault="00B00D96" w:rsidP="00B00D96">
            <w:pPr>
              <w:jc w:val="right"/>
              <w:rPr>
                <w:sz w:val="24"/>
                <w:szCs w:val="24"/>
              </w:rPr>
            </w:pPr>
            <w:r w:rsidRPr="00B00D96">
              <w:rPr>
                <w:sz w:val="24"/>
                <w:szCs w:val="24"/>
              </w:rPr>
              <w:t xml:space="preserve">городского Совета </w:t>
            </w:r>
          </w:p>
        </w:tc>
        <w:tc>
          <w:tcPr>
            <w:tcW w:w="284"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B00D96">
        <w:trPr>
          <w:trHeight w:val="315"/>
        </w:trPr>
        <w:tc>
          <w:tcPr>
            <w:tcW w:w="2400" w:type="dxa"/>
            <w:tcBorders>
              <w:top w:val="nil"/>
              <w:left w:val="nil"/>
              <w:bottom w:val="nil"/>
              <w:right w:val="nil"/>
            </w:tcBorders>
            <w:shd w:val="clear" w:color="auto" w:fill="auto"/>
            <w:vAlign w:val="bottom"/>
            <w:hideMark/>
          </w:tcPr>
          <w:p w:rsidR="00B00D96" w:rsidRPr="00B00D96" w:rsidRDefault="00B00D96" w:rsidP="00B00D96">
            <w:pPr>
              <w:rPr>
                <w:sz w:val="22"/>
                <w:szCs w:val="22"/>
              </w:rPr>
            </w:pPr>
          </w:p>
        </w:tc>
        <w:tc>
          <w:tcPr>
            <w:tcW w:w="816"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520"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522"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1500" w:type="dxa"/>
            <w:gridSpan w:val="3"/>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236" w:type="dxa"/>
            <w:gridSpan w:val="2"/>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4060" w:type="dxa"/>
            <w:gridSpan w:val="5"/>
            <w:tcBorders>
              <w:top w:val="nil"/>
              <w:left w:val="nil"/>
              <w:bottom w:val="nil"/>
              <w:right w:val="nil"/>
            </w:tcBorders>
            <w:shd w:val="clear" w:color="auto" w:fill="auto"/>
            <w:noWrap/>
            <w:vAlign w:val="bottom"/>
            <w:hideMark/>
          </w:tcPr>
          <w:p w:rsidR="00B00D96" w:rsidRPr="00B00D96" w:rsidRDefault="00B00D96" w:rsidP="00B00D96">
            <w:pPr>
              <w:jc w:val="right"/>
              <w:rPr>
                <w:sz w:val="24"/>
                <w:szCs w:val="24"/>
              </w:rPr>
            </w:pPr>
            <w:r w:rsidRPr="00B00D96">
              <w:rPr>
                <w:sz w:val="24"/>
                <w:szCs w:val="24"/>
              </w:rPr>
              <w:t>от "</w:t>
            </w:r>
            <w:r w:rsidRPr="00B00D96">
              <w:rPr>
                <w:sz w:val="24"/>
                <w:szCs w:val="24"/>
                <w:u w:val="single"/>
              </w:rPr>
              <w:t xml:space="preserve">      </w:t>
            </w:r>
            <w:r w:rsidRPr="00B00D96">
              <w:rPr>
                <w:sz w:val="24"/>
                <w:szCs w:val="24"/>
              </w:rPr>
              <w:t>"</w:t>
            </w:r>
            <w:r w:rsidRPr="00B00D96">
              <w:rPr>
                <w:sz w:val="24"/>
                <w:szCs w:val="24"/>
                <w:u w:val="single"/>
              </w:rPr>
              <w:t xml:space="preserve">                  </w:t>
            </w:r>
            <w:r w:rsidRPr="00B00D96">
              <w:rPr>
                <w:sz w:val="24"/>
                <w:szCs w:val="24"/>
              </w:rPr>
              <w:t>2018 г. № ___</w:t>
            </w:r>
          </w:p>
        </w:tc>
        <w:tc>
          <w:tcPr>
            <w:tcW w:w="284"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B00D96">
        <w:trPr>
          <w:gridAfter w:val="1"/>
          <w:wAfter w:w="284" w:type="dxa"/>
          <w:trHeight w:val="300"/>
        </w:trPr>
        <w:tc>
          <w:tcPr>
            <w:tcW w:w="2400" w:type="dxa"/>
            <w:tcBorders>
              <w:top w:val="nil"/>
              <w:left w:val="nil"/>
              <w:bottom w:val="nil"/>
              <w:right w:val="nil"/>
            </w:tcBorders>
            <w:shd w:val="clear" w:color="auto" w:fill="auto"/>
            <w:vAlign w:val="bottom"/>
            <w:hideMark/>
          </w:tcPr>
          <w:p w:rsidR="00B00D96" w:rsidRPr="00B00D96" w:rsidRDefault="00B00D96" w:rsidP="00B00D96">
            <w:pPr>
              <w:rPr>
                <w:sz w:val="22"/>
                <w:szCs w:val="22"/>
              </w:rPr>
            </w:pPr>
          </w:p>
        </w:tc>
        <w:tc>
          <w:tcPr>
            <w:tcW w:w="816"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520"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522"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1500" w:type="dxa"/>
            <w:gridSpan w:val="3"/>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546" w:type="dxa"/>
            <w:gridSpan w:val="3"/>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3350" w:type="dxa"/>
            <w:gridSpan w:val="3"/>
            <w:tcBorders>
              <w:top w:val="nil"/>
              <w:left w:val="nil"/>
              <w:bottom w:val="nil"/>
              <w:right w:val="nil"/>
            </w:tcBorders>
            <w:shd w:val="clear" w:color="auto" w:fill="auto"/>
            <w:noWrap/>
            <w:vAlign w:val="bottom"/>
            <w:hideMark/>
          </w:tcPr>
          <w:p w:rsidR="00B00D96" w:rsidRPr="00B00D96" w:rsidRDefault="00B00D96" w:rsidP="00B00D96">
            <w:pPr>
              <w:jc w:val="right"/>
              <w:rPr>
                <w:sz w:val="22"/>
                <w:szCs w:val="22"/>
              </w:rPr>
            </w:pP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B00D96">
        <w:trPr>
          <w:gridAfter w:val="1"/>
          <w:wAfter w:w="284" w:type="dxa"/>
          <w:trHeight w:val="375"/>
        </w:trPr>
        <w:tc>
          <w:tcPr>
            <w:tcW w:w="9654" w:type="dxa"/>
            <w:gridSpan w:val="13"/>
            <w:tcBorders>
              <w:top w:val="nil"/>
              <w:left w:val="nil"/>
              <w:bottom w:val="nil"/>
              <w:right w:val="nil"/>
            </w:tcBorders>
            <w:shd w:val="clear" w:color="auto" w:fill="auto"/>
            <w:noWrap/>
            <w:vAlign w:val="bottom"/>
            <w:hideMark/>
          </w:tcPr>
          <w:p w:rsidR="00B00D96" w:rsidRPr="00B00D96" w:rsidRDefault="00B00D96" w:rsidP="00B00D96">
            <w:pPr>
              <w:jc w:val="center"/>
              <w:rPr>
                <w:sz w:val="24"/>
                <w:szCs w:val="24"/>
              </w:rPr>
            </w:pPr>
          </w:p>
          <w:p w:rsidR="00B00D96" w:rsidRPr="00B00D96" w:rsidRDefault="00B00D96" w:rsidP="00B00D96">
            <w:pPr>
              <w:jc w:val="center"/>
              <w:rPr>
                <w:sz w:val="24"/>
                <w:szCs w:val="24"/>
              </w:rPr>
            </w:pPr>
            <w:r w:rsidRPr="00B00D96">
              <w:rPr>
                <w:sz w:val="24"/>
                <w:szCs w:val="24"/>
              </w:rPr>
              <w:t>Расходы бюджета муниципального образования "город Бавлы"</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B00D96">
        <w:trPr>
          <w:gridAfter w:val="1"/>
          <w:wAfter w:w="284" w:type="dxa"/>
          <w:trHeight w:val="375"/>
        </w:trPr>
        <w:tc>
          <w:tcPr>
            <w:tcW w:w="9654" w:type="dxa"/>
            <w:gridSpan w:val="13"/>
            <w:tcBorders>
              <w:top w:val="nil"/>
              <w:left w:val="nil"/>
              <w:bottom w:val="nil"/>
              <w:right w:val="nil"/>
            </w:tcBorders>
            <w:shd w:val="clear" w:color="auto" w:fill="auto"/>
            <w:noWrap/>
            <w:vAlign w:val="bottom"/>
            <w:hideMark/>
          </w:tcPr>
          <w:p w:rsidR="00B00D96" w:rsidRPr="00B00D96" w:rsidRDefault="00B00D96" w:rsidP="00B00D96">
            <w:pPr>
              <w:jc w:val="center"/>
              <w:rPr>
                <w:sz w:val="24"/>
                <w:szCs w:val="24"/>
              </w:rPr>
            </w:pPr>
            <w:r w:rsidRPr="00B00D96">
              <w:rPr>
                <w:sz w:val="24"/>
                <w:szCs w:val="24"/>
              </w:rPr>
              <w:t>по ведомственной структуре расходов бюджета за 2017 год</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957" w:type="dxa"/>
            <w:gridSpan w:val="2"/>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567"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567" w:type="dxa"/>
            <w:gridSpan w:val="2"/>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1701" w:type="dxa"/>
            <w:gridSpan w:val="3"/>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567"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1559" w:type="dxa"/>
            <w:tcBorders>
              <w:top w:val="nil"/>
              <w:left w:val="nil"/>
              <w:bottom w:val="nil"/>
              <w:right w:val="nil"/>
            </w:tcBorders>
            <w:shd w:val="clear" w:color="auto" w:fill="auto"/>
            <w:noWrap/>
            <w:vAlign w:val="bottom"/>
            <w:hideMark/>
          </w:tcPr>
          <w:p w:rsidR="00B00D96" w:rsidRPr="00B00D96" w:rsidRDefault="00B00D96" w:rsidP="00B00D96">
            <w:pPr>
              <w:rPr>
                <w:sz w:val="22"/>
                <w:szCs w:val="22"/>
              </w:rPr>
            </w:pP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80"/>
        </w:trPr>
        <w:tc>
          <w:tcPr>
            <w:tcW w:w="3736" w:type="dxa"/>
            <w:gridSpan w:val="3"/>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957" w:type="dxa"/>
            <w:gridSpan w:val="2"/>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567"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567" w:type="dxa"/>
            <w:gridSpan w:val="2"/>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1701" w:type="dxa"/>
            <w:gridSpan w:val="3"/>
            <w:tcBorders>
              <w:top w:val="nil"/>
              <w:left w:val="nil"/>
              <w:bottom w:val="nil"/>
              <w:right w:val="nil"/>
            </w:tcBorders>
            <w:shd w:val="clear" w:color="auto" w:fill="auto"/>
            <w:noWrap/>
            <w:vAlign w:val="bottom"/>
            <w:hideMark/>
          </w:tcPr>
          <w:p w:rsidR="00B00D96" w:rsidRPr="00B00D96" w:rsidRDefault="00B00D96" w:rsidP="00B00D96">
            <w:pPr>
              <w:rPr>
                <w:sz w:val="22"/>
                <w:szCs w:val="22"/>
              </w:rPr>
            </w:pPr>
          </w:p>
        </w:tc>
        <w:tc>
          <w:tcPr>
            <w:tcW w:w="567"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1559" w:type="dxa"/>
            <w:tcBorders>
              <w:top w:val="nil"/>
              <w:left w:val="nil"/>
              <w:bottom w:val="nil"/>
              <w:right w:val="nil"/>
            </w:tcBorders>
            <w:shd w:val="clear" w:color="auto" w:fill="auto"/>
            <w:noWrap/>
            <w:vAlign w:val="bottom"/>
            <w:hideMark/>
          </w:tcPr>
          <w:p w:rsidR="00B00D96" w:rsidRPr="00B00D96" w:rsidRDefault="00B00D96" w:rsidP="00B00D96">
            <w:pPr>
              <w:rPr>
                <w:sz w:val="22"/>
                <w:szCs w:val="22"/>
              </w:rPr>
            </w:pP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nil"/>
              <w:bottom w:val="nil"/>
              <w:right w:val="nil"/>
            </w:tcBorders>
            <w:shd w:val="clear" w:color="auto" w:fill="auto"/>
            <w:vAlign w:val="bottom"/>
            <w:hideMark/>
          </w:tcPr>
          <w:p w:rsidR="00B00D96" w:rsidRPr="00B00D96" w:rsidRDefault="00B00D96" w:rsidP="00B00D96">
            <w:pPr>
              <w:rPr>
                <w:sz w:val="22"/>
                <w:szCs w:val="22"/>
              </w:rPr>
            </w:pPr>
          </w:p>
        </w:tc>
        <w:tc>
          <w:tcPr>
            <w:tcW w:w="957" w:type="dxa"/>
            <w:gridSpan w:val="2"/>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567"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567" w:type="dxa"/>
            <w:gridSpan w:val="2"/>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1701" w:type="dxa"/>
            <w:gridSpan w:val="3"/>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567"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1559" w:type="dxa"/>
            <w:tcBorders>
              <w:top w:val="nil"/>
              <w:left w:val="nil"/>
              <w:bottom w:val="nil"/>
              <w:right w:val="nil"/>
            </w:tcBorders>
            <w:shd w:val="clear" w:color="auto" w:fill="auto"/>
            <w:noWrap/>
            <w:vAlign w:val="bottom"/>
            <w:hideMark/>
          </w:tcPr>
          <w:p w:rsidR="00B00D96" w:rsidRPr="00B00D96" w:rsidRDefault="00B00D96" w:rsidP="00B00D96">
            <w:pPr>
              <w:jc w:val="right"/>
              <w:rPr>
                <w:sz w:val="22"/>
                <w:szCs w:val="22"/>
              </w:rPr>
            </w:pPr>
            <w:r w:rsidRPr="00B00D96">
              <w:rPr>
                <w:sz w:val="22"/>
                <w:szCs w:val="22"/>
              </w:rPr>
              <w:t>(</w:t>
            </w:r>
            <w:proofErr w:type="spellStart"/>
            <w:r w:rsidRPr="00B00D96">
              <w:rPr>
                <w:sz w:val="22"/>
                <w:szCs w:val="22"/>
              </w:rPr>
              <w:t>тыс.руб</w:t>
            </w:r>
            <w:proofErr w:type="spellEnd"/>
            <w:r w:rsidRPr="00B00D96">
              <w:rPr>
                <w:sz w:val="22"/>
                <w:szCs w:val="22"/>
              </w:rPr>
              <w:t>.)</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855"/>
        </w:trPr>
        <w:tc>
          <w:tcPr>
            <w:tcW w:w="37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0D96" w:rsidRPr="00B00D96" w:rsidRDefault="00B00D96" w:rsidP="00B00D96">
            <w:pPr>
              <w:jc w:val="center"/>
              <w:rPr>
                <w:b/>
                <w:bCs/>
                <w:sz w:val="22"/>
                <w:szCs w:val="22"/>
              </w:rPr>
            </w:pPr>
            <w:r w:rsidRPr="00B00D96">
              <w:rPr>
                <w:b/>
                <w:bCs/>
                <w:sz w:val="22"/>
                <w:szCs w:val="22"/>
              </w:rPr>
              <w:t>Наименование</w:t>
            </w:r>
          </w:p>
        </w:tc>
        <w:tc>
          <w:tcPr>
            <w:tcW w:w="957" w:type="dxa"/>
            <w:gridSpan w:val="2"/>
            <w:tcBorders>
              <w:top w:val="single" w:sz="4" w:space="0" w:color="auto"/>
              <w:left w:val="nil"/>
              <w:bottom w:val="single" w:sz="4" w:space="0" w:color="auto"/>
              <w:right w:val="single" w:sz="4" w:space="0" w:color="auto"/>
            </w:tcBorders>
            <w:shd w:val="clear" w:color="auto" w:fill="auto"/>
            <w:vAlign w:val="center"/>
            <w:hideMark/>
          </w:tcPr>
          <w:p w:rsidR="00B00D96" w:rsidRPr="00B00D96" w:rsidRDefault="00B00D96" w:rsidP="00B00D96">
            <w:pPr>
              <w:jc w:val="center"/>
              <w:rPr>
                <w:b/>
                <w:bCs/>
                <w:sz w:val="22"/>
                <w:szCs w:val="22"/>
              </w:rPr>
            </w:pPr>
            <w:r w:rsidRPr="00B00D96">
              <w:rPr>
                <w:b/>
                <w:bCs/>
                <w:sz w:val="22"/>
                <w:szCs w:val="22"/>
              </w:rPr>
              <w:t>КВСР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00D96" w:rsidRPr="00B00D96" w:rsidRDefault="00B00D96" w:rsidP="00B00D96">
            <w:pPr>
              <w:jc w:val="center"/>
              <w:rPr>
                <w:b/>
                <w:bCs/>
                <w:sz w:val="22"/>
                <w:szCs w:val="22"/>
              </w:rPr>
            </w:pPr>
            <w:r w:rsidRPr="00B00D96">
              <w:rPr>
                <w:b/>
                <w:bCs/>
                <w:sz w:val="22"/>
                <w:szCs w:val="22"/>
              </w:rPr>
              <w:t>РЗ</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B00D96" w:rsidRPr="00B00D96" w:rsidRDefault="00B00D96" w:rsidP="00B00D96">
            <w:pPr>
              <w:jc w:val="center"/>
              <w:rPr>
                <w:b/>
                <w:bCs/>
                <w:sz w:val="22"/>
                <w:szCs w:val="22"/>
              </w:rPr>
            </w:pPr>
            <w:r w:rsidRPr="00B00D96">
              <w:rPr>
                <w:b/>
                <w:bCs/>
                <w:sz w:val="22"/>
                <w:szCs w:val="22"/>
              </w:rPr>
              <w:t>ПР</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B00D96" w:rsidRPr="00B00D96" w:rsidRDefault="00B00D96" w:rsidP="00B00D96">
            <w:pPr>
              <w:jc w:val="center"/>
              <w:rPr>
                <w:b/>
                <w:bCs/>
                <w:sz w:val="22"/>
                <w:szCs w:val="22"/>
              </w:rPr>
            </w:pPr>
            <w:r w:rsidRPr="00B00D96">
              <w:rPr>
                <w:b/>
                <w:bCs/>
                <w:sz w:val="22"/>
                <w:szCs w:val="22"/>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00D96" w:rsidRPr="00B00D96" w:rsidRDefault="00B00D96" w:rsidP="00B00D96">
            <w:pPr>
              <w:jc w:val="center"/>
              <w:rPr>
                <w:b/>
                <w:bCs/>
                <w:sz w:val="22"/>
                <w:szCs w:val="22"/>
              </w:rPr>
            </w:pPr>
            <w:r w:rsidRPr="00B00D96">
              <w:rPr>
                <w:b/>
                <w:bCs/>
                <w:sz w:val="22"/>
                <w:szCs w:val="22"/>
              </w:rPr>
              <w:t>ВР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00D96" w:rsidRPr="00B00D96" w:rsidRDefault="00B00D96" w:rsidP="00B00D96">
            <w:pPr>
              <w:jc w:val="center"/>
              <w:rPr>
                <w:b/>
                <w:bCs/>
                <w:sz w:val="22"/>
                <w:szCs w:val="22"/>
              </w:rPr>
            </w:pPr>
            <w:r w:rsidRPr="00B00D96">
              <w:rPr>
                <w:b/>
                <w:bCs/>
                <w:sz w:val="22"/>
                <w:szCs w:val="22"/>
              </w:rPr>
              <w:t>Кассовое исполнение</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74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ИСПОЛНИТЕЛЬНЫЙ КОМИТЕТ   МУНИЦИПАЛЬНОГО ОБРАЗОВАНИЯ "ГОРОД БАВЛЫ"</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95669,4</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Общегосударственные вопросы</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7800,7</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12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04</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3875,8</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Непрограммные направления расходов</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04</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99 0 00 00000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3875,8</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Центральный аппарат</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04</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99 0 00 02040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3875,8</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1572"/>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04</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99 0 00 02040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100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2558,9</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6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Закупка товаров, работ и услуг для государственных (муниципальных) нужд</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04</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99 0 00 02040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200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1294,7</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Иные бюджетные ассигнования</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04</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99 0 00 02040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22,2</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Другие общегосударственные вопросы</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13</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3924,9</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Непрограммные направления расходов</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13</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99 0 00 00000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3924,9</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6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Уплата налога на имущество организаций и земельного налога</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13</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99 0 00 02950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4,0</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Иные бюджетные ассигнования</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13</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99 0 00 02950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4,0</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Выполнение других обязательств государства</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13</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99 0 00 20300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3913,3</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6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Закупка товаров, работ и услуг для государственных (муниципальных) нужд</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13</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99 0 00 20300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200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1517,7</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9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Капитальные вложения в объекты недвижимого имущества государственной (муниципальной) собственности</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13</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99 0 00 20300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400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1765,6</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Иные бюджетные ассигнования</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13</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99 0 00 20300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630,0</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lastRenderedPageBreak/>
              <w:t>Диспансеризация муниципальных служащих</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13</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99 0 00 97071</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7,6</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6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Закупка товаров, работ и услуг для государственных (муниципальных) нужд</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13</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99 0 00 97071</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200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7,6</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Национальная экономика</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04</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35678,8</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b/>
                <w:bCs/>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Дорожное хозяйство</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04</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09</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35678,8</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Непрограммные направления расходов</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04</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09</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99 0 00 00000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35678,8</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12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Строительство, содержание и ремонт автомобильных дорог и инженерных сооружений на них в границах городских округов и поселений в рамках благоустройства</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04</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09</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99 0 00 78020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35678,8</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6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Закупка товаров, работ и услуг для государственных (муниципальных) нужд</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04</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09</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99 0 00 78020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200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13703,1</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b/>
                <w:bCs/>
                <w:sz w:val="22"/>
                <w:szCs w:val="22"/>
              </w:rPr>
            </w:pPr>
          </w:p>
        </w:tc>
      </w:tr>
      <w:tr w:rsidR="00B00D96" w:rsidRPr="00B00D96" w:rsidTr="002E3A9B">
        <w:trPr>
          <w:gridAfter w:val="1"/>
          <w:wAfter w:w="284" w:type="dxa"/>
          <w:trHeight w:val="9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Капитальные вложения в объекты недвижимого имущества государственной (муниципальной) собственности</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04</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09</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99 0 00 78020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400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2497,2</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b/>
                <w:bCs/>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Иные бюджетные ассигнования</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04</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09</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99 0 00 78020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19478,5</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Жилищно-коммунальное хозяйство</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32192,4</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Жилищное хозяйство</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8292,5</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Непрограммные направления расходов</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99 0 00 00000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8292,5</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b/>
                <w:bCs/>
                <w:sz w:val="22"/>
                <w:szCs w:val="22"/>
              </w:rPr>
            </w:pPr>
          </w:p>
        </w:tc>
      </w:tr>
      <w:tr w:rsidR="00B00D96" w:rsidRPr="00B00D96" w:rsidTr="002E3A9B">
        <w:trPr>
          <w:gridAfter w:val="1"/>
          <w:wAfter w:w="284" w:type="dxa"/>
          <w:trHeight w:val="15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 xml:space="preserve">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99 0 00 25600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7608,0</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b/>
                <w:bCs/>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Межбюджетные трансферты</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99 0 00 25600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500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7608,0</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9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Капитальный ремонт  жилищного фонда, не включенный в состав Республиканской программы по капитальному ремонту многоквартирных домов</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99 0 00 76030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657,3</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6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Закупка товаров, работ и услуг для государственных (муниципальных) нужд</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99 0 00 76030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200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657,3</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9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Мероприятия в области жилищного хозяйства (инвентаризация муниципального жилищного фонда)</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99 0 00 76040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27,2</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6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Закупка товаров, работ и услуг для государственных (муниципальных) нужд</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99 0 00 76040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200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27,2</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Коммунальное хозяйство</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02</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1480,4</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Мероприятия в области коммунального хозяйства</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02</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9900075050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1480,4</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249"/>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Закупка товаров, работ и услуг для государственных (муниципальных) нужд</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02</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9900075050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200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346,4</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Иные бюджетные ассигнования</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02</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9900075050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1134,0</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b/>
                <w:bCs/>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lastRenderedPageBreak/>
              <w:t>Благоустройство</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03</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22419,5</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Непрограммные направления расходов</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03</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99 0 00 00000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22419,5</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b/>
                <w:bCs/>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Уличное освещение</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03</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99 0 00 78010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13616,4</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6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Закупка товаров, работ и услуг для государственных (муниципальных) нужд</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03</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99 0 00 78010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200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7209,6</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Иные бюджетные ассигнования</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03</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99 0 00 78010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6406,8</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Озеленение</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03</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99 0 00 78030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3000,0</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Иные бюджетные ассигнования</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03</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99 0 00 78030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3000,0</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Содержание кладбищ</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03</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99 0 00 78040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1096,1</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6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Закупка товаров, работ и услуг для государственных (муниципальных) нужд</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03</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99 0 00 78040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200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1096,1</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6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Прочие мероприятия по благоустройству городских округов и поселений</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03</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99 0 00 78050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4707,0</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6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Закупка товаров, работ и услуг для государственных (муниципальных) нужд</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03</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99 0 00 78050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200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1257,0</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Иные бюджетные ассигнования</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05</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03</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99 0 00 78050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3450,0</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Образование</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07</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19853,6</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b/>
                <w:bCs/>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Общее образование</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07</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02</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19853,6</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b/>
                <w:bCs/>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Непрограммные направления расходов</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07</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02</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99 0 00 00000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19853,6</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12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 xml:space="preserve">Межбюджетные трансферты местным бюджетам для </w:t>
            </w:r>
            <w:proofErr w:type="spellStart"/>
            <w:r w:rsidRPr="00B00D96">
              <w:rPr>
                <w:sz w:val="22"/>
                <w:szCs w:val="22"/>
              </w:rPr>
              <w:t>софинансирования</w:t>
            </w:r>
            <w:proofErr w:type="spellEnd"/>
            <w:r w:rsidRPr="00B00D96">
              <w:rPr>
                <w:sz w:val="22"/>
                <w:szCs w:val="22"/>
              </w:rPr>
              <w:t xml:space="preserve"> расходных обязательств по исполнению полномочий органов местного самоуправления по вопросам местного значения</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07</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02</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99 0 00 25700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19853,6</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Межбюджетные трансферты</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07</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02</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99 0 00 25700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500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19853,6</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 xml:space="preserve">Культура и кинематография </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08</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143,9</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b/>
                <w:bCs/>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 xml:space="preserve">Культура </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08</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143,9</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b/>
                <w:bCs/>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Непрограммные направления расходов</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08</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99 0 00 00000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143,9</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Мероприятия в области культуры</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08</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99 0 00 10990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143,9</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6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Закупка товаров, работ и услуг для государственных (муниципальных) нужд</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802</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08</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01</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99 0 00 10990</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200</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143,9</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p>
        </w:tc>
      </w:tr>
      <w:tr w:rsidR="00B00D96" w:rsidRPr="00B00D96" w:rsidTr="002E3A9B">
        <w:trPr>
          <w:gridAfter w:val="1"/>
          <w:wAfter w:w="284" w:type="dxa"/>
          <w:trHeight w:val="300"/>
        </w:trPr>
        <w:tc>
          <w:tcPr>
            <w:tcW w:w="3736" w:type="dxa"/>
            <w:gridSpan w:val="3"/>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Итого:</w:t>
            </w:r>
          </w:p>
        </w:tc>
        <w:tc>
          <w:tcPr>
            <w:tcW w:w="95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567" w:type="dxa"/>
            <w:gridSpan w:val="2"/>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701" w:type="dxa"/>
            <w:gridSpan w:val="3"/>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center"/>
              <w:rPr>
                <w:sz w:val="22"/>
                <w:szCs w:val="22"/>
              </w:rPr>
            </w:pPr>
            <w:r w:rsidRPr="00B00D96">
              <w:rPr>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B00D96" w:rsidRPr="00B00D96" w:rsidRDefault="00B00D96" w:rsidP="00B00D96">
            <w:pPr>
              <w:jc w:val="right"/>
              <w:rPr>
                <w:sz w:val="22"/>
                <w:szCs w:val="22"/>
              </w:rPr>
            </w:pPr>
            <w:r w:rsidRPr="00B00D96">
              <w:rPr>
                <w:sz w:val="22"/>
                <w:szCs w:val="22"/>
              </w:rPr>
              <w:t>95669,4</w:t>
            </w:r>
          </w:p>
        </w:tc>
        <w:tc>
          <w:tcPr>
            <w:tcW w:w="400" w:type="dxa"/>
            <w:tcBorders>
              <w:top w:val="nil"/>
              <w:left w:val="nil"/>
              <w:bottom w:val="nil"/>
              <w:right w:val="nil"/>
            </w:tcBorders>
            <w:shd w:val="clear" w:color="auto" w:fill="auto"/>
            <w:noWrap/>
            <w:vAlign w:val="bottom"/>
            <w:hideMark/>
          </w:tcPr>
          <w:p w:rsidR="00B00D96" w:rsidRPr="00B00D96" w:rsidRDefault="00B00D96" w:rsidP="00B00D96">
            <w:pPr>
              <w:rPr>
                <w:rFonts w:ascii="Arial CYR" w:hAnsi="Arial CYR" w:cs="Arial CYR"/>
                <w:sz w:val="22"/>
                <w:szCs w:val="22"/>
              </w:rPr>
            </w:pPr>
            <w:r w:rsidRPr="00B00D96">
              <w:rPr>
                <w:rFonts w:ascii="Arial CYR" w:hAnsi="Arial CYR" w:cs="Arial CYR"/>
                <w:sz w:val="22"/>
                <w:szCs w:val="22"/>
              </w:rPr>
              <w:t>»;</w:t>
            </w:r>
          </w:p>
        </w:tc>
      </w:tr>
    </w:tbl>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7558F4" w:rsidRDefault="007558F4" w:rsidP="00725F0C"/>
    <w:p w:rsidR="007558F4" w:rsidRDefault="007558F4" w:rsidP="00725F0C"/>
    <w:p w:rsidR="007558F4" w:rsidRDefault="007558F4" w:rsidP="00725F0C"/>
    <w:p w:rsidR="00B00D96" w:rsidRDefault="00B00D96" w:rsidP="00725F0C"/>
    <w:p w:rsidR="00B00D96" w:rsidRDefault="00B00D96" w:rsidP="00725F0C"/>
    <w:tbl>
      <w:tblPr>
        <w:tblW w:w="9796" w:type="dxa"/>
        <w:tblInd w:w="93" w:type="dxa"/>
        <w:tblLook w:val="04A0" w:firstRow="1" w:lastRow="0" w:firstColumn="1" w:lastColumn="0" w:noHBand="0" w:noVBand="1"/>
      </w:tblPr>
      <w:tblGrid>
        <w:gridCol w:w="3470"/>
        <w:gridCol w:w="640"/>
        <w:gridCol w:w="640"/>
        <w:gridCol w:w="1077"/>
        <w:gridCol w:w="992"/>
        <w:gridCol w:w="1276"/>
        <w:gridCol w:w="1701"/>
      </w:tblGrid>
      <w:tr w:rsidR="00B00D96" w:rsidRPr="00B00D96" w:rsidTr="00B00D96">
        <w:trPr>
          <w:trHeight w:val="315"/>
        </w:trPr>
        <w:tc>
          <w:tcPr>
            <w:tcW w:w="3470" w:type="dxa"/>
            <w:tcBorders>
              <w:top w:val="nil"/>
              <w:left w:val="nil"/>
              <w:bottom w:val="nil"/>
              <w:right w:val="nil"/>
            </w:tcBorders>
            <w:shd w:val="clear" w:color="auto" w:fill="auto"/>
            <w:vAlign w:val="bottom"/>
            <w:hideMark/>
          </w:tcPr>
          <w:p w:rsidR="00B00D96" w:rsidRPr="00B00D96" w:rsidRDefault="00B00D96" w:rsidP="00B00D96">
            <w:pPr>
              <w:rPr>
                <w:sz w:val="22"/>
                <w:szCs w:val="22"/>
              </w:rPr>
            </w:pPr>
          </w:p>
        </w:tc>
        <w:tc>
          <w:tcPr>
            <w:tcW w:w="640" w:type="dxa"/>
            <w:tcBorders>
              <w:top w:val="nil"/>
              <w:left w:val="nil"/>
              <w:bottom w:val="nil"/>
              <w:right w:val="nil"/>
            </w:tcBorders>
            <w:shd w:val="clear" w:color="auto" w:fill="auto"/>
            <w:noWrap/>
            <w:vAlign w:val="bottom"/>
            <w:hideMark/>
          </w:tcPr>
          <w:p w:rsidR="00B00D96" w:rsidRPr="00B00D96" w:rsidRDefault="00B00D96" w:rsidP="00B00D96">
            <w:pPr>
              <w:jc w:val="right"/>
              <w:rPr>
                <w:sz w:val="22"/>
                <w:szCs w:val="22"/>
              </w:rPr>
            </w:pPr>
          </w:p>
        </w:tc>
        <w:tc>
          <w:tcPr>
            <w:tcW w:w="640" w:type="dxa"/>
            <w:tcBorders>
              <w:top w:val="nil"/>
              <w:left w:val="nil"/>
              <w:bottom w:val="nil"/>
              <w:right w:val="nil"/>
            </w:tcBorders>
            <w:shd w:val="clear" w:color="auto" w:fill="auto"/>
            <w:noWrap/>
            <w:vAlign w:val="bottom"/>
            <w:hideMark/>
          </w:tcPr>
          <w:p w:rsidR="00B00D96" w:rsidRPr="00B00D96" w:rsidRDefault="00B00D96" w:rsidP="00B00D96">
            <w:pPr>
              <w:jc w:val="right"/>
              <w:rPr>
                <w:sz w:val="22"/>
                <w:szCs w:val="22"/>
              </w:rPr>
            </w:pPr>
          </w:p>
        </w:tc>
        <w:tc>
          <w:tcPr>
            <w:tcW w:w="5046" w:type="dxa"/>
            <w:gridSpan w:val="4"/>
            <w:tcBorders>
              <w:top w:val="nil"/>
              <w:left w:val="nil"/>
              <w:bottom w:val="nil"/>
              <w:right w:val="nil"/>
            </w:tcBorders>
            <w:shd w:val="clear" w:color="auto" w:fill="auto"/>
            <w:noWrap/>
            <w:vAlign w:val="bottom"/>
            <w:hideMark/>
          </w:tcPr>
          <w:p w:rsidR="00B00D96" w:rsidRPr="00B00D96" w:rsidRDefault="00B00D96" w:rsidP="00B00D96">
            <w:pPr>
              <w:jc w:val="right"/>
              <w:rPr>
                <w:sz w:val="24"/>
                <w:szCs w:val="24"/>
              </w:rPr>
            </w:pPr>
            <w:r w:rsidRPr="00B00D96">
              <w:rPr>
                <w:sz w:val="24"/>
                <w:szCs w:val="24"/>
              </w:rPr>
              <w:t>Приложение № 3</w:t>
            </w:r>
          </w:p>
        </w:tc>
      </w:tr>
      <w:tr w:rsidR="00B00D96" w:rsidRPr="00B00D96" w:rsidTr="00B00D96">
        <w:trPr>
          <w:trHeight w:val="315"/>
        </w:trPr>
        <w:tc>
          <w:tcPr>
            <w:tcW w:w="3470" w:type="dxa"/>
            <w:tcBorders>
              <w:top w:val="nil"/>
              <w:left w:val="nil"/>
              <w:bottom w:val="nil"/>
              <w:right w:val="nil"/>
            </w:tcBorders>
            <w:shd w:val="clear" w:color="auto" w:fill="auto"/>
            <w:vAlign w:val="bottom"/>
            <w:hideMark/>
          </w:tcPr>
          <w:p w:rsidR="00B00D96" w:rsidRPr="00B00D96" w:rsidRDefault="00B00D96" w:rsidP="00B00D96">
            <w:pPr>
              <w:jc w:val="center"/>
              <w:rPr>
                <w:sz w:val="22"/>
                <w:szCs w:val="22"/>
              </w:rPr>
            </w:pPr>
          </w:p>
        </w:tc>
        <w:tc>
          <w:tcPr>
            <w:tcW w:w="640"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640"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5046" w:type="dxa"/>
            <w:gridSpan w:val="4"/>
            <w:tcBorders>
              <w:top w:val="nil"/>
              <w:left w:val="nil"/>
              <w:bottom w:val="nil"/>
              <w:right w:val="nil"/>
            </w:tcBorders>
            <w:shd w:val="clear" w:color="auto" w:fill="auto"/>
            <w:noWrap/>
            <w:vAlign w:val="bottom"/>
            <w:hideMark/>
          </w:tcPr>
          <w:p w:rsidR="00B00D96" w:rsidRDefault="00B00D96" w:rsidP="00B00D96">
            <w:pPr>
              <w:jc w:val="right"/>
              <w:rPr>
                <w:sz w:val="24"/>
                <w:szCs w:val="24"/>
              </w:rPr>
            </w:pPr>
            <w:r w:rsidRPr="00B00D96">
              <w:rPr>
                <w:sz w:val="24"/>
                <w:szCs w:val="24"/>
              </w:rPr>
              <w:t xml:space="preserve">к решению Бавлинского </w:t>
            </w:r>
          </w:p>
          <w:p w:rsidR="00B00D96" w:rsidRPr="00B00D96" w:rsidRDefault="00B00D96" w:rsidP="00B00D96">
            <w:pPr>
              <w:jc w:val="right"/>
              <w:rPr>
                <w:sz w:val="24"/>
                <w:szCs w:val="24"/>
              </w:rPr>
            </w:pPr>
            <w:r w:rsidRPr="00B00D96">
              <w:rPr>
                <w:sz w:val="24"/>
                <w:szCs w:val="24"/>
              </w:rPr>
              <w:t>городского Совета</w:t>
            </w:r>
          </w:p>
        </w:tc>
      </w:tr>
      <w:tr w:rsidR="00B00D96" w:rsidRPr="00B00D96" w:rsidTr="00B00D96">
        <w:trPr>
          <w:trHeight w:val="315"/>
        </w:trPr>
        <w:tc>
          <w:tcPr>
            <w:tcW w:w="3470" w:type="dxa"/>
            <w:tcBorders>
              <w:top w:val="nil"/>
              <w:left w:val="nil"/>
              <w:bottom w:val="nil"/>
              <w:right w:val="nil"/>
            </w:tcBorders>
            <w:shd w:val="clear" w:color="auto" w:fill="auto"/>
            <w:vAlign w:val="bottom"/>
            <w:hideMark/>
          </w:tcPr>
          <w:p w:rsidR="00B00D96" w:rsidRPr="00B00D96" w:rsidRDefault="00B00D96" w:rsidP="00B00D96">
            <w:pPr>
              <w:rPr>
                <w:sz w:val="22"/>
                <w:szCs w:val="22"/>
              </w:rPr>
            </w:pPr>
          </w:p>
        </w:tc>
        <w:tc>
          <w:tcPr>
            <w:tcW w:w="640"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640"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5046" w:type="dxa"/>
            <w:gridSpan w:val="4"/>
            <w:tcBorders>
              <w:top w:val="nil"/>
              <w:left w:val="nil"/>
              <w:bottom w:val="nil"/>
              <w:right w:val="nil"/>
            </w:tcBorders>
            <w:shd w:val="clear" w:color="auto" w:fill="auto"/>
            <w:noWrap/>
            <w:vAlign w:val="bottom"/>
            <w:hideMark/>
          </w:tcPr>
          <w:p w:rsidR="00B00D96" w:rsidRPr="00B00D96" w:rsidRDefault="00B00D96" w:rsidP="00B00D96">
            <w:pPr>
              <w:jc w:val="right"/>
              <w:rPr>
                <w:sz w:val="24"/>
                <w:szCs w:val="24"/>
              </w:rPr>
            </w:pPr>
            <w:r w:rsidRPr="00B00D96">
              <w:rPr>
                <w:sz w:val="24"/>
                <w:szCs w:val="24"/>
              </w:rPr>
              <w:t>от " ____</w:t>
            </w:r>
            <w:r w:rsidRPr="00B00D96">
              <w:rPr>
                <w:sz w:val="24"/>
                <w:szCs w:val="24"/>
                <w:u w:val="single"/>
              </w:rPr>
              <w:t xml:space="preserve"> </w:t>
            </w:r>
            <w:r w:rsidRPr="00B00D96">
              <w:rPr>
                <w:sz w:val="24"/>
                <w:szCs w:val="24"/>
              </w:rPr>
              <w:t>" __________ 2018 г.  № ____</w:t>
            </w:r>
          </w:p>
        </w:tc>
      </w:tr>
      <w:tr w:rsidR="00B00D96" w:rsidRPr="00B00D96" w:rsidTr="00B00D96">
        <w:trPr>
          <w:trHeight w:val="300"/>
        </w:trPr>
        <w:tc>
          <w:tcPr>
            <w:tcW w:w="3470" w:type="dxa"/>
            <w:tcBorders>
              <w:top w:val="nil"/>
              <w:left w:val="nil"/>
              <w:bottom w:val="nil"/>
              <w:right w:val="nil"/>
            </w:tcBorders>
            <w:shd w:val="clear" w:color="auto" w:fill="auto"/>
            <w:vAlign w:val="bottom"/>
            <w:hideMark/>
          </w:tcPr>
          <w:p w:rsidR="00B00D96" w:rsidRPr="00B00D96" w:rsidRDefault="00B00D96" w:rsidP="00B00D96">
            <w:pPr>
              <w:rPr>
                <w:sz w:val="22"/>
                <w:szCs w:val="22"/>
              </w:rPr>
            </w:pPr>
          </w:p>
        </w:tc>
        <w:tc>
          <w:tcPr>
            <w:tcW w:w="640"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640"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5046" w:type="dxa"/>
            <w:gridSpan w:val="4"/>
            <w:tcBorders>
              <w:top w:val="nil"/>
              <w:left w:val="nil"/>
              <w:bottom w:val="nil"/>
              <w:right w:val="nil"/>
            </w:tcBorders>
            <w:shd w:val="clear" w:color="auto" w:fill="auto"/>
            <w:noWrap/>
            <w:vAlign w:val="bottom"/>
            <w:hideMark/>
          </w:tcPr>
          <w:p w:rsidR="00B00D96" w:rsidRPr="00B00D96" w:rsidRDefault="00B00D96" w:rsidP="00B00D96">
            <w:pPr>
              <w:rPr>
                <w:sz w:val="20"/>
                <w:szCs w:val="20"/>
              </w:rPr>
            </w:pPr>
          </w:p>
        </w:tc>
      </w:tr>
      <w:tr w:rsidR="00B00D96" w:rsidRPr="00B00D96" w:rsidTr="00B00D96">
        <w:trPr>
          <w:trHeight w:val="300"/>
        </w:trPr>
        <w:tc>
          <w:tcPr>
            <w:tcW w:w="3470" w:type="dxa"/>
            <w:tcBorders>
              <w:top w:val="nil"/>
              <w:left w:val="nil"/>
              <w:bottom w:val="nil"/>
              <w:right w:val="nil"/>
            </w:tcBorders>
            <w:shd w:val="clear" w:color="auto" w:fill="auto"/>
            <w:vAlign w:val="bottom"/>
            <w:hideMark/>
          </w:tcPr>
          <w:p w:rsidR="00B00D96" w:rsidRPr="00B00D96" w:rsidRDefault="00B00D96" w:rsidP="00B00D96">
            <w:pPr>
              <w:rPr>
                <w:sz w:val="22"/>
                <w:szCs w:val="22"/>
              </w:rPr>
            </w:pPr>
          </w:p>
        </w:tc>
        <w:tc>
          <w:tcPr>
            <w:tcW w:w="640"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640"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5046" w:type="dxa"/>
            <w:gridSpan w:val="4"/>
            <w:tcBorders>
              <w:top w:val="nil"/>
              <w:left w:val="nil"/>
              <w:bottom w:val="nil"/>
              <w:right w:val="nil"/>
            </w:tcBorders>
            <w:shd w:val="clear" w:color="auto" w:fill="auto"/>
            <w:noWrap/>
            <w:vAlign w:val="bottom"/>
            <w:hideMark/>
          </w:tcPr>
          <w:p w:rsidR="00B00D96" w:rsidRPr="00B00D96" w:rsidRDefault="00B00D96" w:rsidP="00B00D96">
            <w:pPr>
              <w:rPr>
                <w:sz w:val="20"/>
                <w:szCs w:val="20"/>
              </w:rPr>
            </w:pPr>
          </w:p>
        </w:tc>
      </w:tr>
      <w:tr w:rsidR="00B00D96" w:rsidRPr="00B00D96" w:rsidTr="00B00D96">
        <w:trPr>
          <w:trHeight w:val="330"/>
        </w:trPr>
        <w:tc>
          <w:tcPr>
            <w:tcW w:w="9796" w:type="dxa"/>
            <w:gridSpan w:val="7"/>
            <w:tcBorders>
              <w:top w:val="nil"/>
              <w:left w:val="nil"/>
              <w:bottom w:val="nil"/>
              <w:right w:val="nil"/>
            </w:tcBorders>
            <w:shd w:val="clear" w:color="auto" w:fill="auto"/>
            <w:vAlign w:val="bottom"/>
            <w:hideMark/>
          </w:tcPr>
          <w:p w:rsidR="00B00D96" w:rsidRPr="00B00D96" w:rsidRDefault="00B00D96" w:rsidP="00B00D96">
            <w:pPr>
              <w:jc w:val="center"/>
              <w:rPr>
                <w:sz w:val="24"/>
                <w:szCs w:val="24"/>
              </w:rPr>
            </w:pPr>
            <w:r w:rsidRPr="00B00D96">
              <w:rPr>
                <w:sz w:val="24"/>
                <w:szCs w:val="24"/>
              </w:rPr>
              <w:t xml:space="preserve">Расходы бюджета муниципального образования "город Бавлы" </w:t>
            </w:r>
          </w:p>
        </w:tc>
      </w:tr>
      <w:tr w:rsidR="00B00D96" w:rsidRPr="00B00D96" w:rsidTr="00B00D96">
        <w:trPr>
          <w:trHeight w:val="345"/>
        </w:trPr>
        <w:tc>
          <w:tcPr>
            <w:tcW w:w="9796" w:type="dxa"/>
            <w:gridSpan w:val="7"/>
            <w:tcBorders>
              <w:top w:val="nil"/>
              <w:left w:val="nil"/>
              <w:bottom w:val="nil"/>
              <w:right w:val="nil"/>
            </w:tcBorders>
            <w:shd w:val="clear" w:color="auto" w:fill="auto"/>
            <w:vAlign w:val="bottom"/>
            <w:hideMark/>
          </w:tcPr>
          <w:p w:rsidR="00B00D96" w:rsidRPr="00B00D96" w:rsidRDefault="00B00D96" w:rsidP="00B00D96">
            <w:pPr>
              <w:jc w:val="center"/>
              <w:rPr>
                <w:sz w:val="24"/>
                <w:szCs w:val="24"/>
              </w:rPr>
            </w:pPr>
            <w:r w:rsidRPr="00B00D96">
              <w:rPr>
                <w:sz w:val="24"/>
                <w:szCs w:val="24"/>
              </w:rPr>
              <w:t>по разделам и подразделам классификации расходов бюджета за 2017 год</w:t>
            </w:r>
          </w:p>
        </w:tc>
      </w:tr>
      <w:tr w:rsidR="00B00D96" w:rsidRPr="00B00D96" w:rsidTr="00B00D96">
        <w:trPr>
          <w:trHeight w:val="285"/>
        </w:trPr>
        <w:tc>
          <w:tcPr>
            <w:tcW w:w="5827" w:type="dxa"/>
            <w:gridSpan w:val="4"/>
            <w:tcBorders>
              <w:top w:val="nil"/>
              <w:left w:val="nil"/>
              <w:bottom w:val="nil"/>
              <w:right w:val="nil"/>
            </w:tcBorders>
            <w:shd w:val="clear" w:color="auto" w:fill="auto"/>
            <w:noWrap/>
            <w:vAlign w:val="bottom"/>
            <w:hideMark/>
          </w:tcPr>
          <w:p w:rsidR="00B00D96" w:rsidRPr="00B00D96" w:rsidRDefault="00B00D96" w:rsidP="00B00D96">
            <w:pPr>
              <w:jc w:val="center"/>
            </w:pPr>
          </w:p>
        </w:tc>
        <w:tc>
          <w:tcPr>
            <w:tcW w:w="992" w:type="dxa"/>
            <w:tcBorders>
              <w:top w:val="nil"/>
              <w:left w:val="nil"/>
              <w:bottom w:val="nil"/>
              <w:right w:val="nil"/>
            </w:tcBorders>
            <w:shd w:val="clear" w:color="auto" w:fill="auto"/>
            <w:noWrap/>
            <w:vAlign w:val="bottom"/>
            <w:hideMark/>
          </w:tcPr>
          <w:p w:rsidR="00B00D96" w:rsidRPr="00B00D96" w:rsidRDefault="00B00D96" w:rsidP="00B00D96">
            <w:pPr>
              <w:jc w:val="center"/>
            </w:pPr>
          </w:p>
        </w:tc>
        <w:tc>
          <w:tcPr>
            <w:tcW w:w="1276" w:type="dxa"/>
            <w:tcBorders>
              <w:top w:val="nil"/>
              <w:left w:val="nil"/>
              <w:bottom w:val="nil"/>
              <w:right w:val="nil"/>
            </w:tcBorders>
            <w:shd w:val="clear" w:color="auto" w:fill="auto"/>
            <w:noWrap/>
            <w:vAlign w:val="bottom"/>
            <w:hideMark/>
          </w:tcPr>
          <w:p w:rsidR="00B00D96" w:rsidRPr="00B00D96" w:rsidRDefault="00B00D96" w:rsidP="00B00D96">
            <w:pPr>
              <w:jc w:val="center"/>
            </w:pPr>
          </w:p>
        </w:tc>
        <w:tc>
          <w:tcPr>
            <w:tcW w:w="1701" w:type="dxa"/>
            <w:tcBorders>
              <w:top w:val="nil"/>
              <w:left w:val="nil"/>
              <w:bottom w:val="nil"/>
              <w:right w:val="nil"/>
            </w:tcBorders>
            <w:shd w:val="clear" w:color="auto" w:fill="auto"/>
            <w:noWrap/>
            <w:vAlign w:val="bottom"/>
            <w:hideMark/>
          </w:tcPr>
          <w:p w:rsidR="00B00D96" w:rsidRPr="00B00D96" w:rsidRDefault="00B00D96" w:rsidP="00B00D96">
            <w:pPr>
              <w:rPr>
                <w:sz w:val="20"/>
                <w:szCs w:val="20"/>
              </w:rPr>
            </w:pPr>
          </w:p>
        </w:tc>
      </w:tr>
      <w:tr w:rsidR="00B00D96" w:rsidRPr="00B00D96" w:rsidTr="00B00D96">
        <w:trPr>
          <w:trHeight w:val="300"/>
        </w:trPr>
        <w:tc>
          <w:tcPr>
            <w:tcW w:w="5827" w:type="dxa"/>
            <w:gridSpan w:val="4"/>
            <w:tcBorders>
              <w:top w:val="nil"/>
              <w:left w:val="nil"/>
              <w:bottom w:val="nil"/>
              <w:right w:val="nil"/>
            </w:tcBorders>
            <w:shd w:val="clear" w:color="auto" w:fill="auto"/>
            <w:vAlign w:val="bottom"/>
            <w:hideMark/>
          </w:tcPr>
          <w:p w:rsidR="00B00D96" w:rsidRPr="00B00D96" w:rsidRDefault="00B00D96" w:rsidP="00B00D96">
            <w:pPr>
              <w:rPr>
                <w:sz w:val="22"/>
                <w:szCs w:val="22"/>
              </w:rPr>
            </w:pPr>
          </w:p>
        </w:tc>
        <w:tc>
          <w:tcPr>
            <w:tcW w:w="992"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1276" w:type="dxa"/>
            <w:tcBorders>
              <w:top w:val="nil"/>
              <w:left w:val="nil"/>
              <w:bottom w:val="nil"/>
              <w:right w:val="nil"/>
            </w:tcBorders>
            <w:shd w:val="clear" w:color="auto" w:fill="auto"/>
            <w:noWrap/>
            <w:vAlign w:val="bottom"/>
            <w:hideMark/>
          </w:tcPr>
          <w:p w:rsidR="00B00D96" w:rsidRPr="00B00D96" w:rsidRDefault="00B00D96" w:rsidP="00B00D96">
            <w:pPr>
              <w:jc w:val="center"/>
              <w:rPr>
                <w:sz w:val="22"/>
                <w:szCs w:val="22"/>
              </w:rPr>
            </w:pPr>
          </w:p>
        </w:tc>
        <w:tc>
          <w:tcPr>
            <w:tcW w:w="1701" w:type="dxa"/>
            <w:tcBorders>
              <w:top w:val="nil"/>
              <w:left w:val="nil"/>
              <w:bottom w:val="nil"/>
              <w:right w:val="nil"/>
            </w:tcBorders>
            <w:shd w:val="clear" w:color="auto" w:fill="auto"/>
            <w:noWrap/>
            <w:vAlign w:val="bottom"/>
            <w:hideMark/>
          </w:tcPr>
          <w:p w:rsidR="00B00D96" w:rsidRPr="00B00D96" w:rsidRDefault="00B00D96" w:rsidP="00B00D96">
            <w:pPr>
              <w:jc w:val="center"/>
              <w:rPr>
                <w:sz w:val="20"/>
                <w:szCs w:val="20"/>
              </w:rPr>
            </w:pPr>
            <w:r w:rsidRPr="00B00D96">
              <w:rPr>
                <w:sz w:val="20"/>
                <w:szCs w:val="20"/>
              </w:rPr>
              <w:t>(</w:t>
            </w:r>
            <w:proofErr w:type="spellStart"/>
            <w:r w:rsidRPr="00B00D96">
              <w:rPr>
                <w:sz w:val="20"/>
                <w:szCs w:val="20"/>
              </w:rPr>
              <w:t>тыс.руб</w:t>
            </w:r>
            <w:proofErr w:type="spellEnd"/>
            <w:r w:rsidRPr="00B00D96">
              <w:rPr>
                <w:sz w:val="20"/>
                <w:szCs w:val="20"/>
              </w:rPr>
              <w:t>.)</w:t>
            </w:r>
          </w:p>
        </w:tc>
      </w:tr>
      <w:tr w:rsidR="00B00D96" w:rsidRPr="00B00D96" w:rsidTr="00B00D96">
        <w:trPr>
          <w:trHeight w:val="555"/>
        </w:trPr>
        <w:tc>
          <w:tcPr>
            <w:tcW w:w="582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00D96" w:rsidRPr="00B00D96" w:rsidRDefault="00B00D96" w:rsidP="00B00D96">
            <w:pPr>
              <w:jc w:val="center"/>
              <w:rPr>
                <w:b/>
                <w:bCs/>
                <w:sz w:val="22"/>
                <w:szCs w:val="22"/>
              </w:rPr>
            </w:pPr>
            <w:r w:rsidRPr="00B00D96">
              <w:rPr>
                <w:b/>
                <w:bCs/>
                <w:sz w:val="22"/>
                <w:szCs w:val="22"/>
              </w:rPr>
              <w:t>Наименование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00D96" w:rsidRPr="00B00D96" w:rsidRDefault="00B00D96" w:rsidP="00B00D96">
            <w:pPr>
              <w:jc w:val="center"/>
              <w:rPr>
                <w:b/>
                <w:bCs/>
                <w:sz w:val="22"/>
                <w:szCs w:val="22"/>
              </w:rPr>
            </w:pPr>
            <w:r w:rsidRPr="00B00D96">
              <w:rPr>
                <w:b/>
                <w:bCs/>
                <w:sz w:val="22"/>
                <w:szCs w:val="22"/>
              </w:rPr>
              <w:t>РЗ</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00D96" w:rsidRPr="00B00D96" w:rsidRDefault="00B00D96" w:rsidP="00B00D96">
            <w:pPr>
              <w:jc w:val="center"/>
              <w:rPr>
                <w:b/>
                <w:bCs/>
                <w:sz w:val="22"/>
                <w:szCs w:val="22"/>
              </w:rPr>
            </w:pPr>
            <w:r w:rsidRPr="00B00D96">
              <w:rPr>
                <w:b/>
                <w:bCs/>
                <w:sz w:val="22"/>
                <w:szCs w:val="22"/>
              </w:rPr>
              <w:t>ПР</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00D96" w:rsidRPr="00B00D96" w:rsidRDefault="00B00D96" w:rsidP="00B00D96">
            <w:pPr>
              <w:jc w:val="center"/>
              <w:rPr>
                <w:b/>
                <w:bCs/>
                <w:sz w:val="22"/>
                <w:szCs w:val="22"/>
              </w:rPr>
            </w:pPr>
            <w:r w:rsidRPr="00B00D96">
              <w:rPr>
                <w:b/>
                <w:bCs/>
                <w:sz w:val="22"/>
                <w:szCs w:val="22"/>
              </w:rPr>
              <w:t>Кассовое исполнение</w:t>
            </w:r>
          </w:p>
        </w:tc>
      </w:tr>
      <w:tr w:rsidR="00B00D96" w:rsidRPr="00B00D96" w:rsidTr="00B00D96">
        <w:trPr>
          <w:trHeight w:val="285"/>
        </w:trPr>
        <w:tc>
          <w:tcPr>
            <w:tcW w:w="5827" w:type="dxa"/>
            <w:gridSpan w:val="4"/>
            <w:tcBorders>
              <w:top w:val="nil"/>
              <w:left w:val="single" w:sz="4" w:space="0" w:color="auto"/>
              <w:bottom w:val="single" w:sz="4" w:space="0" w:color="auto"/>
              <w:right w:val="single" w:sz="4" w:space="0" w:color="auto"/>
            </w:tcBorders>
            <w:shd w:val="clear" w:color="auto" w:fill="auto"/>
            <w:vAlign w:val="bottom"/>
            <w:hideMark/>
          </w:tcPr>
          <w:p w:rsidR="00B00D96" w:rsidRPr="00B00D96" w:rsidRDefault="00B00D96" w:rsidP="00B00D96">
            <w:pPr>
              <w:rPr>
                <w:b/>
                <w:bCs/>
                <w:sz w:val="22"/>
                <w:szCs w:val="22"/>
              </w:rPr>
            </w:pPr>
            <w:r w:rsidRPr="00B00D96">
              <w:rPr>
                <w:b/>
                <w:bCs/>
                <w:sz w:val="22"/>
                <w:szCs w:val="22"/>
              </w:rPr>
              <w:t>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b/>
                <w:bCs/>
                <w:sz w:val="22"/>
                <w:szCs w:val="22"/>
              </w:rPr>
            </w:pPr>
            <w:r w:rsidRPr="00B00D96">
              <w:rPr>
                <w:b/>
                <w:bCs/>
                <w:sz w:val="22"/>
                <w:szCs w:val="22"/>
              </w:rPr>
              <w:t>01</w:t>
            </w:r>
          </w:p>
        </w:tc>
        <w:tc>
          <w:tcPr>
            <w:tcW w:w="1276"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b/>
                <w:bCs/>
                <w:sz w:val="22"/>
                <w:szCs w:val="22"/>
              </w:rPr>
            </w:pPr>
            <w:r w:rsidRPr="00B00D96">
              <w:rPr>
                <w:b/>
                <w:bCs/>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right"/>
              <w:rPr>
                <w:b/>
                <w:bCs/>
                <w:sz w:val="22"/>
                <w:szCs w:val="22"/>
              </w:rPr>
            </w:pPr>
            <w:r w:rsidRPr="00B00D96">
              <w:rPr>
                <w:b/>
                <w:bCs/>
                <w:sz w:val="22"/>
                <w:szCs w:val="22"/>
              </w:rPr>
              <w:t>7800,7</w:t>
            </w:r>
          </w:p>
        </w:tc>
      </w:tr>
      <w:tr w:rsidR="00B00D96" w:rsidRPr="00B00D96" w:rsidTr="00B00D96">
        <w:trPr>
          <w:trHeight w:val="900"/>
        </w:trPr>
        <w:tc>
          <w:tcPr>
            <w:tcW w:w="5827" w:type="dxa"/>
            <w:gridSpan w:val="4"/>
            <w:tcBorders>
              <w:top w:val="nil"/>
              <w:left w:val="single" w:sz="4" w:space="0" w:color="auto"/>
              <w:bottom w:val="single" w:sz="4" w:space="0" w:color="auto"/>
              <w:right w:val="single" w:sz="4" w:space="0" w:color="auto"/>
            </w:tcBorders>
            <w:shd w:val="clear" w:color="auto" w:fill="auto"/>
            <w:vAlign w:val="bottom"/>
            <w:hideMark/>
          </w:tcPr>
          <w:p w:rsidR="00B00D96" w:rsidRPr="00B00D96" w:rsidRDefault="00B00D96" w:rsidP="00B00D96">
            <w:pPr>
              <w:rPr>
                <w:sz w:val="22"/>
                <w:szCs w:val="22"/>
              </w:rPr>
            </w:pPr>
            <w:r w:rsidRPr="00B00D96">
              <w:rPr>
                <w:sz w:val="22"/>
                <w:szCs w:val="22"/>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sz w:val="22"/>
                <w:szCs w:val="22"/>
              </w:rPr>
            </w:pPr>
            <w:r w:rsidRPr="00B00D96">
              <w:rPr>
                <w:sz w:val="22"/>
                <w:szCs w:val="22"/>
              </w:rPr>
              <w:t>01</w:t>
            </w:r>
          </w:p>
        </w:tc>
        <w:tc>
          <w:tcPr>
            <w:tcW w:w="1276"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sz w:val="22"/>
                <w:szCs w:val="22"/>
              </w:rPr>
            </w:pPr>
            <w:r w:rsidRPr="00B00D96">
              <w:rPr>
                <w:sz w:val="22"/>
                <w:szCs w:val="22"/>
              </w:rPr>
              <w:t>04</w:t>
            </w:r>
          </w:p>
        </w:tc>
        <w:tc>
          <w:tcPr>
            <w:tcW w:w="1701"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right"/>
              <w:rPr>
                <w:sz w:val="22"/>
                <w:szCs w:val="22"/>
              </w:rPr>
            </w:pPr>
            <w:r w:rsidRPr="00B00D96">
              <w:rPr>
                <w:sz w:val="22"/>
                <w:szCs w:val="22"/>
              </w:rPr>
              <w:t>3875,8</w:t>
            </w:r>
          </w:p>
        </w:tc>
      </w:tr>
      <w:tr w:rsidR="00B00D96" w:rsidRPr="00B00D96" w:rsidTr="00B00D96">
        <w:trPr>
          <w:trHeight w:val="300"/>
        </w:trPr>
        <w:tc>
          <w:tcPr>
            <w:tcW w:w="5827" w:type="dxa"/>
            <w:gridSpan w:val="4"/>
            <w:tcBorders>
              <w:top w:val="nil"/>
              <w:left w:val="single" w:sz="4" w:space="0" w:color="auto"/>
              <w:bottom w:val="single" w:sz="4" w:space="0" w:color="auto"/>
              <w:right w:val="single" w:sz="4" w:space="0" w:color="auto"/>
            </w:tcBorders>
            <w:shd w:val="clear" w:color="auto" w:fill="auto"/>
            <w:vAlign w:val="bottom"/>
            <w:hideMark/>
          </w:tcPr>
          <w:p w:rsidR="00B00D96" w:rsidRPr="00B00D96" w:rsidRDefault="00B00D96" w:rsidP="00B00D96">
            <w:pPr>
              <w:rPr>
                <w:sz w:val="22"/>
                <w:szCs w:val="22"/>
              </w:rPr>
            </w:pPr>
            <w:r w:rsidRPr="00B00D96">
              <w:rPr>
                <w:sz w:val="22"/>
                <w:szCs w:val="22"/>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sz w:val="22"/>
                <w:szCs w:val="22"/>
              </w:rPr>
            </w:pPr>
            <w:r w:rsidRPr="00B00D96">
              <w:rPr>
                <w:sz w:val="22"/>
                <w:szCs w:val="22"/>
              </w:rPr>
              <w:t>01</w:t>
            </w:r>
          </w:p>
        </w:tc>
        <w:tc>
          <w:tcPr>
            <w:tcW w:w="1276"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sz w:val="22"/>
                <w:szCs w:val="22"/>
              </w:rPr>
            </w:pPr>
            <w:r w:rsidRPr="00B00D96">
              <w:rPr>
                <w:sz w:val="22"/>
                <w:szCs w:val="22"/>
              </w:rPr>
              <w:t>13</w:t>
            </w:r>
          </w:p>
        </w:tc>
        <w:tc>
          <w:tcPr>
            <w:tcW w:w="1701"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right"/>
              <w:rPr>
                <w:sz w:val="22"/>
                <w:szCs w:val="22"/>
              </w:rPr>
            </w:pPr>
            <w:r w:rsidRPr="00B00D96">
              <w:rPr>
                <w:sz w:val="22"/>
                <w:szCs w:val="22"/>
              </w:rPr>
              <w:t>3924,9</w:t>
            </w:r>
          </w:p>
        </w:tc>
      </w:tr>
      <w:tr w:rsidR="00B00D96" w:rsidRPr="00B00D96" w:rsidTr="00B00D96">
        <w:trPr>
          <w:trHeight w:val="285"/>
        </w:trPr>
        <w:tc>
          <w:tcPr>
            <w:tcW w:w="5827" w:type="dxa"/>
            <w:gridSpan w:val="4"/>
            <w:tcBorders>
              <w:top w:val="nil"/>
              <w:left w:val="single" w:sz="4" w:space="0" w:color="auto"/>
              <w:bottom w:val="single" w:sz="4" w:space="0" w:color="auto"/>
              <w:right w:val="single" w:sz="4" w:space="0" w:color="auto"/>
            </w:tcBorders>
            <w:shd w:val="clear" w:color="auto" w:fill="auto"/>
            <w:vAlign w:val="bottom"/>
            <w:hideMark/>
          </w:tcPr>
          <w:p w:rsidR="00B00D96" w:rsidRPr="00B00D96" w:rsidRDefault="00B00D96" w:rsidP="00B00D96">
            <w:pPr>
              <w:rPr>
                <w:b/>
                <w:bCs/>
                <w:sz w:val="22"/>
                <w:szCs w:val="22"/>
              </w:rPr>
            </w:pPr>
            <w:r w:rsidRPr="00B00D96">
              <w:rPr>
                <w:b/>
                <w:bCs/>
                <w:sz w:val="22"/>
                <w:szCs w:val="22"/>
              </w:rPr>
              <w:t>Национальная экономика</w:t>
            </w:r>
          </w:p>
        </w:tc>
        <w:tc>
          <w:tcPr>
            <w:tcW w:w="992"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b/>
                <w:bCs/>
                <w:sz w:val="22"/>
                <w:szCs w:val="22"/>
              </w:rPr>
            </w:pPr>
            <w:r w:rsidRPr="00B00D96">
              <w:rPr>
                <w:b/>
                <w:bCs/>
                <w:sz w:val="22"/>
                <w:szCs w:val="22"/>
              </w:rPr>
              <w:t>04</w:t>
            </w:r>
          </w:p>
        </w:tc>
        <w:tc>
          <w:tcPr>
            <w:tcW w:w="1276"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b/>
                <w:bCs/>
                <w:sz w:val="22"/>
                <w:szCs w:val="22"/>
              </w:rPr>
            </w:pPr>
            <w:r w:rsidRPr="00B00D96">
              <w:rPr>
                <w:b/>
                <w:bCs/>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right"/>
              <w:rPr>
                <w:b/>
                <w:bCs/>
                <w:sz w:val="22"/>
                <w:szCs w:val="22"/>
              </w:rPr>
            </w:pPr>
            <w:r w:rsidRPr="00B00D96">
              <w:rPr>
                <w:b/>
                <w:bCs/>
                <w:sz w:val="22"/>
                <w:szCs w:val="22"/>
              </w:rPr>
              <w:t>35678,8</w:t>
            </w:r>
          </w:p>
        </w:tc>
      </w:tr>
      <w:tr w:rsidR="00B00D96" w:rsidRPr="00B00D96" w:rsidTr="00B00D96">
        <w:trPr>
          <w:trHeight w:val="300"/>
        </w:trPr>
        <w:tc>
          <w:tcPr>
            <w:tcW w:w="5827" w:type="dxa"/>
            <w:gridSpan w:val="4"/>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Дорожное хозяйство</w:t>
            </w:r>
          </w:p>
        </w:tc>
        <w:tc>
          <w:tcPr>
            <w:tcW w:w="992"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sz w:val="22"/>
                <w:szCs w:val="22"/>
              </w:rPr>
            </w:pPr>
            <w:r w:rsidRPr="00B00D96">
              <w:rPr>
                <w:sz w:val="22"/>
                <w:szCs w:val="22"/>
              </w:rPr>
              <w:t>04</w:t>
            </w:r>
          </w:p>
        </w:tc>
        <w:tc>
          <w:tcPr>
            <w:tcW w:w="1276"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sz w:val="22"/>
                <w:szCs w:val="22"/>
              </w:rPr>
            </w:pPr>
            <w:r w:rsidRPr="00B00D96">
              <w:rPr>
                <w:sz w:val="22"/>
                <w:szCs w:val="22"/>
              </w:rPr>
              <w:t>09</w:t>
            </w:r>
          </w:p>
        </w:tc>
        <w:tc>
          <w:tcPr>
            <w:tcW w:w="1701"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right"/>
              <w:rPr>
                <w:sz w:val="22"/>
                <w:szCs w:val="22"/>
              </w:rPr>
            </w:pPr>
            <w:r w:rsidRPr="00B00D96">
              <w:rPr>
                <w:sz w:val="22"/>
                <w:szCs w:val="22"/>
              </w:rPr>
              <w:t>35678,8</w:t>
            </w:r>
          </w:p>
        </w:tc>
      </w:tr>
      <w:tr w:rsidR="00B00D96" w:rsidRPr="00B00D96" w:rsidTr="00B00D96">
        <w:trPr>
          <w:trHeight w:val="285"/>
        </w:trPr>
        <w:tc>
          <w:tcPr>
            <w:tcW w:w="5827" w:type="dxa"/>
            <w:gridSpan w:val="4"/>
            <w:tcBorders>
              <w:top w:val="nil"/>
              <w:left w:val="single" w:sz="4" w:space="0" w:color="auto"/>
              <w:bottom w:val="single" w:sz="4" w:space="0" w:color="auto"/>
              <w:right w:val="single" w:sz="4" w:space="0" w:color="auto"/>
            </w:tcBorders>
            <w:shd w:val="clear" w:color="auto" w:fill="auto"/>
            <w:vAlign w:val="bottom"/>
            <w:hideMark/>
          </w:tcPr>
          <w:p w:rsidR="00B00D96" w:rsidRPr="00B00D96" w:rsidRDefault="00B00D96" w:rsidP="00B00D96">
            <w:pPr>
              <w:rPr>
                <w:b/>
                <w:bCs/>
                <w:sz w:val="22"/>
                <w:szCs w:val="22"/>
              </w:rPr>
            </w:pPr>
            <w:r w:rsidRPr="00B00D96">
              <w:rPr>
                <w:b/>
                <w:bCs/>
                <w:sz w:val="22"/>
                <w:szCs w:val="22"/>
              </w:rPr>
              <w:t>Жилищно-коммунальное хозяйство</w:t>
            </w:r>
          </w:p>
        </w:tc>
        <w:tc>
          <w:tcPr>
            <w:tcW w:w="992"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b/>
                <w:bCs/>
                <w:sz w:val="22"/>
                <w:szCs w:val="22"/>
              </w:rPr>
            </w:pPr>
            <w:r w:rsidRPr="00B00D96">
              <w:rPr>
                <w:b/>
                <w:bCs/>
                <w:sz w:val="22"/>
                <w:szCs w:val="22"/>
              </w:rPr>
              <w:t>05</w:t>
            </w:r>
          </w:p>
        </w:tc>
        <w:tc>
          <w:tcPr>
            <w:tcW w:w="1276"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b/>
                <w:bCs/>
                <w:sz w:val="22"/>
                <w:szCs w:val="22"/>
              </w:rPr>
            </w:pPr>
            <w:r w:rsidRPr="00B00D96">
              <w:rPr>
                <w:b/>
                <w:bCs/>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right"/>
              <w:rPr>
                <w:b/>
                <w:bCs/>
                <w:sz w:val="22"/>
                <w:szCs w:val="22"/>
              </w:rPr>
            </w:pPr>
            <w:r w:rsidRPr="00B00D96">
              <w:rPr>
                <w:b/>
                <w:bCs/>
                <w:sz w:val="22"/>
                <w:szCs w:val="22"/>
              </w:rPr>
              <w:t>32192,4</w:t>
            </w:r>
          </w:p>
        </w:tc>
      </w:tr>
      <w:tr w:rsidR="00B00D96" w:rsidRPr="00B00D96" w:rsidTr="00B00D96">
        <w:trPr>
          <w:trHeight w:val="300"/>
        </w:trPr>
        <w:tc>
          <w:tcPr>
            <w:tcW w:w="5827" w:type="dxa"/>
            <w:gridSpan w:val="4"/>
            <w:tcBorders>
              <w:top w:val="nil"/>
              <w:left w:val="single" w:sz="4" w:space="0" w:color="auto"/>
              <w:bottom w:val="single" w:sz="4" w:space="0" w:color="auto"/>
              <w:right w:val="single" w:sz="4" w:space="0" w:color="auto"/>
            </w:tcBorders>
            <w:shd w:val="clear" w:color="auto" w:fill="auto"/>
            <w:vAlign w:val="bottom"/>
            <w:hideMark/>
          </w:tcPr>
          <w:p w:rsidR="00B00D96" w:rsidRPr="00B00D96" w:rsidRDefault="00B00D96" w:rsidP="00B00D96">
            <w:pPr>
              <w:rPr>
                <w:sz w:val="22"/>
                <w:szCs w:val="22"/>
              </w:rPr>
            </w:pPr>
            <w:r w:rsidRPr="00B00D96">
              <w:rPr>
                <w:sz w:val="22"/>
                <w:szCs w:val="22"/>
              </w:rPr>
              <w:t>Жилищное хозяйство</w:t>
            </w:r>
          </w:p>
        </w:tc>
        <w:tc>
          <w:tcPr>
            <w:tcW w:w="992"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sz w:val="22"/>
                <w:szCs w:val="22"/>
              </w:rPr>
            </w:pPr>
            <w:r w:rsidRPr="00B00D96">
              <w:rPr>
                <w:sz w:val="22"/>
                <w:szCs w:val="22"/>
              </w:rPr>
              <w:t>05</w:t>
            </w:r>
          </w:p>
        </w:tc>
        <w:tc>
          <w:tcPr>
            <w:tcW w:w="1276"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sz w:val="22"/>
                <w:szCs w:val="22"/>
              </w:rPr>
            </w:pPr>
            <w:r w:rsidRPr="00B00D96">
              <w:rPr>
                <w:sz w:val="22"/>
                <w:szCs w:val="22"/>
              </w:rPr>
              <w:t>01</w:t>
            </w:r>
          </w:p>
        </w:tc>
        <w:tc>
          <w:tcPr>
            <w:tcW w:w="1701"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right"/>
              <w:rPr>
                <w:sz w:val="22"/>
                <w:szCs w:val="22"/>
              </w:rPr>
            </w:pPr>
            <w:r w:rsidRPr="00B00D96">
              <w:rPr>
                <w:sz w:val="22"/>
                <w:szCs w:val="22"/>
              </w:rPr>
              <w:t>8292,5</w:t>
            </w:r>
          </w:p>
        </w:tc>
      </w:tr>
      <w:tr w:rsidR="00B00D96" w:rsidRPr="00B00D96" w:rsidTr="00B00D96">
        <w:trPr>
          <w:trHeight w:val="300"/>
        </w:trPr>
        <w:tc>
          <w:tcPr>
            <w:tcW w:w="5827" w:type="dxa"/>
            <w:gridSpan w:val="4"/>
            <w:tcBorders>
              <w:top w:val="nil"/>
              <w:left w:val="single" w:sz="4" w:space="0" w:color="auto"/>
              <w:bottom w:val="single" w:sz="4" w:space="0" w:color="auto"/>
              <w:right w:val="single" w:sz="4" w:space="0" w:color="auto"/>
            </w:tcBorders>
            <w:shd w:val="clear" w:color="auto" w:fill="auto"/>
            <w:vAlign w:val="bottom"/>
            <w:hideMark/>
          </w:tcPr>
          <w:p w:rsidR="00B00D96" w:rsidRPr="00B00D96" w:rsidRDefault="00B00D96" w:rsidP="00B00D96">
            <w:pPr>
              <w:rPr>
                <w:sz w:val="22"/>
                <w:szCs w:val="22"/>
              </w:rPr>
            </w:pPr>
            <w:r w:rsidRPr="00B00D96">
              <w:rPr>
                <w:sz w:val="22"/>
                <w:szCs w:val="22"/>
              </w:rPr>
              <w:t>Коммунальное хозяйство</w:t>
            </w:r>
          </w:p>
        </w:tc>
        <w:tc>
          <w:tcPr>
            <w:tcW w:w="992"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sz w:val="22"/>
                <w:szCs w:val="22"/>
              </w:rPr>
            </w:pPr>
            <w:r w:rsidRPr="00B00D96">
              <w:rPr>
                <w:sz w:val="22"/>
                <w:szCs w:val="22"/>
              </w:rPr>
              <w:t>05</w:t>
            </w:r>
          </w:p>
        </w:tc>
        <w:tc>
          <w:tcPr>
            <w:tcW w:w="1276"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sz w:val="22"/>
                <w:szCs w:val="22"/>
              </w:rPr>
            </w:pPr>
            <w:r w:rsidRPr="00B00D96">
              <w:rPr>
                <w:sz w:val="22"/>
                <w:szCs w:val="22"/>
              </w:rPr>
              <w:t>02</w:t>
            </w:r>
          </w:p>
        </w:tc>
        <w:tc>
          <w:tcPr>
            <w:tcW w:w="1701"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right"/>
              <w:rPr>
                <w:sz w:val="22"/>
                <w:szCs w:val="22"/>
              </w:rPr>
            </w:pPr>
            <w:r w:rsidRPr="00B00D96">
              <w:rPr>
                <w:sz w:val="22"/>
                <w:szCs w:val="22"/>
              </w:rPr>
              <w:t>1480,4</w:t>
            </w:r>
          </w:p>
        </w:tc>
      </w:tr>
      <w:tr w:rsidR="00B00D96" w:rsidRPr="00B00D96" w:rsidTr="00B00D96">
        <w:trPr>
          <w:trHeight w:val="300"/>
        </w:trPr>
        <w:tc>
          <w:tcPr>
            <w:tcW w:w="5827" w:type="dxa"/>
            <w:gridSpan w:val="4"/>
            <w:tcBorders>
              <w:top w:val="nil"/>
              <w:left w:val="single" w:sz="4" w:space="0" w:color="auto"/>
              <w:bottom w:val="single" w:sz="4" w:space="0" w:color="auto"/>
              <w:right w:val="single" w:sz="4" w:space="0" w:color="auto"/>
            </w:tcBorders>
            <w:shd w:val="clear" w:color="auto" w:fill="auto"/>
            <w:vAlign w:val="bottom"/>
            <w:hideMark/>
          </w:tcPr>
          <w:p w:rsidR="00B00D96" w:rsidRPr="00B00D96" w:rsidRDefault="00B00D96" w:rsidP="00B00D96">
            <w:pPr>
              <w:rPr>
                <w:sz w:val="22"/>
                <w:szCs w:val="22"/>
              </w:rPr>
            </w:pPr>
            <w:r w:rsidRPr="00B00D96">
              <w:rPr>
                <w:sz w:val="22"/>
                <w:szCs w:val="22"/>
              </w:rPr>
              <w:t>Благоустройство</w:t>
            </w:r>
          </w:p>
        </w:tc>
        <w:tc>
          <w:tcPr>
            <w:tcW w:w="992"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sz w:val="22"/>
                <w:szCs w:val="22"/>
              </w:rPr>
            </w:pPr>
            <w:r w:rsidRPr="00B00D96">
              <w:rPr>
                <w:sz w:val="22"/>
                <w:szCs w:val="22"/>
              </w:rPr>
              <w:t>05</w:t>
            </w:r>
          </w:p>
        </w:tc>
        <w:tc>
          <w:tcPr>
            <w:tcW w:w="1276"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sz w:val="22"/>
                <w:szCs w:val="22"/>
              </w:rPr>
            </w:pPr>
            <w:r w:rsidRPr="00B00D96">
              <w:rPr>
                <w:sz w:val="22"/>
                <w:szCs w:val="22"/>
              </w:rPr>
              <w:t>03</w:t>
            </w:r>
          </w:p>
        </w:tc>
        <w:tc>
          <w:tcPr>
            <w:tcW w:w="1701"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right"/>
              <w:rPr>
                <w:sz w:val="22"/>
                <w:szCs w:val="22"/>
              </w:rPr>
            </w:pPr>
            <w:r w:rsidRPr="00B00D96">
              <w:rPr>
                <w:sz w:val="22"/>
                <w:szCs w:val="22"/>
              </w:rPr>
              <w:t>22419,5</w:t>
            </w:r>
          </w:p>
        </w:tc>
      </w:tr>
      <w:tr w:rsidR="00B00D96" w:rsidRPr="00B00D96" w:rsidTr="00B00D96">
        <w:trPr>
          <w:trHeight w:val="285"/>
        </w:trPr>
        <w:tc>
          <w:tcPr>
            <w:tcW w:w="5827" w:type="dxa"/>
            <w:gridSpan w:val="4"/>
            <w:tcBorders>
              <w:top w:val="nil"/>
              <w:left w:val="single" w:sz="4" w:space="0" w:color="auto"/>
              <w:bottom w:val="single" w:sz="4" w:space="0" w:color="auto"/>
              <w:right w:val="single" w:sz="4" w:space="0" w:color="auto"/>
            </w:tcBorders>
            <w:shd w:val="clear" w:color="auto" w:fill="auto"/>
            <w:vAlign w:val="bottom"/>
            <w:hideMark/>
          </w:tcPr>
          <w:p w:rsidR="00B00D96" w:rsidRPr="00B00D96" w:rsidRDefault="00B00D96" w:rsidP="00B00D96">
            <w:pPr>
              <w:rPr>
                <w:b/>
                <w:bCs/>
                <w:sz w:val="22"/>
                <w:szCs w:val="22"/>
              </w:rPr>
            </w:pPr>
            <w:r w:rsidRPr="00B00D96">
              <w:rPr>
                <w:b/>
                <w:bCs/>
                <w:sz w:val="22"/>
                <w:szCs w:val="22"/>
              </w:rPr>
              <w:t>Образование</w:t>
            </w:r>
          </w:p>
        </w:tc>
        <w:tc>
          <w:tcPr>
            <w:tcW w:w="992"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b/>
                <w:bCs/>
                <w:sz w:val="22"/>
                <w:szCs w:val="22"/>
              </w:rPr>
            </w:pPr>
            <w:r w:rsidRPr="00B00D96">
              <w:rPr>
                <w:b/>
                <w:bCs/>
                <w:sz w:val="22"/>
                <w:szCs w:val="22"/>
              </w:rPr>
              <w:t>07</w:t>
            </w:r>
          </w:p>
        </w:tc>
        <w:tc>
          <w:tcPr>
            <w:tcW w:w="1276"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b/>
                <w:bCs/>
                <w:sz w:val="22"/>
                <w:szCs w:val="22"/>
              </w:rPr>
            </w:pPr>
            <w:r w:rsidRPr="00B00D96">
              <w:rPr>
                <w:b/>
                <w:bCs/>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right"/>
              <w:rPr>
                <w:b/>
                <w:bCs/>
                <w:sz w:val="22"/>
                <w:szCs w:val="22"/>
              </w:rPr>
            </w:pPr>
            <w:r w:rsidRPr="00B00D96">
              <w:rPr>
                <w:b/>
                <w:bCs/>
                <w:sz w:val="22"/>
                <w:szCs w:val="22"/>
              </w:rPr>
              <w:t>19853,6</w:t>
            </w:r>
          </w:p>
        </w:tc>
      </w:tr>
      <w:tr w:rsidR="00B00D96" w:rsidRPr="00B00D96" w:rsidTr="00B00D96">
        <w:trPr>
          <w:trHeight w:val="300"/>
        </w:trPr>
        <w:tc>
          <w:tcPr>
            <w:tcW w:w="5827" w:type="dxa"/>
            <w:gridSpan w:val="4"/>
            <w:tcBorders>
              <w:top w:val="nil"/>
              <w:left w:val="single" w:sz="4" w:space="0" w:color="auto"/>
              <w:bottom w:val="single" w:sz="4" w:space="0" w:color="auto"/>
              <w:right w:val="single" w:sz="4" w:space="0" w:color="auto"/>
            </w:tcBorders>
            <w:shd w:val="clear" w:color="auto" w:fill="auto"/>
            <w:vAlign w:val="bottom"/>
            <w:hideMark/>
          </w:tcPr>
          <w:p w:rsidR="00B00D96" w:rsidRPr="00B00D96" w:rsidRDefault="00B00D96" w:rsidP="00B00D96">
            <w:pPr>
              <w:rPr>
                <w:sz w:val="22"/>
                <w:szCs w:val="22"/>
              </w:rPr>
            </w:pPr>
            <w:r w:rsidRPr="00B00D96">
              <w:rPr>
                <w:sz w:val="22"/>
                <w:szCs w:val="22"/>
              </w:rPr>
              <w:t>Общее образование</w:t>
            </w:r>
          </w:p>
        </w:tc>
        <w:tc>
          <w:tcPr>
            <w:tcW w:w="992"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sz w:val="22"/>
                <w:szCs w:val="22"/>
              </w:rPr>
            </w:pPr>
            <w:r w:rsidRPr="00B00D96">
              <w:rPr>
                <w:sz w:val="22"/>
                <w:szCs w:val="22"/>
              </w:rPr>
              <w:t>07</w:t>
            </w:r>
          </w:p>
        </w:tc>
        <w:tc>
          <w:tcPr>
            <w:tcW w:w="1276"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sz w:val="22"/>
                <w:szCs w:val="22"/>
              </w:rPr>
            </w:pPr>
            <w:r w:rsidRPr="00B00D96">
              <w:rPr>
                <w:sz w:val="22"/>
                <w:szCs w:val="22"/>
              </w:rPr>
              <w:t>02</w:t>
            </w:r>
          </w:p>
        </w:tc>
        <w:tc>
          <w:tcPr>
            <w:tcW w:w="1701"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right"/>
              <w:rPr>
                <w:sz w:val="22"/>
                <w:szCs w:val="22"/>
              </w:rPr>
            </w:pPr>
            <w:r w:rsidRPr="00B00D96">
              <w:rPr>
                <w:sz w:val="22"/>
                <w:szCs w:val="22"/>
              </w:rPr>
              <w:t>19853,6</w:t>
            </w:r>
          </w:p>
        </w:tc>
      </w:tr>
      <w:tr w:rsidR="00B00D96" w:rsidRPr="00B00D96" w:rsidTr="00B00D96">
        <w:trPr>
          <w:trHeight w:val="300"/>
        </w:trPr>
        <w:tc>
          <w:tcPr>
            <w:tcW w:w="5827" w:type="dxa"/>
            <w:gridSpan w:val="4"/>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b/>
                <w:bCs/>
                <w:sz w:val="22"/>
                <w:szCs w:val="22"/>
              </w:rPr>
            </w:pPr>
            <w:r w:rsidRPr="00B00D96">
              <w:rPr>
                <w:b/>
                <w:bCs/>
                <w:sz w:val="22"/>
                <w:szCs w:val="22"/>
              </w:rPr>
              <w:t xml:space="preserve">Культура и кинематография </w:t>
            </w:r>
          </w:p>
        </w:tc>
        <w:tc>
          <w:tcPr>
            <w:tcW w:w="992"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b/>
                <w:bCs/>
                <w:sz w:val="22"/>
                <w:szCs w:val="22"/>
              </w:rPr>
            </w:pPr>
            <w:r w:rsidRPr="00B00D96">
              <w:rPr>
                <w:b/>
                <w:bCs/>
                <w:sz w:val="22"/>
                <w:szCs w:val="22"/>
              </w:rPr>
              <w:t>08</w:t>
            </w:r>
          </w:p>
        </w:tc>
        <w:tc>
          <w:tcPr>
            <w:tcW w:w="1276"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sz w:val="22"/>
                <w:szCs w:val="22"/>
              </w:rPr>
            </w:pPr>
            <w:r w:rsidRPr="00B00D9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right"/>
              <w:rPr>
                <w:b/>
                <w:bCs/>
                <w:sz w:val="22"/>
                <w:szCs w:val="22"/>
              </w:rPr>
            </w:pPr>
            <w:r w:rsidRPr="00B00D96">
              <w:rPr>
                <w:b/>
                <w:bCs/>
                <w:sz w:val="22"/>
                <w:szCs w:val="22"/>
              </w:rPr>
              <w:t>143,9</w:t>
            </w:r>
          </w:p>
        </w:tc>
      </w:tr>
      <w:tr w:rsidR="00B00D96" w:rsidRPr="00B00D96" w:rsidTr="00B00D96">
        <w:trPr>
          <w:trHeight w:val="300"/>
        </w:trPr>
        <w:tc>
          <w:tcPr>
            <w:tcW w:w="5827" w:type="dxa"/>
            <w:gridSpan w:val="4"/>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2"/>
                <w:szCs w:val="22"/>
              </w:rPr>
            </w:pPr>
            <w:r w:rsidRPr="00B00D96">
              <w:rPr>
                <w:sz w:val="22"/>
                <w:szCs w:val="22"/>
              </w:rPr>
              <w:t xml:space="preserve">Культура </w:t>
            </w:r>
          </w:p>
        </w:tc>
        <w:tc>
          <w:tcPr>
            <w:tcW w:w="992"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sz w:val="22"/>
                <w:szCs w:val="22"/>
              </w:rPr>
            </w:pPr>
            <w:r w:rsidRPr="00B00D96">
              <w:rPr>
                <w:sz w:val="22"/>
                <w:szCs w:val="22"/>
              </w:rPr>
              <w:t>08</w:t>
            </w:r>
          </w:p>
        </w:tc>
        <w:tc>
          <w:tcPr>
            <w:tcW w:w="1276"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sz w:val="22"/>
                <w:szCs w:val="22"/>
              </w:rPr>
            </w:pPr>
            <w:r w:rsidRPr="00B00D96">
              <w:rPr>
                <w:sz w:val="22"/>
                <w:szCs w:val="22"/>
              </w:rPr>
              <w:t>01</w:t>
            </w:r>
          </w:p>
        </w:tc>
        <w:tc>
          <w:tcPr>
            <w:tcW w:w="1701"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right"/>
              <w:rPr>
                <w:sz w:val="22"/>
                <w:szCs w:val="22"/>
              </w:rPr>
            </w:pPr>
            <w:r w:rsidRPr="00B00D96">
              <w:rPr>
                <w:sz w:val="22"/>
                <w:szCs w:val="22"/>
              </w:rPr>
              <w:t>143,9</w:t>
            </w:r>
          </w:p>
        </w:tc>
      </w:tr>
      <w:tr w:rsidR="00B00D96" w:rsidRPr="00B00D96" w:rsidTr="00B00D96">
        <w:trPr>
          <w:trHeight w:val="300"/>
        </w:trPr>
        <w:tc>
          <w:tcPr>
            <w:tcW w:w="5827" w:type="dxa"/>
            <w:gridSpan w:val="4"/>
            <w:tcBorders>
              <w:top w:val="nil"/>
              <w:left w:val="single" w:sz="4" w:space="0" w:color="auto"/>
              <w:bottom w:val="single" w:sz="4" w:space="0" w:color="auto"/>
              <w:right w:val="single" w:sz="4" w:space="0" w:color="auto"/>
            </w:tcBorders>
            <w:shd w:val="clear" w:color="auto" w:fill="auto"/>
            <w:vAlign w:val="bottom"/>
            <w:hideMark/>
          </w:tcPr>
          <w:p w:rsidR="00B00D96" w:rsidRPr="00B00D96" w:rsidRDefault="00B00D96" w:rsidP="00B00D96">
            <w:pPr>
              <w:rPr>
                <w:b/>
                <w:bCs/>
                <w:sz w:val="22"/>
                <w:szCs w:val="22"/>
              </w:rPr>
            </w:pPr>
            <w:r w:rsidRPr="00B00D96">
              <w:rPr>
                <w:b/>
                <w:bCs/>
                <w:sz w:val="22"/>
                <w:szCs w:val="22"/>
              </w:rPr>
              <w:t>Итого:</w:t>
            </w:r>
          </w:p>
        </w:tc>
        <w:tc>
          <w:tcPr>
            <w:tcW w:w="992"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sz w:val="22"/>
                <w:szCs w:val="22"/>
              </w:rPr>
            </w:pPr>
            <w:r w:rsidRPr="00B00D96">
              <w:rPr>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center"/>
              <w:rPr>
                <w:sz w:val="22"/>
                <w:szCs w:val="22"/>
              </w:rPr>
            </w:pPr>
            <w:r w:rsidRPr="00B00D96">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B00D96" w:rsidRPr="00B00D96" w:rsidRDefault="00B00D96" w:rsidP="00B00D96">
            <w:pPr>
              <w:jc w:val="right"/>
              <w:rPr>
                <w:b/>
                <w:bCs/>
                <w:sz w:val="22"/>
                <w:szCs w:val="22"/>
              </w:rPr>
            </w:pPr>
            <w:r w:rsidRPr="00B00D96">
              <w:rPr>
                <w:b/>
                <w:bCs/>
                <w:sz w:val="22"/>
                <w:szCs w:val="22"/>
              </w:rPr>
              <w:t>95669,4</w:t>
            </w:r>
          </w:p>
        </w:tc>
      </w:tr>
    </w:tbl>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B00D96" w:rsidRDefault="00B00D96" w:rsidP="00725F0C"/>
    <w:p w:rsidR="007558F4" w:rsidRDefault="007558F4" w:rsidP="00725F0C"/>
    <w:p w:rsidR="00B00D96" w:rsidRDefault="00B00D96" w:rsidP="00725F0C"/>
    <w:p w:rsidR="00B00D96" w:rsidRDefault="00B00D96" w:rsidP="00725F0C"/>
    <w:tbl>
      <w:tblPr>
        <w:tblW w:w="10080" w:type="dxa"/>
        <w:tblInd w:w="93" w:type="dxa"/>
        <w:tblLayout w:type="fixed"/>
        <w:tblLook w:val="04A0" w:firstRow="1" w:lastRow="0" w:firstColumn="1" w:lastColumn="0" w:noHBand="0" w:noVBand="1"/>
      </w:tblPr>
      <w:tblGrid>
        <w:gridCol w:w="3417"/>
        <w:gridCol w:w="142"/>
        <w:gridCol w:w="1730"/>
        <w:gridCol w:w="255"/>
        <w:gridCol w:w="1842"/>
        <w:gridCol w:w="851"/>
        <w:gridCol w:w="1843"/>
      </w:tblGrid>
      <w:tr w:rsidR="00B00D96" w:rsidRPr="00B00D96" w:rsidTr="00B00D96">
        <w:trPr>
          <w:trHeight w:val="315"/>
        </w:trPr>
        <w:tc>
          <w:tcPr>
            <w:tcW w:w="3417" w:type="dxa"/>
            <w:tcBorders>
              <w:top w:val="nil"/>
              <w:left w:val="nil"/>
              <w:bottom w:val="nil"/>
              <w:right w:val="nil"/>
            </w:tcBorders>
            <w:shd w:val="clear" w:color="auto" w:fill="auto"/>
            <w:noWrap/>
            <w:vAlign w:val="bottom"/>
            <w:hideMark/>
          </w:tcPr>
          <w:p w:rsidR="00B00D96" w:rsidRPr="00B00D96" w:rsidRDefault="00B00D96" w:rsidP="00B00D96">
            <w:pPr>
              <w:rPr>
                <w:rFonts w:ascii="Arial" w:hAnsi="Arial" w:cs="Arial"/>
                <w:sz w:val="20"/>
                <w:szCs w:val="20"/>
              </w:rPr>
            </w:pPr>
          </w:p>
        </w:tc>
        <w:tc>
          <w:tcPr>
            <w:tcW w:w="1872" w:type="dxa"/>
            <w:gridSpan w:val="2"/>
            <w:tcBorders>
              <w:top w:val="nil"/>
              <w:left w:val="nil"/>
              <w:bottom w:val="nil"/>
              <w:right w:val="nil"/>
            </w:tcBorders>
            <w:shd w:val="clear" w:color="auto" w:fill="auto"/>
            <w:noWrap/>
            <w:vAlign w:val="bottom"/>
            <w:hideMark/>
          </w:tcPr>
          <w:p w:rsidR="00B00D96" w:rsidRPr="00B00D96" w:rsidRDefault="00B00D96" w:rsidP="00B00D96">
            <w:pPr>
              <w:rPr>
                <w:rFonts w:ascii="Arial" w:hAnsi="Arial" w:cs="Arial"/>
                <w:sz w:val="20"/>
                <w:szCs w:val="20"/>
              </w:rPr>
            </w:pPr>
          </w:p>
        </w:tc>
        <w:tc>
          <w:tcPr>
            <w:tcW w:w="255" w:type="dxa"/>
            <w:tcBorders>
              <w:top w:val="nil"/>
              <w:left w:val="nil"/>
              <w:bottom w:val="nil"/>
              <w:right w:val="nil"/>
            </w:tcBorders>
            <w:shd w:val="clear" w:color="auto" w:fill="auto"/>
            <w:noWrap/>
            <w:vAlign w:val="bottom"/>
            <w:hideMark/>
          </w:tcPr>
          <w:p w:rsidR="00B00D96" w:rsidRPr="00B00D96" w:rsidRDefault="00B00D96" w:rsidP="00B00D96">
            <w:pPr>
              <w:jc w:val="right"/>
              <w:rPr>
                <w:rFonts w:ascii="Arial" w:hAnsi="Arial" w:cs="Arial"/>
                <w:sz w:val="20"/>
                <w:szCs w:val="20"/>
              </w:rPr>
            </w:pPr>
          </w:p>
        </w:tc>
        <w:tc>
          <w:tcPr>
            <w:tcW w:w="4536" w:type="dxa"/>
            <w:gridSpan w:val="3"/>
            <w:tcBorders>
              <w:top w:val="nil"/>
              <w:left w:val="nil"/>
              <w:bottom w:val="nil"/>
              <w:right w:val="nil"/>
            </w:tcBorders>
            <w:shd w:val="clear" w:color="auto" w:fill="auto"/>
            <w:noWrap/>
            <w:vAlign w:val="bottom"/>
            <w:hideMark/>
          </w:tcPr>
          <w:p w:rsidR="00B00D96" w:rsidRPr="00B00D96" w:rsidRDefault="00B00D96" w:rsidP="00B00D96">
            <w:pPr>
              <w:jc w:val="right"/>
              <w:rPr>
                <w:sz w:val="24"/>
                <w:szCs w:val="24"/>
              </w:rPr>
            </w:pPr>
            <w:r w:rsidRPr="00B00D96">
              <w:rPr>
                <w:sz w:val="24"/>
                <w:szCs w:val="24"/>
              </w:rPr>
              <w:t>Приложение № 4</w:t>
            </w:r>
          </w:p>
        </w:tc>
      </w:tr>
      <w:tr w:rsidR="00B00D96" w:rsidRPr="00B00D96" w:rsidTr="00B00D96">
        <w:trPr>
          <w:trHeight w:val="315"/>
        </w:trPr>
        <w:tc>
          <w:tcPr>
            <w:tcW w:w="3417" w:type="dxa"/>
            <w:tcBorders>
              <w:top w:val="nil"/>
              <w:left w:val="nil"/>
              <w:bottom w:val="nil"/>
              <w:right w:val="nil"/>
            </w:tcBorders>
            <w:shd w:val="clear" w:color="auto" w:fill="auto"/>
            <w:noWrap/>
            <w:vAlign w:val="bottom"/>
            <w:hideMark/>
          </w:tcPr>
          <w:p w:rsidR="00B00D96" w:rsidRPr="00B00D96" w:rsidRDefault="00B00D96" w:rsidP="00B00D96">
            <w:pPr>
              <w:rPr>
                <w:rFonts w:ascii="Arial" w:hAnsi="Arial" w:cs="Arial"/>
                <w:sz w:val="20"/>
                <w:szCs w:val="20"/>
              </w:rPr>
            </w:pPr>
          </w:p>
        </w:tc>
        <w:tc>
          <w:tcPr>
            <w:tcW w:w="1872" w:type="dxa"/>
            <w:gridSpan w:val="2"/>
            <w:tcBorders>
              <w:top w:val="nil"/>
              <w:left w:val="nil"/>
              <w:bottom w:val="nil"/>
              <w:right w:val="nil"/>
            </w:tcBorders>
            <w:shd w:val="clear" w:color="auto" w:fill="auto"/>
            <w:noWrap/>
            <w:vAlign w:val="bottom"/>
            <w:hideMark/>
          </w:tcPr>
          <w:p w:rsidR="00B00D96" w:rsidRPr="00B00D96" w:rsidRDefault="00B00D96" w:rsidP="00B00D96">
            <w:pPr>
              <w:rPr>
                <w:rFonts w:ascii="Arial" w:hAnsi="Arial" w:cs="Arial"/>
                <w:sz w:val="20"/>
                <w:szCs w:val="20"/>
              </w:rPr>
            </w:pPr>
          </w:p>
        </w:tc>
        <w:tc>
          <w:tcPr>
            <w:tcW w:w="255" w:type="dxa"/>
            <w:tcBorders>
              <w:top w:val="nil"/>
              <w:left w:val="nil"/>
              <w:bottom w:val="nil"/>
              <w:right w:val="nil"/>
            </w:tcBorders>
            <w:shd w:val="clear" w:color="auto" w:fill="auto"/>
            <w:noWrap/>
            <w:vAlign w:val="bottom"/>
            <w:hideMark/>
          </w:tcPr>
          <w:p w:rsidR="00B00D96" w:rsidRPr="00B00D96" w:rsidRDefault="00B00D96" w:rsidP="00B00D96">
            <w:pPr>
              <w:rPr>
                <w:rFonts w:ascii="Arial" w:hAnsi="Arial" w:cs="Arial"/>
                <w:sz w:val="20"/>
                <w:szCs w:val="20"/>
              </w:rPr>
            </w:pPr>
          </w:p>
        </w:tc>
        <w:tc>
          <w:tcPr>
            <w:tcW w:w="4536" w:type="dxa"/>
            <w:gridSpan w:val="3"/>
            <w:tcBorders>
              <w:top w:val="nil"/>
              <w:left w:val="nil"/>
              <w:bottom w:val="nil"/>
              <w:right w:val="nil"/>
            </w:tcBorders>
            <w:shd w:val="clear" w:color="auto" w:fill="auto"/>
            <w:noWrap/>
            <w:vAlign w:val="bottom"/>
            <w:hideMark/>
          </w:tcPr>
          <w:p w:rsidR="00B00D96" w:rsidRDefault="00B00D96" w:rsidP="00B00D96">
            <w:pPr>
              <w:jc w:val="right"/>
              <w:rPr>
                <w:sz w:val="24"/>
                <w:szCs w:val="24"/>
              </w:rPr>
            </w:pPr>
            <w:r w:rsidRPr="00B00D96">
              <w:rPr>
                <w:sz w:val="24"/>
                <w:szCs w:val="24"/>
              </w:rPr>
              <w:t xml:space="preserve">к решению Бавлинского </w:t>
            </w:r>
          </w:p>
          <w:p w:rsidR="00B00D96" w:rsidRPr="00B00D96" w:rsidRDefault="00B00D96" w:rsidP="00B00D96">
            <w:pPr>
              <w:jc w:val="right"/>
              <w:rPr>
                <w:sz w:val="24"/>
                <w:szCs w:val="24"/>
              </w:rPr>
            </w:pPr>
            <w:r w:rsidRPr="00B00D96">
              <w:rPr>
                <w:sz w:val="24"/>
                <w:szCs w:val="24"/>
              </w:rPr>
              <w:t>городского Совета</w:t>
            </w:r>
          </w:p>
        </w:tc>
      </w:tr>
      <w:tr w:rsidR="00B00D96" w:rsidRPr="00B00D96" w:rsidTr="00B00D96">
        <w:trPr>
          <w:trHeight w:val="315"/>
        </w:trPr>
        <w:tc>
          <w:tcPr>
            <w:tcW w:w="3417" w:type="dxa"/>
            <w:tcBorders>
              <w:top w:val="nil"/>
              <w:left w:val="nil"/>
              <w:bottom w:val="nil"/>
              <w:right w:val="nil"/>
            </w:tcBorders>
            <w:shd w:val="clear" w:color="auto" w:fill="auto"/>
            <w:noWrap/>
            <w:vAlign w:val="bottom"/>
            <w:hideMark/>
          </w:tcPr>
          <w:p w:rsidR="00B00D96" w:rsidRPr="00B00D96" w:rsidRDefault="00B00D96" w:rsidP="00B00D96">
            <w:pPr>
              <w:rPr>
                <w:rFonts w:ascii="Arial" w:hAnsi="Arial" w:cs="Arial"/>
                <w:sz w:val="20"/>
                <w:szCs w:val="20"/>
              </w:rPr>
            </w:pPr>
          </w:p>
        </w:tc>
        <w:tc>
          <w:tcPr>
            <w:tcW w:w="1872" w:type="dxa"/>
            <w:gridSpan w:val="2"/>
            <w:tcBorders>
              <w:top w:val="nil"/>
              <w:left w:val="nil"/>
              <w:bottom w:val="nil"/>
              <w:right w:val="nil"/>
            </w:tcBorders>
            <w:shd w:val="clear" w:color="auto" w:fill="auto"/>
            <w:noWrap/>
            <w:vAlign w:val="bottom"/>
            <w:hideMark/>
          </w:tcPr>
          <w:p w:rsidR="00B00D96" w:rsidRPr="00B00D96" w:rsidRDefault="00B00D96" w:rsidP="00B00D96">
            <w:pPr>
              <w:rPr>
                <w:rFonts w:ascii="Arial" w:hAnsi="Arial" w:cs="Arial"/>
                <w:sz w:val="20"/>
                <w:szCs w:val="20"/>
              </w:rPr>
            </w:pPr>
          </w:p>
        </w:tc>
        <w:tc>
          <w:tcPr>
            <w:tcW w:w="255" w:type="dxa"/>
            <w:tcBorders>
              <w:top w:val="nil"/>
              <w:left w:val="nil"/>
              <w:bottom w:val="nil"/>
              <w:right w:val="nil"/>
            </w:tcBorders>
            <w:shd w:val="clear" w:color="auto" w:fill="auto"/>
            <w:noWrap/>
            <w:vAlign w:val="bottom"/>
            <w:hideMark/>
          </w:tcPr>
          <w:p w:rsidR="00B00D96" w:rsidRPr="00B00D96" w:rsidRDefault="00B00D96" w:rsidP="00B00D96">
            <w:pPr>
              <w:rPr>
                <w:rFonts w:ascii="Arial" w:hAnsi="Arial" w:cs="Arial"/>
                <w:sz w:val="20"/>
                <w:szCs w:val="20"/>
              </w:rPr>
            </w:pPr>
          </w:p>
        </w:tc>
        <w:tc>
          <w:tcPr>
            <w:tcW w:w="4536" w:type="dxa"/>
            <w:gridSpan w:val="3"/>
            <w:tcBorders>
              <w:top w:val="nil"/>
              <w:left w:val="nil"/>
              <w:bottom w:val="nil"/>
              <w:right w:val="nil"/>
            </w:tcBorders>
            <w:shd w:val="clear" w:color="auto" w:fill="auto"/>
            <w:noWrap/>
            <w:vAlign w:val="bottom"/>
            <w:hideMark/>
          </w:tcPr>
          <w:p w:rsidR="00B00D96" w:rsidRPr="00B00D96" w:rsidRDefault="00B00D96" w:rsidP="00B00D96">
            <w:pPr>
              <w:jc w:val="right"/>
              <w:rPr>
                <w:sz w:val="24"/>
                <w:szCs w:val="24"/>
              </w:rPr>
            </w:pPr>
            <w:r w:rsidRPr="00B00D96">
              <w:rPr>
                <w:sz w:val="24"/>
                <w:szCs w:val="24"/>
              </w:rPr>
              <w:t>от « ___ » ___________  2018 г.  №____</w:t>
            </w:r>
          </w:p>
        </w:tc>
      </w:tr>
      <w:tr w:rsidR="00B00D96" w:rsidRPr="00B00D96" w:rsidTr="00B00D96">
        <w:trPr>
          <w:trHeight w:val="375"/>
        </w:trPr>
        <w:tc>
          <w:tcPr>
            <w:tcW w:w="3417" w:type="dxa"/>
            <w:tcBorders>
              <w:top w:val="nil"/>
              <w:left w:val="nil"/>
              <w:bottom w:val="nil"/>
              <w:right w:val="nil"/>
            </w:tcBorders>
            <w:shd w:val="clear" w:color="auto" w:fill="auto"/>
            <w:noWrap/>
            <w:vAlign w:val="bottom"/>
            <w:hideMark/>
          </w:tcPr>
          <w:p w:rsidR="00B00D96" w:rsidRPr="00B00D96" w:rsidRDefault="00B00D96" w:rsidP="00B00D96">
            <w:pPr>
              <w:jc w:val="center"/>
              <w:rPr>
                <w:b/>
                <w:bCs/>
              </w:rPr>
            </w:pPr>
          </w:p>
        </w:tc>
        <w:tc>
          <w:tcPr>
            <w:tcW w:w="1872" w:type="dxa"/>
            <w:gridSpan w:val="2"/>
            <w:tcBorders>
              <w:top w:val="nil"/>
              <w:left w:val="nil"/>
              <w:bottom w:val="nil"/>
              <w:right w:val="nil"/>
            </w:tcBorders>
            <w:shd w:val="clear" w:color="auto" w:fill="auto"/>
            <w:noWrap/>
            <w:vAlign w:val="bottom"/>
            <w:hideMark/>
          </w:tcPr>
          <w:p w:rsidR="00B00D96" w:rsidRPr="00B00D96" w:rsidRDefault="00B00D96" w:rsidP="00B00D96">
            <w:pPr>
              <w:jc w:val="center"/>
              <w:rPr>
                <w:b/>
                <w:bCs/>
              </w:rPr>
            </w:pPr>
          </w:p>
        </w:tc>
        <w:tc>
          <w:tcPr>
            <w:tcW w:w="2097" w:type="dxa"/>
            <w:gridSpan w:val="2"/>
            <w:tcBorders>
              <w:top w:val="nil"/>
              <w:left w:val="nil"/>
              <w:bottom w:val="nil"/>
              <w:right w:val="nil"/>
            </w:tcBorders>
            <w:shd w:val="clear" w:color="auto" w:fill="auto"/>
            <w:noWrap/>
            <w:vAlign w:val="bottom"/>
            <w:hideMark/>
          </w:tcPr>
          <w:p w:rsidR="00B00D96" w:rsidRPr="00B00D96" w:rsidRDefault="00B00D96" w:rsidP="00B00D96">
            <w:pPr>
              <w:rPr>
                <w:rFonts w:ascii="Arial" w:hAnsi="Arial" w:cs="Arial"/>
                <w:sz w:val="20"/>
                <w:szCs w:val="20"/>
              </w:rPr>
            </w:pPr>
          </w:p>
        </w:tc>
        <w:tc>
          <w:tcPr>
            <w:tcW w:w="2694" w:type="dxa"/>
            <w:gridSpan w:val="2"/>
            <w:tcBorders>
              <w:top w:val="nil"/>
              <w:left w:val="nil"/>
              <w:bottom w:val="nil"/>
              <w:right w:val="nil"/>
            </w:tcBorders>
            <w:shd w:val="clear" w:color="auto" w:fill="auto"/>
            <w:noWrap/>
            <w:vAlign w:val="bottom"/>
            <w:hideMark/>
          </w:tcPr>
          <w:p w:rsidR="00B00D96" w:rsidRPr="00B00D96" w:rsidRDefault="00B00D96" w:rsidP="00B00D96">
            <w:pPr>
              <w:rPr>
                <w:rFonts w:ascii="Arial" w:hAnsi="Arial" w:cs="Arial"/>
                <w:sz w:val="20"/>
                <w:szCs w:val="20"/>
              </w:rPr>
            </w:pPr>
          </w:p>
        </w:tc>
      </w:tr>
      <w:tr w:rsidR="00B00D96" w:rsidRPr="00B00D96" w:rsidTr="00B00D96">
        <w:trPr>
          <w:trHeight w:val="375"/>
        </w:trPr>
        <w:tc>
          <w:tcPr>
            <w:tcW w:w="3417" w:type="dxa"/>
            <w:tcBorders>
              <w:top w:val="nil"/>
              <w:left w:val="nil"/>
              <w:bottom w:val="nil"/>
              <w:right w:val="nil"/>
            </w:tcBorders>
            <w:shd w:val="clear" w:color="auto" w:fill="auto"/>
            <w:noWrap/>
            <w:vAlign w:val="bottom"/>
            <w:hideMark/>
          </w:tcPr>
          <w:p w:rsidR="00B00D96" w:rsidRPr="00B00D96" w:rsidRDefault="00B00D96" w:rsidP="00B00D96">
            <w:pPr>
              <w:jc w:val="center"/>
              <w:rPr>
                <w:b/>
                <w:bCs/>
              </w:rPr>
            </w:pPr>
          </w:p>
        </w:tc>
        <w:tc>
          <w:tcPr>
            <w:tcW w:w="1872" w:type="dxa"/>
            <w:gridSpan w:val="2"/>
            <w:tcBorders>
              <w:top w:val="nil"/>
              <w:left w:val="nil"/>
              <w:bottom w:val="nil"/>
              <w:right w:val="nil"/>
            </w:tcBorders>
            <w:shd w:val="clear" w:color="auto" w:fill="auto"/>
            <w:noWrap/>
            <w:vAlign w:val="bottom"/>
            <w:hideMark/>
          </w:tcPr>
          <w:p w:rsidR="00B00D96" w:rsidRPr="00B00D96" w:rsidRDefault="00B00D96" w:rsidP="00B00D96">
            <w:pPr>
              <w:jc w:val="center"/>
              <w:rPr>
                <w:b/>
                <w:bCs/>
              </w:rPr>
            </w:pPr>
          </w:p>
        </w:tc>
        <w:tc>
          <w:tcPr>
            <w:tcW w:w="2097" w:type="dxa"/>
            <w:gridSpan w:val="2"/>
            <w:tcBorders>
              <w:top w:val="nil"/>
              <w:left w:val="nil"/>
              <w:bottom w:val="nil"/>
              <w:right w:val="nil"/>
            </w:tcBorders>
            <w:shd w:val="clear" w:color="auto" w:fill="auto"/>
            <w:noWrap/>
            <w:vAlign w:val="bottom"/>
            <w:hideMark/>
          </w:tcPr>
          <w:p w:rsidR="00B00D96" w:rsidRPr="00B00D96" w:rsidRDefault="00B00D96" w:rsidP="00B00D96">
            <w:pPr>
              <w:rPr>
                <w:rFonts w:ascii="Arial" w:hAnsi="Arial" w:cs="Arial"/>
                <w:sz w:val="20"/>
                <w:szCs w:val="20"/>
              </w:rPr>
            </w:pPr>
          </w:p>
        </w:tc>
        <w:tc>
          <w:tcPr>
            <w:tcW w:w="2694" w:type="dxa"/>
            <w:gridSpan w:val="2"/>
            <w:tcBorders>
              <w:top w:val="nil"/>
              <w:left w:val="nil"/>
              <w:bottom w:val="nil"/>
              <w:right w:val="nil"/>
            </w:tcBorders>
            <w:shd w:val="clear" w:color="auto" w:fill="auto"/>
            <w:noWrap/>
            <w:vAlign w:val="bottom"/>
            <w:hideMark/>
          </w:tcPr>
          <w:p w:rsidR="00B00D96" w:rsidRPr="00B00D96" w:rsidRDefault="00B00D96" w:rsidP="00B00D96">
            <w:pPr>
              <w:rPr>
                <w:rFonts w:ascii="Arial" w:hAnsi="Arial" w:cs="Arial"/>
                <w:sz w:val="20"/>
                <w:szCs w:val="20"/>
              </w:rPr>
            </w:pPr>
          </w:p>
        </w:tc>
      </w:tr>
      <w:tr w:rsidR="00B00D96" w:rsidRPr="00B00D96" w:rsidTr="00B00D96">
        <w:trPr>
          <w:trHeight w:val="330"/>
        </w:trPr>
        <w:tc>
          <w:tcPr>
            <w:tcW w:w="10080" w:type="dxa"/>
            <w:gridSpan w:val="7"/>
            <w:tcBorders>
              <w:top w:val="nil"/>
              <w:left w:val="nil"/>
              <w:bottom w:val="nil"/>
              <w:right w:val="nil"/>
            </w:tcBorders>
            <w:shd w:val="clear" w:color="auto" w:fill="auto"/>
            <w:noWrap/>
            <w:vAlign w:val="bottom"/>
            <w:hideMark/>
          </w:tcPr>
          <w:p w:rsidR="00B00D96" w:rsidRPr="00B00D96" w:rsidRDefault="00B00D96" w:rsidP="00B00D96">
            <w:pPr>
              <w:jc w:val="center"/>
              <w:rPr>
                <w:sz w:val="26"/>
                <w:szCs w:val="26"/>
              </w:rPr>
            </w:pPr>
            <w:r w:rsidRPr="00B00D96">
              <w:rPr>
                <w:sz w:val="26"/>
                <w:szCs w:val="26"/>
              </w:rPr>
              <w:t>Источники</w:t>
            </w:r>
          </w:p>
        </w:tc>
      </w:tr>
      <w:tr w:rsidR="00B00D96" w:rsidRPr="00B00D96" w:rsidTr="00B00D96">
        <w:trPr>
          <w:trHeight w:val="330"/>
        </w:trPr>
        <w:tc>
          <w:tcPr>
            <w:tcW w:w="10080" w:type="dxa"/>
            <w:gridSpan w:val="7"/>
            <w:tcBorders>
              <w:top w:val="nil"/>
              <w:left w:val="nil"/>
              <w:bottom w:val="nil"/>
              <w:right w:val="nil"/>
            </w:tcBorders>
            <w:shd w:val="clear" w:color="auto" w:fill="auto"/>
            <w:noWrap/>
            <w:vAlign w:val="bottom"/>
            <w:hideMark/>
          </w:tcPr>
          <w:p w:rsidR="00B00D96" w:rsidRPr="00B00D96" w:rsidRDefault="00B00D96" w:rsidP="00B00D96">
            <w:pPr>
              <w:jc w:val="center"/>
              <w:rPr>
                <w:sz w:val="26"/>
                <w:szCs w:val="26"/>
              </w:rPr>
            </w:pPr>
            <w:r w:rsidRPr="00B00D96">
              <w:rPr>
                <w:sz w:val="26"/>
                <w:szCs w:val="26"/>
              </w:rPr>
              <w:t xml:space="preserve"> финансирования дефицита бюджета муниципального образования "город Бавлы"</w:t>
            </w:r>
          </w:p>
        </w:tc>
      </w:tr>
      <w:tr w:rsidR="00B00D96" w:rsidRPr="00B00D96" w:rsidTr="00B00D96">
        <w:trPr>
          <w:trHeight w:val="330"/>
        </w:trPr>
        <w:tc>
          <w:tcPr>
            <w:tcW w:w="10080" w:type="dxa"/>
            <w:gridSpan w:val="7"/>
            <w:tcBorders>
              <w:top w:val="nil"/>
              <w:left w:val="nil"/>
              <w:bottom w:val="nil"/>
              <w:right w:val="nil"/>
            </w:tcBorders>
            <w:shd w:val="clear" w:color="auto" w:fill="auto"/>
            <w:noWrap/>
            <w:vAlign w:val="bottom"/>
            <w:hideMark/>
          </w:tcPr>
          <w:p w:rsidR="00B00D96" w:rsidRPr="00B00D96" w:rsidRDefault="00B00D96" w:rsidP="00B00D96">
            <w:pPr>
              <w:jc w:val="center"/>
              <w:rPr>
                <w:sz w:val="26"/>
                <w:szCs w:val="26"/>
              </w:rPr>
            </w:pPr>
            <w:r w:rsidRPr="00B00D96">
              <w:rPr>
                <w:sz w:val="26"/>
                <w:szCs w:val="26"/>
              </w:rPr>
              <w:t xml:space="preserve"> по кодам классификации источников финансирования</w:t>
            </w:r>
          </w:p>
        </w:tc>
      </w:tr>
      <w:tr w:rsidR="00B00D96" w:rsidRPr="00B00D96" w:rsidTr="00B00D96">
        <w:trPr>
          <w:trHeight w:val="330"/>
        </w:trPr>
        <w:tc>
          <w:tcPr>
            <w:tcW w:w="10080" w:type="dxa"/>
            <w:gridSpan w:val="7"/>
            <w:tcBorders>
              <w:top w:val="nil"/>
              <w:left w:val="nil"/>
              <w:bottom w:val="nil"/>
              <w:right w:val="nil"/>
            </w:tcBorders>
            <w:shd w:val="clear" w:color="auto" w:fill="auto"/>
            <w:noWrap/>
            <w:vAlign w:val="bottom"/>
            <w:hideMark/>
          </w:tcPr>
          <w:p w:rsidR="00B00D96" w:rsidRPr="00B00D96" w:rsidRDefault="00B00D96" w:rsidP="00B00D96">
            <w:pPr>
              <w:jc w:val="center"/>
              <w:rPr>
                <w:sz w:val="26"/>
                <w:szCs w:val="26"/>
              </w:rPr>
            </w:pPr>
            <w:r w:rsidRPr="00B00D96">
              <w:rPr>
                <w:sz w:val="26"/>
                <w:szCs w:val="26"/>
              </w:rPr>
              <w:t>дефицита бюджетов за 2017 год</w:t>
            </w:r>
          </w:p>
        </w:tc>
      </w:tr>
      <w:tr w:rsidR="00B00D96" w:rsidRPr="00B00D96" w:rsidTr="00B00D96">
        <w:trPr>
          <w:trHeight w:val="330"/>
        </w:trPr>
        <w:tc>
          <w:tcPr>
            <w:tcW w:w="10080" w:type="dxa"/>
            <w:gridSpan w:val="7"/>
            <w:tcBorders>
              <w:top w:val="nil"/>
              <w:left w:val="nil"/>
              <w:bottom w:val="nil"/>
              <w:right w:val="nil"/>
            </w:tcBorders>
            <w:shd w:val="clear" w:color="auto" w:fill="auto"/>
            <w:noWrap/>
            <w:vAlign w:val="bottom"/>
            <w:hideMark/>
          </w:tcPr>
          <w:p w:rsidR="00B00D96" w:rsidRPr="00B00D96" w:rsidRDefault="00B00D96" w:rsidP="00B00D96">
            <w:pPr>
              <w:jc w:val="center"/>
              <w:rPr>
                <w:sz w:val="26"/>
                <w:szCs w:val="26"/>
              </w:rPr>
            </w:pPr>
          </w:p>
        </w:tc>
      </w:tr>
      <w:tr w:rsidR="00B00D96" w:rsidRPr="00B00D96" w:rsidTr="00B00D96">
        <w:trPr>
          <w:trHeight w:val="330"/>
        </w:trPr>
        <w:tc>
          <w:tcPr>
            <w:tcW w:w="3559" w:type="dxa"/>
            <w:gridSpan w:val="2"/>
            <w:tcBorders>
              <w:top w:val="nil"/>
              <w:left w:val="nil"/>
              <w:bottom w:val="nil"/>
              <w:right w:val="nil"/>
            </w:tcBorders>
            <w:shd w:val="clear" w:color="auto" w:fill="auto"/>
            <w:noWrap/>
            <w:vAlign w:val="bottom"/>
            <w:hideMark/>
          </w:tcPr>
          <w:p w:rsidR="00B00D96" w:rsidRPr="00B00D96" w:rsidRDefault="00B00D96" w:rsidP="00B00D96">
            <w:pPr>
              <w:jc w:val="center"/>
              <w:rPr>
                <w:sz w:val="26"/>
                <w:szCs w:val="26"/>
              </w:rPr>
            </w:pPr>
          </w:p>
        </w:tc>
        <w:tc>
          <w:tcPr>
            <w:tcW w:w="1730" w:type="dxa"/>
            <w:tcBorders>
              <w:top w:val="nil"/>
              <w:left w:val="nil"/>
              <w:bottom w:val="nil"/>
              <w:right w:val="nil"/>
            </w:tcBorders>
            <w:shd w:val="clear" w:color="auto" w:fill="auto"/>
            <w:noWrap/>
            <w:vAlign w:val="bottom"/>
            <w:hideMark/>
          </w:tcPr>
          <w:p w:rsidR="00B00D96" w:rsidRPr="00B00D96" w:rsidRDefault="00B00D96" w:rsidP="00B00D96">
            <w:pPr>
              <w:jc w:val="center"/>
              <w:rPr>
                <w:sz w:val="26"/>
                <w:szCs w:val="26"/>
              </w:rPr>
            </w:pPr>
          </w:p>
        </w:tc>
        <w:tc>
          <w:tcPr>
            <w:tcW w:w="2948" w:type="dxa"/>
            <w:gridSpan w:val="3"/>
            <w:tcBorders>
              <w:top w:val="nil"/>
              <w:left w:val="nil"/>
              <w:bottom w:val="nil"/>
              <w:right w:val="nil"/>
            </w:tcBorders>
            <w:shd w:val="clear" w:color="auto" w:fill="auto"/>
            <w:noWrap/>
            <w:vAlign w:val="bottom"/>
            <w:hideMark/>
          </w:tcPr>
          <w:p w:rsidR="00B00D96" w:rsidRPr="00B00D96" w:rsidRDefault="00B00D96" w:rsidP="00B00D96">
            <w:pPr>
              <w:jc w:val="center"/>
              <w:rPr>
                <w:sz w:val="26"/>
                <w:szCs w:val="26"/>
              </w:rPr>
            </w:pPr>
          </w:p>
        </w:tc>
        <w:tc>
          <w:tcPr>
            <w:tcW w:w="1843" w:type="dxa"/>
            <w:tcBorders>
              <w:top w:val="nil"/>
              <w:left w:val="nil"/>
              <w:bottom w:val="nil"/>
              <w:right w:val="nil"/>
            </w:tcBorders>
            <w:shd w:val="clear" w:color="auto" w:fill="auto"/>
            <w:noWrap/>
            <w:vAlign w:val="bottom"/>
            <w:hideMark/>
          </w:tcPr>
          <w:p w:rsidR="00B00D96" w:rsidRPr="00B00D96" w:rsidRDefault="00B00D96" w:rsidP="00B00D96">
            <w:pPr>
              <w:jc w:val="center"/>
              <w:rPr>
                <w:sz w:val="24"/>
                <w:szCs w:val="24"/>
              </w:rPr>
            </w:pPr>
            <w:r w:rsidRPr="00B00D96">
              <w:rPr>
                <w:sz w:val="24"/>
                <w:szCs w:val="24"/>
              </w:rPr>
              <w:t>(</w:t>
            </w:r>
            <w:proofErr w:type="spellStart"/>
            <w:r w:rsidRPr="00B00D96">
              <w:rPr>
                <w:sz w:val="24"/>
                <w:szCs w:val="24"/>
              </w:rPr>
              <w:t>тыс.руб</w:t>
            </w:r>
            <w:proofErr w:type="spellEnd"/>
            <w:r w:rsidRPr="00B00D96">
              <w:rPr>
                <w:sz w:val="24"/>
                <w:szCs w:val="24"/>
              </w:rPr>
              <w:t>.)</w:t>
            </w:r>
          </w:p>
        </w:tc>
      </w:tr>
      <w:tr w:rsidR="00B00D96" w:rsidRPr="00B00D96" w:rsidTr="00B00D96">
        <w:trPr>
          <w:trHeight w:val="458"/>
        </w:trPr>
        <w:tc>
          <w:tcPr>
            <w:tcW w:w="3559"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Наименование показателя</w:t>
            </w:r>
          </w:p>
        </w:tc>
        <w:tc>
          <w:tcPr>
            <w:tcW w:w="4678" w:type="dxa"/>
            <w:gridSpan w:val="4"/>
            <w:tcBorders>
              <w:top w:val="single" w:sz="4" w:space="0" w:color="auto"/>
              <w:left w:val="nil"/>
              <w:bottom w:val="nil"/>
              <w:right w:val="single" w:sz="4" w:space="0" w:color="000000"/>
            </w:tcBorders>
            <w:shd w:val="clear" w:color="auto" w:fill="auto"/>
            <w:hideMark/>
          </w:tcPr>
          <w:p w:rsidR="00B00D96" w:rsidRPr="00B00D96" w:rsidRDefault="00B00D96" w:rsidP="00B00D96">
            <w:pPr>
              <w:jc w:val="center"/>
              <w:rPr>
                <w:sz w:val="24"/>
                <w:szCs w:val="24"/>
              </w:rPr>
            </w:pPr>
            <w:r w:rsidRPr="00B00D96">
              <w:rPr>
                <w:sz w:val="24"/>
                <w:szCs w:val="24"/>
              </w:rPr>
              <w:t>Код бюджетной классификации</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кассовое исполнение</w:t>
            </w:r>
          </w:p>
        </w:tc>
      </w:tr>
      <w:tr w:rsidR="00B00D96" w:rsidRPr="00B00D96" w:rsidTr="00B00D96">
        <w:trPr>
          <w:trHeight w:val="278"/>
        </w:trPr>
        <w:tc>
          <w:tcPr>
            <w:tcW w:w="3559" w:type="dxa"/>
            <w:gridSpan w:val="2"/>
            <w:vMerge/>
            <w:tcBorders>
              <w:top w:val="single" w:sz="4" w:space="0" w:color="auto"/>
              <w:left w:val="single" w:sz="4" w:space="0" w:color="auto"/>
              <w:bottom w:val="single" w:sz="4" w:space="0" w:color="000000"/>
              <w:right w:val="single" w:sz="4" w:space="0" w:color="auto"/>
            </w:tcBorders>
            <w:vAlign w:val="center"/>
            <w:hideMark/>
          </w:tcPr>
          <w:p w:rsidR="00B00D96" w:rsidRPr="00B00D96" w:rsidRDefault="00B00D96" w:rsidP="00B00D96">
            <w:pPr>
              <w:rPr>
                <w:sz w:val="24"/>
                <w:szCs w:val="24"/>
              </w:rPr>
            </w:pPr>
          </w:p>
        </w:tc>
        <w:tc>
          <w:tcPr>
            <w:tcW w:w="1985"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администратора поступлений</w:t>
            </w:r>
          </w:p>
        </w:tc>
        <w:tc>
          <w:tcPr>
            <w:tcW w:w="2693"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источников финансирования дефицита бюджета</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B00D96" w:rsidRPr="00B00D96" w:rsidRDefault="00B00D96" w:rsidP="00B00D96">
            <w:pPr>
              <w:rPr>
                <w:sz w:val="24"/>
                <w:szCs w:val="24"/>
              </w:rPr>
            </w:pPr>
          </w:p>
        </w:tc>
      </w:tr>
      <w:tr w:rsidR="00B00D96" w:rsidRPr="00B00D96" w:rsidTr="00B00D96">
        <w:trPr>
          <w:trHeight w:val="1178"/>
        </w:trPr>
        <w:tc>
          <w:tcPr>
            <w:tcW w:w="3559" w:type="dxa"/>
            <w:gridSpan w:val="2"/>
            <w:vMerge/>
            <w:tcBorders>
              <w:top w:val="single" w:sz="4" w:space="0" w:color="auto"/>
              <w:left w:val="single" w:sz="4" w:space="0" w:color="auto"/>
              <w:bottom w:val="single" w:sz="4" w:space="0" w:color="000000"/>
              <w:right w:val="single" w:sz="4" w:space="0" w:color="auto"/>
            </w:tcBorders>
            <w:vAlign w:val="center"/>
            <w:hideMark/>
          </w:tcPr>
          <w:p w:rsidR="00B00D96" w:rsidRPr="00B00D96" w:rsidRDefault="00B00D96" w:rsidP="00B00D96">
            <w:pPr>
              <w:rPr>
                <w:sz w:val="24"/>
                <w:szCs w:val="24"/>
              </w:rPr>
            </w:pPr>
          </w:p>
        </w:tc>
        <w:tc>
          <w:tcPr>
            <w:tcW w:w="1985" w:type="dxa"/>
            <w:gridSpan w:val="2"/>
            <w:vMerge/>
            <w:tcBorders>
              <w:top w:val="single" w:sz="4" w:space="0" w:color="auto"/>
              <w:left w:val="single" w:sz="4" w:space="0" w:color="auto"/>
              <w:bottom w:val="single" w:sz="4" w:space="0" w:color="000000"/>
              <w:right w:val="single" w:sz="4" w:space="0" w:color="auto"/>
            </w:tcBorders>
            <w:vAlign w:val="center"/>
            <w:hideMark/>
          </w:tcPr>
          <w:p w:rsidR="00B00D96" w:rsidRPr="00B00D96" w:rsidRDefault="00B00D96" w:rsidP="00B00D96">
            <w:pPr>
              <w:rPr>
                <w:sz w:val="24"/>
                <w:szCs w:val="24"/>
              </w:rPr>
            </w:pPr>
          </w:p>
        </w:tc>
        <w:tc>
          <w:tcPr>
            <w:tcW w:w="2693" w:type="dxa"/>
            <w:gridSpan w:val="2"/>
            <w:vMerge/>
            <w:tcBorders>
              <w:top w:val="single" w:sz="4" w:space="0" w:color="auto"/>
              <w:left w:val="single" w:sz="4" w:space="0" w:color="auto"/>
              <w:bottom w:val="single" w:sz="4" w:space="0" w:color="000000"/>
              <w:right w:val="single" w:sz="4" w:space="0" w:color="auto"/>
            </w:tcBorders>
            <w:vAlign w:val="center"/>
            <w:hideMark/>
          </w:tcPr>
          <w:p w:rsidR="00B00D96" w:rsidRPr="00B00D96" w:rsidRDefault="00B00D96" w:rsidP="00B00D96">
            <w:pPr>
              <w:rPr>
                <w:sz w:val="24"/>
                <w:szCs w:val="24"/>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B00D96" w:rsidRPr="00B00D96" w:rsidRDefault="00B00D96" w:rsidP="00B00D96">
            <w:pPr>
              <w:rPr>
                <w:sz w:val="24"/>
                <w:szCs w:val="24"/>
              </w:rPr>
            </w:pPr>
          </w:p>
        </w:tc>
      </w:tr>
      <w:tr w:rsidR="00B00D96" w:rsidRPr="00B00D96" w:rsidTr="00B00D96">
        <w:trPr>
          <w:trHeight w:val="289"/>
        </w:trPr>
        <w:tc>
          <w:tcPr>
            <w:tcW w:w="3559" w:type="dxa"/>
            <w:gridSpan w:val="2"/>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Всего источников</w:t>
            </w:r>
          </w:p>
        </w:tc>
        <w:tc>
          <w:tcPr>
            <w:tcW w:w="1985" w:type="dxa"/>
            <w:gridSpan w:val="2"/>
            <w:tcBorders>
              <w:top w:val="nil"/>
              <w:left w:val="nil"/>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 </w:t>
            </w:r>
          </w:p>
        </w:tc>
        <w:tc>
          <w:tcPr>
            <w:tcW w:w="2693" w:type="dxa"/>
            <w:gridSpan w:val="2"/>
            <w:tcBorders>
              <w:top w:val="nil"/>
              <w:left w:val="nil"/>
              <w:bottom w:val="single" w:sz="4" w:space="0" w:color="auto"/>
              <w:right w:val="single" w:sz="4" w:space="0" w:color="auto"/>
            </w:tcBorders>
            <w:shd w:val="clear" w:color="auto" w:fill="auto"/>
            <w:vAlign w:val="bottom"/>
            <w:hideMark/>
          </w:tcPr>
          <w:p w:rsidR="00B00D96" w:rsidRPr="00B00D96" w:rsidRDefault="00B00D96" w:rsidP="00B00D96">
            <w:pPr>
              <w:jc w:val="center"/>
              <w:rPr>
                <w:sz w:val="24"/>
                <w:szCs w:val="24"/>
              </w:rPr>
            </w:pPr>
            <w:r w:rsidRPr="00B00D96">
              <w:rPr>
                <w:sz w:val="24"/>
                <w:szCs w:val="24"/>
              </w:rPr>
              <w:t> </w:t>
            </w:r>
          </w:p>
        </w:tc>
        <w:tc>
          <w:tcPr>
            <w:tcW w:w="1843" w:type="dxa"/>
            <w:tcBorders>
              <w:top w:val="nil"/>
              <w:left w:val="nil"/>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7416,3</w:t>
            </w:r>
          </w:p>
        </w:tc>
      </w:tr>
      <w:tr w:rsidR="00B00D96" w:rsidRPr="00B00D96" w:rsidTr="00B00D96">
        <w:trPr>
          <w:trHeight w:val="732"/>
        </w:trPr>
        <w:tc>
          <w:tcPr>
            <w:tcW w:w="3559" w:type="dxa"/>
            <w:gridSpan w:val="2"/>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Финансово-бюджетная палата Бавлинского муниципального района</w:t>
            </w:r>
          </w:p>
        </w:tc>
        <w:tc>
          <w:tcPr>
            <w:tcW w:w="1985" w:type="dxa"/>
            <w:gridSpan w:val="2"/>
            <w:tcBorders>
              <w:top w:val="nil"/>
              <w:left w:val="nil"/>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803</w:t>
            </w:r>
          </w:p>
        </w:tc>
        <w:tc>
          <w:tcPr>
            <w:tcW w:w="2693" w:type="dxa"/>
            <w:gridSpan w:val="2"/>
            <w:tcBorders>
              <w:top w:val="nil"/>
              <w:left w:val="nil"/>
              <w:bottom w:val="single" w:sz="4" w:space="0" w:color="auto"/>
              <w:right w:val="single" w:sz="4" w:space="0" w:color="auto"/>
            </w:tcBorders>
            <w:shd w:val="clear" w:color="auto" w:fill="auto"/>
            <w:vAlign w:val="bottom"/>
            <w:hideMark/>
          </w:tcPr>
          <w:p w:rsidR="00B00D96" w:rsidRPr="00B00D96" w:rsidRDefault="00B00D96" w:rsidP="00B00D96">
            <w:pPr>
              <w:jc w:val="center"/>
              <w:rPr>
                <w:sz w:val="24"/>
                <w:szCs w:val="24"/>
              </w:rPr>
            </w:pPr>
            <w:r w:rsidRPr="00B00D96">
              <w:rPr>
                <w:sz w:val="24"/>
                <w:szCs w:val="24"/>
              </w:rPr>
              <w:t> </w:t>
            </w:r>
          </w:p>
        </w:tc>
        <w:tc>
          <w:tcPr>
            <w:tcW w:w="1843" w:type="dxa"/>
            <w:tcBorders>
              <w:top w:val="nil"/>
              <w:left w:val="nil"/>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7416,3</w:t>
            </w:r>
          </w:p>
        </w:tc>
      </w:tr>
      <w:tr w:rsidR="00B00D96" w:rsidRPr="00B00D96" w:rsidTr="00B00D96">
        <w:trPr>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Изменение остатков средств на счетах по учету средств бюджета</w:t>
            </w:r>
          </w:p>
        </w:tc>
        <w:tc>
          <w:tcPr>
            <w:tcW w:w="1985" w:type="dxa"/>
            <w:gridSpan w:val="2"/>
            <w:tcBorders>
              <w:top w:val="nil"/>
              <w:left w:val="nil"/>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803</w:t>
            </w:r>
          </w:p>
        </w:tc>
        <w:tc>
          <w:tcPr>
            <w:tcW w:w="2693" w:type="dxa"/>
            <w:gridSpan w:val="2"/>
            <w:tcBorders>
              <w:top w:val="nil"/>
              <w:left w:val="nil"/>
              <w:bottom w:val="single" w:sz="4" w:space="0" w:color="auto"/>
              <w:right w:val="single" w:sz="4" w:space="0" w:color="auto"/>
            </w:tcBorders>
            <w:shd w:val="clear" w:color="auto" w:fill="auto"/>
            <w:vAlign w:val="bottom"/>
            <w:hideMark/>
          </w:tcPr>
          <w:p w:rsidR="00B00D96" w:rsidRPr="00B00D96" w:rsidRDefault="00B00D96" w:rsidP="00B00D96">
            <w:pPr>
              <w:jc w:val="center"/>
              <w:rPr>
                <w:sz w:val="24"/>
                <w:szCs w:val="24"/>
              </w:rPr>
            </w:pPr>
            <w:r w:rsidRPr="00B00D96">
              <w:rPr>
                <w:sz w:val="24"/>
                <w:szCs w:val="24"/>
              </w:rPr>
              <w:t>01 05 00 00 00 0000 000</w:t>
            </w:r>
          </w:p>
        </w:tc>
        <w:tc>
          <w:tcPr>
            <w:tcW w:w="1843" w:type="dxa"/>
            <w:tcBorders>
              <w:top w:val="nil"/>
              <w:left w:val="nil"/>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7416,3</w:t>
            </w:r>
          </w:p>
        </w:tc>
      </w:tr>
      <w:tr w:rsidR="00B00D96" w:rsidRPr="00B00D96" w:rsidTr="00B00D96">
        <w:trPr>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Увеличение остатков средств бюджетов</w:t>
            </w:r>
          </w:p>
        </w:tc>
        <w:tc>
          <w:tcPr>
            <w:tcW w:w="1985" w:type="dxa"/>
            <w:gridSpan w:val="2"/>
            <w:tcBorders>
              <w:top w:val="nil"/>
              <w:left w:val="nil"/>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803</w:t>
            </w:r>
          </w:p>
        </w:tc>
        <w:tc>
          <w:tcPr>
            <w:tcW w:w="2693" w:type="dxa"/>
            <w:gridSpan w:val="2"/>
            <w:tcBorders>
              <w:top w:val="nil"/>
              <w:left w:val="nil"/>
              <w:bottom w:val="single" w:sz="4" w:space="0" w:color="auto"/>
              <w:right w:val="single" w:sz="4" w:space="0" w:color="auto"/>
            </w:tcBorders>
            <w:shd w:val="clear" w:color="auto" w:fill="auto"/>
            <w:vAlign w:val="bottom"/>
            <w:hideMark/>
          </w:tcPr>
          <w:p w:rsidR="00B00D96" w:rsidRPr="00B00D96" w:rsidRDefault="00B00D96" w:rsidP="00B00D96">
            <w:pPr>
              <w:jc w:val="center"/>
              <w:rPr>
                <w:sz w:val="24"/>
                <w:szCs w:val="24"/>
              </w:rPr>
            </w:pPr>
            <w:r w:rsidRPr="00B00D96">
              <w:rPr>
                <w:sz w:val="24"/>
                <w:szCs w:val="24"/>
              </w:rPr>
              <w:t>01 05 00 00 00 0000 500</w:t>
            </w:r>
          </w:p>
        </w:tc>
        <w:tc>
          <w:tcPr>
            <w:tcW w:w="1843" w:type="dxa"/>
            <w:tcBorders>
              <w:top w:val="nil"/>
              <w:left w:val="nil"/>
              <w:bottom w:val="single" w:sz="4" w:space="0" w:color="auto"/>
              <w:right w:val="single" w:sz="4" w:space="0" w:color="auto"/>
            </w:tcBorders>
            <w:shd w:val="clear" w:color="000000" w:fill="FFFFFF"/>
            <w:hideMark/>
          </w:tcPr>
          <w:p w:rsidR="00B00D96" w:rsidRPr="00B00D96" w:rsidRDefault="00B00D96" w:rsidP="00B00D96">
            <w:pPr>
              <w:jc w:val="center"/>
              <w:rPr>
                <w:sz w:val="24"/>
                <w:szCs w:val="24"/>
              </w:rPr>
            </w:pPr>
            <w:r w:rsidRPr="00B00D96">
              <w:rPr>
                <w:sz w:val="24"/>
                <w:szCs w:val="24"/>
              </w:rPr>
              <w:t>-88253,1</w:t>
            </w:r>
          </w:p>
        </w:tc>
      </w:tr>
      <w:tr w:rsidR="00B00D96" w:rsidRPr="00B00D96" w:rsidTr="00B00D96">
        <w:trPr>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rPr>
                <w:sz w:val="24"/>
                <w:szCs w:val="24"/>
              </w:rPr>
            </w:pPr>
            <w:r w:rsidRPr="00B00D96">
              <w:rPr>
                <w:sz w:val="24"/>
                <w:szCs w:val="24"/>
              </w:rPr>
              <w:t>Увеличение прочих остатков средств бюджетов</w:t>
            </w:r>
          </w:p>
        </w:tc>
        <w:tc>
          <w:tcPr>
            <w:tcW w:w="1985" w:type="dxa"/>
            <w:gridSpan w:val="2"/>
            <w:tcBorders>
              <w:top w:val="nil"/>
              <w:left w:val="nil"/>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803</w:t>
            </w:r>
          </w:p>
        </w:tc>
        <w:tc>
          <w:tcPr>
            <w:tcW w:w="2693" w:type="dxa"/>
            <w:gridSpan w:val="2"/>
            <w:tcBorders>
              <w:top w:val="nil"/>
              <w:left w:val="nil"/>
              <w:bottom w:val="single" w:sz="4" w:space="0" w:color="auto"/>
              <w:right w:val="single" w:sz="4" w:space="0" w:color="auto"/>
            </w:tcBorders>
            <w:shd w:val="clear" w:color="auto" w:fill="auto"/>
            <w:vAlign w:val="bottom"/>
            <w:hideMark/>
          </w:tcPr>
          <w:p w:rsidR="00B00D96" w:rsidRPr="00B00D96" w:rsidRDefault="00B00D96" w:rsidP="00B00D96">
            <w:pPr>
              <w:jc w:val="center"/>
              <w:rPr>
                <w:sz w:val="24"/>
                <w:szCs w:val="24"/>
              </w:rPr>
            </w:pPr>
            <w:r w:rsidRPr="00B00D96">
              <w:rPr>
                <w:sz w:val="24"/>
                <w:szCs w:val="24"/>
              </w:rPr>
              <w:t>01 05 02 00 00 0000 500</w:t>
            </w:r>
          </w:p>
        </w:tc>
        <w:tc>
          <w:tcPr>
            <w:tcW w:w="1843" w:type="dxa"/>
            <w:tcBorders>
              <w:top w:val="nil"/>
              <w:left w:val="nil"/>
              <w:bottom w:val="single" w:sz="4" w:space="0" w:color="auto"/>
              <w:right w:val="single" w:sz="4" w:space="0" w:color="auto"/>
            </w:tcBorders>
            <w:shd w:val="clear" w:color="000000" w:fill="FFFFFF"/>
            <w:hideMark/>
          </w:tcPr>
          <w:p w:rsidR="00B00D96" w:rsidRPr="00B00D96" w:rsidRDefault="00B00D96" w:rsidP="00B00D96">
            <w:pPr>
              <w:jc w:val="center"/>
              <w:rPr>
                <w:sz w:val="24"/>
                <w:szCs w:val="24"/>
              </w:rPr>
            </w:pPr>
            <w:r w:rsidRPr="00B00D96">
              <w:rPr>
                <w:sz w:val="24"/>
                <w:szCs w:val="24"/>
              </w:rPr>
              <w:t>-88253,1</w:t>
            </w:r>
          </w:p>
        </w:tc>
      </w:tr>
      <w:tr w:rsidR="00B00D96" w:rsidRPr="00B00D96" w:rsidTr="00B00D96">
        <w:trPr>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Увеличение прочих остатков денежных средств бюджетов</w:t>
            </w:r>
          </w:p>
        </w:tc>
        <w:tc>
          <w:tcPr>
            <w:tcW w:w="1985" w:type="dxa"/>
            <w:gridSpan w:val="2"/>
            <w:tcBorders>
              <w:top w:val="nil"/>
              <w:left w:val="nil"/>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803</w:t>
            </w:r>
          </w:p>
        </w:tc>
        <w:tc>
          <w:tcPr>
            <w:tcW w:w="2693" w:type="dxa"/>
            <w:gridSpan w:val="2"/>
            <w:tcBorders>
              <w:top w:val="nil"/>
              <w:left w:val="nil"/>
              <w:bottom w:val="single" w:sz="4" w:space="0" w:color="auto"/>
              <w:right w:val="single" w:sz="4" w:space="0" w:color="auto"/>
            </w:tcBorders>
            <w:shd w:val="clear" w:color="auto" w:fill="auto"/>
            <w:vAlign w:val="bottom"/>
            <w:hideMark/>
          </w:tcPr>
          <w:p w:rsidR="00B00D96" w:rsidRPr="00B00D96" w:rsidRDefault="00B00D96" w:rsidP="00B00D96">
            <w:pPr>
              <w:jc w:val="center"/>
              <w:rPr>
                <w:sz w:val="24"/>
                <w:szCs w:val="24"/>
              </w:rPr>
            </w:pPr>
            <w:r w:rsidRPr="00B00D96">
              <w:rPr>
                <w:sz w:val="24"/>
                <w:szCs w:val="24"/>
              </w:rPr>
              <w:t>01 05 02 01 00 0000 510</w:t>
            </w:r>
          </w:p>
        </w:tc>
        <w:tc>
          <w:tcPr>
            <w:tcW w:w="1843" w:type="dxa"/>
            <w:tcBorders>
              <w:top w:val="nil"/>
              <w:left w:val="nil"/>
              <w:bottom w:val="single" w:sz="4" w:space="0" w:color="auto"/>
              <w:right w:val="single" w:sz="4" w:space="0" w:color="auto"/>
            </w:tcBorders>
            <w:shd w:val="clear" w:color="000000" w:fill="FFFFFF"/>
            <w:hideMark/>
          </w:tcPr>
          <w:p w:rsidR="00B00D96" w:rsidRPr="00B00D96" w:rsidRDefault="00B00D96" w:rsidP="00B00D96">
            <w:pPr>
              <w:jc w:val="center"/>
              <w:rPr>
                <w:sz w:val="24"/>
                <w:szCs w:val="24"/>
              </w:rPr>
            </w:pPr>
            <w:r w:rsidRPr="00B00D96">
              <w:rPr>
                <w:sz w:val="24"/>
                <w:szCs w:val="24"/>
              </w:rPr>
              <w:t>-88253,1</w:t>
            </w:r>
          </w:p>
        </w:tc>
      </w:tr>
      <w:tr w:rsidR="00B00D96" w:rsidRPr="00B00D96" w:rsidTr="00B00D96">
        <w:trPr>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Увеличение прочих остатков денежных средств бюджетов поселений</w:t>
            </w:r>
          </w:p>
        </w:tc>
        <w:tc>
          <w:tcPr>
            <w:tcW w:w="1985" w:type="dxa"/>
            <w:gridSpan w:val="2"/>
            <w:tcBorders>
              <w:top w:val="nil"/>
              <w:left w:val="nil"/>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803</w:t>
            </w:r>
          </w:p>
        </w:tc>
        <w:tc>
          <w:tcPr>
            <w:tcW w:w="2693" w:type="dxa"/>
            <w:gridSpan w:val="2"/>
            <w:tcBorders>
              <w:top w:val="nil"/>
              <w:left w:val="nil"/>
              <w:bottom w:val="single" w:sz="4" w:space="0" w:color="auto"/>
              <w:right w:val="single" w:sz="4" w:space="0" w:color="auto"/>
            </w:tcBorders>
            <w:shd w:val="clear" w:color="auto" w:fill="auto"/>
            <w:vAlign w:val="bottom"/>
            <w:hideMark/>
          </w:tcPr>
          <w:p w:rsidR="00B00D96" w:rsidRPr="00B00D96" w:rsidRDefault="00B00D96" w:rsidP="00B00D96">
            <w:pPr>
              <w:jc w:val="center"/>
              <w:rPr>
                <w:sz w:val="24"/>
                <w:szCs w:val="24"/>
              </w:rPr>
            </w:pPr>
            <w:r w:rsidRPr="00B00D96">
              <w:rPr>
                <w:sz w:val="24"/>
                <w:szCs w:val="24"/>
              </w:rPr>
              <w:t>01 05 02 01 10 0000 510</w:t>
            </w:r>
          </w:p>
        </w:tc>
        <w:tc>
          <w:tcPr>
            <w:tcW w:w="1843" w:type="dxa"/>
            <w:tcBorders>
              <w:top w:val="nil"/>
              <w:left w:val="nil"/>
              <w:bottom w:val="single" w:sz="4" w:space="0" w:color="auto"/>
              <w:right w:val="single" w:sz="4" w:space="0" w:color="auto"/>
            </w:tcBorders>
            <w:shd w:val="clear" w:color="000000" w:fill="FFFFFF"/>
            <w:hideMark/>
          </w:tcPr>
          <w:p w:rsidR="00B00D96" w:rsidRPr="00B00D96" w:rsidRDefault="00B00D96" w:rsidP="00B00D96">
            <w:pPr>
              <w:jc w:val="center"/>
              <w:rPr>
                <w:sz w:val="24"/>
                <w:szCs w:val="24"/>
              </w:rPr>
            </w:pPr>
            <w:r w:rsidRPr="00B00D96">
              <w:rPr>
                <w:sz w:val="24"/>
                <w:szCs w:val="24"/>
              </w:rPr>
              <w:t>-88253,1</w:t>
            </w:r>
          </w:p>
        </w:tc>
      </w:tr>
      <w:tr w:rsidR="00B00D96" w:rsidRPr="00B00D96" w:rsidTr="00B00D96">
        <w:trPr>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Уменьшение остатков средств бюджетов</w:t>
            </w:r>
          </w:p>
        </w:tc>
        <w:tc>
          <w:tcPr>
            <w:tcW w:w="1985" w:type="dxa"/>
            <w:gridSpan w:val="2"/>
            <w:tcBorders>
              <w:top w:val="nil"/>
              <w:left w:val="nil"/>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803</w:t>
            </w:r>
          </w:p>
        </w:tc>
        <w:tc>
          <w:tcPr>
            <w:tcW w:w="2693" w:type="dxa"/>
            <w:gridSpan w:val="2"/>
            <w:tcBorders>
              <w:top w:val="nil"/>
              <w:left w:val="nil"/>
              <w:bottom w:val="single" w:sz="4" w:space="0" w:color="auto"/>
              <w:right w:val="single" w:sz="4" w:space="0" w:color="auto"/>
            </w:tcBorders>
            <w:shd w:val="clear" w:color="auto" w:fill="auto"/>
            <w:vAlign w:val="bottom"/>
            <w:hideMark/>
          </w:tcPr>
          <w:p w:rsidR="00B00D96" w:rsidRPr="00B00D96" w:rsidRDefault="00B00D96" w:rsidP="00B00D96">
            <w:pPr>
              <w:jc w:val="center"/>
              <w:rPr>
                <w:sz w:val="24"/>
                <w:szCs w:val="24"/>
              </w:rPr>
            </w:pPr>
            <w:r w:rsidRPr="00B00D96">
              <w:rPr>
                <w:sz w:val="24"/>
                <w:szCs w:val="24"/>
              </w:rPr>
              <w:t>01 05 00 00 00 0000 600</w:t>
            </w:r>
          </w:p>
        </w:tc>
        <w:tc>
          <w:tcPr>
            <w:tcW w:w="1843" w:type="dxa"/>
            <w:tcBorders>
              <w:top w:val="nil"/>
              <w:left w:val="nil"/>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95669,4</w:t>
            </w:r>
          </w:p>
        </w:tc>
      </w:tr>
      <w:tr w:rsidR="00B00D96" w:rsidRPr="00B00D96" w:rsidTr="00B00D96">
        <w:trPr>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Уменьшение прочих остатков средств бюджетов</w:t>
            </w:r>
          </w:p>
        </w:tc>
        <w:tc>
          <w:tcPr>
            <w:tcW w:w="1985" w:type="dxa"/>
            <w:gridSpan w:val="2"/>
            <w:tcBorders>
              <w:top w:val="nil"/>
              <w:left w:val="nil"/>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803</w:t>
            </w:r>
          </w:p>
        </w:tc>
        <w:tc>
          <w:tcPr>
            <w:tcW w:w="2693" w:type="dxa"/>
            <w:gridSpan w:val="2"/>
            <w:tcBorders>
              <w:top w:val="nil"/>
              <w:left w:val="nil"/>
              <w:bottom w:val="single" w:sz="4" w:space="0" w:color="auto"/>
              <w:right w:val="single" w:sz="4" w:space="0" w:color="auto"/>
            </w:tcBorders>
            <w:shd w:val="clear" w:color="auto" w:fill="auto"/>
            <w:vAlign w:val="bottom"/>
            <w:hideMark/>
          </w:tcPr>
          <w:p w:rsidR="00B00D96" w:rsidRPr="00B00D96" w:rsidRDefault="00B00D96" w:rsidP="00B00D96">
            <w:pPr>
              <w:jc w:val="center"/>
              <w:rPr>
                <w:sz w:val="24"/>
                <w:szCs w:val="24"/>
              </w:rPr>
            </w:pPr>
            <w:r w:rsidRPr="00B00D96">
              <w:rPr>
                <w:sz w:val="24"/>
                <w:szCs w:val="24"/>
              </w:rPr>
              <w:t>01 05 02 00 00 0000 600</w:t>
            </w:r>
          </w:p>
        </w:tc>
        <w:tc>
          <w:tcPr>
            <w:tcW w:w="1843" w:type="dxa"/>
            <w:tcBorders>
              <w:top w:val="nil"/>
              <w:left w:val="nil"/>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95669,4</w:t>
            </w:r>
          </w:p>
        </w:tc>
      </w:tr>
      <w:tr w:rsidR="00B00D96" w:rsidRPr="00B00D96" w:rsidTr="00B00D96">
        <w:trPr>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Уменьшение прочих остатков денежных средств бюджетов</w:t>
            </w:r>
          </w:p>
        </w:tc>
        <w:tc>
          <w:tcPr>
            <w:tcW w:w="1985" w:type="dxa"/>
            <w:gridSpan w:val="2"/>
            <w:tcBorders>
              <w:top w:val="nil"/>
              <w:left w:val="nil"/>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803</w:t>
            </w:r>
          </w:p>
        </w:tc>
        <w:tc>
          <w:tcPr>
            <w:tcW w:w="2693" w:type="dxa"/>
            <w:gridSpan w:val="2"/>
            <w:tcBorders>
              <w:top w:val="nil"/>
              <w:left w:val="nil"/>
              <w:bottom w:val="single" w:sz="4" w:space="0" w:color="auto"/>
              <w:right w:val="single" w:sz="4" w:space="0" w:color="auto"/>
            </w:tcBorders>
            <w:shd w:val="clear" w:color="auto" w:fill="auto"/>
            <w:vAlign w:val="bottom"/>
            <w:hideMark/>
          </w:tcPr>
          <w:p w:rsidR="00B00D96" w:rsidRPr="00B00D96" w:rsidRDefault="00B00D96" w:rsidP="00B00D96">
            <w:pPr>
              <w:jc w:val="center"/>
              <w:rPr>
                <w:sz w:val="24"/>
                <w:szCs w:val="24"/>
              </w:rPr>
            </w:pPr>
            <w:r w:rsidRPr="00B00D96">
              <w:rPr>
                <w:sz w:val="24"/>
                <w:szCs w:val="24"/>
              </w:rPr>
              <w:t>01 05 02 01 00 0000 610</w:t>
            </w:r>
          </w:p>
        </w:tc>
        <w:tc>
          <w:tcPr>
            <w:tcW w:w="1843" w:type="dxa"/>
            <w:tcBorders>
              <w:top w:val="nil"/>
              <w:left w:val="nil"/>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95669,4</w:t>
            </w:r>
          </w:p>
        </w:tc>
      </w:tr>
      <w:tr w:rsidR="00B00D96" w:rsidRPr="00B00D96" w:rsidTr="00B00D96">
        <w:trPr>
          <w:trHeight w:val="630"/>
        </w:trPr>
        <w:tc>
          <w:tcPr>
            <w:tcW w:w="3559" w:type="dxa"/>
            <w:gridSpan w:val="2"/>
            <w:tcBorders>
              <w:top w:val="nil"/>
              <w:left w:val="single" w:sz="4" w:space="0" w:color="auto"/>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Уменьшение прочих остатков денежных средств бюджетов поселений</w:t>
            </w:r>
          </w:p>
        </w:tc>
        <w:tc>
          <w:tcPr>
            <w:tcW w:w="1985" w:type="dxa"/>
            <w:gridSpan w:val="2"/>
            <w:tcBorders>
              <w:top w:val="nil"/>
              <w:left w:val="nil"/>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803</w:t>
            </w:r>
          </w:p>
        </w:tc>
        <w:tc>
          <w:tcPr>
            <w:tcW w:w="2693" w:type="dxa"/>
            <w:gridSpan w:val="2"/>
            <w:tcBorders>
              <w:top w:val="nil"/>
              <w:left w:val="nil"/>
              <w:bottom w:val="single" w:sz="4" w:space="0" w:color="auto"/>
              <w:right w:val="single" w:sz="4" w:space="0" w:color="auto"/>
            </w:tcBorders>
            <w:shd w:val="clear" w:color="auto" w:fill="auto"/>
            <w:vAlign w:val="bottom"/>
            <w:hideMark/>
          </w:tcPr>
          <w:p w:rsidR="00B00D96" w:rsidRPr="00B00D96" w:rsidRDefault="00B00D96" w:rsidP="00B00D96">
            <w:pPr>
              <w:jc w:val="center"/>
              <w:rPr>
                <w:sz w:val="24"/>
                <w:szCs w:val="24"/>
              </w:rPr>
            </w:pPr>
            <w:r w:rsidRPr="00B00D96">
              <w:rPr>
                <w:sz w:val="24"/>
                <w:szCs w:val="24"/>
              </w:rPr>
              <w:t>01 05 02 0110 0000 610</w:t>
            </w:r>
          </w:p>
        </w:tc>
        <w:tc>
          <w:tcPr>
            <w:tcW w:w="1843" w:type="dxa"/>
            <w:tcBorders>
              <w:top w:val="nil"/>
              <w:left w:val="nil"/>
              <w:bottom w:val="single" w:sz="4" w:space="0" w:color="auto"/>
              <w:right w:val="single" w:sz="4" w:space="0" w:color="auto"/>
            </w:tcBorders>
            <w:shd w:val="clear" w:color="auto" w:fill="auto"/>
            <w:hideMark/>
          </w:tcPr>
          <w:p w:rsidR="00B00D96" w:rsidRPr="00B00D96" w:rsidRDefault="00B00D96" w:rsidP="00B00D96">
            <w:pPr>
              <w:jc w:val="center"/>
              <w:rPr>
                <w:sz w:val="24"/>
                <w:szCs w:val="24"/>
              </w:rPr>
            </w:pPr>
            <w:r w:rsidRPr="00B00D96">
              <w:rPr>
                <w:sz w:val="24"/>
                <w:szCs w:val="24"/>
              </w:rPr>
              <w:t>95669,4</w:t>
            </w:r>
          </w:p>
        </w:tc>
      </w:tr>
    </w:tbl>
    <w:p w:rsidR="00B00D96" w:rsidRDefault="00B00D96" w:rsidP="00725F0C"/>
    <w:p w:rsidR="00C509DB" w:rsidRDefault="00C509DB" w:rsidP="00725F0C"/>
    <w:p w:rsidR="00C509DB" w:rsidRDefault="00C509DB" w:rsidP="00725F0C"/>
    <w:p w:rsidR="00C509DB" w:rsidRDefault="00C509DB" w:rsidP="00725F0C"/>
    <w:p w:rsidR="00C509DB" w:rsidRDefault="00C509DB" w:rsidP="00C509DB">
      <w:pPr>
        <w:spacing w:line="360" w:lineRule="auto"/>
        <w:jc w:val="center"/>
      </w:pPr>
      <w:r>
        <w:lastRenderedPageBreak/>
        <w:t>ПОЯСНИТЕЛЬНАЯ ЗАПИСКА</w:t>
      </w:r>
    </w:p>
    <w:p w:rsidR="00C509DB" w:rsidRDefault="00C509DB" w:rsidP="00C509DB">
      <w:pPr>
        <w:jc w:val="center"/>
      </w:pPr>
      <w:r>
        <w:t xml:space="preserve">к решению Бавлинского городского Совета «Об исполнении бюджета муниципального образования «город Бавлы» за 2017 год» </w:t>
      </w:r>
    </w:p>
    <w:p w:rsidR="00C509DB" w:rsidRDefault="00C509DB" w:rsidP="00C509DB">
      <w:pPr>
        <w:spacing w:line="360" w:lineRule="auto"/>
        <w:ind w:firstLine="708"/>
        <w:jc w:val="center"/>
      </w:pPr>
    </w:p>
    <w:p w:rsidR="00C509DB" w:rsidRDefault="00C509DB" w:rsidP="00C509DB">
      <w:pPr>
        <w:spacing w:line="360" w:lineRule="auto"/>
        <w:jc w:val="center"/>
      </w:pPr>
      <w:r>
        <w:t>ДОХОДЫ</w:t>
      </w:r>
    </w:p>
    <w:p w:rsidR="00C509DB" w:rsidRDefault="00C509DB" w:rsidP="00C509DB">
      <w:pPr>
        <w:spacing w:line="360" w:lineRule="auto"/>
        <w:ind w:firstLine="709"/>
        <w:jc w:val="both"/>
      </w:pPr>
      <w:r>
        <w:t>Бюджет муниципального образования «город Бавлы» по налоговым и неналоговым доходам за 2017 год исполнен в сумме  81648,2  тыс. руб. (110,6%), в том числе по налоговым доходам в сумме 78927,4 тыс. руб. (109,9%), по  неналоговым доходам в сумме   2720,8 тыс. руб. (134,4 %).</w:t>
      </w:r>
    </w:p>
    <w:p w:rsidR="00C509DB" w:rsidRDefault="00C509DB" w:rsidP="00C509DB">
      <w:pPr>
        <w:spacing w:line="360" w:lineRule="auto"/>
        <w:ind w:firstLine="708"/>
        <w:jc w:val="both"/>
      </w:pPr>
      <w:r>
        <w:t>Выполнение планового задания по следующим видам налогов и сборов представлено в таблице:</w:t>
      </w:r>
    </w:p>
    <w:p w:rsidR="00C509DB" w:rsidRDefault="00C509DB" w:rsidP="00C509DB">
      <w:pPr>
        <w:ind w:left="142" w:firstLine="566"/>
        <w:jc w:val="both"/>
      </w:pPr>
      <w:r>
        <w:t xml:space="preserve">    </w:t>
      </w:r>
      <w:r>
        <w:tab/>
      </w:r>
      <w:r>
        <w:tab/>
      </w:r>
      <w:r>
        <w:tab/>
      </w:r>
      <w:r>
        <w:tab/>
      </w:r>
      <w:r>
        <w:tab/>
      </w:r>
      <w:r>
        <w:tab/>
      </w:r>
      <w:r>
        <w:tab/>
      </w:r>
      <w:r>
        <w:tab/>
        <w:t xml:space="preserve">                               </w:t>
      </w:r>
      <w:proofErr w:type="spellStart"/>
      <w:r>
        <w:t>тыс.руб</w:t>
      </w:r>
      <w:proofErr w:type="spellEnd"/>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730"/>
        <w:gridCol w:w="1941"/>
        <w:gridCol w:w="1369"/>
      </w:tblGrid>
      <w:tr w:rsidR="00C509DB" w:rsidTr="00C509DB">
        <w:trPr>
          <w:jc w:val="center"/>
        </w:trPr>
        <w:tc>
          <w:tcPr>
            <w:tcW w:w="4788" w:type="dxa"/>
            <w:tcBorders>
              <w:top w:val="single" w:sz="4" w:space="0" w:color="auto"/>
              <w:left w:val="single" w:sz="4" w:space="0" w:color="auto"/>
              <w:bottom w:val="single" w:sz="4" w:space="0" w:color="auto"/>
              <w:right w:val="single" w:sz="4" w:space="0" w:color="auto"/>
            </w:tcBorders>
            <w:hideMark/>
          </w:tcPr>
          <w:p w:rsidR="00C509DB" w:rsidRDefault="00C509DB">
            <w:pPr>
              <w:jc w:val="center"/>
            </w:pPr>
            <w:r>
              <w:t>Наименование налогов и сборов</w:t>
            </w:r>
          </w:p>
        </w:tc>
        <w:tc>
          <w:tcPr>
            <w:tcW w:w="1730" w:type="dxa"/>
            <w:tcBorders>
              <w:top w:val="single" w:sz="4" w:space="0" w:color="auto"/>
              <w:left w:val="single" w:sz="4" w:space="0" w:color="auto"/>
              <w:bottom w:val="single" w:sz="4" w:space="0" w:color="auto"/>
              <w:right w:val="single" w:sz="4" w:space="0" w:color="auto"/>
            </w:tcBorders>
            <w:hideMark/>
          </w:tcPr>
          <w:p w:rsidR="00C509DB" w:rsidRDefault="00C509DB">
            <w:pPr>
              <w:jc w:val="center"/>
            </w:pPr>
            <w:r>
              <w:t>Уточненный план 2017 года</w:t>
            </w:r>
          </w:p>
        </w:tc>
        <w:tc>
          <w:tcPr>
            <w:tcW w:w="1941" w:type="dxa"/>
            <w:tcBorders>
              <w:top w:val="single" w:sz="4" w:space="0" w:color="auto"/>
              <w:left w:val="single" w:sz="4" w:space="0" w:color="auto"/>
              <w:bottom w:val="single" w:sz="4" w:space="0" w:color="auto"/>
              <w:right w:val="single" w:sz="4" w:space="0" w:color="auto"/>
            </w:tcBorders>
            <w:hideMark/>
          </w:tcPr>
          <w:p w:rsidR="00C509DB" w:rsidRDefault="00C509DB">
            <w:pPr>
              <w:jc w:val="center"/>
            </w:pPr>
            <w:r>
              <w:t>Исполнение за 2017 год</w:t>
            </w:r>
          </w:p>
        </w:tc>
        <w:tc>
          <w:tcPr>
            <w:tcW w:w="1369" w:type="dxa"/>
            <w:tcBorders>
              <w:top w:val="single" w:sz="4" w:space="0" w:color="auto"/>
              <w:left w:val="single" w:sz="4" w:space="0" w:color="auto"/>
              <w:bottom w:val="single" w:sz="4" w:space="0" w:color="auto"/>
              <w:right w:val="single" w:sz="4" w:space="0" w:color="auto"/>
            </w:tcBorders>
            <w:hideMark/>
          </w:tcPr>
          <w:p w:rsidR="00C509DB" w:rsidRDefault="00C509DB">
            <w:pPr>
              <w:jc w:val="center"/>
            </w:pPr>
            <w:r>
              <w:t>%</w:t>
            </w:r>
          </w:p>
        </w:tc>
      </w:tr>
      <w:tr w:rsidR="00C509DB" w:rsidTr="00C509DB">
        <w:trPr>
          <w:jc w:val="center"/>
        </w:trPr>
        <w:tc>
          <w:tcPr>
            <w:tcW w:w="4788" w:type="dxa"/>
            <w:tcBorders>
              <w:top w:val="single" w:sz="4" w:space="0" w:color="auto"/>
              <w:left w:val="single" w:sz="4" w:space="0" w:color="auto"/>
              <w:bottom w:val="single" w:sz="4" w:space="0" w:color="auto"/>
              <w:right w:val="single" w:sz="4" w:space="0" w:color="auto"/>
            </w:tcBorders>
            <w:hideMark/>
          </w:tcPr>
          <w:p w:rsidR="00C509DB" w:rsidRDefault="00C509DB">
            <w:pPr>
              <w:rPr>
                <w:b/>
              </w:rPr>
            </w:pPr>
            <w:r>
              <w:rPr>
                <w:b/>
              </w:rPr>
              <w:t>Налоговые доходы</w:t>
            </w:r>
          </w:p>
        </w:tc>
        <w:tc>
          <w:tcPr>
            <w:tcW w:w="1730" w:type="dxa"/>
            <w:tcBorders>
              <w:top w:val="single" w:sz="4" w:space="0" w:color="auto"/>
              <w:left w:val="single" w:sz="4" w:space="0" w:color="auto"/>
              <w:bottom w:val="single" w:sz="4" w:space="0" w:color="auto"/>
              <w:right w:val="single" w:sz="4" w:space="0" w:color="auto"/>
            </w:tcBorders>
            <w:hideMark/>
          </w:tcPr>
          <w:p w:rsidR="00C509DB" w:rsidRDefault="00C509DB">
            <w:pPr>
              <w:jc w:val="right"/>
              <w:rPr>
                <w:b/>
              </w:rPr>
            </w:pPr>
            <w:r>
              <w:rPr>
                <w:b/>
              </w:rPr>
              <w:t>71803</w:t>
            </w:r>
          </w:p>
        </w:tc>
        <w:tc>
          <w:tcPr>
            <w:tcW w:w="1941" w:type="dxa"/>
            <w:tcBorders>
              <w:top w:val="single" w:sz="4" w:space="0" w:color="auto"/>
              <w:left w:val="single" w:sz="4" w:space="0" w:color="auto"/>
              <w:bottom w:val="single" w:sz="4" w:space="0" w:color="auto"/>
              <w:right w:val="single" w:sz="4" w:space="0" w:color="auto"/>
            </w:tcBorders>
            <w:hideMark/>
          </w:tcPr>
          <w:p w:rsidR="00C509DB" w:rsidRDefault="00C509DB">
            <w:pPr>
              <w:jc w:val="right"/>
              <w:rPr>
                <w:b/>
              </w:rPr>
            </w:pPr>
            <w:r>
              <w:rPr>
                <w:b/>
              </w:rPr>
              <w:t>78927,4</w:t>
            </w:r>
          </w:p>
        </w:tc>
        <w:tc>
          <w:tcPr>
            <w:tcW w:w="1369" w:type="dxa"/>
            <w:tcBorders>
              <w:top w:val="single" w:sz="4" w:space="0" w:color="auto"/>
              <w:left w:val="single" w:sz="4" w:space="0" w:color="auto"/>
              <w:bottom w:val="single" w:sz="4" w:space="0" w:color="auto"/>
              <w:right w:val="single" w:sz="4" w:space="0" w:color="auto"/>
            </w:tcBorders>
            <w:hideMark/>
          </w:tcPr>
          <w:p w:rsidR="00C509DB" w:rsidRDefault="00C509DB">
            <w:pPr>
              <w:jc w:val="center"/>
              <w:rPr>
                <w:b/>
              </w:rPr>
            </w:pPr>
            <w:r>
              <w:rPr>
                <w:b/>
              </w:rPr>
              <w:t>109,9</w:t>
            </w:r>
          </w:p>
        </w:tc>
      </w:tr>
      <w:tr w:rsidR="00C509DB" w:rsidTr="00C509DB">
        <w:trPr>
          <w:jc w:val="center"/>
        </w:trPr>
        <w:tc>
          <w:tcPr>
            <w:tcW w:w="4788" w:type="dxa"/>
            <w:tcBorders>
              <w:top w:val="single" w:sz="4" w:space="0" w:color="auto"/>
              <w:left w:val="single" w:sz="4" w:space="0" w:color="auto"/>
              <w:bottom w:val="single" w:sz="4" w:space="0" w:color="auto"/>
              <w:right w:val="single" w:sz="4" w:space="0" w:color="auto"/>
            </w:tcBorders>
            <w:hideMark/>
          </w:tcPr>
          <w:p w:rsidR="00C509DB" w:rsidRDefault="00C509DB">
            <w:r>
              <w:t>Налог на доходы физических лиц</w:t>
            </w:r>
          </w:p>
        </w:tc>
        <w:tc>
          <w:tcPr>
            <w:tcW w:w="1730" w:type="dxa"/>
            <w:tcBorders>
              <w:top w:val="single" w:sz="4" w:space="0" w:color="auto"/>
              <w:left w:val="single" w:sz="4" w:space="0" w:color="auto"/>
              <w:bottom w:val="single" w:sz="4" w:space="0" w:color="auto"/>
              <w:right w:val="single" w:sz="4" w:space="0" w:color="auto"/>
            </w:tcBorders>
            <w:hideMark/>
          </w:tcPr>
          <w:p w:rsidR="00C509DB" w:rsidRDefault="00C509DB">
            <w:pPr>
              <w:jc w:val="right"/>
            </w:pPr>
            <w:r>
              <w:t>36163</w:t>
            </w:r>
          </w:p>
        </w:tc>
        <w:tc>
          <w:tcPr>
            <w:tcW w:w="1941" w:type="dxa"/>
            <w:tcBorders>
              <w:top w:val="single" w:sz="4" w:space="0" w:color="auto"/>
              <w:left w:val="single" w:sz="4" w:space="0" w:color="auto"/>
              <w:bottom w:val="single" w:sz="4" w:space="0" w:color="auto"/>
              <w:right w:val="single" w:sz="4" w:space="0" w:color="auto"/>
            </w:tcBorders>
            <w:hideMark/>
          </w:tcPr>
          <w:p w:rsidR="00C509DB" w:rsidRDefault="00C509DB">
            <w:pPr>
              <w:jc w:val="right"/>
            </w:pPr>
            <w:r>
              <w:t>39466,6</w:t>
            </w:r>
          </w:p>
        </w:tc>
        <w:tc>
          <w:tcPr>
            <w:tcW w:w="1369" w:type="dxa"/>
            <w:tcBorders>
              <w:top w:val="single" w:sz="4" w:space="0" w:color="auto"/>
              <w:left w:val="single" w:sz="4" w:space="0" w:color="auto"/>
              <w:bottom w:val="single" w:sz="4" w:space="0" w:color="auto"/>
              <w:right w:val="single" w:sz="4" w:space="0" w:color="auto"/>
            </w:tcBorders>
            <w:hideMark/>
          </w:tcPr>
          <w:p w:rsidR="00C509DB" w:rsidRDefault="00C509DB">
            <w:pPr>
              <w:jc w:val="center"/>
            </w:pPr>
            <w:r>
              <w:t>109,1</w:t>
            </w:r>
          </w:p>
        </w:tc>
      </w:tr>
      <w:tr w:rsidR="00C509DB" w:rsidTr="00C509DB">
        <w:trPr>
          <w:jc w:val="center"/>
        </w:trPr>
        <w:tc>
          <w:tcPr>
            <w:tcW w:w="4788" w:type="dxa"/>
            <w:tcBorders>
              <w:top w:val="single" w:sz="4" w:space="0" w:color="auto"/>
              <w:left w:val="single" w:sz="4" w:space="0" w:color="auto"/>
              <w:bottom w:val="single" w:sz="4" w:space="0" w:color="auto"/>
              <w:right w:val="single" w:sz="4" w:space="0" w:color="auto"/>
            </w:tcBorders>
            <w:hideMark/>
          </w:tcPr>
          <w:p w:rsidR="00C509DB" w:rsidRDefault="00C509DB">
            <w:r>
              <w:t>Единый сельскохозяйственный налог</w:t>
            </w:r>
          </w:p>
        </w:tc>
        <w:tc>
          <w:tcPr>
            <w:tcW w:w="1730" w:type="dxa"/>
            <w:tcBorders>
              <w:top w:val="single" w:sz="4" w:space="0" w:color="auto"/>
              <w:left w:val="single" w:sz="4" w:space="0" w:color="auto"/>
              <w:bottom w:val="single" w:sz="4" w:space="0" w:color="auto"/>
              <w:right w:val="single" w:sz="4" w:space="0" w:color="auto"/>
            </w:tcBorders>
            <w:hideMark/>
          </w:tcPr>
          <w:p w:rsidR="00C509DB" w:rsidRDefault="00C509DB">
            <w:pPr>
              <w:jc w:val="right"/>
            </w:pPr>
            <w:r>
              <w:t>30</w:t>
            </w:r>
          </w:p>
        </w:tc>
        <w:tc>
          <w:tcPr>
            <w:tcW w:w="1941" w:type="dxa"/>
            <w:tcBorders>
              <w:top w:val="single" w:sz="4" w:space="0" w:color="auto"/>
              <w:left w:val="single" w:sz="4" w:space="0" w:color="auto"/>
              <w:bottom w:val="single" w:sz="4" w:space="0" w:color="auto"/>
              <w:right w:val="single" w:sz="4" w:space="0" w:color="auto"/>
            </w:tcBorders>
            <w:hideMark/>
          </w:tcPr>
          <w:p w:rsidR="00C509DB" w:rsidRDefault="00C509DB">
            <w:pPr>
              <w:jc w:val="right"/>
            </w:pPr>
            <w:r>
              <w:t>56,9</w:t>
            </w:r>
          </w:p>
        </w:tc>
        <w:tc>
          <w:tcPr>
            <w:tcW w:w="1369" w:type="dxa"/>
            <w:tcBorders>
              <w:top w:val="single" w:sz="4" w:space="0" w:color="auto"/>
              <w:left w:val="single" w:sz="4" w:space="0" w:color="auto"/>
              <w:bottom w:val="single" w:sz="4" w:space="0" w:color="auto"/>
              <w:right w:val="single" w:sz="4" w:space="0" w:color="auto"/>
            </w:tcBorders>
            <w:hideMark/>
          </w:tcPr>
          <w:p w:rsidR="00C509DB" w:rsidRDefault="00C509DB">
            <w:pPr>
              <w:jc w:val="center"/>
            </w:pPr>
            <w:r>
              <w:t>189,7</w:t>
            </w:r>
          </w:p>
        </w:tc>
      </w:tr>
      <w:tr w:rsidR="00C509DB" w:rsidTr="00C509DB">
        <w:trPr>
          <w:jc w:val="center"/>
        </w:trPr>
        <w:tc>
          <w:tcPr>
            <w:tcW w:w="4788" w:type="dxa"/>
            <w:tcBorders>
              <w:top w:val="single" w:sz="4" w:space="0" w:color="auto"/>
              <w:left w:val="single" w:sz="4" w:space="0" w:color="auto"/>
              <w:bottom w:val="single" w:sz="4" w:space="0" w:color="auto"/>
              <w:right w:val="single" w:sz="4" w:space="0" w:color="auto"/>
            </w:tcBorders>
            <w:hideMark/>
          </w:tcPr>
          <w:p w:rsidR="00C509DB" w:rsidRDefault="00C509DB">
            <w:r>
              <w:t>Налог на имущество физических лиц</w:t>
            </w:r>
          </w:p>
        </w:tc>
        <w:tc>
          <w:tcPr>
            <w:tcW w:w="1730" w:type="dxa"/>
            <w:tcBorders>
              <w:top w:val="single" w:sz="4" w:space="0" w:color="auto"/>
              <w:left w:val="single" w:sz="4" w:space="0" w:color="auto"/>
              <w:bottom w:val="single" w:sz="4" w:space="0" w:color="auto"/>
              <w:right w:val="single" w:sz="4" w:space="0" w:color="auto"/>
            </w:tcBorders>
            <w:hideMark/>
          </w:tcPr>
          <w:p w:rsidR="00C509DB" w:rsidRDefault="00C509DB">
            <w:pPr>
              <w:jc w:val="right"/>
            </w:pPr>
            <w:r>
              <w:t>3960</w:t>
            </w:r>
          </w:p>
        </w:tc>
        <w:tc>
          <w:tcPr>
            <w:tcW w:w="1941" w:type="dxa"/>
            <w:tcBorders>
              <w:top w:val="single" w:sz="4" w:space="0" w:color="auto"/>
              <w:left w:val="single" w:sz="4" w:space="0" w:color="auto"/>
              <w:bottom w:val="single" w:sz="4" w:space="0" w:color="auto"/>
              <w:right w:val="single" w:sz="4" w:space="0" w:color="auto"/>
            </w:tcBorders>
            <w:hideMark/>
          </w:tcPr>
          <w:p w:rsidR="00C509DB" w:rsidRDefault="00C509DB">
            <w:pPr>
              <w:jc w:val="right"/>
            </w:pPr>
            <w:r>
              <w:t>5827,7</w:t>
            </w:r>
          </w:p>
        </w:tc>
        <w:tc>
          <w:tcPr>
            <w:tcW w:w="1369" w:type="dxa"/>
            <w:tcBorders>
              <w:top w:val="single" w:sz="4" w:space="0" w:color="auto"/>
              <w:left w:val="single" w:sz="4" w:space="0" w:color="auto"/>
              <w:bottom w:val="single" w:sz="4" w:space="0" w:color="auto"/>
              <w:right w:val="single" w:sz="4" w:space="0" w:color="auto"/>
            </w:tcBorders>
            <w:hideMark/>
          </w:tcPr>
          <w:p w:rsidR="00C509DB" w:rsidRDefault="00C509DB">
            <w:pPr>
              <w:jc w:val="center"/>
            </w:pPr>
            <w:r>
              <w:t>147,2</w:t>
            </w:r>
          </w:p>
        </w:tc>
      </w:tr>
      <w:tr w:rsidR="00C509DB" w:rsidTr="00C509DB">
        <w:trPr>
          <w:jc w:val="center"/>
        </w:trPr>
        <w:tc>
          <w:tcPr>
            <w:tcW w:w="4788" w:type="dxa"/>
            <w:tcBorders>
              <w:top w:val="single" w:sz="4" w:space="0" w:color="auto"/>
              <w:left w:val="single" w:sz="4" w:space="0" w:color="auto"/>
              <w:bottom w:val="single" w:sz="4" w:space="0" w:color="auto"/>
              <w:right w:val="single" w:sz="4" w:space="0" w:color="auto"/>
            </w:tcBorders>
            <w:hideMark/>
          </w:tcPr>
          <w:p w:rsidR="00C509DB" w:rsidRDefault="00C509DB">
            <w:r>
              <w:t>Земельный налог</w:t>
            </w:r>
          </w:p>
        </w:tc>
        <w:tc>
          <w:tcPr>
            <w:tcW w:w="1730" w:type="dxa"/>
            <w:tcBorders>
              <w:top w:val="single" w:sz="4" w:space="0" w:color="auto"/>
              <w:left w:val="single" w:sz="4" w:space="0" w:color="auto"/>
              <w:bottom w:val="single" w:sz="4" w:space="0" w:color="auto"/>
              <w:right w:val="single" w:sz="4" w:space="0" w:color="auto"/>
            </w:tcBorders>
            <w:hideMark/>
          </w:tcPr>
          <w:p w:rsidR="00C509DB" w:rsidRDefault="00C509DB">
            <w:pPr>
              <w:jc w:val="right"/>
            </w:pPr>
            <w:r>
              <w:t>31650</w:t>
            </w:r>
          </w:p>
        </w:tc>
        <w:tc>
          <w:tcPr>
            <w:tcW w:w="1941" w:type="dxa"/>
            <w:tcBorders>
              <w:top w:val="single" w:sz="4" w:space="0" w:color="auto"/>
              <w:left w:val="single" w:sz="4" w:space="0" w:color="auto"/>
              <w:bottom w:val="single" w:sz="4" w:space="0" w:color="auto"/>
              <w:right w:val="single" w:sz="4" w:space="0" w:color="auto"/>
            </w:tcBorders>
            <w:hideMark/>
          </w:tcPr>
          <w:p w:rsidR="00C509DB" w:rsidRDefault="00C509DB">
            <w:pPr>
              <w:jc w:val="right"/>
            </w:pPr>
            <w:r>
              <w:t>33461,4</w:t>
            </w:r>
          </w:p>
        </w:tc>
        <w:tc>
          <w:tcPr>
            <w:tcW w:w="1369" w:type="dxa"/>
            <w:tcBorders>
              <w:top w:val="single" w:sz="4" w:space="0" w:color="auto"/>
              <w:left w:val="single" w:sz="4" w:space="0" w:color="auto"/>
              <w:bottom w:val="single" w:sz="4" w:space="0" w:color="auto"/>
              <w:right w:val="single" w:sz="4" w:space="0" w:color="auto"/>
            </w:tcBorders>
            <w:hideMark/>
          </w:tcPr>
          <w:p w:rsidR="00C509DB" w:rsidRDefault="00C509DB">
            <w:pPr>
              <w:jc w:val="center"/>
            </w:pPr>
            <w:r>
              <w:t>105,7</w:t>
            </w:r>
          </w:p>
        </w:tc>
      </w:tr>
      <w:tr w:rsidR="00C509DB" w:rsidTr="00C509DB">
        <w:trPr>
          <w:jc w:val="center"/>
        </w:trPr>
        <w:tc>
          <w:tcPr>
            <w:tcW w:w="4788" w:type="dxa"/>
            <w:tcBorders>
              <w:top w:val="single" w:sz="4" w:space="0" w:color="auto"/>
              <w:left w:val="single" w:sz="4" w:space="0" w:color="auto"/>
              <w:bottom w:val="single" w:sz="4" w:space="0" w:color="auto"/>
              <w:right w:val="single" w:sz="4" w:space="0" w:color="auto"/>
            </w:tcBorders>
            <w:hideMark/>
          </w:tcPr>
          <w:p w:rsidR="00C509DB" w:rsidRDefault="00C509DB">
            <w:r>
              <w:t>Государственная пошлина</w:t>
            </w:r>
          </w:p>
        </w:tc>
        <w:tc>
          <w:tcPr>
            <w:tcW w:w="1730" w:type="dxa"/>
            <w:tcBorders>
              <w:top w:val="single" w:sz="4" w:space="0" w:color="auto"/>
              <w:left w:val="single" w:sz="4" w:space="0" w:color="auto"/>
              <w:bottom w:val="single" w:sz="4" w:space="0" w:color="auto"/>
              <w:right w:val="single" w:sz="4" w:space="0" w:color="auto"/>
            </w:tcBorders>
            <w:hideMark/>
          </w:tcPr>
          <w:p w:rsidR="00C509DB" w:rsidRDefault="00C509DB">
            <w:pPr>
              <w:jc w:val="right"/>
            </w:pPr>
            <w:r>
              <w:t>0</w:t>
            </w:r>
          </w:p>
        </w:tc>
        <w:tc>
          <w:tcPr>
            <w:tcW w:w="1941" w:type="dxa"/>
            <w:tcBorders>
              <w:top w:val="single" w:sz="4" w:space="0" w:color="auto"/>
              <w:left w:val="single" w:sz="4" w:space="0" w:color="auto"/>
              <w:bottom w:val="single" w:sz="4" w:space="0" w:color="auto"/>
              <w:right w:val="single" w:sz="4" w:space="0" w:color="auto"/>
            </w:tcBorders>
            <w:hideMark/>
          </w:tcPr>
          <w:p w:rsidR="00C509DB" w:rsidRDefault="00C509DB">
            <w:pPr>
              <w:jc w:val="right"/>
            </w:pPr>
            <w:r>
              <w:t>114,8</w:t>
            </w:r>
          </w:p>
        </w:tc>
        <w:tc>
          <w:tcPr>
            <w:tcW w:w="1369" w:type="dxa"/>
            <w:tcBorders>
              <w:top w:val="single" w:sz="4" w:space="0" w:color="auto"/>
              <w:left w:val="single" w:sz="4" w:space="0" w:color="auto"/>
              <w:bottom w:val="single" w:sz="4" w:space="0" w:color="auto"/>
              <w:right w:val="single" w:sz="4" w:space="0" w:color="auto"/>
            </w:tcBorders>
            <w:hideMark/>
          </w:tcPr>
          <w:p w:rsidR="00C509DB" w:rsidRDefault="00C509DB">
            <w:pPr>
              <w:jc w:val="center"/>
            </w:pPr>
            <w:r>
              <w:t>*</w:t>
            </w:r>
          </w:p>
        </w:tc>
      </w:tr>
      <w:tr w:rsidR="00C509DB" w:rsidTr="00C509DB">
        <w:trPr>
          <w:jc w:val="center"/>
        </w:trPr>
        <w:tc>
          <w:tcPr>
            <w:tcW w:w="4788" w:type="dxa"/>
            <w:tcBorders>
              <w:top w:val="single" w:sz="4" w:space="0" w:color="auto"/>
              <w:left w:val="single" w:sz="4" w:space="0" w:color="auto"/>
              <w:bottom w:val="single" w:sz="4" w:space="0" w:color="auto"/>
              <w:right w:val="single" w:sz="4" w:space="0" w:color="auto"/>
            </w:tcBorders>
            <w:hideMark/>
          </w:tcPr>
          <w:p w:rsidR="00C509DB" w:rsidRDefault="00C509DB">
            <w:pPr>
              <w:rPr>
                <w:b/>
              </w:rPr>
            </w:pPr>
            <w:r>
              <w:rPr>
                <w:b/>
              </w:rPr>
              <w:t>Неналоговые доходы</w:t>
            </w:r>
          </w:p>
        </w:tc>
        <w:tc>
          <w:tcPr>
            <w:tcW w:w="1730" w:type="dxa"/>
            <w:tcBorders>
              <w:top w:val="single" w:sz="4" w:space="0" w:color="auto"/>
              <w:left w:val="single" w:sz="4" w:space="0" w:color="auto"/>
              <w:bottom w:val="single" w:sz="4" w:space="0" w:color="auto"/>
              <w:right w:val="single" w:sz="4" w:space="0" w:color="auto"/>
            </w:tcBorders>
            <w:hideMark/>
          </w:tcPr>
          <w:p w:rsidR="00C509DB" w:rsidRDefault="00C509DB">
            <w:pPr>
              <w:jc w:val="right"/>
              <w:rPr>
                <w:b/>
              </w:rPr>
            </w:pPr>
            <w:r>
              <w:rPr>
                <w:b/>
              </w:rPr>
              <w:t>2025</w:t>
            </w:r>
          </w:p>
        </w:tc>
        <w:tc>
          <w:tcPr>
            <w:tcW w:w="1941" w:type="dxa"/>
            <w:tcBorders>
              <w:top w:val="single" w:sz="4" w:space="0" w:color="auto"/>
              <w:left w:val="single" w:sz="4" w:space="0" w:color="auto"/>
              <w:bottom w:val="single" w:sz="4" w:space="0" w:color="auto"/>
              <w:right w:val="single" w:sz="4" w:space="0" w:color="auto"/>
            </w:tcBorders>
            <w:hideMark/>
          </w:tcPr>
          <w:p w:rsidR="00C509DB" w:rsidRDefault="00C509DB">
            <w:pPr>
              <w:jc w:val="right"/>
              <w:rPr>
                <w:b/>
              </w:rPr>
            </w:pPr>
            <w:r>
              <w:rPr>
                <w:b/>
              </w:rPr>
              <w:t>2720,8</w:t>
            </w:r>
          </w:p>
        </w:tc>
        <w:tc>
          <w:tcPr>
            <w:tcW w:w="1369" w:type="dxa"/>
            <w:tcBorders>
              <w:top w:val="single" w:sz="4" w:space="0" w:color="auto"/>
              <w:left w:val="single" w:sz="4" w:space="0" w:color="auto"/>
              <w:bottom w:val="single" w:sz="4" w:space="0" w:color="auto"/>
              <w:right w:val="single" w:sz="4" w:space="0" w:color="auto"/>
            </w:tcBorders>
            <w:hideMark/>
          </w:tcPr>
          <w:p w:rsidR="00C509DB" w:rsidRDefault="00C509DB">
            <w:pPr>
              <w:jc w:val="center"/>
              <w:rPr>
                <w:b/>
              </w:rPr>
            </w:pPr>
            <w:r>
              <w:rPr>
                <w:b/>
              </w:rPr>
              <w:t>134,4</w:t>
            </w:r>
          </w:p>
        </w:tc>
      </w:tr>
      <w:tr w:rsidR="00C509DB" w:rsidTr="00C509DB">
        <w:trPr>
          <w:jc w:val="center"/>
        </w:trPr>
        <w:tc>
          <w:tcPr>
            <w:tcW w:w="4788" w:type="dxa"/>
            <w:tcBorders>
              <w:top w:val="single" w:sz="4" w:space="0" w:color="auto"/>
              <w:left w:val="single" w:sz="4" w:space="0" w:color="auto"/>
              <w:bottom w:val="single" w:sz="4" w:space="0" w:color="auto"/>
              <w:right w:val="single" w:sz="4" w:space="0" w:color="auto"/>
            </w:tcBorders>
            <w:hideMark/>
          </w:tcPr>
          <w:p w:rsidR="00C509DB" w:rsidRDefault="00C509DB">
            <w:r>
              <w:t>Арендная плата за землю</w:t>
            </w:r>
          </w:p>
        </w:tc>
        <w:tc>
          <w:tcPr>
            <w:tcW w:w="1730" w:type="dxa"/>
            <w:tcBorders>
              <w:top w:val="single" w:sz="4" w:space="0" w:color="auto"/>
              <w:left w:val="single" w:sz="4" w:space="0" w:color="auto"/>
              <w:bottom w:val="single" w:sz="4" w:space="0" w:color="auto"/>
              <w:right w:val="single" w:sz="4" w:space="0" w:color="auto"/>
            </w:tcBorders>
            <w:hideMark/>
          </w:tcPr>
          <w:p w:rsidR="00C509DB" w:rsidRDefault="00C509DB">
            <w:pPr>
              <w:jc w:val="right"/>
            </w:pPr>
            <w:r>
              <w:t>1525</w:t>
            </w:r>
          </w:p>
        </w:tc>
        <w:tc>
          <w:tcPr>
            <w:tcW w:w="1941" w:type="dxa"/>
            <w:tcBorders>
              <w:top w:val="single" w:sz="4" w:space="0" w:color="auto"/>
              <w:left w:val="single" w:sz="4" w:space="0" w:color="auto"/>
              <w:bottom w:val="single" w:sz="4" w:space="0" w:color="auto"/>
              <w:right w:val="single" w:sz="4" w:space="0" w:color="auto"/>
            </w:tcBorders>
            <w:hideMark/>
          </w:tcPr>
          <w:p w:rsidR="00C509DB" w:rsidRDefault="00C509DB">
            <w:pPr>
              <w:jc w:val="right"/>
            </w:pPr>
            <w:r>
              <w:t>1636,7</w:t>
            </w:r>
          </w:p>
        </w:tc>
        <w:tc>
          <w:tcPr>
            <w:tcW w:w="1369" w:type="dxa"/>
            <w:tcBorders>
              <w:top w:val="single" w:sz="4" w:space="0" w:color="auto"/>
              <w:left w:val="single" w:sz="4" w:space="0" w:color="auto"/>
              <w:bottom w:val="single" w:sz="4" w:space="0" w:color="auto"/>
              <w:right w:val="single" w:sz="4" w:space="0" w:color="auto"/>
            </w:tcBorders>
            <w:hideMark/>
          </w:tcPr>
          <w:p w:rsidR="00C509DB" w:rsidRDefault="00C509DB">
            <w:pPr>
              <w:jc w:val="center"/>
            </w:pPr>
            <w:r>
              <w:t>107,3</w:t>
            </w:r>
          </w:p>
        </w:tc>
      </w:tr>
      <w:tr w:rsidR="00C509DB" w:rsidTr="00C509DB">
        <w:trPr>
          <w:jc w:val="center"/>
        </w:trPr>
        <w:tc>
          <w:tcPr>
            <w:tcW w:w="4788" w:type="dxa"/>
            <w:tcBorders>
              <w:top w:val="single" w:sz="4" w:space="0" w:color="auto"/>
              <w:left w:val="single" w:sz="4" w:space="0" w:color="auto"/>
              <w:bottom w:val="single" w:sz="4" w:space="0" w:color="auto"/>
              <w:right w:val="single" w:sz="4" w:space="0" w:color="auto"/>
            </w:tcBorders>
            <w:hideMark/>
          </w:tcPr>
          <w:p w:rsidR="00C509DB" w:rsidRDefault="00C509DB">
            <w:r>
              <w:t>Доходы от продажи земельных участков</w:t>
            </w:r>
          </w:p>
        </w:tc>
        <w:tc>
          <w:tcPr>
            <w:tcW w:w="1730" w:type="dxa"/>
            <w:tcBorders>
              <w:top w:val="single" w:sz="4" w:space="0" w:color="auto"/>
              <w:left w:val="single" w:sz="4" w:space="0" w:color="auto"/>
              <w:bottom w:val="single" w:sz="4" w:space="0" w:color="auto"/>
              <w:right w:val="single" w:sz="4" w:space="0" w:color="auto"/>
            </w:tcBorders>
            <w:hideMark/>
          </w:tcPr>
          <w:p w:rsidR="00C509DB" w:rsidRDefault="00C509DB">
            <w:pPr>
              <w:jc w:val="right"/>
            </w:pPr>
            <w:r>
              <w:t>500</w:t>
            </w:r>
          </w:p>
        </w:tc>
        <w:tc>
          <w:tcPr>
            <w:tcW w:w="1941" w:type="dxa"/>
            <w:tcBorders>
              <w:top w:val="single" w:sz="4" w:space="0" w:color="auto"/>
              <w:left w:val="single" w:sz="4" w:space="0" w:color="auto"/>
              <w:bottom w:val="single" w:sz="4" w:space="0" w:color="auto"/>
              <w:right w:val="single" w:sz="4" w:space="0" w:color="auto"/>
            </w:tcBorders>
            <w:hideMark/>
          </w:tcPr>
          <w:p w:rsidR="00C509DB" w:rsidRDefault="00C509DB">
            <w:pPr>
              <w:jc w:val="right"/>
            </w:pPr>
            <w:r>
              <w:t>990,2</w:t>
            </w:r>
          </w:p>
        </w:tc>
        <w:tc>
          <w:tcPr>
            <w:tcW w:w="1369" w:type="dxa"/>
            <w:tcBorders>
              <w:top w:val="single" w:sz="4" w:space="0" w:color="auto"/>
              <w:left w:val="single" w:sz="4" w:space="0" w:color="auto"/>
              <w:bottom w:val="single" w:sz="4" w:space="0" w:color="auto"/>
              <w:right w:val="single" w:sz="4" w:space="0" w:color="auto"/>
            </w:tcBorders>
            <w:hideMark/>
          </w:tcPr>
          <w:p w:rsidR="00C509DB" w:rsidRDefault="00C509DB">
            <w:pPr>
              <w:jc w:val="center"/>
            </w:pPr>
            <w:r>
              <w:t>198,0</w:t>
            </w:r>
          </w:p>
        </w:tc>
      </w:tr>
      <w:tr w:rsidR="00C509DB" w:rsidTr="00C509DB">
        <w:trPr>
          <w:jc w:val="center"/>
        </w:trPr>
        <w:tc>
          <w:tcPr>
            <w:tcW w:w="4788" w:type="dxa"/>
            <w:tcBorders>
              <w:top w:val="single" w:sz="4" w:space="0" w:color="auto"/>
              <w:left w:val="single" w:sz="4" w:space="0" w:color="auto"/>
              <w:bottom w:val="single" w:sz="4" w:space="0" w:color="auto"/>
              <w:right w:val="single" w:sz="4" w:space="0" w:color="auto"/>
            </w:tcBorders>
            <w:hideMark/>
          </w:tcPr>
          <w:p w:rsidR="00C509DB" w:rsidRDefault="00C509DB">
            <w:r>
              <w:t>Штрафы</w:t>
            </w:r>
          </w:p>
        </w:tc>
        <w:tc>
          <w:tcPr>
            <w:tcW w:w="1730" w:type="dxa"/>
            <w:tcBorders>
              <w:top w:val="single" w:sz="4" w:space="0" w:color="auto"/>
              <w:left w:val="single" w:sz="4" w:space="0" w:color="auto"/>
              <w:bottom w:val="single" w:sz="4" w:space="0" w:color="auto"/>
              <w:right w:val="single" w:sz="4" w:space="0" w:color="auto"/>
            </w:tcBorders>
            <w:hideMark/>
          </w:tcPr>
          <w:p w:rsidR="00C509DB" w:rsidRDefault="00C509DB">
            <w:pPr>
              <w:jc w:val="right"/>
            </w:pPr>
            <w:r>
              <w:t>0</w:t>
            </w:r>
          </w:p>
        </w:tc>
        <w:tc>
          <w:tcPr>
            <w:tcW w:w="1941" w:type="dxa"/>
            <w:tcBorders>
              <w:top w:val="single" w:sz="4" w:space="0" w:color="auto"/>
              <w:left w:val="single" w:sz="4" w:space="0" w:color="auto"/>
              <w:bottom w:val="single" w:sz="4" w:space="0" w:color="auto"/>
              <w:right w:val="single" w:sz="4" w:space="0" w:color="auto"/>
            </w:tcBorders>
            <w:hideMark/>
          </w:tcPr>
          <w:p w:rsidR="00C509DB" w:rsidRDefault="00C509DB">
            <w:pPr>
              <w:jc w:val="right"/>
            </w:pPr>
            <w:r>
              <w:t>93,9</w:t>
            </w:r>
          </w:p>
        </w:tc>
        <w:tc>
          <w:tcPr>
            <w:tcW w:w="1369" w:type="dxa"/>
            <w:tcBorders>
              <w:top w:val="single" w:sz="4" w:space="0" w:color="auto"/>
              <w:left w:val="single" w:sz="4" w:space="0" w:color="auto"/>
              <w:bottom w:val="single" w:sz="4" w:space="0" w:color="auto"/>
              <w:right w:val="single" w:sz="4" w:space="0" w:color="auto"/>
            </w:tcBorders>
            <w:hideMark/>
          </w:tcPr>
          <w:p w:rsidR="00C509DB" w:rsidRDefault="00C509DB">
            <w:pPr>
              <w:jc w:val="center"/>
            </w:pPr>
            <w:r>
              <w:t>*</w:t>
            </w:r>
          </w:p>
        </w:tc>
      </w:tr>
      <w:tr w:rsidR="00C509DB" w:rsidTr="00C509DB">
        <w:trPr>
          <w:jc w:val="center"/>
        </w:trPr>
        <w:tc>
          <w:tcPr>
            <w:tcW w:w="4788" w:type="dxa"/>
            <w:tcBorders>
              <w:top w:val="single" w:sz="4" w:space="0" w:color="auto"/>
              <w:left w:val="single" w:sz="4" w:space="0" w:color="auto"/>
              <w:bottom w:val="single" w:sz="4" w:space="0" w:color="auto"/>
              <w:right w:val="single" w:sz="4" w:space="0" w:color="auto"/>
            </w:tcBorders>
            <w:hideMark/>
          </w:tcPr>
          <w:p w:rsidR="00C509DB" w:rsidRDefault="00C509DB">
            <w:pPr>
              <w:rPr>
                <w:b/>
              </w:rPr>
            </w:pPr>
            <w:r>
              <w:rPr>
                <w:b/>
              </w:rPr>
              <w:t>Итого налоговые и неналоговые доходы</w:t>
            </w:r>
          </w:p>
        </w:tc>
        <w:tc>
          <w:tcPr>
            <w:tcW w:w="1730" w:type="dxa"/>
            <w:tcBorders>
              <w:top w:val="single" w:sz="4" w:space="0" w:color="auto"/>
              <w:left w:val="single" w:sz="4" w:space="0" w:color="auto"/>
              <w:bottom w:val="single" w:sz="4" w:space="0" w:color="auto"/>
              <w:right w:val="single" w:sz="4" w:space="0" w:color="auto"/>
            </w:tcBorders>
            <w:hideMark/>
          </w:tcPr>
          <w:p w:rsidR="00C509DB" w:rsidRDefault="00C509DB">
            <w:pPr>
              <w:jc w:val="right"/>
              <w:rPr>
                <w:b/>
              </w:rPr>
            </w:pPr>
            <w:r>
              <w:rPr>
                <w:b/>
              </w:rPr>
              <w:t>73828</w:t>
            </w:r>
          </w:p>
        </w:tc>
        <w:tc>
          <w:tcPr>
            <w:tcW w:w="1941" w:type="dxa"/>
            <w:tcBorders>
              <w:top w:val="single" w:sz="4" w:space="0" w:color="auto"/>
              <w:left w:val="single" w:sz="4" w:space="0" w:color="auto"/>
              <w:bottom w:val="single" w:sz="4" w:space="0" w:color="auto"/>
              <w:right w:val="single" w:sz="4" w:space="0" w:color="auto"/>
            </w:tcBorders>
            <w:hideMark/>
          </w:tcPr>
          <w:p w:rsidR="00C509DB" w:rsidRDefault="00C509DB">
            <w:pPr>
              <w:jc w:val="right"/>
              <w:rPr>
                <w:b/>
              </w:rPr>
            </w:pPr>
            <w:r>
              <w:rPr>
                <w:b/>
              </w:rPr>
              <w:t>81648,2</w:t>
            </w:r>
          </w:p>
        </w:tc>
        <w:tc>
          <w:tcPr>
            <w:tcW w:w="1369" w:type="dxa"/>
            <w:tcBorders>
              <w:top w:val="single" w:sz="4" w:space="0" w:color="auto"/>
              <w:left w:val="single" w:sz="4" w:space="0" w:color="auto"/>
              <w:bottom w:val="single" w:sz="4" w:space="0" w:color="auto"/>
              <w:right w:val="single" w:sz="4" w:space="0" w:color="auto"/>
            </w:tcBorders>
            <w:hideMark/>
          </w:tcPr>
          <w:p w:rsidR="00C509DB" w:rsidRDefault="00C509DB">
            <w:pPr>
              <w:jc w:val="center"/>
              <w:rPr>
                <w:b/>
              </w:rPr>
            </w:pPr>
            <w:r>
              <w:rPr>
                <w:b/>
              </w:rPr>
              <w:t>110,6</w:t>
            </w:r>
          </w:p>
        </w:tc>
      </w:tr>
    </w:tbl>
    <w:p w:rsidR="00C509DB" w:rsidRDefault="00C509DB" w:rsidP="00C509DB">
      <w:pPr>
        <w:spacing w:line="360" w:lineRule="auto"/>
        <w:ind w:firstLine="708"/>
        <w:jc w:val="both"/>
      </w:pPr>
      <w:r>
        <w:t xml:space="preserve">Плановые задания на 2017 год исполнены по всем доходным источникам. </w:t>
      </w:r>
    </w:p>
    <w:p w:rsidR="00C509DB" w:rsidRDefault="00C509DB" w:rsidP="00C509DB">
      <w:pPr>
        <w:spacing w:line="360" w:lineRule="auto"/>
        <w:jc w:val="both"/>
      </w:pPr>
      <w:r>
        <w:t>По безвозмездным поступлениям план исполнен на 89,1%.</w:t>
      </w:r>
    </w:p>
    <w:p w:rsidR="00C509DB" w:rsidRDefault="00C509DB" w:rsidP="00C509DB">
      <w:pPr>
        <w:jc w:val="both"/>
      </w:pPr>
      <w:r>
        <w:tab/>
      </w:r>
      <w:r>
        <w:tab/>
      </w:r>
      <w:r>
        <w:tab/>
      </w:r>
      <w:r>
        <w:tab/>
        <w:t xml:space="preserve">         </w:t>
      </w:r>
      <w:r>
        <w:tab/>
      </w:r>
      <w:r>
        <w:tab/>
      </w:r>
      <w:r>
        <w:tab/>
      </w:r>
      <w:r>
        <w:tab/>
      </w:r>
      <w:r>
        <w:tab/>
      </w:r>
      <w:r>
        <w:tab/>
        <w:t xml:space="preserve">                     тыс. руб.</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1701"/>
        <w:gridCol w:w="1984"/>
        <w:gridCol w:w="1405"/>
      </w:tblGrid>
      <w:tr w:rsidR="00C509DB" w:rsidTr="00C509DB">
        <w:trPr>
          <w:jc w:val="center"/>
        </w:trPr>
        <w:tc>
          <w:tcPr>
            <w:tcW w:w="4810" w:type="dxa"/>
            <w:tcBorders>
              <w:top w:val="single" w:sz="4" w:space="0" w:color="auto"/>
              <w:left w:val="single" w:sz="4" w:space="0" w:color="auto"/>
              <w:bottom w:val="single" w:sz="4" w:space="0" w:color="auto"/>
              <w:right w:val="single" w:sz="4" w:space="0" w:color="auto"/>
            </w:tcBorders>
            <w:hideMark/>
          </w:tcPr>
          <w:p w:rsidR="00C509DB" w:rsidRDefault="00C509DB">
            <w:pPr>
              <w:spacing w:line="360" w:lineRule="auto"/>
              <w:jc w:val="center"/>
            </w:pPr>
            <w:r>
              <w:t>Безвозмездные поступления</w:t>
            </w:r>
          </w:p>
        </w:tc>
        <w:tc>
          <w:tcPr>
            <w:tcW w:w="1701" w:type="dxa"/>
            <w:tcBorders>
              <w:top w:val="single" w:sz="4" w:space="0" w:color="auto"/>
              <w:left w:val="single" w:sz="4" w:space="0" w:color="auto"/>
              <w:bottom w:val="single" w:sz="4" w:space="0" w:color="auto"/>
              <w:right w:val="single" w:sz="4" w:space="0" w:color="auto"/>
            </w:tcBorders>
            <w:hideMark/>
          </w:tcPr>
          <w:p w:rsidR="00C509DB" w:rsidRDefault="00C509DB">
            <w:pPr>
              <w:spacing w:line="360" w:lineRule="auto"/>
              <w:jc w:val="center"/>
            </w:pPr>
            <w:r>
              <w:t>План</w:t>
            </w:r>
          </w:p>
        </w:tc>
        <w:tc>
          <w:tcPr>
            <w:tcW w:w="1984" w:type="dxa"/>
            <w:tcBorders>
              <w:top w:val="single" w:sz="4" w:space="0" w:color="auto"/>
              <w:left w:val="single" w:sz="4" w:space="0" w:color="auto"/>
              <w:bottom w:val="single" w:sz="4" w:space="0" w:color="auto"/>
              <w:right w:val="single" w:sz="4" w:space="0" w:color="auto"/>
            </w:tcBorders>
            <w:hideMark/>
          </w:tcPr>
          <w:p w:rsidR="00C509DB" w:rsidRDefault="00C509DB">
            <w:pPr>
              <w:spacing w:line="360" w:lineRule="auto"/>
              <w:jc w:val="center"/>
            </w:pPr>
            <w:r>
              <w:t>Факт</w:t>
            </w:r>
          </w:p>
        </w:tc>
        <w:tc>
          <w:tcPr>
            <w:tcW w:w="1405" w:type="dxa"/>
            <w:tcBorders>
              <w:top w:val="single" w:sz="4" w:space="0" w:color="auto"/>
              <w:left w:val="single" w:sz="4" w:space="0" w:color="auto"/>
              <w:bottom w:val="single" w:sz="4" w:space="0" w:color="auto"/>
              <w:right w:val="single" w:sz="4" w:space="0" w:color="auto"/>
            </w:tcBorders>
            <w:hideMark/>
          </w:tcPr>
          <w:p w:rsidR="00C509DB" w:rsidRDefault="00C509DB">
            <w:pPr>
              <w:spacing w:line="360" w:lineRule="auto"/>
              <w:jc w:val="center"/>
            </w:pPr>
            <w:r>
              <w:t>%</w:t>
            </w:r>
          </w:p>
        </w:tc>
      </w:tr>
      <w:tr w:rsidR="00C509DB" w:rsidTr="00C509DB">
        <w:trPr>
          <w:jc w:val="center"/>
        </w:trPr>
        <w:tc>
          <w:tcPr>
            <w:tcW w:w="4810" w:type="dxa"/>
            <w:tcBorders>
              <w:top w:val="single" w:sz="4" w:space="0" w:color="auto"/>
              <w:left w:val="single" w:sz="4" w:space="0" w:color="auto"/>
              <w:bottom w:val="single" w:sz="4" w:space="0" w:color="auto"/>
              <w:right w:val="single" w:sz="4" w:space="0" w:color="auto"/>
            </w:tcBorders>
            <w:hideMark/>
          </w:tcPr>
          <w:p w:rsidR="00C509DB" w:rsidRDefault="00C509DB">
            <w:pPr>
              <w:spacing w:line="360" w:lineRule="auto"/>
              <w:jc w:val="both"/>
            </w:pPr>
            <w:r>
              <w:t>Дотации</w:t>
            </w:r>
          </w:p>
        </w:tc>
        <w:tc>
          <w:tcPr>
            <w:tcW w:w="1701" w:type="dxa"/>
            <w:tcBorders>
              <w:top w:val="single" w:sz="4" w:space="0" w:color="auto"/>
              <w:left w:val="single" w:sz="4" w:space="0" w:color="auto"/>
              <w:bottom w:val="single" w:sz="4" w:space="0" w:color="auto"/>
              <w:right w:val="single" w:sz="4" w:space="0" w:color="auto"/>
            </w:tcBorders>
            <w:hideMark/>
          </w:tcPr>
          <w:p w:rsidR="00C509DB" w:rsidRDefault="00C509DB">
            <w:pPr>
              <w:spacing w:line="360" w:lineRule="auto"/>
              <w:jc w:val="right"/>
            </w:pPr>
            <w:r>
              <w:t>1186,6</w:t>
            </w:r>
          </w:p>
        </w:tc>
        <w:tc>
          <w:tcPr>
            <w:tcW w:w="1984" w:type="dxa"/>
            <w:tcBorders>
              <w:top w:val="single" w:sz="4" w:space="0" w:color="auto"/>
              <w:left w:val="single" w:sz="4" w:space="0" w:color="auto"/>
              <w:bottom w:val="single" w:sz="4" w:space="0" w:color="auto"/>
              <w:right w:val="single" w:sz="4" w:space="0" w:color="auto"/>
            </w:tcBorders>
            <w:hideMark/>
          </w:tcPr>
          <w:p w:rsidR="00C509DB" w:rsidRDefault="00C509DB">
            <w:pPr>
              <w:spacing w:line="360" w:lineRule="auto"/>
              <w:jc w:val="right"/>
            </w:pPr>
            <w:r>
              <w:t>1186,6</w:t>
            </w:r>
          </w:p>
        </w:tc>
        <w:tc>
          <w:tcPr>
            <w:tcW w:w="1405" w:type="dxa"/>
            <w:tcBorders>
              <w:top w:val="single" w:sz="4" w:space="0" w:color="auto"/>
              <w:left w:val="single" w:sz="4" w:space="0" w:color="auto"/>
              <w:bottom w:val="single" w:sz="4" w:space="0" w:color="auto"/>
              <w:right w:val="single" w:sz="4" w:space="0" w:color="auto"/>
            </w:tcBorders>
            <w:hideMark/>
          </w:tcPr>
          <w:p w:rsidR="00C509DB" w:rsidRDefault="00C509DB">
            <w:pPr>
              <w:spacing w:line="360" w:lineRule="auto"/>
              <w:jc w:val="right"/>
            </w:pPr>
            <w:r>
              <w:t>100</w:t>
            </w:r>
          </w:p>
        </w:tc>
      </w:tr>
      <w:tr w:rsidR="00C509DB" w:rsidTr="00C509DB">
        <w:trPr>
          <w:jc w:val="center"/>
        </w:trPr>
        <w:tc>
          <w:tcPr>
            <w:tcW w:w="4810" w:type="dxa"/>
            <w:tcBorders>
              <w:top w:val="single" w:sz="4" w:space="0" w:color="auto"/>
              <w:left w:val="single" w:sz="4" w:space="0" w:color="auto"/>
              <w:bottom w:val="single" w:sz="4" w:space="0" w:color="auto"/>
              <w:right w:val="single" w:sz="4" w:space="0" w:color="auto"/>
            </w:tcBorders>
            <w:hideMark/>
          </w:tcPr>
          <w:p w:rsidR="00C509DB" w:rsidRDefault="00C509DB">
            <w:pPr>
              <w:spacing w:line="360" w:lineRule="auto"/>
              <w:jc w:val="both"/>
            </w:pPr>
            <w:r>
              <w:t>Субсидии</w:t>
            </w:r>
          </w:p>
        </w:tc>
        <w:tc>
          <w:tcPr>
            <w:tcW w:w="1701" w:type="dxa"/>
            <w:tcBorders>
              <w:top w:val="single" w:sz="4" w:space="0" w:color="auto"/>
              <w:left w:val="single" w:sz="4" w:space="0" w:color="auto"/>
              <w:bottom w:val="single" w:sz="4" w:space="0" w:color="auto"/>
              <w:right w:val="single" w:sz="4" w:space="0" w:color="auto"/>
            </w:tcBorders>
            <w:hideMark/>
          </w:tcPr>
          <w:p w:rsidR="00C509DB" w:rsidRDefault="00C509DB">
            <w:pPr>
              <w:spacing w:line="360" w:lineRule="auto"/>
              <w:jc w:val="right"/>
            </w:pPr>
            <w:r>
              <w:t>30,7</w:t>
            </w:r>
          </w:p>
        </w:tc>
        <w:tc>
          <w:tcPr>
            <w:tcW w:w="1984" w:type="dxa"/>
            <w:tcBorders>
              <w:top w:val="single" w:sz="4" w:space="0" w:color="auto"/>
              <w:left w:val="single" w:sz="4" w:space="0" w:color="auto"/>
              <w:bottom w:val="single" w:sz="4" w:space="0" w:color="auto"/>
              <w:right w:val="single" w:sz="4" w:space="0" w:color="auto"/>
            </w:tcBorders>
            <w:hideMark/>
          </w:tcPr>
          <w:p w:rsidR="00C509DB" w:rsidRDefault="00C509DB">
            <w:pPr>
              <w:spacing w:line="360" w:lineRule="auto"/>
              <w:jc w:val="right"/>
            </w:pPr>
            <w:r>
              <w:t>30,7</w:t>
            </w:r>
          </w:p>
        </w:tc>
        <w:tc>
          <w:tcPr>
            <w:tcW w:w="1405" w:type="dxa"/>
            <w:tcBorders>
              <w:top w:val="single" w:sz="4" w:space="0" w:color="auto"/>
              <w:left w:val="single" w:sz="4" w:space="0" w:color="auto"/>
              <w:bottom w:val="single" w:sz="4" w:space="0" w:color="auto"/>
              <w:right w:val="single" w:sz="4" w:space="0" w:color="auto"/>
            </w:tcBorders>
            <w:hideMark/>
          </w:tcPr>
          <w:p w:rsidR="00C509DB" w:rsidRDefault="00C509DB">
            <w:pPr>
              <w:spacing w:line="360" w:lineRule="auto"/>
              <w:jc w:val="right"/>
            </w:pPr>
            <w:r>
              <w:t>100</w:t>
            </w:r>
          </w:p>
        </w:tc>
      </w:tr>
      <w:tr w:rsidR="00C509DB" w:rsidTr="00C509DB">
        <w:trPr>
          <w:jc w:val="center"/>
        </w:trPr>
        <w:tc>
          <w:tcPr>
            <w:tcW w:w="4810" w:type="dxa"/>
            <w:tcBorders>
              <w:top w:val="single" w:sz="4" w:space="0" w:color="auto"/>
              <w:left w:val="single" w:sz="4" w:space="0" w:color="auto"/>
              <w:bottom w:val="single" w:sz="4" w:space="0" w:color="auto"/>
              <w:right w:val="single" w:sz="4" w:space="0" w:color="auto"/>
            </w:tcBorders>
            <w:hideMark/>
          </w:tcPr>
          <w:p w:rsidR="00C509DB" w:rsidRDefault="00C509DB">
            <w:pPr>
              <w:spacing w:line="360" w:lineRule="auto"/>
              <w:jc w:val="both"/>
            </w:pPr>
            <w: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hideMark/>
          </w:tcPr>
          <w:p w:rsidR="00C509DB" w:rsidRDefault="00C509DB">
            <w:pPr>
              <w:spacing w:line="360" w:lineRule="auto"/>
              <w:jc w:val="right"/>
            </w:pPr>
            <w:r>
              <w:t>6194,7</w:t>
            </w:r>
          </w:p>
        </w:tc>
        <w:tc>
          <w:tcPr>
            <w:tcW w:w="1984" w:type="dxa"/>
            <w:tcBorders>
              <w:top w:val="single" w:sz="4" w:space="0" w:color="auto"/>
              <w:left w:val="single" w:sz="4" w:space="0" w:color="auto"/>
              <w:bottom w:val="single" w:sz="4" w:space="0" w:color="auto"/>
              <w:right w:val="single" w:sz="4" w:space="0" w:color="auto"/>
            </w:tcBorders>
            <w:hideMark/>
          </w:tcPr>
          <w:p w:rsidR="00C509DB" w:rsidRDefault="00C509DB">
            <w:pPr>
              <w:spacing w:line="360" w:lineRule="auto"/>
              <w:jc w:val="right"/>
            </w:pPr>
            <w:r>
              <w:t>5387,6</w:t>
            </w:r>
          </w:p>
        </w:tc>
        <w:tc>
          <w:tcPr>
            <w:tcW w:w="1405" w:type="dxa"/>
            <w:tcBorders>
              <w:top w:val="single" w:sz="4" w:space="0" w:color="auto"/>
              <w:left w:val="single" w:sz="4" w:space="0" w:color="auto"/>
              <w:bottom w:val="single" w:sz="4" w:space="0" w:color="auto"/>
              <w:right w:val="single" w:sz="4" w:space="0" w:color="auto"/>
            </w:tcBorders>
            <w:hideMark/>
          </w:tcPr>
          <w:p w:rsidR="00C509DB" w:rsidRDefault="00C509DB">
            <w:pPr>
              <w:spacing w:line="360" w:lineRule="auto"/>
              <w:jc w:val="right"/>
            </w:pPr>
            <w:r>
              <w:t>87</w:t>
            </w:r>
          </w:p>
        </w:tc>
      </w:tr>
      <w:tr w:rsidR="00C509DB" w:rsidTr="00C509DB">
        <w:trPr>
          <w:jc w:val="center"/>
        </w:trPr>
        <w:tc>
          <w:tcPr>
            <w:tcW w:w="4810" w:type="dxa"/>
            <w:tcBorders>
              <w:top w:val="single" w:sz="4" w:space="0" w:color="auto"/>
              <w:left w:val="single" w:sz="4" w:space="0" w:color="auto"/>
              <w:bottom w:val="single" w:sz="4" w:space="0" w:color="auto"/>
              <w:right w:val="single" w:sz="4" w:space="0" w:color="auto"/>
            </w:tcBorders>
            <w:hideMark/>
          </w:tcPr>
          <w:p w:rsidR="00C509DB" w:rsidRDefault="00C509DB">
            <w:pPr>
              <w:spacing w:line="360" w:lineRule="auto"/>
              <w:jc w:val="both"/>
              <w:rPr>
                <w:b/>
              </w:rPr>
            </w:pPr>
            <w:r>
              <w:rPr>
                <w:b/>
              </w:rPr>
              <w:t>Итого:</w:t>
            </w:r>
          </w:p>
        </w:tc>
        <w:tc>
          <w:tcPr>
            <w:tcW w:w="1701" w:type="dxa"/>
            <w:tcBorders>
              <w:top w:val="single" w:sz="4" w:space="0" w:color="auto"/>
              <w:left w:val="single" w:sz="4" w:space="0" w:color="auto"/>
              <w:bottom w:val="single" w:sz="4" w:space="0" w:color="auto"/>
              <w:right w:val="single" w:sz="4" w:space="0" w:color="auto"/>
            </w:tcBorders>
            <w:hideMark/>
          </w:tcPr>
          <w:p w:rsidR="00C509DB" w:rsidRDefault="00C509DB">
            <w:pPr>
              <w:spacing w:line="360" w:lineRule="auto"/>
              <w:jc w:val="right"/>
              <w:rPr>
                <w:b/>
              </w:rPr>
            </w:pPr>
            <w:r>
              <w:rPr>
                <w:b/>
              </w:rPr>
              <w:t>7412,0</w:t>
            </w:r>
          </w:p>
        </w:tc>
        <w:tc>
          <w:tcPr>
            <w:tcW w:w="1984" w:type="dxa"/>
            <w:tcBorders>
              <w:top w:val="single" w:sz="4" w:space="0" w:color="auto"/>
              <w:left w:val="single" w:sz="4" w:space="0" w:color="auto"/>
              <w:bottom w:val="single" w:sz="4" w:space="0" w:color="auto"/>
              <w:right w:val="single" w:sz="4" w:space="0" w:color="auto"/>
            </w:tcBorders>
            <w:hideMark/>
          </w:tcPr>
          <w:p w:rsidR="00C509DB" w:rsidRDefault="00C509DB">
            <w:pPr>
              <w:spacing w:line="360" w:lineRule="auto"/>
              <w:jc w:val="right"/>
              <w:rPr>
                <w:b/>
              </w:rPr>
            </w:pPr>
            <w:r>
              <w:rPr>
                <w:b/>
              </w:rPr>
              <w:t>6604,9</w:t>
            </w:r>
          </w:p>
        </w:tc>
        <w:tc>
          <w:tcPr>
            <w:tcW w:w="1405" w:type="dxa"/>
            <w:tcBorders>
              <w:top w:val="single" w:sz="4" w:space="0" w:color="auto"/>
              <w:left w:val="single" w:sz="4" w:space="0" w:color="auto"/>
              <w:bottom w:val="single" w:sz="4" w:space="0" w:color="auto"/>
              <w:right w:val="single" w:sz="4" w:space="0" w:color="auto"/>
            </w:tcBorders>
            <w:hideMark/>
          </w:tcPr>
          <w:p w:rsidR="00C509DB" w:rsidRDefault="00C509DB">
            <w:pPr>
              <w:spacing w:line="360" w:lineRule="auto"/>
              <w:jc w:val="right"/>
              <w:rPr>
                <w:b/>
              </w:rPr>
            </w:pPr>
            <w:r>
              <w:rPr>
                <w:b/>
              </w:rPr>
              <w:t>89,1</w:t>
            </w:r>
          </w:p>
        </w:tc>
      </w:tr>
    </w:tbl>
    <w:p w:rsidR="00C509DB" w:rsidRDefault="00C509DB" w:rsidP="00C509DB">
      <w:pPr>
        <w:spacing w:line="360" w:lineRule="auto"/>
        <w:jc w:val="center"/>
      </w:pPr>
    </w:p>
    <w:p w:rsidR="00C509DB" w:rsidRDefault="00C509DB" w:rsidP="00C509DB">
      <w:pPr>
        <w:spacing w:line="360" w:lineRule="auto"/>
        <w:jc w:val="center"/>
      </w:pPr>
      <w:r>
        <w:lastRenderedPageBreak/>
        <w:t>РАСХОДЫ</w:t>
      </w:r>
    </w:p>
    <w:p w:rsidR="00C509DB" w:rsidRDefault="00C509DB" w:rsidP="00C509DB">
      <w:pPr>
        <w:spacing w:line="360" w:lineRule="auto"/>
        <w:ind w:firstLine="720"/>
        <w:jc w:val="both"/>
      </w:pPr>
      <w:r>
        <w:t>Исполнение расходной части бюджета муниципального образования «город Бавлы» при уточненном плане 98163,2 тыс. рублей составило 95669,4 тыс. рублей, или 97,5 %.</w:t>
      </w:r>
    </w:p>
    <w:p w:rsidR="00C509DB" w:rsidRDefault="00C509DB" w:rsidP="00C509DB">
      <w:pPr>
        <w:spacing w:line="360" w:lineRule="auto"/>
        <w:ind w:firstLine="720"/>
        <w:jc w:val="both"/>
        <w:rPr>
          <w:b/>
        </w:rPr>
      </w:pPr>
      <w:r>
        <w:rPr>
          <w:b/>
        </w:rPr>
        <w:t>Раздел 01 «Общегосударственные вопросы»</w:t>
      </w:r>
    </w:p>
    <w:p w:rsidR="00C509DB" w:rsidRDefault="00C509DB" w:rsidP="00C509DB">
      <w:pPr>
        <w:spacing w:line="360" w:lineRule="auto"/>
        <w:ind w:firstLine="720"/>
        <w:jc w:val="both"/>
      </w:pPr>
      <w:r>
        <w:t xml:space="preserve">По подразделу 0104 «Функционирование местных администраций» отражены расходы на содержание аппарата управления в сумме 3875,8 тыс. рублей. </w:t>
      </w:r>
    </w:p>
    <w:p w:rsidR="00C509DB" w:rsidRDefault="00C509DB" w:rsidP="00C509DB">
      <w:pPr>
        <w:spacing w:line="360" w:lineRule="auto"/>
        <w:ind w:firstLine="720"/>
        <w:jc w:val="both"/>
      </w:pPr>
      <w:r>
        <w:t>По подразделу 0113 «Другие общегосударственные вопросы» по целевой статье 9900002950 произведены расходы на уплату налога на имущество организаций в сумме 4 тыс. рублей, по целевой статье 9900020300 на ремонт теплоснабжения Дома культуры 1765,6 тыс. рублей, капитальный ремонт административного здания 1284,4 тыс. рублей, на услуги видеонаблюдения 233,3 тыс. рублей, на уплату иных платежей 630 тыс. рублей, по целевой статье 9900097071 на диспансеризацию муниципальных служащих 7,6 тыс. рублей.</w:t>
      </w:r>
    </w:p>
    <w:p w:rsidR="00C509DB" w:rsidRDefault="00C509DB" w:rsidP="00C509DB">
      <w:pPr>
        <w:spacing w:line="360" w:lineRule="auto"/>
        <w:ind w:firstLine="720"/>
        <w:jc w:val="both"/>
        <w:rPr>
          <w:b/>
        </w:rPr>
      </w:pPr>
      <w:r>
        <w:rPr>
          <w:b/>
        </w:rPr>
        <w:t>Раздел 04 «Национальная экономика»</w:t>
      </w:r>
    </w:p>
    <w:p w:rsidR="00C509DB" w:rsidRDefault="00C509DB" w:rsidP="00C509DB">
      <w:pPr>
        <w:tabs>
          <w:tab w:val="left" w:pos="0"/>
        </w:tabs>
        <w:spacing w:line="360" w:lineRule="auto"/>
        <w:ind w:firstLine="720"/>
        <w:jc w:val="both"/>
      </w:pPr>
      <w:r>
        <w:t>По подразделу 0409 «Дорожное хозяйство» отражены расходы на содержание дорог в рамках благоустройства в сумме 35678,8 тыс. рублей.</w:t>
      </w:r>
    </w:p>
    <w:p w:rsidR="00C509DB" w:rsidRDefault="00C509DB" w:rsidP="00C509DB">
      <w:pPr>
        <w:spacing w:line="360" w:lineRule="auto"/>
        <w:ind w:firstLine="720"/>
        <w:jc w:val="both"/>
        <w:rPr>
          <w:b/>
        </w:rPr>
      </w:pPr>
      <w:r>
        <w:rPr>
          <w:b/>
        </w:rPr>
        <w:t xml:space="preserve">Раздел 05 «Жилищно-коммунальное хозяйство»  </w:t>
      </w:r>
    </w:p>
    <w:p w:rsidR="00C509DB" w:rsidRDefault="00C509DB" w:rsidP="00C509DB">
      <w:pPr>
        <w:spacing w:line="360" w:lineRule="auto"/>
        <w:ind w:firstLine="720"/>
        <w:jc w:val="both"/>
      </w:pPr>
      <w:r>
        <w:t>По подразделу 0501 «Жилищное хозяйство» отражены расходы по целевой статье  9900025600 по передаче  межбюджетных трансфертов в бюджет района на осуществление части полномочий по решению вопросов местного значения в соответствии с заключенными соглашениями (капитальный ремонт жилья в рамках программы) в сумме 7608 тыс. рублей, по целевой статье 9900076030 на капитальный ремонт жилых домов, не вошедших в программу в сумме 657,3 тыс. рублей, по целевой статье 9900076040 отражены расходы на инвентаризацию муниципального жилищного фонда в сумме 27,2 тыс. рублей.</w:t>
      </w:r>
    </w:p>
    <w:p w:rsidR="00C509DB" w:rsidRDefault="00C509DB" w:rsidP="00C509DB">
      <w:pPr>
        <w:spacing w:line="360" w:lineRule="auto"/>
        <w:ind w:firstLine="720"/>
        <w:jc w:val="both"/>
      </w:pPr>
      <w:r>
        <w:t>По подразделу 0502 «Коммунальное хозяйство» отражены расходы на мероприятия в области коммунального хозяйства  на сумму 1480,4 тыс. рублей.</w:t>
      </w:r>
      <w:r>
        <w:rPr>
          <w:vanish/>
        </w:rPr>
        <w:t xml:space="preserve">. 41нвентариго фонда в сумме 113кументации по сносу аварийного дома 5,1 тыс. 14 тыс.ры в  </w:t>
      </w:r>
    </w:p>
    <w:p w:rsidR="00C509DB" w:rsidRDefault="00C509DB" w:rsidP="00C509DB">
      <w:pPr>
        <w:spacing w:line="360" w:lineRule="auto"/>
        <w:ind w:firstLine="720"/>
        <w:jc w:val="both"/>
      </w:pPr>
      <w:r>
        <w:lastRenderedPageBreak/>
        <w:t>По подразделу  0503 «Благоустройство» отражены расходы  по целевой статье 9900078010 на уличное освещение в сумме 13616,4 тыс. рублей, по целевой статье 9900078030 на озеленение 3000 тыс. рублей, по целевой статье 9900078040 на организацию и содержание мест захоронения 1096,1 тыс. рублей, по целевой статье 9900078050 на прочие мероприятия по благоустройству поселения в сумме 4707 тыс. рублей.</w:t>
      </w:r>
    </w:p>
    <w:p w:rsidR="00C509DB" w:rsidRDefault="00C509DB" w:rsidP="00C509DB">
      <w:pPr>
        <w:spacing w:line="360" w:lineRule="auto"/>
        <w:ind w:firstLine="720"/>
        <w:jc w:val="both"/>
        <w:rPr>
          <w:b/>
        </w:rPr>
      </w:pPr>
      <w:r>
        <w:rPr>
          <w:b/>
        </w:rPr>
        <w:t>Раздел 07 «Образование»</w:t>
      </w:r>
    </w:p>
    <w:p w:rsidR="00C509DB" w:rsidRDefault="00C509DB" w:rsidP="00C509DB">
      <w:pPr>
        <w:spacing w:line="360" w:lineRule="auto"/>
        <w:ind w:firstLine="720"/>
        <w:jc w:val="both"/>
      </w:pPr>
      <w:r>
        <w:t xml:space="preserve">По подразделу 0702 «Общее образование» сумма межбюджетных трансфертов передаваемых из бюджетов поселений в бюджет муниципального района  на </w:t>
      </w:r>
      <w:proofErr w:type="spellStart"/>
      <w:r>
        <w:t>софинансирование</w:t>
      </w:r>
      <w:proofErr w:type="spellEnd"/>
      <w:r>
        <w:t xml:space="preserve"> общего образования, в соответствии со ст. 142.5 Бюджетного Кодекса РФ составила  19853,6 тыс. рублей.</w:t>
      </w:r>
    </w:p>
    <w:p w:rsidR="00C509DB" w:rsidRDefault="00C509DB" w:rsidP="00C509DB">
      <w:pPr>
        <w:spacing w:line="360" w:lineRule="auto"/>
        <w:ind w:firstLine="720"/>
        <w:jc w:val="both"/>
        <w:rPr>
          <w:b/>
        </w:rPr>
      </w:pPr>
      <w:r>
        <w:rPr>
          <w:b/>
        </w:rPr>
        <w:t>Раздел 08 «</w:t>
      </w:r>
      <w:r>
        <w:rPr>
          <w:b/>
          <w:bCs/>
        </w:rPr>
        <w:t>Культура»</w:t>
      </w:r>
    </w:p>
    <w:p w:rsidR="00C509DB" w:rsidRDefault="00C509DB" w:rsidP="00C509DB">
      <w:pPr>
        <w:spacing w:line="360" w:lineRule="auto"/>
        <w:ind w:firstLine="720"/>
        <w:jc w:val="both"/>
      </w:pPr>
      <w:r>
        <w:t xml:space="preserve">По подразделу 0801 «Культура» по целевой статье 9900010990 отражены расходы на проведение мероприятий в сфере культуры в сумме 143,9 тыс. рублей. </w:t>
      </w:r>
    </w:p>
    <w:p w:rsidR="00C509DB" w:rsidRDefault="00C509DB" w:rsidP="00C509DB">
      <w:pPr>
        <w:spacing w:line="360" w:lineRule="auto"/>
        <w:ind w:firstLine="720"/>
        <w:jc w:val="both"/>
      </w:pPr>
    </w:p>
    <w:p w:rsidR="00C509DB" w:rsidRDefault="00C509DB" w:rsidP="00C509DB">
      <w:pPr>
        <w:spacing w:line="360" w:lineRule="auto"/>
        <w:ind w:firstLine="720"/>
        <w:jc w:val="both"/>
      </w:pPr>
    </w:p>
    <w:p w:rsidR="00C509DB" w:rsidRDefault="00C509DB" w:rsidP="00C509DB">
      <w:pPr>
        <w:ind w:firstLine="709"/>
        <w:jc w:val="both"/>
      </w:pPr>
      <w:r>
        <w:t>Руководитель</w:t>
      </w:r>
    </w:p>
    <w:p w:rsidR="00C509DB" w:rsidRDefault="00C509DB" w:rsidP="00C509DB">
      <w:pPr>
        <w:jc w:val="both"/>
      </w:pPr>
      <w:r>
        <w:t xml:space="preserve">финансово-бюджетной палаты                                                </w:t>
      </w:r>
      <w:r>
        <w:tab/>
        <w:t xml:space="preserve">Л.С. </w:t>
      </w:r>
      <w:proofErr w:type="spellStart"/>
      <w:r>
        <w:t>Свежинкина</w:t>
      </w:r>
      <w:proofErr w:type="spellEnd"/>
    </w:p>
    <w:p w:rsidR="00C509DB" w:rsidRDefault="00C509DB" w:rsidP="00725F0C"/>
    <w:sectPr w:rsidR="00C509DB" w:rsidSect="00A80D18">
      <w:headerReference w:type="default" r:id="rId7"/>
      <w:pgSz w:w="11906" w:h="16838"/>
      <w:pgMar w:top="426" w:right="1134" w:bottom="1134" w:left="1134" w:header="510" w:footer="17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7CE" w:rsidRDefault="00FF67CE" w:rsidP="008F67C9">
      <w:r>
        <w:separator/>
      </w:r>
    </w:p>
  </w:endnote>
  <w:endnote w:type="continuationSeparator" w:id="0">
    <w:p w:rsidR="00FF67CE" w:rsidRDefault="00FF67CE" w:rsidP="008F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7CE" w:rsidRDefault="00FF67CE" w:rsidP="008F67C9">
      <w:r>
        <w:separator/>
      </w:r>
    </w:p>
  </w:footnote>
  <w:footnote w:type="continuationSeparator" w:id="0">
    <w:p w:rsidR="00FF67CE" w:rsidRDefault="00FF67CE" w:rsidP="008F6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9B" w:rsidRDefault="002E3A9B" w:rsidP="002E3A9B">
    <w:pPr>
      <w:pStyle w:val="a8"/>
      <w:tabs>
        <w:tab w:val="center" w:pos="4819"/>
        <w:tab w:val="left" w:pos="5400"/>
      </w:tabs>
    </w:pPr>
    <w:r>
      <w:tab/>
    </w:r>
    <w:r>
      <w:tab/>
    </w:r>
    <w:sdt>
      <w:sdtPr>
        <w:id w:val="22861014"/>
        <w:docPartObj>
          <w:docPartGallery w:val="Page Numbers (Top of Page)"/>
          <w:docPartUnique/>
        </w:docPartObj>
      </w:sdtPr>
      <w:sdtEndPr/>
      <w:sdtContent>
        <w:r>
          <w:fldChar w:fldCharType="begin"/>
        </w:r>
        <w:r>
          <w:instrText xml:space="preserve"> PAGE   \* MERGEFORMAT </w:instrText>
        </w:r>
        <w:r>
          <w:fldChar w:fldCharType="separate"/>
        </w:r>
        <w:r w:rsidR="00DA4896">
          <w:rPr>
            <w:noProof/>
          </w:rPr>
          <w:t>11</w:t>
        </w:r>
        <w:r>
          <w:rPr>
            <w:noProof/>
          </w:rPr>
          <w:fldChar w:fldCharType="end"/>
        </w:r>
      </w:sdtContent>
    </w:sdt>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D3"/>
    <w:rsid w:val="000000A7"/>
    <w:rsid w:val="00023F79"/>
    <w:rsid w:val="00030C37"/>
    <w:rsid w:val="00071D8E"/>
    <w:rsid w:val="000802D3"/>
    <w:rsid w:val="00082B2C"/>
    <w:rsid w:val="000928A6"/>
    <w:rsid w:val="00097B92"/>
    <w:rsid w:val="000B56A6"/>
    <w:rsid w:val="000C1ED0"/>
    <w:rsid w:val="00114E59"/>
    <w:rsid w:val="00121B50"/>
    <w:rsid w:val="0013685E"/>
    <w:rsid w:val="00141BD6"/>
    <w:rsid w:val="0014644E"/>
    <w:rsid w:val="001562FC"/>
    <w:rsid w:val="00164990"/>
    <w:rsid w:val="00174CF3"/>
    <w:rsid w:val="00187959"/>
    <w:rsid w:val="00193E61"/>
    <w:rsid w:val="001C71C0"/>
    <w:rsid w:val="00202452"/>
    <w:rsid w:val="0020785C"/>
    <w:rsid w:val="002670EE"/>
    <w:rsid w:val="00281DEC"/>
    <w:rsid w:val="00294F24"/>
    <w:rsid w:val="002A0108"/>
    <w:rsid w:val="002A080C"/>
    <w:rsid w:val="002A694D"/>
    <w:rsid w:val="002A7285"/>
    <w:rsid w:val="002C3851"/>
    <w:rsid w:val="002D08ED"/>
    <w:rsid w:val="002D3E30"/>
    <w:rsid w:val="002E3A9B"/>
    <w:rsid w:val="002E60A7"/>
    <w:rsid w:val="00304635"/>
    <w:rsid w:val="003059D1"/>
    <w:rsid w:val="00321C64"/>
    <w:rsid w:val="0034239F"/>
    <w:rsid w:val="00353237"/>
    <w:rsid w:val="00354C14"/>
    <w:rsid w:val="0038501A"/>
    <w:rsid w:val="003B2CF2"/>
    <w:rsid w:val="003C0631"/>
    <w:rsid w:val="003E77AC"/>
    <w:rsid w:val="003F77DB"/>
    <w:rsid w:val="004020C0"/>
    <w:rsid w:val="004078C8"/>
    <w:rsid w:val="004107FA"/>
    <w:rsid w:val="00411EE6"/>
    <w:rsid w:val="004245C2"/>
    <w:rsid w:val="00450651"/>
    <w:rsid w:val="00463BA4"/>
    <w:rsid w:val="00472088"/>
    <w:rsid w:val="004A350B"/>
    <w:rsid w:val="004B77F2"/>
    <w:rsid w:val="004C4BDE"/>
    <w:rsid w:val="004E57ED"/>
    <w:rsid w:val="00513FB7"/>
    <w:rsid w:val="00522AC3"/>
    <w:rsid w:val="00545CCC"/>
    <w:rsid w:val="005476BA"/>
    <w:rsid w:val="00551E6B"/>
    <w:rsid w:val="00552EA7"/>
    <w:rsid w:val="005716F9"/>
    <w:rsid w:val="005749EB"/>
    <w:rsid w:val="00574F3E"/>
    <w:rsid w:val="005759D2"/>
    <w:rsid w:val="00583B01"/>
    <w:rsid w:val="00593C26"/>
    <w:rsid w:val="005A4E62"/>
    <w:rsid w:val="005B3956"/>
    <w:rsid w:val="005C6018"/>
    <w:rsid w:val="005D0DAD"/>
    <w:rsid w:val="00600975"/>
    <w:rsid w:val="00602289"/>
    <w:rsid w:val="006039BD"/>
    <w:rsid w:val="006226AB"/>
    <w:rsid w:val="00653D77"/>
    <w:rsid w:val="006575BD"/>
    <w:rsid w:val="0067482C"/>
    <w:rsid w:val="006925C2"/>
    <w:rsid w:val="006930A3"/>
    <w:rsid w:val="006A3524"/>
    <w:rsid w:val="006B5DD3"/>
    <w:rsid w:val="006C2BEA"/>
    <w:rsid w:val="006C6E8F"/>
    <w:rsid w:val="006D76C4"/>
    <w:rsid w:val="006F0B92"/>
    <w:rsid w:val="006F6E2E"/>
    <w:rsid w:val="00704010"/>
    <w:rsid w:val="00716A2A"/>
    <w:rsid w:val="007200D6"/>
    <w:rsid w:val="00725F0C"/>
    <w:rsid w:val="00753F0D"/>
    <w:rsid w:val="007558F4"/>
    <w:rsid w:val="00772441"/>
    <w:rsid w:val="007A36B9"/>
    <w:rsid w:val="007C18A9"/>
    <w:rsid w:val="007E5ED2"/>
    <w:rsid w:val="007F4546"/>
    <w:rsid w:val="00800E98"/>
    <w:rsid w:val="00804A07"/>
    <w:rsid w:val="0081515E"/>
    <w:rsid w:val="00816809"/>
    <w:rsid w:val="00817B1F"/>
    <w:rsid w:val="008213F3"/>
    <w:rsid w:val="00826EB5"/>
    <w:rsid w:val="00862416"/>
    <w:rsid w:val="00883435"/>
    <w:rsid w:val="00887795"/>
    <w:rsid w:val="00895E32"/>
    <w:rsid w:val="008B6FC3"/>
    <w:rsid w:val="008C54EA"/>
    <w:rsid w:val="008D3463"/>
    <w:rsid w:val="008E6036"/>
    <w:rsid w:val="008F67C9"/>
    <w:rsid w:val="00931DEB"/>
    <w:rsid w:val="00940179"/>
    <w:rsid w:val="00951E24"/>
    <w:rsid w:val="009653A4"/>
    <w:rsid w:val="0096779E"/>
    <w:rsid w:val="00970C22"/>
    <w:rsid w:val="0097763F"/>
    <w:rsid w:val="009868D9"/>
    <w:rsid w:val="009921FB"/>
    <w:rsid w:val="009A3A01"/>
    <w:rsid w:val="009B485A"/>
    <w:rsid w:val="009C37F9"/>
    <w:rsid w:val="009C4088"/>
    <w:rsid w:val="009D0EEC"/>
    <w:rsid w:val="009D361B"/>
    <w:rsid w:val="009D36B3"/>
    <w:rsid w:val="009D5D6B"/>
    <w:rsid w:val="009E08FE"/>
    <w:rsid w:val="00A21B1C"/>
    <w:rsid w:val="00A27DC1"/>
    <w:rsid w:val="00A32942"/>
    <w:rsid w:val="00A3557B"/>
    <w:rsid w:val="00A46936"/>
    <w:rsid w:val="00A506AD"/>
    <w:rsid w:val="00A54B93"/>
    <w:rsid w:val="00A60D3A"/>
    <w:rsid w:val="00A662DB"/>
    <w:rsid w:val="00A80D18"/>
    <w:rsid w:val="00A84044"/>
    <w:rsid w:val="00A92E2E"/>
    <w:rsid w:val="00AB1446"/>
    <w:rsid w:val="00AB66EB"/>
    <w:rsid w:val="00AB7024"/>
    <w:rsid w:val="00AC174F"/>
    <w:rsid w:val="00AE7EA1"/>
    <w:rsid w:val="00B00D96"/>
    <w:rsid w:val="00B123C2"/>
    <w:rsid w:val="00B2439D"/>
    <w:rsid w:val="00B50009"/>
    <w:rsid w:val="00B605BB"/>
    <w:rsid w:val="00B67AD0"/>
    <w:rsid w:val="00B9256D"/>
    <w:rsid w:val="00BB5420"/>
    <w:rsid w:val="00BD461B"/>
    <w:rsid w:val="00BD7E02"/>
    <w:rsid w:val="00C02DFE"/>
    <w:rsid w:val="00C0565B"/>
    <w:rsid w:val="00C266D0"/>
    <w:rsid w:val="00C34246"/>
    <w:rsid w:val="00C509DB"/>
    <w:rsid w:val="00C85AB6"/>
    <w:rsid w:val="00C95FB9"/>
    <w:rsid w:val="00CA28F5"/>
    <w:rsid w:val="00CA6CE9"/>
    <w:rsid w:val="00CB7658"/>
    <w:rsid w:val="00CC03C0"/>
    <w:rsid w:val="00CC28D1"/>
    <w:rsid w:val="00CC30CC"/>
    <w:rsid w:val="00CD478E"/>
    <w:rsid w:val="00CF24EA"/>
    <w:rsid w:val="00D15070"/>
    <w:rsid w:val="00D5205A"/>
    <w:rsid w:val="00D52829"/>
    <w:rsid w:val="00D67DD0"/>
    <w:rsid w:val="00D97E64"/>
    <w:rsid w:val="00DA4896"/>
    <w:rsid w:val="00DB506D"/>
    <w:rsid w:val="00DE3F4E"/>
    <w:rsid w:val="00E1745D"/>
    <w:rsid w:val="00E22E22"/>
    <w:rsid w:val="00E31512"/>
    <w:rsid w:val="00E46D5C"/>
    <w:rsid w:val="00E50E12"/>
    <w:rsid w:val="00E55D7B"/>
    <w:rsid w:val="00E60618"/>
    <w:rsid w:val="00E77F27"/>
    <w:rsid w:val="00E874CB"/>
    <w:rsid w:val="00E95A46"/>
    <w:rsid w:val="00EA4D62"/>
    <w:rsid w:val="00EC0B1C"/>
    <w:rsid w:val="00EC33D1"/>
    <w:rsid w:val="00EC37D7"/>
    <w:rsid w:val="00EC54F7"/>
    <w:rsid w:val="00ED22E4"/>
    <w:rsid w:val="00EF13D2"/>
    <w:rsid w:val="00F03101"/>
    <w:rsid w:val="00F041B9"/>
    <w:rsid w:val="00F109BC"/>
    <w:rsid w:val="00F26926"/>
    <w:rsid w:val="00F6251E"/>
    <w:rsid w:val="00F70966"/>
    <w:rsid w:val="00F77B84"/>
    <w:rsid w:val="00F8456F"/>
    <w:rsid w:val="00F975F0"/>
    <w:rsid w:val="00FD2CFE"/>
    <w:rsid w:val="00FE4333"/>
    <w:rsid w:val="00FF350D"/>
    <w:rsid w:val="00FF67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DD3"/>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qFormat/>
    <w:rsid w:val="006B5DD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basedOn w:val="a0"/>
    <w:link w:val="a3"/>
    <w:rsid w:val="006B5DD3"/>
    <w:rPr>
      <w:rFonts w:ascii="Verdana" w:eastAsia="Times New Roman" w:hAnsi="Verdana" w:cs="Times New Roman"/>
      <w:b/>
      <w:noProof/>
      <w:sz w:val="36"/>
      <w:szCs w:val="24"/>
      <w:lang w:val="ar-SA" w:eastAsia="ru-RU"/>
    </w:rPr>
  </w:style>
  <w:style w:type="character" w:styleId="a5">
    <w:name w:val="Hyperlink"/>
    <w:basedOn w:val="a0"/>
    <w:uiPriority w:val="99"/>
    <w:unhideWhenUsed/>
    <w:rsid w:val="00800E98"/>
    <w:rPr>
      <w:color w:val="0000FF" w:themeColor="hyperlink"/>
      <w:u w:val="single"/>
    </w:rPr>
  </w:style>
  <w:style w:type="paragraph" w:styleId="a6">
    <w:name w:val="Balloon Text"/>
    <w:basedOn w:val="a"/>
    <w:link w:val="a7"/>
    <w:uiPriority w:val="99"/>
    <w:semiHidden/>
    <w:unhideWhenUsed/>
    <w:rsid w:val="00DE3F4E"/>
    <w:rPr>
      <w:rFonts w:ascii="Tahoma" w:hAnsi="Tahoma" w:cs="Tahoma"/>
      <w:sz w:val="16"/>
      <w:szCs w:val="16"/>
    </w:rPr>
  </w:style>
  <w:style w:type="character" w:customStyle="1" w:styleId="a7">
    <w:name w:val="Текст выноски Знак"/>
    <w:basedOn w:val="a0"/>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style>
  <w:style w:type="character" w:customStyle="1" w:styleId="a9">
    <w:name w:val="Верхний колонтитул Знак"/>
    <w:basedOn w:val="a0"/>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style>
  <w:style w:type="character" w:customStyle="1" w:styleId="ab">
    <w:name w:val="Нижний колонтитул Знак"/>
    <w:basedOn w:val="a0"/>
    <w:link w:val="aa"/>
    <w:uiPriority w:val="99"/>
    <w:rsid w:val="008F67C9"/>
    <w:rPr>
      <w:rFonts w:ascii="Times New Roman" w:eastAsia="Times New Roman" w:hAnsi="Times New Roman" w:cs="Times New Roman"/>
      <w:sz w:val="28"/>
      <w:szCs w:val="28"/>
      <w:lang w:eastAsia="ru-RU"/>
    </w:rPr>
  </w:style>
  <w:style w:type="paragraph" w:styleId="3">
    <w:name w:val="Body Text Indent 3"/>
    <w:basedOn w:val="a"/>
    <w:link w:val="30"/>
    <w:semiHidden/>
    <w:unhideWhenUsed/>
    <w:rsid w:val="00883435"/>
    <w:pPr>
      <w:spacing w:after="120"/>
      <w:ind w:left="283"/>
    </w:pPr>
    <w:rPr>
      <w:sz w:val="16"/>
      <w:szCs w:val="16"/>
    </w:rPr>
  </w:style>
  <w:style w:type="character" w:customStyle="1" w:styleId="30">
    <w:name w:val="Основной текст с отступом 3 Знак"/>
    <w:basedOn w:val="a0"/>
    <w:link w:val="3"/>
    <w:semiHidden/>
    <w:rsid w:val="00883435"/>
    <w:rPr>
      <w:rFonts w:ascii="Times New Roman" w:eastAsia="Times New Roman" w:hAnsi="Times New Roman" w:cs="Times New Roman"/>
      <w:sz w:val="16"/>
      <w:szCs w:val="16"/>
      <w:lang w:eastAsia="ru-RU"/>
    </w:rPr>
  </w:style>
  <w:style w:type="paragraph" w:customStyle="1" w:styleId="ConsPlusNormal">
    <w:name w:val="ConsPlusNormal"/>
    <w:rsid w:val="000802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DD3"/>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qFormat/>
    <w:rsid w:val="006B5DD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basedOn w:val="a0"/>
    <w:link w:val="a3"/>
    <w:rsid w:val="006B5DD3"/>
    <w:rPr>
      <w:rFonts w:ascii="Verdana" w:eastAsia="Times New Roman" w:hAnsi="Verdana" w:cs="Times New Roman"/>
      <w:b/>
      <w:noProof/>
      <w:sz w:val="36"/>
      <w:szCs w:val="24"/>
      <w:lang w:val="ar-SA" w:eastAsia="ru-RU"/>
    </w:rPr>
  </w:style>
  <w:style w:type="character" w:styleId="a5">
    <w:name w:val="Hyperlink"/>
    <w:basedOn w:val="a0"/>
    <w:uiPriority w:val="99"/>
    <w:unhideWhenUsed/>
    <w:rsid w:val="00800E98"/>
    <w:rPr>
      <w:color w:val="0000FF" w:themeColor="hyperlink"/>
      <w:u w:val="single"/>
    </w:rPr>
  </w:style>
  <w:style w:type="paragraph" w:styleId="a6">
    <w:name w:val="Balloon Text"/>
    <w:basedOn w:val="a"/>
    <w:link w:val="a7"/>
    <w:uiPriority w:val="99"/>
    <w:semiHidden/>
    <w:unhideWhenUsed/>
    <w:rsid w:val="00DE3F4E"/>
    <w:rPr>
      <w:rFonts w:ascii="Tahoma" w:hAnsi="Tahoma" w:cs="Tahoma"/>
      <w:sz w:val="16"/>
      <w:szCs w:val="16"/>
    </w:rPr>
  </w:style>
  <w:style w:type="character" w:customStyle="1" w:styleId="a7">
    <w:name w:val="Текст выноски Знак"/>
    <w:basedOn w:val="a0"/>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style>
  <w:style w:type="character" w:customStyle="1" w:styleId="a9">
    <w:name w:val="Верхний колонтитул Знак"/>
    <w:basedOn w:val="a0"/>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style>
  <w:style w:type="character" w:customStyle="1" w:styleId="ab">
    <w:name w:val="Нижний колонтитул Знак"/>
    <w:basedOn w:val="a0"/>
    <w:link w:val="aa"/>
    <w:uiPriority w:val="99"/>
    <w:rsid w:val="008F67C9"/>
    <w:rPr>
      <w:rFonts w:ascii="Times New Roman" w:eastAsia="Times New Roman" w:hAnsi="Times New Roman" w:cs="Times New Roman"/>
      <w:sz w:val="28"/>
      <w:szCs w:val="28"/>
      <w:lang w:eastAsia="ru-RU"/>
    </w:rPr>
  </w:style>
  <w:style w:type="paragraph" w:styleId="3">
    <w:name w:val="Body Text Indent 3"/>
    <w:basedOn w:val="a"/>
    <w:link w:val="30"/>
    <w:semiHidden/>
    <w:unhideWhenUsed/>
    <w:rsid w:val="00883435"/>
    <w:pPr>
      <w:spacing w:after="120"/>
      <w:ind w:left="283"/>
    </w:pPr>
    <w:rPr>
      <w:sz w:val="16"/>
      <w:szCs w:val="16"/>
    </w:rPr>
  </w:style>
  <w:style w:type="character" w:customStyle="1" w:styleId="30">
    <w:name w:val="Основной текст с отступом 3 Знак"/>
    <w:basedOn w:val="a0"/>
    <w:link w:val="3"/>
    <w:semiHidden/>
    <w:rsid w:val="00883435"/>
    <w:rPr>
      <w:rFonts w:ascii="Times New Roman" w:eastAsia="Times New Roman" w:hAnsi="Times New Roman" w:cs="Times New Roman"/>
      <w:sz w:val="16"/>
      <w:szCs w:val="16"/>
      <w:lang w:eastAsia="ru-RU"/>
    </w:rPr>
  </w:style>
  <w:style w:type="paragraph" w:customStyle="1" w:styleId="ConsPlusNormal">
    <w:name w:val="ConsPlusNormal"/>
    <w:rsid w:val="000802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7904">
      <w:bodyDiv w:val="1"/>
      <w:marLeft w:val="0"/>
      <w:marRight w:val="0"/>
      <w:marTop w:val="0"/>
      <w:marBottom w:val="0"/>
      <w:divBdr>
        <w:top w:val="none" w:sz="0" w:space="0" w:color="auto"/>
        <w:left w:val="none" w:sz="0" w:space="0" w:color="auto"/>
        <w:bottom w:val="none" w:sz="0" w:space="0" w:color="auto"/>
        <w:right w:val="none" w:sz="0" w:space="0" w:color="auto"/>
      </w:divBdr>
    </w:div>
    <w:div w:id="316154313">
      <w:bodyDiv w:val="1"/>
      <w:marLeft w:val="0"/>
      <w:marRight w:val="0"/>
      <w:marTop w:val="0"/>
      <w:marBottom w:val="0"/>
      <w:divBdr>
        <w:top w:val="none" w:sz="0" w:space="0" w:color="auto"/>
        <w:left w:val="none" w:sz="0" w:space="0" w:color="auto"/>
        <w:bottom w:val="none" w:sz="0" w:space="0" w:color="auto"/>
        <w:right w:val="none" w:sz="0" w:space="0" w:color="auto"/>
      </w:divBdr>
    </w:div>
    <w:div w:id="503133884">
      <w:bodyDiv w:val="1"/>
      <w:marLeft w:val="0"/>
      <w:marRight w:val="0"/>
      <w:marTop w:val="0"/>
      <w:marBottom w:val="0"/>
      <w:divBdr>
        <w:top w:val="none" w:sz="0" w:space="0" w:color="auto"/>
        <w:left w:val="none" w:sz="0" w:space="0" w:color="auto"/>
        <w:bottom w:val="none" w:sz="0" w:space="0" w:color="auto"/>
        <w:right w:val="none" w:sz="0" w:space="0" w:color="auto"/>
      </w:divBdr>
    </w:div>
    <w:div w:id="801776402">
      <w:bodyDiv w:val="1"/>
      <w:marLeft w:val="0"/>
      <w:marRight w:val="0"/>
      <w:marTop w:val="0"/>
      <w:marBottom w:val="0"/>
      <w:divBdr>
        <w:top w:val="none" w:sz="0" w:space="0" w:color="auto"/>
        <w:left w:val="none" w:sz="0" w:space="0" w:color="auto"/>
        <w:bottom w:val="none" w:sz="0" w:space="0" w:color="auto"/>
        <w:right w:val="none" w:sz="0" w:space="0" w:color="auto"/>
      </w:divBdr>
    </w:div>
    <w:div w:id="960692234">
      <w:bodyDiv w:val="1"/>
      <w:marLeft w:val="0"/>
      <w:marRight w:val="0"/>
      <w:marTop w:val="0"/>
      <w:marBottom w:val="0"/>
      <w:divBdr>
        <w:top w:val="none" w:sz="0" w:space="0" w:color="auto"/>
        <w:left w:val="none" w:sz="0" w:space="0" w:color="auto"/>
        <w:bottom w:val="none" w:sz="0" w:space="0" w:color="auto"/>
        <w:right w:val="none" w:sz="0" w:space="0" w:color="auto"/>
      </w:divBdr>
    </w:div>
    <w:div w:id="1727684390">
      <w:bodyDiv w:val="1"/>
      <w:marLeft w:val="0"/>
      <w:marRight w:val="0"/>
      <w:marTop w:val="0"/>
      <w:marBottom w:val="0"/>
      <w:divBdr>
        <w:top w:val="none" w:sz="0" w:space="0" w:color="auto"/>
        <w:left w:val="none" w:sz="0" w:space="0" w:color="auto"/>
        <w:bottom w:val="none" w:sz="0" w:space="0" w:color="auto"/>
        <w:right w:val="none" w:sz="0" w:space="0" w:color="auto"/>
      </w:divBdr>
    </w:div>
    <w:div w:id="2014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2565</Words>
  <Characters>14624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Алатырева</cp:lastModifiedBy>
  <cp:revision>2</cp:revision>
  <cp:lastPrinted>2017-03-15T08:53:00Z</cp:lastPrinted>
  <dcterms:created xsi:type="dcterms:W3CDTF">2018-03-30T10:23:00Z</dcterms:created>
  <dcterms:modified xsi:type="dcterms:W3CDTF">2018-03-30T10:23:00Z</dcterms:modified>
</cp:coreProperties>
</file>