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5" w:type="dxa"/>
        <w:tblInd w:w="-92" w:type="dxa"/>
        <w:tblLook w:val="04A0" w:firstRow="1" w:lastRow="0" w:firstColumn="1" w:lastColumn="0" w:noHBand="0" w:noVBand="1"/>
      </w:tblPr>
      <w:tblGrid>
        <w:gridCol w:w="90"/>
        <w:gridCol w:w="4308"/>
        <w:gridCol w:w="347"/>
        <w:gridCol w:w="802"/>
        <w:gridCol w:w="25"/>
        <w:gridCol w:w="4102"/>
        <w:gridCol w:w="561"/>
      </w:tblGrid>
      <w:tr w:rsidR="002020B9" w:rsidRPr="00CA7B35" w:rsidTr="00E05408">
        <w:trPr>
          <w:gridBefore w:val="1"/>
          <w:gridAfter w:val="1"/>
          <w:wBefore w:w="90" w:type="dxa"/>
          <w:wAfter w:w="561" w:type="dxa"/>
          <w:trHeight w:val="180"/>
        </w:trPr>
        <w:tc>
          <w:tcPr>
            <w:tcW w:w="4655" w:type="dxa"/>
            <w:gridSpan w:val="2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СОВЕТ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ТАТАРСКО-КАНДЫЗСКОГО СЕЛЬСКОГО ПОСЕЛЕНИЯ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БАВЛИНСКОГО 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27" w:type="dxa"/>
            <w:gridSpan w:val="2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02" w:type="dxa"/>
            <w:shd w:val="clear" w:color="auto" w:fill="auto"/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ТАТАРСТАН  РЕСПУБЛИКАСЫ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Ц</w:t>
            </w:r>
            <w:r w:rsidRPr="00CA7B3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РАЙОНЫ</w:t>
            </w:r>
          </w:p>
          <w:p w:rsidR="002020B9" w:rsidRPr="00CA7B35" w:rsidRDefault="002020B9" w:rsidP="005110F6">
            <w:pPr>
              <w:pStyle w:val="2"/>
              <w:rPr>
                <w:rFonts w:eastAsia="Calibri"/>
                <w:b w:val="0"/>
                <w:sz w:val="24"/>
                <w:szCs w:val="24"/>
                <w:lang w:eastAsia="ru-RU"/>
              </w:rPr>
            </w:pPr>
            <w:r w:rsidRPr="00CA7B35">
              <w:rPr>
                <w:rFonts w:eastAsia="Calibri"/>
                <w:b w:val="0"/>
                <w:sz w:val="24"/>
                <w:szCs w:val="24"/>
                <w:lang w:eastAsia="ru-RU"/>
              </w:rPr>
              <w:t>ТАТАР КАНДЫЗЫ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>АВЫЛ ЖИРЛЕГЕ</w:t>
            </w:r>
          </w:p>
          <w:p w:rsidR="002020B9" w:rsidRPr="00CA7B35" w:rsidRDefault="002020B9" w:rsidP="005110F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7B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2020B9" w:rsidRPr="00CA7B35" w:rsidTr="00E05408">
        <w:tblPrEx>
          <w:tblBorders>
            <w:bottom w:val="thinThickSmallGap" w:sz="24" w:space="0" w:color="auto"/>
          </w:tblBorders>
          <w:tblLook w:val="0000" w:firstRow="0" w:lastRow="0" w:firstColumn="0" w:lastColumn="0" w:noHBand="0" w:noVBand="0"/>
        </w:tblPrEx>
        <w:trPr>
          <w:trHeight w:val="103"/>
        </w:trPr>
        <w:tc>
          <w:tcPr>
            <w:tcW w:w="4398" w:type="dxa"/>
            <w:gridSpan w:val="2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149" w:type="dxa"/>
            <w:gridSpan w:val="2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8" w:type="dxa"/>
            <w:gridSpan w:val="3"/>
            <w:tcBorders>
              <w:bottom w:val="nil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020B9" w:rsidRPr="00CA7B35" w:rsidTr="00E05408">
        <w:tblPrEx>
          <w:tblBorders>
            <w:bottom w:val="thinThickSmallGap" w:sz="2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398" w:type="dxa"/>
            <w:gridSpan w:val="2"/>
            <w:tcBorders>
              <w:bottom w:val="single" w:sz="18" w:space="0" w:color="auto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</w:tc>
        <w:tc>
          <w:tcPr>
            <w:tcW w:w="1149" w:type="dxa"/>
            <w:gridSpan w:val="2"/>
            <w:tcBorders>
              <w:bottom w:val="single" w:sz="18" w:space="0" w:color="auto"/>
            </w:tcBorders>
          </w:tcPr>
          <w:p w:rsidR="002020B9" w:rsidRPr="00E05408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8" w:type="dxa"/>
            <w:gridSpan w:val="3"/>
            <w:tcBorders>
              <w:bottom w:val="single" w:sz="18" w:space="0" w:color="auto"/>
            </w:tcBorders>
          </w:tcPr>
          <w:p w:rsidR="002020B9" w:rsidRPr="00CA7B35" w:rsidRDefault="002020B9" w:rsidP="005110F6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tt-RU"/>
              </w:rPr>
            </w:pPr>
          </w:p>
        </w:tc>
      </w:tr>
    </w:tbl>
    <w:p w:rsidR="002020B9" w:rsidRPr="00CA7B35" w:rsidRDefault="002020B9" w:rsidP="002020B9">
      <w:pPr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A7B35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A7B35">
        <w:rPr>
          <w:rFonts w:ascii="Times New Roman" w:hAnsi="Times New Roman" w:cs="Times New Roman"/>
          <w:b/>
          <w:sz w:val="28"/>
          <w:szCs w:val="28"/>
        </w:rPr>
        <w:tab/>
      </w:r>
      <w:r w:rsidRPr="00CA7B35">
        <w:rPr>
          <w:rFonts w:ascii="Times New Roman" w:hAnsi="Times New Roman" w:cs="Times New Roman"/>
          <w:b/>
          <w:sz w:val="28"/>
          <w:szCs w:val="28"/>
        </w:rPr>
        <w:tab/>
      </w:r>
      <w:r w:rsidRPr="00CA7B35">
        <w:rPr>
          <w:rFonts w:ascii="Times New Roman" w:hAnsi="Times New Roman" w:cs="Times New Roman"/>
          <w:b/>
          <w:sz w:val="28"/>
          <w:szCs w:val="28"/>
        </w:rPr>
        <w:tab/>
        <w:t xml:space="preserve">        проект</w:t>
      </w:r>
      <w:r w:rsidRPr="00CA7B35">
        <w:rPr>
          <w:rFonts w:ascii="Times New Roman" w:hAnsi="Times New Roman" w:cs="Times New Roman"/>
          <w:b/>
          <w:sz w:val="28"/>
          <w:szCs w:val="28"/>
        </w:rPr>
        <w:tab/>
        <w:t xml:space="preserve">             КАРАР</w:t>
      </w:r>
    </w:p>
    <w:p w:rsidR="002020B9" w:rsidRPr="00CA7B35" w:rsidRDefault="002020B9" w:rsidP="002020B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A7B35">
        <w:rPr>
          <w:rFonts w:ascii="Times New Roman" w:hAnsi="Times New Roman" w:cs="Times New Roman"/>
          <w:sz w:val="28"/>
          <w:szCs w:val="28"/>
        </w:rPr>
        <w:t xml:space="preserve">                  201</w:t>
      </w:r>
      <w:r w:rsidR="00E05408">
        <w:rPr>
          <w:rFonts w:ascii="Times New Roman" w:hAnsi="Times New Roman" w:cs="Times New Roman"/>
          <w:sz w:val="28"/>
          <w:szCs w:val="28"/>
        </w:rPr>
        <w:t>8</w:t>
      </w:r>
      <w:r w:rsidRPr="00CA7B35">
        <w:rPr>
          <w:rFonts w:ascii="Times New Roman" w:hAnsi="Times New Roman" w:cs="Times New Roman"/>
          <w:sz w:val="28"/>
          <w:szCs w:val="28"/>
        </w:rPr>
        <w:t xml:space="preserve"> г.</w:t>
      </w:r>
      <w:r w:rsidRPr="00CA7B35">
        <w:rPr>
          <w:rFonts w:ascii="Times New Roman" w:hAnsi="Times New Roman" w:cs="Times New Roman"/>
          <w:sz w:val="28"/>
          <w:szCs w:val="28"/>
        </w:rPr>
        <w:tab/>
        <w:t xml:space="preserve">                         с</w:t>
      </w:r>
      <w:proofErr w:type="gramStart"/>
      <w:r w:rsidRPr="00CA7B35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CA7B35">
        <w:rPr>
          <w:rFonts w:ascii="Times New Roman" w:hAnsi="Times New Roman" w:cs="Times New Roman"/>
          <w:sz w:val="28"/>
          <w:szCs w:val="28"/>
        </w:rPr>
        <w:t>атарский Кандыз                    №</w:t>
      </w:r>
    </w:p>
    <w:p w:rsidR="00E05408" w:rsidRDefault="00E05408" w:rsidP="00E05408">
      <w:pPr>
        <w:spacing w:after="0" w:line="240" w:lineRule="auto"/>
        <w:ind w:right="3968"/>
        <w:rPr>
          <w:rFonts w:ascii="Times New Roman" w:hAnsi="Times New Roman" w:cs="Times New Roman"/>
        </w:rPr>
      </w:pPr>
    </w:p>
    <w:p w:rsidR="00E05408" w:rsidRDefault="00E05408" w:rsidP="00E05408">
      <w:pPr>
        <w:spacing w:after="0" w:line="240" w:lineRule="auto"/>
        <w:ind w:right="3968"/>
        <w:rPr>
          <w:rFonts w:ascii="Times New Roman" w:hAnsi="Times New Roman" w:cs="Times New Roman"/>
        </w:rPr>
      </w:pPr>
    </w:p>
    <w:p w:rsidR="00E05408" w:rsidRPr="00E05408" w:rsidRDefault="00E05408" w:rsidP="00E05408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0540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поселения  Бавлинского муниципального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района от 02.10.2017 №</w:t>
      </w:r>
      <w:r w:rsidR="00DE7E2A">
        <w:rPr>
          <w:rFonts w:ascii="Times New Roman" w:hAnsi="Times New Roman" w:cs="Times New Roman"/>
          <w:sz w:val="28"/>
          <w:szCs w:val="28"/>
        </w:rPr>
        <w:t>49</w:t>
      </w:r>
      <w:r w:rsidRPr="00E05408">
        <w:rPr>
          <w:rFonts w:ascii="Times New Roman" w:hAnsi="Times New Roman" w:cs="Times New Roman"/>
          <w:sz w:val="28"/>
          <w:szCs w:val="28"/>
        </w:rPr>
        <w:t xml:space="preserve"> «Об условиях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оплаты труда работников отдельных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организаций бюджетной сферы,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на которые не распространяется 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Единая тарифная сетка по оплате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труда работников бюджетной сферы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0540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</w:t>
      </w:r>
    </w:p>
    <w:p w:rsidR="00E05408" w:rsidRPr="00E05408" w:rsidRDefault="00E05408" w:rsidP="00E05408">
      <w:pPr>
        <w:spacing w:after="0" w:line="240" w:lineRule="auto"/>
        <w:ind w:right="3968"/>
        <w:rPr>
          <w:rFonts w:ascii="Times New Roman" w:hAnsi="Times New Roman" w:cs="Times New Roman"/>
          <w:sz w:val="28"/>
          <w:szCs w:val="28"/>
        </w:rPr>
      </w:pPr>
    </w:p>
    <w:p w:rsidR="00E05408" w:rsidRPr="00E05408" w:rsidRDefault="00E05408" w:rsidP="00E05408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5408" w:rsidRPr="00E05408" w:rsidRDefault="00AE5BA0" w:rsidP="00E054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408" w:rsidRPr="00E05408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05408"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="00E05408" w:rsidRPr="00E0540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 Республики Татарстан </w:t>
      </w:r>
      <w:r w:rsidR="00E05408" w:rsidRPr="00E05408">
        <w:rPr>
          <w:rFonts w:ascii="Times New Roman" w:eastAsia="Calibri" w:hAnsi="Times New Roman" w:cs="Times New Roman"/>
          <w:b/>
          <w:sz w:val="28"/>
          <w:szCs w:val="28"/>
        </w:rPr>
        <w:t>РЕШИЛ</w:t>
      </w:r>
      <w:r w:rsidR="00E05408" w:rsidRPr="00E05408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05408" w:rsidRPr="00E05408" w:rsidRDefault="00E05408" w:rsidP="00E05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 xml:space="preserve">1.Внести изменение в пункт 10 решения Совета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05408">
        <w:rPr>
          <w:rFonts w:ascii="Times New Roman" w:hAnsi="Times New Roman" w:cs="Times New Roman"/>
          <w:sz w:val="28"/>
          <w:szCs w:val="28"/>
        </w:rPr>
        <w:t xml:space="preserve"> сельского поселения  Бавлинского муниципального района от 02.10.2017 №</w:t>
      </w:r>
      <w:r w:rsidR="00DE7E2A">
        <w:rPr>
          <w:rFonts w:ascii="Times New Roman" w:hAnsi="Times New Roman" w:cs="Times New Roman"/>
          <w:sz w:val="28"/>
          <w:szCs w:val="28"/>
        </w:rPr>
        <w:t>49</w:t>
      </w:r>
      <w:r w:rsidRPr="00E05408">
        <w:rPr>
          <w:rFonts w:ascii="Times New Roman" w:hAnsi="Times New Roman" w:cs="Times New Roman"/>
          <w:sz w:val="28"/>
          <w:szCs w:val="28"/>
        </w:rPr>
        <w:t xml:space="preserve"> «Об условиях оплаты труда работников отдельных организаций бюджетной сферы, на которые не распространяется  Единая тарифная сетка по оплате труда работников бюджетной сферы </w:t>
      </w:r>
      <w:r>
        <w:rPr>
          <w:rFonts w:ascii="Times New Roman" w:hAnsi="Times New Roman" w:cs="Times New Roman"/>
          <w:sz w:val="28"/>
          <w:szCs w:val="28"/>
        </w:rPr>
        <w:t>Татарско-Кандызского</w:t>
      </w:r>
      <w:r w:rsidRPr="00E05408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района»  следующее изменение:</w:t>
      </w:r>
    </w:p>
    <w:p w:rsidR="00E05408" w:rsidRPr="00E05408" w:rsidRDefault="00E05408" w:rsidP="00E05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слова «с 01 октября 2017 года » заменить словами «со дня официального опубликования».</w:t>
      </w:r>
    </w:p>
    <w:p w:rsidR="00E05408" w:rsidRPr="00E05408" w:rsidRDefault="00E05408" w:rsidP="00E05408">
      <w:pPr>
        <w:tabs>
          <w:tab w:val="left" w:pos="963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5408">
        <w:rPr>
          <w:rFonts w:ascii="Times New Roman" w:hAnsi="Times New Roman" w:cs="Times New Roman"/>
          <w:sz w:val="28"/>
          <w:szCs w:val="28"/>
        </w:rPr>
        <w:t>2. Контроль исполнения настоящего решения оставляю за собой.</w:t>
      </w:r>
    </w:p>
    <w:p w:rsidR="00E05408" w:rsidRPr="00E05408" w:rsidRDefault="00E05408" w:rsidP="00E0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08" w:rsidRPr="00E05408" w:rsidRDefault="00E05408" w:rsidP="00E05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5BA0" w:rsidRPr="00AE5BA0" w:rsidRDefault="00AE5BA0" w:rsidP="00AE5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BA0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AE5BA0" w:rsidRDefault="00AE5BA0" w:rsidP="00AE5B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E5BA0">
        <w:rPr>
          <w:rFonts w:ascii="Times New Roman" w:hAnsi="Times New Roman" w:cs="Times New Roman"/>
          <w:sz w:val="28"/>
          <w:szCs w:val="28"/>
        </w:rPr>
        <w:t xml:space="preserve">Татарско-Кандызского сельского поселения    </w:t>
      </w:r>
    </w:p>
    <w:p w:rsidR="00AE5BA0" w:rsidRPr="00AE5BA0" w:rsidRDefault="00AE5BA0" w:rsidP="00AE5B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                     </w:t>
      </w:r>
      <w:r w:rsidRPr="00AE5BA0">
        <w:rPr>
          <w:rFonts w:ascii="Times New Roman" w:hAnsi="Times New Roman" w:cs="Times New Roman"/>
          <w:sz w:val="28"/>
          <w:szCs w:val="28"/>
        </w:rPr>
        <w:t xml:space="preserve">                        М.Ш.Насибуллин  </w:t>
      </w:r>
    </w:p>
    <w:p w:rsidR="00AE5BA0" w:rsidRPr="00AE5BA0" w:rsidRDefault="00AE5BA0" w:rsidP="00AE5BA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A3899" w:rsidRPr="00E05408" w:rsidRDefault="001A3899" w:rsidP="00AE5B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A3899" w:rsidRPr="00E05408" w:rsidSect="001A389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8A"/>
    <w:rsid w:val="00054193"/>
    <w:rsid w:val="001770AC"/>
    <w:rsid w:val="0019568A"/>
    <w:rsid w:val="001A3899"/>
    <w:rsid w:val="001A7255"/>
    <w:rsid w:val="002020B9"/>
    <w:rsid w:val="002D70C8"/>
    <w:rsid w:val="002E181D"/>
    <w:rsid w:val="003B3920"/>
    <w:rsid w:val="003D1D08"/>
    <w:rsid w:val="004C585B"/>
    <w:rsid w:val="006D2BB5"/>
    <w:rsid w:val="006E32B1"/>
    <w:rsid w:val="006F7D7F"/>
    <w:rsid w:val="00757D29"/>
    <w:rsid w:val="00913007"/>
    <w:rsid w:val="00916836"/>
    <w:rsid w:val="009E7518"/>
    <w:rsid w:val="00A136BB"/>
    <w:rsid w:val="00A51EEA"/>
    <w:rsid w:val="00A83359"/>
    <w:rsid w:val="00A844FC"/>
    <w:rsid w:val="00AE5BA0"/>
    <w:rsid w:val="00BA4902"/>
    <w:rsid w:val="00BA6055"/>
    <w:rsid w:val="00C11239"/>
    <w:rsid w:val="00C12FFD"/>
    <w:rsid w:val="00CA7B35"/>
    <w:rsid w:val="00CD28A3"/>
    <w:rsid w:val="00D507AC"/>
    <w:rsid w:val="00DE7E2A"/>
    <w:rsid w:val="00E05408"/>
    <w:rsid w:val="00E12A4E"/>
    <w:rsid w:val="00EA3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020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020B9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2020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020B9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0BB3-848E-4506-AF21-252A59F0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dcterms:created xsi:type="dcterms:W3CDTF">2018-02-01T10:04:00Z</dcterms:created>
  <dcterms:modified xsi:type="dcterms:W3CDTF">2018-02-01T10:04:00Z</dcterms:modified>
</cp:coreProperties>
</file>