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2"/>
        <w:gridCol w:w="1100"/>
        <w:gridCol w:w="4203"/>
      </w:tblGrid>
      <w:tr w:rsidR="00356C14" w:rsidTr="00C64A21">
        <w:trPr>
          <w:trHeight w:val="1700"/>
        </w:trPr>
        <w:tc>
          <w:tcPr>
            <w:tcW w:w="4822" w:type="dxa"/>
            <w:hideMark/>
          </w:tcPr>
          <w:p w:rsidR="00356C14" w:rsidRDefault="00356C14" w:rsidP="00356C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56C14" w:rsidRDefault="00356C14" w:rsidP="00356C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</w:tcPr>
          <w:p w:rsidR="00356C14" w:rsidRDefault="00356C14" w:rsidP="00356C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C14" w:rsidRDefault="00356C14" w:rsidP="00356C1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356C14" w:rsidRDefault="00356C14" w:rsidP="00356C14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56C14" w:rsidRDefault="00356C14" w:rsidP="00356C14">
            <w:pPr>
              <w:tabs>
                <w:tab w:val="left" w:pos="1725"/>
                <w:tab w:val="center" w:pos="235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56C14" w:rsidRDefault="00356C14" w:rsidP="00356C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 АВЫЛ ЖИРЛЕГЕ СОВЕТЫ</w:t>
            </w:r>
          </w:p>
          <w:p w:rsidR="00356C14" w:rsidRDefault="00356C14" w:rsidP="00356C1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14" w:rsidTr="00C64A21">
        <w:trPr>
          <w:trHeight w:val="621"/>
        </w:trPr>
        <w:tc>
          <w:tcPr>
            <w:tcW w:w="10125" w:type="dxa"/>
            <w:gridSpan w:val="3"/>
          </w:tcPr>
          <w:p w:rsidR="00356C14" w:rsidRDefault="00356C14" w:rsidP="00356C14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6C14" w:rsidRDefault="00356C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РЕШЕНИЕ                                       проект                                         КАРАР</w:t>
            </w:r>
          </w:p>
        </w:tc>
      </w:tr>
      <w:tr w:rsidR="00356C14" w:rsidTr="00C64A21">
        <w:trPr>
          <w:trHeight w:val="413"/>
        </w:trPr>
        <w:tc>
          <w:tcPr>
            <w:tcW w:w="10125" w:type="dxa"/>
            <w:gridSpan w:val="3"/>
            <w:vAlign w:val="bottom"/>
          </w:tcPr>
          <w:p w:rsidR="00356C14" w:rsidRDefault="00356C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«__» 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2017г.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окровский Урустамак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№ __</w:t>
            </w:r>
          </w:p>
          <w:p w:rsidR="00356C14" w:rsidRDefault="00356C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A21" w:rsidRDefault="00C64A21" w:rsidP="00C64A21">
      <w:pPr>
        <w:ind w:right="5706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2018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2019 и 2020 годов</w:t>
      </w:r>
    </w:p>
    <w:p w:rsidR="00C64A21" w:rsidRDefault="00C64A21" w:rsidP="00C64A2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64A21" w:rsidRDefault="00C64A21" w:rsidP="00C64A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C64A21" w:rsidRDefault="00C64A21" w:rsidP="00C64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          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2018 год:</w:t>
      </w:r>
    </w:p>
    <w:p w:rsidR="00C64A21" w:rsidRDefault="00C64A21" w:rsidP="00C64A21">
      <w:pPr>
        <w:pStyle w:val="3"/>
        <w:spacing w:line="360" w:lineRule="auto"/>
        <w:ind w:firstLine="709"/>
      </w:pPr>
      <w:r>
        <w:t>1) общий объем доходов бюджета Покровско-Урустамакского сельского поселения</w:t>
      </w:r>
      <w:r>
        <w:rPr>
          <w:bCs/>
        </w:rPr>
        <w:t xml:space="preserve"> </w:t>
      </w:r>
      <w:r>
        <w:t>в сумме 3895,9 тыс. рублей;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в сумме 3895,9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Покровско-Урустамакского сельского поселения в сумме 0 тыс. рублей.</w:t>
      </w:r>
    </w:p>
    <w:p w:rsidR="00C64A21" w:rsidRDefault="00C64A21" w:rsidP="00C64A21">
      <w:pPr>
        <w:pStyle w:val="3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Покровско-Урустамакского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 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на 2019 год и 2020 год:</w:t>
      </w:r>
      <w:r w:rsidRPr="00135AFA">
        <w:t xml:space="preserve"> </w:t>
      </w:r>
    </w:p>
    <w:p w:rsidR="00C64A21" w:rsidRDefault="00C64A21" w:rsidP="00C64A21">
      <w:pPr>
        <w:pStyle w:val="3"/>
        <w:spacing w:line="360" w:lineRule="auto"/>
        <w:ind w:firstLine="709"/>
      </w:pPr>
      <w:r>
        <w:t>1) общий объем доходов бюджета Покровско-Урустамакского сельского поселения</w:t>
      </w:r>
      <w:r>
        <w:rPr>
          <w:bCs/>
        </w:rPr>
        <w:t xml:space="preserve"> на 2019 год </w:t>
      </w:r>
      <w:r>
        <w:t>в сумме 3936,4 тыс. рублей и на 2020 год в сумме 3979,8 тыс. рублей;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Покровско-Урустамакского сельского поселения на 2019 год в сумме 3936,4 тыс. рублей, в том числе условно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утвержденные расходы в сумме </w:t>
      </w:r>
      <w:r w:rsidRPr="00F61091">
        <w:rPr>
          <w:rFonts w:ascii="Times New Roman" w:hAnsi="Times New Roman" w:cs="Times New Roman"/>
          <w:sz w:val="28"/>
          <w:szCs w:val="28"/>
        </w:rPr>
        <w:t>96,3 тыс.</w:t>
      </w:r>
      <w:r>
        <w:rPr>
          <w:rFonts w:ascii="Times New Roman" w:hAnsi="Times New Roman" w:cs="Times New Roman"/>
          <w:sz w:val="28"/>
          <w:szCs w:val="28"/>
        </w:rPr>
        <w:t xml:space="preserve"> рублей  и на 2020 год в сумме 3979,8 тыс. рублей, в том числе условно утвержденные расходы в сумме </w:t>
      </w:r>
      <w:r w:rsidRPr="00F61091">
        <w:rPr>
          <w:rFonts w:ascii="Times New Roman" w:hAnsi="Times New Roman" w:cs="Times New Roman"/>
          <w:sz w:val="28"/>
          <w:szCs w:val="28"/>
        </w:rPr>
        <w:t>194,6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64A21" w:rsidRPr="00BA119D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Покровско-Урустамакского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sub_103"/>
      <w:bookmarkEnd w:id="2"/>
      <w:r w:rsidRPr="00BA119D">
        <w:rPr>
          <w:rFonts w:ascii="Times New Roman" w:hAnsi="Times New Roman" w:cs="Times New Roman"/>
          <w:sz w:val="28"/>
          <w:szCs w:val="28"/>
        </w:rPr>
        <w:t>на 2019 год в сумме 0 тыс. рублей и на 2020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19D">
        <w:rPr>
          <w:rFonts w:ascii="Times New Roman" w:hAnsi="Times New Roman" w:cs="Times New Roman"/>
          <w:sz w:val="28"/>
          <w:szCs w:val="28"/>
        </w:rPr>
        <w:t>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2018 год и на плановый период 2019 и 2020 годов согласно приложению 1 к настоящему решению.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2019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4A21" w:rsidRPr="00362D17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2020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C64A21" w:rsidRPr="00362D17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C64A21" w:rsidRPr="00BA119D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OLE_LINK9"/>
      <w:bookmarkStart w:id="13" w:name="OLE_LINK10"/>
      <w:bookmarkStart w:id="14" w:name="OLE_LINK11"/>
      <w:bookmarkStart w:id="15" w:name="OLE_LINK14"/>
      <w:bookmarkStart w:id="16" w:name="OLE_LINK24"/>
      <w:bookmarkStart w:id="17" w:name="OLE_LINK25"/>
      <w:bookmarkStart w:id="18" w:name="OLE_LINK30"/>
      <w:bookmarkStart w:id="19" w:name="OLE_LINK31"/>
      <w:bookmarkStart w:id="20" w:name="OLE_LINK38"/>
      <w:bookmarkEnd w:id="11"/>
      <w:r w:rsidRPr="00BA119D">
        <w:rPr>
          <w:rFonts w:ascii="Times New Roman" w:hAnsi="Times New Roman" w:cs="Times New Roman"/>
          <w:sz w:val="28"/>
          <w:szCs w:val="28"/>
        </w:rPr>
        <w:t>1) на 2018 год 0 тыс. рублей;</w:t>
      </w:r>
    </w:p>
    <w:p w:rsidR="00C64A21" w:rsidRPr="00BA119D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9D">
        <w:rPr>
          <w:rFonts w:ascii="Times New Roman" w:hAnsi="Times New Roman" w:cs="Times New Roman"/>
          <w:sz w:val="28"/>
          <w:szCs w:val="28"/>
        </w:rPr>
        <w:t>2) на 2019 год 0 тыс. рублей;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9D">
        <w:rPr>
          <w:rFonts w:ascii="Times New Roman" w:hAnsi="Times New Roman" w:cs="Times New Roman"/>
          <w:sz w:val="28"/>
          <w:szCs w:val="28"/>
        </w:rPr>
        <w:t>3) на 2020 год 0 тыс. рублей.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Покровско-Урустамакского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4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согласно приложению 3 к настоящему решению.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Покровско-Урустамакского сельского поселения согласно приложению 4 к настоящему решению.</w:t>
      </w:r>
    </w:p>
    <w:p w:rsidR="00C64A21" w:rsidRDefault="00C64A21" w:rsidP="00C64A2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2018 год и на плановый период 2019 и 2020 годов 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5 к настоящему решению</w:t>
      </w:r>
      <w:bookmarkStart w:id="22" w:name="sub_13"/>
      <w:bookmarkEnd w:id="21"/>
      <w:r>
        <w:rPr>
          <w:rFonts w:ascii="Times New Roman" w:hAnsi="Times New Roman" w:cs="Times New Roman"/>
          <w:sz w:val="28"/>
          <w:szCs w:val="28"/>
        </w:rPr>
        <w:t>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2018 год и на плановый период 2019 и 2020 годов согласно приложению 6 к настоящему решению.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на исполнение публичных нормативных обязательств на 2018 год в сумме 0 тыс. рублей, на 2019 год в сумме 0 тыс. рублей, на 2020 год в сумме 0 тыс. рублей.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2018 год в сумме 2020,0 тыс. рублей, на 2019 год в сумме 2030,0 тыс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рублей, на 2020 год в сумме 2030,0 тыс. рублей.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Установить, что в 2018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C64A21" w:rsidRDefault="00C64A21" w:rsidP="00C64A2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3" w:name="sub_14"/>
      <w:bookmarkEnd w:id="2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7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в бюджете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 в 2018 году   в сумме 2717,4 тыс. рублей, в 2019 году в сумме 2754,9  тыс. рублей, в 2020 году в сумме 2793,2 тыс. рублей.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2018 году 83,5 тыс. рублей, в 2019 году 84,4 тыс. рублей, в 2020 году 87,5 тыс. рублей.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00000"/>
      <w:bookmarkEnd w:id="23"/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2018 году 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2"/>
      <w:bookmarkEnd w:id="24"/>
      <w:r>
        <w:rPr>
          <w:rFonts w:ascii="Times New Roman" w:hAnsi="Times New Roman" w:cs="Times New Roman"/>
          <w:sz w:val="28"/>
          <w:szCs w:val="28"/>
        </w:rPr>
        <w:t>Статья 10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Остатки средств бюджета Покровско-Урустамакского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ассигнований на указанные цели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Исполнительным комитетом Покровско-Урустамакского сельского поселения соответствующего решения.</w:t>
      </w:r>
    </w:p>
    <w:p w:rsidR="00C64A21" w:rsidRDefault="00C64A21" w:rsidP="00C64A2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6" w:name="sub_38"/>
      <w:bookmarkEnd w:id="2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Статья </w:t>
      </w:r>
      <w:bookmarkEnd w:id="2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Покровско-Урустамакского сельского поселения в соответствии с заключенными соглашениями.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в информационно-телекоммуникационной сети «Интернет».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2018 года.</w:t>
      </w:r>
    </w:p>
    <w:p w:rsidR="00C64A21" w:rsidRDefault="00C64A21" w:rsidP="00C64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A21" w:rsidRDefault="00C64A21" w:rsidP="00C64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C64A21" w:rsidRDefault="00C64A21" w:rsidP="00C64A2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Безенов Б.А.</w:t>
      </w:r>
    </w:p>
    <w:p w:rsidR="00CF3E02" w:rsidRDefault="00CF3E02">
      <w:r>
        <w:br w:type="page"/>
      </w:r>
    </w:p>
    <w:tbl>
      <w:tblPr>
        <w:tblW w:w="1036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1"/>
        <w:gridCol w:w="1019"/>
        <w:gridCol w:w="1242"/>
        <w:gridCol w:w="1141"/>
      </w:tblGrid>
      <w:tr w:rsidR="00CF3E02" w:rsidRPr="00CF3E02" w:rsidTr="00CF3E02">
        <w:trPr>
          <w:trHeight w:val="255"/>
          <w:tblCellSpacing w:w="0" w:type="dxa"/>
        </w:trPr>
        <w:tc>
          <w:tcPr>
            <w:tcW w:w="7980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10363" w:type="dxa"/>
            <w:gridSpan w:val="4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10363" w:type="dxa"/>
            <w:gridSpan w:val="4"/>
            <w:vAlign w:val="center"/>
            <w:hideMark/>
          </w:tcPr>
          <w:p w:rsidR="00CF3E02" w:rsidRDefault="00CF3E02" w:rsidP="00CF3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Покровско-Урустамакского </w:t>
            </w:r>
          </w:p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"___"декабря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___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</w:tc>
      </w:tr>
      <w:tr w:rsidR="00CF3E02" w:rsidRPr="00CF3E02" w:rsidTr="00CF3E02">
        <w:trPr>
          <w:trHeight w:val="300"/>
          <w:tblCellSpacing w:w="0" w:type="dxa"/>
        </w:trPr>
        <w:tc>
          <w:tcPr>
            <w:tcW w:w="10363" w:type="dxa"/>
            <w:gridSpan w:val="4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прогнозируемых доходов</w:t>
            </w:r>
          </w:p>
        </w:tc>
      </w:tr>
      <w:tr w:rsidR="00CF3E02" w:rsidRPr="00CF3E02" w:rsidTr="00CF3E02">
        <w:trPr>
          <w:trHeight w:val="300"/>
          <w:tblCellSpacing w:w="0" w:type="dxa"/>
        </w:trPr>
        <w:tc>
          <w:tcPr>
            <w:tcW w:w="10363" w:type="dxa"/>
            <w:gridSpan w:val="4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бюджета Покровско-Урустамакского сельского поселения на 2018 год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3E02" w:rsidRPr="00CF3E02" w:rsidTr="00CF3E02">
        <w:trPr>
          <w:trHeight w:val="315"/>
          <w:tblCellSpacing w:w="0" w:type="dxa"/>
        </w:trPr>
        <w:tc>
          <w:tcPr>
            <w:tcW w:w="696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CF3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CF3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</w:tr>
      <w:tr w:rsidR="00CF3E02" w:rsidRPr="00CF3E02" w:rsidTr="00CF3E02">
        <w:trPr>
          <w:trHeight w:val="322"/>
          <w:tblCellSpacing w:w="0" w:type="dxa"/>
        </w:trPr>
        <w:tc>
          <w:tcPr>
            <w:tcW w:w="6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F3E02" w:rsidRPr="00CF3E02" w:rsidTr="00CF3E02">
        <w:trPr>
          <w:trHeight w:val="322"/>
          <w:tblCellSpacing w:w="0" w:type="dxa"/>
        </w:trPr>
        <w:tc>
          <w:tcPr>
            <w:tcW w:w="6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F3E02" w:rsidRPr="00CF3E02" w:rsidTr="00CF3E02">
        <w:trPr>
          <w:trHeight w:val="28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1095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1 05 03000 00 0000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F3E02" w:rsidRPr="00CF3E02" w:rsidTr="00CF3E02">
        <w:trPr>
          <w:trHeight w:val="22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CF3E02" w:rsidRPr="00CF3E02" w:rsidTr="00CF3E02">
        <w:trPr>
          <w:trHeight w:val="28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2800,9</w:t>
            </w:r>
          </w:p>
        </w:tc>
      </w:tr>
      <w:tr w:rsidR="00CF3E02" w:rsidRPr="00CF3E02" w:rsidTr="00CF3E02">
        <w:trPr>
          <w:trHeight w:val="510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2717,4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2717,4</w:t>
            </w:r>
          </w:p>
        </w:tc>
      </w:tr>
      <w:tr w:rsidR="00CF3E02" w:rsidRPr="00CF3E02" w:rsidTr="00CF3E02">
        <w:trPr>
          <w:trHeight w:val="510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2 02 30000 00 0000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CF3E02" w:rsidRPr="00CF3E02" w:rsidTr="00CF3E02">
        <w:trPr>
          <w:trHeight w:val="76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2 02 35118 00 0000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CF3E02" w:rsidRPr="00CF3E02" w:rsidTr="00CF3E02">
        <w:trPr>
          <w:trHeight w:val="285"/>
          <w:tblCellSpacing w:w="0" w:type="dxa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3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3895,9</w:t>
            </w:r>
          </w:p>
        </w:tc>
      </w:tr>
      <w:tr w:rsidR="00CF3E02" w:rsidRPr="00CF3E02" w:rsidTr="00CF3E02">
        <w:trPr>
          <w:trHeight w:val="255"/>
          <w:tblCellSpacing w:w="0" w:type="dxa"/>
        </w:trPr>
        <w:tc>
          <w:tcPr>
            <w:tcW w:w="696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  <w:hideMark/>
          </w:tcPr>
          <w:p w:rsidR="00CF3E02" w:rsidRPr="00CF3E02" w:rsidRDefault="00CF3E02" w:rsidP="00CF3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6380D" w:rsidRDefault="00D6380D"/>
    <w:p w:rsidR="00D6380D" w:rsidRDefault="00D6380D">
      <w:r>
        <w:br w:type="page"/>
      </w:r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3"/>
        <w:gridCol w:w="2443"/>
        <w:gridCol w:w="793"/>
        <w:gridCol w:w="1071"/>
      </w:tblGrid>
      <w:tr w:rsidR="00D6380D" w:rsidRPr="00D6380D" w:rsidTr="00D6380D">
        <w:trPr>
          <w:trHeight w:val="255"/>
          <w:tblCellSpacing w:w="0" w:type="dxa"/>
        </w:trPr>
        <w:tc>
          <w:tcPr>
            <w:tcW w:w="5381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380D" w:rsidRPr="00D6380D" w:rsidTr="00D6380D">
        <w:trPr>
          <w:trHeight w:val="300"/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прогнозируемых доходов</w:t>
            </w:r>
          </w:p>
        </w:tc>
      </w:tr>
      <w:tr w:rsidR="00D6380D" w:rsidRPr="00D6380D" w:rsidTr="00D6380D">
        <w:trPr>
          <w:trHeight w:val="300"/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бюджета Покровско-Урустамакского сельского поселения </w:t>
            </w:r>
          </w:p>
        </w:tc>
      </w:tr>
      <w:tr w:rsidR="00D6380D" w:rsidRPr="00D6380D" w:rsidTr="00D6380D">
        <w:trPr>
          <w:trHeight w:val="300"/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плановый период 2019 и 2020 годов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380D" w:rsidRPr="00D6380D" w:rsidTr="00D6380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D6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6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</w:tr>
      <w:tr w:rsidR="00D6380D" w:rsidRPr="00D6380D" w:rsidTr="00D6380D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D6380D" w:rsidRPr="00D6380D" w:rsidTr="00D6380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6380D" w:rsidRPr="00D6380D" w:rsidTr="00D6380D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1097,1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1099,1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1 05 03000 00 0000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6380D" w:rsidRPr="00D6380D" w:rsidTr="00D6380D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D6380D" w:rsidRPr="00D6380D" w:rsidTr="00D6380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2839,3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2880,7</w:t>
            </w:r>
          </w:p>
        </w:tc>
      </w:tr>
      <w:tr w:rsidR="00D6380D" w:rsidRPr="00D6380D" w:rsidTr="00D6380D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2754,9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2793,2</w:t>
            </w:r>
          </w:p>
        </w:tc>
      </w:tr>
      <w:tr w:rsidR="00D6380D" w:rsidRPr="00D6380D" w:rsidTr="00D6380D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2754,9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2793,2</w:t>
            </w:r>
          </w:p>
        </w:tc>
      </w:tr>
      <w:tr w:rsidR="00D6380D" w:rsidRPr="00D6380D" w:rsidTr="00D6380D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2 02 30000 00 0000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6380D" w:rsidRPr="00D6380D" w:rsidTr="00D6380D">
        <w:trPr>
          <w:trHeight w:val="7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2 02 35118 00 0000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6380D" w:rsidRPr="00D6380D" w:rsidTr="00D6380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3936,4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80D" w:rsidRPr="00D6380D" w:rsidRDefault="00D6380D" w:rsidP="00D63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3979,8</w:t>
            </w:r>
          </w:p>
        </w:tc>
      </w:tr>
    </w:tbl>
    <w:p w:rsidR="00186DA7" w:rsidRDefault="00186DA7"/>
    <w:p w:rsidR="00382704" w:rsidRDefault="00382704">
      <w:r>
        <w:br w:type="page"/>
      </w:r>
    </w:p>
    <w:p w:rsidR="00382704" w:rsidRPr="00382704" w:rsidRDefault="00382704" w:rsidP="00382704">
      <w:pPr>
        <w:pStyle w:val="1"/>
        <w:rPr>
          <w:sz w:val="24"/>
        </w:rPr>
      </w:pPr>
      <w:r w:rsidRPr="00382704">
        <w:rPr>
          <w:sz w:val="24"/>
        </w:rPr>
        <w:lastRenderedPageBreak/>
        <w:t>Приложение №3</w:t>
      </w:r>
    </w:p>
    <w:p w:rsidR="00382704" w:rsidRDefault="00382704" w:rsidP="003827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704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382704" w:rsidRDefault="00382704" w:rsidP="003827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704">
        <w:rPr>
          <w:rFonts w:ascii="Times New Roman" w:hAnsi="Times New Roman" w:cs="Times New Roman"/>
          <w:sz w:val="24"/>
          <w:szCs w:val="24"/>
        </w:rPr>
        <w:t xml:space="preserve">Покровско-Урустамакского </w:t>
      </w:r>
    </w:p>
    <w:p w:rsidR="00382704" w:rsidRPr="00382704" w:rsidRDefault="00382704" w:rsidP="003827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70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82704" w:rsidRPr="00382704" w:rsidRDefault="00382704" w:rsidP="00382704">
      <w:pPr>
        <w:jc w:val="right"/>
        <w:rPr>
          <w:rFonts w:ascii="Times New Roman" w:hAnsi="Times New Roman" w:cs="Times New Roman"/>
          <w:sz w:val="24"/>
          <w:szCs w:val="24"/>
        </w:rPr>
      </w:pPr>
      <w:r w:rsidRPr="00382704">
        <w:rPr>
          <w:rFonts w:ascii="Times New Roman" w:hAnsi="Times New Roman" w:cs="Times New Roman"/>
          <w:sz w:val="24"/>
          <w:szCs w:val="24"/>
        </w:rPr>
        <w:t>от « __ » декабря 2017 г. № __</w:t>
      </w:r>
    </w:p>
    <w:p w:rsidR="00382704" w:rsidRDefault="00382704" w:rsidP="00382704"/>
    <w:p w:rsidR="00382704" w:rsidRPr="00382704" w:rsidRDefault="00382704" w:rsidP="00382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70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</w:t>
      </w:r>
    </w:p>
    <w:p w:rsidR="00382704" w:rsidRPr="00382704" w:rsidRDefault="00382704" w:rsidP="00382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704">
        <w:rPr>
          <w:rFonts w:ascii="Times New Roman" w:hAnsi="Times New Roman" w:cs="Times New Roman"/>
          <w:sz w:val="28"/>
          <w:szCs w:val="28"/>
        </w:rPr>
        <w:t xml:space="preserve">бюджета Покровско-Урустамакского    сельского поселения  - </w:t>
      </w:r>
    </w:p>
    <w:p w:rsidR="00382704" w:rsidRPr="00382704" w:rsidRDefault="00382704" w:rsidP="00382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70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Бавлинского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82704" w:rsidRPr="00382704" w:rsidRDefault="00382704" w:rsidP="003827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7" w:name="OLE_LINK1"/>
      <w:bookmarkStart w:id="28" w:name="OLE_LINK2"/>
      <w:bookmarkStart w:id="29" w:name="OLE_LINK12"/>
      <w:bookmarkStart w:id="30" w:name="OLE_LINK13"/>
      <w:bookmarkStart w:id="31" w:name="OLE_LINK20"/>
      <w:bookmarkStart w:id="32" w:name="OLE_LINK21"/>
      <w:bookmarkStart w:id="33" w:name="OLE_LINK28"/>
      <w:bookmarkStart w:id="34" w:name="OLE_LINK29"/>
      <w:bookmarkStart w:id="35" w:name="OLE_LINK39"/>
      <w:bookmarkStart w:id="36" w:name="OLE_LINK40"/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382704" w:rsidRPr="00382704" w:rsidTr="00186DA7">
        <w:trPr>
          <w:cantSplit/>
          <w:trHeight w:val="260"/>
        </w:trPr>
        <w:tc>
          <w:tcPr>
            <w:tcW w:w="4500" w:type="dxa"/>
            <w:gridSpan w:val="3"/>
          </w:tcPr>
          <w:p w:rsidR="00382704" w:rsidRPr="00382704" w:rsidRDefault="00382704" w:rsidP="00382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04" w:rsidRPr="00382704" w:rsidRDefault="00382704" w:rsidP="00186D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</w:tr>
      <w:tr w:rsidR="00382704" w:rsidRPr="00382704" w:rsidTr="00186DA7">
        <w:trPr>
          <w:cantSplit/>
        </w:trPr>
        <w:tc>
          <w:tcPr>
            <w:tcW w:w="1440" w:type="dxa"/>
          </w:tcPr>
          <w:p w:rsidR="00382704" w:rsidRPr="00382704" w:rsidRDefault="00382704" w:rsidP="00186D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</w:t>
            </w:r>
          </w:p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820" w:type="dxa"/>
            <w:gridSpan w:val="3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 Бавлинского муниципального района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 транспортных  средств, 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поставку товаров, выполнение работ, оказание услуг для нужд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</w:t>
            </w:r>
            <w:r w:rsidRPr="00382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зачисляемые в бюджеты 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382704" w:rsidRPr="00382704" w:rsidTr="00186DA7">
        <w:trPr>
          <w:trHeight w:val="457"/>
        </w:trPr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2 02 15001 10 0000 151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 бюджетной обеспеченности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2 02 29999 10 0000 151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2 02 35118 10  0000 151</w:t>
            </w:r>
          </w:p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2 02 45160 10 0000 151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2 07 05030 10 0000 180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2 19 25014 10 0000 151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мероприятий федеральной целевой программы «Культура России (2012 – 2018 годы)» из бюджетов сельских поселений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2 19 45160 10 0000 151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55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2 19 60010 10 0000 151</w:t>
            </w:r>
          </w:p>
        </w:tc>
        <w:tc>
          <w:tcPr>
            <w:tcW w:w="5865" w:type="dxa"/>
            <w:gridSpan w:val="2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382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назначение, прошлых лет из бюджетов сельских поселений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</w:t>
            </w:r>
          </w:p>
        </w:tc>
        <w:tc>
          <w:tcPr>
            <w:tcW w:w="8820" w:type="dxa"/>
            <w:gridSpan w:val="3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</w:t>
            </w:r>
          </w:p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760" w:type="dxa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 xml:space="preserve">1 11 09045 10 0000 120   </w:t>
            </w:r>
          </w:p>
        </w:tc>
        <w:tc>
          <w:tcPr>
            <w:tcW w:w="5760" w:type="dxa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Прочие поступления  от  использования  имущества, находящегося  в   собственности   сельских поселений   (за исключением  имущества  муниципальных  бюджетных и автономных учреждений,  а  также   имущества   муниципальных  унитарных предприятий, в том числе казенных)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1 14 02052 10 0000 410</w:t>
            </w:r>
          </w:p>
        </w:tc>
        <w:tc>
          <w:tcPr>
            <w:tcW w:w="5760" w:type="dxa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760" w:type="dxa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382704" w:rsidRPr="00382704" w:rsidTr="00186DA7">
        <w:tc>
          <w:tcPr>
            <w:tcW w:w="1440" w:type="dxa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0" w:type="dxa"/>
            <w:gridSpan w:val="2"/>
          </w:tcPr>
          <w:p w:rsidR="00382704" w:rsidRPr="00382704" w:rsidRDefault="00382704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760" w:type="dxa"/>
          </w:tcPr>
          <w:p w:rsidR="00382704" w:rsidRPr="00382704" w:rsidRDefault="00382704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0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tbl>
    <w:p w:rsidR="00382704" w:rsidRPr="00382704" w:rsidRDefault="00382704" w:rsidP="00382704">
      <w:pPr>
        <w:rPr>
          <w:rFonts w:ascii="Times New Roman" w:hAnsi="Times New Roman" w:cs="Times New Roman"/>
          <w:sz w:val="24"/>
          <w:szCs w:val="24"/>
        </w:rPr>
      </w:pPr>
    </w:p>
    <w:p w:rsidR="00382704" w:rsidRPr="00382704" w:rsidRDefault="00382704" w:rsidP="00382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704" w:rsidRDefault="00382704" w:rsidP="00382704">
      <w:pPr>
        <w:jc w:val="center"/>
      </w:pPr>
      <w:r>
        <w:t>_______________________________</w:t>
      </w:r>
    </w:p>
    <w:p w:rsidR="00743AB2" w:rsidRDefault="00743AB2">
      <w:r>
        <w:br w:type="page"/>
      </w:r>
    </w:p>
    <w:p w:rsidR="00743AB2" w:rsidRPr="00743AB2" w:rsidRDefault="00743AB2" w:rsidP="00743AB2">
      <w:pPr>
        <w:pStyle w:val="1"/>
        <w:rPr>
          <w:sz w:val="24"/>
        </w:rPr>
      </w:pPr>
      <w:r w:rsidRPr="00743AB2">
        <w:rPr>
          <w:sz w:val="24"/>
        </w:rPr>
        <w:lastRenderedPageBreak/>
        <w:t>Приложение № 4</w:t>
      </w:r>
    </w:p>
    <w:p w:rsidR="00743AB2" w:rsidRPr="00743AB2" w:rsidRDefault="00743AB2" w:rsidP="00743AB2">
      <w:pPr>
        <w:pStyle w:val="1"/>
        <w:rPr>
          <w:sz w:val="24"/>
        </w:rPr>
      </w:pPr>
      <w:r w:rsidRPr="00743AB2">
        <w:rPr>
          <w:sz w:val="24"/>
        </w:rPr>
        <w:t xml:space="preserve">к решению  Совета </w:t>
      </w:r>
    </w:p>
    <w:p w:rsidR="00743AB2" w:rsidRDefault="00743AB2" w:rsidP="00743AB2">
      <w:pPr>
        <w:pStyle w:val="1"/>
        <w:rPr>
          <w:sz w:val="24"/>
        </w:rPr>
      </w:pPr>
      <w:r w:rsidRPr="00743AB2">
        <w:rPr>
          <w:sz w:val="24"/>
        </w:rPr>
        <w:t>Покровско-Урустамакского</w:t>
      </w:r>
    </w:p>
    <w:p w:rsidR="00743AB2" w:rsidRPr="00743AB2" w:rsidRDefault="00743AB2" w:rsidP="00743AB2">
      <w:pPr>
        <w:pStyle w:val="1"/>
        <w:rPr>
          <w:sz w:val="24"/>
        </w:rPr>
      </w:pPr>
      <w:r w:rsidRPr="00743AB2">
        <w:rPr>
          <w:sz w:val="24"/>
        </w:rPr>
        <w:t xml:space="preserve"> сельского поселения </w:t>
      </w:r>
    </w:p>
    <w:p w:rsidR="00743AB2" w:rsidRPr="00743AB2" w:rsidRDefault="00743AB2" w:rsidP="00743AB2">
      <w:pPr>
        <w:jc w:val="right"/>
        <w:rPr>
          <w:rFonts w:ascii="Times New Roman" w:hAnsi="Times New Roman" w:cs="Times New Roman"/>
        </w:rPr>
      </w:pPr>
      <w:r w:rsidRPr="00743AB2">
        <w:rPr>
          <w:rFonts w:ascii="Times New Roman" w:hAnsi="Times New Roman" w:cs="Times New Roman"/>
        </w:rPr>
        <w:t xml:space="preserve">от «____»  декабря  2017 г. №___ </w:t>
      </w:r>
    </w:p>
    <w:p w:rsidR="00743AB2" w:rsidRPr="001B05F4" w:rsidRDefault="00743AB2" w:rsidP="00743AB2">
      <w:pPr>
        <w:jc w:val="center"/>
      </w:pPr>
    </w:p>
    <w:p w:rsidR="00743AB2" w:rsidRDefault="00743AB2" w:rsidP="00743AB2">
      <w:pPr>
        <w:jc w:val="center"/>
      </w:pPr>
    </w:p>
    <w:p w:rsidR="00743AB2" w:rsidRDefault="00743AB2" w:rsidP="00743AB2">
      <w:pPr>
        <w:jc w:val="center"/>
      </w:pPr>
    </w:p>
    <w:p w:rsidR="00743AB2" w:rsidRDefault="00743AB2" w:rsidP="00743AB2">
      <w:pPr>
        <w:jc w:val="center"/>
      </w:pPr>
    </w:p>
    <w:p w:rsidR="00743AB2" w:rsidRPr="00743AB2" w:rsidRDefault="00743AB2" w:rsidP="0074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AB2">
        <w:rPr>
          <w:rFonts w:ascii="Times New Roman" w:hAnsi="Times New Roman" w:cs="Times New Roman"/>
          <w:sz w:val="28"/>
          <w:szCs w:val="28"/>
        </w:rPr>
        <w:t xml:space="preserve">Перечень  главных администраторов </w:t>
      </w:r>
    </w:p>
    <w:p w:rsidR="00743AB2" w:rsidRPr="00743AB2" w:rsidRDefault="00743AB2" w:rsidP="0074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AB2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</w:t>
      </w:r>
    </w:p>
    <w:p w:rsidR="00743AB2" w:rsidRPr="00743AB2" w:rsidRDefault="00743AB2" w:rsidP="0074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AB2">
        <w:rPr>
          <w:rFonts w:ascii="Times New Roman" w:hAnsi="Times New Roman" w:cs="Times New Roman"/>
          <w:sz w:val="28"/>
          <w:szCs w:val="28"/>
        </w:rPr>
        <w:t xml:space="preserve">Покровско-Урустамакского сельского поселения  - органов местного самоуправления </w:t>
      </w:r>
    </w:p>
    <w:p w:rsidR="00743AB2" w:rsidRPr="00743AB2" w:rsidRDefault="00743AB2" w:rsidP="0074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AB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43AB2" w:rsidRPr="00743AB2" w:rsidRDefault="00743AB2" w:rsidP="00743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AB2" w:rsidRDefault="00743AB2" w:rsidP="00743AB2">
      <w:pPr>
        <w:spacing w:after="0"/>
        <w:jc w:val="center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5580"/>
      </w:tblGrid>
      <w:tr w:rsidR="00743AB2" w:rsidTr="00186DA7">
        <w:trPr>
          <w:cantSplit/>
          <w:trHeight w:val="539"/>
        </w:trPr>
        <w:tc>
          <w:tcPr>
            <w:tcW w:w="4320" w:type="dxa"/>
            <w:gridSpan w:val="2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80" w:type="dxa"/>
            <w:vMerge w:val="restart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2" w:rsidRPr="00743AB2" w:rsidRDefault="00743AB2" w:rsidP="00186D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</w:tr>
      <w:tr w:rsidR="00743AB2" w:rsidTr="00186DA7">
        <w:trPr>
          <w:cantSplit/>
          <w:trHeight w:val="796"/>
        </w:trPr>
        <w:tc>
          <w:tcPr>
            <w:tcW w:w="1440" w:type="dxa"/>
          </w:tcPr>
          <w:p w:rsidR="00743AB2" w:rsidRPr="00743AB2" w:rsidRDefault="00743AB2" w:rsidP="00186D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8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доходов бюджета муниципального района</w:t>
            </w:r>
          </w:p>
        </w:tc>
        <w:tc>
          <w:tcPr>
            <w:tcW w:w="5580" w:type="dxa"/>
            <w:vMerge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B2" w:rsidTr="00186DA7">
        <w:trPr>
          <w:cantSplit/>
          <w:trHeight w:val="625"/>
        </w:trPr>
        <w:tc>
          <w:tcPr>
            <w:tcW w:w="144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460" w:type="dxa"/>
            <w:gridSpan w:val="2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Финансово-бюджетная палата Бавлинского муниципального района</w:t>
            </w:r>
          </w:p>
        </w:tc>
      </w:tr>
      <w:tr w:rsidR="00743AB2" w:rsidTr="00186DA7">
        <w:tc>
          <w:tcPr>
            <w:tcW w:w="144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88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 01 05 0201 10 0000 510</w:t>
            </w:r>
          </w:p>
        </w:tc>
        <w:tc>
          <w:tcPr>
            <w:tcW w:w="5580" w:type="dxa"/>
          </w:tcPr>
          <w:p w:rsidR="00743AB2" w:rsidRPr="00743AB2" w:rsidRDefault="00743AB2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прочих остатков денежных средств бюджетов сельских поселений</w:t>
            </w:r>
          </w:p>
        </w:tc>
      </w:tr>
      <w:tr w:rsidR="00743AB2" w:rsidTr="00186DA7">
        <w:tc>
          <w:tcPr>
            <w:tcW w:w="144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880" w:type="dxa"/>
          </w:tcPr>
          <w:p w:rsidR="00743AB2" w:rsidRPr="00743AB2" w:rsidRDefault="00743AB2" w:rsidP="0018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 01 05 0201 10 0000 610</w:t>
            </w:r>
          </w:p>
        </w:tc>
        <w:tc>
          <w:tcPr>
            <w:tcW w:w="5580" w:type="dxa"/>
          </w:tcPr>
          <w:p w:rsidR="00743AB2" w:rsidRPr="00743AB2" w:rsidRDefault="00743AB2" w:rsidP="001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B2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743AB2" w:rsidRDefault="00743AB2"/>
    <w:p w:rsidR="004A02C7" w:rsidRPr="004A02C7" w:rsidRDefault="00743AB2" w:rsidP="004A02C7">
      <w:pPr>
        <w:pStyle w:val="1"/>
        <w:rPr>
          <w:sz w:val="24"/>
        </w:rPr>
      </w:pPr>
      <w:r>
        <w:br w:type="page"/>
      </w:r>
      <w:r w:rsidR="004A02C7">
        <w:rPr>
          <w:sz w:val="24"/>
        </w:rPr>
        <w:lastRenderedPageBreak/>
        <w:t>Приложение № 5</w:t>
      </w:r>
    </w:p>
    <w:p w:rsidR="004A02C7" w:rsidRPr="00743AB2" w:rsidRDefault="004A02C7" w:rsidP="004A02C7">
      <w:pPr>
        <w:pStyle w:val="1"/>
        <w:rPr>
          <w:sz w:val="24"/>
        </w:rPr>
      </w:pPr>
      <w:r w:rsidRPr="00743AB2">
        <w:rPr>
          <w:sz w:val="24"/>
        </w:rPr>
        <w:t xml:space="preserve">к решению  Совета </w:t>
      </w:r>
    </w:p>
    <w:p w:rsidR="004A02C7" w:rsidRDefault="004A02C7" w:rsidP="004A02C7">
      <w:pPr>
        <w:pStyle w:val="1"/>
        <w:rPr>
          <w:sz w:val="24"/>
        </w:rPr>
      </w:pPr>
      <w:r w:rsidRPr="00743AB2">
        <w:rPr>
          <w:sz w:val="24"/>
        </w:rPr>
        <w:t>Покровско-Урустамакского</w:t>
      </w:r>
    </w:p>
    <w:p w:rsidR="004A02C7" w:rsidRPr="00743AB2" w:rsidRDefault="004A02C7" w:rsidP="004A02C7">
      <w:pPr>
        <w:pStyle w:val="1"/>
        <w:rPr>
          <w:sz w:val="24"/>
        </w:rPr>
      </w:pPr>
      <w:r w:rsidRPr="00743AB2">
        <w:rPr>
          <w:sz w:val="24"/>
        </w:rPr>
        <w:t xml:space="preserve"> сельского поселения </w:t>
      </w:r>
    </w:p>
    <w:p w:rsidR="004A02C7" w:rsidRPr="00743AB2" w:rsidRDefault="004A02C7" w:rsidP="004A02C7">
      <w:pPr>
        <w:jc w:val="right"/>
        <w:rPr>
          <w:rFonts w:ascii="Times New Roman" w:hAnsi="Times New Roman" w:cs="Times New Roman"/>
        </w:rPr>
      </w:pPr>
      <w:r w:rsidRPr="00743AB2">
        <w:rPr>
          <w:rFonts w:ascii="Times New Roman" w:hAnsi="Times New Roman" w:cs="Times New Roman"/>
        </w:rPr>
        <w:t xml:space="preserve">от «____»  декабря  2017 г. №___ </w:t>
      </w:r>
    </w:p>
    <w:tbl>
      <w:tblPr>
        <w:tblW w:w="10363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708"/>
        <w:gridCol w:w="426"/>
        <w:gridCol w:w="425"/>
        <w:gridCol w:w="1276"/>
        <w:gridCol w:w="425"/>
        <w:gridCol w:w="992"/>
      </w:tblGrid>
      <w:tr w:rsidR="00186DA7" w:rsidRPr="00186DA7" w:rsidTr="004D567E">
        <w:trPr>
          <w:trHeight w:val="375"/>
          <w:tblCellSpacing w:w="0" w:type="dxa"/>
        </w:trPr>
        <w:tc>
          <w:tcPr>
            <w:tcW w:w="9371" w:type="dxa"/>
            <w:gridSpan w:val="6"/>
            <w:vAlign w:val="center"/>
            <w:hideMark/>
          </w:tcPr>
          <w:p w:rsidR="004A02C7" w:rsidRDefault="004A02C7" w:rsidP="0018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DA7" w:rsidRPr="003308A3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8"/>
                <w:szCs w:val="28"/>
              </w:rPr>
            </w:pPr>
            <w:r w:rsidRPr="00330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992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186DA7" w:rsidRPr="00186DA7" w:rsidTr="004D567E">
        <w:trPr>
          <w:trHeight w:val="375"/>
          <w:tblCellSpacing w:w="0" w:type="dxa"/>
        </w:trPr>
        <w:tc>
          <w:tcPr>
            <w:tcW w:w="9371" w:type="dxa"/>
            <w:gridSpan w:val="6"/>
            <w:vAlign w:val="center"/>
            <w:hideMark/>
          </w:tcPr>
          <w:p w:rsidR="00186DA7" w:rsidRPr="003308A3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8"/>
                <w:szCs w:val="28"/>
              </w:rPr>
            </w:pPr>
            <w:r w:rsidRPr="00330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Покровско-Урустамакского сельского поселения на 2018 год</w:t>
            </w:r>
          </w:p>
        </w:tc>
        <w:tc>
          <w:tcPr>
            <w:tcW w:w="992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3308A3" w:rsidRPr="00186DA7" w:rsidTr="004D567E">
        <w:trPr>
          <w:trHeight w:val="375"/>
          <w:tblCellSpacing w:w="0" w:type="dxa"/>
        </w:trPr>
        <w:tc>
          <w:tcPr>
            <w:tcW w:w="6111" w:type="dxa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186DA7" w:rsidRPr="00186DA7" w:rsidRDefault="00186DA7" w:rsidP="003308A3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</w:tr>
      <w:tr w:rsidR="003308A3" w:rsidRPr="00186DA7" w:rsidTr="004D567E">
        <w:trPr>
          <w:trHeight w:val="57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3308A3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ведом</w:t>
            </w:r>
            <w:r w:rsidR="00186DA7"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gramStart"/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3308A3" w:rsidRPr="00186DA7" w:rsidTr="004D567E">
        <w:trPr>
          <w:trHeight w:val="57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85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Непрограмные</w:t>
            </w:r>
            <w:proofErr w:type="spellEnd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15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3308A3" w:rsidRPr="00186DA7" w:rsidTr="004D567E">
        <w:trPr>
          <w:trHeight w:val="57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3480,4</w:t>
            </w:r>
          </w:p>
        </w:tc>
      </w:tr>
      <w:tr w:rsidR="003308A3" w:rsidRPr="00186DA7" w:rsidTr="004D567E">
        <w:trPr>
          <w:trHeight w:val="34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552,3</w:t>
            </w:r>
          </w:p>
        </w:tc>
      </w:tr>
      <w:tr w:rsidR="003308A3" w:rsidRPr="00186DA7" w:rsidTr="004D567E">
        <w:trPr>
          <w:trHeight w:val="142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544,5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544,5</w:t>
            </w:r>
          </w:p>
        </w:tc>
      </w:tr>
      <w:tr w:rsidR="003308A3" w:rsidRPr="00186DA7" w:rsidTr="004D567E">
        <w:trPr>
          <w:trHeight w:val="15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259,6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281,4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</w:tr>
      <w:tr w:rsidR="003308A3" w:rsidRPr="00186DA7" w:rsidTr="004D567E">
        <w:trPr>
          <w:trHeight w:val="57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</w:tr>
      <w:tr w:rsidR="003308A3" w:rsidRPr="00186DA7" w:rsidTr="004D567E">
        <w:trPr>
          <w:trHeight w:val="9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</w:tr>
      <w:tr w:rsidR="003308A3" w:rsidRPr="00186DA7" w:rsidTr="004D567E">
        <w:trPr>
          <w:trHeight w:val="15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308A3" w:rsidRPr="00186DA7" w:rsidTr="004D567E">
        <w:trPr>
          <w:trHeight w:val="9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497,2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497,2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497,2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2286,4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2286,4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2286,4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266,4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3308A3" w:rsidRPr="00186DA7" w:rsidTr="004D567E">
        <w:trPr>
          <w:trHeight w:val="15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3308A3" w:rsidRPr="00186DA7" w:rsidTr="004D567E">
        <w:trPr>
          <w:trHeight w:val="285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Непроограммные</w:t>
            </w:r>
            <w:proofErr w:type="spellEnd"/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308A3" w:rsidRPr="00186DA7" w:rsidTr="004D567E">
        <w:trPr>
          <w:trHeight w:val="6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308A3" w:rsidRPr="00186DA7" w:rsidTr="004D567E">
        <w:trPr>
          <w:trHeight w:val="300"/>
          <w:tblCellSpacing w:w="0" w:type="dxa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DA7" w:rsidRPr="00186DA7" w:rsidRDefault="00186DA7" w:rsidP="00186D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18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3895,9</w:t>
            </w:r>
          </w:p>
        </w:tc>
      </w:tr>
    </w:tbl>
    <w:p w:rsidR="003E58D6" w:rsidRDefault="003E58D6"/>
    <w:p w:rsidR="003E58D6" w:rsidRDefault="003E58D6">
      <w:r>
        <w:br w:type="page"/>
      </w:r>
    </w:p>
    <w:tbl>
      <w:tblPr>
        <w:tblW w:w="1022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05"/>
        <w:gridCol w:w="459"/>
        <w:gridCol w:w="214"/>
        <w:gridCol w:w="121"/>
        <w:gridCol w:w="165"/>
        <w:gridCol w:w="268"/>
        <w:gridCol w:w="70"/>
        <w:gridCol w:w="1209"/>
        <w:gridCol w:w="360"/>
        <w:gridCol w:w="610"/>
        <w:gridCol w:w="1011"/>
      </w:tblGrid>
      <w:tr w:rsidR="003E58D6" w:rsidRPr="003E58D6" w:rsidTr="003E58D6">
        <w:trPr>
          <w:trHeight w:val="300"/>
          <w:tblCellSpacing w:w="0" w:type="dxa"/>
        </w:trPr>
        <w:tc>
          <w:tcPr>
            <w:tcW w:w="5734" w:type="dxa"/>
            <w:gridSpan w:val="2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4"/>
                <w:szCs w:val="24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№2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0" w:type="auto"/>
            <w:gridSpan w:val="2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3E58D6" w:rsidRPr="003E58D6" w:rsidTr="003E58D6">
        <w:trPr>
          <w:trHeight w:val="315"/>
          <w:tblCellSpacing w:w="0" w:type="dxa"/>
        </w:trPr>
        <w:tc>
          <w:tcPr>
            <w:tcW w:w="10221" w:type="dxa"/>
            <w:gridSpan w:val="1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E58D6" w:rsidRPr="003E58D6" w:rsidTr="003E58D6">
        <w:trPr>
          <w:trHeight w:val="315"/>
          <w:tblCellSpacing w:w="0" w:type="dxa"/>
        </w:trPr>
        <w:tc>
          <w:tcPr>
            <w:tcW w:w="10221" w:type="dxa"/>
            <w:gridSpan w:val="1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Покровско-Урустамакского сельского поселения </w:t>
            </w:r>
          </w:p>
        </w:tc>
      </w:tr>
      <w:tr w:rsidR="003E58D6" w:rsidRPr="003E58D6" w:rsidTr="003E58D6">
        <w:trPr>
          <w:trHeight w:val="315"/>
          <w:tblCellSpacing w:w="0" w:type="dxa"/>
        </w:trPr>
        <w:tc>
          <w:tcPr>
            <w:tcW w:w="10221" w:type="dxa"/>
            <w:gridSpan w:val="12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плановый период 2019-2020 годов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</w:tr>
      <w:tr w:rsidR="003E58D6" w:rsidRPr="003E58D6" w:rsidTr="003E58D6">
        <w:trPr>
          <w:trHeight w:val="5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gramStart"/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 </w:t>
            </w:r>
            <w:proofErr w:type="spellStart"/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gramStart"/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3E58D6" w:rsidRPr="003E58D6" w:rsidTr="003E58D6">
        <w:trPr>
          <w:trHeight w:val="5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Покровско-Урустамакского сельского поселения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85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15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3E58D6" w:rsidRPr="003E58D6" w:rsidTr="003E58D6">
        <w:trPr>
          <w:trHeight w:val="5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3420,4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3361,3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598,9</w:t>
            </w:r>
          </w:p>
        </w:tc>
      </w:tr>
      <w:tr w:rsidR="003E58D6" w:rsidRPr="003E58D6" w:rsidTr="003E58D6">
        <w:trPr>
          <w:trHeight w:val="142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591,1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</w:tr>
      <w:tr w:rsidR="003E58D6" w:rsidRPr="003E58D6" w:rsidTr="003E58D6">
        <w:trPr>
          <w:trHeight w:val="15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264,8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322,8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3E58D6" w:rsidRPr="003E58D6" w:rsidTr="003E58D6">
        <w:trPr>
          <w:trHeight w:val="5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3E58D6" w:rsidRPr="003E58D6" w:rsidTr="003E58D6">
        <w:trPr>
          <w:trHeight w:val="9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3E58D6" w:rsidRPr="003E58D6" w:rsidTr="003E58D6">
        <w:trPr>
          <w:trHeight w:val="15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E58D6" w:rsidRPr="003E58D6" w:rsidTr="003E58D6">
        <w:trPr>
          <w:trHeight w:val="12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3E58D6" w:rsidRPr="003E58D6" w:rsidTr="003E58D6">
        <w:trPr>
          <w:trHeight w:val="2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311,3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311,3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311,3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2302,6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2302,6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2302,6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272,6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267,2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3E58D6" w:rsidRPr="003E58D6" w:rsidTr="003E58D6">
        <w:trPr>
          <w:trHeight w:val="15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3E58D6" w:rsidRPr="003E58D6" w:rsidTr="003E58D6">
        <w:trPr>
          <w:trHeight w:val="285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3E58D6" w:rsidRPr="003E58D6" w:rsidTr="003E58D6">
        <w:trPr>
          <w:trHeight w:val="3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Непроограммные</w:t>
            </w:r>
            <w:proofErr w:type="spellEnd"/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E58D6" w:rsidRPr="003E58D6" w:rsidTr="003E58D6">
        <w:trPr>
          <w:trHeight w:val="60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E58D6" w:rsidRPr="003E58D6" w:rsidTr="003E58D6">
        <w:trPr>
          <w:trHeight w:val="570"/>
          <w:tblCellSpacing w:w="0" w:type="dxa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58D6" w:rsidRPr="003E58D6" w:rsidRDefault="003E58D6" w:rsidP="003E58D6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 (без условно утвержденных расходов):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3840,1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8D6" w:rsidRPr="003E58D6" w:rsidRDefault="003E58D6" w:rsidP="003E58D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3E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3785,2</w:t>
            </w:r>
          </w:p>
        </w:tc>
      </w:tr>
    </w:tbl>
    <w:p w:rsidR="005B67F4" w:rsidRDefault="005B67F4"/>
    <w:p w:rsidR="005B67F4" w:rsidRDefault="005B67F4">
      <w:r>
        <w:br w:type="page"/>
      </w:r>
    </w:p>
    <w:p w:rsidR="005B67F4" w:rsidRPr="004A02C7" w:rsidRDefault="005B67F4" w:rsidP="005B67F4">
      <w:pPr>
        <w:pStyle w:val="1"/>
        <w:rPr>
          <w:sz w:val="24"/>
        </w:rPr>
      </w:pPr>
      <w:r>
        <w:rPr>
          <w:sz w:val="24"/>
        </w:rPr>
        <w:lastRenderedPageBreak/>
        <w:t>П</w:t>
      </w:r>
      <w:r w:rsidR="00E3076F">
        <w:rPr>
          <w:sz w:val="24"/>
        </w:rPr>
        <w:t>риложение</w:t>
      </w:r>
      <w:r>
        <w:rPr>
          <w:sz w:val="24"/>
        </w:rPr>
        <w:t xml:space="preserve"> № 6</w:t>
      </w:r>
    </w:p>
    <w:p w:rsidR="005B67F4" w:rsidRPr="00743AB2" w:rsidRDefault="005B67F4" w:rsidP="005B67F4">
      <w:pPr>
        <w:pStyle w:val="1"/>
        <w:rPr>
          <w:sz w:val="24"/>
        </w:rPr>
      </w:pPr>
      <w:r w:rsidRPr="00743AB2">
        <w:rPr>
          <w:sz w:val="24"/>
        </w:rPr>
        <w:t xml:space="preserve">к решению  Совета </w:t>
      </w:r>
    </w:p>
    <w:p w:rsidR="005B67F4" w:rsidRDefault="005B67F4" w:rsidP="005B67F4">
      <w:pPr>
        <w:pStyle w:val="1"/>
        <w:rPr>
          <w:sz w:val="24"/>
        </w:rPr>
      </w:pPr>
      <w:r w:rsidRPr="00743AB2">
        <w:rPr>
          <w:sz w:val="24"/>
        </w:rPr>
        <w:t>Покровско-Урустамакского</w:t>
      </w:r>
    </w:p>
    <w:p w:rsidR="005B67F4" w:rsidRPr="005B67F4" w:rsidRDefault="005B67F4" w:rsidP="005B67F4">
      <w:pPr>
        <w:pStyle w:val="1"/>
      </w:pPr>
      <w:r w:rsidRPr="00743AB2">
        <w:rPr>
          <w:sz w:val="24"/>
        </w:rPr>
        <w:t xml:space="preserve"> сельского поселения </w:t>
      </w:r>
    </w:p>
    <w:p w:rsidR="005B67F4" w:rsidRDefault="005B67F4" w:rsidP="005B67F4">
      <w:pPr>
        <w:jc w:val="right"/>
        <w:rPr>
          <w:rFonts w:ascii="Times New Roman" w:hAnsi="Times New Roman" w:cs="Times New Roman"/>
        </w:rPr>
      </w:pPr>
      <w:r w:rsidRPr="00743AB2">
        <w:rPr>
          <w:rFonts w:ascii="Times New Roman" w:hAnsi="Times New Roman" w:cs="Times New Roman"/>
        </w:rPr>
        <w:t>от «____»  декабря  2017 г. №___</w:t>
      </w:r>
    </w:p>
    <w:tbl>
      <w:tblPr>
        <w:tblW w:w="1008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1"/>
        <w:gridCol w:w="467"/>
        <w:gridCol w:w="342"/>
        <w:gridCol w:w="108"/>
        <w:gridCol w:w="720"/>
        <w:gridCol w:w="470"/>
        <w:gridCol w:w="86"/>
        <w:gridCol w:w="425"/>
        <w:gridCol w:w="851"/>
      </w:tblGrid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vAlign w:val="center"/>
            <w:hideMark/>
          </w:tcPr>
          <w:p w:rsidR="005B67F4" w:rsidRPr="005B67F4" w:rsidRDefault="005B67F4" w:rsidP="00E3076F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  <w:hideMark/>
          </w:tcPr>
          <w:p w:rsidR="005B67F4" w:rsidRPr="00E3076F" w:rsidRDefault="005B67F4" w:rsidP="005B67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Align w:val="center"/>
            <w:hideMark/>
          </w:tcPr>
          <w:p w:rsidR="005B67F4" w:rsidRPr="00E3076F" w:rsidRDefault="00E3076F" w:rsidP="005B6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</w:tc>
      </w:tr>
      <w:tr w:rsidR="005B67F4" w:rsidRPr="005B67F4" w:rsidTr="005B67F4">
        <w:trPr>
          <w:trHeight w:val="615"/>
          <w:tblCellSpacing w:w="0" w:type="dxa"/>
        </w:trPr>
        <w:tc>
          <w:tcPr>
            <w:tcW w:w="10080" w:type="dxa"/>
            <w:gridSpan w:val="9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B67F4" w:rsidRPr="005B67F4" w:rsidTr="005B67F4">
        <w:trPr>
          <w:trHeight w:val="315"/>
          <w:tblCellSpacing w:w="0" w:type="dxa"/>
        </w:trPr>
        <w:tc>
          <w:tcPr>
            <w:tcW w:w="10080" w:type="dxa"/>
            <w:gridSpan w:val="9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Покровско-Урустамакского сельского поселения на 2018 год</w:t>
            </w:r>
          </w:p>
        </w:tc>
      </w:tr>
      <w:tr w:rsidR="005B67F4" w:rsidRPr="005B67F4" w:rsidTr="005B67F4">
        <w:trPr>
          <w:trHeight w:val="375"/>
          <w:tblCellSpacing w:w="0" w:type="dxa"/>
        </w:trPr>
        <w:tc>
          <w:tcPr>
            <w:tcW w:w="6611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gramStart"/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967,8</w:t>
            </w:r>
          </w:p>
        </w:tc>
      </w:tr>
      <w:tr w:rsidR="005B67F4" w:rsidRPr="005B67F4" w:rsidTr="005B67F4">
        <w:trPr>
          <w:trHeight w:val="9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Непрограмные</w:t>
            </w:r>
            <w:proofErr w:type="spellEnd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5B67F4" w:rsidRPr="005B67F4" w:rsidTr="005B67F4">
        <w:trPr>
          <w:trHeight w:val="154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415,5</w:t>
            </w:r>
          </w:p>
        </w:tc>
      </w:tr>
      <w:tr w:rsidR="005B67F4" w:rsidRPr="005B67F4" w:rsidTr="005B67F4">
        <w:trPr>
          <w:trHeight w:val="142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544,5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544,5</w:t>
            </w:r>
          </w:p>
        </w:tc>
      </w:tr>
      <w:tr w:rsidR="005B67F4" w:rsidRPr="005B67F4" w:rsidTr="005B67F4">
        <w:trPr>
          <w:trHeight w:val="151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259,6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281,4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</w:tr>
      <w:tr w:rsidR="005B67F4" w:rsidRPr="005B67F4" w:rsidTr="005B67F4">
        <w:trPr>
          <w:trHeight w:val="57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</w:tr>
      <w:tr w:rsidR="005B67F4" w:rsidRPr="005B67F4" w:rsidTr="005B67F4">
        <w:trPr>
          <w:trHeight w:val="9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</w:tr>
      <w:tr w:rsidR="005B67F4" w:rsidRPr="005B67F4" w:rsidTr="005B67F4">
        <w:trPr>
          <w:trHeight w:val="18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B67F4" w:rsidRPr="005B67F4" w:rsidTr="005B67F4">
        <w:trPr>
          <w:trHeight w:val="12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497,2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497,2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497,2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2286,4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2286,4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2286,4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266,4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5B67F4" w:rsidRPr="005B67F4" w:rsidTr="005B67F4">
        <w:trPr>
          <w:trHeight w:val="15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5B67F4" w:rsidRPr="005B67F4" w:rsidTr="005B67F4">
        <w:trPr>
          <w:trHeight w:val="285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Непроограммные</w:t>
            </w:r>
            <w:proofErr w:type="spellEnd"/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5B67F4" w:rsidRPr="005B67F4" w:rsidTr="005B67F4">
        <w:trPr>
          <w:trHeight w:val="6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5B67F4" w:rsidRPr="005B67F4" w:rsidTr="005B67F4">
        <w:trPr>
          <w:trHeight w:val="300"/>
          <w:tblCellSpacing w:w="0" w:type="dxa"/>
        </w:trPr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7F4" w:rsidRPr="005B67F4" w:rsidRDefault="005B67F4" w:rsidP="005B67F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5B6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3895,9</w:t>
            </w:r>
          </w:p>
        </w:tc>
      </w:tr>
    </w:tbl>
    <w:p w:rsidR="00D9220B" w:rsidRDefault="00D9220B"/>
    <w:p w:rsidR="00D9220B" w:rsidRDefault="00D9220B">
      <w:r>
        <w:br w:type="page"/>
      </w:r>
    </w:p>
    <w:tbl>
      <w:tblPr>
        <w:tblW w:w="1008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426"/>
        <w:gridCol w:w="121"/>
        <w:gridCol w:w="299"/>
        <w:gridCol w:w="344"/>
        <w:gridCol w:w="742"/>
        <w:gridCol w:w="190"/>
        <w:gridCol w:w="176"/>
        <w:gridCol w:w="249"/>
        <w:gridCol w:w="334"/>
        <w:gridCol w:w="233"/>
        <w:gridCol w:w="714"/>
      </w:tblGrid>
      <w:tr w:rsidR="00D9220B" w:rsidRPr="00D9220B" w:rsidTr="00D9220B">
        <w:trPr>
          <w:trHeight w:val="300"/>
          <w:tblCellSpacing w:w="0" w:type="dxa"/>
        </w:trPr>
        <w:tc>
          <w:tcPr>
            <w:tcW w:w="6799" w:type="dxa"/>
            <w:gridSpan w:val="3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799" w:type="dxa"/>
            <w:gridSpan w:val="3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000000"/>
                <w:sz w:val="24"/>
                <w:szCs w:val="24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№2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799" w:type="dxa"/>
            <w:gridSpan w:val="3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D9220B" w:rsidRPr="00D9220B" w:rsidTr="00D9220B">
        <w:trPr>
          <w:trHeight w:val="315"/>
          <w:tblCellSpacing w:w="0" w:type="dxa"/>
        </w:trPr>
        <w:tc>
          <w:tcPr>
            <w:tcW w:w="10080" w:type="dxa"/>
            <w:gridSpan w:val="1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8"/>
                <w:szCs w:val="28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9220B" w:rsidRPr="00D9220B" w:rsidTr="00D9220B">
        <w:trPr>
          <w:trHeight w:val="315"/>
          <w:tblCellSpacing w:w="0" w:type="dxa"/>
        </w:trPr>
        <w:tc>
          <w:tcPr>
            <w:tcW w:w="10080" w:type="dxa"/>
            <w:gridSpan w:val="1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8"/>
                <w:szCs w:val="28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группам </w:t>
            </w:r>
            <w:proofErr w:type="gramStart"/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9220B" w:rsidRPr="00D9220B" w:rsidTr="00D9220B">
        <w:trPr>
          <w:trHeight w:val="315"/>
          <w:tblCellSpacing w:w="0" w:type="dxa"/>
        </w:trPr>
        <w:tc>
          <w:tcPr>
            <w:tcW w:w="10080" w:type="dxa"/>
            <w:gridSpan w:val="1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8"/>
                <w:szCs w:val="28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Покровско-Урустамакского сельского поселения на плановый период 2019-2020 годов</w:t>
            </w:r>
          </w:p>
        </w:tc>
      </w:tr>
      <w:tr w:rsidR="00D9220B" w:rsidRPr="00D9220B" w:rsidTr="00D9220B">
        <w:trPr>
          <w:trHeight w:val="315"/>
          <w:tblCellSpacing w:w="0" w:type="dxa"/>
        </w:trPr>
        <w:tc>
          <w:tcPr>
            <w:tcW w:w="10080" w:type="dxa"/>
            <w:gridSpan w:val="1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gramStart"/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990,9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1022,8</w:t>
            </w:r>
          </w:p>
        </w:tc>
      </w:tr>
      <w:tr w:rsidR="00D9220B" w:rsidRPr="00D9220B" w:rsidTr="00D9220B">
        <w:trPr>
          <w:trHeight w:val="96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423,9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D9220B" w:rsidRPr="00D9220B" w:rsidTr="00D9220B">
        <w:trPr>
          <w:trHeight w:val="160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</w:tr>
      <w:tr w:rsidR="00D9220B" w:rsidRPr="00D9220B" w:rsidTr="00D9220B">
        <w:trPr>
          <w:trHeight w:val="142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591,1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</w:tr>
      <w:tr w:rsidR="00D9220B" w:rsidRPr="00D9220B" w:rsidTr="00D9220B">
        <w:trPr>
          <w:trHeight w:val="153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264,8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322,8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99 0 00 29500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D9220B" w:rsidRPr="00D9220B" w:rsidTr="00D9220B">
        <w:trPr>
          <w:trHeight w:val="57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D9220B" w:rsidRPr="00D9220B" w:rsidTr="00D9220B">
        <w:trPr>
          <w:trHeight w:val="9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D9220B" w:rsidRPr="00D9220B" w:rsidTr="00D9220B">
        <w:trPr>
          <w:trHeight w:val="159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9220B" w:rsidRPr="00D9220B" w:rsidTr="00D9220B">
        <w:trPr>
          <w:trHeight w:val="12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9220B" w:rsidRPr="00D9220B" w:rsidTr="00D9220B">
        <w:trPr>
          <w:trHeight w:val="5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99 0 00 78020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311,3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311,3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311,3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2302,6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2302,6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2298,6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2302,6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272,6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267,2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99 0 00 44091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D9220B" w:rsidRPr="00D9220B" w:rsidTr="00D9220B">
        <w:trPr>
          <w:trHeight w:val="15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99 0 00 25600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D9220B" w:rsidRPr="00D9220B" w:rsidTr="00D9220B">
        <w:trPr>
          <w:trHeight w:val="285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</w:tr>
      <w:tr w:rsidR="00D9220B" w:rsidRPr="00D9220B" w:rsidTr="00D9220B">
        <w:trPr>
          <w:trHeight w:val="3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proofErr w:type="spellStart"/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Непроограммные</w:t>
            </w:r>
            <w:proofErr w:type="spellEnd"/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D9220B" w:rsidRPr="00D9220B" w:rsidTr="00D9220B">
        <w:trPr>
          <w:trHeight w:val="60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99 0 00 12870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D9220B" w:rsidRPr="00D9220B" w:rsidTr="00D9220B">
        <w:trPr>
          <w:trHeight w:val="570"/>
          <w:tblCellSpacing w:w="0" w:type="dxa"/>
        </w:trPr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220B" w:rsidRPr="00D9220B" w:rsidRDefault="00D9220B" w:rsidP="00D9220B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 (без условно утвержденных расходов):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3840,1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20B" w:rsidRPr="00D9220B" w:rsidRDefault="00D9220B" w:rsidP="00D9220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0"/>
                <w:szCs w:val="20"/>
              </w:rPr>
            </w:pPr>
            <w:r w:rsidRPr="00D92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3785,2</w:t>
            </w:r>
          </w:p>
        </w:tc>
      </w:tr>
    </w:tbl>
    <w:p w:rsidR="00D9220B" w:rsidRDefault="00D9220B"/>
    <w:p w:rsidR="00D9220B" w:rsidRDefault="00D9220B">
      <w:r>
        <w:br w:type="page"/>
      </w:r>
    </w:p>
    <w:p w:rsidR="00D9220B" w:rsidRDefault="00D9220B" w:rsidP="00D9220B">
      <w:pPr>
        <w:rPr>
          <w:sz w:val="28"/>
          <w:szCs w:val="28"/>
        </w:rPr>
      </w:pPr>
    </w:p>
    <w:p w:rsidR="00D9220B" w:rsidRPr="00D9220B" w:rsidRDefault="00D9220B" w:rsidP="00D92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220B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D9220B" w:rsidRPr="00D9220B" w:rsidRDefault="00D9220B" w:rsidP="00D92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220B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D9220B" w:rsidRPr="00D9220B" w:rsidRDefault="00D9220B" w:rsidP="00D92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220B" w:rsidRPr="00D9220B" w:rsidRDefault="00D9220B" w:rsidP="00D92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2019 года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2020 года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2021 года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220B" w:rsidRPr="00D9220B" w:rsidTr="008D52F7">
        <w:tc>
          <w:tcPr>
            <w:tcW w:w="7054" w:type="dxa"/>
          </w:tcPr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9220B" w:rsidRPr="00D9220B" w:rsidRDefault="00D9220B" w:rsidP="00D922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9220B" w:rsidRPr="00D9220B" w:rsidRDefault="00D9220B" w:rsidP="00D92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9220B" w:rsidRPr="00B83BF3" w:rsidRDefault="00D9220B" w:rsidP="00D9220B">
      <w:pPr>
        <w:spacing w:after="0"/>
        <w:jc w:val="center"/>
        <w:rPr>
          <w:sz w:val="28"/>
          <w:szCs w:val="28"/>
        </w:rPr>
      </w:pPr>
    </w:p>
    <w:p w:rsidR="00411845" w:rsidRDefault="00411845">
      <w:r>
        <w:br w:type="page"/>
      </w: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5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5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5">
        <w:rPr>
          <w:rFonts w:ascii="Times New Roman" w:hAnsi="Times New Roman" w:cs="Times New Roman"/>
          <w:b/>
          <w:sz w:val="28"/>
          <w:szCs w:val="28"/>
        </w:rPr>
        <w:t>Покровско-Урустамакского сельского поселения</w:t>
      </w: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5">
        <w:rPr>
          <w:rFonts w:ascii="Times New Roman" w:hAnsi="Times New Roman" w:cs="Times New Roman"/>
          <w:b/>
          <w:sz w:val="28"/>
          <w:szCs w:val="28"/>
        </w:rPr>
        <w:t>на 2018 и плановый период 2019 и 2020 годов</w:t>
      </w: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45" w:rsidRPr="00411845" w:rsidRDefault="00411845" w:rsidP="00411845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411845">
        <w:rPr>
          <w:sz w:val="28"/>
          <w:szCs w:val="28"/>
        </w:rPr>
        <w:t xml:space="preserve">Основные направления бюджетной и налоговой политики Покровско-Урустамакского   сельского поселения на 2018 год и плановый период 2019 и 2020 годов сформированы в соответствии с Бюджетным посланием Президента Российской Федерации о бюджетной политике в 2018 – 2020 годах, Бюджетным кодексом Российской Федерации и Бюджетным кодексом Республики Татарстан. Проект бюджета  Покровско-Урустамакского   сельского поселения  сформирован на  2018 год и плановый период 2019 и 2020 годов. </w:t>
      </w:r>
    </w:p>
    <w:p w:rsidR="00411845" w:rsidRPr="00411845" w:rsidRDefault="00411845" w:rsidP="00411845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411845">
        <w:rPr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411845" w:rsidRPr="00411845" w:rsidRDefault="00411845" w:rsidP="00411845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411845">
        <w:rPr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411845" w:rsidRPr="00411845" w:rsidRDefault="00411845" w:rsidP="004118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45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411845" w:rsidRPr="00411845" w:rsidTr="008D52F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411845" w:rsidRPr="00411845" w:rsidTr="008D52F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01.10.2018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01.10.2019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01.10.2020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411845" w:rsidRPr="00411845" w:rsidTr="008D52F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01.07.2018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01.07.2019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01.07.2020 г.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на 4,0%</w:t>
            </w:r>
          </w:p>
        </w:tc>
      </w:tr>
      <w:tr w:rsidR="00411845" w:rsidRPr="00411845" w:rsidTr="008D52F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411845" w:rsidRPr="00411845" w:rsidRDefault="00411845" w:rsidP="0041184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1184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</w:tbl>
    <w:p w:rsidR="00411845" w:rsidRPr="00411845" w:rsidRDefault="00411845" w:rsidP="004118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845" w:rsidRPr="00411845" w:rsidRDefault="00411845" w:rsidP="0041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845" w:rsidRPr="00411845" w:rsidRDefault="00411845" w:rsidP="00411845">
      <w:pPr>
        <w:spacing w:after="0" w:line="360" w:lineRule="auto"/>
        <w:ind w:firstLine="567"/>
        <w:jc w:val="both"/>
        <w:rPr>
          <w:rStyle w:val="a6"/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11845">
        <w:rPr>
          <w:rStyle w:val="a6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411845" w:rsidRDefault="00411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2030"/>
        <w:gridCol w:w="2175"/>
      </w:tblGrid>
      <w:tr w:rsidR="00411845" w:rsidTr="00411845">
        <w:trPr>
          <w:trHeight w:val="305"/>
        </w:trPr>
        <w:tc>
          <w:tcPr>
            <w:tcW w:w="4685" w:type="dxa"/>
            <w:tcBorders>
              <w:right w:val="nil"/>
            </w:tcBorders>
          </w:tcPr>
          <w:p w:rsidR="00411845" w:rsidRPr="00411845" w:rsidRDefault="00411845" w:rsidP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18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Оценка ожидаемого исполнения</w:t>
            </w:r>
          </w:p>
        </w:tc>
        <w:tc>
          <w:tcPr>
            <w:tcW w:w="2030" w:type="dxa"/>
            <w:tcBorders>
              <w:left w:val="nil"/>
              <w:right w:val="nil"/>
            </w:tcBorders>
          </w:tcPr>
          <w:p w:rsidR="00411845" w:rsidRPr="00411845" w:rsidRDefault="00411845" w:rsidP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nil"/>
            </w:tcBorders>
          </w:tcPr>
          <w:p w:rsidR="00411845" w:rsidRPr="00411845" w:rsidRDefault="00411845" w:rsidP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11845" w:rsidTr="004B45FE">
        <w:trPr>
          <w:trHeight w:val="305"/>
        </w:trPr>
        <w:tc>
          <w:tcPr>
            <w:tcW w:w="8890" w:type="dxa"/>
            <w:gridSpan w:val="3"/>
          </w:tcPr>
          <w:p w:rsidR="00411845" w:rsidRPr="00411845" w:rsidRDefault="00411845" w:rsidP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18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бюджета  </w:t>
            </w:r>
            <w:r w:rsidR="004B45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Покровско</w:t>
            </w:r>
            <w:r w:rsidRPr="004118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-Урустамакского  сельского поселения за 2017 год</w:t>
            </w:r>
          </w:p>
        </w:tc>
      </w:tr>
      <w:tr w:rsidR="00411845" w:rsidTr="004B45FE">
        <w:trPr>
          <w:trHeight w:val="305"/>
        </w:trPr>
        <w:tc>
          <w:tcPr>
            <w:tcW w:w="4685" w:type="dxa"/>
            <w:tcBorders>
              <w:bottom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1845" w:rsidTr="004B45FE">
        <w:trPr>
          <w:trHeight w:val="91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2017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2017 год</w:t>
            </w:r>
          </w:p>
        </w:tc>
      </w:tr>
      <w:tr w:rsidR="00411845" w:rsidTr="004B45FE">
        <w:trPr>
          <w:trHeight w:val="305"/>
        </w:trPr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1845,6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240,3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1977,7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2563,6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4517,7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4541,3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1161,5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1105,8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2207,7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4890,3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4890,3</w:t>
            </w:r>
          </w:p>
        </w:tc>
      </w:tr>
      <w:tr w:rsidR="00411845" w:rsidTr="00411845">
        <w:trPr>
          <w:trHeight w:val="3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-372,6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5" w:rsidRDefault="00411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-349</w:t>
            </w:r>
          </w:p>
        </w:tc>
      </w:tr>
    </w:tbl>
    <w:p w:rsidR="004B45FE" w:rsidRDefault="004B45FE" w:rsidP="00411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4B45FE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2662A" w:rsidRPr="0072662A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Предварительные итоги 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62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за истекший период текущего финансового года и 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62A">
        <w:rPr>
          <w:rFonts w:ascii="Times New Roman" w:hAnsi="Times New Roman" w:cs="Times New Roman"/>
          <w:sz w:val="28"/>
          <w:szCs w:val="28"/>
        </w:rPr>
        <w:t xml:space="preserve">ожидаемые итоги социально-экономического развития за истекший финансовый год 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62A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74"/>
        <w:gridCol w:w="1417"/>
        <w:gridCol w:w="1843"/>
        <w:gridCol w:w="1843"/>
      </w:tblGrid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2017 год оценка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1,049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1,051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60,532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16,260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29504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41483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0,023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10831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12030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27893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30756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4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41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843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</w:tbl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2662A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62A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72662A" w:rsidRPr="0072662A" w:rsidRDefault="0072662A" w:rsidP="00726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62A">
        <w:rPr>
          <w:rFonts w:ascii="Times New Roman" w:hAnsi="Times New Roman" w:cs="Times New Roman"/>
          <w:sz w:val="28"/>
          <w:szCs w:val="28"/>
        </w:rPr>
        <w:t>на 2018 год и плановый период 2019-2020 годов</w:t>
      </w: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1,079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1,084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1,089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181009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193679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207236</w:t>
            </w:r>
          </w:p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44386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47493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50817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16082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17207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18411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123848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132517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132107</w:t>
            </w:r>
          </w:p>
        </w:tc>
      </w:tr>
      <w:tr w:rsidR="0072662A" w:rsidRPr="0072662A" w:rsidTr="0072662A">
        <w:tc>
          <w:tcPr>
            <w:tcW w:w="648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2662A" w:rsidRPr="0072662A" w:rsidRDefault="0072662A" w:rsidP="007266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1479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7600</w:t>
            </w:r>
          </w:p>
        </w:tc>
        <w:tc>
          <w:tcPr>
            <w:tcW w:w="1480" w:type="dxa"/>
          </w:tcPr>
          <w:p w:rsidR="0072662A" w:rsidRPr="0072662A" w:rsidRDefault="0072662A" w:rsidP="00726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2A">
              <w:rPr>
                <w:rFonts w:ascii="Times New Roman" w:hAnsi="Times New Roman" w:cs="Times New Roman"/>
                <w:sz w:val="28"/>
                <w:szCs w:val="28"/>
              </w:rPr>
              <w:t>7800</w:t>
            </w:r>
          </w:p>
        </w:tc>
      </w:tr>
    </w:tbl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62A" w:rsidRPr="0072662A" w:rsidRDefault="0072662A" w:rsidP="00726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5B" w:rsidRDefault="00003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3F5B" w:rsidRPr="00003F5B" w:rsidRDefault="00003F5B" w:rsidP="00003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5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проекту решения</w:t>
      </w:r>
    </w:p>
    <w:p w:rsidR="00003F5B" w:rsidRPr="00003F5B" w:rsidRDefault="00003F5B" w:rsidP="00003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5B">
        <w:rPr>
          <w:rFonts w:ascii="Times New Roman" w:hAnsi="Times New Roman" w:cs="Times New Roman"/>
          <w:b/>
          <w:sz w:val="28"/>
          <w:szCs w:val="28"/>
        </w:rPr>
        <w:t>Совета Покровско-Урустамакского сельского поселения</w:t>
      </w:r>
    </w:p>
    <w:p w:rsidR="00003F5B" w:rsidRPr="00003F5B" w:rsidRDefault="00003F5B" w:rsidP="00003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5B">
        <w:rPr>
          <w:rFonts w:ascii="Times New Roman" w:hAnsi="Times New Roman" w:cs="Times New Roman"/>
          <w:b/>
          <w:sz w:val="28"/>
          <w:szCs w:val="28"/>
        </w:rPr>
        <w:t>«О бюджете Покровско-Урустамакского сельского поселения на 2018 год и плановый период 2019 и 2020 годов»</w:t>
      </w:r>
    </w:p>
    <w:p w:rsidR="00003F5B" w:rsidRPr="00003F5B" w:rsidRDefault="00003F5B" w:rsidP="00003F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Проект решения Совета Покровско-Урустамакского  сельского поселения  на 2018 год и на плановый период 2019 и 2020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 Покровско-Урустамакского  сельского поселения на 2018 год и на плановый период 2019 и 2020 годов, устанавливаемые в соответствии  </w:t>
      </w:r>
      <w:r w:rsidRPr="00003F5B">
        <w:rPr>
          <w:rStyle w:val="FontStyle33"/>
          <w:spacing w:val="-2"/>
          <w:sz w:val="28"/>
          <w:szCs w:val="28"/>
        </w:rPr>
        <w:t>со статьей 60</w:t>
      </w:r>
      <w:r w:rsidRPr="00003F5B">
        <w:rPr>
          <w:rStyle w:val="FontStyle33"/>
          <w:spacing w:val="-2"/>
          <w:sz w:val="28"/>
          <w:szCs w:val="28"/>
          <w:vertAlign w:val="superscript"/>
        </w:rPr>
        <w:t>1</w:t>
      </w:r>
      <w:r w:rsidRPr="00003F5B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 муниципального внутреннего долга Покровско-Урустамакского  сельского поселения, предельного объема муниципального долга Покровско-Урустамакского  сельского поселения</w:t>
      </w:r>
      <w:r w:rsidRPr="00003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sz w:val="28"/>
          <w:szCs w:val="28"/>
        </w:rPr>
        <w:t>в 2018 году и в плановом периоде 2019 и 2020 годов.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Покровско-Урустамакского  сельского поселения  на 2018 год и на плановый период 2019 и 2020 годов.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В статье 4 проекта решения в соответствии с требованиями статьи 60</w:t>
      </w:r>
      <w:r w:rsidRPr="00003F5B">
        <w:rPr>
          <w:rStyle w:val="FontStyle33"/>
          <w:spacing w:val="-2"/>
          <w:sz w:val="28"/>
          <w:szCs w:val="28"/>
          <w:vertAlign w:val="superscript"/>
        </w:rPr>
        <w:t>1</w:t>
      </w:r>
      <w:r w:rsidRPr="00003F5B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сельского поселения и главных администраторов источников финансирования дефицита бюджета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сельского поселения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lastRenderedPageBreak/>
        <w:t xml:space="preserve">Статья 5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003F5B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сельского поселения.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В соответствии со статьей 60</w:t>
      </w:r>
      <w:r w:rsidRPr="00003F5B">
        <w:rPr>
          <w:rStyle w:val="FontStyle33"/>
          <w:spacing w:val="-2"/>
          <w:sz w:val="28"/>
          <w:szCs w:val="28"/>
          <w:vertAlign w:val="superscript"/>
        </w:rPr>
        <w:t>1</w:t>
      </w:r>
      <w:r w:rsidRPr="00003F5B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2018 год и на плановый период 2019 и 2020 годов.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Статьей 6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2018 год и на плановый период 2019 и 2020 годов.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на территориях, где отсутствуют военные комиссариаты  на 2018 год и на плановый период 2019 и 2020 годов.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003F5B">
        <w:rPr>
          <w:rStyle w:val="FontStyle33"/>
          <w:spacing w:val="-2"/>
          <w:sz w:val="28"/>
          <w:szCs w:val="28"/>
        </w:rPr>
        <w:t>Статья 9 предусматривает ежегодно включаемые в те</w:t>
      </w:r>
      <w:proofErr w:type="gramStart"/>
      <w:r w:rsidRPr="00003F5B">
        <w:rPr>
          <w:rStyle w:val="FontStyle33"/>
          <w:spacing w:val="-2"/>
          <w:sz w:val="28"/>
          <w:szCs w:val="28"/>
        </w:rPr>
        <w:t>кст пр</w:t>
      </w:r>
      <w:proofErr w:type="gramEnd"/>
      <w:r w:rsidRPr="00003F5B">
        <w:rPr>
          <w:rStyle w:val="FontStyle33"/>
          <w:spacing w:val="-2"/>
          <w:sz w:val="28"/>
          <w:szCs w:val="28"/>
        </w:rPr>
        <w:t xml:space="preserve">оекта решения  о непринятии органами местного самоуправления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учреждений и иных организаций бюджетной сферы, а также расходов на их содержание.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3F5B">
        <w:rPr>
          <w:rStyle w:val="FontStyle33"/>
          <w:spacing w:val="-2"/>
          <w:sz w:val="28"/>
          <w:szCs w:val="28"/>
        </w:rPr>
        <w:t xml:space="preserve">Статьей 10 устанавливается направление </w:t>
      </w:r>
      <w:r w:rsidRPr="00003F5B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в 2018 году на увеличение соответствующих бюджетных ассигнований на указанные</w:t>
      </w:r>
      <w:proofErr w:type="gramEnd"/>
      <w:r w:rsidRPr="00003F5B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003F5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решения.</w:t>
      </w:r>
    </w:p>
    <w:p w:rsidR="00003F5B" w:rsidRPr="00003F5B" w:rsidRDefault="00003F5B" w:rsidP="00003F5B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03F5B">
        <w:rPr>
          <w:rFonts w:ascii="Times New Roman" w:hAnsi="Times New Roman" w:cs="Times New Roman"/>
          <w:b w:val="0"/>
          <w:color w:val="000000"/>
          <w:sz w:val="28"/>
          <w:szCs w:val="28"/>
        </w:rPr>
        <w:t>Статьей 11 устанавливается осуществление Органами казначейства Министерства Финансов Республики Татарстан отдельных функций по исполнению бюджета Покровско-Урустамакского  сельского поселения в соответствии с заключенными соглашениями.</w:t>
      </w:r>
    </w:p>
    <w:p w:rsidR="00003F5B" w:rsidRDefault="00003F5B" w:rsidP="00003F5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F5B">
        <w:rPr>
          <w:rFonts w:ascii="Times New Roman" w:hAnsi="Times New Roman" w:cs="Times New Roman"/>
          <w:color w:val="000000"/>
          <w:sz w:val="28"/>
          <w:szCs w:val="28"/>
        </w:rPr>
        <w:t>Статья 12  предусматривает вступление в силу решения с 1 января 2018 года.</w:t>
      </w:r>
    </w:p>
    <w:p w:rsidR="00003F5B" w:rsidRPr="00003F5B" w:rsidRDefault="00003F5B" w:rsidP="00003F5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F5B" w:rsidRPr="00003F5B" w:rsidRDefault="00003F5B" w:rsidP="00003F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3F5B">
        <w:rPr>
          <w:rFonts w:ascii="Times New Roman" w:hAnsi="Times New Roman" w:cs="Times New Roman"/>
          <w:sz w:val="28"/>
          <w:szCs w:val="28"/>
        </w:rPr>
        <w:tab/>
      </w:r>
      <w:r w:rsidRPr="00003F5B">
        <w:rPr>
          <w:rFonts w:ascii="Times New Roman" w:hAnsi="Times New Roman" w:cs="Times New Roman"/>
          <w:b/>
          <w:sz w:val="28"/>
          <w:szCs w:val="28"/>
        </w:rPr>
        <w:t>Доходы бюджета Покровско-Урустамакского  сельского поселения</w:t>
      </w:r>
    </w:p>
    <w:p w:rsidR="00003F5B" w:rsidRPr="00003F5B" w:rsidRDefault="00003F5B" w:rsidP="00003F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sz w:val="28"/>
          <w:szCs w:val="28"/>
        </w:rPr>
        <w:t>сельского поселения являются имущественные налоги - земельный налог  и налог на имущество физических лиц, составляющие 88,4 % от налоговых доходов поселения. Имущественные налоги зачисляются в бюджет поселения по нормативу 100%. Поступление земельного налога на 2018 – 2020 годы запланировано в сумме 900,0 тыс. руб. ежегодно; налога на имущество физических лиц  на 2018 – 2020  годы запланировано в сумме 68,0 тыс. руб. ежегодно.</w:t>
      </w:r>
    </w:p>
    <w:p w:rsidR="00003F5B" w:rsidRPr="00003F5B" w:rsidRDefault="00003F5B" w:rsidP="00003F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 в 2018 году будет зачисляться  в бюджет сельского поселения  по нормативу 4 %.  Поступление налога на доходы физических лиц в бюджет Покровско-Урустамакского сельского поселения в 2018 году  прогнозируется в сумме 96 тыс. руб.,  в 2019 году 98,1 тыс. руб., в 2020 году 100,1 тыс. руб.</w:t>
      </w:r>
    </w:p>
    <w:p w:rsidR="00003F5B" w:rsidRPr="00003F5B" w:rsidRDefault="00003F5B" w:rsidP="00003F5B">
      <w:pPr>
        <w:pStyle w:val="11"/>
        <w:spacing w:line="360" w:lineRule="auto"/>
        <w:ind w:firstLine="540"/>
        <w:jc w:val="both"/>
        <w:rPr>
          <w:szCs w:val="28"/>
        </w:rPr>
      </w:pPr>
      <w:r w:rsidRPr="00003F5B">
        <w:rPr>
          <w:szCs w:val="28"/>
        </w:rPr>
        <w:t xml:space="preserve">  В бюджет 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szCs w:val="28"/>
        </w:rPr>
        <w:t xml:space="preserve">сельского поселения прогнозируется поступление единого сельскохозяйственного налога, </w:t>
      </w:r>
      <w:r w:rsidRPr="00003F5B">
        <w:rPr>
          <w:szCs w:val="28"/>
        </w:rPr>
        <w:lastRenderedPageBreak/>
        <w:t xml:space="preserve">зачисляемого в бюджет поселения по нормативу 50% , в 2018 – 2020 годах в сумме 31,0 тыс. руб. ежегодно. </w:t>
      </w:r>
    </w:p>
    <w:p w:rsidR="00003F5B" w:rsidRPr="00003F5B" w:rsidRDefault="00003F5B" w:rsidP="00003F5B">
      <w:pPr>
        <w:pStyle w:val="11"/>
        <w:spacing w:line="360" w:lineRule="auto"/>
        <w:ind w:firstLine="540"/>
        <w:jc w:val="both"/>
        <w:rPr>
          <w:szCs w:val="28"/>
        </w:rPr>
      </w:pPr>
      <w:r w:rsidRPr="00003F5B">
        <w:rPr>
          <w:szCs w:val="28"/>
        </w:rPr>
        <w:t xml:space="preserve">В бюджет 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szCs w:val="28"/>
        </w:rPr>
        <w:t>сельского поселения в 2018 году прогнозируются безвозмездные поступления  в сумме 2800,9 тыс. руб., в том числе дотации 2717,4 тыс. руб., субвенции 83,5 тыс. руб.</w:t>
      </w:r>
      <w:proofErr w:type="gramStart"/>
      <w:r w:rsidRPr="00003F5B">
        <w:rPr>
          <w:szCs w:val="28"/>
        </w:rPr>
        <w:t xml:space="preserve"> ;</w:t>
      </w:r>
      <w:proofErr w:type="gramEnd"/>
      <w:r w:rsidRPr="00003F5B">
        <w:rPr>
          <w:szCs w:val="28"/>
        </w:rPr>
        <w:t xml:space="preserve"> в  2019 году 2839,3 тыс. руб., в том числе дотации 2754,9 тыс. руб., субвенции 84,4 тыс. руб.,  в 2020 году 2880,7 тыс. руб., в том числе дотации 2793,2 тыс. руб., субвенции 87,5 тыс. руб.</w:t>
      </w:r>
    </w:p>
    <w:p w:rsidR="00003F5B" w:rsidRPr="00003F5B" w:rsidRDefault="00003F5B" w:rsidP="00003F5B">
      <w:pPr>
        <w:pStyle w:val="11"/>
        <w:spacing w:line="360" w:lineRule="auto"/>
        <w:ind w:firstLine="540"/>
        <w:jc w:val="both"/>
        <w:rPr>
          <w:szCs w:val="28"/>
        </w:rPr>
      </w:pPr>
    </w:p>
    <w:p w:rsidR="00003F5B" w:rsidRPr="00003F5B" w:rsidRDefault="00003F5B" w:rsidP="00003F5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5B">
        <w:rPr>
          <w:rFonts w:ascii="Times New Roman" w:hAnsi="Times New Roman" w:cs="Times New Roman"/>
          <w:b/>
          <w:sz w:val="28"/>
          <w:szCs w:val="28"/>
        </w:rPr>
        <w:t>Расходы бюджета Покровско-Урустамакского  сельского поселения</w:t>
      </w:r>
    </w:p>
    <w:p w:rsidR="00003F5B" w:rsidRPr="00003F5B" w:rsidRDefault="00003F5B" w:rsidP="00003F5B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2018-2020 годы используются следующие критерии: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845"/>
        <w:gridCol w:w="1899"/>
        <w:gridCol w:w="1784"/>
      </w:tblGrid>
      <w:tr w:rsidR="00003F5B" w:rsidRPr="00003F5B" w:rsidTr="00003F5B">
        <w:trPr>
          <w:tblHeader/>
        </w:trPr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003F5B" w:rsidRPr="00003F5B" w:rsidTr="00003F5B">
        <w:trPr>
          <w:trHeight w:val="1641"/>
        </w:trPr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Заработная плата в органах муниципального управления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01.10.2018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01.10.2019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01.10.2020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003F5B" w:rsidRPr="00003F5B" w:rsidTr="00003F5B">
        <w:trPr>
          <w:trHeight w:val="1711"/>
        </w:trPr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01.07.2018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01.07.2019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01.07.2020 г.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003F5B" w:rsidRPr="00003F5B" w:rsidTr="00003F5B">
        <w:trPr>
          <w:trHeight w:val="817"/>
        </w:trPr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03F5B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03F5B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03F5B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03F5B" w:rsidRPr="00003F5B" w:rsidRDefault="00003F5B" w:rsidP="00003F5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03F5B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003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3F5B" w:rsidRPr="00003F5B" w:rsidRDefault="00003F5B" w:rsidP="00003F5B">
      <w:pPr>
        <w:tabs>
          <w:tab w:val="left" w:pos="0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Покровско-Урустамакского </w:t>
      </w:r>
      <w:r w:rsidRPr="00003F5B">
        <w:rPr>
          <w:rStyle w:val="FontStyle33"/>
          <w:spacing w:val="-2"/>
          <w:sz w:val="28"/>
          <w:szCs w:val="28"/>
        </w:rPr>
        <w:t xml:space="preserve"> </w:t>
      </w:r>
      <w:r w:rsidRPr="00003F5B">
        <w:rPr>
          <w:rFonts w:ascii="Times New Roman" w:hAnsi="Times New Roman" w:cs="Times New Roman"/>
          <w:sz w:val="28"/>
          <w:szCs w:val="28"/>
        </w:rPr>
        <w:t>сельского поселения  на 2018 год в сумме 3895,9 тыс. рублей, на 2019 год в сумме 3936,4 тыс. рублей, на 2020 год в сумме 3979,8 тыс. рублей.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2018 год в сумме 415,5 тыс. </w:t>
      </w:r>
      <w:r w:rsidRPr="00003F5B">
        <w:rPr>
          <w:rFonts w:ascii="Times New Roman" w:hAnsi="Times New Roman" w:cs="Times New Roman"/>
          <w:sz w:val="28"/>
          <w:szCs w:val="28"/>
        </w:rPr>
        <w:lastRenderedPageBreak/>
        <w:t xml:space="preserve">рублей, на 2019 год в сумме 419,7 тыс. рублей, на 2020 год в сумме 423,9 тыс. рублей. </w:t>
      </w:r>
      <w:proofErr w:type="gramStart"/>
      <w:r w:rsidRPr="00003F5B">
        <w:rPr>
          <w:rFonts w:ascii="Times New Roman" w:hAnsi="Times New Roman" w:cs="Times New Roman"/>
          <w:sz w:val="28"/>
          <w:szCs w:val="28"/>
        </w:rPr>
        <w:t>По подразделу 0104 учтены расходы на  содержание аппарата управления на 2018 год в сумме 544,5 тыс. рублей, на 2019 год в сумме 563,4 тыс. рублей, на 2020 год в сумме 591,1 тыс. рублей; по подразделу 0113 расходы на уплату налога на имущество организаций  и земельного налога по 7,8 тыс. рублей в 2018-2020 годах.</w:t>
      </w:r>
      <w:proofErr w:type="gramEnd"/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2018 году 83,5 тыс. рублей, в 2019 году 84,4 тыс. рублей, в 2020 году 87,5 тыс. рублей.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2018 году 50,0 тыс. рублей, в 2019 году 50,0 тыс. рублей, в 2020 году 50,0 тыс. рублей.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-   по уличному освещению в 2018 году в сумме 360,0 тыс. рублей, в 2019 году в сумме 364,3 тыс. рублей, в 2020 году в сумме 368,7 тыс. рублей;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 в 2018-2020 годах по 137,2 тыс. рублей.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                 По подразделу 0801 «Культура» предусмотрены расходы на содержание домов культуры в 2018 году в сумме 266,4 тыс. рублей, в 2019 году в сумме  268,6 тыс. рублей, в 2020 году в сумме 272,6 тыс. рублей. </w:t>
      </w:r>
      <w:proofErr w:type="gramStart"/>
      <w:r w:rsidRPr="00003F5B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2018 году в сумме 2020,0 тыс. рублей, в 2019 году в сумме 2030,0 тыс. рублей, в 2020 году в сумме</w:t>
      </w:r>
      <w:proofErr w:type="gramEnd"/>
      <w:r w:rsidRPr="00003F5B">
        <w:rPr>
          <w:rFonts w:ascii="Times New Roman" w:hAnsi="Times New Roman" w:cs="Times New Roman"/>
          <w:sz w:val="28"/>
          <w:szCs w:val="28"/>
        </w:rPr>
        <w:t xml:space="preserve"> 2030,0 тыс. рублей.</w:t>
      </w:r>
    </w:p>
    <w:p w:rsidR="00003F5B" w:rsidRPr="00003F5B" w:rsidRDefault="00003F5B" w:rsidP="00003F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lastRenderedPageBreak/>
        <w:t xml:space="preserve">         По разделу 11 «Физическая культура и спорт» предусмотрено в 2018-2020 годах по 11,0 тыс. рублей.</w:t>
      </w:r>
    </w:p>
    <w:p w:rsidR="00003F5B" w:rsidRPr="00003F5B" w:rsidRDefault="00003F5B" w:rsidP="00003F5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003F5B" w:rsidRPr="00003F5B" w:rsidRDefault="00003F5B" w:rsidP="00003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003F5B" w:rsidRPr="00003F5B" w:rsidRDefault="00003F5B" w:rsidP="00003F5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F5B"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3F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Б.А. Безенов</w:t>
      </w:r>
    </w:p>
    <w:p w:rsidR="004B45FE" w:rsidRPr="00003F5B" w:rsidRDefault="004B45FE" w:rsidP="00003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B45FE" w:rsidRPr="00003F5B" w:rsidSect="00356C1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14"/>
    <w:rsid w:val="00003F5B"/>
    <w:rsid w:val="00186DA7"/>
    <w:rsid w:val="003308A3"/>
    <w:rsid w:val="00356C14"/>
    <w:rsid w:val="00382704"/>
    <w:rsid w:val="003E58D6"/>
    <w:rsid w:val="00411845"/>
    <w:rsid w:val="004A02C7"/>
    <w:rsid w:val="004B45FE"/>
    <w:rsid w:val="004D567E"/>
    <w:rsid w:val="005B67F4"/>
    <w:rsid w:val="006D15B4"/>
    <w:rsid w:val="0072662A"/>
    <w:rsid w:val="00743AB2"/>
    <w:rsid w:val="007A4A01"/>
    <w:rsid w:val="00C64A21"/>
    <w:rsid w:val="00CF3E02"/>
    <w:rsid w:val="00D6380D"/>
    <w:rsid w:val="00D9220B"/>
    <w:rsid w:val="00E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70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64A21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C64A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64A2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82704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5"/>
    <w:rsid w:val="00411845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41184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Strong"/>
    <w:qFormat/>
    <w:rsid w:val="00411845"/>
    <w:rPr>
      <w:b/>
      <w:bCs/>
    </w:rPr>
  </w:style>
  <w:style w:type="paragraph" w:customStyle="1" w:styleId="11">
    <w:name w:val="Стиль1"/>
    <w:basedOn w:val="a"/>
    <w:rsid w:val="00003F5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003F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03F5B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003F5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70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64A21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C64A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64A2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82704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5"/>
    <w:rsid w:val="00411845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41184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Strong"/>
    <w:qFormat/>
    <w:rsid w:val="00411845"/>
    <w:rPr>
      <w:b/>
      <w:bCs/>
    </w:rPr>
  </w:style>
  <w:style w:type="paragraph" w:customStyle="1" w:styleId="11">
    <w:name w:val="Стиль1"/>
    <w:basedOn w:val="a"/>
    <w:rsid w:val="00003F5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003F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03F5B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003F5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7053</Words>
  <Characters>40207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dcterms:created xsi:type="dcterms:W3CDTF">2017-12-22T11:57:00Z</dcterms:created>
  <dcterms:modified xsi:type="dcterms:W3CDTF">2017-12-22T11:57:00Z</dcterms:modified>
</cp:coreProperties>
</file>