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B65" w:rsidRDefault="001C6B65" w:rsidP="001C6B65"/>
    <w:p w:rsidR="001C6B65" w:rsidRDefault="001C6B65" w:rsidP="001C6B65"/>
    <w:p w:rsidR="001C6B65" w:rsidRDefault="001C6B65" w:rsidP="001C6B65"/>
    <w:p w:rsidR="001C6B65" w:rsidRDefault="001C6B65" w:rsidP="001C6B65"/>
    <w:p w:rsidR="001C6B65" w:rsidRDefault="001C6B65" w:rsidP="001C6B65"/>
    <w:p w:rsidR="001C6B65" w:rsidRDefault="001C6B65" w:rsidP="001C6B65"/>
    <w:p w:rsidR="001C6B65" w:rsidRDefault="001C6B65" w:rsidP="001C6B65"/>
    <w:p w:rsidR="001C6B65" w:rsidRDefault="00BF28C4" w:rsidP="001C6B65">
      <w:r>
        <w:t>Об утверждении</w:t>
      </w:r>
      <w:r w:rsidR="001C6B65">
        <w:t xml:space="preserve"> местных нормативов </w:t>
      </w:r>
    </w:p>
    <w:p w:rsidR="001C6B65" w:rsidRDefault="001C6B65" w:rsidP="001C6B65">
      <w:r>
        <w:t>градостроительного проектирования</w:t>
      </w:r>
    </w:p>
    <w:p w:rsidR="001C6B65" w:rsidRDefault="001C6B65" w:rsidP="001C6B65"/>
    <w:p w:rsidR="001C6B65" w:rsidRDefault="001C6B65" w:rsidP="001C6B65"/>
    <w:p w:rsidR="001C6B65" w:rsidRDefault="001C6B65" w:rsidP="001C6B65">
      <w:pPr>
        <w:spacing w:line="360" w:lineRule="auto"/>
        <w:ind w:firstLine="708"/>
        <w:jc w:val="both"/>
        <w:rPr>
          <w:rFonts w:eastAsia="Calibri"/>
          <w:lang w:eastAsia="en-US"/>
        </w:rPr>
      </w:pPr>
      <w:r>
        <w:t>В соответствии со статьей 29.4 Градостроительного кодекса Российской Федерации</w:t>
      </w:r>
      <w:r>
        <w:rPr>
          <w:rFonts w:eastAsia="Calibri"/>
          <w:lang w:eastAsia="en-US"/>
        </w:rPr>
        <w:t xml:space="preserve"> Исполнительный комитет муниципального образования «город Бавлы»  Республики Татарстан                                                                     </w:t>
      </w:r>
    </w:p>
    <w:p w:rsidR="001C6B65" w:rsidRDefault="001C6B65" w:rsidP="001C6B65">
      <w:pPr>
        <w:spacing w:line="360" w:lineRule="auto"/>
        <w:jc w:val="center"/>
        <w:rPr>
          <w:rFonts w:eastAsia="Calibri"/>
          <w:lang w:eastAsia="en-US"/>
        </w:rPr>
      </w:pPr>
      <w:proofErr w:type="gramStart"/>
      <w:r>
        <w:rPr>
          <w:rFonts w:eastAsia="Calibri"/>
          <w:lang w:eastAsia="en-US"/>
        </w:rPr>
        <w:t>П</w:t>
      </w:r>
      <w:proofErr w:type="gramEnd"/>
      <w:r>
        <w:rPr>
          <w:rFonts w:eastAsia="Calibri"/>
          <w:lang w:eastAsia="en-US"/>
        </w:rPr>
        <w:t xml:space="preserve"> О С Т А Н О В Л Я Е Т:</w:t>
      </w:r>
    </w:p>
    <w:p w:rsidR="001C6B65" w:rsidRDefault="00BF28C4" w:rsidP="001C6B65">
      <w:pPr>
        <w:spacing w:line="360" w:lineRule="auto"/>
        <w:ind w:firstLine="708"/>
        <w:jc w:val="both"/>
        <w:rPr>
          <w:rFonts w:eastAsia="Calibri"/>
          <w:lang w:eastAsia="en-US"/>
        </w:rPr>
      </w:pPr>
      <w:r>
        <w:rPr>
          <w:rFonts w:eastAsia="Calibri"/>
          <w:lang w:eastAsia="en-US"/>
        </w:rPr>
        <w:t>1. Утверди</w:t>
      </w:r>
      <w:r w:rsidR="001C6B65">
        <w:rPr>
          <w:rFonts w:eastAsia="Calibri"/>
          <w:lang w:eastAsia="en-US"/>
        </w:rPr>
        <w:t>ть местные нормативы градостроительного проектирования муниципального образования город Бавлы Бавлинского муниципального района Республики Татарстан, включающие расчетные показатели минимально допустимого уровня обеспеченности объектами местного значения населения города Бавлы и расчетные показатели максимально допустимого уровня территориальной доступности таких объектов для населения города Бавлы.</w:t>
      </w:r>
    </w:p>
    <w:p w:rsidR="001C6B65" w:rsidRDefault="001C6B65" w:rsidP="001C6B65">
      <w:pPr>
        <w:spacing w:line="360" w:lineRule="auto"/>
        <w:jc w:val="both"/>
      </w:pPr>
      <w:r>
        <w:tab/>
        <w:t>2. Постановление вступает в силу с момента его подписания и подлежит размещению на официальном сайте Бавлинского муниципального района.</w:t>
      </w:r>
    </w:p>
    <w:p w:rsidR="001C6B65" w:rsidRDefault="001C6B65" w:rsidP="001C6B65">
      <w:pPr>
        <w:spacing w:line="360" w:lineRule="auto"/>
        <w:ind w:firstLine="540"/>
        <w:jc w:val="both"/>
        <w:rPr>
          <w:rFonts w:eastAsia="Calibri"/>
          <w:lang w:eastAsia="en-US"/>
        </w:rPr>
      </w:pPr>
      <w:r>
        <w:rPr>
          <w:rFonts w:eastAsia="Calibri"/>
          <w:lang w:eastAsia="en-US"/>
        </w:rPr>
        <w:t xml:space="preserve"> </w:t>
      </w:r>
      <w:r>
        <w:rPr>
          <w:rFonts w:eastAsia="Calibri"/>
          <w:lang w:eastAsia="en-US"/>
        </w:rPr>
        <w:tab/>
        <w:t xml:space="preserve">3. </w:t>
      </w:r>
      <w:proofErr w:type="gramStart"/>
      <w:r>
        <w:rPr>
          <w:rFonts w:eastAsia="Calibri"/>
          <w:lang w:eastAsia="en-US"/>
        </w:rPr>
        <w:t>Контроль за</w:t>
      </w:r>
      <w:proofErr w:type="gramEnd"/>
      <w:r>
        <w:rPr>
          <w:rFonts w:eastAsia="Calibri"/>
          <w:lang w:eastAsia="en-US"/>
        </w:rPr>
        <w:t xml:space="preserve"> исполнением настоящего постановления возложить на начальника отдела архитектуры и градостроительства Исполнительного комитета Бавлинского муниципального района Хасиятуллину Р.И.</w:t>
      </w:r>
    </w:p>
    <w:p w:rsidR="001C6B65" w:rsidRDefault="001C6B65" w:rsidP="001C6B65">
      <w:pPr>
        <w:autoSpaceDE w:val="0"/>
        <w:autoSpaceDN w:val="0"/>
        <w:adjustRightInd w:val="0"/>
      </w:pPr>
      <w:r>
        <w:t xml:space="preserve"> </w:t>
      </w:r>
    </w:p>
    <w:p w:rsidR="001C6B65" w:rsidRDefault="001C6B65" w:rsidP="001C6B65">
      <w:pPr>
        <w:autoSpaceDE w:val="0"/>
        <w:autoSpaceDN w:val="0"/>
        <w:adjustRightInd w:val="0"/>
      </w:pPr>
    </w:p>
    <w:p w:rsidR="001C6B65" w:rsidRDefault="001C6B65" w:rsidP="001C6B65">
      <w:pPr>
        <w:autoSpaceDE w:val="0"/>
        <w:autoSpaceDN w:val="0"/>
        <w:adjustRightInd w:val="0"/>
      </w:pPr>
      <w:r>
        <w:t xml:space="preserve">  </w:t>
      </w:r>
    </w:p>
    <w:p w:rsidR="001C6B65" w:rsidRDefault="001C6B65" w:rsidP="001C6B65">
      <w:pPr>
        <w:autoSpaceDE w:val="0"/>
        <w:autoSpaceDN w:val="0"/>
        <w:adjustRightInd w:val="0"/>
      </w:pPr>
      <w:r>
        <w:t xml:space="preserve">        </w:t>
      </w:r>
    </w:p>
    <w:p w:rsidR="001C6B65" w:rsidRDefault="001C6B65" w:rsidP="001C6B65">
      <w:pPr>
        <w:autoSpaceDE w:val="0"/>
        <w:autoSpaceDN w:val="0"/>
        <w:adjustRightInd w:val="0"/>
      </w:pPr>
      <w:r>
        <w:t xml:space="preserve">        </w:t>
      </w:r>
      <w:r>
        <w:tab/>
        <w:t>Руководитель                                                                               Р.А. Шарипов</w:t>
      </w:r>
    </w:p>
    <w:p w:rsidR="008153FB" w:rsidRDefault="008153FB"/>
    <w:p w:rsidR="00443274" w:rsidRDefault="00443274"/>
    <w:p w:rsidR="00443274" w:rsidRDefault="00443274"/>
    <w:p w:rsidR="00443274" w:rsidRDefault="00443274"/>
    <w:p w:rsidR="00443274" w:rsidRDefault="00443274"/>
    <w:p w:rsidR="00443274" w:rsidRDefault="00443274"/>
    <w:p w:rsidR="00443274" w:rsidRPr="00443274" w:rsidRDefault="00443274" w:rsidP="00443274">
      <w:pPr>
        <w:rPr>
          <w:sz w:val="24"/>
          <w:szCs w:val="24"/>
        </w:rPr>
      </w:pPr>
    </w:p>
    <w:tbl>
      <w:tblPr>
        <w:tblW w:w="4140" w:type="dxa"/>
        <w:tblInd w:w="5868" w:type="dxa"/>
        <w:tblLook w:val="04A0" w:firstRow="1" w:lastRow="0" w:firstColumn="1" w:lastColumn="0" w:noHBand="0" w:noVBand="1"/>
      </w:tblPr>
      <w:tblGrid>
        <w:gridCol w:w="4140"/>
      </w:tblGrid>
      <w:tr w:rsidR="00443274" w:rsidRPr="00443274" w:rsidTr="006D3080">
        <w:tc>
          <w:tcPr>
            <w:tcW w:w="4140" w:type="dxa"/>
          </w:tcPr>
          <w:p w:rsidR="00443274" w:rsidRPr="00443274" w:rsidRDefault="00443274" w:rsidP="00443274">
            <w:pPr>
              <w:widowControl w:val="0"/>
              <w:autoSpaceDE w:val="0"/>
              <w:autoSpaceDN w:val="0"/>
              <w:adjustRightInd w:val="0"/>
              <w:jc w:val="right"/>
              <w:rPr>
                <w:sz w:val="24"/>
                <w:szCs w:val="24"/>
              </w:rPr>
            </w:pPr>
            <w:r w:rsidRPr="00443274">
              <w:rPr>
                <w:sz w:val="24"/>
                <w:szCs w:val="24"/>
              </w:rPr>
              <w:t>ПРОЕКТ</w:t>
            </w:r>
          </w:p>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both"/>
              <w:rPr>
                <w:sz w:val="24"/>
                <w:szCs w:val="24"/>
              </w:rPr>
            </w:pPr>
          </w:p>
        </w:tc>
      </w:tr>
    </w:tbl>
    <w:p w:rsidR="00443274" w:rsidRPr="00443274" w:rsidRDefault="00443274" w:rsidP="00443274">
      <w:pPr>
        <w:widowControl w:val="0"/>
        <w:autoSpaceDE w:val="0"/>
        <w:autoSpaceDN w:val="0"/>
        <w:adjustRightInd w:val="0"/>
        <w:outlineLvl w:val="0"/>
        <w:rPr>
          <w:sz w:val="24"/>
          <w:szCs w:val="24"/>
        </w:rPr>
      </w:pPr>
      <w:r w:rsidRPr="00443274">
        <w:rPr>
          <w:sz w:val="24"/>
          <w:szCs w:val="24"/>
        </w:rPr>
        <w:t xml:space="preserve">                                                                                                   </w:t>
      </w:r>
    </w:p>
    <w:p w:rsidR="00443274" w:rsidRPr="00443274" w:rsidRDefault="00443274" w:rsidP="00443274">
      <w:pPr>
        <w:widowControl w:val="0"/>
        <w:autoSpaceDE w:val="0"/>
        <w:autoSpaceDN w:val="0"/>
        <w:adjustRightInd w:val="0"/>
        <w:jc w:val="right"/>
        <w:rPr>
          <w:b/>
          <w:bCs/>
          <w:sz w:val="24"/>
          <w:szCs w:val="24"/>
        </w:rPr>
      </w:pPr>
    </w:p>
    <w:p w:rsidR="00443274" w:rsidRPr="00443274" w:rsidRDefault="00443274" w:rsidP="00443274">
      <w:pPr>
        <w:widowControl w:val="0"/>
        <w:autoSpaceDE w:val="0"/>
        <w:autoSpaceDN w:val="0"/>
        <w:adjustRightInd w:val="0"/>
        <w:jc w:val="center"/>
        <w:rPr>
          <w:b/>
          <w:bCs/>
          <w:sz w:val="24"/>
          <w:szCs w:val="24"/>
        </w:rPr>
      </w:pPr>
    </w:p>
    <w:p w:rsidR="00443274" w:rsidRPr="00443274" w:rsidRDefault="00443274" w:rsidP="00443274">
      <w:pPr>
        <w:widowControl w:val="0"/>
        <w:autoSpaceDE w:val="0"/>
        <w:autoSpaceDN w:val="0"/>
        <w:adjustRightInd w:val="0"/>
        <w:jc w:val="center"/>
        <w:rPr>
          <w:b/>
          <w:bCs/>
          <w:sz w:val="24"/>
          <w:szCs w:val="24"/>
        </w:rPr>
      </w:pPr>
      <w:r w:rsidRPr="00443274">
        <w:rPr>
          <w:b/>
          <w:bCs/>
          <w:sz w:val="24"/>
          <w:szCs w:val="24"/>
        </w:rPr>
        <w:t xml:space="preserve">НОРМАТИВЫ ГРАДОСТРОИТЕЛЬНОГО ПРОЕКТИРОВАНИЯ </w:t>
      </w:r>
    </w:p>
    <w:p w:rsidR="00443274" w:rsidRPr="00443274" w:rsidRDefault="00443274" w:rsidP="00443274">
      <w:pPr>
        <w:widowControl w:val="0"/>
        <w:autoSpaceDE w:val="0"/>
        <w:autoSpaceDN w:val="0"/>
        <w:adjustRightInd w:val="0"/>
        <w:jc w:val="center"/>
        <w:rPr>
          <w:b/>
          <w:bCs/>
          <w:sz w:val="24"/>
          <w:szCs w:val="24"/>
        </w:rPr>
      </w:pPr>
      <w:r w:rsidRPr="00443274">
        <w:rPr>
          <w:b/>
          <w:bCs/>
          <w:sz w:val="24"/>
          <w:szCs w:val="24"/>
        </w:rPr>
        <w:t>ГОРОДА БАВЛЫ БАВЛИНСКОГО МУНИЦИПАЛЬНОГО РАЙОНА РЕСПУБЛИКИ ТАТАРСТАН</w:t>
      </w:r>
    </w:p>
    <w:p w:rsidR="00443274" w:rsidRPr="00443274" w:rsidRDefault="00443274" w:rsidP="00443274">
      <w:pPr>
        <w:widowControl w:val="0"/>
        <w:autoSpaceDE w:val="0"/>
        <w:autoSpaceDN w:val="0"/>
        <w:adjustRightInd w:val="0"/>
        <w:jc w:val="center"/>
        <w:outlineLvl w:val="1"/>
        <w:rPr>
          <w:sz w:val="24"/>
          <w:szCs w:val="24"/>
        </w:rPr>
      </w:pPr>
      <w:bookmarkStart w:id="0" w:name="Par30"/>
      <w:bookmarkEnd w:id="0"/>
    </w:p>
    <w:p w:rsidR="00443274" w:rsidRPr="00443274" w:rsidRDefault="00443274" w:rsidP="00443274">
      <w:pPr>
        <w:widowControl w:val="0"/>
        <w:autoSpaceDE w:val="0"/>
        <w:autoSpaceDN w:val="0"/>
        <w:adjustRightInd w:val="0"/>
        <w:jc w:val="center"/>
        <w:outlineLvl w:val="1"/>
        <w:rPr>
          <w:b/>
          <w:sz w:val="24"/>
          <w:szCs w:val="24"/>
        </w:rPr>
      </w:pPr>
      <w:r w:rsidRPr="00443274">
        <w:rPr>
          <w:sz w:val="24"/>
          <w:szCs w:val="24"/>
        </w:rPr>
        <w:t>ВВЕДЕНИЕ</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Нормативы градостроительного проектирования (далее - Нормативы) города Бавлы Бавлинского муниципального района Республики Татарстан (далее – город Бавлы) направлены на обеспечение градостроительными средствами безопасности и устойчивости развития города, охраны здоровья населения, рационального использования природных ресурсов и охраны окружающей среды, сохранения объектов культурного наследия и объектов, обладающих признаками объектов культурного наследия, защиты территорий от неблагоприятных воздействий природного и техногенного характера, а также создания условий</w:t>
      </w:r>
      <w:proofErr w:type="gramEnd"/>
      <w:r w:rsidRPr="00443274">
        <w:rPr>
          <w:sz w:val="24"/>
          <w:szCs w:val="24"/>
        </w:rPr>
        <w:t xml:space="preserve"> для реализации определенных законодательствами Российской Федерации и Республики Татарстан социальных гарантий граждан, включая инвалидов и маломобильные группы населения, в части обеспечения объектами социального и культурно-бытового обслуживания и транспортной инфраструктуры и благоустройства.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Основной целью Нормативов является обеспечение взаимной связи, согласованности социально-экономического планирования развития территории с градостроительным планированием. Нормативы служат также критерием оценки качества документов территориального планирования, градостроительного зонирования и документации по планировке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Настоящие Нормативы конкретизируют и развивают основные положения действующих федеральных и республиканских норм.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Настоящие Нормативы разработаны в соответствии с законодательствами Российской Федерации, Республики Татарстан, Бавлинского муниципального района,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Нормативы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территории).</w:t>
      </w:r>
    </w:p>
    <w:p w:rsidR="00443274" w:rsidRPr="00443274" w:rsidRDefault="00443274" w:rsidP="00443274">
      <w:pPr>
        <w:widowControl w:val="0"/>
        <w:autoSpaceDE w:val="0"/>
        <w:autoSpaceDN w:val="0"/>
        <w:adjustRightInd w:val="0"/>
        <w:ind w:firstLine="567"/>
        <w:jc w:val="both"/>
        <w:rPr>
          <w:sz w:val="24"/>
          <w:szCs w:val="24"/>
        </w:rPr>
      </w:pPr>
      <w:proofErr w:type="gramStart"/>
      <w:r w:rsidRPr="00443274">
        <w:rPr>
          <w:sz w:val="24"/>
          <w:szCs w:val="24"/>
        </w:rPr>
        <w:t xml:space="preserve">Нормативы разработаны в соответствии с требованиями Градостроительного </w:t>
      </w:r>
      <w:hyperlink r:id="rId6" w:history="1">
        <w:r w:rsidRPr="00443274">
          <w:rPr>
            <w:color w:val="0000FF"/>
            <w:sz w:val="24"/>
            <w:szCs w:val="24"/>
          </w:rPr>
          <w:t>кодекса</w:t>
        </w:r>
      </w:hyperlink>
      <w:r w:rsidRPr="00443274">
        <w:rPr>
          <w:sz w:val="24"/>
          <w:szCs w:val="24"/>
        </w:rPr>
        <w:t xml:space="preserve"> Российской Федерации, Федерального </w:t>
      </w:r>
      <w:hyperlink r:id="rId7" w:history="1">
        <w:r w:rsidRPr="00443274">
          <w:rPr>
            <w:color w:val="0000FF"/>
            <w:sz w:val="24"/>
            <w:szCs w:val="24"/>
          </w:rPr>
          <w:t>закона</w:t>
        </w:r>
      </w:hyperlink>
      <w:r w:rsidRPr="00443274">
        <w:rPr>
          <w:sz w:val="24"/>
          <w:szCs w:val="24"/>
        </w:rPr>
        <w:t xml:space="preserve"> от 6 октября 2003 года N 131-ФЗ "Об общих принципах организации местного самоуправления в Российской Федерации", </w:t>
      </w:r>
      <w:hyperlink r:id="rId8" w:history="1">
        <w:r w:rsidRPr="00443274">
          <w:rPr>
            <w:color w:val="0000FF"/>
            <w:sz w:val="24"/>
            <w:szCs w:val="24"/>
          </w:rPr>
          <w:t>Закона</w:t>
        </w:r>
      </w:hyperlink>
      <w:r w:rsidRPr="00443274">
        <w:rPr>
          <w:sz w:val="24"/>
          <w:szCs w:val="24"/>
        </w:rPr>
        <w:t xml:space="preserve"> Республики Татарстан от 25 декабря 2010 года N 98-ЗРТ "О градостроительной деятельности в Республике Татарстан", на основании статистических и демографических данных с учетом природно-климатических, социальных, экономических, национальных и территориальных особенностей района.</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Утверждение Нормативов и внесение в них изменений осуществляются в соответствии с требованиями действующего законодательства.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1"/>
        <w:rPr>
          <w:sz w:val="24"/>
          <w:szCs w:val="24"/>
        </w:rPr>
      </w:pPr>
      <w:bookmarkStart w:id="1" w:name="Par40"/>
      <w:bookmarkEnd w:id="1"/>
      <w:r w:rsidRPr="00443274">
        <w:rPr>
          <w:sz w:val="24"/>
          <w:szCs w:val="24"/>
        </w:rPr>
        <w:t>1. ОБЛАСТЬ ПРИМЕНЕНИЯ</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1.1. Настоящие Нормативы распространяются на проектирование новых и реконструкцию существующих объектов и включают основные требования к их планировке и застройке муниципального образования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1.2. Объектами градостроительного нормирования на территории города Бавлы являются: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функциональные зоны: жилые, общественно-деловые, производственные, рекреационные зоны, зоны инженерной и транспортной инфраструктуры, специального назначения, сельскохозяйственного использования;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сеть учреждений и предприятий социального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объекты транспортной и инженерной инфраструктуры.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Расположение объектов градостроительного нормирования на территории города Бавлы определяется в составе или на основании генерального плана, правил землепользования и застройки и проектов планировки территорий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1.3. При разработке генерального плана, проектов землепользования и застройки и документации по планировке территории города Бавлы следует соблюдать:</w:t>
      </w:r>
    </w:p>
    <w:p w:rsidR="00443274" w:rsidRPr="00443274" w:rsidRDefault="00443274" w:rsidP="00443274">
      <w:pPr>
        <w:widowControl w:val="0"/>
        <w:autoSpaceDE w:val="0"/>
        <w:autoSpaceDN w:val="0"/>
        <w:adjustRightInd w:val="0"/>
        <w:ind w:firstLine="540"/>
        <w:jc w:val="both"/>
        <w:rPr>
          <w:color w:val="000000"/>
          <w:sz w:val="24"/>
          <w:szCs w:val="24"/>
        </w:rPr>
      </w:pPr>
      <w:r w:rsidRPr="00443274">
        <w:rPr>
          <w:color w:val="000000"/>
          <w:sz w:val="24"/>
          <w:szCs w:val="24"/>
        </w:rPr>
        <w:t>интенсивность использования территории, дифференцированную для конкретных средовых районов;</w:t>
      </w:r>
    </w:p>
    <w:p w:rsidR="00443274" w:rsidRPr="00443274" w:rsidRDefault="00443274" w:rsidP="00443274">
      <w:pPr>
        <w:widowControl w:val="0"/>
        <w:autoSpaceDE w:val="0"/>
        <w:autoSpaceDN w:val="0"/>
        <w:adjustRightInd w:val="0"/>
        <w:ind w:firstLine="540"/>
        <w:jc w:val="both"/>
        <w:rPr>
          <w:color w:val="000000"/>
          <w:sz w:val="24"/>
          <w:szCs w:val="24"/>
        </w:rPr>
      </w:pPr>
      <w:r w:rsidRPr="00443274">
        <w:rPr>
          <w:color w:val="000000"/>
          <w:sz w:val="24"/>
          <w:szCs w:val="24"/>
        </w:rPr>
        <w:t>требования охраны объектов культурного наследия, объектов, обладающих признаками объектов культурного наследия, и сохранения исторической планировки и застройки;</w:t>
      </w:r>
    </w:p>
    <w:p w:rsidR="00443274" w:rsidRPr="00443274" w:rsidRDefault="00443274" w:rsidP="00443274">
      <w:pPr>
        <w:widowControl w:val="0"/>
        <w:autoSpaceDE w:val="0"/>
        <w:autoSpaceDN w:val="0"/>
        <w:adjustRightInd w:val="0"/>
        <w:ind w:firstLine="540"/>
        <w:jc w:val="both"/>
        <w:rPr>
          <w:color w:val="000000"/>
          <w:sz w:val="24"/>
          <w:szCs w:val="24"/>
        </w:rPr>
      </w:pPr>
      <w:r w:rsidRPr="00443274">
        <w:rPr>
          <w:color w:val="000000"/>
          <w:sz w:val="24"/>
          <w:szCs w:val="24"/>
        </w:rPr>
        <w:t>требования охраны окружающей среды;</w:t>
      </w:r>
    </w:p>
    <w:p w:rsidR="00443274" w:rsidRPr="00443274" w:rsidRDefault="00443274" w:rsidP="00443274">
      <w:pPr>
        <w:widowControl w:val="0"/>
        <w:autoSpaceDE w:val="0"/>
        <w:autoSpaceDN w:val="0"/>
        <w:adjustRightInd w:val="0"/>
        <w:ind w:firstLine="540"/>
        <w:jc w:val="both"/>
        <w:rPr>
          <w:color w:val="000000"/>
          <w:sz w:val="24"/>
          <w:szCs w:val="24"/>
        </w:rPr>
      </w:pPr>
      <w:r w:rsidRPr="00443274">
        <w:rPr>
          <w:color w:val="000000"/>
          <w:sz w:val="24"/>
          <w:szCs w:val="24"/>
        </w:rPr>
        <w:t>санитарно-гигиенические нормы и требования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color w:val="000000"/>
          <w:sz w:val="24"/>
          <w:szCs w:val="24"/>
        </w:rPr>
        <w:t>требования доступности градостроительных объектов для инвалидов и маломобильных групп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1.4. Настоящие Нормативы применяются при подготовке проекта генерального плана, документов градостроительного зонирования и документации по планировке территории города Бавлы, а также при внесении изменений в указанные документы.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Нормативы учитываются проектными организациями при установлении границ функциональных зон, размеров земельных участков под объекты капитального строительства, размеров зон планируемого размещения объектов капитального строительства местного значения, радиусов доступности объектов и т.д.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1.5. Нормативы градостроительного проектирования учитываются при согласовании проекта генерального плана с органами местного самоуправления муниципальных образований. </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1.6. Нормативы учитываются как населением, так и иными заинтересованными субъектами при проведении публичных слушаний по проекту генерального плана, проекту правил землепользования и застройки, проекту планировки территории и проекту межевания территории, подготовленному в составе документации по планировке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1.7. </w:t>
      </w:r>
      <w:proofErr w:type="gramStart"/>
      <w:r w:rsidRPr="00443274">
        <w:rPr>
          <w:sz w:val="24"/>
          <w:szCs w:val="24"/>
        </w:rPr>
        <w:t xml:space="preserve">Нормативы соответствуют требованиям Федерального </w:t>
      </w:r>
      <w:hyperlink r:id="rId9" w:history="1">
        <w:r w:rsidRPr="00443274">
          <w:rPr>
            <w:color w:val="0000FF"/>
            <w:sz w:val="24"/>
            <w:szCs w:val="24"/>
          </w:rPr>
          <w:t>закона</w:t>
        </w:r>
      </w:hyperlink>
      <w:r w:rsidRPr="00443274">
        <w:rPr>
          <w:sz w:val="24"/>
          <w:szCs w:val="24"/>
        </w:rPr>
        <w:t xml:space="preserve"> от 30 декабря 2009 года             N 384-ФЗ "Технический регламент о безопасности зданий и сооружений", который устанавливает минимально необходимые требования к зданиям и сооружениям (в том числе к входящим в их состав сетям инженерно-технического обеспечения и системам инженерно-технического обеспечения), а также к связанным со зданиями и с сооружениями процессам проектирования (включая изыскания), строительства, монтажа, наладки, эксплуатации</w:t>
      </w:r>
      <w:proofErr w:type="gramEnd"/>
      <w:r w:rsidRPr="00443274">
        <w:rPr>
          <w:sz w:val="24"/>
          <w:szCs w:val="24"/>
        </w:rPr>
        <w:t xml:space="preserve"> и утилизации (сноса), в том числе требования: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механической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безопасности при опасных природных процессах и явлениях и (или) техногенных воздействиях;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безопасных для здоровья человека условий проживания и пребывания в зданиях и сооружениях;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безопасности для пользователей зданиями и сооружениями;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доступности зданий и сооружений для инвалидов и других групп населения с ограниченными возможностями передвижения;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энергетической эффективности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безопасного уровня воздействия зданий и сооружений на окружающую среду.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Нормативы содержат требования пожарной безопасности, установленные Федеральным </w:t>
      </w:r>
      <w:hyperlink r:id="rId10" w:history="1">
        <w:r w:rsidRPr="00443274">
          <w:rPr>
            <w:color w:val="0000FF"/>
            <w:sz w:val="24"/>
            <w:szCs w:val="24"/>
          </w:rPr>
          <w:t>законом</w:t>
        </w:r>
      </w:hyperlink>
      <w:r w:rsidRPr="00443274">
        <w:rPr>
          <w:sz w:val="24"/>
          <w:szCs w:val="24"/>
        </w:rPr>
        <w:t xml:space="preserve"> от 22 июля 2008 года N 123-ФЗ "Технический регламент о требованиях пожарной </w:t>
      </w:r>
      <w:r w:rsidRPr="00443274">
        <w:rPr>
          <w:sz w:val="24"/>
          <w:szCs w:val="24"/>
        </w:rPr>
        <w:lastRenderedPageBreak/>
        <w:t>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1.8. На особо охраняемых природных территориях Нормативы применяются в части, не противоречащей законодательству в области охраны особо охраняемых природных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1.9. На территориях природных и озелененных территорий Нормативы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1.10. На территориях зон с особыми условиями использования территорий Нормативы применяются в части, не противоречащей требованиям федерального и республиканского законодательств, в соответствии с которыми установлены зоны с особыми условиями использования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1.11. На землях историко-культурного назначения Нормативы применяются в части, не противоречащей законодательству в области охраны и использования объектов культурного наследия.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1.12. 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1.13. Нормативы вступают в действие с момента их утверждения.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1"/>
        <w:rPr>
          <w:sz w:val="24"/>
          <w:szCs w:val="24"/>
        </w:rPr>
      </w:pPr>
      <w:bookmarkStart w:id="2" w:name="Par77"/>
      <w:bookmarkEnd w:id="2"/>
      <w:r w:rsidRPr="00443274">
        <w:rPr>
          <w:sz w:val="24"/>
          <w:szCs w:val="24"/>
        </w:rPr>
        <w:t>2. НОРМАТИВНЫЕ ССЫЛКИ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Нормативах использованы ссылки на нормативные правовые акты, нормативно-технические документы и стандарты Российской Федерации, Республики Татарстан, Бавлинского муниципального района, города Бавлы,  приведенные в </w:t>
      </w:r>
      <w:hyperlink w:anchor="Par7378" w:history="1">
        <w:r w:rsidRPr="00443274">
          <w:rPr>
            <w:color w:val="0000FF"/>
            <w:sz w:val="24"/>
            <w:szCs w:val="24"/>
          </w:rPr>
          <w:t>прило</w:t>
        </w:r>
        <w:r w:rsidRPr="00443274">
          <w:rPr>
            <w:color w:val="0000FF"/>
            <w:sz w:val="24"/>
            <w:szCs w:val="24"/>
          </w:rPr>
          <w:t>ж</w:t>
        </w:r>
        <w:r w:rsidRPr="00443274">
          <w:rPr>
            <w:color w:val="0000FF"/>
            <w:sz w:val="24"/>
            <w:szCs w:val="24"/>
          </w:rPr>
          <w:t>ен</w:t>
        </w:r>
        <w:r w:rsidRPr="00443274">
          <w:rPr>
            <w:color w:val="0000FF"/>
            <w:sz w:val="24"/>
            <w:szCs w:val="24"/>
          </w:rPr>
          <w:t>и</w:t>
        </w:r>
        <w:r w:rsidRPr="00443274">
          <w:rPr>
            <w:color w:val="0000FF"/>
            <w:sz w:val="24"/>
            <w:szCs w:val="24"/>
          </w:rPr>
          <w:t>и</w:t>
        </w:r>
        <w:r w:rsidRPr="00443274">
          <w:rPr>
            <w:color w:val="0000FF"/>
            <w:sz w:val="24"/>
            <w:szCs w:val="24"/>
          </w:rPr>
          <w:t xml:space="preserve"> N 1</w:t>
        </w:r>
      </w:hyperlink>
      <w:r w:rsidRPr="00443274">
        <w:rPr>
          <w:sz w:val="24"/>
          <w:szCs w:val="24"/>
        </w:rPr>
        <w:t xml:space="preserve"> к ним.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Примечание: </w:t>
      </w:r>
      <w:proofErr w:type="gramStart"/>
      <w:r w:rsidRPr="00443274">
        <w:rPr>
          <w:sz w:val="24"/>
          <w:szCs w:val="24"/>
        </w:rPr>
        <w:t>При пользовании Нормативами целесообразно проверить действие ссылочных стандартов и классификаторов в информационной системе общего пользования - на информационном портале по стандартизации в информационно-телекоммуникационной сети Интернет или по ежегодно издаваемому по состоянию на 1 января текущего года и по соответствующим ежемесячно издаваемым информационным указателям, опубликованным в текущем году.</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Если ссылочный документ является документом Республики Татарстан, целесообразно проверить действие ссылочных документов в официальной информационной системе общего пользования Республики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Если ссылочный документ заменен (изменен), то при пользовании Нормативами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1"/>
        <w:rPr>
          <w:sz w:val="24"/>
          <w:szCs w:val="24"/>
        </w:rPr>
      </w:pPr>
      <w:bookmarkStart w:id="3" w:name="Par84"/>
      <w:bookmarkEnd w:id="3"/>
      <w:r w:rsidRPr="00443274">
        <w:rPr>
          <w:sz w:val="24"/>
          <w:szCs w:val="24"/>
        </w:rPr>
        <w:t>3. ОПРЕДЕЛЕНИЯ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настоящих Нормативах применены термины в соответствии с </w:t>
      </w:r>
      <w:hyperlink w:anchor="Par7810" w:history="1">
        <w:r w:rsidRPr="00443274">
          <w:rPr>
            <w:color w:val="0000FF"/>
            <w:sz w:val="24"/>
            <w:szCs w:val="24"/>
          </w:rPr>
          <w:t>приложе</w:t>
        </w:r>
        <w:r w:rsidRPr="00443274">
          <w:rPr>
            <w:color w:val="0000FF"/>
            <w:sz w:val="24"/>
            <w:szCs w:val="24"/>
          </w:rPr>
          <w:t>н</w:t>
        </w:r>
        <w:r w:rsidRPr="00443274">
          <w:rPr>
            <w:color w:val="0000FF"/>
            <w:sz w:val="24"/>
            <w:szCs w:val="24"/>
          </w:rPr>
          <w:t>ием N 2</w:t>
        </w:r>
      </w:hyperlink>
      <w:r w:rsidRPr="00443274">
        <w:rPr>
          <w:sz w:val="24"/>
          <w:szCs w:val="24"/>
        </w:rPr>
        <w:t xml:space="preserve"> к ним.</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1"/>
        <w:rPr>
          <w:sz w:val="24"/>
          <w:szCs w:val="24"/>
        </w:rPr>
      </w:pPr>
      <w:bookmarkStart w:id="4" w:name="Par88"/>
      <w:bookmarkEnd w:id="4"/>
      <w:r w:rsidRPr="00443274">
        <w:rPr>
          <w:sz w:val="24"/>
          <w:szCs w:val="24"/>
        </w:rPr>
        <w:t>4. ОРГАНИЗАЦИЯ ТЕРРИТОРИИ ГОРОДСКОГО ПОСЕЛЕНИЯ</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5" w:name="Par90"/>
      <w:bookmarkEnd w:id="5"/>
      <w:r w:rsidRPr="00443274">
        <w:rPr>
          <w:sz w:val="24"/>
          <w:szCs w:val="24"/>
        </w:rPr>
        <w:t>4.1. КОНЦЕПЦИЯ РАЗВИТИЯ И ОБЩАЯ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ОРГАНИЗАЦИЯ ТЕРРИТОРИИ ГОРОДСКОГО ПОСЕЛЕНИЯ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4.1.1. Перспективы развития муниципального образования «город Бавлы» должны определяться с учетом предложений Схемы территориального планирования Российской Федерации, Республики Татарстан и Бавлинского муниципального района, генерального плана муниципального образования «город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проектировании необходимо руководствоваться законами Российской Федерации, </w:t>
      </w:r>
      <w:r w:rsidRPr="00443274">
        <w:rPr>
          <w:sz w:val="24"/>
          <w:szCs w:val="24"/>
        </w:rPr>
        <w:lastRenderedPageBreak/>
        <w:t xml:space="preserve">Республики Татарстан, указами Президента Российской Федерации, Республики Татарстан, постановлениями Правительства Российской Федерации, Республики Татарстан, учитывать предложения, содержащиеся в федеральных, республиканских и местных целевых программах, прогнозах и программах социально-экономического развития территории Российской Федерации, Республики Татарстан, города Бавлы. </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4.1.2. </w:t>
      </w:r>
      <w:proofErr w:type="gramStart"/>
      <w:r w:rsidRPr="00443274">
        <w:rPr>
          <w:sz w:val="24"/>
          <w:szCs w:val="24"/>
        </w:rPr>
        <w:t>Стратегическими направлениями развития города Бавлы являются: реализация федеральных и республиканских программ возрождения и развития малых городов, рассматривая как важнейшие проблемы модернизацию инфраструктуры поселений, диверсификацию градообразующей базы (в т.ч. по видам деятельности, связанным с социально-экономическим развитием города Бавлы), сохранение и возрождение архитектурно-художественного облика города Бавлы как основы его активного использования для культурно-просветительской и туристско-рекреационной деятельности;</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4.1.3. </w:t>
      </w:r>
      <w:proofErr w:type="gramStart"/>
      <w:r w:rsidRPr="00443274">
        <w:rPr>
          <w:sz w:val="24"/>
          <w:szCs w:val="24"/>
        </w:rPr>
        <w:t>Территориальное планирование развития города Бавлы должно учитывать его место и роль в районной и местных (локальных) системах расселения, закрепленных в решениях схемы территориального планирования Бавлинского муниципального района, генерального плана города Бавлы.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разработке генерального плана и проектов планировки необходимо учитывать тип поселения в соответствии с его особенностями: численностью населения, народно-хозяйственным профилем, ролью в системе расселения, административно-территориальном и муниципальном устройстве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4.1.4. В генеральном плане муниципального образования «город Бавлы» необходимо предусматривать оптимальную очередность развития территорий. При этом необходимо определять перспективы развития города Бавлы за пределами расчетного срока, включая принципиальные решения по территориальному развитию, функциональному зонированию, инженерно-транспортной инфраструктуре, рациональному использованию природных ресурсов и охране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Как правило, расчетный срок должен быть до 20 лет, а градостроительный прогноз может охватывать 30 - 40 лет.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4.1.5. Комплексная застройка жилых микрорайонов предусматривает опережающее выполнение работ по инженерному оборудованию территории микрорайонов и комплексному вводу в эксплуатацию жилых домов и предприятий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Прокладка магистральных коммуникаций городского назначения должна осуществляться до начала застройки микрорайона в зависимости от очередности застройки микрорайонов и строительства предприятий обслуживания районного назначения, входящих в микрорайон.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Прокладка внутриплощадочных коммуникаций должна осуществляться в первую очередь к объектам, с которых начнутся строительные работы, и к первоочередным градостроительным комплексам. Комплексный ввод в действие предприятий обслуживания должен осуществляться в соответствии с проектом организации строительства микрорайона и градостроительных комплексов с учетом обеспеченности жителей микрорайона или комплекса жилых домов, входящих в состав градостроительного комплекса, предприятиями обслуживания (СНиП 1.05.03-87).</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4.1.6. Город Бавлы в зависимости от проектной численности населения на расчетный срок подразделяется на группу в соответствии с таблицей 1.</w:t>
      </w:r>
    </w:p>
    <w:p w:rsidR="00443274" w:rsidRPr="00443274" w:rsidRDefault="00443274" w:rsidP="00443274">
      <w:pPr>
        <w:widowControl w:val="0"/>
        <w:autoSpaceDE w:val="0"/>
        <w:autoSpaceDN w:val="0"/>
        <w:adjustRightInd w:val="0"/>
        <w:jc w:val="right"/>
        <w:outlineLvl w:val="3"/>
        <w:rPr>
          <w:sz w:val="24"/>
          <w:szCs w:val="24"/>
        </w:rPr>
      </w:pPr>
      <w:bookmarkStart w:id="6" w:name="Par108"/>
      <w:bookmarkEnd w:id="6"/>
      <w:r w:rsidRPr="00443274">
        <w:rPr>
          <w:sz w:val="24"/>
          <w:szCs w:val="24"/>
        </w:rPr>
        <w:t>Таблица 1</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СТРУКТУРА ГОРОДА</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984"/>
        <w:gridCol w:w="7939"/>
      </w:tblGrid>
      <w:tr w:rsidR="00443274" w:rsidRPr="00443274" w:rsidTr="006D308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Группы</w:t>
            </w:r>
          </w:p>
        </w:tc>
        <w:tc>
          <w:tcPr>
            <w:tcW w:w="7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Население, тыс. человек</w:t>
            </w:r>
          </w:p>
        </w:tc>
      </w:tr>
      <w:tr w:rsidR="00443274" w:rsidRPr="00443274" w:rsidTr="006D308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Малые </w:t>
            </w:r>
          </w:p>
        </w:tc>
        <w:tc>
          <w:tcPr>
            <w:tcW w:w="7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20 до 50</w:t>
            </w:r>
          </w:p>
        </w:tc>
      </w:tr>
    </w:tbl>
    <w:p w:rsidR="00443274" w:rsidRPr="00443274" w:rsidRDefault="00443274" w:rsidP="00443274">
      <w:pPr>
        <w:ind w:firstLine="540"/>
        <w:jc w:val="both"/>
        <w:rPr>
          <w:sz w:val="24"/>
          <w:szCs w:val="24"/>
        </w:rPr>
      </w:pPr>
      <w:bookmarkStart w:id="7" w:name="Par137"/>
      <w:bookmarkEnd w:id="7"/>
    </w:p>
    <w:p w:rsidR="00443274" w:rsidRPr="00443274" w:rsidRDefault="00443274" w:rsidP="00443274">
      <w:pPr>
        <w:ind w:firstLine="540"/>
        <w:jc w:val="both"/>
        <w:rPr>
          <w:sz w:val="24"/>
          <w:szCs w:val="24"/>
        </w:rPr>
      </w:pPr>
      <w:r w:rsidRPr="00443274">
        <w:rPr>
          <w:sz w:val="24"/>
          <w:szCs w:val="24"/>
        </w:rPr>
        <w:lastRenderedPageBreak/>
        <w:t>Общим принципом формирования расселения в городе Бавлы принимается создание целостной системы населенных мест на основе производственно-экономических, культурно-бытовых и прочих межпоселенческих связей в пределах ареалов их взаимосвязанного развития.</w:t>
      </w:r>
    </w:p>
    <w:p w:rsidR="00443274" w:rsidRPr="00443274" w:rsidRDefault="00443274" w:rsidP="00443274">
      <w:pPr>
        <w:ind w:firstLine="540"/>
        <w:jc w:val="both"/>
        <w:rPr>
          <w:sz w:val="24"/>
          <w:szCs w:val="24"/>
        </w:rPr>
      </w:pPr>
      <w:r w:rsidRPr="00443274">
        <w:rPr>
          <w:sz w:val="24"/>
          <w:szCs w:val="24"/>
        </w:rPr>
        <w:t>При этом развитие системы расселения должно осуществляться комплексно и обеспечиваться мероприятиями по рациональному использованию трудовых, территориальных и других ресурсов, по организации и размещению производства, по формированию и улучшению природной среды, решению социальных и градостроительных вопросов.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роли в административно-территориальном устройстве город Бавлы выделяется как  центр районной системы.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производственной специализации город дифференцируется: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степени разнообразия выполняемых функций (влияет на выбор метода расчета перспективного населения, структуру общественно-деловых зон, формирование зон внешнего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ведущей отрасли специализации, а также наличию научно-экспериментальной базы для ее развития (учитывается при обосновании соотношения и взаиморазмещения жилых и производственных зон, целесообразности размещения свободных экономических зон, технопарков, логистических центров, а также мероприятий по охране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4.1.7. Численность населения на расчетный срок следует определять на основе данных о перспективах развития города Бавлы, местоположения в системе расселения, она должна быть конкретизирована с учетом сложившихся тенденций численности населения и трудовых ресурсов, демографического прогноза численности и структуры населения, имеющихся планов социально-экономического развития города, а также планировочных ограничений.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 учетом фактических показателей численности населения и прогноза демографической ситуации города Бавлы проектная численность населения для расчетных показателей принимается: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состоянию на 1 января 2016 года – 34,7 тыс. человек;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среднесрочную перспективу (</w:t>
      </w:r>
      <w:smartTag w:uri="urn:schemas-microsoft-com:office:smarttags" w:element="metricconverter">
        <w:smartTagPr>
          <w:attr w:name="ProductID" w:val="2020 г"/>
        </w:smartTagPr>
        <w:r w:rsidRPr="00443274">
          <w:rPr>
            <w:sz w:val="24"/>
            <w:szCs w:val="24"/>
          </w:rPr>
          <w:t>2020 г</w:t>
        </w:r>
      </w:smartTag>
      <w:r w:rsidRPr="00443274">
        <w:rPr>
          <w:sz w:val="24"/>
          <w:szCs w:val="24"/>
        </w:rPr>
        <w:t>.) – 34,8 тыс. человек;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расчетный срок (</w:t>
      </w:r>
      <w:smartTag w:uri="urn:schemas-microsoft-com:office:smarttags" w:element="metricconverter">
        <w:smartTagPr>
          <w:attr w:name="ProductID" w:val="2035 г"/>
        </w:smartTagPr>
        <w:r w:rsidRPr="00443274">
          <w:rPr>
            <w:sz w:val="24"/>
            <w:szCs w:val="24"/>
          </w:rPr>
          <w:t>2035 г</w:t>
        </w:r>
      </w:smartTag>
      <w:r w:rsidRPr="00443274">
        <w:rPr>
          <w:sz w:val="24"/>
          <w:szCs w:val="24"/>
        </w:rPr>
        <w:t>.) - 35,1 тыс. человек.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Примечание: Прогнозные показатели по численности населения города приведены в </w:t>
      </w:r>
      <w:hyperlink w:anchor="Par7888" w:history="1">
        <w:r w:rsidRPr="00443274">
          <w:rPr>
            <w:color w:val="0000FF"/>
            <w:sz w:val="24"/>
            <w:szCs w:val="24"/>
          </w:rPr>
          <w:t>таб</w:t>
        </w:r>
        <w:r w:rsidRPr="00443274">
          <w:rPr>
            <w:color w:val="0000FF"/>
            <w:sz w:val="24"/>
            <w:szCs w:val="24"/>
          </w:rPr>
          <w:t>л</w:t>
        </w:r>
        <w:r w:rsidRPr="00443274">
          <w:rPr>
            <w:color w:val="0000FF"/>
            <w:sz w:val="24"/>
            <w:szCs w:val="24"/>
          </w:rPr>
          <w:t>и</w:t>
        </w:r>
        <w:r w:rsidRPr="00443274">
          <w:rPr>
            <w:color w:val="0000FF"/>
            <w:sz w:val="24"/>
            <w:szCs w:val="24"/>
          </w:rPr>
          <w:t>ц</w:t>
        </w:r>
        <w:r w:rsidRPr="00443274">
          <w:rPr>
            <w:color w:val="0000FF"/>
            <w:sz w:val="24"/>
            <w:szCs w:val="24"/>
          </w:rPr>
          <w:t>е</w:t>
        </w:r>
        <w:r w:rsidRPr="00443274">
          <w:rPr>
            <w:color w:val="0000FF"/>
            <w:sz w:val="24"/>
            <w:szCs w:val="24"/>
          </w:rPr>
          <w:t xml:space="preserve"> </w:t>
        </w:r>
        <w:r w:rsidRPr="00443274">
          <w:rPr>
            <w:color w:val="0000FF"/>
            <w:sz w:val="24"/>
            <w:szCs w:val="24"/>
          </w:rPr>
          <w:t>1 п</w:t>
        </w:r>
        <w:r w:rsidRPr="00443274">
          <w:rPr>
            <w:color w:val="0000FF"/>
            <w:sz w:val="24"/>
            <w:szCs w:val="24"/>
          </w:rPr>
          <w:t>р</w:t>
        </w:r>
        <w:r w:rsidRPr="00443274">
          <w:rPr>
            <w:color w:val="0000FF"/>
            <w:sz w:val="24"/>
            <w:szCs w:val="24"/>
          </w:rPr>
          <w:t>и</w:t>
        </w:r>
        <w:r w:rsidRPr="00443274">
          <w:rPr>
            <w:color w:val="0000FF"/>
            <w:sz w:val="24"/>
            <w:szCs w:val="24"/>
          </w:rPr>
          <w:t>л</w:t>
        </w:r>
        <w:r w:rsidRPr="00443274">
          <w:rPr>
            <w:color w:val="0000FF"/>
            <w:sz w:val="24"/>
            <w:szCs w:val="24"/>
          </w:rPr>
          <w:t>о</w:t>
        </w:r>
        <w:r w:rsidRPr="00443274">
          <w:rPr>
            <w:color w:val="0000FF"/>
            <w:sz w:val="24"/>
            <w:szCs w:val="24"/>
          </w:rPr>
          <w:t>ж</w:t>
        </w:r>
        <w:r w:rsidRPr="00443274">
          <w:rPr>
            <w:color w:val="0000FF"/>
            <w:sz w:val="24"/>
            <w:szCs w:val="24"/>
          </w:rPr>
          <w:t>ения N3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4.1.8. С учетом преимущественного функционального использования территория города Бавлы подразделяется на следующие основные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жилые;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общественно-деловые;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производственные;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транспортной инфраструктуры;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инженерной инфраструктуры;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рекреационного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особо охраняемых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сельскохозяйственного использования;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специального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4.1.9. При градостроительном зонировании в границах функциональных зон устанавливаются территориальные зоны. Состав территориальных зон, а также особенности использования их земельных участков определяются Правилами землепользования и </w:t>
      </w:r>
      <w:proofErr w:type="gramStart"/>
      <w:r w:rsidRPr="00443274">
        <w:rPr>
          <w:sz w:val="24"/>
          <w:szCs w:val="24"/>
        </w:rPr>
        <w:t>застройки города</w:t>
      </w:r>
      <w:proofErr w:type="gramEnd"/>
      <w:r w:rsidRPr="00443274">
        <w:rPr>
          <w:sz w:val="24"/>
          <w:szCs w:val="24"/>
        </w:rPr>
        <w:t xml:space="preserve"> Бавлы с учетом ограничений, установленных федеральными, республиканскими нормативными правовыми актами, а также настоящими Нормативами.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4.1.10. Состав территориальных зон, а также особенности использования их земельных участков определяются Градостроительным регламентом, Правилами землепользования и застройки с учетом ограничений, установленных градостроительным, земельным, природоохранным, санитарным, иным специальным законодательством, настоящими Нормативами, а также специальными нормами.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В составе территориальных зон могут выделяться земельные участки общего пользования, занятые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4.1.11. Границы функциональных и территориальных зон могут устанавливаться </w:t>
      </w:r>
      <w:proofErr w:type="gramStart"/>
      <w:r w:rsidRPr="00443274">
        <w:rPr>
          <w:sz w:val="24"/>
          <w:szCs w:val="24"/>
        </w:rPr>
        <w:t>по</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линиям магистралей, улиц, проездов, разделяющим транспортные потоки противоположных направлений;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границам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красным линиям;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границам земельных участков;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естественным границам природных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иным обоснованным границам.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4.1.12. При выделении территориальных зон и установлении регламентов их использования необходимо учитывать также ограничения на градостроительную деятельность, обусловленные установленными зонами особого использования территории. В их числе: зоны исторической застройки; зоны охраны памятников истории и культуры; зоны особо охраняемых природных территорий; санитарно-защитные зоны и санитарные разрывы; водоохранные зоны и прибрежные защитные полосы; зоны, имеющие ограничения для размещения застройки в связи с неблагоприятным воздействием природного и техногенного характера (затопление и подтопление, просадочные грунты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Границы зон с особыми условиями использования территорий, в том числе границы территорий объектов культурного наследия, устанавливаемые в соответствии с законодательствами Российской Федерации, Республики Татарстан, могут не совпадать с границами территориальных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4.1.13. Санитарно-защитные зоны производственных и других объектов, выполняющие средозащитные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Нормативами, санитарными правилами, приведенными в </w:t>
      </w:r>
      <w:hyperlink r:id="rId11" w:history="1">
        <w:r w:rsidRPr="00443274">
          <w:rPr>
            <w:color w:val="0000FF"/>
            <w:sz w:val="24"/>
            <w:szCs w:val="24"/>
          </w:rPr>
          <w:t>СанПиН 2.2</w:t>
        </w:r>
        <w:r w:rsidRPr="00443274">
          <w:rPr>
            <w:color w:val="0000FF"/>
            <w:sz w:val="24"/>
            <w:szCs w:val="24"/>
          </w:rPr>
          <w:t>.</w:t>
        </w:r>
        <w:r w:rsidRPr="00443274">
          <w:rPr>
            <w:color w:val="0000FF"/>
            <w:sz w:val="24"/>
            <w:szCs w:val="24"/>
          </w:rPr>
          <w:t>1/2.1.1.1200</w:t>
        </w:r>
      </w:hyperlink>
      <w:r w:rsidRPr="00443274">
        <w:rPr>
          <w:sz w:val="24"/>
          <w:szCs w:val="24"/>
        </w:rPr>
        <w:t>, а также по согласованию с местными органами санитарно-эпидемиологического надзора.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районах, подверженных опасному воздействию природных и техногенных факторов, при зонировании территории города Бавлы необходимо учитывать приведенные в настоящих Нормативах ограничения на размещение зданий и сооружений, связанные с длительным пребыванием большого количества людей.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4.1.14. Рекомендуемый перечень объектов, отображаемых в документах территориального планирования города Бавлы, приведен в </w:t>
      </w:r>
      <w:hyperlink w:anchor="Par8231" w:history="1">
        <w:r w:rsidRPr="00443274">
          <w:rPr>
            <w:color w:val="0000FF"/>
            <w:sz w:val="24"/>
            <w:szCs w:val="24"/>
          </w:rPr>
          <w:t>табли</w:t>
        </w:r>
        <w:r w:rsidRPr="00443274">
          <w:rPr>
            <w:color w:val="0000FF"/>
            <w:sz w:val="24"/>
            <w:szCs w:val="24"/>
          </w:rPr>
          <w:t>ц</w:t>
        </w:r>
        <w:r w:rsidRPr="00443274">
          <w:rPr>
            <w:color w:val="0000FF"/>
            <w:sz w:val="24"/>
            <w:szCs w:val="24"/>
          </w:rPr>
          <w:t xml:space="preserve">е 2 </w:t>
        </w:r>
        <w:r w:rsidRPr="00443274">
          <w:rPr>
            <w:color w:val="0000FF"/>
            <w:sz w:val="24"/>
            <w:szCs w:val="24"/>
          </w:rPr>
          <w:t>п</w:t>
        </w:r>
        <w:r w:rsidRPr="00443274">
          <w:rPr>
            <w:color w:val="0000FF"/>
            <w:sz w:val="24"/>
            <w:szCs w:val="24"/>
          </w:rPr>
          <w:t>рило</w:t>
        </w:r>
        <w:r w:rsidRPr="00443274">
          <w:rPr>
            <w:color w:val="0000FF"/>
            <w:sz w:val="24"/>
            <w:szCs w:val="24"/>
          </w:rPr>
          <w:t>ж</w:t>
        </w:r>
        <w:r w:rsidRPr="00443274">
          <w:rPr>
            <w:color w:val="0000FF"/>
            <w:sz w:val="24"/>
            <w:szCs w:val="24"/>
          </w:rPr>
          <w:t>е</w:t>
        </w:r>
        <w:r w:rsidRPr="00443274">
          <w:rPr>
            <w:color w:val="0000FF"/>
            <w:sz w:val="24"/>
            <w:szCs w:val="24"/>
          </w:rPr>
          <w:t>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jc w:val="center"/>
        <w:outlineLvl w:val="2"/>
        <w:rPr>
          <w:sz w:val="24"/>
          <w:szCs w:val="24"/>
        </w:rPr>
      </w:pPr>
      <w:bookmarkStart w:id="8" w:name="Par182"/>
      <w:bookmarkEnd w:id="8"/>
    </w:p>
    <w:p w:rsidR="00443274" w:rsidRPr="00443274" w:rsidRDefault="00443274" w:rsidP="00443274">
      <w:pPr>
        <w:widowControl w:val="0"/>
        <w:autoSpaceDE w:val="0"/>
        <w:autoSpaceDN w:val="0"/>
        <w:adjustRightInd w:val="0"/>
        <w:jc w:val="center"/>
        <w:outlineLvl w:val="2"/>
        <w:rPr>
          <w:sz w:val="24"/>
          <w:szCs w:val="24"/>
        </w:rPr>
      </w:pPr>
      <w:r w:rsidRPr="00443274">
        <w:rPr>
          <w:sz w:val="24"/>
          <w:szCs w:val="24"/>
        </w:rPr>
        <w:t>4.2. ЖИЛЫЕ ЗОНЫ</w:t>
      </w:r>
    </w:p>
    <w:p w:rsidR="00443274" w:rsidRPr="00443274" w:rsidRDefault="00443274" w:rsidP="00443274">
      <w:pPr>
        <w:widowControl w:val="0"/>
        <w:autoSpaceDE w:val="0"/>
        <w:autoSpaceDN w:val="0"/>
        <w:adjustRightInd w:val="0"/>
        <w:jc w:val="center"/>
        <w:outlineLvl w:val="3"/>
        <w:rPr>
          <w:sz w:val="24"/>
          <w:szCs w:val="24"/>
        </w:rPr>
      </w:pPr>
      <w:bookmarkStart w:id="9" w:name="Par184"/>
      <w:bookmarkEnd w:id="9"/>
    </w:p>
    <w:p w:rsidR="00443274" w:rsidRPr="00443274" w:rsidRDefault="00443274" w:rsidP="00443274">
      <w:pPr>
        <w:widowControl w:val="0"/>
        <w:autoSpaceDE w:val="0"/>
        <w:autoSpaceDN w:val="0"/>
        <w:adjustRightInd w:val="0"/>
        <w:jc w:val="center"/>
        <w:outlineLvl w:val="3"/>
        <w:rPr>
          <w:sz w:val="24"/>
          <w:szCs w:val="24"/>
        </w:rPr>
      </w:pPr>
      <w:r w:rsidRPr="00443274">
        <w:rPr>
          <w:sz w:val="24"/>
          <w:szCs w:val="24"/>
        </w:rPr>
        <w:t>ОБЩИЕ ТРЕБОВАНИЯ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 Жилые зоны предназначены для размещения жилищного фонда.</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В жилых зонах допускается также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и производственных объектов, не требующих устройства санитарно-защитных зон и не являющихся источниками воздействия на среду обитания и здоровье человека (шум, вибрация, магнитные поля, радиационное воздействие, загрязнение почв, воздуха, воды и иные вредные воздействия).</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Жилые зоны должны располагаться в границах населенного пункта.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Примечание: По решению органа местного </w:t>
      </w:r>
      <w:proofErr w:type="gramStart"/>
      <w:r w:rsidRPr="00443274">
        <w:rPr>
          <w:sz w:val="24"/>
          <w:szCs w:val="24"/>
        </w:rPr>
        <w:t>самоуправления</w:t>
      </w:r>
      <w:proofErr w:type="gramEnd"/>
      <w:r w:rsidRPr="00443274">
        <w:rPr>
          <w:sz w:val="24"/>
          <w:szCs w:val="24"/>
        </w:rPr>
        <w:t xml:space="preserve"> возможно предусматривать в пределах населенного пункта территории для размещения садоводческих (дачных) участков. Такие территории относятся к жилой зоне. Развитие социальной, транспортной и инженерной </w:t>
      </w:r>
      <w:r w:rsidRPr="00443274">
        <w:rPr>
          <w:sz w:val="24"/>
          <w:szCs w:val="24"/>
        </w:rPr>
        <w:lastRenderedPageBreak/>
        <w:t>инфраструктур в отношении этих зон необходимо предусматривать в объемах, обеспечивающих на перспективу возможность постоянного проживания.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4.2.2. Планировочную структуру жилых зон следует формировать во взаимосвязи с зонированием и планировочной структурой населенного пункта в целом с учетом градостроительных и природных особенностей территории. При этом необходимо предусматривать взаимосвязанное размещение жилых домов,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по санитарно-гигиеническим нормам и требованиям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4.2.3. Для предварительного определения размеров территорий жилых зон допускается применять укрупненные показатели в расчете на 1000 человек, приведенные в </w:t>
      </w:r>
      <w:hyperlink w:anchor="Par195" w:history="1">
        <w:r w:rsidRPr="00443274">
          <w:rPr>
            <w:color w:val="0000FF"/>
            <w:sz w:val="24"/>
            <w:szCs w:val="24"/>
          </w:rPr>
          <w:t>таблице 2</w:t>
        </w:r>
      </w:hyperlink>
      <w:r w:rsidRPr="00443274">
        <w:rPr>
          <w:sz w:val="24"/>
          <w:szCs w:val="24"/>
        </w:rPr>
        <w:t xml:space="preserve"> </w:t>
      </w:r>
      <w:hyperlink r:id="rId12" w:history="1">
        <w:r w:rsidRPr="00443274">
          <w:rPr>
            <w:color w:val="0000FF"/>
            <w:sz w:val="24"/>
            <w:szCs w:val="24"/>
          </w:rPr>
          <w:t>(С</w:t>
        </w:r>
        <w:r w:rsidRPr="00443274">
          <w:rPr>
            <w:color w:val="0000FF"/>
            <w:sz w:val="24"/>
            <w:szCs w:val="24"/>
          </w:rPr>
          <w:t>П</w:t>
        </w:r>
        <w:r w:rsidRPr="00443274">
          <w:rPr>
            <w:color w:val="0000FF"/>
            <w:sz w:val="24"/>
            <w:szCs w:val="24"/>
          </w:rPr>
          <w:t xml:space="preserve"> 42.13330.2016)</w:t>
        </w:r>
      </w:hyperlink>
      <w:r w:rsidRPr="00443274">
        <w:rPr>
          <w:sz w:val="24"/>
          <w:szCs w:val="24"/>
        </w:rPr>
        <w:t>.</w:t>
      </w:r>
    </w:p>
    <w:p w:rsidR="00443274" w:rsidRPr="00443274" w:rsidRDefault="00443274" w:rsidP="00443274">
      <w:pPr>
        <w:widowControl w:val="0"/>
        <w:autoSpaceDE w:val="0"/>
        <w:autoSpaceDN w:val="0"/>
        <w:adjustRightInd w:val="0"/>
        <w:jc w:val="right"/>
        <w:outlineLvl w:val="4"/>
        <w:rPr>
          <w:sz w:val="24"/>
          <w:szCs w:val="24"/>
        </w:rPr>
      </w:pPr>
      <w:bookmarkStart w:id="10" w:name="Par193"/>
      <w:bookmarkEnd w:id="10"/>
      <w:r w:rsidRPr="00443274">
        <w:rPr>
          <w:sz w:val="24"/>
          <w:szCs w:val="24"/>
        </w:rPr>
        <w:t>Таблица 2</w:t>
      </w: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center"/>
        <w:rPr>
          <w:sz w:val="24"/>
          <w:szCs w:val="24"/>
        </w:rPr>
      </w:pPr>
      <w:bookmarkStart w:id="11" w:name="Par195"/>
      <w:bookmarkEnd w:id="11"/>
      <w:r w:rsidRPr="00443274">
        <w:rPr>
          <w:sz w:val="24"/>
          <w:szCs w:val="24"/>
        </w:rPr>
        <w:t xml:space="preserve">УКРУПНЕННЫЕ ПОКАЗАТЕЛИ ПЛОЩАДИ </w:t>
      </w:r>
      <w:proofErr w:type="gramStart"/>
      <w:r w:rsidRPr="00443274">
        <w:rPr>
          <w:sz w:val="24"/>
          <w:szCs w:val="24"/>
        </w:rPr>
        <w:t>ЖИЛЫХ</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ЗОН ПО ТИПАМ ЖИЛЫХ ЗАСТРОЕК</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120"/>
        <w:gridCol w:w="3780"/>
      </w:tblGrid>
      <w:tr w:rsidR="00443274" w:rsidRPr="00443274" w:rsidTr="006D3080">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 застройки</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Укрупненные показатели площади жилых зон, </w:t>
            </w:r>
            <w:proofErr w:type="gramStart"/>
            <w:r w:rsidRPr="00443274">
              <w:rPr>
                <w:sz w:val="24"/>
                <w:szCs w:val="24"/>
              </w:rPr>
              <w:t>га</w:t>
            </w:r>
            <w:proofErr w:type="gramEnd"/>
            <w:r w:rsidRPr="00443274">
              <w:rPr>
                <w:sz w:val="24"/>
                <w:szCs w:val="24"/>
              </w:rPr>
              <w:t xml:space="preserve"> на 1 000 человек</w:t>
            </w:r>
          </w:p>
        </w:tc>
      </w:tr>
      <w:tr w:rsidR="00443274" w:rsidRPr="00443274" w:rsidTr="006D3080">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Среднеэтажная застройка (5 - 8 этажей)</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Малоэтажная застройка: секционная (до 4 этажей), блокированная застройка (до 3 этажей)</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Индивидуальная усадебная застройка (одноквартирные жилые дома) с участками</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4.2.4. </w:t>
      </w:r>
      <w:proofErr w:type="gramStart"/>
      <w:r w:rsidRPr="00443274">
        <w:rPr>
          <w:sz w:val="24"/>
          <w:szCs w:val="24"/>
        </w:rPr>
        <w:t xml:space="preserve">Для определения объемов и структуры жилищного строительства расчетная минимальная обеспеченность общей площадью жилых помещений по городу Бавлы принимается на основании фактических статистических данных Бавлинского муниципального района и в соответствии с Генеральным планом города Бавлы, рассчитанных на перспективу в соответствии с </w:t>
      </w:r>
      <w:hyperlink w:anchor="Par215" w:history="1">
        <w:r w:rsidRPr="00443274">
          <w:rPr>
            <w:color w:val="0000FF"/>
            <w:sz w:val="24"/>
            <w:szCs w:val="24"/>
          </w:rPr>
          <w:t>таб</w:t>
        </w:r>
        <w:r w:rsidRPr="00443274">
          <w:rPr>
            <w:color w:val="0000FF"/>
            <w:sz w:val="24"/>
            <w:szCs w:val="24"/>
          </w:rPr>
          <w:t>л</w:t>
        </w:r>
        <w:r w:rsidRPr="00443274">
          <w:rPr>
            <w:color w:val="0000FF"/>
            <w:sz w:val="24"/>
            <w:szCs w:val="24"/>
          </w:rPr>
          <w:t>иц</w:t>
        </w:r>
        <w:r w:rsidRPr="00443274">
          <w:rPr>
            <w:color w:val="0000FF"/>
            <w:sz w:val="24"/>
            <w:szCs w:val="24"/>
          </w:rPr>
          <w:t>е</w:t>
        </w:r>
        <w:r w:rsidRPr="00443274">
          <w:rPr>
            <w:color w:val="0000FF"/>
            <w:sz w:val="24"/>
            <w:szCs w:val="24"/>
          </w:rPr>
          <w:t>й 3</w:t>
        </w:r>
      </w:hyperlink>
      <w:r w:rsidRPr="00443274">
        <w:rPr>
          <w:sz w:val="24"/>
          <w:szCs w:val="24"/>
        </w:rPr>
        <w:t xml:space="preserve"> и </w:t>
      </w:r>
      <w:hyperlink w:anchor="Par9843" w:history="1">
        <w:r w:rsidRPr="00443274">
          <w:rPr>
            <w:color w:val="0000FF"/>
            <w:sz w:val="24"/>
            <w:szCs w:val="24"/>
          </w:rPr>
          <w:t>табл</w:t>
        </w:r>
        <w:r w:rsidRPr="00443274">
          <w:rPr>
            <w:color w:val="0000FF"/>
            <w:sz w:val="24"/>
            <w:szCs w:val="24"/>
          </w:rPr>
          <w:t>и</w:t>
        </w:r>
        <w:r w:rsidRPr="00443274">
          <w:rPr>
            <w:color w:val="0000FF"/>
            <w:sz w:val="24"/>
            <w:szCs w:val="24"/>
          </w:rPr>
          <w:t>ц</w:t>
        </w:r>
        <w:r w:rsidRPr="00443274">
          <w:rPr>
            <w:color w:val="0000FF"/>
            <w:sz w:val="24"/>
            <w:szCs w:val="24"/>
          </w:rPr>
          <w:t>е</w:t>
        </w:r>
        <w:r w:rsidRPr="00443274">
          <w:rPr>
            <w:color w:val="0000FF"/>
            <w:sz w:val="24"/>
            <w:szCs w:val="24"/>
          </w:rPr>
          <w:t>й</w:t>
        </w:r>
        <w:r w:rsidRPr="00443274">
          <w:rPr>
            <w:color w:val="0000FF"/>
            <w:sz w:val="24"/>
            <w:szCs w:val="24"/>
          </w:rPr>
          <w:t xml:space="preserve"> 1 прило</w:t>
        </w:r>
        <w:r w:rsidRPr="00443274">
          <w:rPr>
            <w:color w:val="0000FF"/>
            <w:sz w:val="24"/>
            <w:szCs w:val="24"/>
          </w:rPr>
          <w:t>ж</w:t>
        </w:r>
        <w:r w:rsidRPr="00443274">
          <w:rPr>
            <w:color w:val="0000FF"/>
            <w:sz w:val="24"/>
            <w:szCs w:val="24"/>
          </w:rPr>
          <w:t>ения N 4</w:t>
        </w:r>
      </w:hyperlink>
      <w:r w:rsidRPr="00443274">
        <w:rPr>
          <w:sz w:val="24"/>
          <w:szCs w:val="24"/>
        </w:rPr>
        <w:t xml:space="preserve"> к настоящим Нормативам.</w:t>
      </w:r>
      <w:proofErr w:type="gramEnd"/>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2" w:name="Par213"/>
      <w:bookmarkEnd w:id="12"/>
      <w:r w:rsidRPr="00443274">
        <w:rPr>
          <w:sz w:val="24"/>
          <w:szCs w:val="24"/>
        </w:rPr>
        <w:t>Таблица 3</w:t>
      </w:r>
    </w:p>
    <w:p w:rsidR="00443274" w:rsidRPr="00443274" w:rsidRDefault="00443274" w:rsidP="00443274">
      <w:pPr>
        <w:widowControl w:val="0"/>
        <w:autoSpaceDE w:val="0"/>
        <w:autoSpaceDN w:val="0"/>
        <w:adjustRightInd w:val="0"/>
        <w:jc w:val="center"/>
        <w:rPr>
          <w:sz w:val="24"/>
          <w:szCs w:val="24"/>
        </w:rPr>
      </w:pPr>
      <w:bookmarkStart w:id="13" w:name="Par215"/>
      <w:bookmarkEnd w:id="13"/>
      <w:r w:rsidRPr="00443274">
        <w:rPr>
          <w:sz w:val="24"/>
          <w:szCs w:val="24"/>
        </w:rPr>
        <w:t>ФАКТИЧЕСКИЕ И РАСЧЕТНЫЕ ПОКАЗАТЕЛИ</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ОБЕСПЕЧЕННОСТИ НАСЕЛЕНИЯ ЖИЛЬЕМ</w:t>
      </w:r>
    </w:p>
    <w:p w:rsidR="00443274" w:rsidRPr="00443274" w:rsidRDefault="00443274" w:rsidP="00443274">
      <w:pPr>
        <w:widowControl w:val="0"/>
        <w:autoSpaceDE w:val="0"/>
        <w:autoSpaceDN w:val="0"/>
        <w:adjustRightInd w:val="0"/>
        <w:ind w:firstLine="540"/>
        <w:jc w:val="both"/>
        <w:rPr>
          <w:sz w:val="24"/>
          <w:szCs w:val="24"/>
        </w:rPr>
      </w:pP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2337"/>
        <w:gridCol w:w="2166"/>
        <w:gridCol w:w="1309"/>
        <w:gridCol w:w="1418"/>
        <w:gridCol w:w="1417"/>
        <w:gridCol w:w="1276"/>
      </w:tblGrid>
      <w:tr w:rsidR="00443274" w:rsidRPr="00443274" w:rsidTr="006D3080">
        <w:tc>
          <w:tcPr>
            <w:tcW w:w="4503"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показателя</w:t>
            </w:r>
          </w:p>
        </w:tc>
        <w:tc>
          <w:tcPr>
            <w:tcW w:w="2727" w:type="dxa"/>
            <w:gridSpan w:val="2"/>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t>Фактические отчетные показатели, кв. метров/человека</w:t>
            </w:r>
          </w:p>
        </w:tc>
        <w:tc>
          <w:tcPr>
            <w:tcW w:w="26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Показатели на расчетные периоды, кв. метров/человека</w:t>
            </w:r>
          </w:p>
        </w:tc>
      </w:tr>
      <w:tr w:rsidR="00443274" w:rsidRPr="00443274" w:rsidTr="006D3080">
        <w:tc>
          <w:tcPr>
            <w:tcW w:w="4503" w:type="dxa"/>
            <w:gridSpan w:val="2"/>
            <w:vMerge/>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ind w:firstLine="540"/>
              <w:jc w:val="both"/>
              <w:rPr>
                <w:sz w:val="24"/>
                <w:szCs w:val="24"/>
              </w:rPr>
            </w:pPr>
          </w:p>
        </w:tc>
        <w:tc>
          <w:tcPr>
            <w:tcW w:w="1309"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t>2013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2016 год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2020 год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2035 год</w:t>
            </w:r>
          </w:p>
        </w:tc>
      </w:tr>
      <w:tr w:rsidR="00443274" w:rsidRPr="00443274" w:rsidTr="006D3080">
        <w:tc>
          <w:tcPr>
            <w:tcW w:w="4503" w:type="dxa"/>
            <w:gridSpan w:val="2"/>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both"/>
              <w:rPr>
                <w:sz w:val="24"/>
                <w:szCs w:val="24"/>
              </w:rPr>
            </w:pPr>
            <w:r w:rsidRPr="00443274">
              <w:rPr>
                <w:sz w:val="24"/>
                <w:szCs w:val="24"/>
              </w:rPr>
              <w:t>Расчетная минимальная обеспеченность общей площадью жилых помещений в городе Бавлы</w:t>
            </w:r>
          </w:p>
        </w:tc>
        <w:tc>
          <w:tcPr>
            <w:tcW w:w="1309"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t>25,7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27,8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29,7</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32,0</w:t>
            </w:r>
          </w:p>
        </w:tc>
      </w:tr>
      <w:tr w:rsidR="00443274" w:rsidRPr="00443274" w:rsidTr="006D3080">
        <w:tc>
          <w:tcPr>
            <w:tcW w:w="2337"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both"/>
              <w:rPr>
                <w:sz w:val="24"/>
                <w:szCs w:val="24"/>
              </w:rPr>
            </w:pPr>
          </w:p>
        </w:tc>
        <w:tc>
          <w:tcPr>
            <w:tcW w:w="7586"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Примечание: Расчетные показатели на перспективу корректируются с учетом фактической расчетной минимальной обеспеченности общей </w:t>
            </w:r>
            <w:r w:rsidRPr="00443274">
              <w:rPr>
                <w:sz w:val="24"/>
                <w:szCs w:val="24"/>
              </w:rPr>
              <w:lastRenderedPageBreak/>
              <w:t>площадью жилых помещений, достигнутой в 2020, 2035 годах</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4.2.5. Расчетные показатели объемов и типов жилой застройки должны производиться с учетом сложившейся и прогнозируемой социально-демографической ситуации и доходов населения. При этом рекомендуется предусматривать разнообразные типы жилых домов, дифференцированных по уровню комфорта в соответствии с </w:t>
      </w:r>
      <w:hyperlink w:anchor="Par248" w:history="1">
        <w:r w:rsidRPr="00443274">
          <w:rPr>
            <w:color w:val="0000FF"/>
            <w:sz w:val="24"/>
            <w:szCs w:val="24"/>
          </w:rPr>
          <w:t>таблицей 4</w:t>
        </w:r>
      </w:hyperlink>
      <w:r w:rsidRPr="00443274">
        <w:rPr>
          <w:sz w:val="24"/>
          <w:szCs w:val="24"/>
        </w:rPr>
        <w:t xml:space="preserve">. Средний расчетный показатель жилищной обеспеченности зависит от соотношения жилых домов и квартир различного уровня комфорта и определяется расчетом </w:t>
      </w:r>
      <w:hyperlink r:id="rId13"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4.2.6. При реконструкции жилой застройки, как правило, должна быть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настоящих Нормативов. При этом необходимо также обеспечивать нормативный уровень обслуживания населения в соответствии с требованиями раздела "Учреждения и предприятия обслуживания" настоящих Нормативов, а также модернизацию инженерной и транспортной инфраструктур </w:t>
      </w:r>
      <w:hyperlink r:id="rId14"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4.2.7. Границы, размеры и режим использования земельных участков при многоквартирных жилых домах, находящихся в общей долевой собственности членов товарищества - собственников жилых помещений в многоквартирных домах (кондоминиумах), определяются в документах территориального планирования, градостроительного зонирования, планировки территории с учетом законодательств Российской Федерации и Республики Татарстан </w:t>
      </w:r>
      <w:hyperlink r:id="rId15"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4" w:name="Par246"/>
      <w:bookmarkEnd w:id="14"/>
      <w:r w:rsidRPr="00443274">
        <w:rPr>
          <w:sz w:val="24"/>
          <w:szCs w:val="24"/>
        </w:rPr>
        <w:t>Таблица 4</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5" w:name="Par248"/>
      <w:bookmarkEnd w:id="15"/>
      <w:r w:rsidRPr="00443274">
        <w:rPr>
          <w:sz w:val="24"/>
          <w:szCs w:val="24"/>
        </w:rPr>
        <w:t>СТРУКТУРА ЖИЛИЩНОГО ФОНДА,</w:t>
      </w:r>
    </w:p>
    <w:p w:rsidR="00443274" w:rsidRPr="00443274" w:rsidRDefault="00443274" w:rsidP="00443274">
      <w:pPr>
        <w:widowControl w:val="0"/>
        <w:autoSpaceDE w:val="0"/>
        <w:autoSpaceDN w:val="0"/>
        <w:adjustRightInd w:val="0"/>
        <w:jc w:val="center"/>
        <w:rPr>
          <w:sz w:val="24"/>
          <w:szCs w:val="24"/>
        </w:rPr>
      </w:pPr>
      <w:r w:rsidRPr="00443274">
        <w:rPr>
          <w:sz w:val="24"/>
          <w:szCs w:val="24"/>
        </w:rPr>
        <w:t>ДИФФЕРЕНЦИРОВАННОГО ПО УРОВНЮ КОМФОРТА</w:t>
      </w:r>
    </w:p>
    <w:p w:rsidR="00443274" w:rsidRPr="00443274" w:rsidRDefault="00443274" w:rsidP="00443274">
      <w:pPr>
        <w:widowControl w:val="0"/>
        <w:autoSpaceDE w:val="0"/>
        <w:autoSpaceDN w:val="0"/>
        <w:adjustRightInd w:val="0"/>
        <w:jc w:val="center"/>
        <w:rPr>
          <w:sz w:val="24"/>
          <w:szCs w:val="24"/>
        </w:rPr>
      </w:pPr>
    </w:p>
    <w:tbl>
      <w:tblPr>
        <w:tblW w:w="9975" w:type="dxa"/>
        <w:tblInd w:w="62" w:type="dxa"/>
        <w:tblLayout w:type="fixed"/>
        <w:tblCellMar>
          <w:top w:w="75" w:type="dxa"/>
          <w:left w:w="0" w:type="dxa"/>
          <w:bottom w:w="75" w:type="dxa"/>
          <w:right w:w="0" w:type="dxa"/>
        </w:tblCellMar>
        <w:tblLook w:val="0000" w:firstRow="0" w:lastRow="0" w:firstColumn="0" w:lastColumn="0" w:noHBand="0" w:noVBand="0"/>
      </w:tblPr>
      <w:tblGrid>
        <w:gridCol w:w="3240"/>
        <w:gridCol w:w="2452"/>
        <w:gridCol w:w="2140"/>
        <w:gridCol w:w="2143"/>
      </w:tblGrid>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 жилого дома и квартиры по уровню комфорта</w:t>
            </w:r>
          </w:p>
        </w:tc>
        <w:tc>
          <w:tcPr>
            <w:tcW w:w="24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Норма площади жилого дома и квартиры в расчете на одного человека, кв. метров</w:t>
            </w: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Формула заселения жилого дома и квартиры</w:t>
            </w:r>
          </w:p>
        </w:tc>
        <w:tc>
          <w:tcPr>
            <w:tcW w:w="21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Доля в общем объеме жилищного строительства, процентов</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Престижный (бизнес-класс)</w:t>
            </w:r>
          </w:p>
        </w:tc>
        <w:tc>
          <w:tcPr>
            <w:tcW w:w="24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k = n + 1</w:t>
            </w:r>
          </w:p>
          <w:p w:rsidR="00443274" w:rsidRPr="00443274" w:rsidRDefault="00443274" w:rsidP="00443274">
            <w:pPr>
              <w:widowControl w:val="0"/>
              <w:autoSpaceDE w:val="0"/>
              <w:autoSpaceDN w:val="0"/>
              <w:adjustRightInd w:val="0"/>
              <w:jc w:val="center"/>
              <w:rPr>
                <w:sz w:val="24"/>
                <w:szCs w:val="24"/>
              </w:rPr>
            </w:pPr>
            <w:r w:rsidRPr="00443274">
              <w:rPr>
                <w:sz w:val="24"/>
                <w:szCs w:val="24"/>
              </w:rPr>
              <w:t>k = n + 2</w:t>
            </w:r>
          </w:p>
        </w:tc>
        <w:tc>
          <w:tcPr>
            <w:tcW w:w="21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238125" cy="4667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466725"/>
                          </a:xfrm>
                          <a:prstGeom prst="rect">
                            <a:avLst/>
                          </a:prstGeom>
                          <a:noFill/>
                          <a:ln>
                            <a:noFill/>
                          </a:ln>
                        </pic:spPr>
                      </pic:pic>
                    </a:graphicData>
                  </a:graphic>
                </wp:inline>
              </w:drawing>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Массовый (эконом-класс)</w:t>
            </w:r>
          </w:p>
        </w:tc>
        <w:tc>
          <w:tcPr>
            <w:tcW w:w="24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k = n</w:t>
            </w:r>
          </w:p>
          <w:p w:rsidR="00443274" w:rsidRPr="00443274" w:rsidRDefault="00443274" w:rsidP="00443274">
            <w:pPr>
              <w:widowControl w:val="0"/>
              <w:autoSpaceDE w:val="0"/>
              <w:autoSpaceDN w:val="0"/>
              <w:adjustRightInd w:val="0"/>
              <w:jc w:val="center"/>
              <w:rPr>
                <w:sz w:val="24"/>
                <w:szCs w:val="24"/>
              </w:rPr>
            </w:pPr>
            <w:r w:rsidRPr="00443274">
              <w:rPr>
                <w:sz w:val="24"/>
                <w:szCs w:val="24"/>
              </w:rPr>
              <w:t>k = n + 1</w:t>
            </w:r>
          </w:p>
        </w:tc>
        <w:tc>
          <w:tcPr>
            <w:tcW w:w="21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295275" cy="4667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466725"/>
                          </a:xfrm>
                          <a:prstGeom prst="rect">
                            <a:avLst/>
                          </a:prstGeom>
                          <a:noFill/>
                          <a:ln>
                            <a:noFill/>
                          </a:ln>
                        </pic:spPr>
                      </pic:pic>
                    </a:graphicData>
                  </a:graphic>
                </wp:inline>
              </w:drawing>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Социальный</w:t>
            </w:r>
            <w:proofErr w:type="gramEnd"/>
            <w:r w:rsidRPr="00443274">
              <w:rPr>
                <w:sz w:val="24"/>
                <w:szCs w:val="24"/>
              </w:rPr>
              <w:t xml:space="preserve"> (муниципальное жилище)</w:t>
            </w:r>
          </w:p>
        </w:tc>
        <w:tc>
          <w:tcPr>
            <w:tcW w:w="24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k = n - 1</w:t>
            </w:r>
          </w:p>
          <w:p w:rsidR="00443274" w:rsidRPr="00443274" w:rsidRDefault="00443274" w:rsidP="00443274">
            <w:pPr>
              <w:widowControl w:val="0"/>
              <w:autoSpaceDE w:val="0"/>
              <w:autoSpaceDN w:val="0"/>
              <w:adjustRightInd w:val="0"/>
              <w:jc w:val="center"/>
              <w:rPr>
                <w:sz w:val="24"/>
                <w:szCs w:val="24"/>
              </w:rPr>
            </w:pPr>
            <w:r w:rsidRPr="00443274">
              <w:rPr>
                <w:sz w:val="24"/>
                <w:szCs w:val="24"/>
              </w:rPr>
              <w:t>k = n</w:t>
            </w:r>
          </w:p>
        </w:tc>
        <w:tc>
          <w:tcPr>
            <w:tcW w:w="21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295275" cy="4667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466725"/>
                          </a:xfrm>
                          <a:prstGeom prst="rect">
                            <a:avLst/>
                          </a:prstGeom>
                          <a:noFill/>
                          <a:ln>
                            <a:noFill/>
                          </a:ln>
                        </pic:spPr>
                      </pic:pic>
                    </a:graphicData>
                  </a:graphic>
                </wp:inline>
              </w:drawing>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Специализированный</w:t>
            </w:r>
          </w:p>
        </w:tc>
        <w:tc>
          <w:tcPr>
            <w:tcW w:w="24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k = n - 2</w:t>
            </w:r>
          </w:p>
          <w:p w:rsidR="00443274" w:rsidRPr="00443274" w:rsidRDefault="00443274" w:rsidP="00443274">
            <w:pPr>
              <w:widowControl w:val="0"/>
              <w:autoSpaceDE w:val="0"/>
              <w:autoSpaceDN w:val="0"/>
              <w:adjustRightInd w:val="0"/>
              <w:jc w:val="center"/>
              <w:rPr>
                <w:sz w:val="24"/>
                <w:szCs w:val="24"/>
              </w:rPr>
            </w:pPr>
            <w:r w:rsidRPr="00443274">
              <w:rPr>
                <w:sz w:val="24"/>
                <w:szCs w:val="24"/>
              </w:rPr>
              <w:t>k = n - 1</w:t>
            </w:r>
          </w:p>
        </w:tc>
        <w:tc>
          <w:tcPr>
            <w:tcW w:w="21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190500" cy="4667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466725"/>
                          </a:xfrm>
                          <a:prstGeom prst="rect">
                            <a:avLst/>
                          </a:prstGeom>
                          <a:noFill/>
                          <a:ln>
                            <a:noFill/>
                          </a:ln>
                        </pic:spPr>
                      </pic:pic>
                    </a:graphicData>
                  </a:graphic>
                </wp:inline>
              </w:drawing>
            </w:r>
          </w:p>
        </w:tc>
      </w:tr>
      <w:tr w:rsidR="00443274" w:rsidRPr="00443274" w:rsidTr="006D3080">
        <w:tc>
          <w:tcPr>
            <w:tcW w:w="997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1. Общее число жилых комнат в квартире или доме k и численность проживающих людей n.</w:t>
            </w:r>
          </w:p>
          <w:p w:rsidR="00443274" w:rsidRPr="00443274" w:rsidRDefault="00443274" w:rsidP="00443274">
            <w:pPr>
              <w:widowControl w:val="0"/>
              <w:autoSpaceDE w:val="0"/>
              <w:autoSpaceDN w:val="0"/>
              <w:adjustRightInd w:val="0"/>
              <w:jc w:val="both"/>
              <w:rPr>
                <w:sz w:val="24"/>
                <w:szCs w:val="24"/>
              </w:rPr>
            </w:pPr>
            <w:r w:rsidRPr="00443274">
              <w:rPr>
                <w:sz w:val="24"/>
                <w:szCs w:val="24"/>
              </w:rPr>
              <w:t>2. Специализированные типы жилища - дома гостиничного типа, специализированные жилые комплексы.</w:t>
            </w:r>
          </w:p>
          <w:p w:rsidR="00443274" w:rsidRPr="00443274" w:rsidRDefault="00443274" w:rsidP="00443274">
            <w:pPr>
              <w:widowControl w:val="0"/>
              <w:autoSpaceDE w:val="0"/>
              <w:autoSpaceDN w:val="0"/>
              <w:adjustRightInd w:val="0"/>
              <w:jc w:val="both"/>
              <w:rPr>
                <w:sz w:val="24"/>
                <w:szCs w:val="24"/>
              </w:rPr>
            </w:pPr>
            <w:r w:rsidRPr="00443274">
              <w:rPr>
                <w:sz w:val="24"/>
                <w:szCs w:val="24"/>
              </w:rPr>
              <w:t>3. В числителе - на первую очередь, в знаменатель - на расчетный срок.</w:t>
            </w:r>
          </w:p>
          <w:p w:rsidR="00443274" w:rsidRPr="00443274" w:rsidRDefault="00443274" w:rsidP="00443274">
            <w:pPr>
              <w:widowControl w:val="0"/>
              <w:autoSpaceDE w:val="0"/>
              <w:autoSpaceDN w:val="0"/>
              <w:adjustRightInd w:val="0"/>
              <w:jc w:val="both"/>
              <w:rPr>
                <w:sz w:val="24"/>
                <w:szCs w:val="24"/>
              </w:rPr>
            </w:pPr>
            <w:r w:rsidRPr="00443274">
              <w:rPr>
                <w:sz w:val="24"/>
                <w:szCs w:val="24"/>
              </w:rPr>
              <w:t>4. Указанные нормативные показатели не являются основанием для установления нормы реального заселения</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4.2.8. </w:t>
      </w:r>
      <w:proofErr w:type="gramStart"/>
      <w:r w:rsidRPr="00443274">
        <w:rPr>
          <w:sz w:val="24"/>
          <w:szCs w:val="24"/>
        </w:rPr>
        <w:t>Для размещения жилой зоны должны выбираться территории наиболее благоприятные в санитарно-гигиеническом и инженерно-геологическом отношениях, не требующие большого объема инженерной подготовки, планировочных работ и значительных мероприятий по сохранению естественного состояния природной среды.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организации жилых зон следует учитывать зонирование и структуру города в целом, градостроительные и природные особенности территории, обеспечивать взаимосвязанное размещение жилой и общественной застройки, улично-дорожной сети, озелененных территорий общего 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4.2.9. Оздоровление жилых зон обеспечивается за счет ликвидации источников загрязнения воды, воздуха, почв и повышенного шума, электромагнитного и радиационного полей.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Перечень объектов, допустимых для размещения в пределах отдельных частей жилых зон, определяется градостроительными регламентами, утвержденными в составе Правил землепользования и застройки поселения.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6" w:name="Par286"/>
      <w:bookmarkEnd w:id="16"/>
      <w:r w:rsidRPr="00443274">
        <w:rPr>
          <w:sz w:val="24"/>
          <w:szCs w:val="24"/>
        </w:rPr>
        <w:t>ПРИНЦИПЫ ОРГАНИЗАЦИИ ЖИЛЫХ ЗОН</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4.2.10. Структурной основой организации жилых зон является характер их функционально-планировочного членения. Жилые зоны подразделяются на участки жилой застройки (участок жилого одноквартирного дома, участок жилого многоквартирного дома, жилого квартала, микрорайона, жилого 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4.2.11. Участок многоквартирного жилого дома размещается на территории жилого квартала, жилого микрорайона, жилого 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участке многоквартирного жилого дома должны быть организованы: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пешеходные коммуникации для обеспечения подходов к входным группам жилого здания и передвижения по территории участка;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места парковки автомобилей жителей и посетителей жилого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места парковки легковых автомобилей работающих посетителей учреждений и предприятий, расположенных в помещениях нежилого назначения в жилом здании;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места для сортировки твердых бытовых отходов и размещения контейнеров для сбора мусора.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4.2.12. Участок одноквартирного жилого дома размещается на территории жилого квартала, жилого микрорайона, жилого 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участке одноквартирного жилого дома должны быть организованы места для хранения легковых автомобилей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участке одноквартирного жилого дома должно быть организовано место для сортировки твердых бытовых отходов и размещения контейнеров для сбора мусора.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4.2.13. Участок жилого квартала размещается на территории жилого микрорайона, жилого района, или в виде отдельного функционально-планировочного образования.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Участок жилого квартала должен быть обеспечен: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подъездами к входным группам жилого комплекса, в том числе для специализированного автомобильного транспорта (пожарного, скорой помощи, иного специализированного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двумя или более въездами (выездами) на территорию участка с различных улиц.</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Жилой квартал должен включать: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пешеходные коммуникации для обеспечения подходов к входным группам жилого квартала и передвижения по территории участка;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места парковки автомобилей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гостевые автостоянки, места парковки автомобилей работающих и посетителей учреждений и предприятий, расположенных в жилом квартале;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помещения для кружковой деятельности по интересам, занятий спортом, предприятий торговли повседневного спроса, питания и бытовых услуг;</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помещения и поверхности для размещения зеленых насаждений;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места для сортировки твердых бытовых отходов и размещения контейнеров для сбора мусора.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жилом квартале допускается размещение: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детского сада;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всех площадей озеленения - на крышах, террасах, в помещениях зимних садов и атриумов жилого комплекса;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иных объектов общественно-делового назначения при условии, что их суммарная площадь застройки составляет не более 20 процентов от общей площади застройки жилого комплекса.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озелененных территориях или в составе площадей озелененного жилого комплекса должны быть предусмотрены площадки для игр детей и отдыха взрослых.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4.2.14. Жилые микрорайоны размещаются на территории жилых районов или в виде отдельных функционально-планировочных образований.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жилого микрорайона жилая застройка может быть сформирована в виде жилых кварталов, жилых кварталов и (или) участков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состав территории жилого микрорайона должны входить: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участки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участки объектов социальной инфраструктуры;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участки рекреационных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улицы местного значения, проезды.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жилого микрорайона должны быть размещены: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объекты социальной инфраструктуры: детские сады, общеобразовательные школы, аптеки, раздаточные пункты молочной кухни, клубы, спортивные сооружения массового спроса, предприятия торговли, питания и бытовых услуг приближенного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места хранения легковых автомобилей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места парковки легковых автомобилей работающих и посетителей объектов социальной инфраструктуры, расположенных на территории микрорайона;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подъезды к участкам застройки, в том числе для специализированного автомобильного транспорта (пожарного, скорой помощи, иного специализированного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пешеходные коммуникации для обеспечения передвижения населения по территории жилого микрорайона;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открытые спортплощадки;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велосипедные дорожки.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жилого микрорайона допускается размещение: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участков физкультурно-оздоровительных комплексов, территориальных поликлиник;</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участков иных объектов общественно-делового назначения, включая объекты религиозного назначения, при условии, что площадь территории участка объекта не превышает 0,5 гектара, суммарная территория участков объектов составляет не более 20 процентов от </w:t>
      </w:r>
      <w:r w:rsidRPr="00443274">
        <w:rPr>
          <w:sz w:val="24"/>
          <w:szCs w:val="24"/>
        </w:rPr>
        <w:lastRenderedPageBreak/>
        <w:t>территории жилого микрорайона, а доля общей застройки указанных объектов - не более 25 процентов от общей площади застройки на территории жилого микрорайона.</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4.2.15. На территории жилого района жилая застройка может быть сформирована в виде жилых микрорайонов; жилых микрорайонов и жилых кварталов; жилых микрорайонов, жилых кварталов и участков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состав территории жилого района должны входить: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участки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участки общественно-деловой застройки, в том числе участки объектов социальной инфраструктуры;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рекреационные территории (скверы, бульвары, сады, парки);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участки объектов коммунального обслуживания территории 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улицы районного значения, местного значения, проезды.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жилого района должны быть размещены: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сеть улиц районного, местного значения, проездов, обеспечивающая транспортное обслуживание территории и населения 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объекты социальной инфраструктуры, обязательные для размещения на территории жилых групп и микрорайонов, а также музыкальные и художественные школы, многофункциональные культурные центры, физкультурно-оздоровительные комплексы, детско-юношеские спортивные комплексы, территориальные поликлиники, универсальные торговые центры, специализированные магазины, комплексные предприятия бытового обслуживания, рестораны, кафе, учреждения социального обслуживания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пешеходные коммуникации для передвижения населения по территории жилого района, обеспечивающие безопасное передвижение населения к остановкам общественного транспорта, объектам и территориям массового посещения;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места хранения легковых автомобилей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места парковки легковых автомобилей работающих и посетителей объектов нежилого назначения, расположенных на территории жилого 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велосипедные дорожки.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жилого района допускается размещение участков иных объектов общественно-делового назначения, включая объекты религиозного назначения, объекты производственного назначения, транспортной и инженерной инфраструктур при условии, что размер территории участка объекта не превышает 2,0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жилого района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размещение улиц и дорог межрайонного и городского 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размещение наземных линейных объектов скоростного внеуличного и внешнего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4.2.16. В соответствии с характером застройки в пределах жилой зоны города Бавлы выделяются следующие типы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малоэтажная жилая застройка - индивидуальная усадебная застройка одноквартирными жилыми домами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3 - 4 этажа включительно;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среднеэтажная жилая застройка - застройка многоквартирными жилыми домами высотой от 5 до 8 этажей включительно;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многоэтажная жилая застройка - застройка многоквартирными жилыми домами высотой от 9 до 16 этажей и выше.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зависимости от местных условий указанные типы застройки, как правило, дифференцируются: по размещению в системе населенного пункта, по уровню комфортности, по наличию и сохранности памятников архитектуры, по историческому периоду застройки и т.п.</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Требования к организации типов застройки закрепляются Правилами землепользования и </w:t>
      </w:r>
      <w:proofErr w:type="gramStart"/>
      <w:r w:rsidRPr="00443274">
        <w:rPr>
          <w:sz w:val="24"/>
          <w:szCs w:val="24"/>
        </w:rPr>
        <w:t>застройки города</w:t>
      </w:r>
      <w:proofErr w:type="gramEnd"/>
      <w:r w:rsidRPr="00443274">
        <w:rPr>
          <w:sz w:val="24"/>
          <w:szCs w:val="24"/>
        </w:rPr>
        <w:t xml:space="preserve">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4.2.17. Организация застройки средовых районов требует изучения их конкретной специфики - градостроительного потенциала среды, потребностей заселяющих город Бавлы социальных групп населения, национальных особенностей организации быта, а также потребностей инвалидов и маломобильных групп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Примечание: Условия для полноценной жизнедеятельности инвалидов и малоподвижных групп населения принимаются в соответствии с требованиями </w:t>
      </w:r>
      <w:hyperlink r:id="rId20" w:history="1">
        <w:r w:rsidRPr="00443274">
          <w:rPr>
            <w:color w:val="0000FF"/>
            <w:sz w:val="24"/>
            <w:szCs w:val="24"/>
          </w:rPr>
          <w:t>ВСН 62-91*</w:t>
        </w:r>
      </w:hyperlink>
      <w:r w:rsidRPr="00443274">
        <w:rPr>
          <w:sz w:val="24"/>
          <w:szCs w:val="24"/>
        </w:rPr>
        <w:t xml:space="preserve"> и </w:t>
      </w:r>
      <w:hyperlink r:id="rId21" w:history="1">
        <w:r w:rsidRPr="00443274">
          <w:rPr>
            <w:color w:val="0000FF"/>
            <w:sz w:val="24"/>
            <w:szCs w:val="24"/>
          </w:rPr>
          <w:t>СП 59.13330.2016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4.2.18. Формированию застройки исторических зон должны предшествовать историко-градостроительные исследования, выявляющие функциональные и архитектурно-пространственные особенности развития населенного пункта, его историко-культурные традиции и устанавливающие требования и рекомендации к реконструкции застройки соответственно типу средового 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Объемы сохраняемого или подлежащего сносу жилищного фонда следует определять в установленном порядке с учетом его экономической и исторической ценности, технического состояния, максимального сохранения жилищного фонда, пригодного для проживания.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4.2.19. Реконструкция сложившейся жилой застройки должна предусматривать упорядочение планировочной структуры и сети улиц, совершенствование системы общественного обслуживания, озеленения и благоустройства территории, модернизацию и капитальный ремонт жилых и общественных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организации реконструируемой среды желательно создание системы развитых пешеходных пространств, раскрывающих для </w:t>
      </w:r>
      <w:proofErr w:type="gramStart"/>
      <w:r w:rsidRPr="00443274">
        <w:rPr>
          <w:sz w:val="24"/>
          <w:szCs w:val="24"/>
        </w:rPr>
        <w:t>восприятия</w:t>
      </w:r>
      <w:proofErr w:type="gramEnd"/>
      <w:r w:rsidRPr="00443274">
        <w:rPr>
          <w:sz w:val="24"/>
          <w:szCs w:val="24"/>
        </w:rPr>
        <w:t xml:space="preserve"> реконструируемые городские кварталы, с размещением в их пределах обслуживающих учреждений, в том числе крытых пешеходных галерей, а также формирование рекреационных накопительных пространств в виде площадок и скверов, совмещенных с системой пешеходных связей.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7" w:name="Par381"/>
      <w:bookmarkEnd w:id="17"/>
      <w:r w:rsidRPr="00443274">
        <w:rPr>
          <w:sz w:val="24"/>
          <w:szCs w:val="24"/>
        </w:rPr>
        <w:t>НОРМАТИВНЫЕ ПАРАМЕТРЫ</w:t>
      </w:r>
    </w:p>
    <w:p w:rsidR="00443274" w:rsidRPr="00443274" w:rsidRDefault="00443274" w:rsidP="00443274">
      <w:pPr>
        <w:widowControl w:val="0"/>
        <w:autoSpaceDE w:val="0"/>
        <w:autoSpaceDN w:val="0"/>
        <w:adjustRightInd w:val="0"/>
        <w:jc w:val="center"/>
        <w:rPr>
          <w:sz w:val="24"/>
          <w:szCs w:val="24"/>
        </w:rPr>
      </w:pPr>
      <w:r w:rsidRPr="00443274">
        <w:rPr>
          <w:sz w:val="24"/>
          <w:szCs w:val="24"/>
        </w:rPr>
        <w:t>ЖИЛОЙ ЗАСТРОЙКИ ГОРОДСКИХ НАСЕЛЕННЫХ ПУНКТОВ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4.2.20. Для организации жилых зон нормируются: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плотность жилого фонда (</w:t>
      </w:r>
      <w:hyperlink w:anchor="Par401" w:history="1">
        <w:r w:rsidRPr="00443274">
          <w:rPr>
            <w:color w:val="0000FF"/>
            <w:sz w:val="24"/>
            <w:szCs w:val="24"/>
          </w:rPr>
          <w:t>4.</w:t>
        </w:r>
        <w:r w:rsidRPr="00443274">
          <w:rPr>
            <w:color w:val="0000FF"/>
            <w:sz w:val="24"/>
            <w:szCs w:val="24"/>
          </w:rPr>
          <w:t>2</w:t>
        </w:r>
        <w:r w:rsidRPr="00443274">
          <w:rPr>
            <w:color w:val="0000FF"/>
            <w:sz w:val="24"/>
            <w:szCs w:val="24"/>
          </w:rPr>
          <w:t>.</w:t>
        </w:r>
        <w:r w:rsidRPr="00443274">
          <w:rPr>
            <w:color w:val="0000FF"/>
            <w:sz w:val="24"/>
            <w:szCs w:val="24"/>
          </w:rPr>
          <w:t>2</w:t>
        </w:r>
        <w:r w:rsidRPr="00443274">
          <w:rPr>
            <w:color w:val="0000FF"/>
            <w:sz w:val="24"/>
            <w:szCs w:val="24"/>
          </w:rPr>
          <w:t>2</w:t>
        </w:r>
      </w:hyperlink>
      <w:r w:rsidRPr="00443274">
        <w:rPr>
          <w:sz w:val="24"/>
          <w:szCs w:val="24"/>
        </w:rPr>
        <w:t xml:space="preserve"> - </w:t>
      </w:r>
      <w:r w:rsidRPr="00443274">
        <w:rPr>
          <w:sz w:val="24"/>
          <w:szCs w:val="24"/>
        </w:rPr>
        <w:fldChar w:fldCharType="begin"/>
      </w:r>
      <w:r w:rsidRPr="00443274">
        <w:rPr>
          <w:sz w:val="24"/>
          <w:szCs w:val="24"/>
        </w:rPr>
        <w:instrText xml:space="preserve">HYPERLINK \l Par483  </w:instrText>
      </w:r>
      <w:r w:rsidRPr="00443274">
        <w:rPr>
          <w:sz w:val="24"/>
          <w:szCs w:val="24"/>
        </w:rPr>
        <w:fldChar w:fldCharType="separate"/>
      </w:r>
      <w:r w:rsidRPr="00443274">
        <w:rPr>
          <w:color w:val="0000FF"/>
          <w:sz w:val="24"/>
          <w:szCs w:val="24"/>
        </w:rPr>
        <w:t>4</w:t>
      </w:r>
      <w:r w:rsidRPr="00443274">
        <w:rPr>
          <w:color w:val="0000FF"/>
          <w:sz w:val="24"/>
          <w:szCs w:val="24"/>
        </w:rPr>
        <w:t>.</w:t>
      </w:r>
      <w:r w:rsidRPr="00443274">
        <w:rPr>
          <w:color w:val="0000FF"/>
          <w:sz w:val="24"/>
          <w:szCs w:val="24"/>
        </w:rPr>
        <w:t>2.31</w:t>
      </w:r>
      <w:r w:rsidRPr="00443274">
        <w:rPr>
          <w:sz w:val="24"/>
          <w:szCs w:val="24"/>
        </w:rPr>
        <w:fldChar w:fldCharType="end"/>
      </w:r>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минимальные размеры площадок различного функционального назначения </w:t>
      </w:r>
      <w:hyperlink w:anchor="Par433" w:history="1">
        <w:r w:rsidRPr="00443274">
          <w:rPr>
            <w:color w:val="0000FF"/>
            <w:sz w:val="24"/>
            <w:szCs w:val="24"/>
          </w:rPr>
          <w:t>(4</w:t>
        </w:r>
        <w:r w:rsidRPr="00443274">
          <w:rPr>
            <w:color w:val="0000FF"/>
            <w:sz w:val="24"/>
            <w:szCs w:val="24"/>
          </w:rPr>
          <w:t>.</w:t>
        </w:r>
        <w:r w:rsidRPr="00443274">
          <w:rPr>
            <w:color w:val="0000FF"/>
            <w:sz w:val="24"/>
            <w:szCs w:val="24"/>
          </w:rPr>
          <w:t>2.26)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площадь озелененных территорий </w:t>
      </w:r>
      <w:hyperlink w:anchor="Par706" w:history="1">
        <w:r w:rsidRPr="00443274">
          <w:rPr>
            <w:color w:val="0000FF"/>
            <w:sz w:val="24"/>
            <w:szCs w:val="24"/>
          </w:rPr>
          <w:t>(4.</w:t>
        </w:r>
        <w:r w:rsidRPr="00443274">
          <w:rPr>
            <w:color w:val="0000FF"/>
            <w:sz w:val="24"/>
            <w:szCs w:val="24"/>
          </w:rPr>
          <w:t>2</w:t>
        </w:r>
        <w:r w:rsidRPr="00443274">
          <w:rPr>
            <w:color w:val="0000FF"/>
            <w:sz w:val="24"/>
            <w:szCs w:val="24"/>
          </w:rPr>
          <w:t>.3</w:t>
        </w:r>
        <w:r w:rsidRPr="00443274">
          <w:rPr>
            <w:color w:val="0000FF"/>
            <w:sz w:val="24"/>
            <w:szCs w:val="24"/>
          </w:rPr>
          <w:t>9</w:t>
        </w:r>
        <w:r w:rsidRPr="00443274">
          <w:rPr>
            <w:color w:val="0000FF"/>
            <w:sz w:val="24"/>
            <w:szCs w:val="24"/>
          </w:rPr>
          <w:t>)</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доступность объектов повседневного и периодического обслуживания </w:t>
      </w:r>
      <w:hyperlink w:anchor="Par2053" w:history="1">
        <w:r w:rsidRPr="00443274">
          <w:rPr>
            <w:color w:val="0000FF"/>
            <w:sz w:val="24"/>
            <w:szCs w:val="24"/>
          </w:rPr>
          <w:t>(5</w:t>
        </w:r>
        <w:r w:rsidRPr="00443274">
          <w:rPr>
            <w:color w:val="0000FF"/>
            <w:sz w:val="24"/>
            <w:szCs w:val="24"/>
          </w:rPr>
          <w:t>.</w:t>
        </w:r>
        <w:r w:rsidRPr="00443274">
          <w:rPr>
            <w:color w:val="0000FF"/>
            <w:sz w:val="24"/>
            <w:szCs w:val="24"/>
          </w:rPr>
          <w:t>1</w:t>
        </w:r>
        <w:r w:rsidRPr="00443274">
          <w:rPr>
            <w:color w:val="0000FF"/>
            <w:sz w:val="24"/>
            <w:szCs w:val="24"/>
          </w:rPr>
          <w:t>.8)</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обеспеченность местами хранения автомобилей </w:t>
      </w:r>
      <w:hyperlink w:anchor="Par4454" w:history="1">
        <w:r w:rsidRPr="00443274">
          <w:rPr>
            <w:color w:val="0000FF"/>
            <w:sz w:val="24"/>
            <w:szCs w:val="24"/>
          </w:rPr>
          <w:t>(5</w:t>
        </w:r>
        <w:r w:rsidRPr="00443274">
          <w:rPr>
            <w:color w:val="0000FF"/>
            <w:sz w:val="24"/>
            <w:szCs w:val="24"/>
          </w:rPr>
          <w:t>.</w:t>
        </w:r>
        <w:r w:rsidRPr="00443274">
          <w:rPr>
            <w:color w:val="0000FF"/>
            <w:sz w:val="24"/>
            <w:szCs w:val="24"/>
          </w:rPr>
          <w:t>2</w:t>
        </w:r>
        <w:r w:rsidRPr="00443274">
          <w:rPr>
            <w:color w:val="0000FF"/>
            <w:sz w:val="24"/>
            <w:szCs w:val="24"/>
          </w:rPr>
          <w:t>.</w:t>
        </w:r>
        <w:r w:rsidRPr="00443274">
          <w:rPr>
            <w:color w:val="0000FF"/>
            <w:sz w:val="24"/>
            <w:szCs w:val="24"/>
          </w:rPr>
          <w:t>1</w:t>
        </w:r>
        <w:r w:rsidRPr="00443274">
          <w:rPr>
            <w:color w:val="0000FF"/>
            <w:sz w:val="24"/>
            <w:szCs w:val="24"/>
          </w:rPr>
          <w:t>32</w:t>
        </w:r>
        <w:r w:rsidRPr="00443274">
          <w:rPr>
            <w:color w:val="0000FF"/>
            <w:sz w:val="24"/>
            <w:szCs w:val="24"/>
          </w:rPr>
          <w:t>)</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расстояния между зданиями (</w:t>
      </w:r>
      <w:hyperlink w:anchor="Par687" w:history="1">
        <w:r w:rsidRPr="00443274">
          <w:rPr>
            <w:color w:val="0000FF"/>
            <w:sz w:val="24"/>
            <w:szCs w:val="24"/>
          </w:rPr>
          <w:t>4.2</w:t>
        </w:r>
        <w:r w:rsidRPr="00443274">
          <w:rPr>
            <w:color w:val="0000FF"/>
            <w:sz w:val="24"/>
            <w:szCs w:val="24"/>
          </w:rPr>
          <w:t>.</w:t>
        </w:r>
        <w:r w:rsidRPr="00443274">
          <w:rPr>
            <w:color w:val="0000FF"/>
            <w:sz w:val="24"/>
            <w:szCs w:val="24"/>
          </w:rPr>
          <w:t>3</w:t>
        </w:r>
        <w:r w:rsidRPr="00443274">
          <w:rPr>
            <w:color w:val="0000FF"/>
            <w:sz w:val="24"/>
            <w:szCs w:val="24"/>
          </w:rPr>
          <w:t>4</w:t>
        </w:r>
      </w:hyperlink>
      <w:r w:rsidRPr="00443274">
        <w:rPr>
          <w:sz w:val="24"/>
          <w:szCs w:val="24"/>
        </w:rPr>
        <w:t xml:space="preserve"> - </w:t>
      </w:r>
      <w:hyperlink w:anchor="Par704" w:history="1">
        <w:r w:rsidRPr="00443274">
          <w:rPr>
            <w:color w:val="0000FF"/>
            <w:sz w:val="24"/>
            <w:szCs w:val="24"/>
          </w:rPr>
          <w:t>4.2.38</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18" w:name="Par391"/>
      <w:bookmarkEnd w:id="18"/>
      <w:r w:rsidRPr="00443274">
        <w:rPr>
          <w:sz w:val="24"/>
          <w:szCs w:val="24"/>
        </w:rPr>
        <w:t xml:space="preserve">этажность застройки </w:t>
      </w:r>
      <w:hyperlink w:anchor="Par391" w:history="1">
        <w:r w:rsidRPr="00443274">
          <w:rPr>
            <w:color w:val="0000FF"/>
            <w:sz w:val="24"/>
            <w:szCs w:val="24"/>
          </w:rPr>
          <w:t>(4</w:t>
        </w:r>
        <w:r w:rsidRPr="00443274">
          <w:rPr>
            <w:color w:val="0000FF"/>
            <w:sz w:val="24"/>
            <w:szCs w:val="24"/>
          </w:rPr>
          <w:t>.</w:t>
        </w:r>
        <w:r w:rsidRPr="00443274">
          <w:rPr>
            <w:color w:val="0000FF"/>
            <w:sz w:val="24"/>
            <w:szCs w:val="24"/>
          </w:rPr>
          <w:t>2</w:t>
        </w:r>
        <w:r w:rsidRPr="00443274">
          <w:rPr>
            <w:color w:val="0000FF"/>
            <w:sz w:val="24"/>
            <w:szCs w:val="24"/>
          </w:rPr>
          <w:t>.</w:t>
        </w:r>
        <w:r w:rsidRPr="00443274">
          <w:rPr>
            <w:color w:val="0000FF"/>
            <w:sz w:val="24"/>
            <w:szCs w:val="24"/>
          </w:rPr>
          <w:t>3</w:t>
        </w:r>
        <w:r w:rsidRPr="00443274">
          <w:rPr>
            <w:color w:val="0000FF"/>
            <w:sz w:val="24"/>
            <w:szCs w:val="24"/>
          </w:rPr>
          <w:t>2</w:t>
        </w:r>
        <w:r w:rsidRPr="00443274">
          <w:rPr>
            <w:color w:val="0000FF"/>
            <w:sz w:val="24"/>
            <w:szCs w:val="24"/>
          </w:rPr>
          <w:t>)</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минимальные размеры участка для индивидуальной жилой застройки </w:t>
      </w:r>
      <w:hyperlink w:anchor="Par685" w:history="1">
        <w:r w:rsidRPr="00443274">
          <w:rPr>
            <w:color w:val="0000FF"/>
            <w:sz w:val="24"/>
            <w:szCs w:val="24"/>
          </w:rPr>
          <w:t>(4.2</w:t>
        </w:r>
        <w:r w:rsidRPr="00443274">
          <w:rPr>
            <w:color w:val="0000FF"/>
            <w:sz w:val="24"/>
            <w:szCs w:val="24"/>
          </w:rPr>
          <w:t>.</w:t>
        </w:r>
        <w:r w:rsidRPr="00443274">
          <w:rPr>
            <w:color w:val="0000FF"/>
            <w:sz w:val="24"/>
            <w:szCs w:val="24"/>
          </w:rPr>
          <w:t>33)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минимальные расстояния от жилых домов до хозяйственных построек в усадебной застройке (</w:t>
      </w:r>
      <w:hyperlink w:anchor="Par698" w:history="1">
        <w:r w:rsidRPr="00443274">
          <w:rPr>
            <w:color w:val="0000FF"/>
            <w:sz w:val="24"/>
            <w:szCs w:val="24"/>
          </w:rPr>
          <w:t>4.2.37</w:t>
        </w:r>
      </w:hyperlink>
      <w:r w:rsidRPr="00443274">
        <w:rPr>
          <w:sz w:val="24"/>
          <w:szCs w:val="24"/>
        </w:rPr>
        <w:t xml:space="preserve"> - </w:t>
      </w:r>
      <w:hyperlink w:anchor="Par704" w:history="1">
        <w:r w:rsidRPr="00443274">
          <w:rPr>
            <w:color w:val="0000FF"/>
            <w:sz w:val="24"/>
            <w:szCs w:val="24"/>
          </w:rPr>
          <w:t>4</w:t>
        </w:r>
        <w:r w:rsidRPr="00443274">
          <w:rPr>
            <w:color w:val="0000FF"/>
            <w:sz w:val="24"/>
            <w:szCs w:val="24"/>
          </w:rPr>
          <w:t>.</w:t>
        </w:r>
        <w:r w:rsidRPr="00443274">
          <w:rPr>
            <w:color w:val="0000FF"/>
            <w:sz w:val="24"/>
            <w:szCs w:val="24"/>
          </w:rPr>
          <w:t>2.38</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ограждения (заборы) в зоне малоэтажной и многоэтажной застройки </w:t>
      </w:r>
      <w:hyperlink w:anchor="Par735" w:history="1">
        <w:r w:rsidRPr="00443274">
          <w:rPr>
            <w:color w:val="0000FF"/>
            <w:sz w:val="24"/>
            <w:szCs w:val="24"/>
          </w:rPr>
          <w:t>(4.2</w:t>
        </w:r>
        <w:r w:rsidRPr="00443274">
          <w:rPr>
            <w:color w:val="0000FF"/>
            <w:sz w:val="24"/>
            <w:szCs w:val="24"/>
          </w:rPr>
          <w:t>.</w:t>
        </w:r>
        <w:r w:rsidRPr="00443274">
          <w:rPr>
            <w:color w:val="0000FF"/>
            <w:sz w:val="24"/>
            <w:szCs w:val="24"/>
          </w:rPr>
          <w:t>40)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условия размещения в жилых домах встроенно-пристроенных нежилых объектов </w:t>
      </w:r>
      <w:hyperlink w:anchor="Par743" w:history="1">
        <w:r w:rsidRPr="00443274">
          <w:rPr>
            <w:color w:val="0000FF"/>
            <w:sz w:val="24"/>
            <w:szCs w:val="24"/>
          </w:rPr>
          <w:t>(4.</w:t>
        </w:r>
        <w:r w:rsidRPr="00443274">
          <w:rPr>
            <w:color w:val="0000FF"/>
            <w:sz w:val="24"/>
            <w:szCs w:val="24"/>
          </w:rPr>
          <w:t>2</w:t>
        </w:r>
        <w:r w:rsidRPr="00443274">
          <w:rPr>
            <w:color w:val="0000FF"/>
            <w:sz w:val="24"/>
            <w:szCs w:val="24"/>
          </w:rPr>
          <w:t>.</w:t>
        </w:r>
        <w:r w:rsidRPr="00443274">
          <w:rPr>
            <w:color w:val="0000FF"/>
            <w:sz w:val="24"/>
            <w:szCs w:val="24"/>
          </w:rPr>
          <w:t>41)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требования к входным группам, расположенным на первых этажах, а также в подвалах и цокольных этажах жилых домов, выходящих на главную улицу </w:t>
      </w:r>
      <w:hyperlink w:anchor="Par758" w:history="1">
        <w:r w:rsidRPr="00443274">
          <w:rPr>
            <w:color w:val="0000FF"/>
            <w:sz w:val="24"/>
            <w:szCs w:val="24"/>
          </w:rPr>
          <w:t>(4.</w:t>
        </w:r>
        <w:r w:rsidRPr="00443274">
          <w:rPr>
            <w:color w:val="0000FF"/>
            <w:sz w:val="24"/>
            <w:szCs w:val="24"/>
          </w:rPr>
          <w:t>2</w:t>
        </w:r>
        <w:r w:rsidRPr="00443274">
          <w:rPr>
            <w:color w:val="0000FF"/>
            <w:sz w:val="24"/>
            <w:szCs w:val="24"/>
          </w:rPr>
          <w:t>.4</w:t>
        </w:r>
        <w:r w:rsidRPr="00443274">
          <w:rPr>
            <w:color w:val="0000FF"/>
            <w:sz w:val="24"/>
            <w:szCs w:val="24"/>
          </w:rPr>
          <w:t>8</w:t>
        </w:r>
        <w:r w:rsidRPr="00443274">
          <w:rPr>
            <w:color w:val="0000FF"/>
            <w:sz w:val="24"/>
            <w:szCs w:val="24"/>
          </w:rPr>
          <w:t>)</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остекление лоджий и балконов </w:t>
      </w:r>
      <w:hyperlink w:anchor="Par788" w:history="1">
        <w:r w:rsidRPr="00443274">
          <w:rPr>
            <w:color w:val="0000FF"/>
            <w:sz w:val="24"/>
            <w:szCs w:val="24"/>
          </w:rPr>
          <w:t>(4.</w:t>
        </w:r>
        <w:r w:rsidRPr="00443274">
          <w:rPr>
            <w:color w:val="0000FF"/>
            <w:sz w:val="24"/>
            <w:szCs w:val="24"/>
          </w:rPr>
          <w:t>2</w:t>
        </w:r>
        <w:r w:rsidRPr="00443274">
          <w:rPr>
            <w:color w:val="0000FF"/>
            <w:sz w:val="24"/>
            <w:szCs w:val="24"/>
          </w:rPr>
          <w:t>.</w:t>
        </w:r>
        <w:r w:rsidRPr="00443274">
          <w:rPr>
            <w:color w:val="0000FF"/>
            <w:sz w:val="24"/>
            <w:szCs w:val="24"/>
          </w:rPr>
          <w:t>51)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длина (расстояние) пешеходных подходов до остановочных пунктов наземного массового транспорта </w:t>
      </w:r>
      <w:hyperlink w:anchor="Par4320" w:history="1">
        <w:r w:rsidRPr="00443274">
          <w:rPr>
            <w:color w:val="0000FF"/>
            <w:sz w:val="24"/>
            <w:szCs w:val="24"/>
          </w:rPr>
          <w:t>(5.</w:t>
        </w:r>
        <w:r w:rsidRPr="00443274">
          <w:rPr>
            <w:color w:val="0000FF"/>
            <w:sz w:val="24"/>
            <w:szCs w:val="24"/>
          </w:rPr>
          <w:t>2</w:t>
        </w:r>
        <w:r w:rsidRPr="00443274">
          <w:rPr>
            <w:color w:val="0000FF"/>
            <w:sz w:val="24"/>
            <w:szCs w:val="24"/>
          </w:rPr>
          <w:t>.</w:t>
        </w:r>
        <w:r w:rsidRPr="00443274">
          <w:rPr>
            <w:color w:val="0000FF"/>
            <w:sz w:val="24"/>
            <w:szCs w:val="24"/>
          </w:rPr>
          <w:t>1</w:t>
        </w:r>
        <w:r w:rsidRPr="00443274">
          <w:rPr>
            <w:color w:val="0000FF"/>
            <w:sz w:val="24"/>
            <w:szCs w:val="24"/>
          </w:rPr>
          <w:t>18</w:t>
        </w:r>
        <w:r w:rsidRPr="00443274">
          <w:rPr>
            <w:color w:val="0000FF"/>
            <w:sz w:val="24"/>
            <w:szCs w:val="24"/>
          </w:rPr>
          <w:t>)</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требования охраны памятников истории и культуры </w:t>
      </w:r>
      <w:hyperlink w:anchor="Par6840" w:history="1">
        <w:r w:rsidRPr="00443274">
          <w:rPr>
            <w:color w:val="0000FF"/>
            <w:sz w:val="24"/>
            <w:szCs w:val="24"/>
          </w:rPr>
          <w:t>(разд</w:t>
        </w:r>
        <w:r w:rsidRPr="00443274">
          <w:rPr>
            <w:color w:val="0000FF"/>
            <w:sz w:val="24"/>
            <w:szCs w:val="24"/>
          </w:rPr>
          <w:t>е</w:t>
        </w:r>
        <w:r w:rsidRPr="00443274">
          <w:rPr>
            <w:color w:val="0000FF"/>
            <w:sz w:val="24"/>
            <w:szCs w:val="24"/>
          </w:rPr>
          <w:t xml:space="preserve">л </w:t>
        </w:r>
        <w:r w:rsidRPr="00443274">
          <w:rPr>
            <w:color w:val="0000FF"/>
            <w:sz w:val="24"/>
            <w:szCs w:val="24"/>
          </w:rPr>
          <w:t>6</w:t>
        </w:r>
        <w:r w:rsidRPr="00443274">
          <w:rPr>
            <w:color w:val="0000FF"/>
            <w:sz w:val="24"/>
            <w:szCs w:val="24"/>
          </w:rPr>
          <w:t>.12)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4.2.21. Основным показателем плотности застройки является коэффициент застройки квартала - отношение суммы площадей застройки всех зданий и сооружений к площади квартала в целом.</w:t>
      </w:r>
    </w:p>
    <w:p w:rsidR="00443274" w:rsidRPr="00443274" w:rsidRDefault="00443274" w:rsidP="00443274">
      <w:pPr>
        <w:widowControl w:val="0"/>
        <w:autoSpaceDE w:val="0"/>
        <w:autoSpaceDN w:val="0"/>
        <w:adjustRightInd w:val="0"/>
        <w:ind w:firstLine="540"/>
        <w:jc w:val="both"/>
        <w:rPr>
          <w:sz w:val="24"/>
          <w:szCs w:val="24"/>
        </w:rPr>
      </w:pPr>
      <w:bookmarkStart w:id="19" w:name="Par401"/>
      <w:bookmarkEnd w:id="19"/>
      <w:r w:rsidRPr="00443274">
        <w:rPr>
          <w:sz w:val="24"/>
          <w:szCs w:val="24"/>
        </w:rPr>
        <w:t>4.2.22. Различают плотность брутто и нетто. Плотность брутто - отношение общей площади всех этажей зданий и сооружений к площади квартала, микрорайона. Плотность нетто - отношение общей площади всех жилых этажей зданий к площади жилой территории квартала.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4.2.23. Коэффициент застройки квартала - отношение суммы площадей застройки всех зданий и сооружений к площади квартала в целом, который следует принимать не более приведенных значений в таблице 5.</w:t>
      </w:r>
    </w:p>
    <w:p w:rsidR="00443274" w:rsidRPr="00443274" w:rsidRDefault="00443274" w:rsidP="00443274">
      <w:pPr>
        <w:widowControl w:val="0"/>
        <w:autoSpaceDE w:val="0"/>
        <w:autoSpaceDN w:val="0"/>
        <w:adjustRightInd w:val="0"/>
        <w:jc w:val="right"/>
        <w:outlineLvl w:val="4"/>
        <w:rPr>
          <w:sz w:val="24"/>
          <w:szCs w:val="24"/>
        </w:rPr>
      </w:pPr>
      <w:bookmarkStart w:id="20" w:name="Par404"/>
      <w:bookmarkEnd w:id="20"/>
      <w:r w:rsidRPr="00443274">
        <w:rPr>
          <w:sz w:val="24"/>
          <w:szCs w:val="24"/>
        </w:rPr>
        <w:t>Таблица 5</w:t>
      </w:r>
    </w:p>
    <w:p w:rsidR="00443274" w:rsidRPr="00443274" w:rsidRDefault="00443274" w:rsidP="00443274">
      <w:pPr>
        <w:widowControl w:val="0"/>
        <w:autoSpaceDE w:val="0"/>
        <w:autoSpaceDN w:val="0"/>
        <w:adjustRightInd w:val="0"/>
        <w:jc w:val="center"/>
        <w:rPr>
          <w:sz w:val="24"/>
          <w:szCs w:val="24"/>
        </w:rPr>
      </w:pPr>
      <w:bookmarkStart w:id="21" w:name="Par406"/>
      <w:bookmarkEnd w:id="21"/>
    </w:p>
    <w:p w:rsidR="00443274" w:rsidRPr="00443274" w:rsidRDefault="00443274" w:rsidP="00443274">
      <w:pPr>
        <w:widowControl w:val="0"/>
        <w:autoSpaceDE w:val="0"/>
        <w:autoSpaceDN w:val="0"/>
        <w:adjustRightInd w:val="0"/>
        <w:jc w:val="center"/>
        <w:rPr>
          <w:sz w:val="24"/>
          <w:szCs w:val="24"/>
        </w:rPr>
      </w:pPr>
      <w:r w:rsidRPr="00443274">
        <w:rPr>
          <w:sz w:val="24"/>
          <w:szCs w:val="24"/>
        </w:rPr>
        <w:t>ОПРЕДЕЛЕНИЕ КОЭФФИЦИЕНТА ЗАСТРОЙКИ КВАРТАЛА</w:t>
      </w:r>
    </w:p>
    <w:p w:rsidR="00443274" w:rsidRPr="00443274" w:rsidRDefault="00443274" w:rsidP="00443274">
      <w:pPr>
        <w:widowControl w:val="0"/>
        <w:autoSpaceDE w:val="0"/>
        <w:autoSpaceDN w:val="0"/>
        <w:adjustRightInd w:val="0"/>
        <w:jc w:val="center"/>
        <w:rPr>
          <w:sz w:val="24"/>
          <w:szCs w:val="24"/>
        </w:rPr>
      </w:pPr>
      <w:r w:rsidRPr="00443274">
        <w:rPr>
          <w:sz w:val="24"/>
          <w:szCs w:val="24"/>
        </w:rPr>
        <w:t>В ЗАВИСИМОСТИ ОТ ТИПА ЖИЛОЙ ЗАСТРОЙКИ</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0"/>
        <w:gridCol w:w="2657"/>
      </w:tblGrid>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Типы застройки</w:t>
            </w:r>
          </w:p>
        </w:tc>
        <w:tc>
          <w:tcPr>
            <w:tcW w:w="26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Коэффициент застройки квартала</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Многоквартирная многоэтажная жилая застройка (6 и более этажей)</w:t>
            </w:r>
          </w:p>
        </w:tc>
        <w:tc>
          <w:tcPr>
            <w:tcW w:w="26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Многоквартирная среднеэтажная застройка (3 - 5 этажей)</w:t>
            </w:r>
          </w:p>
        </w:tc>
        <w:tc>
          <w:tcPr>
            <w:tcW w:w="26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0,25</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Малоэтажная блокированная застройка (1 - 2 этажа)</w:t>
            </w:r>
          </w:p>
        </w:tc>
        <w:tc>
          <w:tcPr>
            <w:tcW w:w="26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Застройка домами с приусадебными участками (1 - 3 этажа)</w:t>
            </w:r>
          </w:p>
        </w:tc>
        <w:tc>
          <w:tcPr>
            <w:tcW w:w="26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4.2.24. Жилая зона микрорайона состоит из следующих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площадки для стоянки автомобилей;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физкультурные и спортивные сооружения;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жилые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зеленые насаждения;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отдыха взрослого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площадки для игр детей дошкольного и младшего школьного возраста;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площадки для выгула собак;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проезды, тротуары, хозяйственные площадки.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4.2.25. В общественную зону микрорайона входят:</w:t>
      </w:r>
    </w:p>
    <w:p w:rsidR="00443274" w:rsidRPr="00443274" w:rsidRDefault="00443274" w:rsidP="00443274">
      <w:pPr>
        <w:widowControl w:val="0"/>
        <w:autoSpaceDE w:val="0"/>
        <w:autoSpaceDN w:val="0"/>
        <w:ind w:firstLine="540"/>
        <w:jc w:val="both"/>
        <w:rPr>
          <w:sz w:val="24"/>
          <w:szCs w:val="24"/>
        </w:rPr>
      </w:pPr>
      <w:r w:rsidRPr="00443274">
        <w:rPr>
          <w:sz w:val="24"/>
          <w:szCs w:val="24"/>
        </w:rPr>
        <w:t>дошкольные образовательные организации;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общеобразовательные организации;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учреждения и предприятия обслуживания.</w:t>
      </w:r>
    </w:p>
    <w:p w:rsidR="00443274" w:rsidRPr="00443274" w:rsidRDefault="00443274" w:rsidP="00443274">
      <w:pPr>
        <w:widowControl w:val="0"/>
        <w:autoSpaceDE w:val="0"/>
        <w:autoSpaceDN w:val="0"/>
        <w:adjustRightInd w:val="0"/>
        <w:ind w:firstLine="540"/>
        <w:jc w:val="both"/>
        <w:rPr>
          <w:sz w:val="24"/>
          <w:szCs w:val="24"/>
        </w:rPr>
      </w:pPr>
      <w:bookmarkStart w:id="22" w:name="Par433"/>
      <w:bookmarkEnd w:id="22"/>
      <w:r w:rsidRPr="00443274">
        <w:rPr>
          <w:sz w:val="24"/>
          <w:szCs w:val="24"/>
        </w:rPr>
        <w:t xml:space="preserve">4.2.26. Минимально допустимые размеры площадок различного функционального назначения, размещаемых на межмагистральной территории (в кварталах) многоквартирной застройки, следует принимать по </w:t>
      </w:r>
      <w:hyperlink w:anchor="Par442" w:history="1">
        <w:r w:rsidRPr="00443274">
          <w:rPr>
            <w:color w:val="0000FF"/>
            <w:sz w:val="24"/>
            <w:szCs w:val="24"/>
          </w:rPr>
          <w:t>таблице 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4.2.27. Размеры всех составляющих элементов территории общественной зоны микрорайона для строительства социального, массового и престижного жилья рекомендуется принимать по </w:t>
      </w:r>
      <w:hyperlink w:anchor="Par10103" w:history="1">
        <w:r w:rsidRPr="00443274">
          <w:rPr>
            <w:color w:val="0000FF"/>
            <w:sz w:val="24"/>
            <w:szCs w:val="24"/>
          </w:rPr>
          <w:t xml:space="preserve">таблицам </w:t>
        </w:r>
        <w:r w:rsidRPr="00443274">
          <w:rPr>
            <w:color w:val="0000FF"/>
            <w:sz w:val="24"/>
            <w:szCs w:val="24"/>
          </w:rPr>
          <w:t>2</w:t>
        </w:r>
      </w:hyperlink>
      <w:r w:rsidRPr="00443274">
        <w:rPr>
          <w:sz w:val="24"/>
          <w:szCs w:val="24"/>
        </w:rPr>
        <w:t xml:space="preserve">, </w:t>
      </w:r>
      <w:hyperlink w:anchor="Par10318" w:history="1">
        <w:r w:rsidRPr="00443274">
          <w:rPr>
            <w:color w:val="0000FF"/>
            <w:sz w:val="24"/>
            <w:szCs w:val="24"/>
          </w:rPr>
          <w:t>3</w:t>
        </w:r>
      </w:hyperlink>
      <w:r w:rsidRPr="00443274">
        <w:rPr>
          <w:sz w:val="24"/>
          <w:szCs w:val="24"/>
        </w:rPr>
        <w:t xml:space="preserve">, </w:t>
      </w:r>
      <w:hyperlink w:anchor="Par10533" w:history="1">
        <w:r w:rsidRPr="00443274">
          <w:rPr>
            <w:color w:val="0000FF"/>
            <w:sz w:val="24"/>
            <w:szCs w:val="24"/>
          </w:rPr>
          <w:t>4 п</w:t>
        </w:r>
        <w:r w:rsidRPr="00443274">
          <w:rPr>
            <w:color w:val="0000FF"/>
            <w:sz w:val="24"/>
            <w:szCs w:val="24"/>
          </w:rPr>
          <w:t>р</w:t>
        </w:r>
        <w:r w:rsidRPr="00443274">
          <w:rPr>
            <w:color w:val="0000FF"/>
            <w:sz w:val="24"/>
            <w:szCs w:val="24"/>
          </w:rPr>
          <w:t>и</w:t>
        </w:r>
        <w:r w:rsidRPr="00443274">
          <w:rPr>
            <w:color w:val="0000FF"/>
            <w:sz w:val="24"/>
            <w:szCs w:val="24"/>
          </w:rPr>
          <w:t>ложе</w:t>
        </w:r>
        <w:r w:rsidRPr="00443274">
          <w:rPr>
            <w:color w:val="0000FF"/>
            <w:sz w:val="24"/>
            <w:szCs w:val="24"/>
          </w:rPr>
          <w:t>н</w:t>
        </w:r>
        <w:r w:rsidRPr="00443274">
          <w:rPr>
            <w:color w:val="0000FF"/>
            <w:sz w:val="24"/>
            <w:szCs w:val="24"/>
          </w:rPr>
          <w:t>ия N 4</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4.2.28. В кварталах застройки с приквартирными и приусадебными участками, в том числе в блокированной застройке, садово-дачной застройке, следует сокращать удельные показатели площадок: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игр детей - на 50 процентов (размещая эти площадки в виде отдельного комплекса, например, при общественном центре);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стоянки автомашин на межмагистральной территории (за пределами индивидуального участка) - на 50 процентов (размещая в основном при общественном центре);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выгула собак - на 70 процентов.</w:t>
      </w:r>
    </w:p>
    <w:p w:rsidR="00443274" w:rsidRPr="00443274" w:rsidRDefault="00443274" w:rsidP="00443274">
      <w:pPr>
        <w:widowControl w:val="0"/>
        <w:autoSpaceDE w:val="0"/>
        <w:autoSpaceDN w:val="0"/>
        <w:adjustRightInd w:val="0"/>
        <w:jc w:val="right"/>
        <w:outlineLvl w:val="4"/>
        <w:rPr>
          <w:sz w:val="24"/>
          <w:szCs w:val="24"/>
        </w:rPr>
      </w:pPr>
      <w:bookmarkStart w:id="23" w:name="Par440"/>
      <w:bookmarkEnd w:id="23"/>
      <w:r w:rsidRPr="00443274">
        <w:rPr>
          <w:sz w:val="24"/>
          <w:szCs w:val="24"/>
        </w:rPr>
        <w:t>Таблица 6</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24" w:name="Par442"/>
      <w:bookmarkEnd w:id="24"/>
      <w:r w:rsidRPr="00443274">
        <w:rPr>
          <w:sz w:val="24"/>
          <w:szCs w:val="24"/>
        </w:rPr>
        <w:t>ПАРАМЕТРЫ</w:t>
      </w: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РАЗМЕЩЕНИЯ ПЛОЩАДОК РАЗЛИЧНОГО ФУНКЦИОНАЛЬНОГО НАЗНАЧЕНИЯ</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60"/>
        <w:gridCol w:w="2131"/>
        <w:gridCol w:w="1592"/>
        <w:gridCol w:w="2107"/>
      </w:tblGrid>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Назначения площадок</w:t>
            </w: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Удельный размер </w:t>
            </w:r>
            <w:r w:rsidRPr="00443274">
              <w:rPr>
                <w:sz w:val="24"/>
                <w:szCs w:val="24"/>
              </w:rPr>
              <w:lastRenderedPageBreak/>
              <w:t>площадки, кв. метров/человека</w:t>
            </w:r>
          </w:p>
        </w:tc>
        <w:tc>
          <w:tcPr>
            <w:tcW w:w="1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Средний </w:t>
            </w:r>
            <w:r w:rsidRPr="00443274">
              <w:rPr>
                <w:sz w:val="24"/>
                <w:szCs w:val="24"/>
              </w:rPr>
              <w:lastRenderedPageBreak/>
              <w:t>размер одной площадки, кв. метров</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Расстояние до </w:t>
            </w:r>
            <w:r w:rsidRPr="00443274">
              <w:rPr>
                <w:sz w:val="24"/>
                <w:szCs w:val="24"/>
              </w:rPr>
              <w:lastRenderedPageBreak/>
              <w:t>окон жилых и общественных зданий, метров</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Для игр детей дошкольного и младшего школьного возраста</w:t>
            </w: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w:t>
            </w:r>
          </w:p>
        </w:tc>
        <w:tc>
          <w:tcPr>
            <w:tcW w:w="1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отдыха взрослого населения</w:t>
            </w: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w:t>
            </w:r>
          </w:p>
        </w:tc>
        <w:tc>
          <w:tcPr>
            <w:tcW w:w="1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занятий физкультурой</w:t>
            </w: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40/10 </w:t>
            </w:r>
            <w:hyperlink w:anchor="Par473" w:history="1">
              <w:r w:rsidRPr="00443274">
                <w:rPr>
                  <w:color w:val="0000FF"/>
                  <w:sz w:val="24"/>
                  <w:szCs w:val="24"/>
                </w:rPr>
                <w:t>&lt;*&gt;</w:t>
              </w:r>
            </w:hyperlink>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хозяйственных целей</w:t>
            </w: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0,01</w:t>
            </w:r>
          </w:p>
        </w:tc>
        <w:tc>
          <w:tcPr>
            <w:tcW w:w="1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выгула собак</w:t>
            </w: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w:t>
            </w:r>
          </w:p>
        </w:tc>
        <w:tc>
          <w:tcPr>
            <w:tcW w:w="1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стоянки автомашин</w:t>
            </w: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w:t>
            </w:r>
          </w:p>
        </w:tc>
        <w:tc>
          <w:tcPr>
            <w:tcW w:w="1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979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bookmarkStart w:id="25" w:name="Par473"/>
            <w:bookmarkEnd w:id="25"/>
            <w:r w:rsidRPr="00443274">
              <w:rPr>
                <w:sz w:val="24"/>
                <w:szCs w:val="24"/>
              </w:rPr>
              <w:t>&lt;*&gt; В знаменателе - если шумовые характеристики на спортплощадках не создают превышения уровня шума в помещениях (при использовании крытых площадок или при установке площадок для настольного тенниса)</w:t>
            </w:r>
          </w:p>
        </w:tc>
      </w:tr>
      <w:tr w:rsidR="00443274" w:rsidRPr="00443274" w:rsidTr="006D3080">
        <w:tc>
          <w:tcPr>
            <w:tcW w:w="979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Детские игровые площадки в обязательном порядке должны быть оснащены оборудованием, разрабатываемым индивидуально или принимаемым по типовым альбомам. Проект оборудования площадок разрабатывается в составе проекта застройки участка.</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 Хозяйственные площадки для мусоросборников следует располагать не далее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от наиболее удаленного входа в жилое здание (для домов с мусоропроводами) и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(для домов без мусоропроводов). К площадкам мусоросборников должны быть обеспечены подъезды, позволяющие маневрировать обслуживающему мусоровозному транспорту.</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3. Расстояния от площадок для мусоросборников до площадок для игр детей, отдыха взрослого населения и физкультурных площадок следует принимать не менее </w:t>
            </w:r>
            <w:smartTag w:uri="urn:schemas-microsoft-com:office:smarttags" w:element="metricconverter">
              <w:smartTagPr>
                <w:attr w:name="ProductID" w:val="20 метров"/>
              </w:smartTagPr>
              <w:r w:rsidRPr="00443274">
                <w:rPr>
                  <w:sz w:val="24"/>
                  <w:szCs w:val="24"/>
                </w:rPr>
                <w:t>20 метров</w:t>
              </w:r>
            </w:smartTag>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4.2.29. Отдельно стоящие инженерные сооружения (трансформаторные подстанции, насосные, котельные и т.п.) должны иметь самостоятельные участки. При сохранении и размещении инженерных сооружений в границах участков другого назначения следует предусматривать беспрепятственный подход и подъезд к этим сооружениям, а также другие условия их нормального функционирования.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4.2.30. Расчетный норматив жилищной обеспеченности для социального жилья следует принимать 20 кв. метров/человека, для массового жилья - 30 кв. метров/человека, для престижного жилья - 60 кв. метров/человека.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Размеры всех составляющих элементов территории жилой зоны микрорайона (квартала) для строительства социального жилья следует принимать по </w:t>
      </w:r>
      <w:hyperlink w:anchor="Par10103" w:history="1">
        <w:r w:rsidRPr="00443274">
          <w:rPr>
            <w:color w:val="0000FF"/>
            <w:sz w:val="24"/>
            <w:szCs w:val="24"/>
          </w:rPr>
          <w:t>табл</w:t>
        </w:r>
        <w:r w:rsidRPr="00443274">
          <w:rPr>
            <w:color w:val="0000FF"/>
            <w:sz w:val="24"/>
            <w:szCs w:val="24"/>
          </w:rPr>
          <w:t>и</w:t>
        </w:r>
        <w:r w:rsidRPr="00443274">
          <w:rPr>
            <w:color w:val="0000FF"/>
            <w:sz w:val="24"/>
            <w:szCs w:val="24"/>
          </w:rPr>
          <w:t>ц</w:t>
        </w:r>
        <w:r w:rsidRPr="00443274">
          <w:rPr>
            <w:color w:val="0000FF"/>
            <w:sz w:val="24"/>
            <w:szCs w:val="24"/>
          </w:rPr>
          <w:t>е</w:t>
        </w:r>
        <w:r w:rsidRPr="00443274">
          <w:rPr>
            <w:color w:val="0000FF"/>
            <w:sz w:val="24"/>
            <w:szCs w:val="24"/>
          </w:rPr>
          <w:t xml:space="preserve"> 2 приложения N 4</w:t>
        </w:r>
      </w:hyperlink>
      <w:r w:rsidRPr="00443274">
        <w:rPr>
          <w:sz w:val="24"/>
          <w:szCs w:val="24"/>
        </w:rPr>
        <w:t xml:space="preserve">, для строительства массового жилья - по </w:t>
      </w:r>
      <w:hyperlink w:anchor="Par10318" w:history="1">
        <w:r w:rsidRPr="00443274">
          <w:rPr>
            <w:color w:val="0000FF"/>
            <w:sz w:val="24"/>
            <w:szCs w:val="24"/>
          </w:rPr>
          <w:t>табл</w:t>
        </w:r>
        <w:r w:rsidRPr="00443274">
          <w:rPr>
            <w:color w:val="0000FF"/>
            <w:sz w:val="24"/>
            <w:szCs w:val="24"/>
          </w:rPr>
          <w:t>и</w:t>
        </w:r>
        <w:r w:rsidRPr="00443274">
          <w:rPr>
            <w:color w:val="0000FF"/>
            <w:sz w:val="24"/>
            <w:szCs w:val="24"/>
          </w:rPr>
          <w:t>це 3 приложения N 4</w:t>
        </w:r>
      </w:hyperlink>
      <w:r w:rsidRPr="00443274">
        <w:rPr>
          <w:sz w:val="24"/>
          <w:szCs w:val="24"/>
        </w:rPr>
        <w:t xml:space="preserve">, для строительства престижного жилья - по </w:t>
      </w:r>
      <w:hyperlink w:anchor="Par10533" w:history="1">
        <w:r w:rsidRPr="00443274">
          <w:rPr>
            <w:color w:val="0000FF"/>
            <w:sz w:val="24"/>
            <w:szCs w:val="24"/>
          </w:rPr>
          <w:t>таблице 4 приложения N 4</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Территории для игр детей дошкольного и младшего школьного возраста, для отдыха взрослого населения, для выгула собак могут располагаться на озелененных территориях.</w:t>
      </w:r>
    </w:p>
    <w:p w:rsidR="00443274" w:rsidRPr="00443274" w:rsidRDefault="00443274" w:rsidP="00443274">
      <w:pPr>
        <w:widowControl w:val="0"/>
        <w:autoSpaceDE w:val="0"/>
        <w:autoSpaceDN w:val="0"/>
        <w:adjustRightInd w:val="0"/>
        <w:ind w:firstLine="540"/>
        <w:jc w:val="both"/>
        <w:rPr>
          <w:sz w:val="24"/>
          <w:szCs w:val="24"/>
        </w:rPr>
      </w:pPr>
      <w:bookmarkStart w:id="26" w:name="Par483"/>
      <w:bookmarkEnd w:id="26"/>
      <w:r w:rsidRPr="00443274">
        <w:rPr>
          <w:sz w:val="24"/>
          <w:szCs w:val="24"/>
        </w:rPr>
        <w:t xml:space="preserve">4.2.31. Расчетную плотность жилого фонда и населения территории микрорайона (квартала) рекомендуется принимать не менее приведенной в </w:t>
      </w:r>
      <w:hyperlink w:anchor="Par487" w:history="1">
        <w:r w:rsidRPr="00443274">
          <w:rPr>
            <w:color w:val="0000FF"/>
            <w:sz w:val="24"/>
            <w:szCs w:val="24"/>
          </w:rPr>
          <w:t>таблицах 7</w:t>
        </w:r>
      </w:hyperlink>
      <w:r w:rsidRPr="00443274">
        <w:rPr>
          <w:sz w:val="24"/>
          <w:szCs w:val="24"/>
        </w:rPr>
        <w:t xml:space="preserve"> и </w:t>
      </w:r>
      <w:hyperlink w:anchor="Par613" w:history="1">
        <w:r w:rsidRPr="00443274">
          <w:rPr>
            <w:color w:val="0000FF"/>
            <w:sz w:val="24"/>
            <w:szCs w:val="24"/>
          </w:rPr>
          <w:t>8</w:t>
        </w:r>
      </w:hyperlink>
      <w:r w:rsidRPr="00443274">
        <w:rPr>
          <w:sz w:val="24"/>
          <w:szCs w:val="24"/>
        </w:rPr>
        <w:t xml:space="preserve"> соответственно.</w:t>
      </w:r>
      <w:bookmarkStart w:id="27" w:name="Par485"/>
      <w:bookmarkEnd w:id="27"/>
    </w:p>
    <w:p w:rsidR="00443274" w:rsidRPr="00443274" w:rsidRDefault="00443274" w:rsidP="00443274">
      <w:pPr>
        <w:widowControl w:val="0"/>
        <w:autoSpaceDE w:val="0"/>
        <w:autoSpaceDN w:val="0"/>
        <w:adjustRightInd w:val="0"/>
        <w:jc w:val="right"/>
        <w:outlineLvl w:val="4"/>
        <w:rPr>
          <w:sz w:val="24"/>
          <w:szCs w:val="24"/>
        </w:rPr>
        <w:sectPr w:rsidR="00443274" w:rsidRPr="00443274" w:rsidSect="00870E9D">
          <w:pgSz w:w="11905" w:h="16838"/>
          <w:pgMar w:top="1134" w:right="851" w:bottom="1134" w:left="1134" w:header="720" w:footer="720" w:gutter="0"/>
          <w:cols w:space="720"/>
          <w:noEndnote/>
        </w:sectPr>
      </w:pPr>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lastRenderedPageBreak/>
        <w:t>Таблица 7</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28" w:name="Par487"/>
      <w:bookmarkEnd w:id="28"/>
      <w:r w:rsidRPr="00443274">
        <w:rPr>
          <w:sz w:val="24"/>
          <w:szCs w:val="24"/>
        </w:rPr>
        <w:t>ПЛОТНОСТЬ ЖИЛОГО ФОНДА МИКРОРАЙОНА (КВАРТАЛА)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(кв. метров/гектар)</w:t>
      </w:r>
    </w:p>
    <w:tbl>
      <w:tblPr>
        <w:tblW w:w="13892" w:type="dxa"/>
        <w:tblInd w:w="62" w:type="dxa"/>
        <w:tblLayout w:type="fixed"/>
        <w:tblCellMar>
          <w:top w:w="75" w:type="dxa"/>
          <w:left w:w="0" w:type="dxa"/>
          <w:bottom w:w="75" w:type="dxa"/>
          <w:right w:w="0" w:type="dxa"/>
        </w:tblCellMar>
        <w:tblLook w:val="0000" w:firstRow="0" w:lastRow="0" w:firstColumn="0" w:lastColumn="0" w:noHBand="0" w:noVBand="0"/>
      </w:tblPr>
      <w:tblGrid>
        <w:gridCol w:w="1142"/>
        <w:gridCol w:w="2260"/>
        <w:gridCol w:w="2410"/>
        <w:gridCol w:w="1985"/>
        <w:gridCol w:w="1842"/>
        <w:gridCol w:w="1418"/>
        <w:gridCol w:w="1417"/>
        <w:gridCol w:w="1418"/>
      </w:tblGrid>
      <w:tr w:rsidR="00443274" w:rsidRPr="00443274" w:rsidTr="006D3080">
        <w:trPr>
          <w:gridAfter w:val="7"/>
          <w:wAfter w:w="12750" w:type="dxa"/>
          <w:trHeight w:val="276"/>
        </w:trPr>
        <w:tc>
          <w:tcPr>
            <w:tcW w:w="11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 жилья</w:t>
            </w:r>
          </w:p>
        </w:tc>
      </w:tr>
      <w:tr w:rsidR="00443274" w:rsidRPr="00443274" w:rsidTr="006D3080">
        <w:tc>
          <w:tcPr>
            <w:tcW w:w="11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2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2-й</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3-й</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4-й</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6-й</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8-й</w:t>
            </w:r>
          </w:p>
        </w:tc>
      </w:tr>
      <w:tr w:rsidR="00443274" w:rsidRPr="00443274" w:rsidTr="006D3080">
        <w:tc>
          <w:tcPr>
            <w:tcW w:w="11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bookmarkStart w:id="29" w:name="Par507"/>
            <w:bookmarkEnd w:id="29"/>
            <w:r w:rsidRPr="00443274">
              <w:rPr>
                <w:sz w:val="24"/>
                <w:szCs w:val="24"/>
              </w:rPr>
              <w:t>Социальное жилье</w:t>
            </w:r>
          </w:p>
        </w:tc>
        <w:tc>
          <w:tcPr>
            <w:tcW w:w="2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4701</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5939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6676</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7615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8071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8534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9099</w:t>
            </w:r>
          </w:p>
        </w:tc>
      </w:tr>
      <w:tr w:rsidR="00443274" w:rsidRPr="00443274" w:rsidTr="006D3080">
        <w:tc>
          <w:tcPr>
            <w:tcW w:w="11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Массовое жилье</w:t>
            </w:r>
          </w:p>
        </w:tc>
        <w:tc>
          <w:tcPr>
            <w:tcW w:w="2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4788</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6079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6853</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7847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8333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8826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9433</w:t>
            </w:r>
          </w:p>
        </w:tc>
      </w:tr>
      <w:tr w:rsidR="00443274" w:rsidRPr="00443274" w:rsidTr="006D3080">
        <w:tc>
          <w:tcPr>
            <w:tcW w:w="11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Престижное жилье</w:t>
            </w:r>
          </w:p>
        </w:tc>
        <w:tc>
          <w:tcPr>
            <w:tcW w:w="2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4879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6226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7041</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8094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8611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9140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9791</w:t>
            </w:r>
          </w:p>
        </w:tc>
      </w:tr>
      <w:tr w:rsidR="00443274" w:rsidRPr="00443274" w:rsidTr="006D3080">
        <w:tc>
          <w:tcPr>
            <w:tcW w:w="11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bookmarkStart w:id="30" w:name="Par556"/>
            <w:bookmarkEnd w:id="30"/>
            <w:r w:rsidRPr="00443274">
              <w:rPr>
                <w:sz w:val="24"/>
                <w:szCs w:val="24"/>
              </w:rPr>
              <w:t>Социальное жилье</w:t>
            </w:r>
          </w:p>
        </w:tc>
        <w:tc>
          <w:tcPr>
            <w:tcW w:w="2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3579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4422</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4941</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5504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5763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6090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6479</w:t>
            </w:r>
          </w:p>
        </w:tc>
      </w:tr>
      <w:tr w:rsidR="00443274" w:rsidRPr="00443274" w:rsidTr="006D3080">
        <w:tc>
          <w:tcPr>
            <w:tcW w:w="11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Массовое жилье</w:t>
            </w:r>
          </w:p>
        </w:tc>
        <w:tc>
          <w:tcPr>
            <w:tcW w:w="2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3630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4499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5038</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5624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5895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6237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6646</w:t>
            </w:r>
          </w:p>
        </w:tc>
      </w:tr>
      <w:tr w:rsidR="00443274" w:rsidRPr="00443274" w:rsidTr="006D3080">
        <w:tc>
          <w:tcPr>
            <w:tcW w:w="11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Престижное жилье</w:t>
            </w:r>
          </w:p>
        </w:tc>
        <w:tc>
          <w:tcPr>
            <w:tcW w:w="2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3681</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4579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5138</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5750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6392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6822</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31" w:name="Par611"/>
      <w:bookmarkEnd w:id="31"/>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lastRenderedPageBreak/>
        <w:t>Таблица 8</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32" w:name="Par613"/>
      <w:bookmarkEnd w:id="32"/>
      <w:r w:rsidRPr="00443274">
        <w:rPr>
          <w:sz w:val="24"/>
          <w:szCs w:val="24"/>
        </w:rPr>
        <w:t>ПЛОТНОСТЬ НАСЕЛЕНИЯ МИКРОРАЙОНА (КВАРТАЛА)</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(человек/гектар)</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052"/>
        <w:gridCol w:w="902"/>
        <w:gridCol w:w="992"/>
        <w:gridCol w:w="1276"/>
        <w:gridCol w:w="1417"/>
        <w:gridCol w:w="1134"/>
        <w:gridCol w:w="1418"/>
        <w:gridCol w:w="1701"/>
      </w:tblGrid>
      <w:tr w:rsidR="00443274" w:rsidRPr="00443274" w:rsidTr="006D3080">
        <w:tc>
          <w:tcPr>
            <w:tcW w:w="50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Жилищная обеспеченность</w:t>
            </w:r>
          </w:p>
        </w:tc>
        <w:tc>
          <w:tcPr>
            <w:tcW w:w="884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Этаж</w:t>
            </w:r>
          </w:p>
        </w:tc>
      </w:tr>
      <w:tr w:rsidR="00443274" w:rsidRPr="00443274" w:rsidTr="006D3080">
        <w:tc>
          <w:tcPr>
            <w:tcW w:w="50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9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4-й</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8-й</w:t>
            </w:r>
          </w:p>
        </w:tc>
      </w:tr>
      <w:tr w:rsidR="00443274" w:rsidRPr="00443274" w:rsidTr="006D3080">
        <w:tc>
          <w:tcPr>
            <w:tcW w:w="5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20,0 кв. метра/человека (социальное жилье)</w:t>
            </w:r>
          </w:p>
        </w:tc>
        <w:tc>
          <w:tcPr>
            <w:tcW w:w="9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285</w:t>
            </w:r>
          </w:p>
        </w:tc>
      </w:tr>
      <w:tr w:rsidR="00443274" w:rsidRPr="00443274" w:rsidTr="006D3080">
        <w:tc>
          <w:tcPr>
            <w:tcW w:w="5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30,0 кв. метра/человека (массовое жилье)</w:t>
            </w:r>
          </w:p>
        </w:tc>
        <w:tc>
          <w:tcPr>
            <w:tcW w:w="9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w:t>
            </w:r>
          </w:p>
        </w:tc>
      </w:tr>
      <w:tr w:rsidR="00443274" w:rsidRPr="00443274" w:rsidTr="006D3080">
        <w:tc>
          <w:tcPr>
            <w:tcW w:w="5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60,0 кв. метра/человека (престижное жилье)</w:t>
            </w:r>
          </w:p>
        </w:tc>
        <w:tc>
          <w:tcPr>
            <w:tcW w:w="9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r>
    </w:tbl>
    <w:p w:rsidR="00443274" w:rsidRPr="00443274" w:rsidRDefault="00443274" w:rsidP="00443274">
      <w:pPr>
        <w:widowControl w:val="0"/>
        <w:autoSpaceDE w:val="0"/>
        <w:autoSpaceDN w:val="0"/>
        <w:adjustRightInd w:val="0"/>
        <w:rPr>
          <w:rFonts w:ascii="Courier New" w:hAnsi="Courier New" w:cs="Courier New"/>
          <w:sz w:val="20"/>
          <w:szCs w:val="20"/>
        </w:rPr>
        <w:sectPr w:rsidR="00443274" w:rsidRPr="00443274" w:rsidSect="00870E9D">
          <w:pgSz w:w="16838" w:h="11905" w:orient="landscape"/>
          <w:pgMar w:top="1134" w:right="851" w:bottom="1134" w:left="1134" w:header="720" w:footer="720" w:gutter="0"/>
          <w:cols w:space="720"/>
          <w:noEndnote/>
        </w:sect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4.2.32. Этажность жилой застройки определяется на основе технико-экономических расчетов с учетом архитектурно-композиционных, социально-бытовых, гигиенических, демографических требований, особенностей социальной базы и уровня инженерного оборудования.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Застройку повышенной этажности следует использовать в наиболее ответственных местах для формирования планировочных акцентов. При этом должны быть учтены требования Федеральных законов от 22 июля 2008 года </w:t>
      </w:r>
      <w:hyperlink r:id="rId22" w:history="1">
        <w:r w:rsidRPr="00443274">
          <w:rPr>
            <w:color w:val="0000FF"/>
            <w:sz w:val="24"/>
            <w:szCs w:val="24"/>
          </w:rPr>
          <w:t>N 123-ФЗ</w:t>
        </w:r>
      </w:hyperlink>
      <w:r w:rsidRPr="00443274">
        <w:rPr>
          <w:sz w:val="24"/>
          <w:szCs w:val="24"/>
        </w:rPr>
        <w:t xml:space="preserve"> "Технический регламент о требованиях пожарной безопасности", от 30 декабря 2009 года </w:t>
      </w:r>
      <w:hyperlink r:id="rId23" w:history="1">
        <w:r w:rsidRPr="00443274">
          <w:rPr>
            <w:color w:val="0000FF"/>
            <w:sz w:val="24"/>
            <w:szCs w:val="24"/>
          </w:rPr>
          <w:t>N 384-ФЗ</w:t>
        </w:r>
      </w:hyperlink>
      <w:r w:rsidRPr="00443274">
        <w:rPr>
          <w:sz w:val="24"/>
          <w:szCs w:val="24"/>
        </w:rPr>
        <w:t xml:space="preserve"> "Технический регламент о безопасности зданий и сооружений", требования </w:t>
      </w:r>
      <w:hyperlink r:id="rId24" w:history="1">
        <w:r w:rsidRPr="00443274">
          <w:rPr>
            <w:color w:val="0000FF"/>
            <w:sz w:val="24"/>
            <w:szCs w:val="24"/>
          </w:rPr>
          <w:t>СанПиН 2.1.2.2645-10</w:t>
        </w:r>
      </w:hyperlink>
      <w:r w:rsidRPr="00443274">
        <w:rPr>
          <w:sz w:val="24"/>
          <w:szCs w:val="24"/>
        </w:rPr>
        <w:t xml:space="preserve"> "Санитарно-эпидемиологические требования к условиям проживания в жилых зданиях и помещениях".</w:t>
      </w:r>
    </w:p>
    <w:p w:rsidR="00443274" w:rsidRPr="00443274" w:rsidRDefault="00443274" w:rsidP="00443274">
      <w:pPr>
        <w:widowControl w:val="0"/>
        <w:autoSpaceDE w:val="0"/>
        <w:autoSpaceDN w:val="0"/>
        <w:adjustRightInd w:val="0"/>
        <w:ind w:firstLine="540"/>
        <w:jc w:val="both"/>
        <w:rPr>
          <w:sz w:val="24"/>
          <w:szCs w:val="24"/>
        </w:rPr>
      </w:pPr>
      <w:bookmarkStart w:id="33" w:name="Par685"/>
      <w:bookmarkEnd w:id="33"/>
      <w:r w:rsidRPr="00443274">
        <w:rPr>
          <w:sz w:val="24"/>
          <w:szCs w:val="24"/>
        </w:rPr>
        <w:t xml:space="preserve">4.2.33. Площадь участков в блокированной и индивидуальной усадебной </w:t>
      </w:r>
      <w:proofErr w:type="gramStart"/>
      <w:r w:rsidRPr="00443274">
        <w:rPr>
          <w:sz w:val="24"/>
          <w:szCs w:val="24"/>
        </w:rPr>
        <w:t>застройке города</w:t>
      </w:r>
      <w:proofErr w:type="gramEnd"/>
      <w:r w:rsidRPr="00443274">
        <w:rPr>
          <w:sz w:val="24"/>
          <w:szCs w:val="24"/>
        </w:rPr>
        <w:t xml:space="preserve"> Бавлы принимается в соответствии с решением органа местного самоуправления (с дифференциацией в зависимости от размещения застройки в структуре города Бавлы) и учитывая </w:t>
      </w:r>
      <w:hyperlink r:id="rId25"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Минимальные размеры приквартирного участка в блокированной малоэтажной застройке допускается принимать </w:t>
      </w:r>
      <w:smartTag w:uri="urn:schemas-microsoft-com:office:smarttags" w:element="metricconverter">
        <w:smartTagPr>
          <w:attr w:name="ProductID" w:val="30 кв. метров"/>
        </w:smartTagPr>
        <w:r w:rsidRPr="00443274">
          <w:rPr>
            <w:sz w:val="24"/>
            <w:szCs w:val="24"/>
          </w:rPr>
          <w:t>30 кв. метров</w:t>
        </w:r>
      </w:smartTag>
      <w:r w:rsidRPr="00443274">
        <w:rPr>
          <w:sz w:val="24"/>
          <w:szCs w:val="24"/>
        </w:rPr>
        <w:t>, участка в усадебной застройке города – 450 кв</w:t>
      </w:r>
      <w:proofErr w:type="gramStart"/>
      <w:r w:rsidRPr="00443274">
        <w:rPr>
          <w:sz w:val="24"/>
          <w:szCs w:val="24"/>
        </w:rPr>
        <w:t>.м</w:t>
      </w:r>
      <w:proofErr w:type="gramEnd"/>
      <w:r w:rsidRPr="00443274">
        <w:rPr>
          <w:sz w:val="24"/>
          <w:szCs w:val="24"/>
        </w:rPr>
        <w:t xml:space="preserve">етров (для отдельно стоящего односемейного дома), </w:t>
      </w:r>
      <w:smartTag w:uri="urn:schemas-microsoft-com:office:smarttags" w:element="metricconverter">
        <w:smartTagPr>
          <w:attr w:name="ProductID" w:val="400 кв. метров"/>
        </w:smartTagPr>
        <w:r w:rsidRPr="00443274">
          <w:rPr>
            <w:sz w:val="24"/>
            <w:szCs w:val="24"/>
          </w:rPr>
          <w:t>400 кв. метров</w:t>
        </w:r>
      </w:smartTag>
      <w:r w:rsidRPr="00443274">
        <w:rPr>
          <w:sz w:val="24"/>
          <w:szCs w:val="24"/>
        </w:rPr>
        <w:t xml:space="preserve"> (для блокированного дома с количеством квартир не более чем 2 с участками).</w:t>
      </w:r>
    </w:p>
    <w:p w:rsidR="00443274" w:rsidRPr="00443274" w:rsidRDefault="00443274" w:rsidP="00443274">
      <w:pPr>
        <w:widowControl w:val="0"/>
        <w:autoSpaceDE w:val="0"/>
        <w:autoSpaceDN w:val="0"/>
        <w:adjustRightInd w:val="0"/>
        <w:ind w:firstLine="540"/>
        <w:jc w:val="both"/>
        <w:rPr>
          <w:sz w:val="24"/>
          <w:szCs w:val="24"/>
        </w:rPr>
      </w:pPr>
      <w:bookmarkStart w:id="34" w:name="Par687"/>
      <w:bookmarkEnd w:id="34"/>
      <w:r w:rsidRPr="00443274">
        <w:rPr>
          <w:sz w:val="24"/>
          <w:szCs w:val="24"/>
        </w:rPr>
        <w:t xml:space="preserve">4.2.34. Расстояния между жилыми, жилыми и общественными зданиями следует принимать на основе требований к инсоляции </w:t>
      </w:r>
      <w:hyperlink r:id="rId26" w:history="1">
        <w:r w:rsidRPr="00443274">
          <w:rPr>
            <w:color w:val="0000FF"/>
            <w:sz w:val="24"/>
            <w:szCs w:val="24"/>
          </w:rPr>
          <w:t>(СанПиН 2.2.1/2.1.1.1076-01)</w:t>
        </w:r>
      </w:hyperlink>
      <w:r w:rsidRPr="00443274">
        <w:rPr>
          <w:sz w:val="24"/>
          <w:szCs w:val="24"/>
        </w:rPr>
        <w:t xml:space="preserve"> и требований пожарной безопасности (Федеральный </w:t>
      </w:r>
      <w:hyperlink r:id="rId27" w:history="1">
        <w:r w:rsidRPr="00443274">
          <w:rPr>
            <w:color w:val="0000FF"/>
            <w:sz w:val="24"/>
            <w:szCs w:val="24"/>
          </w:rPr>
          <w:t>закон</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4.2.35. 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города, географической широты: для Бавлинского муниципального района не менее 2 часов в день с 22 марта по 22 сентября.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Продолжительность инсоляции в жилых зданиях должна быть обеспечена не менее чем в одной комнате 1 - 3-комнатных квартир и не менее чем в двух комнатах квартир с четырьмя комнатами и более.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зданиях общежитий должно инсолироваться не менее 60 процентов жилых комнат.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Допускается прерывистость продолжительности инсоляции, при которой один из периодов должен быть не менее 1,0 часа. При этом суммарная продолжительность нормируемой инсоляции должна увеличиваться на 0,5 часа соответственно для каждой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Допускается снижение продолжительности инсоляции на 0,5 часа в двухкомнатных и трехкомнатных квартирах, где инсолируется не менее двух комнат, и в многокомнатных квартирах (четыре и более комнаты), где инсолируется не менее трех комнат, а также при реконструкции жилой застройки, расположенной в центральной зоне города, определенных его генеральным планом развития.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 4.2.36. Противопожарные расстояния между жилыми, общественными и административными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w:t>
      </w:r>
      <w:hyperlink w:anchor="Par15784" w:history="1">
        <w:r w:rsidRPr="00443274">
          <w:rPr>
            <w:color w:val="0000FF"/>
            <w:sz w:val="24"/>
            <w:szCs w:val="24"/>
          </w:rPr>
          <w:t>таблица</w:t>
        </w:r>
        <w:r w:rsidRPr="00443274">
          <w:rPr>
            <w:color w:val="0000FF"/>
            <w:sz w:val="24"/>
            <w:szCs w:val="24"/>
          </w:rPr>
          <w:t>м</w:t>
        </w:r>
        <w:r w:rsidRPr="00443274">
          <w:rPr>
            <w:color w:val="0000FF"/>
            <w:sz w:val="24"/>
            <w:szCs w:val="24"/>
          </w:rPr>
          <w:t>и 1</w:t>
        </w:r>
      </w:hyperlink>
      <w:r w:rsidRPr="00443274">
        <w:rPr>
          <w:sz w:val="24"/>
          <w:szCs w:val="24"/>
        </w:rPr>
        <w:t xml:space="preserve"> - </w:t>
      </w:r>
      <w:hyperlink w:anchor="Par16163" w:history="1">
        <w:r w:rsidRPr="00443274">
          <w:rPr>
            <w:color w:val="0000FF"/>
            <w:sz w:val="24"/>
            <w:szCs w:val="24"/>
          </w:rPr>
          <w:t>6</w:t>
        </w:r>
      </w:hyperlink>
      <w:r w:rsidRPr="00443274">
        <w:rPr>
          <w:sz w:val="24"/>
          <w:szCs w:val="24"/>
        </w:rPr>
        <w:t xml:space="preserve"> приложения N 9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bookmarkStart w:id="35" w:name="Par698"/>
      <w:bookmarkEnd w:id="35"/>
      <w:r w:rsidRPr="00443274">
        <w:rPr>
          <w:sz w:val="24"/>
          <w:szCs w:val="24"/>
        </w:rPr>
        <w:t xml:space="preserve">4.2.37. В районах усадебной застройки следует принимать расстояния </w:t>
      </w:r>
      <w:hyperlink r:id="rId28" w:history="1">
        <w:r w:rsidRPr="00443274">
          <w:rPr>
            <w:color w:val="0000FF"/>
            <w:sz w:val="24"/>
            <w:szCs w:val="24"/>
          </w:rPr>
          <w:t>(СП 53.13330.2011)</w:t>
        </w:r>
      </w:hyperlink>
      <w:r w:rsidRPr="00443274">
        <w:rPr>
          <w:sz w:val="24"/>
          <w:szCs w:val="24"/>
        </w:rPr>
        <w:t>:</w:t>
      </w:r>
    </w:p>
    <w:p w:rsidR="00443274" w:rsidRPr="00443274" w:rsidRDefault="00443274" w:rsidP="00443274">
      <w:pPr>
        <w:autoSpaceDE w:val="0"/>
        <w:autoSpaceDN w:val="0"/>
        <w:adjustRightInd w:val="0"/>
        <w:ind w:firstLine="539"/>
        <w:jc w:val="both"/>
        <w:rPr>
          <w:sz w:val="24"/>
          <w:szCs w:val="24"/>
        </w:rPr>
      </w:pPr>
      <w:r w:rsidRPr="00443274">
        <w:rPr>
          <w:sz w:val="24"/>
          <w:szCs w:val="24"/>
        </w:rPr>
        <w:t xml:space="preserve">Минимальные расстояния до границы соседнего участка по санитарно-бытовым условиям должны быть </w:t>
      </w:r>
      <w:proofErr w:type="gramStart"/>
      <w:r w:rsidRPr="00443274">
        <w:rPr>
          <w:sz w:val="24"/>
          <w:szCs w:val="24"/>
        </w:rPr>
        <w:t>от</w:t>
      </w:r>
      <w:proofErr w:type="gramEnd"/>
      <w:r w:rsidRPr="00443274">
        <w:rPr>
          <w:sz w:val="24"/>
          <w:szCs w:val="24"/>
        </w:rPr>
        <w:t>:</w:t>
      </w:r>
    </w:p>
    <w:p w:rsidR="00443274" w:rsidRPr="00443274" w:rsidRDefault="00443274" w:rsidP="00443274">
      <w:pPr>
        <w:autoSpaceDE w:val="0"/>
        <w:autoSpaceDN w:val="0"/>
        <w:adjustRightInd w:val="0"/>
        <w:ind w:firstLine="539"/>
        <w:jc w:val="both"/>
        <w:rPr>
          <w:sz w:val="24"/>
          <w:szCs w:val="24"/>
        </w:rPr>
      </w:pPr>
      <w:r w:rsidRPr="00443274">
        <w:rPr>
          <w:sz w:val="24"/>
          <w:szCs w:val="24"/>
        </w:rPr>
        <w:t>жилого строения (или дома) - 3 м;</w:t>
      </w:r>
    </w:p>
    <w:p w:rsidR="00443274" w:rsidRPr="00443274" w:rsidRDefault="00443274" w:rsidP="00443274">
      <w:pPr>
        <w:autoSpaceDE w:val="0"/>
        <w:autoSpaceDN w:val="0"/>
        <w:adjustRightInd w:val="0"/>
        <w:ind w:firstLine="539"/>
        <w:jc w:val="both"/>
        <w:rPr>
          <w:sz w:val="24"/>
          <w:szCs w:val="24"/>
        </w:rPr>
      </w:pPr>
      <w:r w:rsidRPr="00443274">
        <w:rPr>
          <w:sz w:val="24"/>
          <w:szCs w:val="24"/>
        </w:rPr>
        <w:t>постройки для содержания мелкого скота и птицы - 4 м;</w:t>
      </w:r>
    </w:p>
    <w:p w:rsidR="00443274" w:rsidRPr="00443274" w:rsidRDefault="00443274" w:rsidP="00443274">
      <w:pPr>
        <w:autoSpaceDE w:val="0"/>
        <w:autoSpaceDN w:val="0"/>
        <w:adjustRightInd w:val="0"/>
        <w:ind w:firstLine="539"/>
        <w:jc w:val="both"/>
        <w:rPr>
          <w:sz w:val="24"/>
          <w:szCs w:val="24"/>
        </w:rPr>
      </w:pPr>
      <w:r w:rsidRPr="00443274">
        <w:rPr>
          <w:sz w:val="24"/>
          <w:szCs w:val="24"/>
        </w:rPr>
        <w:t>других построек - 1 м;</w:t>
      </w:r>
    </w:p>
    <w:p w:rsidR="00443274" w:rsidRPr="00443274" w:rsidRDefault="00443274" w:rsidP="00443274">
      <w:pPr>
        <w:autoSpaceDE w:val="0"/>
        <w:autoSpaceDN w:val="0"/>
        <w:adjustRightInd w:val="0"/>
        <w:ind w:firstLine="539"/>
        <w:jc w:val="both"/>
        <w:rPr>
          <w:sz w:val="24"/>
          <w:szCs w:val="24"/>
        </w:rPr>
      </w:pPr>
      <w:r w:rsidRPr="00443274">
        <w:rPr>
          <w:sz w:val="24"/>
          <w:szCs w:val="24"/>
        </w:rPr>
        <w:t>стволов высокорослых деревьев - 4 м, среднерослых - 2 м;</w:t>
      </w:r>
    </w:p>
    <w:p w:rsidR="00443274" w:rsidRPr="00443274" w:rsidRDefault="00443274" w:rsidP="00443274">
      <w:pPr>
        <w:autoSpaceDE w:val="0"/>
        <w:autoSpaceDN w:val="0"/>
        <w:adjustRightInd w:val="0"/>
        <w:ind w:firstLine="539"/>
        <w:jc w:val="both"/>
        <w:rPr>
          <w:sz w:val="24"/>
          <w:szCs w:val="24"/>
        </w:rPr>
      </w:pPr>
      <w:r w:rsidRPr="00443274">
        <w:rPr>
          <w:sz w:val="24"/>
          <w:szCs w:val="24"/>
        </w:rPr>
        <w:t>кустарника - 1 м.</w:t>
      </w:r>
    </w:p>
    <w:p w:rsidR="00443274" w:rsidRPr="00443274" w:rsidRDefault="00443274" w:rsidP="00443274">
      <w:pPr>
        <w:autoSpaceDE w:val="0"/>
        <w:autoSpaceDN w:val="0"/>
        <w:adjustRightInd w:val="0"/>
        <w:ind w:firstLine="539"/>
        <w:jc w:val="both"/>
        <w:rPr>
          <w:sz w:val="24"/>
          <w:szCs w:val="24"/>
        </w:rPr>
      </w:pPr>
      <w:r w:rsidRPr="00443274">
        <w:rPr>
          <w:sz w:val="24"/>
          <w:szCs w:val="24"/>
        </w:rPr>
        <w:t xml:space="preserve">Расстояние между жилым строением (или домом), хозяйственными постройками и границей соседнего участка измеряется от цоколя или от стены дома, постройки (при </w:t>
      </w:r>
      <w:r w:rsidRPr="00443274">
        <w:rPr>
          <w:sz w:val="24"/>
          <w:szCs w:val="24"/>
        </w:rPr>
        <w:lastRenderedPageBreak/>
        <w:t>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443274" w:rsidRPr="00443274" w:rsidRDefault="00443274" w:rsidP="00443274">
      <w:pPr>
        <w:autoSpaceDE w:val="0"/>
        <w:autoSpaceDN w:val="0"/>
        <w:adjustRightInd w:val="0"/>
        <w:ind w:firstLine="540"/>
        <w:jc w:val="both"/>
        <w:rPr>
          <w:sz w:val="24"/>
          <w:szCs w:val="24"/>
        </w:rPr>
      </w:pPr>
      <w:r w:rsidRPr="00443274">
        <w:rPr>
          <w:sz w:val="24"/>
          <w:szCs w:val="24"/>
        </w:rPr>
        <w:t>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образом, чтобы сток дождевой воды не попал на соседний участок.</w:t>
      </w:r>
    </w:p>
    <w:p w:rsidR="00443274" w:rsidRPr="00443274" w:rsidRDefault="00443274" w:rsidP="00443274">
      <w:pPr>
        <w:autoSpaceDE w:val="0"/>
        <w:autoSpaceDN w:val="0"/>
        <w:adjustRightInd w:val="0"/>
        <w:ind w:firstLine="539"/>
        <w:jc w:val="both"/>
        <w:rPr>
          <w:sz w:val="24"/>
          <w:szCs w:val="24"/>
        </w:rPr>
      </w:pPr>
      <w:r w:rsidRPr="00443274">
        <w:rPr>
          <w:sz w:val="24"/>
          <w:szCs w:val="24"/>
        </w:rPr>
        <w:t xml:space="preserve">Минимальные расстояния между постройками по санитарно-бытовым условиям должны быть, </w:t>
      </w:r>
      <w:proofErr w:type="gramStart"/>
      <w:r w:rsidRPr="00443274">
        <w:rPr>
          <w:sz w:val="24"/>
          <w:szCs w:val="24"/>
        </w:rPr>
        <w:t>м</w:t>
      </w:r>
      <w:proofErr w:type="gramEnd"/>
      <w:r w:rsidRPr="00443274">
        <w:rPr>
          <w:sz w:val="24"/>
          <w:szCs w:val="24"/>
        </w:rPr>
        <w:t>:</w:t>
      </w:r>
    </w:p>
    <w:p w:rsidR="00443274" w:rsidRPr="00443274" w:rsidRDefault="00443274" w:rsidP="00443274">
      <w:pPr>
        <w:autoSpaceDE w:val="0"/>
        <w:autoSpaceDN w:val="0"/>
        <w:adjustRightInd w:val="0"/>
        <w:ind w:firstLine="539"/>
        <w:jc w:val="both"/>
        <w:rPr>
          <w:sz w:val="24"/>
          <w:szCs w:val="24"/>
        </w:rPr>
      </w:pPr>
      <w:r w:rsidRPr="00443274">
        <w:rPr>
          <w:sz w:val="24"/>
          <w:szCs w:val="24"/>
        </w:rPr>
        <w:t>от жилого строения или жилого дома до душа, бани (сауны), уборной - 8;</w:t>
      </w:r>
    </w:p>
    <w:p w:rsidR="00443274" w:rsidRPr="00443274" w:rsidRDefault="00443274" w:rsidP="00443274">
      <w:pPr>
        <w:autoSpaceDE w:val="0"/>
        <w:autoSpaceDN w:val="0"/>
        <w:adjustRightInd w:val="0"/>
        <w:ind w:firstLine="539"/>
        <w:jc w:val="both"/>
        <w:rPr>
          <w:sz w:val="24"/>
          <w:szCs w:val="24"/>
        </w:rPr>
      </w:pPr>
      <w:r w:rsidRPr="00443274">
        <w:rPr>
          <w:sz w:val="24"/>
          <w:szCs w:val="24"/>
        </w:rPr>
        <w:t>от колодца до уборной и компостного устройства - 8.</w:t>
      </w:r>
    </w:p>
    <w:p w:rsidR="00443274" w:rsidRPr="00443274" w:rsidRDefault="00443274" w:rsidP="00443274">
      <w:pPr>
        <w:autoSpaceDE w:val="0"/>
        <w:autoSpaceDN w:val="0"/>
        <w:adjustRightInd w:val="0"/>
        <w:ind w:firstLine="539"/>
        <w:jc w:val="both"/>
        <w:rPr>
          <w:sz w:val="24"/>
          <w:szCs w:val="24"/>
        </w:rPr>
      </w:pPr>
      <w:r w:rsidRPr="00443274">
        <w:rPr>
          <w:sz w:val="24"/>
          <w:szCs w:val="24"/>
        </w:rPr>
        <w:t>Указанные расстояния должны соблюдаться между постройками, расположенными на смежных участках.</w:t>
      </w:r>
    </w:p>
    <w:p w:rsidR="00443274" w:rsidRPr="00443274" w:rsidRDefault="00443274" w:rsidP="00443274">
      <w:pPr>
        <w:autoSpaceDE w:val="0"/>
        <w:autoSpaceDN w:val="0"/>
        <w:adjustRightInd w:val="0"/>
        <w:ind w:firstLine="540"/>
        <w:jc w:val="both"/>
        <w:rPr>
          <w:sz w:val="24"/>
          <w:szCs w:val="24"/>
        </w:rPr>
      </w:pPr>
      <w:bookmarkStart w:id="36" w:name="Par704"/>
      <w:bookmarkEnd w:id="36"/>
      <w:r w:rsidRPr="00443274">
        <w:rPr>
          <w:sz w:val="24"/>
          <w:szCs w:val="24"/>
        </w:rPr>
        <w:t xml:space="preserve">4.2.38. 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в соответствии с приложением  N 9 к настоящим Нормативам. Указанные нормы распространяются и на пристраиваемые к существующим жилым домам хозяйственные постройки </w:t>
      </w:r>
      <w:hyperlink r:id="rId29"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37" w:name="Par706"/>
      <w:bookmarkEnd w:id="37"/>
      <w:r w:rsidRPr="00443274">
        <w:rPr>
          <w:sz w:val="24"/>
          <w:szCs w:val="24"/>
        </w:rPr>
        <w:t>4.2.39. Озелененные территории жилых зон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озеленения общего пользования (скверы, бульвары, сады микрорайона).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Удельный вес озелененных территорий различного назначения в пределах застройки жилого района (уровень озелененности территории застройки) должен составлять не менее 25 процентов (включая суммарную площадь озелененной территории микрорайона). Площадь озелененных территорий общего пользования в жилом районе следует принимать не менее 6 кв. метров/человека.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Площадь озелененной территории квартала (микрорайона) многоквартирной застройки жилой зоны (без учета участков общеобразовательных и дошкольных образовательных организаций) должна составлять не менее 25 процентов площади территории квартала. В площадь отдельных участков озелененной территории включаются площадки для отдыха, игр детей, пешеходные дорожки, если они занимают не более 30 процентов общей площади участка.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Озеленение территории общеобразовательной организации предусматривают из расчета не менее 50 процентов площади его территории. Озеленение территории дошкольных образовательных организаций должно составлять не менее 50 процентов площади территории, свободной от застройки. Деревья высаживают на расстоянии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а кустарники -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от здания учреждения. При размещении территории общеобразовательных и дошкольных образовательных организаций на границе с лесными и садовыми массивами допускается сокращать площадь озеленения на 10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Нормы посадки деревьев и кустарников на </w:t>
      </w:r>
      <w:smartTag w:uri="urn:schemas-microsoft-com:office:smarttags" w:element="metricconverter">
        <w:smartTagPr>
          <w:attr w:name="ProductID" w:val="1 гектар"/>
        </w:smartTagPr>
        <w:r w:rsidRPr="00443274">
          <w:rPr>
            <w:sz w:val="24"/>
            <w:szCs w:val="24"/>
          </w:rPr>
          <w:t>1 гектар</w:t>
        </w:r>
      </w:smartTag>
      <w:r w:rsidRPr="00443274">
        <w:rPr>
          <w:sz w:val="24"/>
          <w:szCs w:val="24"/>
        </w:rPr>
        <w:t xml:space="preserve"> озеленяемой площади объектов озеленения в жилых зонах приведены в таблице 9 (</w:t>
      </w:r>
      <w:hyperlink r:id="rId30" w:history="1">
        <w:r w:rsidRPr="00443274">
          <w:rPr>
            <w:color w:val="0000FF"/>
            <w:sz w:val="24"/>
            <w:szCs w:val="24"/>
          </w:rPr>
          <w:t>Правила</w:t>
        </w:r>
      </w:hyperlink>
      <w:r w:rsidRPr="00443274">
        <w:rPr>
          <w:sz w:val="24"/>
          <w:szCs w:val="24"/>
        </w:rPr>
        <w:t xml:space="preserve"> создания, охраны и содержания зеленых насаждений в городах Российской Федерации).</w:t>
      </w:r>
    </w:p>
    <w:p w:rsidR="00443274" w:rsidRPr="00443274" w:rsidRDefault="00443274" w:rsidP="00443274">
      <w:pPr>
        <w:widowControl w:val="0"/>
        <w:autoSpaceDE w:val="0"/>
        <w:autoSpaceDN w:val="0"/>
        <w:adjustRightInd w:val="0"/>
        <w:jc w:val="right"/>
        <w:outlineLvl w:val="4"/>
        <w:rPr>
          <w:sz w:val="24"/>
          <w:szCs w:val="24"/>
        </w:rPr>
      </w:pPr>
      <w:bookmarkStart w:id="38" w:name="Par712"/>
      <w:bookmarkEnd w:id="38"/>
      <w:r w:rsidRPr="00443274">
        <w:rPr>
          <w:sz w:val="24"/>
          <w:szCs w:val="24"/>
        </w:rPr>
        <w:t>Таблица 9</w:t>
      </w:r>
    </w:p>
    <w:p w:rsidR="00443274" w:rsidRPr="00443274" w:rsidRDefault="00443274" w:rsidP="00443274">
      <w:pPr>
        <w:widowControl w:val="0"/>
        <w:autoSpaceDE w:val="0"/>
        <w:autoSpaceDN w:val="0"/>
        <w:adjustRightInd w:val="0"/>
        <w:jc w:val="center"/>
        <w:rPr>
          <w:sz w:val="24"/>
          <w:szCs w:val="24"/>
        </w:rPr>
      </w:pPr>
      <w:r w:rsidRPr="00443274">
        <w:rPr>
          <w:sz w:val="24"/>
          <w:szCs w:val="24"/>
        </w:rPr>
        <w:t>НОРМЫ</w:t>
      </w:r>
    </w:p>
    <w:p w:rsidR="00443274" w:rsidRPr="00443274" w:rsidRDefault="00443274" w:rsidP="00443274">
      <w:pPr>
        <w:widowControl w:val="0"/>
        <w:autoSpaceDE w:val="0"/>
        <w:autoSpaceDN w:val="0"/>
        <w:adjustRightInd w:val="0"/>
        <w:jc w:val="center"/>
        <w:rPr>
          <w:sz w:val="24"/>
          <w:szCs w:val="24"/>
        </w:rPr>
      </w:pPr>
      <w:r w:rsidRPr="00443274">
        <w:rPr>
          <w:sz w:val="24"/>
          <w:szCs w:val="24"/>
        </w:rPr>
        <w:t>ПОСАДКИ ДЕРЕВЬЕВ И КУСТАРНИКОВ В ЖИЛЫХ ЗОНАХ</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140"/>
        <w:gridCol w:w="2645"/>
        <w:gridCol w:w="3112"/>
      </w:tblGrid>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Озелененная территория</w:t>
            </w:r>
          </w:p>
        </w:tc>
        <w:tc>
          <w:tcPr>
            <w:tcW w:w="26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Количество деревьев на </w:t>
            </w:r>
            <w:smartTag w:uri="urn:schemas-microsoft-com:office:smarttags" w:element="metricconverter">
              <w:smartTagPr>
                <w:attr w:name="ProductID" w:val="1 гектар"/>
              </w:smartTagPr>
              <w:r w:rsidRPr="00443274">
                <w:rPr>
                  <w:sz w:val="24"/>
                  <w:szCs w:val="24"/>
                </w:rPr>
                <w:t>1 гектар</w:t>
              </w:r>
            </w:smartTag>
            <w:r w:rsidRPr="00443274">
              <w:rPr>
                <w:sz w:val="24"/>
                <w:szCs w:val="24"/>
              </w:rPr>
              <w:t xml:space="preserve"> площади</w:t>
            </w:r>
          </w:p>
        </w:tc>
        <w:tc>
          <w:tcPr>
            <w:tcW w:w="3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Количество кустарников на </w:t>
            </w:r>
            <w:smartTag w:uri="urn:schemas-microsoft-com:office:smarttags" w:element="metricconverter">
              <w:smartTagPr>
                <w:attr w:name="ProductID" w:val="1 гектар"/>
              </w:smartTagPr>
              <w:r w:rsidRPr="00443274">
                <w:rPr>
                  <w:sz w:val="24"/>
                  <w:szCs w:val="24"/>
                </w:rPr>
                <w:t>1 гектар</w:t>
              </w:r>
            </w:smartTag>
            <w:r w:rsidRPr="00443274">
              <w:rPr>
                <w:sz w:val="24"/>
                <w:szCs w:val="24"/>
              </w:rPr>
              <w:t xml:space="preserve"> площади</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Сады жилых районов и микрорайонов</w:t>
            </w:r>
          </w:p>
        </w:tc>
        <w:tc>
          <w:tcPr>
            <w:tcW w:w="26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180 - 200</w:t>
            </w:r>
          </w:p>
        </w:tc>
        <w:tc>
          <w:tcPr>
            <w:tcW w:w="3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1440 - 1600</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территории</w:t>
            </w:r>
          </w:p>
        </w:tc>
        <w:tc>
          <w:tcPr>
            <w:tcW w:w="26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150 - 170</w:t>
            </w:r>
          </w:p>
        </w:tc>
        <w:tc>
          <w:tcPr>
            <w:tcW w:w="3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750 - 850</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Участки детских садов</w:t>
            </w:r>
          </w:p>
        </w:tc>
        <w:tc>
          <w:tcPr>
            <w:tcW w:w="26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180 - 220</w:t>
            </w:r>
          </w:p>
        </w:tc>
        <w:tc>
          <w:tcPr>
            <w:tcW w:w="3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1440 - 1760</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Участки школ</w:t>
            </w:r>
          </w:p>
        </w:tc>
        <w:tc>
          <w:tcPr>
            <w:tcW w:w="26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100 - 120</w:t>
            </w:r>
          </w:p>
        </w:tc>
        <w:tc>
          <w:tcPr>
            <w:tcW w:w="3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1000 - 1200</w:t>
            </w:r>
          </w:p>
        </w:tc>
      </w:tr>
    </w:tbl>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озеленении придомовой территории жилых зданий расстояние от стен жилых домов до оси стволов деревьев с кроной диаметром до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должно составлять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Для деревьев большего размера расстояние должно быть более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для кустарников -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Высота кустарников не должна превышать нижнего края оконного проема помещений первого этажа </w:t>
      </w:r>
      <w:hyperlink r:id="rId31" w:history="1">
        <w:r w:rsidRPr="00443274">
          <w:rPr>
            <w:color w:val="0000FF"/>
            <w:sz w:val="24"/>
            <w:szCs w:val="24"/>
          </w:rPr>
          <w:t>(СанПиН 2.1.2.2645-10)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между проектируемой границей участка жилой застройки и ближайшим краем лесного массива в соответствии с требованиями Федерального </w:t>
      </w:r>
      <w:hyperlink r:id="rId32" w:history="1">
        <w:r w:rsidRPr="00443274">
          <w:rPr>
            <w:color w:val="0000FF"/>
            <w:sz w:val="24"/>
            <w:szCs w:val="24"/>
          </w:rPr>
          <w:t>закона</w:t>
        </w:r>
      </w:hyperlink>
      <w:r w:rsidRPr="00443274">
        <w:rPr>
          <w:sz w:val="24"/>
          <w:szCs w:val="24"/>
        </w:rPr>
        <w:t xml:space="preserve"> от 22 июля </w:t>
      </w:r>
      <w:smartTag w:uri="urn:schemas-microsoft-com:office:smarttags" w:element="metricconverter">
        <w:smartTagPr>
          <w:attr w:name="ProductID" w:val="2008 г"/>
        </w:smartTagPr>
        <w:r w:rsidRPr="00443274">
          <w:rPr>
            <w:sz w:val="24"/>
            <w:szCs w:val="24"/>
          </w:rPr>
          <w:t>2008 г</w:t>
        </w:r>
      </w:smartTag>
      <w:r w:rsidRPr="00443274">
        <w:rPr>
          <w:sz w:val="24"/>
          <w:szCs w:val="24"/>
        </w:rPr>
        <w:t xml:space="preserve">. N 123-ФЗ "Технический регламент о требованиях пожарной безопасности" следует принимать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а </w:t>
      </w:r>
      <w:proofErr w:type="gramStart"/>
      <w:r w:rsidRPr="00443274">
        <w:rPr>
          <w:sz w:val="24"/>
          <w:szCs w:val="24"/>
        </w:rPr>
        <w:t>при</w:t>
      </w:r>
      <w:proofErr w:type="gramEnd"/>
      <w:r w:rsidRPr="00443274">
        <w:rPr>
          <w:sz w:val="24"/>
          <w:szCs w:val="24"/>
        </w:rPr>
        <w:t xml:space="preserve"> </w:t>
      </w:r>
      <w:proofErr w:type="gramStart"/>
      <w:r w:rsidRPr="00443274">
        <w:rPr>
          <w:sz w:val="24"/>
          <w:szCs w:val="24"/>
        </w:rPr>
        <w:t>одно</w:t>
      </w:r>
      <w:proofErr w:type="gramEnd"/>
      <w:r w:rsidRPr="00443274">
        <w:rPr>
          <w:sz w:val="24"/>
          <w:szCs w:val="24"/>
        </w:rPr>
        <w:t xml:space="preserve">-, двухэтажной индивидуальной застройке -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39" w:name="Par735"/>
      <w:bookmarkEnd w:id="39"/>
      <w:r w:rsidRPr="00443274">
        <w:rPr>
          <w:sz w:val="24"/>
          <w:szCs w:val="24"/>
        </w:rPr>
        <w:t>4.2.40. Ограждения (заборы) в зоне малоэтажной и многоэтажной застройки должны быть установлены строго по красным линиям и по границе землеотвода (межевым границам земельных участков).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Высота ограждения (забора) регламентируется Правилами землепользования и </w:t>
      </w:r>
      <w:proofErr w:type="gramStart"/>
      <w:r w:rsidRPr="00443274">
        <w:rPr>
          <w:sz w:val="24"/>
          <w:szCs w:val="24"/>
        </w:rPr>
        <w:t>застройки города</w:t>
      </w:r>
      <w:proofErr w:type="gramEnd"/>
      <w:r w:rsidRPr="00443274">
        <w:rPr>
          <w:sz w:val="24"/>
          <w:szCs w:val="24"/>
        </w:rPr>
        <w:t xml:space="preserve"> Бавлы с учетом исторически сложившейся застройки, требований охраны объектов культурного наследия и видов территориальных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целях обеспечения проезда противопожарной техники и служебного транспорта границы предоставляемых земельных участков и их ограждения (заборы) должны размещаться на расстоянии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от границ лесных массивов (насаждений).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Заборы и иные используемые ограждения должны иметь опрятный внешний вид: при необходимости окрашены, очищены от грязи, не иметь проемов, поврежденных участков, отклонений от вертикали, посторонних наклеек, объявлений и надписей.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 допускаются скопление вдоль забора мусора, долгосрочное складирование строительных или иных материалов.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Цветовое решение окраски лицевых (уличных) заборов должно быть согласовано с органом управления в области архитектуры и градостроительства муниципального 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Условия размещения в жилых домах встроенно-пристроенных нежилых объектов определяется </w:t>
      </w:r>
      <w:hyperlink r:id="rId33" w:history="1">
        <w:r w:rsidRPr="00443274">
          <w:rPr>
            <w:color w:val="0000FF"/>
            <w:sz w:val="24"/>
            <w:szCs w:val="24"/>
          </w:rPr>
          <w:t>СП 31-107-2004</w:t>
        </w:r>
      </w:hyperlink>
      <w:r w:rsidRPr="00443274">
        <w:rPr>
          <w:sz w:val="24"/>
          <w:szCs w:val="24"/>
        </w:rPr>
        <w:t xml:space="preserve"> "Архитектурно-</w:t>
      </w:r>
      <w:proofErr w:type="gramStart"/>
      <w:r w:rsidRPr="00443274">
        <w:rPr>
          <w:sz w:val="24"/>
          <w:szCs w:val="24"/>
        </w:rPr>
        <w:t>планировочные решения</w:t>
      </w:r>
      <w:proofErr w:type="gramEnd"/>
      <w:r w:rsidRPr="00443274">
        <w:rPr>
          <w:sz w:val="24"/>
          <w:szCs w:val="24"/>
        </w:rPr>
        <w:t xml:space="preserve"> многоквартирных жилых зданий", </w:t>
      </w:r>
      <w:hyperlink r:id="rId34" w:history="1">
        <w:r w:rsidRPr="00443274">
          <w:rPr>
            <w:color w:val="0000FF"/>
            <w:sz w:val="24"/>
            <w:szCs w:val="24"/>
            <w:u w:val="single"/>
          </w:rPr>
          <w:t>СанПиН 2.4.1.3049-13</w:t>
        </w:r>
      </w:hyperlink>
      <w:r w:rsidRPr="00443274">
        <w:rPr>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w:t>
      </w:r>
      <w:hyperlink r:id="rId35" w:history="1">
        <w:r w:rsidRPr="00443274">
          <w:rPr>
            <w:color w:val="0000FF"/>
            <w:sz w:val="24"/>
            <w:szCs w:val="24"/>
          </w:rPr>
          <w:t>СП 42.13330.2016</w:t>
        </w:r>
      </w:hyperlink>
      <w:r w:rsidRPr="00443274">
        <w:rPr>
          <w:sz w:val="24"/>
          <w:szCs w:val="24"/>
        </w:rPr>
        <w:t xml:space="preserve"> "СНиП 2.07.01-89* Градостроительство. Планировка и застройка городских и сельских поселений".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Размещение встроенно-пристроенных нежилых объектов допускается при условии выполнения норм пожарной безопасности в соответствии с требованиями Федерального </w:t>
      </w:r>
      <w:hyperlink r:id="rId36"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 </w:t>
      </w:r>
      <w:hyperlink r:id="rId37" w:history="1">
        <w:r w:rsidRPr="00443274">
          <w:rPr>
            <w:color w:val="0000FF"/>
            <w:sz w:val="24"/>
            <w:szCs w:val="24"/>
          </w:rPr>
          <w:t>СНиП 21-01-97*</w:t>
        </w:r>
      </w:hyperlink>
      <w:r w:rsidRPr="00443274">
        <w:rPr>
          <w:sz w:val="24"/>
          <w:szCs w:val="24"/>
        </w:rPr>
        <w:t xml:space="preserve">, </w:t>
      </w:r>
      <w:hyperlink r:id="rId38" w:history="1">
        <w:r w:rsidRPr="00443274">
          <w:rPr>
            <w:color w:val="0000FF"/>
            <w:sz w:val="24"/>
            <w:szCs w:val="24"/>
          </w:rPr>
          <w:t>СП 54.13330.2016</w:t>
        </w:r>
      </w:hyperlink>
      <w:r w:rsidRPr="00443274">
        <w:rPr>
          <w:sz w:val="24"/>
          <w:szCs w:val="24"/>
        </w:rPr>
        <w:t xml:space="preserve">, </w:t>
      </w:r>
      <w:hyperlink r:id="rId39" w:history="1">
        <w:r w:rsidRPr="00443274">
          <w:rPr>
            <w:color w:val="0000FF"/>
            <w:sz w:val="24"/>
            <w:szCs w:val="24"/>
          </w:rPr>
          <w:t>СП 118.13330.2016</w:t>
        </w:r>
      </w:hyperlink>
      <w:r w:rsidRPr="00443274">
        <w:rPr>
          <w:sz w:val="24"/>
          <w:szCs w:val="24"/>
        </w:rPr>
        <w:t xml:space="preserve">, </w:t>
      </w:r>
      <w:hyperlink r:id="rId40" w:history="1">
        <w:r w:rsidRPr="00443274">
          <w:rPr>
            <w:color w:val="0000FF"/>
            <w:sz w:val="24"/>
            <w:szCs w:val="24"/>
          </w:rPr>
          <w:t>СП 113.13330.2016</w:t>
        </w:r>
      </w:hyperlink>
      <w:r w:rsidRPr="00443274">
        <w:rPr>
          <w:sz w:val="24"/>
          <w:szCs w:val="24"/>
        </w:rPr>
        <w:t xml:space="preserve">, </w:t>
      </w:r>
      <w:hyperlink r:id="rId41" w:history="1">
        <w:r w:rsidRPr="00443274">
          <w:rPr>
            <w:color w:val="0000FF"/>
            <w:sz w:val="24"/>
            <w:szCs w:val="24"/>
          </w:rPr>
          <w:t>ППБ 01-03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40" w:name="Par743"/>
      <w:bookmarkEnd w:id="40"/>
      <w:r w:rsidRPr="00443274">
        <w:rPr>
          <w:sz w:val="24"/>
          <w:szCs w:val="24"/>
        </w:rPr>
        <w:t xml:space="preserve">4.2.41. Типологические группы и рекомендуемая номенклатура встроенных в многоквартирные жилые дома (кроме блокированных) предприятий и учреждений общественного назначения даны в </w:t>
      </w:r>
      <w:hyperlink w:anchor="Par10819" w:history="1">
        <w:r w:rsidRPr="00443274">
          <w:rPr>
            <w:color w:val="0000FF"/>
            <w:sz w:val="24"/>
            <w:szCs w:val="24"/>
          </w:rPr>
          <w:t>таблице 6 приложения N 4</w:t>
        </w:r>
      </w:hyperlink>
      <w:r w:rsidRPr="00443274">
        <w:rPr>
          <w:sz w:val="24"/>
          <w:szCs w:val="24"/>
        </w:rPr>
        <w:t xml:space="preserve"> </w:t>
      </w:r>
      <w:proofErr w:type="gramStart"/>
      <w:r w:rsidRPr="00443274">
        <w:rPr>
          <w:sz w:val="24"/>
          <w:szCs w:val="24"/>
        </w:rPr>
        <w:t>к</w:t>
      </w:r>
      <w:proofErr w:type="gramEnd"/>
      <w:r w:rsidRPr="00443274">
        <w:rPr>
          <w:sz w:val="24"/>
          <w:szCs w:val="24"/>
        </w:rPr>
        <w:t xml:space="preserve"> </w:t>
      </w:r>
      <w:proofErr w:type="gramStart"/>
      <w:r w:rsidRPr="00443274">
        <w:rPr>
          <w:sz w:val="24"/>
          <w:szCs w:val="24"/>
        </w:rPr>
        <w:t>настоящим</w:t>
      </w:r>
      <w:proofErr w:type="gramEnd"/>
      <w:r w:rsidRPr="00443274">
        <w:rPr>
          <w:sz w:val="24"/>
          <w:szCs w:val="24"/>
        </w:rPr>
        <w:t xml:space="preserve"> Нормативам </w:t>
      </w:r>
      <w:hyperlink r:id="rId42" w:history="1">
        <w:r w:rsidRPr="00443274">
          <w:rPr>
            <w:color w:val="0000FF"/>
            <w:sz w:val="24"/>
            <w:szCs w:val="24"/>
          </w:rPr>
          <w:t>(СП 31-107-2004)</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Примечание: При проектировании предприятий и учреждений общественного назначения </w:t>
      </w:r>
      <w:proofErr w:type="gramStart"/>
      <w:r w:rsidRPr="00443274">
        <w:rPr>
          <w:sz w:val="24"/>
          <w:szCs w:val="24"/>
        </w:rPr>
        <w:t>встроенно-пристроенными</w:t>
      </w:r>
      <w:proofErr w:type="gramEnd"/>
      <w:r w:rsidRPr="00443274">
        <w:rPr>
          <w:sz w:val="24"/>
          <w:szCs w:val="24"/>
        </w:rPr>
        <w:t xml:space="preserve"> в многоэтажные жилые здания величины показателей, нормируемых в </w:t>
      </w:r>
      <w:hyperlink w:anchor="Par10819" w:history="1">
        <w:r w:rsidRPr="00443274">
          <w:rPr>
            <w:color w:val="0000FF"/>
            <w:sz w:val="24"/>
            <w:szCs w:val="24"/>
          </w:rPr>
          <w:t>таблице 6 приложения N 4</w:t>
        </w:r>
      </w:hyperlink>
      <w:r w:rsidRPr="00443274">
        <w:rPr>
          <w:sz w:val="24"/>
          <w:szCs w:val="24"/>
        </w:rPr>
        <w:t xml:space="preserve"> к настоящим Нормативам (площади, мощность и т.д.), допускается принимать в качестве нижней границы. Их увеличение, расширение номенклатуры, а также размещение в реконструируемых жилых зданиях допускаются по согласованию с органом </w:t>
      </w:r>
      <w:r w:rsidRPr="00443274">
        <w:rPr>
          <w:sz w:val="24"/>
          <w:szCs w:val="24"/>
        </w:rPr>
        <w:lastRenderedPageBreak/>
        <w:t>местного самоуправления и органами санитарно-эпидемиологического надзора.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4.2.42. В подвальном, цокольном, первом и втором этажах жилого здания допускается размещение встроенных и встроенно-пристроенных помещений общественного назначения, за исключением объектов, оказывающих вредное воздействие на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Размещение жилых помещений квартир в цокольных и подвальных этажах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по шуму, инфразвуку, вибрации, электромагнитным полям.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подвальных и цокольных этажах таких жилых домов допускается устройство встроенных и встроенно-пристроенных стоянок для автомашин и мотоциклов при условии герметичности потолочных перекрытий и оборудования устройства для отвода выхлопных газов автотранспорта.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размещении под жилыми зданиями гаражей-стоянок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лечебно-профилактического назначения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 допускается размещение в жилых помещениях промышленных производств.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4.2.43. Магазины по продаже синтетических ковровых изделий допускается пристраивать к глухим участкам стен жилых зданий с пределом огнестойкости REI 150.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4.2.44. В цокольном и подвальном этажах жилых зданий не допускается размещать помещения для хранения, переработки и использования в различных установках и устройствах легковоспламеняющихся и горючих жидкостей и сжиженных газов, взрывчатых веществ; помещения для пребывания детей; кинотеатры, конференц-залы и другие зальные помещения с числом мест более 50, сауны, а также лечебно-профилактические учреждения.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4.2.45. Загрузка помещений общественного назначения со стороны двора жилого дома, где расположены окна жилых комнат квартир и входы в жилую часть дома, в целях защиты жильцов от шума и выхлопных газов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Допускается не предусматривать указанные загрузочные помещения при площади встроенных общественных помещений до </w:t>
      </w:r>
      <w:smartTag w:uri="urn:schemas-microsoft-com:office:smarttags" w:element="metricconverter">
        <w:smartTagPr>
          <w:attr w:name="ProductID" w:val="150 кв. метров"/>
        </w:smartTagPr>
        <w:r w:rsidRPr="00443274">
          <w:rPr>
            <w:sz w:val="24"/>
            <w:szCs w:val="24"/>
          </w:rPr>
          <w:t>150 кв. метров</w:t>
        </w:r>
      </w:smartTag>
      <w:r w:rsidRPr="00443274">
        <w:rPr>
          <w:sz w:val="24"/>
          <w:szCs w:val="24"/>
        </w:rPr>
        <w:t xml:space="preserve"> </w:t>
      </w:r>
      <w:hyperlink r:id="rId43" w:history="1">
        <w:r w:rsidRPr="00443274">
          <w:rPr>
            <w:color w:val="0000FF"/>
            <w:sz w:val="24"/>
            <w:szCs w:val="24"/>
          </w:rPr>
          <w:t>(СП 54.13330.2011)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4.2.46. </w:t>
      </w:r>
      <w:proofErr w:type="gramStart"/>
      <w:r w:rsidRPr="00443274">
        <w:rPr>
          <w:sz w:val="24"/>
          <w:szCs w:val="24"/>
        </w:rPr>
        <w:t>При новом строительстве, в условиях сложившейся затесненной застройки допускается размещение дошкольных образовательных организаций во встроенных в жилые дома помещениях вместимостью до 80 мест и во встроенно-пристроенных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w:t>
      </w:r>
      <w:proofErr w:type="gramEnd"/>
      <w:r w:rsidRPr="00443274">
        <w:rPr>
          <w:sz w:val="24"/>
          <w:szCs w:val="24"/>
        </w:rPr>
        <w:t xml:space="preserve"> Здание дошкольной образовательной организации отделяется от жилого здания капитальной стеной </w:t>
      </w:r>
      <w:hyperlink r:id="rId44" w:history="1">
        <w:r w:rsidRPr="00443274">
          <w:rPr>
            <w:color w:val="0000FF"/>
            <w:sz w:val="24"/>
            <w:szCs w:val="24"/>
            <w:u w:val="single"/>
          </w:rPr>
          <w:t>(СанПиН 2.4.1.3049-13)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4.2.47. Требования к входным группам, расположенным на первых этажах, а также в подвалах и цокольных этажах жилых домов, выходящих на главную улицу, определяются Жилищным </w:t>
      </w:r>
      <w:hyperlink r:id="rId45" w:history="1">
        <w:r w:rsidRPr="00443274">
          <w:rPr>
            <w:color w:val="0000FF"/>
            <w:sz w:val="24"/>
            <w:szCs w:val="24"/>
          </w:rPr>
          <w:t>кодексом</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bookmarkStart w:id="41" w:name="Par758"/>
      <w:bookmarkEnd w:id="41"/>
      <w:r w:rsidRPr="00443274">
        <w:rPr>
          <w:sz w:val="24"/>
          <w:szCs w:val="24"/>
        </w:rPr>
        <w:t>4.2.48. На территории участка жилой застройки допускается размещение в нижних этажах жилого дома встроенно-пристроенных нежилых объектов при условии, если предусматриваются: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обособленные от жилой территории входы для посетителей;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обособленные подъезды и площадки для парковки автомобилей, обслуживающих встроенный объект;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самостоятельные шахты для вентиляции;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отделение нежилых помещений </w:t>
      </w:r>
      <w:proofErr w:type="gramStart"/>
      <w:r w:rsidRPr="00443274">
        <w:rPr>
          <w:sz w:val="24"/>
          <w:szCs w:val="24"/>
        </w:rPr>
        <w:t>от</w:t>
      </w:r>
      <w:proofErr w:type="gramEnd"/>
      <w:r w:rsidRPr="00443274">
        <w:rPr>
          <w:sz w:val="24"/>
          <w:szCs w:val="24"/>
        </w:rPr>
        <w:t xml:space="preserve"> жилых противопожарными, звукоизолирующими перекрытиями и перегородками.</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Размещение детских дошкольных образовательных организаций и общеобразовательных организаций в первых этажах жилых домов требует дополнительно обеспечения нормативных показателей освещенности, инсоляции, площади и кубатуры помещений, высоты основных помещений в чистоте не менее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 xml:space="preserve"> и организации прогулочных площадок на расстоянии от входа в помещение детского сада не более чем на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xml:space="preserve">, а от окон жилого дома -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Объекты нежилого значения, размещаемые в жилой застройке, должны соответствовать требованиям, предъявляемым к жилым зонам.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4.2.49. Перевод жилого помещения в нежилое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Pr="00443274">
        <w:rPr>
          <w:sz w:val="24"/>
          <w:szCs w:val="24"/>
        </w:rPr>
        <w:t>также</w:t>
      </w:r>
      <w:proofErr w:type="gramEnd"/>
      <w:r w:rsidRPr="00443274">
        <w:rPr>
          <w:sz w:val="24"/>
          <w:szCs w:val="24"/>
        </w:rPr>
        <w:t xml:space="preserve"> если право собственности на переводимое помещение обременено правами каких-либо лиц (Жилищный </w:t>
      </w:r>
      <w:hyperlink r:id="rId46" w:history="1">
        <w:r w:rsidRPr="00443274">
          <w:rPr>
            <w:color w:val="0000FF"/>
            <w:sz w:val="24"/>
            <w:szCs w:val="24"/>
          </w:rPr>
          <w:t>кодекс</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 (Жилищный </w:t>
      </w:r>
      <w:hyperlink r:id="rId47" w:history="1">
        <w:r w:rsidRPr="00443274">
          <w:rPr>
            <w:color w:val="0000FF"/>
            <w:sz w:val="24"/>
            <w:szCs w:val="24"/>
          </w:rPr>
          <w:t>кодекс</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4.2.50. Уклон и ширина лестничных маршей и пандусов, высота ступеней, ширина проступей, ширина лестничных площадок, высота проходов по лестницам, подвалу, перепады уровня пола, а также размеры дверных проемов должны обеспечивать безопасность передвижения людей и удобство перемещения оборудования и мебели. В необходимых случаях должны быть предусмотрены поручни. Применение лестниц с разной высотой и глубиной ступеней не допускается. Число подъемов в одном марше между площадками (за исключением криволинейных лестниц) должно быть не менее 3 и не более 16 </w:t>
      </w:r>
      <w:hyperlink r:id="rId48" w:history="1">
        <w:r w:rsidRPr="00443274">
          <w:rPr>
            <w:color w:val="0000FF"/>
            <w:sz w:val="24"/>
            <w:szCs w:val="24"/>
          </w:rPr>
          <w:t>(СП 1.13130</w:t>
        </w:r>
        <w:r w:rsidRPr="00443274">
          <w:rPr>
            <w:color w:val="0000FF"/>
            <w:sz w:val="24"/>
            <w:szCs w:val="24"/>
          </w:rPr>
          <w:t>.</w:t>
        </w:r>
        <w:r w:rsidRPr="00443274">
          <w:rPr>
            <w:color w:val="0000FF"/>
            <w:sz w:val="24"/>
            <w:szCs w:val="24"/>
          </w:rPr>
          <w:t>2009)</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Лестничные марши и площадки должны иметь ограждения с поручнями.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Перед наружной дверью (эвакуационным выходом) должна быть горизонтальная входная площадка глубиной не менее 1,5 ширины полотна наружной двери.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Наружные лестницы (или их части) и площадки высотой от уровня тротуара более </w:t>
      </w:r>
      <w:smartTag w:uri="urn:schemas-microsoft-com:office:smarttags" w:element="metricconverter">
        <w:smartTagPr>
          <w:attr w:name="ProductID" w:val="0,45 метра"/>
        </w:smartTagPr>
        <w:r w:rsidRPr="00443274">
          <w:rPr>
            <w:sz w:val="24"/>
            <w:szCs w:val="24"/>
          </w:rPr>
          <w:t>0,45 метра</w:t>
        </w:r>
      </w:smartTag>
      <w:r w:rsidRPr="00443274">
        <w:rPr>
          <w:sz w:val="24"/>
          <w:szCs w:val="24"/>
        </w:rPr>
        <w:t xml:space="preserve"> при входах в здания в зависимости от назначения и местных условий должны иметь ограждения.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Уклон маршей лестниц в надземных этажах следует принимать не более 1:2.</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Уклон маршей лестниц, ведущих в подвальные и цокольные этажи, а также лестниц в надземных этажах, не предназначенных для эвакуации людей, допускается принимать 1:1,5. Уклон пандусов на путях передвижения людей следует принимать не более: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внутри здания, сооружения - 1:6;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стационарах медицинских организаций - 1:20;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снаружи - 1:8;</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путях передвижения инвалидов на колясках внутри и снаружи здания - 1:12.</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Наружные лестницы необходимо проектировать таким образом, чтобы ширина тротуара оставалась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Высота ограждений лестниц должна быть достаточной для предупреждения падения и быть не менее </w:t>
      </w:r>
      <w:smartTag w:uri="urn:schemas-microsoft-com:office:smarttags" w:element="metricconverter">
        <w:smartTagPr>
          <w:attr w:name="ProductID" w:val="0,9 метра"/>
        </w:smartTagPr>
        <w:r w:rsidRPr="00443274">
          <w:rPr>
            <w:sz w:val="24"/>
            <w:szCs w:val="24"/>
          </w:rPr>
          <w:t>0,9 метра</w:t>
        </w:r>
      </w:smartTag>
      <w:r w:rsidRPr="00443274">
        <w:rPr>
          <w:sz w:val="24"/>
          <w:szCs w:val="24"/>
        </w:rPr>
        <w:t xml:space="preserve">. Ограждения из металлических конструкций должны выполняться в соответствии с </w:t>
      </w:r>
      <w:hyperlink r:id="rId49" w:history="1">
        <w:r w:rsidRPr="00443274">
          <w:rPr>
            <w:color w:val="0000FF"/>
            <w:sz w:val="24"/>
            <w:szCs w:val="24"/>
          </w:rPr>
          <w:t>ГОСТ 25772-83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4.2.51. Конструктивные элементы остекления лоджий и балконов должны располагаться от уровня пола помещения на расстоянии, как правило, </w:t>
      </w:r>
      <w:smartTag w:uri="urn:schemas-microsoft-com:office:smarttags" w:element="metricconverter">
        <w:smartTagPr>
          <w:attr w:name="ProductID" w:val="1,0 метра"/>
        </w:smartTagPr>
        <w:r w:rsidRPr="00443274">
          <w:rPr>
            <w:sz w:val="24"/>
            <w:szCs w:val="24"/>
          </w:rPr>
          <w:t>1,0 метра</w:t>
        </w:r>
      </w:smartTag>
      <w:r w:rsidRPr="00443274">
        <w:rPr>
          <w:sz w:val="24"/>
          <w:szCs w:val="24"/>
        </w:rPr>
        <w:t xml:space="preserve"> и более с </w:t>
      </w:r>
      <w:proofErr w:type="gramStart"/>
      <w:r w:rsidRPr="00443274">
        <w:rPr>
          <w:sz w:val="24"/>
          <w:szCs w:val="24"/>
        </w:rPr>
        <w:t>нижним</w:t>
      </w:r>
      <w:proofErr w:type="gramEnd"/>
      <w:r w:rsidRPr="00443274">
        <w:rPr>
          <w:sz w:val="24"/>
          <w:szCs w:val="24"/>
        </w:rPr>
        <w:t xml:space="preserve"> рядом остекленных ячеек с размерами: по ширине не менее </w:t>
      </w:r>
      <w:smartTag w:uri="urn:schemas-microsoft-com:office:smarttags" w:element="metricconverter">
        <w:smartTagPr>
          <w:attr w:name="ProductID" w:val="0,7 метра"/>
        </w:smartTagPr>
        <w:r w:rsidRPr="00443274">
          <w:rPr>
            <w:sz w:val="24"/>
            <w:szCs w:val="24"/>
          </w:rPr>
          <w:t>0,7 метра</w:t>
        </w:r>
      </w:smartTag>
      <w:r w:rsidRPr="00443274">
        <w:rPr>
          <w:sz w:val="24"/>
          <w:szCs w:val="24"/>
        </w:rPr>
        <w:t xml:space="preserve"> и по высоте не менее </w:t>
      </w:r>
      <w:smartTag w:uri="urn:schemas-microsoft-com:office:smarttags" w:element="metricconverter">
        <w:smartTagPr>
          <w:attr w:name="ProductID" w:val="1,2 метра"/>
        </w:smartTagPr>
        <w:r w:rsidRPr="00443274">
          <w:rPr>
            <w:sz w:val="24"/>
            <w:szCs w:val="24"/>
          </w:rPr>
          <w:t>1,2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этом остекленные створки лоджий и балконов должны быть открывающимися.</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Лоджии, используемые в качестве переходных через воздушную зону при незадымляемых </w:t>
      </w:r>
      <w:r w:rsidRPr="00443274">
        <w:rPr>
          <w:sz w:val="24"/>
          <w:szCs w:val="24"/>
        </w:rPr>
        <w:lastRenderedPageBreak/>
        <w:t>лестничных клетках, должны быть открытыми, без остекления.</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остеклении лоджий и балконов должны быть обеспечены нормируемые величины инсоляции и коэффициенты естественной освещенности в жилых помещениях квартир и на кухнях (Территориальные строительные </w:t>
      </w:r>
      <w:hyperlink r:id="rId50" w:history="1">
        <w:r w:rsidRPr="00443274">
          <w:rPr>
            <w:color w:val="0000FF"/>
            <w:sz w:val="24"/>
            <w:szCs w:val="24"/>
          </w:rPr>
          <w:t>нормы</w:t>
        </w:r>
      </w:hyperlink>
      <w:r w:rsidRPr="00443274">
        <w:rPr>
          <w:sz w:val="24"/>
          <w:szCs w:val="24"/>
        </w:rPr>
        <w:t xml:space="preserve"> "Остекление лоджий и балконов" (утверждены постановлением Кабинета Министров Республики Татарстан от 13.12.2001 N 885)).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строительстве новых жилых домов необходимо предусматривать остекление балконов и лоджий.</w:t>
      </w:r>
      <w:bookmarkStart w:id="42" w:name="Par788"/>
      <w:bookmarkEnd w:id="42"/>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 4.2.52. Улично-дорожную сеть, сеть общественного пассажирского транспорта, протяженность пешеходных подходов, пешеходное движение и инженерное обеспечение при планировке и застройке жилой зоны следует проектировать в соответствии с требованиями разделов "Зоны транспортной и инженерной инфраструктур" </w:t>
      </w:r>
      <w:hyperlink w:anchor="Par1489" w:history="1">
        <w:r w:rsidRPr="00443274">
          <w:rPr>
            <w:color w:val="0000FF"/>
            <w:sz w:val="24"/>
            <w:szCs w:val="24"/>
          </w:rPr>
          <w:t>(4</w:t>
        </w:r>
        <w:r w:rsidRPr="00443274">
          <w:rPr>
            <w:color w:val="0000FF"/>
            <w:sz w:val="24"/>
            <w:szCs w:val="24"/>
          </w:rPr>
          <w:t>.</w:t>
        </w:r>
        <w:r w:rsidRPr="00443274">
          <w:rPr>
            <w:color w:val="0000FF"/>
            <w:sz w:val="24"/>
            <w:szCs w:val="24"/>
          </w:rPr>
          <w:t>6)</w:t>
        </w:r>
      </w:hyperlink>
      <w:r w:rsidRPr="00443274">
        <w:rPr>
          <w:sz w:val="24"/>
          <w:szCs w:val="24"/>
        </w:rPr>
        <w:t xml:space="preserve"> "Транспортная инфраструктура" </w:t>
      </w:r>
      <w:hyperlink w:anchor="Par4876" w:history="1">
        <w:r w:rsidRPr="00443274">
          <w:rPr>
            <w:color w:val="0000FF"/>
            <w:sz w:val="24"/>
            <w:szCs w:val="24"/>
          </w:rPr>
          <w:t>(5.2)</w:t>
        </w:r>
      </w:hyperlink>
      <w:r w:rsidRPr="00443274">
        <w:rPr>
          <w:sz w:val="24"/>
          <w:szCs w:val="24"/>
        </w:rPr>
        <w:t xml:space="preserve"> и "Инженерная инфраструктура" (5.3)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4.2.53. Проектирование въездов на территорию кварталов жилой застройки и внутриквартальных проездов должно выполняться в соответствии с требованиями </w:t>
      </w:r>
      <w:hyperlink r:id="rId51"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4.2.54. </w:t>
      </w:r>
      <w:proofErr w:type="gramStart"/>
      <w:r w:rsidRPr="00443274">
        <w:rPr>
          <w:sz w:val="24"/>
          <w:szCs w:val="24"/>
        </w:rPr>
        <w:t xml:space="preserve">Расстояния между жилыми, жилыми и общественными, а также размещаемыми в застройке производственными зданиями следует принимать на основе расчетов инсоляции и освещенности согласно требованиям действующих санитарных норм и правил, норм инсоляции, приведенных в </w:t>
      </w:r>
      <w:hyperlink w:anchor="Par6652" w:history="1">
        <w:r w:rsidRPr="00443274">
          <w:rPr>
            <w:color w:val="0000FF"/>
            <w:sz w:val="24"/>
            <w:szCs w:val="24"/>
          </w:rPr>
          <w:t>разд</w:t>
        </w:r>
        <w:r w:rsidRPr="00443274">
          <w:rPr>
            <w:color w:val="0000FF"/>
            <w:sz w:val="24"/>
            <w:szCs w:val="24"/>
          </w:rPr>
          <w:t>е</w:t>
        </w:r>
        <w:r w:rsidRPr="00443274">
          <w:rPr>
            <w:color w:val="0000FF"/>
            <w:sz w:val="24"/>
            <w:szCs w:val="24"/>
          </w:rPr>
          <w:t>ле 6.8</w:t>
        </w:r>
      </w:hyperlink>
      <w:r w:rsidRPr="00443274">
        <w:rPr>
          <w:sz w:val="24"/>
          <w:szCs w:val="24"/>
        </w:rPr>
        <w:t xml:space="preserve"> "Регулирование микроклимата", и противопожарным требованиям в соответствии с </w:t>
      </w:r>
      <w:hyperlink w:anchor="Par15784" w:history="1">
        <w:r w:rsidRPr="00443274">
          <w:rPr>
            <w:color w:val="0000FF"/>
            <w:sz w:val="24"/>
            <w:szCs w:val="24"/>
          </w:rPr>
          <w:t>таблицами 1</w:t>
        </w:r>
      </w:hyperlink>
      <w:r w:rsidRPr="00443274">
        <w:rPr>
          <w:sz w:val="24"/>
          <w:szCs w:val="24"/>
        </w:rPr>
        <w:t xml:space="preserve"> - </w:t>
      </w:r>
      <w:hyperlink w:anchor="Par16163" w:history="1">
        <w:r w:rsidRPr="00443274">
          <w:rPr>
            <w:color w:val="0000FF"/>
            <w:sz w:val="24"/>
            <w:szCs w:val="24"/>
          </w:rPr>
          <w:t>6 приложения N 9</w:t>
        </w:r>
      </w:hyperlink>
      <w:r w:rsidRPr="00443274">
        <w:rPr>
          <w:sz w:val="24"/>
          <w:szCs w:val="24"/>
        </w:rPr>
        <w:t xml:space="preserve"> к настоящим Нормативам.</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Между длинными сторонами жилых зданий высотой в два - три этажа следует принимать расстояния (бытовые разрывы)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высотой в четыре этажа - не менее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Указанные расстояния могут быть сокращены при соблюдении норм инсоляции и освещенности, если обеспечивается непросматриваемость жилых помещений (комнат и кухонь) из окна в окно.</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43" w:name="Par800"/>
      <w:bookmarkEnd w:id="43"/>
      <w:r w:rsidRPr="00443274">
        <w:rPr>
          <w:sz w:val="24"/>
          <w:szCs w:val="24"/>
        </w:rPr>
        <w:t>4.3. ОБЩЕСТВЕННО-ДЕЛОВЫЕ ЗОНЫ, СМЕШАННЫЕ ЗОНЫ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44" w:name="Par802"/>
      <w:bookmarkEnd w:id="44"/>
      <w:r w:rsidRPr="00443274">
        <w:rPr>
          <w:sz w:val="24"/>
          <w:szCs w:val="24"/>
        </w:rPr>
        <w:t>ОБЩИЕ ТРЕБОВАНИЯ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профессиональных образовательных организаций и образовательных организаций высшего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4.3.2. Общественно-деловые зоны следует формировать как систему общественных центров, включающую центры деловой, финансовой и общественной активности в центральных частях города Бавлы (общегородские), центры планировочных районов (зон), а также специализированные центры (медицинские, спортивные, учебные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Общественно-деловая зона характеризуется многофункциональным использованием территорий, образующих систему взаимосвязанных общественных пространств.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4.3.3. В городе Бавлы структура общегородского центра дополняется подцентрами городского 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Общественные центры города Бавлы, являющегося административным центром муниципального района, формируют также общественный центр районного 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малых городских населенных пунктах формируют, как правило, единый общественно-деловой центр, который является общественно-деловым центром населенного пункта. Так как город Бавлы является центром муниципального района и поселения, в общественно-деловом центре размещаются также объекты, выполняющие функцию общественно-делового центра </w:t>
      </w:r>
      <w:r w:rsidRPr="00443274">
        <w:rPr>
          <w:sz w:val="24"/>
          <w:szCs w:val="24"/>
        </w:rPr>
        <w:lastRenderedPageBreak/>
        <w:t>муниципального района.</w:t>
      </w:r>
    </w:p>
    <w:p w:rsidR="00443274" w:rsidRPr="00443274" w:rsidRDefault="00443274" w:rsidP="00443274">
      <w:pPr>
        <w:widowControl w:val="0"/>
        <w:autoSpaceDE w:val="0"/>
        <w:autoSpaceDN w:val="0"/>
        <w:adjustRightInd w:val="0"/>
        <w:ind w:firstLine="540"/>
        <w:jc w:val="both"/>
        <w:rPr>
          <w:sz w:val="24"/>
          <w:szCs w:val="24"/>
        </w:rPr>
      </w:pPr>
      <w:bookmarkStart w:id="45" w:name="Par812"/>
      <w:bookmarkEnd w:id="45"/>
    </w:p>
    <w:p w:rsidR="00443274" w:rsidRPr="00443274" w:rsidRDefault="00443274" w:rsidP="00443274">
      <w:pPr>
        <w:widowControl w:val="0"/>
        <w:autoSpaceDE w:val="0"/>
        <w:autoSpaceDN w:val="0"/>
        <w:adjustRightInd w:val="0"/>
        <w:jc w:val="center"/>
        <w:outlineLvl w:val="3"/>
        <w:rPr>
          <w:sz w:val="24"/>
          <w:szCs w:val="24"/>
        </w:rPr>
      </w:pPr>
      <w:bookmarkStart w:id="46" w:name="Par814"/>
      <w:bookmarkEnd w:id="46"/>
      <w:r w:rsidRPr="00443274">
        <w:rPr>
          <w:sz w:val="24"/>
          <w:szCs w:val="24"/>
        </w:rPr>
        <w:t>СТРУКТУРА И ТИПОЛОГИЯ ОБЩЕСТВЕННЫХ ЦЕНТРОВ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И ОБЪЕКТОВ ОБЩЕСТВЕННО-ДЕЛОВОЙ ЗОНЫ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4.3.4. Количество, состав и размещение общественных центров принимается с учетом величины населенного пункта, их роли в системе расселения и в системе формируемых центров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Классификация зданий и сооружений, планируемых к размещению в общественном центре, имеет своей целью способствовать выбору экономически целесообразных решений при проектировании.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размещения зданий в общественных центрах на территории города Бавлы необходимо определять значение объекта по уровню районного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Отнесение проектируемых зданий к определенному уровню обслуживания следует производить на основании следующих условий: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социально-демографической структуре населения, формирующего спрос на услуги: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численность населения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численность населения отдельных планировочных элементов;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частоте потребления предоставляемых услуг:</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регулярное - повседневное;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мере необходимости - периодически или эпизодически;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основному местоположению: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административный центр муниципального района, крупный населенный пункт муниципального района;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4.3.5. Структуру и типологию общественных центров, объектов в общественно-деловой зоне и видов обслуживания в зависимости от места формирования общественного центра рекомендуется принимать в соответствии с </w:t>
      </w:r>
      <w:hyperlink w:anchor="Par7884" w:history="1">
        <w:r w:rsidRPr="00443274">
          <w:rPr>
            <w:color w:val="0000FF"/>
            <w:sz w:val="24"/>
            <w:szCs w:val="24"/>
          </w:rPr>
          <w:t>прило</w:t>
        </w:r>
        <w:r w:rsidRPr="00443274">
          <w:rPr>
            <w:color w:val="0000FF"/>
            <w:sz w:val="24"/>
            <w:szCs w:val="24"/>
          </w:rPr>
          <w:t>ж</w:t>
        </w:r>
        <w:r w:rsidRPr="00443274">
          <w:rPr>
            <w:color w:val="0000FF"/>
            <w:sz w:val="24"/>
            <w:szCs w:val="24"/>
          </w:rPr>
          <w:t>ением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4.3.6. Для общественно-деловых зон города Бавлы,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воссоздание утраченных ценных исторических градообразующих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4.3.7. Перечень объектов, разрешенных для размещения в общественно-деловой зоне, определяется Правилами землепользования и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перечень объектов, разрешенных для размещения в общественно-деловой зоне, могут включаться: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многоквартирные жилые дома преимущественно с учреждениями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закрытые и открытые автостоянки;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коммунальные и производственные предприятия, осуществляющие обслуживание населения, площадью не более </w:t>
      </w:r>
      <w:smartTag w:uri="urn:schemas-microsoft-com:office:smarttags" w:element="metricconverter">
        <w:smartTagPr>
          <w:attr w:name="ProductID" w:val="200 кв. метров"/>
        </w:smartTagPr>
        <w:r w:rsidRPr="00443274">
          <w:rPr>
            <w:sz w:val="24"/>
            <w:szCs w:val="24"/>
          </w:rPr>
          <w:t>200 кв. метров</w:t>
        </w:r>
      </w:smartTag>
      <w:r w:rsidRPr="00443274">
        <w:rPr>
          <w:sz w:val="24"/>
          <w:szCs w:val="24"/>
        </w:rPr>
        <w:t>, встроенные или занимающие часть здания без производственной территории, экологически безопасные;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предприятия индустрии развлечений при отсутствии ограничений на их размещение, установленных органом местного самоуправления;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другие объекты в соответствии с требованиями Градостроительного регламента Правил землепользования и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территории общественно-деловых зон могут размещаться научно-производственные учреждения, включающие объекты, не требующие устройства санитарно-защитных зон размером более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а также по </w:t>
      </w:r>
      <w:proofErr w:type="gramStart"/>
      <w:r w:rsidRPr="00443274">
        <w:rPr>
          <w:sz w:val="24"/>
          <w:szCs w:val="24"/>
        </w:rPr>
        <w:t>площади</w:t>
      </w:r>
      <w:proofErr w:type="gramEnd"/>
      <w:r w:rsidRPr="00443274">
        <w:rPr>
          <w:sz w:val="24"/>
          <w:szCs w:val="24"/>
        </w:rPr>
        <w:t xml:space="preserve"> не превышающие </w:t>
      </w:r>
      <w:smartTag w:uri="urn:schemas-microsoft-com:office:smarttags" w:element="metricconverter">
        <w:smartTagPr>
          <w:attr w:name="ProductID" w:val="5 гектаров"/>
        </w:smartTagPr>
        <w:r w:rsidRPr="00443274">
          <w:rPr>
            <w:sz w:val="24"/>
            <w:szCs w:val="24"/>
          </w:rPr>
          <w:t>5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4.3.8. Соотношение территорий в пределах многофункциональной общественной зоны следует принимать: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участки общественной застройки - не менее 40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участки жилой застройки - не более 25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участки производственных объектов - не более 10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этом доля нежилого фонда в общем объеме фонда на участке жилого дома в пределах общественно-деловой территории может составлять до 60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Коэффициент застройки отдельных участков в пределах многофункциональных общественных зон может достигать 1,0.</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47" w:name="Par849"/>
      <w:bookmarkEnd w:id="47"/>
      <w:r w:rsidRPr="00443274">
        <w:rPr>
          <w:sz w:val="24"/>
          <w:szCs w:val="24"/>
        </w:rPr>
        <w:t>НОРМАТИВНЫЕ ПАРАМЕТРЫ ЗАСТРОЙКИ ОБЩЕСТВЕННО-ДЕЛОВОЙ ЗОНЫ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4.3.9.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w:t>
      </w:r>
      <w:hyperlink w:anchor="Par182" w:history="1">
        <w:r w:rsidRPr="00443274">
          <w:rPr>
            <w:color w:val="0000FF"/>
            <w:sz w:val="24"/>
            <w:szCs w:val="24"/>
          </w:rPr>
          <w:t>раздела</w:t>
        </w:r>
      </w:hyperlink>
      <w:r w:rsidRPr="00443274">
        <w:rPr>
          <w:sz w:val="24"/>
          <w:szCs w:val="24"/>
        </w:rPr>
        <w:t xml:space="preserve"> "Жилые зоны"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Планировку и застройку общественно-деловых зон с расположенными в границах их территорий объектами культурного наследия, охранных зон, следует осуществлять с учетом требований </w:t>
      </w:r>
      <w:hyperlink w:anchor="Par6840" w:history="1">
        <w:r w:rsidRPr="00443274">
          <w:rPr>
            <w:color w:val="0000FF"/>
            <w:sz w:val="24"/>
            <w:szCs w:val="24"/>
          </w:rPr>
          <w:t>раздела</w:t>
        </w:r>
      </w:hyperlink>
      <w:r w:rsidRPr="00443274">
        <w:rPr>
          <w:sz w:val="24"/>
          <w:szCs w:val="24"/>
        </w:rPr>
        <w:t xml:space="preserve"> "Охрана памятников истории и культуры"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4.3.10. Расчет количества и вместимости учреждений и предприятий обслуживания, размеры земельных участков в общественно-деловой зоне, их размещение следует определять по социальным нормативам исходя из функционального назначения объекта в соответствии с </w:t>
      </w:r>
      <w:hyperlink w:anchor="Par8922" w:history="1">
        <w:r w:rsidRPr="00443274">
          <w:rPr>
            <w:color w:val="0000FF"/>
            <w:sz w:val="24"/>
            <w:szCs w:val="24"/>
          </w:rPr>
          <w:t>таблица</w:t>
        </w:r>
        <w:r w:rsidRPr="00443274">
          <w:rPr>
            <w:color w:val="0000FF"/>
            <w:sz w:val="24"/>
            <w:szCs w:val="24"/>
          </w:rPr>
          <w:t>м</w:t>
        </w:r>
        <w:r w:rsidRPr="00443274">
          <w:rPr>
            <w:color w:val="0000FF"/>
            <w:sz w:val="24"/>
            <w:szCs w:val="24"/>
          </w:rPr>
          <w:t>и 3</w:t>
        </w:r>
      </w:hyperlink>
      <w:r w:rsidRPr="00443274">
        <w:rPr>
          <w:sz w:val="24"/>
          <w:szCs w:val="24"/>
        </w:rPr>
        <w:t xml:space="preserve">, </w:t>
      </w:r>
      <w:hyperlink w:anchor="Par8978" w:history="1">
        <w:r w:rsidRPr="00443274">
          <w:rPr>
            <w:color w:val="0000FF"/>
            <w:sz w:val="24"/>
            <w:szCs w:val="24"/>
          </w:rPr>
          <w:t>4 приложения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объектов, не указанных в </w:t>
      </w:r>
      <w:hyperlink w:anchor="Par8922" w:history="1">
        <w:r w:rsidRPr="00443274">
          <w:rPr>
            <w:color w:val="0000FF"/>
            <w:sz w:val="24"/>
            <w:szCs w:val="24"/>
          </w:rPr>
          <w:t>таблицах 3</w:t>
        </w:r>
      </w:hyperlink>
      <w:r w:rsidRPr="00443274">
        <w:rPr>
          <w:sz w:val="24"/>
          <w:szCs w:val="24"/>
        </w:rPr>
        <w:t xml:space="preserve">, </w:t>
      </w:r>
      <w:hyperlink w:anchor="Par8978" w:history="1">
        <w:r w:rsidRPr="00443274">
          <w:rPr>
            <w:color w:val="0000FF"/>
            <w:sz w:val="24"/>
            <w:szCs w:val="24"/>
          </w:rPr>
          <w:t>4 приложения N 3</w:t>
        </w:r>
      </w:hyperlink>
      <w:r w:rsidRPr="00443274">
        <w:rPr>
          <w:sz w:val="24"/>
          <w:szCs w:val="24"/>
        </w:rPr>
        <w:t xml:space="preserve"> к настоящим Нормативам, расчетные данные следует устанавливать в задании на проектирование.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определении количества, состава и вместимости зданий, расположенных в общественно-деловой зоне города Бавлы следует дополнительно учитывать приезжих из других населенных пунктов с учетом значения общественного центра.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4.3.11. Интенсивность использования территории общественно-деловой зоны определяется видами объектов и регламентируется параметрами, приведенными в </w:t>
      </w:r>
      <w:hyperlink w:anchor="Par8922" w:history="1">
        <w:r w:rsidRPr="00443274">
          <w:rPr>
            <w:color w:val="0000FF"/>
            <w:sz w:val="24"/>
            <w:szCs w:val="24"/>
          </w:rPr>
          <w:t>таблицах 3</w:t>
        </w:r>
      </w:hyperlink>
      <w:r w:rsidRPr="00443274">
        <w:rPr>
          <w:sz w:val="24"/>
          <w:szCs w:val="24"/>
        </w:rPr>
        <w:t xml:space="preserve">, </w:t>
      </w:r>
      <w:hyperlink w:anchor="Par8978" w:history="1">
        <w:r w:rsidRPr="00443274">
          <w:rPr>
            <w:color w:val="0000FF"/>
            <w:sz w:val="24"/>
            <w:szCs w:val="24"/>
          </w:rPr>
          <w:t>4 п</w:t>
        </w:r>
        <w:r w:rsidRPr="00443274">
          <w:rPr>
            <w:color w:val="0000FF"/>
            <w:sz w:val="24"/>
            <w:szCs w:val="24"/>
          </w:rPr>
          <w:t>р</w:t>
        </w:r>
        <w:r w:rsidRPr="00443274">
          <w:rPr>
            <w:color w:val="0000FF"/>
            <w:sz w:val="24"/>
            <w:szCs w:val="24"/>
          </w:rPr>
          <w:t>иложения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Интенсивность использования территории общественно-деловой зоны характеризуется плотностью застройки (тыс.кв. метров/гектар) и процентом застроенности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Плотность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в таблице 10.</w:t>
      </w:r>
    </w:p>
    <w:p w:rsidR="00443274" w:rsidRPr="00443274" w:rsidRDefault="00443274" w:rsidP="00443274">
      <w:pPr>
        <w:widowControl w:val="0"/>
        <w:autoSpaceDE w:val="0"/>
        <w:autoSpaceDN w:val="0"/>
        <w:adjustRightInd w:val="0"/>
        <w:jc w:val="right"/>
        <w:outlineLvl w:val="4"/>
        <w:rPr>
          <w:sz w:val="24"/>
          <w:szCs w:val="24"/>
        </w:rPr>
      </w:pPr>
      <w:bookmarkStart w:id="48" w:name="Par860"/>
      <w:bookmarkEnd w:id="48"/>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10</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49" w:name="Par862"/>
      <w:bookmarkEnd w:id="49"/>
      <w:r w:rsidRPr="00443274">
        <w:rPr>
          <w:sz w:val="24"/>
          <w:szCs w:val="24"/>
        </w:rPr>
        <w:t>ОПРЕДЕЛЕНИЕ ПЛОТНОСТИ ЗАСТРОЙКИ ТЕРРИТОРИИ</w:t>
      </w:r>
    </w:p>
    <w:p w:rsidR="00443274" w:rsidRPr="00443274" w:rsidRDefault="00443274" w:rsidP="00443274">
      <w:pPr>
        <w:widowControl w:val="0"/>
        <w:autoSpaceDE w:val="0"/>
        <w:autoSpaceDN w:val="0"/>
        <w:adjustRightInd w:val="0"/>
        <w:jc w:val="center"/>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4320"/>
        <w:gridCol w:w="2880"/>
        <w:gridCol w:w="2700"/>
      </w:tblGrid>
      <w:tr w:rsidR="00443274" w:rsidRPr="00443274" w:rsidTr="006D3080">
        <w:tc>
          <w:tcPr>
            <w:tcW w:w="43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Типы комплексов</w:t>
            </w:r>
          </w:p>
        </w:tc>
        <w:tc>
          <w:tcPr>
            <w:tcW w:w="55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Плотность застройки (тыс.кв. метров общей площади/гектар), не менее</w:t>
            </w:r>
          </w:p>
        </w:tc>
      </w:tr>
      <w:tr w:rsidR="00443274" w:rsidRPr="00443274" w:rsidTr="006D3080">
        <w:tc>
          <w:tcPr>
            <w:tcW w:w="43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городские населенные пункты</w:t>
            </w:r>
          </w:p>
        </w:tc>
      </w:tr>
      <w:tr w:rsidR="00443274" w:rsidRPr="00443274" w:rsidTr="006D3080">
        <w:tc>
          <w:tcPr>
            <w:tcW w:w="43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средние и малые</w:t>
            </w:r>
          </w:p>
        </w:tc>
      </w:tr>
      <w:tr w:rsidR="00443274" w:rsidRPr="00443274" w:rsidTr="006D3080">
        <w:tc>
          <w:tcPr>
            <w:tcW w:w="43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свободных территориях</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реконструкции</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Общегородской центр</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Деловые комплексы</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Гостиничные комплексы</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Торговые комплексы</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Культурно-досуговые комплексы</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Плотность застройки микрорайонов (кварталов) территории многофункциональной зоны принимается в соответствии с градостроительными регламентами Правил землепользования и застройки, как правило, не </w:t>
      </w:r>
      <w:proofErr w:type="gramStart"/>
      <w:r w:rsidRPr="00443274">
        <w:rPr>
          <w:sz w:val="24"/>
          <w:szCs w:val="24"/>
        </w:rPr>
        <w:t>менее максимальной</w:t>
      </w:r>
      <w:proofErr w:type="gramEnd"/>
      <w:r w:rsidRPr="00443274">
        <w:rPr>
          <w:sz w:val="24"/>
          <w:szCs w:val="24"/>
        </w:rPr>
        <w:t xml:space="preserve"> плотности застройки для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Процент застроенности территории объектами, расположенными в многофункциональной общественно-деловой зоне, рекомендуется принимать не менее 50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4.3.12.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4.3.13.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 составляющая ядро общегородского центра.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4.3.14. Размещение объектов и сетей инженерной инфраструктуры общественно-деловой зоны следует осуществлять в соответствии с требованиями раздела "Зоны инженерной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4.3.15. Размещение объектов транспортной инфраструктуры и расчет количества машино-мест для парковки легковых автомобилей следует осуществлять в соответствии с требованиями </w:t>
      </w:r>
      <w:hyperlink w:anchor="Par1489" w:history="1">
        <w:r w:rsidRPr="00443274">
          <w:rPr>
            <w:color w:val="0000FF"/>
            <w:sz w:val="24"/>
            <w:szCs w:val="24"/>
          </w:rPr>
          <w:t>раздела</w:t>
        </w:r>
      </w:hyperlink>
      <w:r w:rsidRPr="00443274">
        <w:rPr>
          <w:sz w:val="24"/>
          <w:szCs w:val="24"/>
        </w:rPr>
        <w:t xml:space="preserve"> "Зоны транспортной инфраструктуры" настоящих Нормативов, а также настоящего раздела.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Приобъектные автостоянки следует размещать за пределами пешеходного движения и на расстоянии не более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от объектов общественно-деловой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4.3.16. Для подъезда к крупным учреждениям, предприятиям обслуживания, торговым центрам и др. следует предусматривать основные проезды, а к отдельно стоящим зданиям - второстепенные проезды, размеры которых следует принимать в соответствии с </w:t>
      </w:r>
      <w:hyperlink w:anchor="Par3786" w:history="1">
        <w:r w:rsidRPr="00443274">
          <w:rPr>
            <w:color w:val="0000FF"/>
            <w:sz w:val="24"/>
            <w:szCs w:val="24"/>
          </w:rPr>
          <w:t>табл</w:t>
        </w:r>
        <w:r w:rsidRPr="00443274">
          <w:rPr>
            <w:color w:val="0000FF"/>
            <w:sz w:val="24"/>
            <w:szCs w:val="24"/>
          </w:rPr>
          <w:t>и</w:t>
        </w:r>
        <w:r w:rsidRPr="00443274">
          <w:rPr>
            <w:color w:val="0000FF"/>
            <w:sz w:val="24"/>
            <w:szCs w:val="24"/>
          </w:rPr>
          <w:t>ц</w:t>
        </w:r>
        <w:r w:rsidRPr="00443274">
          <w:rPr>
            <w:color w:val="0000FF"/>
            <w:sz w:val="24"/>
            <w:szCs w:val="24"/>
          </w:rPr>
          <w:t>е</w:t>
        </w:r>
        <w:r w:rsidRPr="00443274">
          <w:rPr>
            <w:color w:val="0000FF"/>
            <w:sz w:val="24"/>
            <w:szCs w:val="24"/>
          </w:rPr>
          <w:t>й 47</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4.3.17. Расстояния между остановками общественного пассажирского транспорта в общественно-деловой зоне не должны превышать </w:t>
      </w:r>
      <w:smartTag w:uri="urn:schemas-microsoft-com:office:smarttags" w:element="metricconverter">
        <w:smartTagPr>
          <w:attr w:name="ProductID" w:val="250 метров"/>
        </w:smartTagPr>
        <w:r w:rsidRPr="00443274">
          <w:rPr>
            <w:sz w:val="24"/>
            <w:szCs w:val="24"/>
          </w:rPr>
          <w:t>250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4.3.18. Длина пешеходного перехода из любой точки общественно-деловой зоны до остановки общественного пассажирского транспорта не должна превышать </w:t>
      </w:r>
      <w:smartTag w:uri="urn:schemas-microsoft-com:office:smarttags" w:element="metricconverter">
        <w:smartTagPr>
          <w:attr w:name="ProductID" w:val="250 метров"/>
        </w:smartTagPr>
        <w:r w:rsidRPr="00443274">
          <w:rPr>
            <w:sz w:val="24"/>
            <w:szCs w:val="24"/>
          </w:rPr>
          <w:t>250 метров</w:t>
        </w:r>
      </w:smartTag>
      <w:r w:rsidRPr="00443274">
        <w:rPr>
          <w:sz w:val="24"/>
          <w:szCs w:val="24"/>
        </w:rPr>
        <w:t xml:space="preserve">, до ближайшей автостоянки для парковки автомобилей -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до общественного туалета - </w:t>
      </w:r>
      <w:smartTag w:uri="urn:schemas-microsoft-com:office:smarttags" w:element="metricconverter">
        <w:smartTagPr>
          <w:attr w:name="ProductID" w:val="150 метров"/>
        </w:smartTagPr>
        <w:r w:rsidRPr="00443274">
          <w:rPr>
            <w:sz w:val="24"/>
            <w:szCs w:val="24"/>
          </w:rPr>
          <w:t>150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4.3.19. Минимальную площадь озеленения территорий общественно-деловой зоны следует принимать в соответствии с требованиями </w:t>
      </w:r>
      <w:hyperlink w:anchor="Par1235" w:history="1">
        <w:r w:rsidRPr="00443274">
          <w:rPr>
            <w:color w:val="0000FF"/>
            <w:sz w:val="24"/>
            <w:szCs w:val="24"/>
          </w:rPr>
          <w:t>раздела</w:t>
        </w:r>
      </w:hyperlink>
      <w:r w:rsidRPr="00443274">
        <w:rPr>
          <w:sz w:val="24"/>
          <w:szCs w:val="24"/>
        </w:rPr>
        <w:t xml:space="preserve"> "Рекреационные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4.3.20. Экологическая безопасность (по уровню шума, загрязненности атмосферного воздуха, почвы, радиоактивного загрязнения и др.) общественно-деловых зон обеспечивается в соответствии с требованиями </w:t>
      </w:r>
      <w:hyperlink w:anchor="Par6497" w:history="1">
        <w:r w:rsidRPr="00443274">
          <w:rPr>
            <w:color w:val="0000FF"/>
            <w:sz w:val="24"/>
            <w:szCs w:val="24"/>
          </w:rPr>
          <w:t>раздела</w:t>
        </w:r>
      </w:hyperlink>
      <w:r w:rsidRPr="00443274">
        <w:rPr>
          <w:sz w:val="24"/>
          <w:szCs w:val="24"/>
        </w:rPr>
        <w:t xml:space="preserve"> "Охрана окружающей среды"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4.3.21. Условия безопасности в общественно-деловых зонах обеспечиваются в соответствии с </w:t>
      </w:r>
      <w:hyperlink w:anchor="Par15641" w:history="1">
        <w:r w:rsidRPr="00443274">
          <w:rPr>
            <w:color w:val="0000FF"/>
            <w:sz w:val="24"/>
            <w:szCs w:val="24"/>
          </w:rPr>
          <w:t>разделом</w:t>
        </w:r>
      </w:hyperlink>
      <w:r w:rsidRPr="00443274">
        <w:rPr>
          <w:sz w:val="24"/>
          <w:szCs w:val="24"/>
        </w:rPr>
        <w:t xml:space="preserve"> "Пожарная безопасность".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санитарных разрывов. Требования к инсоляции и освещенности общественных и жилых зданий приведены в </w:t>
      </w:r>
      <w:hyperlink w:anchor="Par6497" w:history="1">
        <w:r w:rsidRPr="00443274">
          <w:rPr>
            <w:color w:val="0000FF"/>
            <w:sz w:val="24"/>
            <w:szCs w:val="24"/>
          </w:rPr>
          <w:t>разделе</w:t>
        </w:r>
      </w:hyperlink>
      <w:r w:rsidRPr="00443274">
        <w:rPr>
          <w:sz w:val="24"/>
          <w:szCs w:val="24"/>
        </w:rPr>
        <w:t xml:space="preserve"> "Охрана окружающей среды"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4.3.22. Общественный центр территории малоэтажной жилой застройки предназначен для размещения объектов культуры, торгово-бытового обслуживания, административных, физкультурно-оздоровительных и досуговых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перечень объектов застройки в центре могут включаться многоквартирные жилые дома </w:t>
      </w:r>
      <w:r w:rsidRPr="00443274">
        <w:rPr>
          <w:sz w:val="24"/>
          <w:szCs w:val="24"/>
        </w:rPr>
        <w:lastRenderedPageBreak/>
        <w:t>с встроенными или пристроенными учреждениями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общественном центре следует формировать систему взаимосвязанных пространств-площадок (для отдыха, спорта, оказания выездных услуг) и пешеходных путей.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пределах общественного центра следует предусматривать общую стоянку транспортных средств.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4.3.23. На территориях малоэтажной жилой застройки допускается размещать малые и индивидуальные предприятия в соответствии с Правилами землепользования и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4.3.24. Застройка общественного центра территории малоэтажного строительства формируется как из отдельно стоящих зданий, так и из пристроенных к жилым домам многофункциональных зданий комплексного обслуживания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сравнению с отдельно стоящими общественными зданиями следует уменьшать расчетные показатели площади участка для зданий: пристроенных - на 25 процентов, встроенно-пристроенных - до 50 процентов (за исключением дошкольных организаций, предприятий общественного питания).</w:t>
      </w:r>
    </w:p>
    <w:p w:rsidR="00443274" w:rsidRPr="00443274" w:rsidRDefault="00443274" w:rsidP="00443274">
      <w:pPr>
        <w:widowControl w:val="0"/>
        <w:autoSpaceDE w:val="0"/>
        <w:autoSpaceDN w:val="0"/>
        <w:adjustRightInd w:val="0"/>
        <w:ind w:firstLine="540"/>
        <w:jc w:val="both"/>
        <w:rPr>
          <w:sz w:val="24"/>
          <w:szCs w:val="24"/>
        </w:rPr>
      </w:pPr>
      <w:bookmarkStart w:id="50" w:name="Par922"/>
      <w:bookmarkEnd w:id="50"/>
      <w:r w:rsidRPr="00443274">
        <w:rPr>
          <w:sz w:val="24"/>
          <w:szCs w:val="24"/>
        </w:rPr>
        <w:t>4.3.25. Малоэтажная жилая застройка размещается в виде отдельных жилых образований в структуре города Бавлы, что определяет различия в организации обслуживания его населения.</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Перечень учреждений повседневного обслуживания территорий малоэтажной жилой застройки должен включать следующие объекты: дошкольные организации, общеобразовательные школы, спортивно-досуговый комплекс, амбулаторно-поликлинические учреждения, аптечные киоски, объекты торгово-бытового назначения, отделение связи, отделение банка, пункт охраны порядка, центр административного самоуправления, а также площадки (спорт, отдых, выездные услуги, детские игры).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этом допускается использовать недостающие объекты обслуживания в прилегающих существующих или проектируемых общественных центрах, которые находятся в нормативном удалении от обслуживаемой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малоэтажной застройки допускается размещать объекты обслуживания районного и городского значения, а также места приложения труда, размещение которых разрешено в жилых зонах, в том числе в первых этажах жилых зданий.</w:t>
      </w:r>
    </w:p>
    <w:p w:rsidR="00443274" w:rsidRPr="00443274" w:rsidRDefault="00443274" w:rsidP="00443274">
      <w:pPr>
        <w:widowControl w:val="0"/>
        <w:autoSpaceDE w:val="0"/>
        <w:autoSpaceDN w:val="0"/>
        <w:adjustRightInd w:val="0"/>
        <w:jc w:val="center"/>
        <w:outlineLvl w:val="3"/>
        <w:rPr>
          <w:sz w:val="24"/>
          <w:szCs w:val="24"/>
        </w:rPr>
      </w:pPr>
      <w:bookmarkStart w:id="51" w:name="Par927"/>
      <w:bookmarkEnd w:id="51"/>
    </w:p>
    <w:p w:rsidR="00443274" w:rsidRPr="00443274" w:rsidRDefault="00443274" w:rsidP="00443274">
      <w:pPr>
        <w:widowControl w:val="0"/>
        <w:autoSpaceDE w:val="0"/>
        <w:autoSpaceDN w:val="0"/>
        <w:adjustRightInd w:val="0"/>
        <w:jc w:val="center"/>
        <w:outlineLvl w:val="3"/>
        <w:rPr>
          <w:sz w:val="24"/>
          <w:szCs w:val="24"/>
        </w:rPr>
      </w:pPr>
      <w:r w:rsidRPr="00443274">
        <w:rPr>
          <w:sz w:val="24"/>
          <w:szCs w:val="24"/>
        </w:rPr>
        <w:t>СМЕШАННЫЕ ЗОНЫ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4.3.26. Смешанные зоны формируются, как правило, в сложившихся частях города из кварталов с преобладанием жилой и производственной застройки. Кроме того, в таких зонах допустимо также размещение общественных объектов, объектов бизнеса, сферы досуга, учебных заведений, научных и проектных организаций.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Параметры производственных объектов смешанных зон ограничиваются: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площадью участка не более </w:t>
      </w:r>
      <w:smartTag w:uri="urn:schemas-microsoft-com:office:smarttags" w:element="metricconverter">
        <w:smartTagPr>
          <w:attr w:name="ProductID" w:val="5 гектаров"/>
        </w:smartTagPr>
        <w:r w:rsidRPr="00443274">
          <w:rPr>
            <w:sz w:val="24"/>
            <w:szCs w:val="24"/>
          </w:rPr>
          <w:t>5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непожароопасными и невзрывоопасными производственными процессами;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отсутствием шума, вибрации, электромагнитных и ионизирующих излучений;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отсутствием загрязнения атмосферного воздуха, поверхностных и подземных вод свыше установленных для застройки норм;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размером санитарно-защитных зон не более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отсутствием потребности в потоке грузовых автомобилей более 50 машин в сутки.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4.3.27. Для территорий смешанных зон нормируются: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параметры производственных объектов, допустимых для размещения в пределах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условия безопасности среды по санитарно-гигиеническим и противопожарным требованиям;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обеспеченность местами парковки автомобилей;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дальность пешеходных подходов до остановок общественного пассажирского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требования охраны и использования памятников истории и культуры.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4.3.28. Устранение неблагоприятного экологического воздействия предприятий на окружающую среду является обязательным для формирования смешанных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При реконструкции и упорядочении чересполосного размещения сложившейся жилой и производственной застройки расширение границ землепользования предприятий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Техническое перевооружение предприятий не должно также способствовать ухудшению окружающей среды и увеличению его санитарно-защитной зоны. Все виды воздействия предприятий на среду обитания должны быть снижены до предельно допустимой концентрации (далее - ПДК) и предельно допустимого уровня (далее - ПДУ).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В случае невозможности устранения вредного влияния производства следует обязать собственников предприятия обеспечить уменьшение его мощности, перепрофилирование или создать условия, вынуждающие освободить участок.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4.3.29. В смешанных зонах усадебной </w:t>
      </w:r>
      <w:proofErr w:type="gramStart"/>
      <w:r w:rsidRPr="00443274">
        <w:rPr>
          <w:sz w:val="24"/>
          <w:szCs w:val="24"/>
        </w:rPr>
        <w:t>застройки города</w:t>
      </w:r>
      <w:proofErr w:type="gramEnd"/>
      <w:r w:rsidRPr="00443274">
        <w:rPr>
          <w:sz w:val="24"/>
          <w:szCs w:val="24"/>
        </w:rPr>
        <w:t xml:space="preserve"> по согласованию с органами санитарно-эпидемиологического надзора допускается размещение мини-ферм.</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52" w:name="Par950"/>
      <w:bookmarkEnd w:id="52"/>
      <w:r w:rsidRPr="00443274">
        <w:rPr>
          <w:sz w:val="24"/>
          <w:szCs w:val="24"/>
        </w:rPr>
        <w:t>4.4. ПРОИЗВОДСТВЕННЫЕ ЗОНЫ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4.4.1. Производственные зоны города включают в свой состав промышленные зоны, предназначенные для размещения преимущественно промышленных предприятий в зависимости от санитарной классификации производств, научно-производственные, коммунально-складские. Санитарно-защитные зоны производственных объектов, выполняющие средозащитные функции, включаются в состав тех зон, где располагаются такие объекты.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4.4.2. Производственные территории различаются по параметрам: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класса вредности производства - I, II, III, IV, V классы (по убыванию вредности);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величины занимаемой территории: до 0,5 гектара; 0,5 - 5,0 гектара; 5,0 - 25,0 гектара; 25,0 - 200,0 гектара и более;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интенсивности использования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коэффициенту плотности застройки - 2,5 - 3,0; 1,0 - 2,0; менее 1,0;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коэффициенту застройки - 0,4 - 0,5; 0,3 - 0,4; менее 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численности занятых: до 50 человек; 50 - 500 человек; 500 - 5000 человек; 5000 - 10000 человек; более 10000 человек;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величине грузооборота (принимается по большему из двух грузопотоков - прибытия или отправления):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автомобилей/сутки - до 2; от 2 до 40; более 40;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тонн в год - 40; от 40 до 100 тысяч; более 100 тысяч;</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величине потребляемых ресурсов: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водопотребление (тыс</w:t>
      </w:r>
      <w:proofErr w:type="gramStart"/>
      <w:r w:rsidRPr="00443274">
        <w:rPr>
          <w:sz w:val="24"/>
          <w:szCs w:val="24"/>
        </w:rPr>
        <w:t>.к</w:t>
      </w:r>
      <w:proofErr w:type="gramEnd"/>
      <w:r w:rsidRPr="00443274">
        <w:rPr>
          <w:sz w:val="24"/>
          <w:szCs w:val="24"/>
        </w:rPr>
        <w:t>уб. метров/сутки) - до 5; от 5 до 20; более 20,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теплопотребление (Гкал/час) - до 5; от 5 до 20; более 20.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4.4.3. Для организации производственных зон нормируются: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экологическая безопасность;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градостроительные требования к размещению производственных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территории, занятые зелеными насаждениями, общественными пространствами;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условия и требования к организации санитарно-защитных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требования к материалам ограждений, размещению рекламы;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требования к предзаводской зоне;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требования к дизайну и благоустройству промышленных объектов.</w:t>
      </w:r>
    </w:p>
    <w:p w:rsidR="00443274" w:rsidRPr="00443274" w:rsidRDefault="00443274" w:rsidP="00443274">
      <w:pPr>
        <w:widowControl w:val="0"/>
        <w:autoSpaceDE w:val="0"/>
        <w:autoSpaceDN w:val="0"/>
        <w:adjustRightInd w:val="0"/>
        <w:jc w:val="center"/>
        <w:outlineLvl w:val="3"/>
        <w:rPr>
          <w:sz w:val="24"/>
          <w:szCs w:val="24"/>
        </w:rPr>
      </w:pPr>
      <w:bookmarkStart w:id="53" w:name="Par975"/>
      <w:bookmarkEnd w:id="53"/>
    </w:p>
    <w:p w:rsidR="00443274" w:rsidRPr="00443274" w:rsidRDefault="00443274" w:rsidP="00443274">
      <w:pPr>
        <w:widowControl w:val="0"/>
        <w:autoSpaceDE w:val="0"/>
        <w:autoSpaceDN w:val="0"/>
        <w:adjustRightInd w:val="0"/>
        <w:jc w:val="center"/>
        <w:outlineLvl w:val="3"/>
        <w:rPr>
          <w:sz w:val="24"/>
          <w:szCs w:val="24"/>
        </w:rPr>
      </w:pPr>
      <w:r w:rsidRPr="00443274">
        <w:rPr>
          <w:sz w:val="24"/>
          <w:szCs w:val="24"/>
        </w:rPr>
        <w:t>СТРУКТУРА ПРОИЗВОДСТВЕННЫХ ЗОН, КЛАССИФИКАЦИЯ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ПРЕДПРИЯТИЙ И ИХ РАЗМЕЩЕНИЕ</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4.4.4. </w:t>
      </w:r>
      <w:proofErr w:type="gramStart"/>
      <w:r w:rsidRPr="00443274">
        <w:rPr>
          <w:sz w:val="24"/>
          <w:szCs w:val="24"/>
        </w:rPr>
        <w:t xml:space="preserve">Производственная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w:t>
      </w:r>
      <w:r w:rsidRPr="00443274">
        <w:rPr>
          <w:sz w:val="24"/>
          <w:szCs w:val="24"/>
        </w:rPr>
        <w:lastRenderedPageBreak/>
        <w:t>закономерностей распространения промышленных выбросов в атмосфере, потенциала загрязнения атмосферы, с подветренной стороны по отношению к жилым, рекреационным зонам, зонам массового отдыха населения в соответствии с генеральным планом города Бавлы.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4.4.5. Производственные зоны, промышленные узлы,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Размещение производственной зоны на площадях залегания полезных ископаемых допускается с разрешения федерального органа управления государственным фондом недр - Федерального агентства по недропользованию или его территориальных органов.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4.4.6. Устройство отвалов, шламонакопителей, ме</w:t>
      </w:r>
      <w:proofErr w:type="gramStart"/>
      <w:r w:rsidRPr="00443274">
        <w:rPr>
          <w:sz w:val="24"/>
          <w:szCs w:val="24"/>
        </w:rPr>
        <w:t>ст скл</w:t>
      </w:r>
      <w:proofErr w:type="gramEnd"/>
      <w:r w:rsidRPr="00443274">
        <w:rPr>
          <w:sz w:val="24"/>
          <w:szCs w:val="24"/>
        </w:rPr>
        <w:t>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Отвалы, содержащие сланец, мышьяк, свинец, ртуть и </w:t>
      </w:r>
      <w:proofErr w:type="gramStart"/>
      <w:r w:rsidRPr="00443274">
        <w:rPr>
          <w:sz w:val="24"/>
          <w:szCs w:val="24"/>
        </w:rPr>
        <w:t>другие</w:t>
      </w:r>
      <w:proofErr w:type="gramEnd"/>
      <w:r w:rsidRPr="00443274">
        <w:rPr>
          <w:sz w:val="24"/>
          <w:szCs w:val="24"/>
        </w:rPr>
        <w:t xml:space="preserve"> горючие и токсичные вещества, должны быть отделены от жилых и общественных зданий и сооружений санитарно-защитной зоной.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4.4.7. Размещение производственных зон в водоохранных зонах рек и водоемов допускается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w:t>
      </w:r>
      <w:proofErr w:type="gramEnd"/>
      <w:r w:rsidRPr="00443274">
        <w:rPr>
          <w:sz w:val="24"/>
          <w:szCs w:val="24"/>
        </w:rPr>
        <w:t xml:space="preserve">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4.4.8. Размещение производственной зоны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составе рекреационных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землях особо охраняемых территорий, в том числе: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 всех поясах зон санитарной охраны источников питьевого водоснабжения, в зонах санитарной охраны лечебно-оздоровительных местностей;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охраны объектов культурного наследия без согласования с государственным органом Республики Татарстан в сфере государственной охраны объектов культурного наследия;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участках, загрязненных органическими и радиоактивными отходами, до истечения сроков, установленных Управлением Федеральной службы по надзору в сфере защиты прав потребителей и благополучия человека по Республике Татарстан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подтопления и возможного катастрофического затопления в результате разрушения гидротехнических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4.4.9. </w:t>
      </w:r>
      <w:proofErr w:type="gramStart"/>
      <w:r w:rsidRPr="00443274">
        <w:rPr>
          <w:sz w:val="24"/>
          <w:szCs w:val="24"/>
        </w:rPr>
        <w:t>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w:t>
      </w:r>
      <w:proofErr w:type="gramEnd"/>
      <w:r w:rsidRPr="00443274">
        <w:rPr>
          <w:sz w:val="24"/>
          <w:szCs w:val="24"/>
        </w:rPr>
        <w:t xml:space="preserve"> промышленных объектов и производств устанавливаются следующие ориентировочные размеры санитарно-защитных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для предприятий I класса - </w:t>
      </w:r>
      <w:smartTag w:uri="urn:schemas-microsoft-com:office:smarttags" w:element="metricconverter">
        <w:smartTagPr>
          <w:attr w:name="ProductID" w:val="1000 метров"/>
        </w:smartTagPr>
        <w:r w:rsidRPr="00443274">
          <w:rPr>
            <w:sz w:val="24"/>
            <w:szCs w:val="24"/>
          </w:rPr>
          <w:t>1000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предприятий II класса -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предприятий III класса -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предприятий IV класса -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предприятий V класса -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Размеры санитарно-защитных зон установлены в соответствии с требованиями </w:t>
      </w:r>
      <w:hyperlink r:id="rId52"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4.4.10. Ориентировочный размер санитарно-защитной зоны должен быть обоснован проектом санитарно-защитной зоны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 в соответствии с требованиями </w:t>
      </w:r>
      <w:hyperlink r:id="rId53"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4.4.11.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4.4.12. </w:t>
      </w:r>
      <w:proofErr w:type="gramStart"/>
      <w:r w:rsidRPr="00443274">
        <w:rPr>
          <w:sz w:val="24"/>
          <w:szCs w:val="24"/>
        </w:rPr>
        <w:t>Выбор и отвод участка под строительство предприятий пищевой и перерабатывающей промышленности должен производиться при обязательном участии Управления Федеральной службы по надзору в сфере защиты прав потребителей и благополучия человека по Республике Татарстан (Татарстан) и проектироваться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к предприятиям с технологическими процессами, являющимися источниками загрязнения</w:t>
      </w:r>
      <w:proofErr w:type="gramEnd"/>
      <w:r w:rsidRPr="00443274">
        <w:rPr>
          <w:sz w:val="24"/>
          <w:szCs w:val="24"/>
        </w:rPr>
        <w:t xml:space="preserve"> атмосферного воздуха вредными и неприятно пахнущими веществами, с подветренной стороны по отношению к жилым и общественным зданиям.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4.4.13. Проектирование рыбоводных предприятий осуществляется в соответствии с требованиями санитарно-гигиенических и ветеринарно-санитарных норм и правил и допускается только по согласованию с органами Федеральной службы по ветеринарному и фитосанитарному надзору по Республике Татарстан. Отвод земельных участков для предприятий рыбного хозяйства следует осуществлять в соответствии с требованиями </w:t>
      </w:r>
      <w:hyperlink r:id="rId54" w:history="1">
        <w:r w:rsidRPr="00443274">
          <w:rPr>
            <w:color w:val="0000FF"/>
            <w:sz w:val="24"/>
            <w:szCs w:val="24"/>
          </w:rPr>
          <w:t>СН 455-73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4.4.14.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w:t>
      </w:r>
      <w:hyperlink w:anchor="Par6497" w:history="1">
        <w:r w:rsidRPr="00443274">
          <w:rPr>
            <w:color w:val="0000FF"/>
            <w:sz w:val="24"/>
            <w:szCs w:val="24"/>
          </w:rPr>
          <w:t>раздела</w:t>
        </w:r>
      </w:hyperlink>
      <w:r w:rsidRPr="00443274">
        <w:rPr>
          <w:sz w:val="24"/>
          <w:szCs w:val="24"/>
        </w:rPr>
        <w:t xml:space="preserve"> "Охрана окружающей среды"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4.4.15. Кроме санитарной классификации производственные предприятия и объекты имеют ряд характеристик и различаются по их параметрам, в том числе: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величине занимаемой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участок: до 0,5 гектара; 0,5 - 5,0 гектара; 5,0 - 25,0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зона: 25,0 - 200,0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интенсивности использования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плотность застройки (кв. метров/гектар общей площади капитальных объектов): 25 000 - 30 000; 10 000 - 20 000; менее 10 000;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процент застроенности (%): 60 - 50; 50 - 40; 40 - 30, менее 30;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численности работающих: до 50 человек; 50 - 500 человек; 500 - 1000 человек; 1000 - 4 000 человек; 4 000 - 10 000 человек; более 10 000 человек;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величине грузооборота (принимаемой по большему из двух грузопотоков - прибытия или отправления):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автомобилей в сутки: до 2; от 2 до 40; более 40;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тонн в год: до 40; от 40 до 100 000; более 100 000;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величине потребляемых ресурсов: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водопотребление (тыс</w:t>
      </w:r>
      <w:proofErr w:type="gramStart"/>
      <w:r w:rsidRPr="00443274">
        <w:rPr>
          <w:sz w:val="24"/>
          <w:szCs w:val="24"/>
        </w:rPr>
        <w:t>.к</w:t>
      </w:r>
      <w:proofErr w:type="gramEnd"/>
      <w:r w:rsidRPr="00443274">
        <w:rPr>
          <w:sz w:val="24"/>
          <w:szCs w:val="24"/>
        </w:rPr>
        <w:t>уб. метров/сутки): до 5; от 5 до 20; более 20;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теплопотребление (Гкал/час): до 5; от 5 до 20; более 20.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Территории города должны соответствовать потребностям производственных территорий по обеспеченности транспортом и инженерными ресурсами.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4.4.16. В случае негативного влияния производственных зон, расположенных в границах города,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населенных пунктов.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4.4.17.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полосе примыкания к автомобильным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4.4.18. Параметры производственных территорий должны подчиняться Правилам землепользования и </w:t>
      </w:r>
      <w:proofErr w:type="gramStart"/>
      <w:r w:rsidRPr="00443274">
        <w:rPr>
          <w:sz w:val="24"/>
          <w:szCs w:val="24"/>
        </w:rPr>
        <w:t>застройки города</w:t>
      </w:r>
      <w:proofErr w:type="gramEnd"/>
      <w:r w:rsidRPr="00443274">
        <w:rPr>
          <w:sz w:val="24"/>
          <w:szCs w:val="24"/>
        </w:rPr>
        <w:t xml:space="preserve"> Бавлы по экологической безопасности, величине и интенсивности использования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4.4.19.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54" w:name="Par1030"/>
      <w:bookmarkEnd w:id="54"/>
      <w:r w:rsidRPr="00443274">
        <w:rPr>
          <w:sz w:val="24"/>
          <w:szCs w:val="24"/>
        </w:rPr>
        <w:t>ПРОМЫШЛЕННАЯ ЗОНА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4.4.20. Территории промышленных зон города предназначены для размещения новых и для перебазирования, реконструкции, модернизации существующих предприятий промышленности.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промышленных зон следует размещать промышленные предприятия с кооперацией подсобно-вспомогательных служб, систем инженерного и транспортного обеспечения, культурно-бытового обслуживания (</w:t>
      </w:r>
      <w:hyperlink r:id="rId55" w:history="1">
        <w:r w:rsidRPr="00443274">
          <w:rPr>
            <w:color w:val="0000FF"/>
            <w:sz w:val="24"/>
            <w:szCs w:val="24"/>
          </w:rPr>
          <w:t>п. 4.1</w:t>
        </w:r>
      </w:hyperlink>
      <w:r w:rsidRPr="00443274">
        <w:rPr>
          <w:sz w:val="24"/>
          <w:szCs w:val="24"/>
        </w:rPr>
        <w:t xml:space="preserve"> СП 18.13330.2011).</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4.4.21. При размещении промышленных зон необходимо обеспечивать их рациональную взаимосвязь </w:t>
      </w:r>
      <w:proofErr w:type="gramStart"/>
      <w:r w:rsidRPr="00443274">
        <w:rPr>
          <w:sz w:val="24"/>
          <w:szCs w:val="24"/>
        </w:rPr>
        <w:t>с жилыми зонами при затратах времени на передвижение от мест проживания до мест</w:t>
      </w:r>
      <w:proofErr w:type="gramEnd"/>
      <w:r w:rsidRPr="00443274">
        <w:rPr>
          <w:sz w:val="24"/>
          <w:szCs w:val="24"/>
        </w:rPr>
        <w:t xml:space="preserve"> работы для 90 процентов работников (в один конец) не более 30 минут (</w:t>
      </w:r>
      <w:hyperlink r:id="rId56" w:history="1">
        <w:r w:rsidRPr="00443274">
          <w:rPr>
            <w:color w:val="0000FF"/>
            <w:sz w:val="24"/>
            <w:szCs w:val="24"/>
          </w:rPr>
          <w:t>п. 11.2</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4.4.22. На территории промышленной зоны должны быть организованы места парковки автомобилей работающих на предприятиях промышленной зоны, посетителей объектов промышленной зоны, а также временно проживающих граждан, связанных с производственной деятельностью предприятий, расположенных на территории промышленной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4.4.23. Максимальное расстояние от входных групп на участки территории промышленной зоны до остановок наземного общественного транспорта и до мест парковки автомобилей следует принимать </w:t>
      </w:r>
      <w:proofErr w:type="gramStart"/>
      <w:r w:rsidRPr="00443274">
        <w:rPr>
          <w:sz w:val="24"/>
          <w:szCs w:val="24"/>
        </w:rPr>
        <w:t>равным</w:t>
      </w:r>
      <w:proofErr w:type="gramEnd"/>
      <w:r w:rsidRPr="00443274">
        <w:rPr>
          <w:sz w:val="24"/>
          <w:szCs w:val="24"/>
        </w:rPr>
        <w:t xml:space="preserve"> не более </w:t>
      </w:r>
      <w:smartTag w:uri="urn:schemas-microsoft-com:office:smarttags" w:element="metricconverter">
        <w:smartTagPr>
          <w:attr w:name="ProductID" w:val="400 метров"/>
        </w:smartTagPr>
        <w:r w:rsidRPr="00443274">
          <w:rPr>
            <w:sz w:val="24"/>
            <w:szCs w:val="24"/>
          </w:rPr>
          <w:t>400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4.4.24. На объектах промышленной зоны, где предусматривается возможность использования труда инвалидов и маломобильных групп населения, входы в производственные, административно-бытовые и другие вспомогательные здания следует оборудовать пандусами (</w:t>
      </w:r>
      <w:hyperlink r:id="rId57" w:history="1">
        <w:r w:rsidRPr="00443274">
          <w:rPr>
            <w:color w:val="0000FF"/>
            <w:sz w:val="24"/>
            <w:szCs w:val="24"/>
          </w:rPr>
          <w:t>п. 5.15</w:t>
        </w:r>
      </w:hyperlink>
      <w:r w:rsidRPr="00443274">
        <w:rPr>
          <w:sz w:val="24"/>
          <w:szCs w:val="24"/>
        </w:rPr>
        <w:t xml:space="preserve"> СП 18.13330.2011).</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4.4.25. Первая и последующие очереди строительства или реконструкции промузла должны проектироваться и строиться как пусковой комплекс с законченными общеузловыми объектами, транспортными и инженерными сетями и объектами социального обслуживания </w:t>
      </w:r>
      <w:proofErr w:type="gramStart"/>
      <w:r w:rsidRPr="00443274">
        <w:rPr>
          <w:sz w:val="24"/>
          <w:szCs w:val="24"/>
        </w:rPr>
        <w:lastRenderedPageBreak/>
        <w:t>работающих</w:t>
      </w:r>
      <w:proofErr w:type="gramEnd"/>
      <w:r w:rsidRPr="00443274">
        <w:rPr>
          <w:sz w:val="24"/>
          <w:szCs w:val="24"/>
        </w:rPr>
        <w:t>. Пусковой комплекс должен размещаться компактно, на единой площадке, без необоснованных разрывов между границами промышленных предприятий. На пусковой комплекс и каждую очередь строительства промузла следует разрабатывать проект планировки (</w:t>
      </w:r>
      <w:hyperlink r:id="rId58" w:history="1">
        <w:r w:rsidRPr="00443274">
          <w:rPr>
            <w:color w:val="0000FF"/>
            <w:sz w:val="24"/>
            <w:szCs w:val="24"/>
          </w:rPr>
          <w:t>п. 5.3</w:t>
        </w:r>
      </w:hyperlink>
      <w:r w:rsidRPr="00443274">
        <w:rPr>
          <w:sz w:val="24"/>
          <w:szCs w:val="24"/>
        </w:rPr>
        <w:t xml:space="preserve"> СП 18.13330.2011).</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4.4.26. Размеры и степень интенсивности использования территории промышленных зон следует принимать в зависимости от специфики производства, с учетом условий размещения зон в структуре города и градостроительной ценности различных участков городской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4.4.27. Градостроительные требования к размещению производственных объектов включают в себя функционально-планировочную организацию промышленных зон, занятость территории промышленной зоны, нормативный размер участка промышленного предприятия, основные показатели плотности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4.4.28. Функционально-планировочную организацию промышленных зон следует предусматривать в виде кварталов (в границах красных линий), в пределах которых размещаются основные и вспомогательные производства, с учетом отраслевых характеристик предприятий, санитарно-гигиенических и противопожарных требований к их размещению, грузооборота и видов транспорта, а также очередности строительства (</w:t>
      </w:r>
      <w:hyperlink r:id="rId59" w:history="1">
        <w:r w:rsidRPr="00443274">
          <w:rPr>
            <w:color w:val="0000FF"/>
            <w:sz w:val="24"/>
            <w:szCs w:val="24"/>
          </w:rPr>
          <w:t>п. 8.4</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4.4.29. 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процентов всей территории промышленной зоны (</w:t>
      </w:r>
      <w:hyperlink r:id="rId60" w:history="1">
        <w:r w:rsidRPr="00443274">
          <w:rPr>
            <w:color w:val="0000FF"/>
            <w:sz w:val="24"/>
            <w:szCs w:val="24"/>
          </w:rPr>
          <w:t>п. 8.4</w:t>
        </w:r>
      </w:hyperlink>
      <w:r w:rsidRPr="00443274">
        <w:rPr>
          <w:sz w:val="24"/>
          <w:szCs w:val="24"/>
        </w:rPr>
        <w:t xml:space="preserve"> СП 42.13330.2016).</w:t>
      </w:r>
    </w:p>
    <w:p w:rsidR="00443274" w:rsidRPr="00443274" w:rsidRDefault="00443274" w:rsidP="00443274">
      <w:pPr>
        <w:autoSpaceDE w:val="0"/>
        <w:autoSpaceDN w:val="0"/>
        <w:adjustRightInd w:val="0"/>
        <w:ind w:firstLine="540"/>
        <w:jc w:val="both"/>
        <w:rPr>
          <w:sz w:val="24"/>
          <w:szCs w:val="24"/>
        </w:rPr>
      </w:pPr>
      <w:r w:rsidRPr="00443274">
        <w:rPr>
          <w:sz w:val="24"/>
          <w:szCs w:val="24"/>
        </w:rPr>
        <w:t>4.4.30. Занятость территории промышленной зоны определяется в процентах как отношение суммы площадей площадок промышленных предприятий и связанных с ними объектов в пределах ограждения (границ участка), а также учреждений обслуживания с включением площади, занятой внешними подъездными путями и резервными участками, к общей площади территории промышленной зоны, определенной генеральным планом города. К занятым территориям относятся резервные участки на площадках предприятий и других объектов, намеченные в соответствии с заданием на проектирование для размещения на них зданий и сооружений</w:t>
      </w:r>
      <w:r w:rsidRPr="00443274">
        <w:rPr>
          <w:rFonts w:ascii="Arial" w:hAnsi="Arial" w:cs="Arial"/>
          <w:sz w:val="20"/>
          <w:szCs w:val="20"/>
        </w:rPr>
        <w:t xml:space="preserve"> </w:t>
      </w:r>
      <w:r w:rsidRPr="00443274">
        <w:rPr>
          <w:sz w:val="24"/>
          <w:szCs w:val="24"/>
        </w:rPr>
        <w:t xml:space="preserve"> (</w:t>
      </w:r>
      <w:hyperlink r:id="rId61" w:history="1">
        <w:r w:rsidRPr="00443274">
          <w:rPr>
            <w:color w:val="0000FF"/>
            <w:sz w:val="24"/>
            <w:szCs w:val="24"/>
          </w:rPr>
          <w:t>п. 8.4</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4.4.31. </w:t>
      </w:r>
      <w:proofErr w:type="gramStart"/>
      <w:r w:rsidRPr="00443274">
        <w:rPr>
          <w:sz w:val="24"/>
          <w:szCs w:val="24"/>
        </w:rPr>
        <w:t xml:space="preserve">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зависимости от отраслевой принадлежности в соответствии с </w:t>
      </w:r>
      <w:hyperlink w:anchor="Par11567" w:history="1">
        <w:r w:rsidRPr="00443274">
          <w:rPr>
            <w:color w:val="0000FF"/>
            <w:sz w:val="24"/>
            <w:szCs w:val="24"/>
          </w:rPr>
          <w:t>таблице</w:t>
        </w:r>
        <w:r w:rsidRPr="00443274">
          <w:rPr>
            <w:color w:val="0000FF"/>
            <w:sz w:val="24"/>
            <w:szCs w:val="24"/>
          </w:rPr>
          <w:t>й</w:t>
        </w:r>
        <w:r w:rsidRPr="00443274">
          <w:rPr>
            <w:color w:val="0000FF"/>
            <w:sz w:val="24"/>
            <w:szCs w:val="24"/>
          </w:rPr>
          <w:t xml:space="preserve"> 1 приложения N 5</w:t>
        </w:r>
      </w:hyperlink>
      <w:r w:rsidRPr="00443274">
        <w:rPr>
          <w:sz w:val="24"/>
          <w:szCs w:val="24"/>
        </w:rPr>
        <w:t xml:space="preserve"> к настоящим Нормативам.</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4.4.32. Отношение площади, занятой под зданиями и сооружениями, к площади участка (квартала) для промышленной зоны следует брать в соответствии с таблицей 11 </w:t>
      </w:r>
      <w:hyperlink r:id="rId62" w:history="1">
        <w:r w:rsidRPr="00443274">
          <w:rPr>
            <w:color w:val="0000FF"/>
            <w:sz w:val="24"/>
            <w:szCs w:val="24"/>
          </w:rPr>
          <w:t>(</w:t>
        </w:r>
        <w:r w:rsidRPr="00443274">
          <w:rPr>
            <w:color w:val="0000FF"/>
            <w:sz w:val="24"/>
            <w:szCs w:val="24"/>
            <w:u w:val="single"/>
          </w:rPr>
          <w:t>СП 42.13330.2016</w:t>
        </w:r>
        <w:r w:rsidRPr="00443274">
          <w:rPr>
            <w:color w:val="0000FF"/>
            <w:sz w:val="24"/>
            <w:szCs w:val="24"/>
          </w:rPr>
          <w:t>)</w:t>
        </w:r>
      </w:hyperlink>
      <w:r w:rsidRPr="00443274">
        <w:rPr>
          <w:sz w:val="24"/>
          <w:szCs w:val="24"/>
        </w:rPr>
        <w:t>.</w:t>
      </w:r>
    </w:p>
    <w:p w:rsidR="00443274" w:rsidRPr="00443274" w:rsidRDefault="00443274" w:rsidP="00443274">
      <w:pPr>
        <w:widowControl w:val="0"/>
        <w:autoSpaceDE w:val="0"/>
        <w:autoSpaceDN w:val="0"/>
        <w:adjustRightInd w:val="0"/>
        <w:jc w:val="right"/>
        <w:outlineLvl w:val="4"/>
        <w:rPr>
          <w:sz w:val="24"/>
          <w:szCs w:val="24"/>
        </w:rPr>
      </w:pPr>
      <w:bookmarkStart w:id="55" w:name="Par1047"/>
      <w:bookmarkEnd w:id="55"/>
      <w:r w:rsidRPr="00443274">
        <w:rPr>
          <w:sz w:val="24"/>
          <w:szCs w:val="24"/>
        </w:rPr>
        <w:t>Таблица 11</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ПОКАЗАТЕЛИ ПЛОТНОСТИ ЗАСТРОЙКИ УЧАСТКОВ ТЕРРИТОРИАЛЬНЫХ ЗОН</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320"/>
        <w:gridCol w:w="2700"/>
        <w:gridCol w:w="2778"/>
      </w:tblGrid>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Территориальные зоны</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Коэффициент застройки</w:t>
            </w: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Коэффициент плотности застройки</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Промышленная зона</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w:t>
            </w: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Научно-производственная </w:t>
            </w:r>
            <w:hyperlink w:anchor="Par1063" w:history="1">
              <w:r w:rsidRPr="00443274">
                <w:rPr>
                  <w:color w:val="0000FF"/>
                  <w:sz w:val="24"/>
                  <w:szCs w:val="24"/>
                </w:rPr>
                <w:t>&lt;*&gt;</w:t>
              </w:r>
            </w:hyperlink>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0,6</w:t>
            </w: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Коммунально-складская</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0,6</w:t>
            </w: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r>
      <w:tr w:rsidR="00443274" w:rsidRPr="00443274" w:rsidTr="006D3080">
        <w:tc>
          <w:tcPr>
            <w:tcW w:w="97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bookmarkStart w:id="56" w:name="Par1063"/>
            <w:bookmarkEnd w:id="56"/>
            <w:r w:rsidRPr="00443274">
              <w:rPr>
                <w:sz w:val="24"/>
                <w:szCs w:val="24"/>
              </w:rPr>
              <w:t>&lt;*&gt; Без учета опытных полей, резервных территорий и санитарно-защитных зон</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4.4.33. Комплексное благоустройство на общественно-административных пространствах </w:t>
      </w:r>
      <w:r w:rsidRPr="00443274">
        <w:rPr>
          <w:sz w:val="24"/>
          <w:szCs w:val="24"/>
        </w:rPr>
        <w:lastRenderedPageBreak/>
        <w:t>промышленной зоны включает: организацию и благоустройство "предзаводской" зоны, организацию и благоустройство пешеходных коммуникаций, долю озеленения территории предприятий, организацию комплекса объектов социальной инфраструктуры, организацию зон кратковременного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4.4.34. Предзаводскую зону следует размещать у административного, основного производственного здания или у входной группы промышленной зоны как внутри границ территорий производственного назначения, так и на прилегающих к ним общественных территориях города в полосе примыкания производственных зон к общественным территориям, включая их в формирование городских общественных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Под озеленение и размещение элементов благоустройства следует отводить 40 - 50 процентов территории предзаводской зоны. </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Размеры предзаводских зон промышленных объектов следует принимать в соответствии с таблицей 12 (</w:t>
      </w:r>
      <w:hyperlink r:id="rId63" w:history="1">
        <w:r w:rsidRPr="00443274">
          <w:rPr>
            <w:color w:val="0000FF"/>
            <w:sz w:val="24"/>
            <w:szCs w:val="24"/>
          </w:rPr>
          <w:t>п. 5.8</w:t>
        </w:r>
      </w:hyperlink>
      <w:r w:rsidRPr="00443274">
        <w:rPr>
          <w:sz w:val="24"/>
          <w:szCs w:val="24"/>
        </w:rPr>
        <w:t xml:space="preserve"> СП 18.13330.2011).</w:t>
      </w:r>
    </w:p>
    <w:p w:rsidR="00443274" w:rsidRPr="00443274" w:rsidRDefault="00443274" w:rsidP="00443274">
      <w:pPr>
        <w:widowControl w:val="0"/>
        <w:autoSpaceDE w:val="0"/>
        <w:autoSpaceDN w:val="0"/>
        <w:adjustRightInd w:val="0"/>
        <w:jc w:val="right"/>
        <w:outlineLvl w:val="4"/>
        <w:rPr>
          <w:sz w:val="24"/>
          <w:szCs w:val="24"/>
        </w:rPr>
      </w:pPr>
      <w:bookmarkStart w:id="57" w:name="Par1070"/>
      <w:bookmarkEnd w:id="57"/>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12</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ПРЕДЗАВОДСКИХ ЗОН ОБЪЕКТОВ</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0"/>
        <w:gridCol w:w="5040"/>
      </w:tblGrid>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Численность работающих, тыс. человек</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гектаров</w:t>
            </w:r>
          </w:p>
        </w:tc>
      </w:tr>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0,5</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0,8</w:t>
            </w:r>
          </w:p>
        </w:tc>
      </w:tr>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0,5 до 1</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0,7</w:t>
            </w:r>
          </w:p>
        </w:tc>
      </w:tr>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1 до 4</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0,6</w:t>
            </w:r>
          </w:p>
        </w:tc>
      </w:tr>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4 до 10</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10</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0,4</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 При трехсменной работе объекта следует учитывать численность работающих в первой и второй сменах. Численность работающих в первой и второй сменах рассчитывается как удвоение проектной численности работников в одну смену</w:t>
            </w:r>
          </w:p>
        </w:tc>
      </w:tr>
    </w:tbl>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4.4.35. Пешеходные коммуникации следует размещать с учетом обеспечения беспрепятственного и безопасного передвижения людей по территории промышленной зоны, особенно в местах пересечения или сопряжения с дорогами, устройствами и сооружениями для передвижения грузового и иного специального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Озеленение вдоль пешеходных коммуникаций рекомендуется проектировать в виде газонов и цветников, рядовых посадок кустарников и деревьев. Объекты рекреации на территории промышленной зоны следует формировать, как правило, в виде зон для кратковременного отдыха. Зоны кратковременного отдыха следует размещать на территории, максимально защищенной от неблагоприятных воздействий деятельности производства. Долю озеленения территории предприятий следует принимать не менее 20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озеленения земельного участка следует применять местные виды растений с учетом их санитарно-защитных и декоративных свойств и устойчивости к вредным веществам, выделяемым предприятиями.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объектов пищевой промышленности, цехов с точными процессами производства, а также воздуходувных, компрессорных и мотороиспытательных станций запрещается применять древесные насаждения, выделяющие при цветении хлопья, волокнистые вещества и опушенные семена. Не допускается посадка деревьев хвойных пород в пределах нормативных противопожарных расстояний (</w:t>
      </w:r>
      <w:hyperlink r:id="rId64" w:history="1">
        <w:r w:rsidRPr="00443274">
          <w:rPr>
            <w:color w:val="0000FF"/>
            <w:sz w:val="24"/>
            <w:szCs w:val="24"/>
          </w:rPr>
          <w:t>п. 5.62</w:t>
        </w:r>
      </w:hyperlink>
      <w:r w:rsidRPr="00443274">
        <w:rPr>
          <w:sz w:val="24"/>
          <w:szCs w:val="24"/>
        </w:rPr>
        <w:t xml:space="preserve"> СП 18.13330.2011).</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4.4.36. На территории промышленной зоны следует размещать комплекс доступных для </w:t>
      </w:r>
      <w:r w:rsidRPr="00443274">
        <w:rPr>
          <w:sz w:val="24"/>
          <w:szCs w:val="24"/>
        </w:rPr>
        <w:lastRenderedPageBreak/>
        <w:t>всех работающих на территории промышленной зоны объектов социальной инфраструктуры, включающих медицинские организации (аптеки, медпункты), предприятия общественного питания, предприятия торговли товарами повседневного спроса, предприятия бытового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4.4.37. Полосу примыкания к жилым территориям следует, как правило, использовать для размещения коммунальных объектов жилой зоны, многоэтажных гаражей, стоянок различных типов, зеленых насаждений. При размещении предприятий и других производственных объектов выполняются требования в области охраны окружающей среды: мероприятия по исключению загрязнения почв, поверхностных и подземных вод, атмосферного воздуха, восстановлению природной среды, рациональному использованию и воспроизводству природных ресурсов, обеспечению экологической безопасности. Степень опасности производственных и обслуживающих объектов определяется в установленном законодательством порядке.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4.4.38. Санитарно-защитные зоны следует предусматривать, если после проведения всех технических и технологических мер по очистке и обезвреживанию вредных выбросов, снижению уровня шума на границе промышленной зоны не обеспечиваются предельно допустимые уровни концентрации вредных веществ и предельно допустимые уровни шума. Размеры санитарно-защитных зон промпредприятий устанавливаются в соответствии с требованиями </w:t>
      </w:r>
      <w:hyperlink r:id="rId65" w:history="1">
        <w:r w:rsidRPr="00443274">
          <w:rPr>
            <w:color w:val="0000FF"/>
            <w:sz w:val="24"/>
            <w:szCs w:val="24"/>
          </w:rPr>
          <w:t>СанПиН 2.2.1/2.1.1.1200-03</w:t>
        </w:r>
      </w:hyperlink>
      <w:r w:rsidRPr="00443274">
        <w:rPr>
          <w:sz w:val="24"/>
          <w:szCs w:val="24"/>
        </w:rPr>
        <w:t xml:space="preserve"> и подтверждаются расчетами рассеивания вредных веществ, содержащихся в выбросах предприятий.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а также результатов годичного цикла лабораторных наблюдений для действующих предприятий (</w:t>
      </w:r>
      <w:hyperlink r:id="rId66" w:history="1">
        <w:r w:rsidRPr="00443274">
          <w:rPr>
            <w:color w:val="0000FF"/>
            <w:sz w:val="24"/>
            <w:szCs w:val="24"/>
          </w:rPr>
          <w:t>п. 8.6</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4.4.39.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Перечень объектов, которые допускается размещать в пределах санитарно-защитной зоны, указан в СанПиН 2.2.1/2.1.1.1200-03 </w:t>
      </w:r>
      <w:hyperlink r:id="rId67" w:history="1">
        <w:r w:rsidRPr="00443274">
          <w:rPr>
            <w:color w:val="0000FF"/>
            <w:sz w:val="24"/>
            <w:szCs w:val="24"/>
          </w:rPr>
          <w:t>(глава V)</w:t>
        </w:r>
      </w:hyperlink>
      <w:r w:rsidRPr="00443274">
        <w:rPr>
          <w:sz w:val="24"/>
          <w:szCs w:val="24"/>
        </w:rPr>
        <w:t>.</w:t>
      </w:r>
    </w:p>
    <w:p w:rsidR="00443274" w:rsidRPr="00443274" w:rsidRDefault="00443274" w:rsidP="00443274">
      <w:pPr>
        <w:widowControl w:val="0"/>
        <w:autoSpaceDE w:val="0"/>
        <w:autoSpaceDN w:val="0"/>
        <w:ind w:firstLine="540"/>
        <w:jc w:val="both"/>
        <w:rPr>
          <w:sz w:val="24"/>
          <w:szCs w:val="24"/>
        </w:rPr>
      </w:pPr>
      <w:r w:rsidRPr="00443274">
        <w:rPr>
          <w:sz w:val="24"/>
          <w:szCs w:val="24"/>
        </w:rPr>
        <w:t>4.4.40. В пределах производственных зон и санитарно-защитных зон предприятий не допускается размещать: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общеобразовательные и дошкольные образовательные организации, лечебно-профилактические и оздоровительные учреждения общего пользования согласно санитарным правилам и нормам (</w:t>
      </w:r>
      <w:hyperlink r:id="rId68" w:history="1">
        <w:r w:rsidRPr="00443274">
          <w:rPr>
            <w:color w:val="0000FF"/>
            <w:sz w:val="24"/>
            <w:szCs w:val="24"/>
          </w:rPr>
          <w:t>п. 8.2</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4.4.41. Предприятия пищевой, медицинской, фармацевтической и других отраслей промышленности с санитарно-защитной зоной до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 (</w:t>
      </w:r>
      <w:hyperlink r:id="rId69" w:history="1">
        <w:r w:rsidRPr="00443274">
          <w:rPr>
            <w:color w:val="0000FF"/>
            <w:sz w:val="24"/>
            <w:szCs w:val="24"/>
          </w:rPr>
          <w:t>п. 8.3</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4.4.42. Оздоровительные, санитарно-гигиенические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 (</w:t>
      </w:r>
      <w:hyperlink r:id="rId70" w:history="1">
        <w:r w:rsidRPr="00443274">
          <w:rPr>
            <w:color w:val="0000FF"/>
            <w:sz w:val="24"/>
            <w:szCs w:val="24"/>
          </w:rPr>
          <w:t>п. 8.2</w:t>
        </w:r>
      </w:hyperlink>
      <w:r w:rsidRPr="00443274">
        <w:rPr>
          <w:sz w:val="24"/>
          <w:szCs w:val="24"/>
        </w:rPr>
        <w:t xml:space="preserve"> СП 42.13330.2016).</w:t>
      </w:r>
    </w:p>
    <w:p w:rsidR="00443274" w:rsidRPr="00443274" w:rsidRDefault="00443274" w:rsidP="00443274">
      <w:pPr>
        <w:widowControl w:val="0"/>
        <w:autoSpaceDE w:val="0"/>
        <w:autoSpaceDN w:val="0"/>
        <w:ind w:firstLine="539"/>
        <w:jc w:val="both"/>
        <w:rPr>
          <w:sz w:val="24"/>
          <w:szCs w:val="24"/>
        </w:rPr>
      </w:pPr>
      <w:r w:rsidRPr="00443274">
        <w:rPr>
          <w:sz w:val="24"/>
          <w:szCs w:val="24"/>
        </w:rPr>
        <w:t xml:space="preserve">4.4.43. Минимальную площадь озеленения санитарно-защитных зон следует принимать в зависимости от ширины зоны </w:t>
      </w:r>
      <w:proofErr w:type="gramStart"/>
      <w:r w:rsidRPr="00443274">
        <w:rPr>
          <w:sz w:val="24"/>
          <w:szCs w:val="24"/>
        </w:rPr>
        <w:t>зоны</w:t>
      </w:r>
      <w:proofErr w:type="gramEnd"/>
      <w:r w:rsidRPr="00443274">
        <w:rPr>
          <w:sz w:val="24"/>
          <w:szCs w:val="24"/>
        </w:rPr>
        <w:t xml:space="preserve"> с учетом экологических норм и архитектурно-планировочных условий в соответствии с таблицей 13 (</w:t>
      </w:r>
      <w:hyperlink r:id="rId71" w:history="1">
        <w:r w:rsidRPr="00443274">
          <w:rPr>
            <w:color w:val="0000FF"/>
            <w:sz w:val="24"/>
            <w:szCs w:val="24"/>
          </w:rPr>
          <w:t>п. 8.6</w:t>
        </w:r>
      </w:hyperlink>
      <w:r w:rsidRPr="00443274">
        <w:rPr>
          <w:sz w:val="24"/>
          <w:szCs w:val="24"/>
        </w:rPr>
        <w:t xml:space="preserve"> СП 42.13330.2016).</w:t>
      </w:r>
    </w:p>
    <w:p w:rsidR="00443274" w:rsidRPr="00443274" w:rsidRDefault="00443274" w:rsidP="00443274">
      <w:pPr>
        <w:widowControl w:val="0"/>
        <w:autoSpaceDE w:val="0"/>
        <w:autoSpaceDN w:val="0"/>
        <w:adjustRightInd w:val="0"/>
        <w:jc w:val="right"/>
        <w:outlineLvl w:val="4"/>
        <w:rPr>
          <w:sz w:val="24"/>
          <w:szCs w:val="24"/>
        </w:rPr>
      </w:pPr>
      <w:bookmarkStart w:id="58" w:name="Par1101"/>
      <w:bookmarkEnd w:id="58"/>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13</w:t>
      </w:r>
    </w:p>
    <w:p w:rsidR="00443274" w:rsidRPr="00443274" w:rsidRDefault="00443274" w:rsidP="00443274">
      <w:pPr>
        <w:widowControl w:val="0"/>
        <w:autoSpaceDE w:val="0"/>
        <w:autoSpaceDN w:val="0"/>
        <w:adjustRightInd w:val="0"/>
        <w:jc w:val="center"/>
        <w:rPr>
          <w:sz w:val="24"/>
          <w:szCs w:val="24"/>
        </w:rPr>
      </w:pPr>
      <w:bookmarkStart w:id="59" w:name="Par1103"/>
      <w:bookmarkEnd w:id="59"/>
    </w:p>
    <w:p w:rsidR="00443274" w:rsidRPr="00443274" w:rsidRDefault="00443274" w:rsidP="00443274">
      <w:pPr>
        <w:widowControl w:val="0"/>
        <w:autoSpaceDE w:val="0"/>
        <w:autoSpaceDN w:val="0"/>
        <w:adjustRightInd w:val="0"/>
        <w:jc w:val="center"/>
        <w:rPr>
          <w:sz w:val="24"/>
          <w:szCs w:val="24"/>
        </w:rPr>
      </w:pPr>
      <w:r w:rsidRPr="00443274">
        <w:rPr>
          <w:sz w:val="24"/>
          <w:szCs w:val="24"/>
        </w:rPr>
        <w:t>ПЛОЩАДЬ ОЗЕЛЕНЕНИЯ САНИТАРНО-ЗАЩИТНЫХ ЗОН</w:t>
      </w:r>
    </w:p>
    <w:p w:rsidR="00443274" w:rsidRPr="00443274" w:rsidRDefault="00443274" w:rsidP="00443274">
      <w:pPr>
        <w:widowControl w:val="0"/>
        <w:autoSpaceDE w:val="0"/>
        <w:autoSpaceDN w:val="0"/>
        <w:adjustRightInd w:val="0"/>
        <w:jc w:val="center"/>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4680"/>
        <w:gridCol w:w="5220"/>
      </w:tblGrid>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Ширина санитарно-защитной зоны, метров</w:t>
            </w:r>
          </w:p>
        </w:tc>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Минимальная площадь озеленения, процентов</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300</w:t>
            </w:r>
          </w:p>
        </w:tc>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300 до 1000</w:t>
            </w:r>
          </w:p>
        </w:tc>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1000 до 3000</w:t>
            </w:r>
          </w:p>
        </w:tc>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3000</w:t>
            </w:r>
          </w:p>
        </w:tc>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Площадь озеленения может быть увеличена в соответствии с проектом санитарно-защитной зоны предприятия</w:t>
            </w:r>
          </w:p>
        </w:tc>
      </w:tr>
    </w:tbl>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а при ширине зоны до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 не менее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 xml:space="preserve"> (</w:t>
      </w:r>
      <w:hyperlink r:id="rId72" w:history="1">
        <w:r w:rsidRPr="00443274">
          <w:rPr>
            <w:color w:val="0000FF"/>
            <w:sz w:val="24"/>
            <w:szCs w:val="24"/>
          </w:rPr>
          <w:t>п. 8.6</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60" w:name="Par1121"/>
      <w:bookmarkEnd w:id="60"/>
      <w:r w:rsidRPr="00443274">
        <w:rPr>
          <w:sz w:val="24"/>
          <w:szCs w:val="24"/>
        </w:rPr>
        <w:t>НАУЧНО-ПРОИЗВОДСТВЕННЫЕ ЗОНЫ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ind w:firstLine="539"/>
        <w:jc w:val="both"/>
        <w:rPr>
          <w:rFonts w:ascii="Calibri" w:hAnsi="Calibri" w:cs="Calibri"/>
          <w:sz w:val="22"/>
          <w:szCs w:val="20"/>
        </w:rPr>
      </w:pPr>
      <w:r w:rsidRPr="00443274">
        <w:rPr>
          <w:sz w:val="24"/>
          <w:szCs w:val="24"/>
        </w:rPr>
        <w:t>4.4.44. Территории научно-производственных зон предназначены для размещения новых и для перебазирования, реконструкции, модернизации существующих учреждений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 (</w:t>
      </w:r>
      <w:hyperlink r:id="rId73" w:history="1">
        <w:r w:rsidRPr="00443274">
          <w:rPr>
            <w:color w:val="0000FF"/>
            <w:sz w:val="24"/>
            <w:szCs w:val="24"/>
          </w:rPr>
          <w:t>п. 8.8</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4.4.45. Отношение площади, занятой под зданиями и сооружениями, к площади участка (квартала) для научно-производственной зоны следует брать в соответствии с </w:t>
      </w:r>
      <w:hyperlink w:anchor="Par11567" w:history="1">
        <w:r w:rsidRPr="00443274">
          <w:rPr>
            <w:color w:val="0000FF"/>
            <w:sz w:val="24"/>
            <w:szCs w:val="24"/>
          </w:rPr>
          <w:t>таблицей 1 прилож</w:t>
        </w:r>
        <w:r w:rsidRPr="00443274">
          <w:rPr>
            <w:color w:val="0000FF"/>
            <w:sz w:val="24"/>
            <w:szCs w:val="24"/>
          </w:rPr>
          <w:t>е</w:t>
        </w:r>
        <w:r w:rsidRPr="00443274">
          <w:rPr>
            <w:color w:val="0000FF"/>
            <w:sz w:val="24"/>
            <w:szCs w:val="24"/>
          </w:rPr>
          <w:t>ния N 5</w:t>
        </w:r>
      </w:hyperlink>
      <w:r w:rsidRPr="00443274">
        <w:rPr>
          <w:sz w:val="24"/>
          <w:szCs w:val="24"/>
        </w:rPr>
        <w:t xml:space="preserve"> к настоящим Нормативам </w:t>
      </w:r>
      <w:hyperlink r:id="rId74"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4.4.46. Состав научно-производственных зон, условия размещения отдельных элементов, а также величину их санитарно-защитных зон следует определять с учетом факторов влияния опытных производств на окружающую среду. При наличии опытных производств, не требующих санитарно-защитных зон шириной более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в научно-производственных зонах допускается размещать жилую застройку, формируя их по типу зон смешанной застройки (</w:t>
      </w:r>
      <w:hyperlink r:id="rId75" w:history="1">
        <w:r w:rsidRPr="00443274">
          <w:rPr>
            <w:color w:val="0000FF"/>
            <w:sz w:val="24"/>
            <w:szCs w:val="24"/>
          </w:rPr>
          <w:t>п. 8.8</w:t>
        </w:r>
      </w:hyperlink>
      <w:r w:rsidRPr="00443274">
        <w:rPr>
          <w:sz w:val="24"/>
          <w:szCs w:val="24"/>
        </w:rPr>
        <w:t xml:space="preserve"> СП 42.13330.2016).</w:t>
      </w:r>
    </w:p>
    <w:p w:rsidR="00443274" w:rsidRPr="00443274" w:rsidRDefault="00443274" w:rsidP="00443274">
      <w:pPr>
        <w:widowControl w:val="0"/>
        <w:autoSpaceDE w:val="0"/>
        <w:autoSpaceDN w:val="0"/>
        <w:adjustRightInd w:val="0"/>
        <w:jc w:val="center"/>
        <w:outlineLvl w:val="3"/>
        <w:rPr>
          <w:sz w:val="24"/>
          <w:szCs w:val="24"/>
        </w:rPr>
      </w:pPr>
      <w:bookmarkStart w:id="61" w:name="Par1128"/>
      <w:bookmarkEnd w:id="61"/>
    </w:p>
    <w:p w:rsidR="00443274" w:rsidRPr="00443274" w:rsidRDefault="00443274" w:rsidP="00443274">
      <w:pPr>
        <w:widowControl w:val="0"/>
        <w:autoSpaceDE w:val="0"/>
        <w:autoSpaceDN w:val="0"/>
        <w:adjustRightInd w:val="0"/>
        <w:jc w:val="center"/>
        <w:outlineLvl w:val="3"/>
        <w:rPr>
          <w:sz w:val="24"/>
          <w:szCs w:val="24"/>
        </w:rPr>
      </w:pPr>
      <w:r w:rsidRPr="00443274">
        <w:rPr>
          <w:sz w:val="24"/>
          <w:szCs w:val="24"/>
        </w:rPr>
        <w:t>КОММУНАЛЬНО-СКЛАДСКАЯ ЗОНА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4.4.47. Территории коммунально-складских зон (районов) предназначены для размещения предприятий пищевой (пищевкусовой, мясной и молочной) промышленности, общетоварных (продовольственных и непродовольственных), специализированных складов (холодильников, картофеле-, овощ</w:t>
      </w:r>
      <w:proofErr w:type="gramStart"/>
      <w:r w:rsidRPr="00443274">
        <w:rPr>
          <w:sz w:val="24"/>
          <w:szCs w:val="24"/>
        </w:rPr>
        <w:t>е-</w:t>
      </w:r>
      <w:proofErr w:type="gramEnd"/>
      <w:r w:rsidRPr="00443274">
        <w:rPr>
          <w:sz w:val="24"/>
          <w:szCs w:val="24"/>
        </w:rPr>
        <w:t>, фруктохранилищ), предприятий коммунального, транспортного и бытового обслуживания населения города (</w:t>
      </w:r>
      <w:hyperlink r:id="rId76" w:history="1">
        <w:r w:rsidRPr="00443274">
          <w:rPr>
            <w:color w:val="0000FF"/>
            <w:sz w:val="24"/>
            <w:szCs w:val="24"/>
          </w:rPr>
          <w:t>п. 8.9</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транспортных узлах и вдоль трасс автодорог желательно формирование коммунально-складских зон высокой интенсивности использования с размещением многоярусных наземных и подземных стоянок, гаражей, объектов коммунально-складского назначения.</w:t>
      </w:r>
    </w:p>
    <w:p w:rsidR="00443274" w:rsidRPr="00443274" w:rsidRDefault="00443274" w:rsidP="00443274">
      <w:pPr>
        <w:widowControl w:val="0"/>
        <w:autoSpaceDE w:val="0"/>
        <w:autoSpaceDN w:val="0"/>
        <w:adjustRightInd w:val="0"/>
        <w:ind w:firstLine="540"/>
        <w:jc w:val="both"/>
        <w:rPr>
          <w:sz w:val="24"/>
          <w:szCs w:val="24"/>
        </w:rPr>
      </w:pPr>
      <w:bookmarkStart w:id="62" w:name="Par1132"/>
      <w:bookmarkEnd w:id="62"/>
      <w:r w:rsidRPr="00443274">
        <w:rPr>
          <w:sz w:val="24"/>
          <w:szCs w:val="24"/>
        </w:rPr>
        <w:t>4.4.48. Систему логистических и складских комплексов, не связанных с непосредственным обслуживанием населения, следует формировать за пределами города, приближая их к узлам внешнего транспорта.</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следует предусматривать также за пределами города и особо охраняемых территорий с соблюдением санитарных, противопожарных и специальных норм.</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4.4.49. Размещение площадок для открытых складов пылящих материалов, отвалов, отходов на территориях коммунально-складских зон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4.4.50. Отношение площади, занятой под зданиями и сооружениями, к площади участка (квартала) для коммунально-складской зоны следует брать в соответствии с </w:t>
      </w:r>
      <w:hyperlink w:anchor="Par11567" w:history="1">
        <w:r w:rsidRPr="00443274">
          <w:rPr>
            <w:color w:val="0000FF"/>
            <w:sz w:val="24"/>
            <w:szCs w:val="24"/>
          </w:rPr>
          <w:t>таблицей 1 приложения N 5</w:t>
        </w:r>
      </w:hyperlink>
      <w:r w:rsidRPr="00443274">
        <w:rPr>
          <w:sz w:val="24"/>
          <w:szCs w:val="24"/>
        </w:rPr>
        <w:t xml:space="preserve"> к настоящим Нормативам </w:t>
      </w:r>
      <w:hyperlink r:id="rId77"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4.4.51. Размеры земельных участков складов, предназначенных для обслуживания населения города, принимаются в соответствии с </w:t>
      </w:r>
      <w:hyperlink w:anchor="Par862" w:history="1">
        <w:r w:rsidRPr="00443274">
          <w:rPr>
            <w:color w:val="0000FF"/>
            <w:sz w:val="24"/>
            <w:szCs w:val="24"/>
          </w:rPr>
          <w:t>таблицами 10</w:t>
        </w:r>
      </w:hyperlink>
      <w:r w:rsidRPr="00443274">
        <w:rPr>
          <w:sz w:val="24"/>
          <w:szCs w:val="24"/>
        </w:rPr>
        <w:t xml:space="preserve"> - </w:t>
      </w:r>
      <w:hyperlink w:anchor="Par1103" w:history="1">
        <w:r w:rsidRPr="00443274">
          <w:rPr>
            <w:color w:val="0000FF"/>
            <w:sz w:val="24"/>
            <w:szCs w:val="24"/>
          </w:rPr>
          <w:t>13</w:t>
        </w:r>
      </w:hyperlink>
      <w:r w:rsidRPr="00443274">
        <w:rPr>
          <w:sz w:val="24"/>
          <w:szCs w:val="24"/>
        </w:rPr>
        <w:t xml:space="preserve"> </w:t>
      </w:r>
      <w:hyperlink r:id="rId78"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Размеры санитарно-защитных зон для картофеле-, овощ</w:t>
      </w:r>
      <w:proofErr w:type="gramStart"/>
      <w:r w:rsidRPr="00443274">
        <w:rPr>
          <w:sz w:val="24"/>
          <w:szCs w:val="24"/>
        </w:rPr>
        <w:t>е-</w:t>
      </w:r>
      <w:proofErr w:type="gramEnd"/>
      <w:r w:rsidRPr="00443274">
        <w:rPr>
          <w:sz w:val="24"/>
          <w:szCs w:val="24"/>
        </w:rPr>
        <w:t xml:space="preserve"> и фруктохранилищ следует принимать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w:t>
      </w:r>
      <w:hyperlink r:id="rId79" w:history="1">
        <w:r w:rsidRPr="00443274">
          <w:rPr>
            <w:color w:val="0000FF"/>
            <w:sz w:val="24"/>
            <w:szCs w:val="24"/>
          </w:rPr>
          <w:t>п. 8.11</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4.4.52. Складские комплексы, не связанные с непосредственным повседневным обслуживанием населения, следует формировать за пределами города, приближенно к узлам внешнего транспорта при соблюдении санитарных, противопожарных и специальных норм (</w:t>
      </w:r>
      <w:hyperlink r:id="rId80" w:history="1">
        <w:r w:rsidRPr="00443274">
          <w:rPr>
            <w:color w:val="0000FF"/>
            <w:sz w:val="24"/>
            <w:szCs w:val="24"/>
          </w:rPr>
          <w:t>п. 8.9</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4.4.53. </w:t>
      </w:r>
      <w:proofErr w:type="gramStart"/>
      <w:r w:rsidRPr="00443274">
        <w:rPr>
          <w:sz w:val="24"/>
          <w:szCs w:val="24"/>
        </w:rPr>
        <w:t>Специальные нормы и рассредоточенное размещение предусматриваются для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hyperlink r:id="rId81" w:history="1">
        <w:r w:rsidRPr="00443274">
          <w:rPr>
            <w:color w:val="0000FF"/>
            <w:sz w:val="24"/>
            <w:szCs w:val="24"/>
          </w:rPr>
          <w:t>п. 8.9</w:t>
        </w:r>
      </w:hyperlink>
      <w:r w:rsidRPr="00443274">
        <w:rPr>
          <w:sz w:val="24"/>
          <w:szCs w:val="24"/>
        </w:rPr>
        <w:t xml:space="preserve"> СП 42.13330.2016).</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4.4.54. В зеленой зоне города следует предусматривать питомники древесных и кустарниковых растений и цветочно-оранжерейные хозяйства с учетом обеспечения города посадочным материалом. Площадь питомников должна быть не менее </w:t>
      </w:r>
      <w:smartTag w:uri="urn:schemas-microsoft-com:office:smarttags" w:element="metricconverter">
        <w:smartTagPr>
          <w:attr w:name="ProductID" w:val="80 гектаров"/>
        </w:smartTagPr>
        <w:r w:rsidRPr="00443274">
          <w:rPr>
            <w:sz w:val="24"/>
            <w:szCs w:val="24"/>
          </w:rPr>
          <w:t>80 гектаров</w:t>
        </w:r>
      </w:smartTag>
      <w:r w:rsidRPr="00443274">
        <w:rPr>
          <w:sz w:val="24"/>
          <w:szCs w:val="24"/>
        </w:rPr>
        <w:t>. Площадь питомников следует принимать из расчета 3 - 5 кв. метров/человека. Общую площадь цветочно-оранжерейных хозяй</w:t>
      </w:r>
      <w:proofErr w:type="gramStart"/>
      <w:r w:rsidRPr="00443274">
        <w:rPr>
          <w:sz w:val="24"/>
          <w:szCs w:val="24"/>
        </w:rPr>
        <w:t>ств сл</w:t>
      </w:r>
      <w:proofErr w:type="gramEnd"/>
      <w:r w:rsidRPr="00443274">
        <w:rPr>
          <w:sz w:val="24"/>
          <w:szCs w:val="24"/>
        </w:rPr>
        <w:t>едует принимать из расчета 0,4 кв. метров/человека.</w:t>
      </w:r>
    </w:p>
    <w:p w:rsidR="00443274" w:rsidRPr="00443274" w:rsidRDefault="00443274" w:rsidP="00443274">
      <w:pPr>
        <w:widowControl w:val="0"/>
        <w:autoSpaceDE w:val="0"/>
        <w:autoSpaceDN w:val="0"/>
        <w:adjustRightInd w:val="0"/>
        <w:jc w:val="right"/>
        <w:outlineLvl w:val="4"/>
        <w:rPr>
          <w:sz w:val="24"/>
          <w:szCs w:val="24"/>
        </w:rPr>
      </w:pPr>
      <w:bookmarkStart w:id="63" w:name="Par1142"/>
      <w:bookmarkEnd w:id="63"/>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14</w:t>
      </w:r>
    </w:p>
    <w:p w:rsidR="00443274" w:rsidRPr="00443274" w:rsidRDefault="00443274" w:rsidP="00443274">
      <w:pPr>
        <w:widowControl w:val="0"/>
        <w:autoSpaceDE w:val="0"/>
        <w:autoSpaceDN w:val="0"/>
        <w:adjustRightInd w:val="0"/>
        <w:jc w:val="center"/>
        <w:rPr>
          <w:sz w:val="24"/>
          <w:szCs w:val="24"/>
        </w:rPr>
      </w:pPr>
      <w:bookmarkStart w:id="64" w:name="Par1144"/>
      <w:bookmarkEnd w:id="64"/>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ПЛОЩАДЬ И РАЗМЕРЫ </w:t>
      </w:r>
      <w:proofErr w:type="gramStart"/>
      <w:r w:rsidRPr="00443274">
        <w:rPr>
          <w:sz w:val="24"/>
          <w:szCs w:val="24"/>
        </w:rPr>
        <w:t>ЗЕМЕЛЬНЫХ</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УЧАСТКОВ ОБЩЕТОВАРНЫХ СКЛАДОВ НА 1 ТЫС. ЧЕЛОВЕК</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702"/>
        <w:gridCol w:w="2664"/>
        <w:gridCol w:w="3714"/>
      </w:tblGrid>
      <w:tr w:rsidR="00443274" w:rsidRPr="00443274" w:rsidTr="006D3080">
        <w:tc>
          <w:tcPr>
            <w:tcW w:w="3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Склады общетоварные</w:t>
            </w:r>
          </w:p>
        </w:tc>
        <w:tc>
          <w:tcPr>
            <w:tcW w:w="2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Площадь складов, метров</w:t>
            </w:r>
          </w:p>
        </w:tc>
        <w:tc>
          <w:tcPr>
            <w:tcW w:w="3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кв. метров</w:t>
            </w:r>
          </w:p>
        </w:tc>
      </w:tr>
      <w:tr w:rsidR="00443274" w:rsidRPr="00443274" w:rsidTr="006D3080">
        <w:tc>
          <w:tcPr>
            <w:tcW w:w="3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Продовольственных товаров</w:t>
            </w:r>
          </w:p>
        </w:tc>
        <w:tc>
          <w:tcPr>
            <w:tcW w:w="2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77</w:t>
            </w:r>
          </w:p>
        </w:tc>
        <w:tc>
          <w:tcPr>
            <w:tcW w:w="3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771525" cy="4667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p>
        </w:tc>
      </w:tr>
      <w:tr w:rsidR="00443274" w:rsidRPr="00443274" w:rsidTr="006D3080">
        <w:tc>
          <w:tcPr>
            <w:tcW w:w="3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Непродовольственных товаров</w:t>
            </w:r>
          </w:p>
        </w:tc>
        <w:tc>
          <w:tcPr>
            <w:tcW w:w="2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217</w:t>
            </w:r>
          </w:p>
        </w:tc>
        <w:tc>
          <w:tcPr>
            <w:tcW w:w="3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771525" cy="4667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p>
        </w:tc>
      </w:tr>
      <w:tr w:rsidR="00443274" w:rsidRPr="00443274" w:rsidTr="006D3080">
        <w:tc>
          <w:tcPr>
            <w:tcW w:w="100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&lt;*&gt; В числителе приведены нормы для одноэтажных складов, в знаменателе - для многоэтажных (при средней высоте этажей </w:t>
            </w:r>
            <w:smartTag w:uri="urn:schemas-microsoft-com:office:smarttags" w:element="metricconverter">
              <w:smartTagPr>
                <w:attr w:name="ProductID" w:val="6 метров"/>
              </w:smartTagPr>
              <w:r w:rsidRPr="00443274">
                <w:rPr>
                  <w:sz w:val="24"/>
                  <w:szCs w:val="24"/>
                </w:rPr>
                <w:t>6 метров</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При размещении общетоварных складов в составе специализированных групп размеры земельных участков рекомендуется сокращать до 30 процентов.</w:t>
            </w:r>
          </w:p>
          <w:p w:rsidR="00443274" w:rsidRPr="00443274" w:rsidRDefault="00443274" w:rsidP="00443274">
            <w:pPr>
              <w:widowControl w:val="0"/>
              <w:autoSpaceDE w:val="0"/>
              <w:autoSpaceDN w:val="0"/>
              <w:adjustRightInd w:val="0"/>
              <w:jc w:val="both"/>
              <w:rPr>
                <w:sz w:val="24"/>
                <w:szCs w:val="24"/>
              </w:rPr>
            </w:pPr>
            <w:r w:rsidRPr="00443274">
              <w:rPr>
                <w:sz w:val="24"/>
                <w:szCs w:val="24"/>
              </w:rPr>
              <w:t>2. В зонах досрочного завоза товаров размеры земельных участков следует увеличивать на 40 процентов.</w:t>
            </w:r>
          </w:p>
          <w:p w:rsidR="00443274" w:rsidRPr="00443274" w:rsidRDefault="00443274" w:rsidP="00443274">
            <w:pPr>
              <w:widowControl w:val="0"/>
              <w:autoSpaceDE w:val="0"/>
              <w:autoSpaceDN w:val="0"/>
              <w:adjustRightInd w:val="0"/>
              <w:jc w:val="both"/>
              <w:rPr>
                <w:sz w:val="24"/>
                <w:szCs w:val="24"/>
              </w:rPr>
            </w:pPr>
            <w:r w:rsidRPr="00443274">
              <w:rPr>
                <w:sz w:val="24"/>
                <w:szCs w:val="24"/>
              </w:rPr>
              <w:t>3. Уровень товарных запасов для общетоварных складов по числу дней розничной продажи (товарообороту) устанавливается органами управления торговлей республики.</w:t>
            </w:r>
          </w:p>
          <w:p w:rsidR="00443274" w:rsidRPr="00443274" w:rsidRDefault="00443274" w:rsidP="00443274">
            <w:pPr>
              <w:widowControl w:val="0"/>
              <w:autoSpaceDE w:val="0"/>
              <w:autoSpaceDN w:val="0"/>
              <w:adjustRightInd w:val="0"/>
              <w:jc w:val="both"/>
              <w:rPr>
                <w:sz w:val="24"/>
                <w:szCs w:val="24"/>
              </w:rPr>
            </w:pPr>
            <w:r w:rsidRPr="00443274">
              <w:rPr>
                <w:sz w:val="24"/>
                <w:szCs w:val="24"/>
              </w:rPr>
              <w:t>4. При преимущественном хранении товарных запасов в сельских поселениях площадь складов и размеры земельных участков в них могут быть увеличены с одновременным уменьшением этих показателей в городах</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65" w:name="Par1163"/>
      <w:bookmarkEnd w:id="65"/>
      <w:r w:rsidRPr="00443274">
        <w:rPr>
          <w:sz w:val="24"/>
          <w:szCs w:val="24"/>
        </w:rPr>
        <w:t>Таблица 15</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ВМЕСТИМОСТЬ И РАЗМЕРЫ ЗЕМЕЛЬНЫХ УЧАСТКОВ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СПЕЦИАЛИЗИРОВАННЫХ СКЛАДОВ НА 1 ТЫС. ЧЕЛОВЕК</w:t>
      </w:r>
    </w:p>
    <w:p w:rsidR="00443274" w:rsidRPr="00443274" w:rsidRDefault="00443274" w:rsidP="00443274">
      <w:pPr>
        <w:widowControl w:val="0"/>
        <w:autoSpaceDE w:val="0"/>
        <w:autoSpaceDN w:val="0"/>
        <w:adjustRightInd w:val="0"/>
        <w:jc w:val="center"/>
        <w:rPr>
          <w:sz w:val="24"/>
          <w:szCs w:val="24"/>
        </w:rPr>
      </w:pPr>
    </w:p>
    <w:tbl>
      <w:tblPr>
        <w:tblW w:w="10114" w:type="dxa"/>
        <w:tblInd w:w="62" w:type="dxa"/>
        <w:tblLayout w:type="fixed"/>
        <w:tblCellMar>
          <w:top w:w="75" w:type="dxa"/>
          <w:left w:w="0" w:type="dxa"/>
          <w:bottom w:w="75" w:type="dxa"/>
          <w:right w:w="0" w:type="dxa"/>
        </w:tblCellMar>
        <w:tblLook w:val="0000" w:firstRow="0" w:lastRow="0" w:firstColumn="0" w:lastColumn="0" w:noHBand="0" w:noVBand="0"/>
      </w:tblPr>
      <w:tblGrid>
        <w:gridCol w:w="5675"/>
        <w:gridCol w:w="1885"/>
        <w:gridCol w:w="2554"/>
      </w:tblGrid>
      <w:tr w:rsidR="00443274" w:rsidRPr="00443274" w:rsidTr="006D3080">
        <w:tc>
          <w:tcPr>
            <w:tcW w:w="56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Склады специализированные</w:t>
            </w:r>
          </w:p>
        </w:tc>
        <w:tc>
          <w:tcPr>
            <w:tcW w:w="18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Вместимость складов, тонн</w:t>
            </w:r>
          </w:p>
        </w:tc>
        <w:tc>
          <w:tcPr>
            <w:tcW w:w="2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кв. метров</w:t>
            </w:r>
          </w:p>
        </w:tc>
      </w:tr>
      <w:tr w:rsidR="00443274" w:rsidRPr="00443274" w:rsidTr="006D3080">
        <w:tc>
          <w:tcPr>
            <w:tcW w:w="56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8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w:t>
            </w:r>
          </w:p>
        </w:tc>
        <w:tc>
          <w:tcPr>
            <w:tcW w:w="2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752475" cy="4667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52475" cy="466725"/>
                          </a:xfrm>
                          <a:prstGeom prst="rect">
                            <a:avLst/>
                          </a:prstGeom>
                          <a:noFill/>
                          <a:ln>
                            <a:noFill/>
                          </a:ln>
                        </pic:spPr>
                      </pic:pic>
                    </a:graphicData>
                  </a:graphic>
                </wp:inline>
              </w:drawing>
            </w:r>
          </w:p>
        </w:tc>
      </w:tr>
      <w:tr w:rsidR="00443274" w:rsidRPr="00443274" w:rsidTr="006D3080">
        <w:tc>
          <w:tcPr>
            <w:tcW w:w="56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Фруктохранилища</w:t>
            </w:r>
          </w:p>
        </w:tc>
        <w:tc>
          <w:tcPr>
            <w:tcW w:w="18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w:t>
            </w:r>
          </w:p>
        </w:tc>
        <w:tc>
          <w:tcPr>
            <w:tcW w:w="25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847725" cy="4667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47725" cy="466725"/>
                          </a:xfrm>
                          <a:prstGeom prst="rect">
                            <a:avLst/>
                          </a:prstGeom>
                          <a:noFill/>
                          <a:ln>
                            <a:noFill/>
                          </a:ln>
                        </pic:spPr>
                      </pic:pic>
                    </a:graphicData>
                  </a:graphic>
                </wp:inline>
              </w:drawing>
            </w:r>
          </w:p>
        </w:tc>
      </w:tr>
      <w:tr w:rsidR="00443274" w:rsidRPr="00443274" w:rsidTr="006D3080">
        <w:tc>
          <w:tcPr>
            <w:tcW w:w="56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Овощехранилища</w:t>
            </w:r>
          </w:p>
        </w:tc>
        <w:tc>
          <w:tcPr>
            <w:tcW w:w="18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w:t>
            </w:r>
          </w:p>
        </w:tc>
        <w:tc>
          <w:tcPr>
            <w:tcW w:w="25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6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Картофелехранилища</w:t>
            </w:r>
          </w:p>
        </w:tc>
        <w:tc>
          <w:tcPr>
            <w:tcW w:w="18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w:t>
            </w:r>
          </w:p>
        </w:tc>
        <w:tc>
          <w:tcPr>
            <w:tcW w:w="25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01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&lt;*&gt; В числителе приведены нормы для одноэтажных складов, в знаменателе - для многоэтажных.</w:t>
            </w:r>
            <w:proofErr w:type="gramEnd"/>
          </w:p>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В районах выращивания и заготовок картофеля, овощей, фруктов вместимость складов и, соответственно, размеры площади земельных участков принимаются с коэффициентом 0,6.</w:t>
            </w:r>
          </w:p>
          <w:p w:rsidR="00443274" w:rsidRPr="00443274" w:rsidRDefault="00443274" w:rsidP="00443274">
            <w:pPr>
              <w:widowControl w:val="0"/>
              <w:autoSpaceDE w:val="0"/>
              <w:autoSpaceDN w:val="0"/>
              <w:adjustRightInd w:val="0"/>
              <w:jc w:val="both"/>
              <w:rPr>
                <w:sz w:val="24"/>
                <w:szCs w:val="24"/>
              </w:rPr>
            </w:pPr>
            <w:r w:rsidRPr="00443274">
              <w:rPr>
                <w:sz w:val="24"/>
                <w:szCs w:val="24"/>
              </w:rPr>
              <w:t>2. Вместимость хранилищ картофеля и фруктов и размеры земельных участков для хранилищ в городах следует уменьшать за счет организации внегородского хранения, доля которого устанавливается органами управления торговлей республики.</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4.4.55. Размер санитарно-защитных зон для объектов коммунально-складского назначения устанавливается в соответствии с </w:t>
      </w:r>
      <w:hyperlink r:id="rId86"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4.4.56. Площади и размеры земельных участков складов разного назначения допускается принимать в соответствии с </w:t>
      </w:r>
      <w:hyperlink w:anchor="Par1144" w:history="1">
        <w:r w:rsidRPr="00443274">
          <w:rPr>
            <w:color w:val="0000FF"/>
            <w:sz w:val="24"/>
            <w:szCs w:val="24"/>
          </w:rPr>
          <w:t>таблицами 14</w:t>
        </w:r>
      </w:hyperlink>
      <w:r w:rsidRPr="00443274">
        <w:rPr>
          <w:sz w:val="24"/>
          <w:szCs w:val="24"/>
        </w:rPr>
        <w:t xml:space="preserve"> - </w:t>
      </w:r>
      <w:hyperlink w:anchor="Par1211" w:history="1">
        <w:r w:rsidRPr="00443274">
          <w:rPr>
            <w:color w:val="0000FF"/>
            <w:sz w:val="24"/>
            <w:szCs w:val="24"/>
          </w:rPr>
          <w:t>17</w:t>
        </w:r>
      </w:hyperlink>
      <w:r w:rsidRPr="00443274">
        <w:rPr>
          <w:sz w:val="24"/>
          <w:szCs w:val="24"/>
        </w:rPr>
        <w:t>.</w:t>
      </w:r>
    </w:p>
    <w:p w:rsidR="00443274" w:rsidRPr="00443274" w:rsidRDefault="00443274" w:rsidP="00443274">
      <w:pPr>
        <w:widowControl w:val="0"/>
        <w:autoSpaceDE w:val="0"/>
        <w:autoSpaceDN w:val="0"/>
        <w:adjustRightInd w:val="0"/>
        <w:jc w:val="right"/>
        <w:outlineLvl w:val="4"/>
        <w:rPr>
          <w:sz w:val="24"/>
          <w:szCs w:val="24"/>
        </w:rPr>
      </w:pPr>
      <w:bookmarkStart w:id="66" w:name="Par1189"/>
      <w:bookmarkEnd w:id="66"/>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16</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ВМЕСТИМОСТЬ СКЛАДОВ </w:t>
      </w:r>
      <w:proofErr w:type="gramStart"/>
      <w:r w:rsidRPr="00443274">
        <w:rPr>
          <w:sz w:val="24"/>
          <w:szCs w:val="24"/>
        </w:rPr>
        <w:t>ДЛЯ</w:t>
      </w:r>
      <w:proofErr w:type="gramEnd"/>
      <w:r w:rsidRPr="00443274">
        <w:rPr>
          <w:sz w:val="24"/>
          <w:szCs w:val="24"/>
        </w:rPr>
        <w:t xml:space="preserve"> ВАХТОВЫХ И</w:t>
      </w:r>
    </w:p>
    <w:p w:rsidR="00443274" w:rsidRPr="00443274" w:rsidRDefault="00443274" w:rsidP="00443274">
      <w:pPr>
        <w:widowControl w:val="0"/>
        <w:autoSpaceDE w:val="0"/>
        <w:autoSpaceDN w:val="0"/>
        <w:adjustRightInd w:val="0"/>
        <w:jc w:val="center"/>
        <w:rPr>
          <w:sz w:val="24"/>
          <w:szCs w:val="24"/>
        </w:rPr>
      </w:pPr>
      <w:r w:rsidRPr="00443274">
        <w:rPr>
          <w:sz w:val="24"/>
          <w:szCs w:val="24"/>
        </w:rPr>
        <w:t>ЭКСПЕДИЦИОННЫХ ПОСЕЛКОВ НА 1 ТЫС. ЧЕЛОВЕК</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28"/>
        <w:gridCol w:w="2474"/>
        <w:gridCol w:w="2278"/>
      </w:tblGrid>
      <w:tr w:rsidR="00443274" w:rsidRPr="00443274" w:rsidTr="006D3080">
        <w:tc>
          <w:tcPr>
            <w:tcW w:w="53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Склады, единица измерения</w:t>
            </w:r>
          </w:p>
        </w:tc>
        <w:tc>
          <w:tcPr>
            <w:tcW w:w="47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Вместимость складов для поселков</w:t>
            </w:r>
          </w:p>
        </w:tc>
      </w:tr>
      <w:tr w:rsidR="00443274" w:rsidRPr="00443274" w:rsidTr="006D3080">
        <w:tc>
          <w:tcPr>
            <w:tcW w:w="53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вахтовых</w:t>
            </w:r>
          </w:p>
        </w:tc>
        <w:tc>
          <w:tcPr>
            <w:tcW w:w="2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экспедиционных</w:t>
            </w:r>
          </w:p>
        </w:tc>
      </w:tr>
      <w:tr w:rsidR="00443274" w:rsidRPr="00443274" w:rsidTr="006D3080">
        <w:tc>
          <w:tcPr>
            <w:tcW w:w="53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Сухих продуктов, куб. метров</w:t>
            </w:r>
          </w:p>
        </w:tc>
        <w:tc>
          <w:tcPr>
            <w:tcW w:w="2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w:t>
            </w:r>
          </w:p>
        </w:tc>
        <w:tc>
          <w:tcPr>
            <w:tcW w:w="2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53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Холодильники, тонн</w:t>
            </w:r>
          </w:p>
        </w:tc>
        <w:tc>
          <w:tcPr>
            <w:tcW w:w="2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0,01</w:t>
            </w:r>
          </w:p>
        </w:tc>
        <w:tc>
          <w:tcPr>
            <w:tcW w:w="2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w:t>
            </w:r>
          </w:p>
        </w:tc>
      </w:tr>
      <w:tr w:rsidR="00443274" w:rsidRPr="00443274" w:rsidTr="006D3080">
        <w:tc>
          <w:tcPr>
            <w:tcW w:w="53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Овощехранилища, картофелехранилища, фруктохранилища, тонн</w:t>
            </w:r>
          </w:p>
        </w:tc>
        <w:tc>
          <w:tcPr>
            <w:tcW w:w="2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2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r w:rsidR="00443274" w:rsidRPr="00443274" w:rsidTr="006D3080">
        <w:tc>
          <w:tcPr>
            <w:tcW w:w="100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Примечание: </w:t>
            </w:r>
            <w:proofErr w:type="gramStart"/>
            <w:r w:rsidRPr="00443274">
              <w:rPr>
                <w:sz w:val="24"/>
                <w:szCs w:val="24"/>
              </w:rPr>
              <w:t>Норма складов сухих продуктов и холодильников установлена исходя из месячного запаса для вахтовых и из годового - для экспедиционных поселков.</w:t>
            </w:r>
            <w:proofErr w:type="gramEnd"/>
            <w:r w:rsidRPr="00443274">
              <w:rPr>
                <w:sz w:val="24"/>
                <w:szCs w:val="24"/>
              </w:rPr>
              <w:t xml:space="preserve"> Нормы овоще-, картофел</w:t>
            </w:r>
            <w:proofErr w:type="gramStart"/>
            <w:r w:rsidRPr="00443274">
              <w:rPr>
                <w:sz w:val="24"/>
                <w:szCs w:val="24"/>
              </w:rPr>
              <w:t>е-</w:t>
            </w:r>
            <w:proofErr w:type="gramEnd"/>
            <w:r w:rsidRPr="00443274">
              <w:rPr>
                <w:sz w:val="24"/>
                <w:szCs w:val="24"/>
              </w:rPr>
              <w:t xml:space="preserve"> и фруктохранилищ установлены исходя из годового запаса</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67" w:name="Par1209"/>
      <w:bookmarkEnd w:id="67"/>
      <w:r w:rsidRPr="00443274">
        <w:rPr>
          <w:sz w:val="24"/>
          <w:szCs w:val="24"/>
        </w:rPr>
        <w:lastRenderedPageBreak/>
        <w:t>Таблица 17</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68" w:name="Par1211"/>
      <w:bookmarkEnd w:id="68"/>
      <w:r w:rsidRPr="00443274">
        <w:rPr>
          <w:sz w:val="24"/>
          <w:szCs w:val="24"/>
        </w:rPr>
        <w:t>РАЗМЕРЫ</w:t>
      </w:r>
    </w:p>
    <w:p w:rsidR="00443274" w:rsidRPr="00443274" w:rsidRDefault="00443274" w:rsidP="00443274">
      <w:pPr>
        <w:widowControl w:val="0"/>
        <w:autoSpaceDE w:val="0"/>
        <w:autoSpaceDN w:val="0"/>
        <w:adjustRightInd w:val="0"/>
        <w:jc w:val="center"/>
        <w:rPr>
          <w:sz w:val="24"/>
          <w:szCs w:val="24"/>
        </w:rPr>
      </w:pPr>
      <w:r w:rsidRPr="00443274">
        <w:rPr>
          <w:sz w:val="24"/>
          <w:szCs w:val="24"/>
        </w:rPr>
        <w:t>ЗЕМЕЛЬНЫХ УЧАСТКОВ СКЛАДОВ СТРОИТЕЛЬНЫХ МАТЕРИАЛОВ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И ТВЕРДОГО ТОПЛИВА НА 1 ТЫС. ЧЕЛОВЕК</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51"/>
        <w:gridCol w:w="4964"/>
      </w:tblGrid>
      <w:tr w:rsidR="00443274" w:rsidRPr="00443274" w:rsidTr="006D3080">
        <w:tc>
          <w:tcPr>
            <w:tcW w:w="52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Склады</w:t>
            </w:r>
          </w:p>
        </w:tc>
        <w:tc>
          <w:tcPr>
            <w:tcW w:w="4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кв. метров</w:t>
            </w:r>
          </w:p>
        </w:tc>
      </w:tr>
      <w:tr w:rsidR="00443274" w:rsidRPr="00443274" w:rsidTr="006D3080">
        <w:tc>
          <w:tcPr>
            <w:tcW w:w="52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Склады строительных материалов (потребительские)</w:t>
            </w:r>
          </w:p>
        </w:tc>
        <w:tc>
          <w:tcPr>
            <w:tcW w:w="4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52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Склады твердого топлива с преимущественным использованием:</w:t>
            </w:r>
          </w:p>
        </w:tc>
        <w:tc>
          <w:tcPr>
            <w:tcW w:w="4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2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угля</w:t>
            </w:r>
          </w:p>
        </w:tc>
        <w:tc>
          <w:tcPr>
            <w:tcW w:w="4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52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дров</w:t>
            </w:r>
          </w:p>
        </w:tc>
        <w:tc>
          <w:tcPr>
            <w:tcW w:w="4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bl>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69" w:name="Par1235"/>
      <w:bookmarkEnd w:id="69"/>
      <w:r w:rsidRPr="00443274">
        <w:rPr>
          <w:sz w:val="24"/>
          <w:szCs w:val="24"/>
        </w:rPr>
        <w:t>4.5. РЕКРЕАЦИОННЫЕ ЗОНЫ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4.5.1. В составе рекреационных зон могут выделяться озелененные территории общего пользования, зоны массового отдыха, зоны особо охраняемых природных территорий, представленные городскими скверами, парками, городскими садами, прудами, озерами, водохранилищами, пляжами, а также иными территориями, используемыми и предназначенными для отдыха, туризма, занятий физической культурой и спортом.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4.5.2. 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hyperlink r:id="rId87" w:history="1">
        <w:r w:rsidRPr="00443274">
          <w:rPr>
            <w:color w:val="0000FF"/>
            <w:sz w:val="24"/>
            <w:szCs w:val="24"/>
          </w:rPr>
          <w:t>п. 9.2</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4.5.3. Зеленые насаждения следует предусматривать в виде единой системы с учетом его величины и значения, его планировочной структуры, архитектурно-пространственной композиции застройки и местных условий.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новых и реконструкции существующих территорий города следует предусматривать максимальное сохранение и использование существующих зеленых насаждений.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70" w:name="Par1244"/>
      <w:bookmarkEnd w:id="70"/>
      <w:r w:rsidRPr="00443274">
        <w:rPr>
          <w:sz w:val="24"/>
          <w:szCs w:val="24"/>
        </w:rPr>
        <w:t>ОЗЕЛЕНЕННЫЕ ТЕРРИТОРИИ ОБЩЕГО ПОЛЬЗОВАНИЯ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4.5.4. Озелененные территории общего пользования - объекты градостроительного нормирования - представлены в виде городских парков, садов, скверов, бульваров, набережных, других мест кратковременного отдыха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4.5.5. Площадь озелененных территорий общего пользования - парков, садов, бульваров, скверов, размещаемых на территории города, следует принимать не менее (</w:t>
      </w:r>
      <w:hyperlink r:id="rId88" w:history="1">
        <w:r w:rsidRPr="00443274">
          <w:rPr>
            <w:color w:val="0000FF"/>
            <w:sz w:val="24"/>
            <w:szCs w:val="24"/>
          </w:rPr>
          <w:t>п. 9.8</w:t>
        </w:r>
      </w:hyperlink>
      <w:r w:rsidRPr="00443274">
        <w:rPr>
          <w:sz w:val="24"/>
          <w:szCs w:val="24"/>
        </w:rPr>
        <w:t xml:space="preserve"> СП 42.13330.2016): 8 кв. метров/человека - для общегородских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4.5.6. В структуре озелененных территорий общего пользования крупные парки и лесопарки шириной </w:t>
      </w:r>
      <w:smartTag w:uri="urn:schemas-microsoft-com:office:smarttags" w:element="metricconverter">
        <w:smartTagPr>
          <w:attr w:name="ProductID" w:val="0,5 километра"/>
        </w:smartTagPr>
        <w:r w:rsidRPr="00443274">
          <w:rPr>
            <w:sz w:val="24"/>
            <w:szCs w:val="24"/>
          </w:rPr>
          <w:t>0,5 километра</w:t>
        </w:r>
      </w:smartTag>
      <w:r w:rsidRPr="00443274">
        <w:rPr>
          <w:sz w:val="24"/>
          <w:szCs w:val="24"/>
        </w:rPr>
        <w:t xml:space="preserve"> и более должны составлять не менее 10 процентов (</w:t>
      </w:r>
      <w:hyperlink r:id="rId89" w:history="1">
        <w:r w:rsidRPr="00443274">
          <w:rPr>
            <w:color w:val="0000FF"/>
            <w:sz w:val="24"/>
            <w:szCs w:val="24"/>
          </w:rPr>
          <w:t>п. 9.9</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4.5.7. Площади территории парков, садов и скверов следует принимать не менее: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городских парков - </w:t>
      </w:r>
      <w:smartTag w:uri="urn:schemas-microsoft-com:office:smarttags" w:element="metricconverter">
        <w:smartTagPr>
          <w:attr w:name="ProductID" w:val="15 гектаров"/>
        </w:smartTagPr>
        <w:r w:rsidRPr="00443274">
          <w:rPr>
            <w:sz w:val="24"/>
            <w:szCs w:val="24"/>
          </w:rPr>
          <w:t>15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парков планировочных районов - </w:t>
      </w:r>
      <w:smartTag w:uri="urn:schemas-microsoft-com:office:smarttags" w:element="metricconverter">
        <w:smartTagPr>
          <w:attr w:name="ProductID" w:val="10 гектаров"/>
        </w:smartTagPr>
        <w:r w:rsidRPr="00443274">
          <w:rPr>
            <w:sz w:val="24"/>
            <w:szCs w:val="24"/>
          </w:rPr>
          <w:t>10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садов жилых районов - </w:t>
      </w:r>
      <w:smartTag w:uri="urn:schemas-microsoft-com:office:smarttags" w:element="metricconverter">
        <w:smartTagPr>
          <w:attr w:name="ProductID" w:val="3 гектаров"/>
        </w:smartTagPr>
        <w:r w:rsidRPr="00443274">
          <w:rPr>
            <w:sz w:val="24"/>
            <w:szCs w:val="24"/>
          </w:rPr>
          <w:t>3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скверов - 0,5 гектара (для условий реконструкции – не менее 0,1) (</w:t>
      </w:r>
      <w:hyperlink r:id="rId90" w:history="1">
        <w:r w:rsidRPr="00443274">
          <w:rPr>
            <w:color w:val="0000FF"/>
            <w:sz w:val="24"/>
            <w:szCs w:val="24"/>
          </w:rPr>
          <w:t>п. 9.13</w:t>
        </w:r>
      </w:hyperlink>
      <w:r w:rsidRPr="00443274">
        <w:rPr>
          <w:sz w:val="24"/>
          <w:szCs w:val="24"/>
        </w:rPr>
        <w:t xml:space="preserve"> СП 42.13330.2016).</w:t>
      </w:r>
    </w:p>
    <w:p w:rsidR="00443274" w:rsidRPr="00443274" w:rsidRDefault="00443274" w:rsidP="00443274">
      <w:pPr>
        <w:widowControl w:val="0"/>
        <w:autoSpaceDE w:val="0"/>
        <w:autoSpaceDN w:val="0"/>
        <w:ind w:firstLine="539"/>
        <w:jc w:val="both"/>
        <w:rPr>
          <w:sz w:val="24"/>
          <w:szCs w:val="24"/>
        </w:rPr>
      </w:pPr>
      <w:r w:rsidRPr="00443274">
        <w:rPr>
          <w:rFonts w:ascii="Calibri" w:hAnsi="Calibri" w:cs="Calibri"/>
          <w:sz w:val="22"/>
          <w:szCs w:val="20"/>
        </w:rPr>
        <w:t xml:space="preserve">В </w:t>
      </w:r>
      <w:r w:rsidRPr="00443274">
        <w:rPr>
          <w:sz w:val="24"/>
          <w:szCs w:val="24"/>
        </w:rPr>
        <w:t>общем балансе территории парков и садов площадь озелененных территорий следует принимать не менее 70%.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4.5.8. Проектирование нового рекреационного объекта и реконструкция существующих территорий рекреационных зон следует предусматривать с ориентировочным уровнем предельной рекреационной нагрузки и радиусом доступности в соответствии с </w:t>
      </w:r>
      <w:hyperlink w:anchor="Par1211" w:history="1">
        <w:r w:rsidRPr="00443274">
          <w:rPr>
            <w:color w:val="0000FF"/>
            <w:sz w:val="24"/>
            <w:szCs w:val="24"/>
          </w:rPr>
          <w:t>таблиц</w:t>
        </w:r>
        <w:r w:rsidRPr="00443274">
          <w:rPr>
            <w:color w:val="0000FF"/>
            <w:sz w:val="24"/>
            <w:szCs w:val="24"/>
          </w:rPr>
          <w:t>е</w:t>
        </w:r>
        <w:r w:rsidRPr="00443274">
          <w:rPr>
            <w:color w:val="0000FF"/>
            <w:sz w:val="24"/>
            <w:szCs w:val="24"/>
          </w:rPr>
          <w:t>й 18</w:t>
        </w:r>
      </w:hyperlink>
      <w:r w:rsidRPr="00443274">
        <w:rPr>
          <w:sz w:val="24"/>
          <w:szCs w:val="24"/>
        </w:rPr>
        <w:t>.</w:t>
      </w:r>
    </w:p>
    <w:p w:rsidR="00443274" w:rsidRPr="00443274" w:rsidRDefault="00443274" w:rsidP="00443274">
      <w:pPr>
        <w:widowControl w:val="0"/>
        <w:autoSpaceDE w:val="0"/>
        <w:autoSpaceDN w:val="0"/>
        <w:ind w:firstLine="539"/>
        <w:jc w:val="both"/>
        <w:rPr>
          <w:sz w:val="24"/>
          <w:szCs w:val="24"/>
        </w:rPr>
      </w:pPr>
      <w:r w:rsidRPr="00443274">
        <w:rPr>
          <w:sz w:val="24"/>
          <w:szCs w:val="24"/>
        </w:rPr>
        <w:t xml:space="preserve">4.5.9. </w:t>
      </w:r>
      <w:proofErr w:type="gramStart"/>
      <w:r w:rsidRPr="00443274">
        <w:rPr>
          <w:sz w:val="24"/>
          <w:szCs w:val="24"/>
        </w:rPr>
        <w:t xml:space="preserve">При числе единовременных посетителей в лесопарках 10 - 50 человек/гектар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человек/гектар и более - мероприятия по преобразованию лесного ландшафта в парковый (СП 42.13330.2016 </w:t>
      </w:r>
      <w:hyperlink r:id="rId91" w:history="1">
        <w:r w:rsidRPr="00443274">
          <w:rPr>
            <w:color w:val="0000FF"/>
            <w:sz w:val="24"/>
            <w:szCs w:val="24"/>
          </w:rPr>
          <w:t>п. 9.10</w:t>
        </w:r>
      </w:hyperlink>
      <w:r w:rsidRPr="00443274">
        <w:rPr>
          <w:sz w:val="24"/>
          <w:szCs w:val="24"/>
        </w:rPr>
        <w:t>).</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4.5.10. Парк - озелененная территория общего пользования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размером, как правило, не менее </w:t>
      </w:r>
      <w:smartTag w:uri="urn:schemas-microsoft-com:office:smarttags" w:element="metricconverter">
        <w:smartTagPr>
          <w:attr w:name="ProductID" w:val="10 гектаров"/>
        </w:smartTagPr>
        <w:r w:rsidRPr="00443274">
          <w:rPr>
            <w:sz w:val="24"/>
            <w:szCs w:val="24"/>
          </w:rPr>
          <w:t>10 гектаров</w:t>
        </w:r>
      </w:smartTag>
      <w:r w:rsidRPr="00443274">
        <w:rPr>
          <w:sz w:val="24"/>
          <w:szCs w:val="24"/>
        </w:rPr>
        <w:t>. Величина территории парка в условиях реконструкции определяется существующей градостроительной ситуацией.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зависимости от преобладающих элементов ландшафтной композиции выделяют луговой, водный, детский, спортивный, этнографический и другого назначения парки, в зависимости от выполняемой структурно-планировочной функции - общегородские многофункциональные парки и парки жилых районов (микрорайонов) с учетом удовлетворения потребностей населения всех возрастов и разнообразных видов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4.5.11. Соотношение элементов территории парка следует принимать, процентов от общей площади парка: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территории зеленых насаждений и водоемов - 65 - 70;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аллеи, дорожки, площадки - 25 - 28;</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здания и сооружения - 5 - 7.</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4.5.12. Функциональную организацию территории парка следует проектировать в соответствии с </w:t>
      </w:r>
      <w:hyperlink w:anchor="Par1273" w:history="1">
        <w:r w:rsidRPr="00443274">
          <w:rPr>
            <w:color w:val="0000FF"/>
            <w:sz w:val="24"/>
            <w:szCs w:val="24"/>
          </w:rPr>
          <w:t>таблицей 19</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4.5.13. Время доступности должен составлять: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городских парков - не более 20 минут;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парков планировочных районов (микрорайонов) - не более 15 минут (</w:t>
      </w:r>
      <w:hyperlink r:id="rId92" w:history="1">
        <w:r w:rsidRPr="00443274">
          <w:rPr>
            <w:color w:val="0000FF"/>
            <w:sz w:val="24"/>
            <w:szCs w:val="24"/>
          </w:rPr>
          <w:t>п. 9.9</w:t>
        </w:r>
      </w:hyperlink>
      <w:r w:rsidRPr="00443274">
        <w:rPr>
          <w:sz w:val="24"/>
          <w:szCs w:val="24"/>
        </w:rPr>
        <w:t xml:space="preserve"> СП 42.13330.2016).</w:t>
      </w:r>
    </w:p>
    <w:p w:rsidR="00443274" w:rsidRPr="00443274" w:rsidRDefault="00443274" w:rsidP="00443274">
      <w:pPr>
        <w:widowControl w:val="0"/>
        <w:autoSpaceDE w:val="0"/>
        <w:autoSpaceDN w:val="0"/>
        <w:adjustRightInd w:val="0"/>
        <w:jc w:val="right"/>
        <w:outlineLvl w:val="4"/>
        <w:rPr>
          <w:sz w:val="24"/>
          <w:szCs w:val="24"/>
        </w:rPr>
      </w:pPr>
      <w:bookmarkStart w:id="71" w:name="Par1271"/>
      <w:bookmarkEnd w:id="71"/>
      <w:r w:rsidRPr="00443274">
        <w:rPr>
          <w:sz w:val="24"/>
          <w:szCs w:val="24"/>
        </w:rPr>
        <w:t>Таблица 18</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72" w:name="Par1273"/>
      <w:bookmarkEnd w:id="72"/>
      <w:r w:rsidRPr="00443274">
        <w:rPr>
          <w:sz w:val="24"/>
          <w:szCs w:val="24"/>
        </w:rPr>
        <w:t>ОПРЕДЕЛЕНИЕ ДОСТУПНОСТИ НОВОГО РЕКРЕАЦИОННОГО ОБЪЕКТА И</w:t>
      </w:r>
    </w:p>
    <w:p w:rsidR="00443274" w:rsidRPr="00443274" w:rsidRDefault="00443274" w:rsidP="00443274">
      <w:pPr>
        <w:widowControl w:val="0"/>
        <w:autoSpaceDE w:val="0"/>
        <w:autoSpaceDN w:val="0"/>
        <w:adjustRightInd w:val="0"/>
        <w:jc w:val="center"/>
        <w:rPr>
          <w:sz w:val="24"/>
          <w:szCs w:val="24"/>
        </w:rPr>
      </w:pPr>
      <w:r w:rsidRPr="00443274">
        <w:rPr>
          <w:sz w:val="24"/>
          <w:szCs w:val="24"/>
        </w:rPr>
        <w:t>РЕКОНСТРУКЦИЯ СУЩЕСТВУЮЩИХ ТЕРРИТОРИЙ РЕКРЕАЦИОННЫХ ЗОН</w:t>
      </w:r>
    </w:p>
    <w:p w:rsidR="00443274" w:rsidRPr="00443274" w:rsidRDefault="00443274" w:rsidP="00443274">
      <w:pPr>
        <w:widowControl w:val="0"/>
        <w:autoSpaceDE w:val="0"/>
        <w:autoSpaceDN w:val="0"/>
        <w:adjustRightInd w:val="0"/>
        <w:jc w:val="center"/>
        <w:rPr>
          <w:sz w:val="24"/>
          <w:szCs w:val="24"/>
        </w:rPr>
      </w:pPr>
    </w:p>
    <w:tbl>
      <w:tblPr>
        <w:tblW w:w="9993" w:type="dxa"/>
        <w:tblInd w:w="62" w:type="dxa"/>
        <w:tblLayout w:type="fixed"/>
        <w:tblCellMar>
          <w:top w:w="75" w:type="dxa"/>
          <w:left w:w="0" w:type="dxa"/>
          <w:bottom w:w="75" w:type="dxa"/>
          <w:right w:w="0" w:type="dxa"/>
        </w:tblCellMar>
        <w:tblLook w:val="0000" w:firstRow="0" w:lastRow="0" w:firstColumn="0" w:lastColumn="0" w:noHBand="0" w:noVBand="0"/>
      </w:tblPr>
      <w:tblGrid>
        <w:gridCol w:w="3420"/>
        <w:gridCol w:w="4320"/>
        <w:gridCol w:w="2253"/>
      </w:tblGrid>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 рекреационного объекта</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Предельная рекреационная нагрузка - число единовременных посетителей, человек/гектар</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Радиус доступности</w:t>
            </w:r>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Леса:</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5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темнохвойные</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1 - 3</w:t>
            </w:r>
          </w:p>
        </w:tc>
        <w:tc>
          <w:tcPr>
            <w:tcW w:w="22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светлохвойные</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3</w:t>
            </w:r>
          </w:p>
        </w:tc>
        <w:tc>
          <w:tcPr>
            <w:tcW w:w="22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широколиственные смешанные</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8</w:t>
            </w:r>
          </w:p>
        </w:tc>
        <w:tc>
          <w:tcPr>
            <w:tcW w:w="22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лесные луга</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20</w:t>
            </w:r>
          </w:p>
        </w:tc>
        <w:tc>
          <w:tcPr>
            <w:tcW w:w="22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Лугопарки</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10</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15 - 20 минут </w:t>
            </w:r>
            <w:r w:rsidRPr="00443274">
              <w:rPr>
                <w:sz w:val="24"/>
                <w:szCs w:val="24"/>
              </w:rPr>
              <w:lastRenderedPageBreak/>
              <w:t>транспортной доступности</w:t>
            </w:r>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Городские парки</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100</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1200 - </w:t>
            </w:r>
            <w:smartTag w:uri="urn:schemas-microsoft-com:office:smarttags" w:element="metricconverter">
              <w:smartTagPr>
                <w:attr w:name="ProductID" w:val="1500 м"/>
              </w:smartTagPr>
              <w:r w:rsidRPr="00443274">
                <w:rPr>
                  <w:sz w:val="24"/>
                  <w:szCs w:val="24"/>
                </w:rPr>
                <w:t>1500 м</w:t>
              </w:r>
            </w:smartTag>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Парки зон отдыха</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70</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15 - 20 минут транспортной доступности</w:t>
            </w:r>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Сады</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100</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400 - </w:t>
            </w:r>
            <w:smartTag w:uri="urn:schemas-microsoft-com:office:smarttags" w:element="metricconverter">
              <w:smartTagPr>
                <w:attr w:name="ProductID" w:val="600 м"/>
              </w:smartTagPr>
              <w:r w:rsidRPr="00443274">
                <w:rPr>
                  <w:sz w:val="24"/>
                  <w:szCs w:val="24"/>
                </w:rPr>
                <w:t>600 м</w:t>
              </w:r>
            </w:smartTag>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Скверы</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 и более</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300 - </w:t>
            </w:r>
            <w:smartTag w:uri="urn:schemas-microsoft-com:office:smarttags" w:element="metricconverter">
              <w:smartTagPr>
                <w:attr w:name="ProductID" w:val="400 м"/>
              </w:smartTagPr>
              <w:r w:rsidRPr="00443274">
                <w:rPr>
                  <w:sz w:val="24"/>
                  <w:szCs w:val="24"/>
                </w:rPr>
                <w:t>400 м</w:t>
              </w:r>
            </w:smartTag>
          </w:p>
        </w:tc>
      </w:tr>
      <w:tr w:rsidR="00443274" w:rsidRPr="00443274" w:rsidTr="006D3080">
        <w:tc>
          <w:tcPr>
            <w:tcW w:w="3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Бульвары</w:t>
            </w:r>
          </w:p>
        </w:tc>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 и более</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300 - </w:t>
            </w:r>
            <w:smartTag w:uri="urn:schemas-microsoft-com:office:smarttags" w:element="metricconverter">
              <w:smartTagPr>
                <w:attr w:name="ProductID" w:val="400 м"/>
              </w:smartTagPr>
              <w:r w:rsidRPr="00443274">
                <w:rPr>
                  <w:sz w:val="24"/>
                  <w:szCs w:val="24"/>
                </w:rPr>
                <w:t>400 м</w:t>
              </w:r>
            </w:smartTag>
          </w:p>
        </w:tc>
      </w:tr>
      <w:tr w:rsidR="00443274" w:rsidRPr="00443274" w:rsidTr="006D3080">
        <w:tc>
          <w:tcPr>
            <w:tcW w:w="9993"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На территории одного объекта рекреации могут быть выделены зоны с различным уровнем предельной рекреационной нагрузки.</w:t>
            </w:r>
          </w:p>
          <w:p w:rsidR="00443274" w:rsidRPr="00443274" w:rsidRDefault="00443274" w:rsidP="00443274">
            <w:pPr>
              <w:widowControl w:val="0"/>
              <w:autoSpaceDE w:val="0"/>
              <w:autoSpaceDN w:val="0"/>
              <w:adjustRightInd w:val="0"/>
              <w:jc w:val="both"/>
              <w:rPr>
                <w:sz w:val="24"/>
                <w:szCs w:val="24"/>
              </w:rPr>
            </w:pPr>
            <w:r w:rsidRPr="00443274">
              <w:rPr>
                <w:sz w:val="24"/>
                <w:szCs w:val="24"/>
              </w:rPr>
              <w:t>2. Фактическая рекреационная нагрузка определяется замерами, ожидаемая - рассчитывается по формуле:</w:t>
            </w:r>
          </w:p>
        </w:tc>
      </w:tr>
      <w:tr w:rsidR="00443274" w:rsidRPr="00443274" w:rsidTr="006D3080">
        <w:tc>
          <w:tcPr>
            <w:tcW w:w="9993" w:type="dxa"/>
            <w:gridSpan w:val="3"/>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628650" cy="4667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8650" cy="466725"/>
                          </a:xfrm>
                          <a:prstGeom prst="rect">
                            <a:avLst/>
                          </a:prstGeom>
                          <a:noFill/>
                          <a:ln>
                            <a:noFill/>
                          </a:ln>
                        </pic:spPr>
                      </pic:pic>
                    </a:graphicData>
                  </a:graphic>
                </wp:inline>
              </w:drawing>
            </w:r>
          </w:p>
        </w:tc>
      </w:tr>
      <w:tr w:rsidR="00443274" w:rsidRPr="00443274" w:rsidTr="006D3080">
        <w:tc>
          <w:tcPr>
            <w:tcW w:w="9993"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где:</w:t>
            </w:r>
          </w:p>
          <w:p w:rsidR="00443274" w:rsidRPr="00443274" w:rsidRDefault="00443274" w:rsidP="00443274">
            <w:pPr>
              <w:widowControl w:val="0"/>
              <w:autoSpaceDE w:val="0"/>
              <w:autoSpaceDN w:val="0"/>
              <w:adjustRightInd w:val="0"/>
              <w:jc w:val="both"/>
              <w:rPr>
                <w:sz w:val="24"/>
                <w:szCs w:val="24"/>
              </w:rPr>
            </w:pPr>
            <w:r w:rsidRPr="00443274">
              <w:rPr>
                <w:sz w:val="24"/>
                <w:szCs w:val="24"/>
              </w:rPr>
              <w:t>R - рекреационная нагрузка, человек/гектар;</w:t>
            </w:r>
          </w:p>
          <w:p w:rsidR="00443274" w:rsidRPr="00443274" w:rsidRDefault="00443274" w:rsidP="00443274">
            <w:pPr>
              <w:widowControl w:val="0"/>
              <w:autoSpaceDE w:val="0"/>
              <w:autoSpaceDN w:val="0"/>
              <w:adjustRightInd w:val="0"/>
              <w:jc w:val="both"/>
              <w:rPr>
                <w:sz w:val="24"/>
                <w:szCs w:val="24"/>
              </w:rPr>
            </w:pPr>
            <w:r w:rsidRPr="00443274">
              <w:rPr>
                <w:sz w:val="24"/>
                <w:szCs w:val="24"/>
              </w:rPr>
              <w:t>N - количество посетителей объектов рекреации, человек;</w:t>
            </w:r>
          </w:p>
          <w:p w:rsidR="00443274" w:rsidRPr="00443274" w:rsidRDefault="00443274" w:rsidP="00443274">
            <w:pPr>
              <w:widowControl w:val="0"/>
              <w:autoSpaceDE w:val="0"/>
              <w:autoSpaceDN w:val="0"/>
              <w:adjustRightInd w:val="0"/>
              <w:jc w:val="both"/>
              <w:rPr>
                <w:sz w:val="24"/>
                <w:szCs w:val="24"/>
              </w:rPr>
            </w:pPr>
            <w:r w:rsidRPr="00443274">
              <w:rPr>
                <w:sz w:val="24"/>
                <w:szCs w:val="24"/>
              </w:rPr>
              <w:t>S - площадь рекреационной территории, гектаров.</w:t>
            </w:r>
          </w:p>
          <w:p w:rsidR="00443274" w:rsidRPr="00443274" w:rsidRDefault="00443274" w:rsidP="00443274">
            <w:pPr>
              <w:widowControl w:val="0"/>
              <w:autoSpaceDE w:val="0"/>
              <w:autoSpaceDN w:val="0"/>
              <w:adjustRightInd w:val="0"/>
              <w:jc w:val="both"/>
              <w:rPr>
                <w:sz w:val="24"/>
                <w:szCs w:val="24"/>
              </w:rPr>
            </w:pPr>
            <w:r w:rsidRPr="00443274">
              <w:rPr>
                <w:sz w:val="24"/>
                <w:szCs w:val="24"/>
              </w:rPr>
              <w:t>3. Количество посетителей, одновременно находящихся на территории рекреации, рекомендуется принимать 10 - 15 процентов от численности населения, проживающего в радиусе доступности объекта рекреации</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4.5.14. Обязательный перечень элементов комплексного благоустройства на территории парка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 </w:t>
      </w:r>
      <w:proofErr w:type="gramStart"/>
      <w:r w:rsidRPr="00443274">
        <w:rPr>
          <w:sz w:val="24"/>
          <w:szCs w:val="24"/>
        </w:rPr>
        <w:t>На территории общегородского многофункционального парка элементы благоустройства включают: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w:t>
      </w:r>
      <w:proofErr w:type="gramEnd"/>
      <w:r w:rsidRPr="00443274">
        <w:rPr>
          <w:sz w:val="24"/>
          <w:szCs w:val="24"/>
        </w:rPr>
        <w:t xml:space="preserve"> архитектурно-декоративного освещения, носители информации о зоне парка или о парке в целом.</w:t>
      </w:r>
    </w:p>
    <w:p w:rsidR="00443274" w:rsidRPr="00443274" w:rsidRDefault="00443274" w:rsidP="00443274">
      <w:pPr>
        <w:widowControl w:val="0"/>
        <w:autoSpaceDE w:val="0"/>
        <w:autoSpaceDN w:val="0"/>
        <w:adjustRightInd w:val="0"/>
        <w:jc w:val="right"/>
        <w:outlineLvl w:val="4"/>
        <w:rPr>
          <w:sz w:val="24"/>
          <w:szCs w:val="24"/>
        </w:rPr>
      </w:pPr>
      <w:bookmarkStart w:id="73" w:name="Par1326"/>
      <w:bookmarkEnd w:id="73"/>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19</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ФУНКЦИОНАЛЬНАЯ ОРГАНИЗАЦИЯ ТЕРРИТОРИИ ПАРКА</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0"/>
        <w:gridCol w:w="2341"/>
        <w:gridCol w:w="2374"/>
      </w:tblGrid>
      <w:tr w:rsidR="00443274" w:rsidRPr="00443274" w:rsidTr="006D3080">
        <w:tc>
          <w:tcPr>
            <w:tcW w:w="52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Функциональные зоны парка по видам использования</w:t>
            </w:r>
          </w:p>
        </w:tc>
        <w:tc>
          <w:tcPr>
            <w:tcW w:w="47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зон парка</w:t>
            </w:r>
          </w:p>
        </w:tc>
      </w:tr>
      <w:tr w:rsidR="00443274" w:rsidRPr="00443274" w:rsidTr="006D3080">
        <w:tc>
          <w:tcPr>
            <w:tcW w:w="52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 от общей площади </w:t>
            </w:r>
            <w:r w:rsidRPr="00443274">
              <w:rPr>
                <w:sz w:val="24"/>
                <w:szCs w:val="24"/>
              </w:rPr>
              <w:lastRenderedPageBreak/>
              <w:t>парка</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кв. метров/человека</w:t>
            </w:r>
          </w:p>
        </w:tc>
      </w:tr>
      <w:tr w:rsidR="00443274" w:rsidRPr="00443274" w:rsidTr="006D3080">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Зона культурно-просветительских мероприятий</w:t>
            </w: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3 - 8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10 - 20</w:t>
            </w:r>
          </w:p>
        </w:tc>
      </w:tr>
      <w:tr w:rsidR="00443274" w:rsidRPr="00443274" w:rsidTr="006D3080">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Зона массовых мероприятий (зрелищ, аттракционов и др.)</w:t>
            </w: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5 - 17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30 - 40</w:t>
            </w:r>
          </w:p>
        </w:tc>
      </w:tr>
      <w:tr w:rsidR="00443274" w:rsidRPr="00443274" w:rsidTr="006D3080">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Зона физкультурно-оздоровительных мероприятий</w:t>
            </w: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10 - 20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75 - 100</w:t>
            </w:r>
          </w:p>
        </w:tc>
      </w:tr>
      <w:tr w:rsidR="00443274" w:rsidRPr="00443274" w:rsidTr="006D3080">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Зона отдыха детей</w:t>
            </w: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5 - 10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80 - 170</w:t>
            </w:r>
          </w:p>
        </w:tc>
      </w:tr>
      <w:tr w:rsidR="00443274" w:rsidRPr="00443274" w:rsidTr="006D3080">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Прогулочная зона</w:t>
            </w: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40 - 75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5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Хозяйственная зона</w:t>
            </w: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2 - 5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4.5.15. 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с использованием видов растений, характерных для данной климатической зоны, а также экзотических видов растений в специализированных парках.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4.5.16. Городской сад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w:t>
      </w:r>
      <w:smartTag w:uri="urn:schemas-microsoft-com:office:smarttags" w:element="metricconverter">
        <w:smartTagPr>
          <w:attr w:name="ProductID" w:val="5 гектаров"/>
        </w:smartTagPr>
        <w:r w:rsidRPr="00443274">
          <w:rPr>
            <w:sz w:val="24"/>
            <w:szCs w:val="24"/>
          </w:rPr>
          <w:t>5 гектаров</w:t>
        </w:r>
      </w:smartTag>
      <w:r w:rsidRPr="00443274">
        <w:rPr>
          <w:sz w:val="24"/>
          <w:szCs w:val="24"/>
        </w:rPr>
        <w:t>. Величина территории сада в условиях реконструкции определяется существующей градостроительной ситуацией.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4.5.17. Соотношение элементов территории городского сада следует принимать, процентов от общей площади сада: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территории зеленых насаждений и водоемов - 80 - 90;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аллеи, дорожки, площадки - 8 - 15;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здания и сооружения - 2 - 5.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4.5.18.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w:t>
      </w:r>
      <w:smartTag w:uri="urn:schemas-microsoft-com:office:smarttags" w:element="metricconverter">
        <w:smartTagPr>
          <w:attr w:name="ProductID" w:val="400 метров"/>
        </w:smartTagPr>
        <w:r w:rsidRPr="00443274">
          <w:rPr>
            <w:sz w:val="24"/>
            <w:szCs w:val="24"/>
          </w:rPr>
          <w:t>400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сада микрорайона (квартала) допускается изменение соотношения элементов территории сада, приведенных в </w:t>
      </w:r>
      <w:hyperlink w:anchor="Par1540" w:history="1">
        <w:r w:rsidRPr="00443274">
          <w:rPr>
            <w:color w:val="0000FF"/>
            <w:sz w:val="24"/>
            <w:szCs w:val="24"/>
          </w:rPr>
          <w:t>п. 4.</w:t>
        </w:r>
        <w:r w:rsidRPr="00443274">
          <w:rPr>
            <w:color w:val="0000FF"/>
            <w:sz w:val="24"/>
            <w:szCs w:val="24"/>
          </w:rPr>
          <w:t>5</w:t>
        </w:r>
        <w:r w:rsidRPr="00443274">
          <w:rPr>
            <w:color w:val="0000FF"/>
            <w:sz w:val="24"/>
            <w:szCs w:val="24"/>
          </w:rPr>
          <w:t>.</w:t>
        </w:r>
        <w:r w:rsidRPr="00443274">
          <w:rPr>
            <w:color w:val="0000FF"/>
            <w:sz w:val="24"/>
            <w:szCs w:val="24"/>
          </w:rPr>
          <w:t>18</w:t>
        </w:r>
      </w:hyperlink>
      <w:r w:rsidRPr="00443274">
        <w:rPr>
          <w:sz w:val="24"/>
          <w:szCs w:val="24"/>
        </w:rPr>
        <w:t>, в сторону снижения процента озеленения и увеличения площади дорожек, но не более чем на 20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4.5.19. Обязательный перечень элементов комплексного благоустройства на территории сада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осветительное оборудование.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4.5.20. Бульвар и пешеходные аллеи представляют собой озелененные территории линейной формы вдоль улиц и рек, предназначенные для транзитного пешеходного движения, прогулок, повседневного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Бульвары и пешеходные аллеи следует предусматривать в направлении массовых потоков пешеходного движения (</w:t>
      </w:r>
      <w:hyperlink r:id="rId94" w:history="1">
        <w:r w:rsidRPr="00443274">
          <w:rPr>
            <w:color w:val="0000FF"/>
            <w:sz w:val="24"/>
            <w:szCs w:val="24"/>
          </w:rPr>
          <w:t>п. 9.5</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Ширину бульваров с одной продольной пешеходной аллеей следует принимать, метров, не менее, размещаемых: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оси улиц - 18;</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 одной стороны улицы между проезжей частью и застройкой - 10 (</w:t>
      </w:r>
      <w:hyperlink r:id="rId95" w:history="1">
        <w:r w:rsidRPr="00443274">
          <w:rPr>
            <w:color w:val="0000FF"/>
            <w:sz w:val="24"/>
            <w:szCs w:val="24"/>
          </w:rPr>
          <w:t>п. 9.5</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443274">
        <w:rPr>
          <w:sz w:val="24"/>
          <w:szCs w:val="24"/>
        </w:rPr>
        <w:t>планировочного решения</w:t>
      </w:r>
      <w:proofErr w:type="gramEnd"/>
      <w:r w:rsidRPr="00443274">
        <w:rPr>
          <w:sz w:val="24"/>
          <w:szCs w:val="24"/>
        </w:rPr>
        <w:t xml:space="preserve"> улицы и ее </w:t>
      </w:r>
      <w:r w:rsidRPr="00443274">
        <w:rPr>
          <w:sz w:val="24"/>
          <w:szCs w:val="24"/>
        </w:rPr>
        <w:lastRenderedPageBreak/>
        <w:t>застройки. На бульварах и пешеходных аллеях следует предусматривать площадки для кратковременного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4.5.21. Система входов на бульвар дополнительно устраивается по длинным его сторонам с шагом не более </w:t>
      </w:r>
      <w:smartTag w:uri="urn:schemas-microsoft-com:office:smarttags" w:element="metricconverter">
        <w:smartTagPr>
          <w:attr w:name="ProductID" w:val="250 метров"/>
        </w:smartTagPr>
        <w:r w:rsidRPr="00443274">
          <w:rPr>
            <w:sz w:val="24"/>
            <w:szCs w:val="24"/>
          </w:rPr>
          <w:t>250 метров</w:t>
        </w:r>
      </w:smartTag>
      <w:r w:rsidRPr="00443274">
        <w:rPr>
          <w:sz w:val="24"/>
          <w:szCs w:val="24"/>
        </w:rPr>
        <w:t xml:space="preserve">, а на улицах с интенсивным движением - во взаимосвязи с пешеходными переходами. Вдоль жилых улиц следует проектировать бульварные полосы шириной от 18 до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4.5.22. Соотношение элементов территории бульвара следует принимать согласно таблице 20 в зависимости от его ширины.</w:t>
      </w:r>
    </w:p>
    <w:p w:rsidR="00443274" w:rsidRPr="00443274" w:rsidRDefault="00443274" w:rsidP="00443274">
      <w:pPr>
        <w:widowControl w:val="0"/>
        <w:autoSpaceDE w:val="0"/>
        <w:autoSpaceDN w:val="0"/>
        <w:adjustRightInd w:val="0"/>
        <w:jc w:val="right"/>
        <w:outlineLvl w:val="4"/>
        <w:rPr>
          <w:sz w:val="24"/>
          <w:szCs w:val="24"/>
        </w:rPr>
      </w:pPr>
      <w:bookmarkStart w:id="74" w:name="Par1371"/>
      <w:bookmarkEnd w:id="74"/>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20</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СООТНОШЕНИЕ</w:t>
      </w:r>
    </w:p>
    <w:p w:rsidR="00443274" w:rsidRPr="00443274" w:rsidRDefault="00443274" w:rsidP="00443274">
      <w:pPr>
        <w:widowControl w:val="0"/>
        <w:autoSpaceDE w:val="0"/>
        <w:autoSpaceDN w:val="0"/>
        <w:adjustRightInd w:val="0"/>
        <w:jc w:val="center"/>
        <w:rPr>
          <w:sz w:val="24"/>
          <w:szCs w:val="24"/>
        </w:rPr>
      </w:pPr>
      <w:r w:rsidRPr="00443274">
        <w:rPr>
          <w:sz w:val="24"/>
          <w:szCs w:val="24"/>
        </w:rPr>
        <w:t>ЭЛЕМЕНТОВ ТЕРРИТОРИИ БУЛЬВАРА</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33"/>
        <w:gridCol w:w="3007"/>
        <w:gridCol w:w="2064"/>
        <w:gridCol w:w="1975"/>
      </w:tblGrid>
      <w:tr w:rsidR="00443274" w:rsidRPr="00443274" w:rsidTr="006D3080">
        <w:tc>
          <w:tcPr>
            <w:tcW w:w="293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Ширина бульвара, метров</w:t>
            </w:r>
          </w:p>
        </w:tc>
        <w:tc>
          <w:tcPr>
            <w:tcW w:w="704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Элементы территории (процент от общей площади)</w:t>
            </w:r>
          </w:p>
        </w:tc>
      </w:tr>
      <w:tr w:rsidR="00443274" w:rsidRPr="00443274" w:rsidTr="006D3080">
        <w:tc>
          <w:tcPr>
            <w:tcW w:w="293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3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территории зеленых насаждений и водоемов</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аллеи, дорожки, площадки</w:t>
            </w:r>
          </w:p>
        </w:tc>
        <w:tc>
          <w:tcPr>
            <w:tcW w:w="1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сооружения и застройка</w:t>
            </w:r>
          </w:p>
        </w:tc>
      </w:tr>
      <w:tr w:rsidR="00443274" w:rsidRPr="00443274" w:rsidTr="006D3080">
        <w:tc>
          <w:tcPr>
            <w:tcW w:w="2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18 - 25</w:t>
            </w:r>
          </w:p>
        </w:tc>
        <w:tc>
          <w:tcPr>
            <w:tcW w:w="3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70 - 75</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30 - 25</w:t>
            </w:r>
          </w:p>
        </w:tc>
        <w:tc>
          <w:tcPr>
            <w:tcW w:w="1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2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25 - 50</w:t>
            </w:r>
          </w:p>
        </w:tc>
        <w:tc>
          <w:tcPr>
            <w:tcW w:w="3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75 - 80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23 - 17</w:t>
            </w:r>
          </w:p>
        </w:tc>
        <w:tc>
          <w:tcPr>
            <w:tcW w:w="1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2 - 3</w:t>
            </w:r>
          </w:p>
        </w:tc>
      </w:tr>
      <w:tr w:rsidR="00443274" w:rsidRPr="00443274" w:rsidTr="006D3080">
        <w:tc>
          <w:tcPr>
            <w:tcW w:w="2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50</w:t>
            </w:r>
          </w:p>
        </w:tc>
        <w:tc>
          <w:tcPr>
            <w:tcW w:w="3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65 - 70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30 - 25</w:t>
            </w:r>
          </w:p>
        </w:tc>
        <w:tc>
          <w:tcPr>
            <w:tcW w:w="1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4.5.23.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2,0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4.5.24. Соотношение элементов территории сквера следует принимать по таблице 21.</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75" w:name="Par1397"/>
      <w:bookmarkEnd w:id="75"/>
      <w:r w:rsidRPr="00443274">
        <w:rPr>
          <w:sz w:val="24"/>
          <w:szCs w:val="24"/>
        </w:rPr>
        <w:t>Таблица 21</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СООТНОШЕНИЕ</w:t>
      </w:r>
    </w:p>
    <w:p w:rsidR="00443274" w:rsidRPr="00443274" w:rsidRDefault="00443274" w:rsidP="00443274">
      <w:pPr>
        <w:widowControl w:val="0"/>
        <w:autoSpaceDE w:val="0"/>
        <w:autoSpaceDN w:val="0"/>
        <w:adjustRightInd w:val="0"/>
        <w:jc w:val="center"/>
        <w:rPr>
          <w:sz w:val="24"/>
          <w:szCs w:val="24"/>
        </w:rPr>
      </w:pPr>
      <w:r w:rsidRPr="00443274">
        <w:rPr>
          <w:sz w:val="24"/>
          <w:szCs w:val="24"/>
        </w:rPr>
        <w:t>ЭЛЕМЕНТОВ ТЕРРИТОРИИ СКВЕРА</w:t>
      </w:r>
    </w:p>
    <w:p w:rsidR="00443274" w:rsidRPr="00443274" w:rsidRDefault="00443274" w:rsidP="00443274">
      <w:pPr>
        <w:widowControl w:val="0"/>
        <w:autoSpaceDE w:val="0"/>
        <w:autoSpaceDN w:val="0"/>
        <w:adjustRightInd w:val="0"/>
        <w:jc w:val="right"/>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4140"/>
        <w:gridCol w:w="2972"/>
        <w:gridCol w:w="2788"/>
      </w:tblGrid>
      <w:tr w:rsidR="00443274" w:rsidRPr="00443274" w:rsidTr="006D3080">
        <w:tc>
          <w:tcPr>
            <w:tcW w:w="41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Скверы, размещаемые:</w:t>
            </w:r>
          </w:p>
        </w:tc>
        <w:tc>
          <w:tcPr>
            <w:tcW w:w="57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hanging="62"/>
              <w:jc w:val="center"/>
              <w:rPr>
                <w:sz w:val="24"/>
                <w:szCs w:val="24"/>
              </w:rPr>
            </w:pPr>
            <w:r w:rsidRPr="00443274">
              <w:rPr>
                <w:sz w:val="24"/>
                <w:szCs w:val="24"/>
              </w:rPr>
              <w:t>Элементы территории (процентов от общей площади)</w:t>
            </w:r>
          </w:p>
        </w:tc>
      </w:tr>
      <w:tr w:rsidR="00443274" w:rsidRPr="00443274" w:rsidTr="006D3080">
        <w:tc>
          <w:tcPr>
            <w:tcW w:w="41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2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территории зеленых насаждений и водоемов</w:t>
            </w:r>
          </w:p>
        </w:tc>
        <w:tc>
          <w:tcPr>
            <w:tcW w:w="27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аллеи, дорожки, площадки, малые формы</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городских улицах и площадях</w:t>
            </w:r>
          </w:p>
        </w:tc>
        <w:tc>
          <w:tcPr>
            <w:tcW w:w="2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60 - 75</w:t>
            </w:r>
          </w:p>
        </w:tc>
        <w:tc>
          <w:tcPr>
            <w:tcW w:w="27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40 - 25</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жилых районах, на жилых улицах, между зданиями, перед отдельными зданиями</w:t>
            </w:r>
          </w:p>
        </w:tc>
        <w:tc>
          <w:tcPr>
            <w:tcW w:w="2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70 - 80</w:t>
            </w:r>
          </w:p>
        </w:tc>
        <w:tc>
          <w:tcPr>
            <w:tcW w:w="27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30 - 20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4.5.25. Обязательный перечень элементов комплексного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w:t>
      </w:r>
      <w:r w:rsidRPr="00443274">
        <w:rPr>
          <w:sz w:val="24"/>
          <w:szCs w:val="24"/>
        </w:rPr>
        <w:lastRenderedPageBreak/>
        <w:t>декоративно-прикладного оформления, низких декоративных ограждений.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4.5.26. Расстояния от зданий и сооружений до зеленых насаждений следует принимать в соответствии с таблицей 22.</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76" w:name="Par1417"/>
      <w:bookmarkEnd w:id="76"/>
      <w:r w:rsidRPr="00443274">
        <w:rPr>
          <w:sz w:val="24"/>
          <w:szCs w:val="24"/>
        </w:rPr>
        <w:t>Таблица 22</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77" w:name="Par1419"/>
      <w:bookmarkEnd w:id="77"/>
      <w:r w:rsidRPr="00443274">
        <w:rPr>
          <w:sz w:val="24"/>
          <w:szCs w:val="24"/>
        </w:rPr>
        <w:t>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ЗДАНИЙ И СООРУЖЕНИЙ ДО ЗЕЛЕНЫХ НАСАЖДЕНИЙ</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53"/>
        <w:gridCol w:w="1967"/>
        <w:gridCol w:w="1980"/>
      </w:tblGrid>
      <w:tr w:rsidR="00443274" w:rsidRPr="00443274" w:rsidTr="006D3080">
        <w:tc>
          <w:tcPr>
            <w:tcW w:w="595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Здание, сооружение</w:t>
            </w:r>
          </w:p>
        </w:tc>
        <w:tc>
          <w:tcPr>
            <w:tcW w:w="39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метров, от здания, сооружения, объекта до оси</w:t>
            </w:r>
          </w:p>
        </w:tc>
      </w:tr>
      <w:tr w:rsidR="00443274" w:rsidRPr="00443274" w:rsidTr="006D3080">
        <w:tc>
          <w:tcPr>
            <w:tcW w:w="59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ствола дерева</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кустарника</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Наружная стена здания и сооружения</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Край тротуара и садовой дорожки</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Край проезжей части улиц местного значения, кромка укрепленной полосы обочины дороги или бровка канавы</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Мачта и опора осветительной сети, мостовая опора и эстакада</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Подошва откоса, террасы и др.</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Подошва или внутренняя грань подпорной стенки</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Подземные сети:</w:t>
            </w:r>
          </w:p>
          <w:p w:rsidR="00443274" w:rsidRPr="00443274" w:rsidRDefault="00443274" w:rsidP="00443274">
            <w:pPr>
              <w:widowControl w:val="0"/>
              <w:autoSpaceDE w:val="0"/>
              <w:autoSpaceDN w:val="0"/>
              <w:adjustRightInd w:val="0"/>
              <w:jc w:val="both"/>
              <w:rPr>
                <w:sz w:val="24"/>
                <w:szCs w:val="24"/>
              </w:rPr>
            </w:pPr>
            <w:r w:rsidRPr="00443274">
              <w:rPr>
                <w:sz w:val="24"/>
                <w:szCs w:val="24"/>
              </w:rPr>
              <w:t>газопровод, канализация</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тепловая сеть (стенка канала, тоннеля или оболочка при бесканальной прокладке)</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водопровод, дренаж</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силовой кабель и кабель связи</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w:t>
            </w:r>
          </w:p>
        </w:tc>
      </w:tr>
      <w:tr w:rsidR="00443274" w:rsidRPr="00443274" w:rsidTr="006D3080">
        <w:tc>
          <w:tcPr>
            <w:tcW w:w="9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Приведенные нормы относятся к деревьям с диаметром кроны не более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и должны быть увеличены для деревьев с кроной большего диаметра.</w:t>
            </w:r>
          </w:p>
          <w:p w:rsidR="00443274" w:rsidRPr="00443274" w:rsidRDefault="00443274" w:rsidP="00443274">
            <w:pPr>
              <w:widowControl w:val="0"/>
              <w:autoSpaceDE w:val="0"/>
              <w:autoSpaceDN w:val="0"/>
              <w:adjustRightInd w:val="0"/>
              <w:jc w:val="both"/>
              <w:rPr>
                <w:sz w:val="24"/>
                <w:szCs w:val="24"/>
              </w:rPr>
            </w:pPr>
            <w:r w:rsidRPr="00443274">
              <w:rPr>
                <w:sz w:val="24"/>
                <w:szCs w:val="24"/>
              </w:rPr>
              <w:t>2. Деревья, высаживаемые у зданий, не должны препятствовать инсоляции и освещенности жилых и общественных помещений (п. 9.6 СП 42.13330.2016)</w:t>
            </w:r>
          </w:p>
        </w:tc>
      </w:tr>
    </w:tbl>
    <w:p w:rsidR="00443274" w:rsidRPr="00443274" w:rsidRDefault="00443274" w:rsidP="00443274">
      <w:pPr>
        <w:widowControl w:val="0"/>
        <w:autoSpaceDE w:val="0"/>
        <w:autoSpaceDN w:val="0"/>
        <w:adjustRightInd w:val="0"/>
        <w:rPr>
          <w:sz w:val="24"/>
          <w:szCs w:val="24"/>
        </w:rPr>
      </w:pPr>
      <w:r w:rsidRPr="00443274">
        <w:rPr>
          <w:sz w:val="24"/>
          <w:szCs w:val="24"/>
        </w:rPr>
        <w:t xml:space="preserve"> </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4.5.27.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w:t>
      </w:r>
      <w:hyperlink r:id="rId96" w:history="1">
        <w:r w:rsidRPr="00443274">
          <w:rPr>
            <w:color w:val="0000FF"/>
            <w:sz w:val="24"/>
            <w:szCs w:val="24"/>
          </w:rPr>
          <w:t>п. 9.15</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4.5.28. Дорожно-тропиночную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w:t>
      </w:r>
      <w:smartTag w:uri="urn:schemas-microsoft-com:office:smarttags" w:element="metricconverter">
        <w:smartTagPr>
          <w:attr w:name="ProductID" w:val="0,75 метра"/>
        </w:smartTagPr>
        <w:r w:rsidRPr="00443274">
          <w:rPr>
            <w:sz w:val="24"/>
            <w:szCs w:val="24"/>
          </w:rPr>
          <w:t>0,75 метра</w:t>
        </w:r>
      </w:smartTag>
      <w:r w:rsidRPr="00443274">
        <w:rPr>
          <w:sz w:val="24"/>
          <w:szCs w:val="24"/>
        </w:rPr>
        <w:t xml:space="preserve"> (ширина полосы движения одного человека) (</w:t>
      </w:r>
      <w:hyperlink r:id="rId97" w:history="1">
        <w:r w:rsidRPr="00443274">
          <w:rPr>
            <w:color w:val="0000FF"/>
            <w:sz w:val="24"/>
            <w:szCs w:val="24"/>
          </w:rPr>
          <w:t>п. 9.16</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4.5.29. В зеленых зонах города следует предусматривать питомники древесных и кустарниковых растений и цветочно-оранжерейные хозяйства с учетом обеспечения посадочным материалом. Площадь питомников должна быть не менее </w:t>
      </w:r>
      <w:smartTag w:uri="urn:schemas-microsoft-com:office:smarttags" w:element="metricconverter">
        <w:smartTagPr>
          <w:attr w:name="ProductID" w:val="80 гектаров"/>
        </w:smartTagPr>
        <w:r w:rsidRPr="00443274">
          <w:rPr>
            <w:sz w:val="24"/>
            <w:szCs w:val="24"/>
          </w:rPr>
          <w:t>80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Площадь питомников следует принимать из расчета 3 - 5 кв. метров/человека в зависимости от уровня обеспеченности населения озелененными территориями общего пользования, размеров санитарно-защитных зон, развития садоводческих товариществ, природно-климатических особенностей и других местных условий. Общую площадь цветочно-оранжерейных хозяй</w:t>
      </w:r>
      <w:proofErr w:type="gramStart"/>
      <w:r w:rsidRPr="00443274">
        <w:rPr>
          <w:sz w:val="24"/>
          <w:szCs w:val="24"/>
        </w:rPr>
        <w:t>ств сл</w:t>
      </w:r>
      <w:proofErr w:type="gramEnd"/>
      <w:r w:rsidRPr="00443274">
        <w:rPr>
          <w:sz w:val="24"/>
          <w:szCs w:val="24"/>
        </w:rPr>
        <w:t>едует принимать из расчета 0,4 кв. метра/человека (</w:t>
      </w:r>
      <w:hyperlink r:id="rId98" w:history="1">
        <w:r w:rsidRPr="00443274">
          <w:rPr>
            <w:color w:val="0000FF"/>
            <w:sz w:val="24"/>
            <w:szCs w:val="24"/>
          </w:rPr>
          <w:t>п. 9.17</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78" w:name="Par1469"/>
      <w:bookmarkEnd w:id="78"/>
      <w:r w:rsidRPr="00443274">
        <w:rPr>
          <w:sz w:val="24"/>
          <w:szCs w:val="24"/>
        </w:rPr>
        <w:t>ЗОНЫ ОТДЫХА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4.5.30. При проектировании зон рекреации водных объектов, используемых для организованного массового отдыха и купания, выбор места их размещения согласовывается в установленном порядке. При этом необходимо учитывать следующие требования: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соответствие качества воды водного объекта и санитарного состояния территории санитарно-эпидемиологическим и гигиеническим требованиям;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наличие или возможность устройства удобных и безопасных подходов к воде;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наличие подъездных путей в зону рекреации;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безопасный рельеф дна и благоприятный гидравлический режим водного объекта;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отсутствие возможности проявления неблагоприятных и опасных процессов (оползней и др.) (</w:t>
      </w:r>
      <w:hyperlink r:id="rId99" w:history="1">
        <w:r w:rsidRPr="00443274">
          <w:rPr>
            <w:color w:val="0000FF"/>
            <w:sz w:val="24"/>
            <w:szCs w:val="24"/>
          </w:rPr>
          <w:t>ГОСТ 17.1.5.02-80</w:t>
        </w:r>
      </w:hyperlink>
      <w:r w:rsidRPr="00443274">
        <w:rPr>
          <w:sz w:val="24"/>
          <w:szCs w:val="24"/>
        </w:rPr>
        <w:t xml:space="preserve"> "Гигиенические требования к зонам рекреации водных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4.5.31. Зона рекреации водных объектов с учетом местных условий должна быть удалена от гидротехнических сооружений, ме</w:t>
      </w:r>
      <w:proofErr w:type="gramStart"/>
      <w:r w:rsidRPr="00443274">
        <w:rPr>
          <w:sz w:val="24"/>
          <w:szCs w:val="24"/>
        </w:rPr>
        <w:t>ст сбр</w:t>
      </w:r>
      <w:proofErr w:type="gramEnd"/>
      <w:r w:rsidRPr="00443274">
        <w:rPr>
          <w:sz w:val="24"/>
          <w:szCs w:val="24"/>
        </w:rPr>
        <w:t>оса сточных вод, а также других источников загрязнения.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Зона рекреации должна быть размещена за пределами санитарно-защитных зон и с наветренной стороны по отношению к источникам загрязнения окружающей среды и источникам шума (</w:t>
      </w:r>
      <w:hyperlink r:id="rId100" w:history="1">
        <w:r w:rsidRPr="00443274">
          <w:rPr>
            <w:color w:val="0000FF"/>
            <w:sz w:val="24"/>
            <w:szCs w:val="24"/>
          </w:rPr>
          <w:t>ГОСТ 17.1.5.02-80</w:t>
        </w:r>
      </w:hyperlink>
      <w:r w:rsidRPr="00443274">
        <w:rPr>
          <w:sz w:val="24"/>
          <w:szCs w:val="24"/>
        </w:rPr>
        <w:t xml:space="preserve"> "Гигиенические требования к зонам рекреации водных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4.5.32. Размеры территорий пляжей (речных и озерных), размещаемых в зонах отдыха, следует принимать не менее </w:t>
      </w:r>
      <w:smartTag w:uri="urn:schemas-microsoft-com:office:smarttags" w:element="metricconverter">
        <w:smartTagPr>
          <w:attr w:name="ProductID" w:val="8 кв. метров"/>
        </w:smartTagPr>
        <w:r w:rsidRPr="00443274">
          <w:rPr>
            <w:sz w:val="24"/>
            <w:szCs w:val="24"/>
          </w:rPr>
          <w:t>8 кв. метров</w:t>
        </w:r>
      </w:smartTag>
      <w:r w:rsidRPr="00443274">
        <w:rPr>
          <w:sz w:val="24"/>
          <w:szCs w:val="24"/>
        </w:rPr>
        <w:t xml:space="preserve"> на одного посетителя, для детей - не менее </w:t>
      </w:r>
      <w:smartTag w:uri="urn:schemas-microsoft-com:office:smarttags" w:element="metricconverter">
        <w:smartTagPr>
          <w:attr w:name="ProductID" w:val="4 кв. метров"/>
        </w:smartTagPr>
        <w:r w:rsidRPr="00443274">
          <w:rPr>
            <w:sz w:val="24"/>
            <w:szCs w:val="24"/>
          </w:rPr>
          <w:t>4 кв. метров</w:t>
        </w:r>
      </w:smartTag>
      <w:r w:rsidRPr="00443274">
        <w:rPr>
          <w:sz w:val="24"/>
          <w:szCs w:val="24"/>
        </w:rPr>
        <w:t xml:space="preserve"> на одного посетителя.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Минимальную протяженность береговой полосы для речных и озерных пляжей следует принимать не менее </w:t>
      </w:r>
      <w:smartTag w:uri="urn:schemas-microsoft-com:office:smarttags" w:element="metricconverter">
        <w:smartTagPr>
          <w:attr w:name="ProductID" w:val="0,25 метра"/>
        </w:smartTagPr>
        <w:r w:rsidRPr="00443274">
          <w:rPr>
            <w:sz w:val="24"/>
            <w:szCs w:val="24"/>
          </w:rPr>
          <w:t>0,25 метра</w:t>
        </w:r>
      </w:smartTag>
      <w:r w:rsidRPr="00443274">
        <w:rPr>
          <w:sz w:val="24"/>
          <w:szCs w:val="24"/>
        </w:rPr>
        <w:t xml:space="preserve"> на одного посетителя (</w:t>
      </w:r>
      <w:hyperlink r:id="rId101" w:history="1">
        <w:r w:rsidRPr="00443274">
          <w:rPr>
            <w:color w:val="0000FF"/>
            <w:sz w:val="24"/>
            <w:szCs w:val="24"/>
          </w:rPr>
          <w:t>п. 9.27</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4.5.33. Число единовременных посетителей на пляжах следует рассчитывать с учетом коэффициентов одновременной загрузки пляжей:</w:t>
      </w:r>
    </w:p>
    <w:p w:rsidR="00443274" w:rsidRPr="00443274" w:rsidRDefault="00443274" w:rsidP="00443274">
      <w:pPr>
        <w:widowControl w:val="0"/>
        <w:tabs>
          <w:tab w:val="left" w:pos="4605"/>
        </w:tabs>
        <w:autoSpaceDE w:val="0"/>
        <w:autoSpaceDN w:val="0"/>
        <w:adjustRightInd w:val="0"/>
        <w:ind w:firstLine="540"/>
        <w:jc w:val="both"/>
        <w:rPr>
          <w:sz w:val="24"/>
          <w:szCs w:val="24"/>
        </w:rPr>
      </w:pPr>
      <w:r w:rsidRPr="00443274">
        <w:rPr>
          <w:sz w:val="24"/>
          <w:szCs w:val="24"/>
        </w:rPr>
        <w:t>санаториев - 0,6 - 0,8;</w:t>
      </w:r>
      <w:r w:rsidRPr="00443274">
        <w:rPr>
          <w:sz w:val="24"/>
          <w:szCs w:val="24"/>
        </w:rPr>
        <w:tab/>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учреждений отдыха и туризма - 0,7 - 0,9;</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детских лагерей - 0,5 - 1,0;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общего пользования для местного населения - 0,2;</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санаториев – 0,6 – 0,8;</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отдыхающих без путевок - 0,5 (</w:t>
      </w:r>
      <w:hyperlink r:id="rId102" w:history="1">
        <w:r w:rsidRPr="00443274">
          <w:rPr>
            <w:color w:val="0000FF"/>
            <w:sz w:val="24"/>
            <w:szCs w:val="24"/>
          </w:rPr>
          <w:t>п. 9.27</w:t>
        </w:r>
      </w:hyperlink>
      <w:r w:rsidRPr="00443274">
        <w:rPr>
          <w:sz w:val="24"/>
          <w:szCs w:val="24"/>
        </w:rPr>
        <w:t xml:space="preserve"> СП 42.13330.2016).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4.5.34. На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водоем), озеленение, мусоросборники, теневые навесы, общественные туалеты (</w:t>
      </w:r>
      <w:hyperlink r:id="rId103" w:history="1">
        <w:r w:rsidRPr="00443274">
          <w:rPr>
            <w:color w:val="0000FF"/>
            <w:sz w:val="24"/>
            <w:szCs w:val="24"/>
          </w:rPr>
          <w:t>ГОСТ 17.1.5.02-80</w:t>
        </w:r>
      </w:hyperlink>
      <w:r w:rsidRPr="00443274">
        <w:rPr>
          <w:sz w:val="24"/>
          <w:szCs w:val="24"/>
        </w:rPr>
        <w:t xml:space="preserve"> "Гигиенические требования к зонам рекреации водных объектов").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79" w:name="Par1489"/>
      <w:bookmarkEnd w:id="79"/>
      <w:r w:rsidRPr="00443274">
        <w:rPr>
          <w:sz w:val="24"/>
          <w:szCs w:val="24"/>
        </w:rPr>
        <w:t>4.6. ЗОНЫ ТРАНСПОРТНОЙ И ИНЖЕНЕРНОЙ ИНФРАСТРУКТУР</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4.6.1. Зоны инженерной и транспортной инфраструктур предназначены для размещения сооружений и коммуникаций автомобильного, воздушного и трубопроводного транспорта, </w:t>
      </w:r>
      <w:r w:rsidRPr="00443274">
        <w:rPr>
          <w:sz w:val="24"/>
          <w:szCs w:val="24"/>
        </w:rPr>
        <w:lastRenderedPageBreak/>
        <w:t>объектов связи и инженерного оборудования.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4.6.2. При размещении объектов транспортной и инженерной инфраструктуры на территории города необходимо предусмотреть предотвращение вредного воздействия перечисленных объектов на жилую, общественную застройку и рекреационные зоны города, обеспечиваемое установлением нормативных разрывов от источников вредного воздействия. Нормативные разрывы устанавливаются в соответствии с </w:t>
      </w:r>
      <w:hyperlink r:id="rId104" w:history="1">
        <w:r w:rsidRPr="00443274">
          <w:rPr>
            <w:color w:val="0000FF"/>
            <w:sz w:val="24"/>
            <w:szCs w:val="24"/>
          </w:rPr>
          <w:t>СанПиН 2.2.1/2.1.1.1200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Сооружения и коммуникации, оказывающие прямое вредное воздействие на безопасность населения, в пределах города не допускается располагать.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4.6.3. Территории в границах отвода сооружений и коммуникаций транспорта, связи, инженерного оборудования формируются с учетом технических и эксплуатационных характеристик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4.6.4. Требования к организации этих территорий и перечень нормативных документов, которыми следует пользоваться при проектировании, приведены в </w:t>
      </w:r>
      <w:hyperlink w:anchor="Par2862" w:history="1">
        <w:r w:rsidRPr="00443274">
          <w:rPr>
            <w:color w:val="0000FF"/>
            <w:sz w:val="24"/>
            <w:szCs w:val="24"/>
          </w:rPr>
          <w:t>подразд</w:t>
        </w:r>
        <w:r w:rsidRPr="00443274">
          <w:rPr>
            <w:color w:val="0000FF"/>
            <w:sz w:val="24"/>
            <w:szCs w:val="24"/>
          </w:rPr>
          <w:t>е</w:t>
        </w:r>
        <w:r w:rsidRPr="00443274">
          <w:rPr>
            <w:color w:val="0000FF"/>
            <w:sz w:val="24"/>
            <w:szCs w:val="24"/>
          </w:rPr>
          <w:t>л</w:t>
        </w:r>
        <w:r w:rsidRPr="00443274">
          <w:rPr>
            <w:color w:val="0000FF"/>
            <w:sz w:val="24"/>
            <w:szCs w:val="24"/>
          </w:rPr>
          <w:t>ах 5.2</w:t>
        </w:r>
      </w:hyperlink>
      <w:r w:rsidRPr="00443274">
        <w:rPr>
          <w:sz w:val="24"/>
          <w:szCs w:val="24"/>
        </w:rPr>
        <w:t xml:space="preserve"> и </w:t>
      </w:r>
      <w:hyperlink w:anchor="Par4876" w:history="1">
        <w:r w:rsidRPr="00443274">
          <w:rPr>
            <w:color w:val="0000FF"/>
            <w:sz w:val="24"/>
            <w:szCs w:val="24"/>
          </w:rPr>
          <w:t>5</w:t>
        </w:r>
        <w:r w:rsidRPr="00443274">
          <w:rPr>
            <w:color w:val="0000FF"/>
            <w:sz w:val="24"/>
            <w:szCs w:val="24"/>
          </w:rPr>
          <w:t>.</w:t>
        </w:r>
        <w:r w:rsidRPr="00443274">
          <w:rPr>
            <w:color w:val="0000FF"/>
            <w:sz w:val="24"/>
            <w:szCs w:val="24"/>
          </w:rPr>
          <w:t>3</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4.6.5. Обязанности по благоустройству территории в границах отвода сооружений и коммуникаций и их санитарно-защитных зон возлагаются на собственников сооружений.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80" w:name="Par1498"/>
      <w:bookmarkEnd w:id="80"/>
      <w:r w:rsidRPr="00443274">
        <w:rPr>
          <w:sz w:val="24"/>
          <w:szCs w:val="24"/>
        </w:rPr>
        <w:t>4.7. ЗОНЫ СЕЛЬСКОХОЗЯЙСТВЕННОГО ИСПОЛЬЗОВАНИЯ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81" w:name="Par1500"/>
      <w:bookmarkEnd w:id="81"/>
      <w:r w:rsidRPr="00443274">
        <w:rPr>
          <w:sz w:val="24"/>
          <w:szCs w:val="24"/>
        </w:rPr>
        <w:t>ОБЩИЕ ТРЕБОВАНИЯ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4.7.1. </w:t>
      </w:r>
      <w:proofErr w:type="gramStart"/>
      <w:r w:rsidRPr="00443274">
        <w:rPr>
          <w:sz w:val="24"/>
          <w:szCs w:val="24"/>
        </w:rPr>
        <w:t>В состав функциональных зон, устанавливаемых в границах территории города,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личного подсобного хозяйства.</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4.7.2. Вновь образуемые объекты, предназначенные для ведения дачного хозяйства, садоводства, огородничества, личного подсобного хозяйства, не рекомендуется размещать в пределах территории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4.7.3. Изменение границ города за счет включения зон, занятых объектами сельскохозяйственного назначения и предназначенных для ведения сельского хозяйства, дачного хозяйства, садоводства, личного подсобного хозяйства, развития объектов сельскохозяйственного назначения, рекомендуется осуществлять путем внесения изменений в генеральный план города Бавлы в порядке, установленном </w:t>
      </w:r>
      <w:hyperlink r:id="rId105" w:history="1">
        <w:r w:rsidRPr="00443274">
          <w:rPr>
            <w:color w:val="0000FF"/>
            <w:sz w:val="24"/>
            <w:szCs w:val="24"/>
          </w:rPr>
          <w:t>частями 2</w:t>
        </w:r>
      </w:hyperlink>
      <w:r w:rsidRPr="00443274">
        <w:rPr>
          <w:sz w:val="24"/>
          <w:szCs w:val="24"/>
        </w:rPr>
        <w:t xml:space="preserve"> - </w:t>
      </w:r>
      <w:hyperlink r:id="rId106" w:history="1">
        <w:r w:rsidRPr="00443274">
          <w:rPr>
            <w:color w:val="0000FF"/>
            <w:sz w:val="24"/>
            <w:szCs w:val="24"/>
          </w:rPr>
          <w:t>14 статьи 24</w:t>
        </w:r>
      </w:hyperlink>
      <w:r w:rsidRPr="00443274">
        <w:rPr>
          <w:sz w:val="24"/>
          <w:szCs w:val="24"/>
        </w:rPr>
        <w:t xml:space="preserve"> Градостроительного кодекса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4.7.4. </w:t>
      </w:r>
      <w:proofErr w:type="gramStart"/>
      <w:r w:rsidRPr="00443274">
        <w:rPr>
          <w:sz w:val="24"/>
          <w:szCs w:val="24"/>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факторов, замкнутыми водоемами, и резервные земли для развития объектов сельскохозяйственного назначения.</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4.7.5. Сельскохозяйственные зоны, помимо основного целевого назначения, могут использоваться для производства с основной функцией: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интенсивного садоводства и овощеводства;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научно-образовательные зоны с основными функциями;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научного исследования;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высшего образования, научного исследования;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специального образования.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4.7.6. 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w:t>
      </w:r>
      <w:r w:rsidRPr="00443274">
        <w:rPr>
          <w:sz w:val="24"/>
          <w:szCs w:val="24"/>
        </w:rPr>
        <w:lastRenderedPageBreak/>
        <w:t>отрицательно влияющие на условия развития основных отраслей сельского хозяйства.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82" w:name="Par1515"/>
      <w:bookmarkEnd w:id="82"/>
      <w:r w:rsidRPr="00443274">
        <w:rPr>
          <w:sz w:val="24"/>
          <w:szCs w:val="24"/>
        </w:rPr>
        <w:t>ЗОНЫ</w:t>
      </w: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РАЗМЕЩЕНИЯ ОБЪЕКТОВ СЕЛЬСКОХОЗЯЙСТВЕННОГО</w:t>
      </w:r>
    </w:p>
    <w:p w:rsidR="00443274" w:rsidRPr="00443274" w:rsidRDefault="00443274" w:rsidP="00443274">
      <w:pPr>
        <w:widowControl w:val="0"/>
        <w:autoSpaceDE w:val="0"/>
        <w:autoSpaceDN w:val="0"/>
        <w:adjustRightInd w:val="0"/>
        <w:jc w:val="center"/>
        <w:rPr>
          <w:sz w:val="24"/>
          <w:szCs w:val="24"/>
        </w:rPr>
      </w:pPr>
      <w:r w:rsidRPr="00443274">
        <w:rPr>
          <w:sz w:val="24"/>
          <w:szCs w:val="24"/>
        </w:rPr>
        <w:t>НАЗНАЧЕНИЯ (ПРОИЗВОДСТВЕННАЯ ЗОНА)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4"/>
        <w:rPr>
          <w:sz w:val="24"/>
          <w:szCs w:val="24"/>
        </w:rPr>
      </w:pPr>
      <w:bookmarkStart w:id="83" w:name="Par1519"/>
      <w:bookmarkEnd w:id="83"/>
      <w:r w:rsidRPr="00443274">
        <w:rPr>
          <w:sz w:val="24"/>
          <w:szCs w:val="24"/>
        </w:rPr>
        <w:t>ОБЩИЕ ТРЕБОВАНИЯ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4.7.7. Не допускается размещение производственных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площадях залегания полезных ископаемых без разрешения Федерального агентства по недропользованию или его территориальных органов;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оползней, которые могут угрожать застройке и эксплуатации предприятий,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санитарной охраны источников питьевого водоснабжения;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 всех зонах санитарной охраны лечебно-оздоровительных местностей;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землях зеленых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земельных участках, загрязненных органическими и радиоактивными отходами, до истечения сроков, установленных Управлением Федеральной службы по надзору в сфере защиты прав потребителей и благополучия человека по Республике Татарстан (Татарстан) и Управлением Федеральной службы по ветеринарному и фитосанитарному надзору по Республике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землях особо охраняемых природных территорий, в том числе в зонах охраны объектов культурного наследия, без разрешения государственного органа Республики Татарстан в сфере государственной охраны объектов культурного наследия.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4.7.8. Допускается размещение сельскохозяйственных предприятий, зданий и сооружений производственных </w:t>
      </w:r>
      <w:proofErr w:type="gramStart"/>
      <w:r w:rsidRPr="00443274">
        <w:rPr>
          <w:sz w:val="24"/>
          <w:szCs w:val="24"/>
        </w:rPr>
        <w:t>зон</w:t>
      </w:r>
      <w:proofErr w:type="gramEnd"/>
      <w:r w:rsidRPr="00443274">
        <w:rPr>
          <w:sz w:val="24"/>
          <w:szCs w:val="24"/>
        </w:rPr>
        <w:t xml:space="preserve">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4.7.9. Допускается размещение производственных зон в водоохранных зонах рек и водоемов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4.7.10. При размещении производственных зон на прибрежных участках рек или водоемов планировочные отметки площадок зон должны приниматься не менее чем на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выше расчетного горизонта воды с учетом подпора и уклона водотока, а также расчетной высоты волны и ее нагона.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для предприятий со сроком эксплуатации до 10 лет - один раз в 10 лет.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етров"/>
        </w:smartTagPr>
        <w:r w:rsidRPr="00443274">
          <w:rPr>
            <w:sz w:val="24"/>
            <w:szCs w:val="24"/>
          </w:rPr>
          <w:t>40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требованиями действующих норм и правил при соблюдении санитарно-защитных зон указанных объектов </w:t>
      </w:r>
      <w:hyperlink r:id="rId107"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84" w:name="Par1540"/>
      <w:bookmarkEnd w:id="84"/>
      <w:r w:rsidRPr="00443274">
        <w:rPr>
          <w:sz w:val="24"/>
          <w:szCs w:val="24"/>
        </w:rPr>
        <w:t xml:space="preserve">4.7.12. Размещение производственных зон в районах расположения вновь проектируемых аэродромов допускается при условии соблюдения требований Воздушного </w:t>
      </w:r>
      <w:hyperlink r:id="rId108" w:history="1">
        <w:r w:rsidRPr="00443274">
          <w:rPr>
            <w:color w:val="0000FF"/>
            <w:sz w:val="24"/>
            <w:szCs w:val="24"/>
          </w:rPr>
          <w:t>кодекса</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lastRenderedPageBreak/>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илометров"/>
        </w:smartTagPr>
        <w:r w:rsidRPr="00443274">
          <w:rPr>
            <w:sz w:val="24"/>
            <w:szCs w:val="24"/>
          </w:rPr>
          <w:t>10 километров</w:t>
        </w:r>
      </w:smartTag>
      <w:r w:rsidRPr="00443274">
        <w:rPr>
          <w:sz w:val="24"/>
          <w:szCs w:val="24"/>
        </w:rPr>
        <w:t xml:space="preserve">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и более, подлежащих строительству на расстоянии от 10 до </w:t>
      </w:r>
      <w:smartTag w:uri="urn:schemas-microsoft-com:office:smarttags" w:element="metricconverter">
        <w:smartTagPr>
          <w:attr w:name="ProductID" w:val="30 километров"/>
        </w:smartTagPr>
        <w:r w:rsidRPr="00443274">
          <w:rPr>
            <w:sz w:val="24"/>
            <w:szCs w:val="24"/>
          </w:rPr>
          <w:t>30 километров</w:t>
        </w:r>
      </w:smartTag>
      <w:r w:rsidRPr="00443274">
        <w:rPr>
          <w:sz w:val="24"/>
          <w:szCs w:val="24"/>
        </w:rPr>
        <w:t xml:space="preserve"> от границ аэродрома.</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на территориях, не обеспеченных естественным проветриванием.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илометров"/>
        </w:smartTagPr>
        <w:r w:rsidRPr="00443274">
          <w:rPr>
            <w:sz w:val="24"/>
            <w:szCs w:val="24"/>
          </w:rPr>
          <w:t>2 километров</w:t>
        </w:r>
      </w:smartTag>
      <w:r w:rsidRPr="00443274">
        <w:rPr>
          <w:sz w:val="24"/>
          <w:szCs w:val="24"/>
        </w:rPr>
        <w:t xml:space="preserve">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территориальными органами в сфере охраны рыбных и водных биологических ресурсов.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складов минеральных удобрений и химических средств защиты растений следует предусматривать организацию санитарно-защитных зон в соответствии с требованиями </w:t>
      </w:r>
      <w:hyperlink r:id="rId109"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4.7.15. При планировке и застройке производственных зон необходимо предусматривать: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планировочную взаимосвязь с селитебной зоной;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мероприятия по охране окружающей среды от загрязнения производственными выбросами и стоками;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возможность расширения производственной зоны сельскохозяйственных предприятий.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4"/>
        <w:rPr>
          <w:sz w:val="24"/>
          <w:szCs w:val="24"/>
        </w:rPr>
      </w:pPr>
      <w:bookmarkStart w:id="85" w:name="Par1556"/>
      <w:bookmarkEnd w:id="85"/>
      <w:r w:rsidRPr="00443274">
        <w:rPr>
          <w:sz w:val="24"/>
          <w:szCs w:val="24"/>
        </w:rPr>
        <w:t>НОРМАТИВНЫЕ ПАРАМЕТРЫ</w:t>
      </w:r>
    </w:p>
    <w:p w:rsidR="00443274" w:rsidRPr="00443274" w:rsidRDefault="00443274" w:rsidP="00443274">
      <w:pPr>
        <w:widowControl w:val="0"/>
        <w:autoSpaceDE w:val="0"/>
        <w:autoSpaceDN w:val="0"/>
        <w:adjustRightInd w:val="0"/>
        <w:jc w:val="center"/>
        <w:rPr>
          <w:sz w:val="24"/>
          <w:szCs w:val="24"/>
        </w:rPr>
      </w:pPr>
      <w:r w:rsidRPr="00443274">
        <w:rPr>
          <w:sz w:val="24"/>
          <w:szCs w:val="24"/>
        </w:rPr>
        <w:t>ЗАСТРОЙКИ ПРОИЗВОДСТВЕННЫХ ЗОН</w:t>
      </w:r>
    </w:p>
    <w:p w:rsidR="00443274" w:rsidRPr="00443274" w:rsidRDefault="00443274" w:rsidP="00443274">
      <w:pPr>
        <w:widowControl w:val="0"/>
        <w:tabs>
          <w:tab w:val="left" w:pos="4275"/>
        </w:tabs>
        <w:autoSpaceDE w:val="0"/>
        <w:autoSpaceDN w:val="0"/>
        <w:adjustRightInd w:val="0"/>
        <w:ind w:firstLine="540"/>
        <w:jc w:val="both"/>
        <w:rPr>
          <w:sz w:val="24"/>
          <w:szCs w:val="24"/>
        </w:rPr>
      </w:pPr>
      <w:r w:rsidRPr="00443274">
        <w:rPr>
          <w:sz w:val="24"/>
          <w:szCs w:val="24"/>
        </w:rPr>
        <w:tab/>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4.7.16. Интенсивность использования территории производственной зоны определяется плотностью застройки площадок сельскохозяйственных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Показатели минимальной </w:t>
      </w:r>
      <w:proofErr w:type="gramStart"/>
      <w:r w:rsidRPr="00443274">
        <w:rPr>
          <w:sz w:val="24"/>
          <w:szCs w:val="24"/>
        </w:rPr>
        <w:t>плотности застройки площадок сельскохозяйственных предприятий производственной зоны</w:t>
      </w:r>
      <w:proofErr w:type="gramEnd"/>
      <w:r w:rsidRPr="00443274">
        <w:rPr>
          <w:sz w:val="24"/>
          <w:szCs w:val="24"/>
        </w:rPr>
        <w:t xml:space="preserve"> должны быть не менее предусмотренной в </w:t>
      </w:r>
      <w:hyperlink w:anchor="Par12301" w:history="1">
        <w:r w:rsidRPr="00443274">
          <w:rPr>
            <w:color w:val="0000FF"/>
            <w:sz w:val="24"/>
            <w:szCs w:val="24"/>
          </w:rPr>
          <w:t>таблице 3 приложения N 5</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4.7.17.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4.7.18.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4.7.19. Противопожарные расстояния от зданий и сооружений сельскохозяйственных предприятий следует принимать в соответствии с требованиями Федерального </w:t>
      </w:r>
      <w:hyperlink r:id="rId110"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между зданиями, освещаемыми через оконные проемы, должно быть не </w:t>
      </w:r>
      <w:proofErr w:type="gramStart"/>
      <w:r w:rsidRPr="00443274">
        <w:rPr>
          <w:sz w:val="24"/>
          <w:szCs w:val="24"/>
        </w:rPr>
        <w:t xml:space="preserve">менее </w:t>
      </w:r>
      <w:r w:rsidRPr="00443274">
        <w:rPr>
          <w:sz w:val="24"/>
          <w:szCs w:val="24"/>
        </w:rPr>
        <w:lastRenderedPageBreak/>
        <w:t>наибольшей</w:t>
      </w:r>
      <w:proofErr w:type="gramEnd"/>
      <w:r w:rsidRPr="00443274">
        <w:rPr>
          <w:sz w:val="24"/>
          <w:szCs w:val="24"/>
        </w:rPr>
        <w:t xml:space="preserve"> высоты (до верха карниза) противостоящих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4.7.20.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которые принимаются в соответствии с требованиями </w:t>
      </w:r>
      <w:hyperlink w:anchor="Par11563" w:history="1">
        <w:r w:rsidRPr="00443274">
          <w:rPr>
            <w:color w:val="0000FF"/>
            <w:sz w:val="24"/>
            <w:szCs w:val="24"/>
          </w:rPr>
          <w:t>прилож</w:t>
        </w:r>
        <w:r w:rsidRPr="00443274">
          <w:rPr>
            <w:color w:val="0000FF"/>
            <w:sz w:val="24"/>
            <w:szCs w:val="24"/>
          </w:rPr>
          <w:t>е</w:t>
        </w:r>
        <w:r w:rsidRPr="00443274">
          <w:rPr>
            <w:color w:val="0000FF"/>
            <w:sz w:val="24"/>
            <w:szCs w:val="24"/>
          </w:rPr>
          <w:t xml:space="preserve">ния </w:t>
        </w:r>
        <w:r w:rsidRPr="00443274">
          <w:rPr>
            <w:color w:val="0000FF"/>
            <w:sz w:val="24"/>
            <w:szCs w:val="24"/>
          </w:rPr>
          <w:t>N</w:t>
        </w:r>
        <w:r w:rsidRPr="00443274">
          <w:rPr>
            <w:color w:val="0000FF"/>
            <w:sz w:val="24"/>
            <w:szCs w:val="24"/>
          </w:rPr>
          <w:t xml:space="preserve"> 5</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Территория санитарно-защитных зон из землепользования не изымается и должна быть максимально использована для нужд сельского хозяйства.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 санитарно-защитных зон, а также условия размещения на их территории объектов, зданий и сооружений определяются в соответствии с требованиями </w:t>
      </w:r>
      <w:hyperlink r:id="rId111"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4.7.21. На границе санитарно-защитных зон шириной более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со стороны селитебной зоны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xml:space="preserve">, а при ширине зоны от 50 до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 полоса шириной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4.7.22. </w:t>
      </w:r>
      <w:proofErr w:type="gramStart"/>
      <w:r w:rsidRPr="00443274">
        <w:rPr>
          <w:sz w:val="24"/>
          <w:szCs w:val="24"/>
        </w:rPr>
        <w:t xml:space="preserve">Предприятия и объекты, размер санитарно-защитных зон которых превышает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 следует размещать на обособленных земельных участках производственных зон сельских населенных пунктов в наиболее отдаленной от жилой зоны части производственной территории с подветренной стороны к другим производственным объектам (за исключением складов ядохимикатов).</w:t>
      </w:r>
      <w:proofErr w:type="gramEnd"/>
      <w:r w:rsidRPr="00443274">
        <w:rPr>
          <w:sz w:val="24"/>
          <w:szCs w:val="24"/>
        </w:rPr>
        <w:t xml:space="preserve"> В разрыве между предприятиями и объектами, размер санитарно-защитных зон которых превышает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 и жилой зоной допускается размещать объекты меньшего класса опасности по санитарной классификации, за исключением объектов по производству лекарственных веществ, лекарственных средств и (или) лекарственных форм, складов сырья и полупродуктов для фармацевтических предприятий; объектов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 которые могут повлиять на качество продукции.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4.7.23. Площадки сельскохозяйственных предприятий следует разделять на следующие функциональные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производственную;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коммунально-складскую.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Деление на указанные зоны производится с учетом задания на проектирование и конкретных условий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площадок сельскохозяйственных предприятий необходимо учитывать нормы по их размещению.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4.7.24.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4.7.25. Теплицы и парники следует проектировать на южных или юго-восточных склонах с наивысшим уровнем грунтовых вод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от поверхности земли.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4.7.26.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от поверхности земли с учетом санитарно-защитных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w:t>
      </w:r>
      <w:hyperlink r:id="rId112" w:history="1">
        <w:r w:rsidRPr="00443274">
          <w:rPr>
            <w:color w:val="0000FF"/>
            <w:sz w:val="24"/>
            <w:szCs w:val="24"/>
          </w:rPr>
          <w:t>СП 105.13330.2012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4.7.27. При проектировании объектов подсобных произво</w:t>
      </w:r>
      <w:proofErr w:type="gramStart"/>
      <w:r w:rsidRPr="00443274">
        <w:rPr>
          <w:sz w:val="24"/>
          <w:szCs w:val="24"/>
        </w:rPr>
        <w:t>дств пр</w:t>
      </w:r>
      <w:proofErr w:type="gramEnd"/>
      <w:r w:rsidRPr="00443274">
        <w:rPr>
          <w:sz w:val="24"/>
          <w:szCs w:val="24"/>
        </w:rPr>
        <w:t>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Трансформаторные подстанции и распределительные пункты напряжением 6 - 10 кВ, </w:t>
      </w:r>
      <w:r w:rsidRPr="00443274">
        <w:rPr>
          <w:sz w:val="24"/>
          <w:szCs w:val="24"/>
        </w:rPr>
        <w:lastRenderedPageBreak/>
        <w:t>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4.7.28. Пожарные депо, обслуживающие территории сельскохозяйственных предприятий, проектируются в соответствии с требованиями </w:t>
      </w:r>
      <w:hyperlink r:id="rId113" w:history="1">
        <w:r w:rsidRPr="00443274">
          <w:rPr>
            <w:color w:val="0000FF"/>
            <w:sz w:val="24"/>
            <w:szCs w:val="24"/>
          </w:rPr>
          <w:t>главы 17</w:t>
        </w:r>
      </w:hyperlink>
      <w:r w:rsidRPr="00443274">
        <w:rPr>
          <w:sz w:val="24"/>
          <w:szCs w:val="24"/>
        </w:rPr>
        <w:t xml:space="preserve"> Федерального закона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Пожарные депо проектируются на земельных участках, имеющих выезды на дороги общей сети без пересечения скотопрогонов.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Место расположения пожарного депо следует выбирать с учетом времени прибытия первого подразделения к месту вызова в населенном пункте, установленного </w:t>
      </w:r>
      <w:hyperlink r:id="rId114" w:history="1">
        <w:r w:rsidRPr="00443274">
          <w:rPr>
            <w:color w:val="0000FF"/>
            <w:sz w:val="24"/>
            <w:szCs w:val="24"/>
          </w:rPr>
          <w:t>статьей 76</w:t>
        </w:r>
      </w:hyperlink>
      <w:r w:rsidRPr="00443274">
        <w:rPr>
          <w:sz w:val="24"/>
          <w:szCs w:val="24"/>
        </w:rPr>
        <w:t xml:space="preserve"> Федерального закона от 22 июля 2008 года N 123-ФЗ "Технический регламент о требованиях пожарной безопасности", и радиуса обслуживания предприятий с преобладающими в них производствами категорий: А, Б и</w:t>
      </w:r>
      <w:proofErr w:type="gramStart"/>
      <w:r w:rsidRPr="00443274">
        <w:rPr>
          <w:sz w:val="24"/>
          <w:szCs w:val="24"/>
        </w:rPr>
        <w:t xml:space="preserve"> В</w:t>
      </w:r>
      <w:proofErr w:type="gramEnd"/>
      <w:r w:rsidRPr="00443274">
        <w:rPr>
          <w:sz w:val="24"/>
          <w:szCs w:val="24"/>
        </w:rPr>
        <w:t xml:space="preserve"> - </w:t>
      </w:r>
      <w:smartTag w:uri="urn:schemas-microsoft-com:office:smarttags" w:element="metricconverter">
        <w:smartTagPr>
          <w:attr w:name="ProductID" w:val="2 километра"/>
        </w:smartTagPr>
        <w:r w:rsidRPr="00443274">
          <w:rPr>
            <w:sz w:val="24"/>
            <w:szCs w:val="24"/>
          </w:rPr>
          <w:t>2 километра</w:t>
        </w:r>
      </w:smartTag>
      <w:r w:rsidRPr="00443274">
        <w:rPr>
          <w:sz w:val="24"/>
          <w:szCs w:val="24"/>
        </w:rPr>
        <w:t xml:space="preserve">, Г и Д - </w:t>
      </w:r>
      <w:smartTag w:uri="urn:schemas-microsoft-com:office:smarttags" w:element="metricconverter">
        <w:smartTagPr>
          <w:attr w:name="ProductID" w:val="4 километра"/>
        </w:smartTagPr>
        <w:r w:rsidRPr="00443274">
          <w:rPr>
            <w:sz w:val="24"/>
            <w:szCs w:val="24"/>
          </w:rPr>
          <w:t>4 километра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4.7.29. Расстояние от рабочих мест на открытом воздухе или в отапливаемых помещениях до санитарно-бытовых помещений (за исключением уборных) не должно превышать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4.7.30. Ограждение площадок сельскохозяйственных предприятий в производственной зоне следует предусматривать в соответствии с заданием на проектирование.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4.7.31. Главный проходной пункт площадки сельскохозяйственных предприятий следует предусматривать со стороны основного подхода или подъезда.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Площадки сельскохозяйственных предприятий размером более </w:t>
      </w:r>
      <w:smartTag w:uri="urn:schemas-microsoft-com:office:smarttags" w:element="metricconverter">
        <w:smartTagPr>
          <w:attr w:name="ProductID" w:val="5 гектаров"/>
        </w:smartTagPr>
        <w:r w:rsidRPr="00443274">
          <w:rPr>
            <w:sz w:val="24"/>
            <w:szCs w:val="24"/>
          </w:rPr>
          <w:t>5 гектаров</w:t>
        </w:r>
      </w:smartTag>
      <w:r w:rsidRPr="00443274">
        <w:rPr>
          <w:sz w:val="24"/>
          <w:szCs w:val="24"/>
        </w:rPr>
        <w:t xml:space="preserve"> должны иметь не менее двух въездов, расстояние между которыми по периметру ограждения должно быть не более </w:t>
      </w:r>
      <w:smartTag w:uri="urn:schemas-microsoft-com:office:smarttags" w:element="metricconverter">
        <w:smartTagPr>
          <w:attr w:name="ProductID" w:val="1500 метров"/>
        </w:smartTagPr>
        <w:r w:rsidRPr="00443274">
          <w:rPr>
            <w:sz w:val="24"/>
            <w:szCs w:val="24"/>
          </w:rPr>
          <w:t>1500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4.7.32. Перед проходными пунктами следует предусматривать площадки из расчета </w:t>
      </w:r>
      <w:smartTag w:uri="urn:schemas-microsoft-com:office:smarttags" w:element="metricconverter">
        <w:smartTagPr>
          <w:attr w:name="ProductID" w:val="0,15 кв. метра"/>
        </w:smartTagPr>
        <w:r w:rsidRPr="00443274">
          <w:rPr>
            <w:sz w:val="24"/>
            <w:szCs w:val="24"/>
          </w:rPr>
          <w:t>0,15 кв. метра</w:t>
        </w:r>
      </w:smartTag>
      <w:r w:rsidRPr="00443274">
        <w:rPr>
          <w:sz w:val="24"/>
          <w:szCs w:val="24"/>
        </w:rPr>
        <w:t xml:space="preserve"> на 1 работающего (в наибольшую смену), пользующегося этим пунктом.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4.7.33. Площадки для стоянки автотранспорта, принадлежащего гражданам, следует предусматривать: на расчетный период - 2 автомобиля, на перспективу - 7 автомобилей на 100 работающих в двух смежных сменах. Размеры земельных участков указанных площадок следует принимать из расчета </w:t>
      </w:r>
      <w:smartTag w:uri="urn:schemas-microsoft-com:office:smarttags" w:element="metricconverter">
        <w:smartTagPr>
          <w:attr w:name="ProductID" w:val="25 кв. метров"/>
        </w:smartTagPr>
        <w:r w:rsidRPr="00443274">
          <w:rPr>
            <w:sz w:val="24"/>
            <w:szCs w:val="24"/>
          </w:rPr>
          <w:t>25 кв. метров</w:t>
        </w:r>
      </w:smartTag>
      <w:r w:rsidRPr="00443274">
        <w:rPr>
          <w:sz w:val="24"/>
          <w:szCs w:val="24"/>
        </w:rPr>
        <w:t xml:space="preserve"> на 1 автомобиль.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4.7.34.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процентов площади сельскохозяйственных предприятий, а при плотности застройки более 50 процентов - не менее 10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Расстояния от зданий и сооружений до деревьев и кустарников следует принимать по </w:t>
      </w:r>
      <w:hyperlink w:anchor="Par3043" w:history="1">
        <w:r w:rsidRPr="00443274">
          <w:rPr>
            <w:color w:val="0000FF"/>
            <w:sz w:val="24"/>
            <w:szCs w:val="24"/>
          </w:rPr>
          <w:t>табли</w:t>
        </w:r>
        <w:r w:rsidRPr="00443274">
          <w:rPr>
            <w:color w:val="0000FF"/>
            <w:sz w:val="24"/>
            <w:szCs w:val="24"/>
          </w:rPr>
          <w:t>ц</w:t>
        </w:r>
        <w:r w:rsidRPr="00443274">
          <w:rPr>
            <w:color w:val="0000FF"/>
            <w:sz w:val="24"/>
            <w:szCs w:val="24"/>
          </w:rPr>
          <w:t xml:space="preserve">е 22 </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4.7.35. Ширину полос зеленых насаждений следует принимать по таблице 23.</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5"/>
        <w:rPr>
          <w:sz w:val="24"/>
          <w:szCs w:val="24"/>
        </w:rPr>
      </w:pPr>
      <w:bookmarkStart w:id="86" w:name="Par1603"/>
      <w:bookmarkEnd w:id="86"/>
      <w:r w:rsidRPr="00443274">
        <w:rPr>
          <w:sz w:val="24"/>
          <w:szCs w:val="24"/>
        </w:rPr>
        <w:t>Таблица 23</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87" w:name="Par1605"/>
      <w:bookmarkEnd w:id="87"/>
      <w:r w:rsidRPr="00443274">
        <w:rPr>
          <w:sz w:val="24"/>
          <w:szCs w:val="24"/>
        </w:rPr>
        <w:t>ОПРЕДЕЛЕНИЕ ШИРИНЫ ПОЛОС ЗЕЛЕНЫХ НАСАЖДЕНИЙ</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660"/>
        <w:gridCol w:w="3162"/>
      </w:tblGrid>
      <w:tr w:rsidR="00443274" w:rsidRPr="00443274" w:rsidTr="006D3080">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Полоса</w:t>
            </w:r>
          </w:p>
        </w:tc>
        <w:tc>
          <w:tcPr>
            <w:tcW w:w="3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Ширина полосы не менее, метров</w:t>
            </w:r>
          </w:p>
        </w:tc>
      </w:tr>
      <w:tr w:rsidR="00443274" w:rsidRPr="00443274" w:rsidTr="006D3080">
        <w:tc>
          <w:tcPr>
            <w:tcW w:w="666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Газон с рядовой посадкой деревьев или деревьев в одном ряду с кустарниками:</w:t>
            </w:r>
          </w:p>
        </w:tc>
        <w:tc>
          <w:tcPr>
            <w:tcW w:w="316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66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однорядная посадка;</w:t>
            </w:r>
          </w:p>
        </w:tc>
        <w:tc>
          <w:tcPr>
            <w:tcW w:w="316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r>
      <w:tr w:rsidR="00443274" w:rsidRPr="00443274" w:rsidTr="006D3080">
        <w:tc>
          <w:tcPr>
            <w:tcW w:w="666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двухрядная посадка</w:t>
            </w:r>
          </w:p>
        </w:tc>
        <w:tc>
          <w:tcPr>
            <w:tcW w:w="316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666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Газон с однорядной посадкой кустарников высотой:</w:t>
            </w:r>
          </w:p>
        </w:tc>
        <w:tc>
          <w:tcPr>
            <w:tcW w:w="316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66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свыше </w:t>
            </w:r>
            <w:smartTag w:uri="urn:schemas-microsoft-com:office:smarttags" w:element="metricconverter">
              <w:smartTagPr>
                <w:attr w:name="ProductID" w:val="1,8 метра"/>
              </w:smartTagPr>
              <w:r w:rsidRPr="00443274">
                <w:rPr>
                  <w:sz w:val="24"/>
                  <w:szCs w:val="24"/>
                </w:rPr>
                <w:t>1,8 метра</w:t>
              </w:r>
            </w:smartTag>
            <w:r w:rsidRPr="00443274">
              <w:rPr>
                <w:sz w:val="24"/>
                <w:szCs w:val="24"/>
              </w:rPr>
              <w:t>;</w:t>
            </w:r>
          </w:p>
        </w:tc>
        <w:tc>
          <w:tcPr>
            <w:tcW w:w="316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666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свыше 1,2 до </w:t>
            </w:r>
            <w:smartTag w:uri="urn:schemas-microsoft-com:office:smarttags" w:element="metricconverter">
              <w:smartTagPr>
                <w:attr w:name="ProductID" w:val="1,8 метра"/>
              </w:smartTagPr>
              <w:r w:rsidRPr="00443274">
                <w:rPr>
                  <w:sz w:val="24"/>
                  <w:szCs w:val="24"/>
                </w:rPr>
                <w:t>1,8 метра</w:t>
              </w:r>
            </w:smartTag>
            <w:r w:rsidRPr="00443274">
              <w:rPr>
                <w:sz w:val="24"/>
                <w:szCs w:val="24"/>
              </w:rPr>
              <w:t>;</w:t>
            </w:r>
          </w:p>
        </w:tc>
        <w:tc>
          <w:tcPr>
            <w:tcW w:w="316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666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до </w:t>
            </w:r>
            <w:smartTag w:uri="urn:schemas-microsoft-com:office:smarttags" w:element="metricconverter">
              <w:smartTagPr>
                <w:attr w:name="ProductID" w:val="1,2 метра"/>
              </w:smartTagPr>
              <w:r w:rsidRPr="00443274">
                <w:rPr>
                  <w:sz w:val="24"/>
                  <w:szCs w:val="24"/>
                </w:rPr>
                <w:t>1,2 метра</w:t>
              </w:r>
            </w:smartTag>
          </w:p>
        </w:tc>
        <w:tc>
          <w:tcPr>
            <w:tcW w:w="316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w:t>
            </w:r>
          </w:p>
        </w:tc>
      </w:tr>
      <w:tr w:rsidR="00443274" w:rsidRPr="00443274" w:rsidTr="006D3080">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Газон с групповой или куртинной посадкой деревьев</w:t>
            </w:r>
          </w:p>
        </w:tc>
        <w:tc>
          <w:tcPr>
            <w:tcW w:w="3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Газон с групповой или куртинной посадкой кустарников</w:t>
            </w:r>
          </w:p>
        </w:tc>
        <w:tc>
          <w:tcPr>
            <w:tcW w:w="3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6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Газон</w:t>
            </w:r>
          </w:p>
        </w:tc>
        <w:tc>
          <w:tcPr>
            <w:tcW w:w="3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4.7.36. На сельскохозяйственных предприятиях в зонах озеленения необходимо предусматривать открытые благоустроенные площадки для отдыха трудящихся из расчета </w:t>
      </w:r>
      <w:smartTag w:uri="urn:schemas-microsoft-com:office:smarttags" w:element="metricconverter">
        <w:smartTagPr>
          <w:attr w:name="ProductID" w:val="1 кв. метра"/>
        </w:smartTagPr>
        <w:r w:rsidRPr="00443274">
          <w:rPr>
            <w:sz w:val="24"/>
            <w:szCs w:val="24"/>
          </w:rPr>
          <w:t>1 кв. метра</w:t>
        </w:r>
      </w:smartTag>
      <w:r w:rsidRPr="00443274">
        <w:rPr>
          <w:sz w:val="24"/>
          <w:szCs w:val="24"/>
        </w:rPr>
        <w:t xml:space="preserve"> на 1 работающего в наиболее многочисленную смену.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4.7.37. При проектировании автомобильных дорог и тротуаров ширину проездов на площадках сельскохозяйственных предприятий следует принимать из условий наиболее компактного размещения транспортных и пешеходных путей, инженерных сетей, полос озеленения, но не </w:t>
      </w:r>
      <w:proofErr w:type="gramStart"/>
      <w:r w:rsidRPr="00443274">
        <w:rPr>
          <w:sz w:val="24"/>
          <w:szCs w:val="24"/>
        </w:rPr>
        <w:t>менее противопожарных</w:t>
      </w:r>
      <w:proofErr w:type="gramEnd"/>
      <w:r w:rsidRPr="00443274">
        <w:rPr>
          <w:sz w:val="24"/>
          <w:szCs w:val="24"/>
        </w:rPr>
        <w:t>, санитарных и зооветеринарных расстояний между противостоящими зданиями и сооружениями.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4.7.38. Расстояние от зданий и сооружений до края проезжей части автомобильных дорог следует принимать по таблице 24.</w:t>
      </w:r>
    </w:p>
    <w:p w:rsidR="00443274" w:rsidRPr="00443274" w:rsidRDefault="00443274" w:rsidP="00443274">
      <w:pPr>
        <w:widowControl w:val="0"/>
        <w:autoSpaceDE w:val="0"/>
        <w:autoSpaceDN w:val="0"/>
        <w:adjustRightInd w:val="0"/>
        <w:jc w:val="right"/>
        <w:outlineLvl w:val="5"/>
        <w:rPr>
          <w:sz w:val="24"/>
          <w:szCs w:val="24"/>
        </w:rPr>
      </w:pPr>
      <w:bookmarkStart w:id="88" w:name="Par1638"/>
      <w:bookmarkEnd w:id="88"/>
      <w:r w:rsidRPr="00443274">
        <w:rPr>
          <w:sz w:val="24"/>
          <w:szCs w:val="24"/>
        </w:rPr>
        <w:t>Таблица 24</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89" w:name="Par1640"/>
      <w:bookmarkEnd w:id="89"/>
      <w:r w:rsidRPr="00443274">
        <w:rPr>
          <w:sz w:val="24"/>
          <w:szCs w:val="24"/>
        </w:rPr>
        <w:t>ОПРЕДЕЛЕНИЕ РАССТОЯНИЯ ОТ ЗДАНИЙ И СООРУЖЕНИЙ</w:t>
      </w:r>
    </w:p>
    <w:p w:rsidR="00443274" w:rsidRPr="00443274" w:rsidRDefault="00443274" w:rsidP="00443274">
      <w:pPr>
        <w:widowControl w:val="0"/>
        <w:autoSpaceDE w:val="0"/>
        <w:autoSpaceDN w:val="0"/>
        <w:adjustRightInd w:val="0"/>
        <w:jc w:val="center"/>
        <w:rPr>
          <w:sz w:val="24"/>
          <w:szCs w:val="24"/>
        </w:rPr>
      </w:pPr>
      <w:r w:rsidRPr="00443274">
        <w:rPr>
          <w:sz w:val="24"/>
          <w:szCs w:val="24"/>
        </w:rPr>
        <w:t>ДО КРАЯ ПРОЕЗЖЕЙ ЧАСТИ АВТОМОБИЛЬНЫХ ДОРОГ</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20"/>
        <w:gridCol w:w="2891"/>
      </w:tblGrid>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Здания и сооружения</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метров</w:t>
            </w:r>
          </w:p>
        </w:tc>
      </w:tr>
      <w:tr w:rsidR="00443274" w:rsidRPr="00443274" w:rsidTr="006D3080">
        <w:tc>
          <w:tcPr>
            <w:tcW w:w="70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Наружные грани стен зданий:</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отсутствии въезда в здание и при длине здания до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w:t>
            </w:r>
          </w:p>
        </w:tc>
        <w:tc>
          <w:tcPr>
            <w:tcW w:w="28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702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то же, более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w:t>
            </w:r>
          </w:p>
        </w:tc>
        <w:tc>
          <w:tcPr>
            <w:tcW w:w="289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702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 наличии въезда в здание для электрокаров, автокаров, автопогрузчиков и двухосных автомобилей;</w:t>
            </w:r>
          </w:p>
        </w:tc>
        <w:tc>
          <w:tcPr>
            <w:tcW w:w="289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70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 наличии въезда в здание трехосных автомобилей</w:t>
            </w:r>
          </w:p>
        </w:tc>
        <w:tc>
          <w:tcPr>
            <w:tcW w:w="289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Ограждения площадок предприятия</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Ограждения опор эстакад, осветительных столбов, мачт и других сооружений</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Ограждения охраняемой части предприятия</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Оси параллельно расположенных путей колеи </w:t>
            </w:r>
            <w:smartTag w:uri="urn:schemas-microsoft-com:office:smarttags" w:element="metricconverter">
              <w:smartTagPr>
                <w:attr w:name="ProductID" w:val="1 520 мм"/>
              </w:smartTagPr>
              <w:r w:rsidRPr="00443274">
                <w:rPr>
                  <w:sz w:val="24"/>
                  <w:szCs w:val="24"/>
                </w:rPr>
                <w:t>1 520 мм</w:t>
              </w:r>
            </w:smartTag>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4.7.39. В соответствии с требованиями </w:t>
      </w:r>
      <w:hyperlink r:id="rId115" w:history="1">
        <w:r w:rsidRPr="00443274">
          <w:rPr>
            <w:color w:val="0000FF"/>
            <w:sz w:val="24"/>
            <w:szCs w:val="24"/>
          </w:rPr>
          <w:t>статьи 98</w:t>
        </w:r>
      </w:hyperlink>
      <w:r w:rsidRPr="00443274">
        <w:rPr>
          <w:sz w:val="24"/>
          <w:szCs w:val="24"/>
        </w:rPr>
        <w:t xml:space="preserve"> Федерального закона от 22 июля 2008 года N 123-ФЗ "Технический регламент о требованиях пожарной безопасности" к зданиям, </w:t>
      </w:r>
      <w:r w:rsidRPr="00443274">
        <w:rPr>
          <w:sz w:val="24"/>
          <w:szCs w:val="24"/>
        </w:rPr>
        <w:lastRenderedPageBreak/>
        <w:t>сооружениям и строениям должен быть обеспечен подъезд пожарных автомобилей, в том числе: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всей длине зданий, сооружений и строений: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 одной стороны - при ширине здания, сооружения или строения не более </w:t>
      </w:r>
      <w:smartTag w:uri="urn:schemas-microsoft-com:office:smarttags" w:element="metricconverter">
        <w:smartTagPr>
          <w:attr w:name="ProductID" w:val="18 метров"/>
        </w:smartTagPr>
        <w:r w:rsidRPr="00443274">
          <w:rPr>
            <w:sz w:val="24"/>
            <w:szCs w:val="24"/>
          </w:rPr>
          <w:t>18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 двух сторон - при ширине более </w:t>
      </w:r>
      <w:smartTag w:uri="urn:schemas-microsoft-com:office:smarttags" w:element="metricconverter">
        <w:smartTagPr>
          <w:attr w:name="ProductID" w:val="18 метров"/>
        </w:smartTagPr>
        <w:r w:rsidRPr="00443274">
          <w:rPr>
            <w:sz w:val="24"/>
            <w:szCs w:val="24"/>
          </w:rPr>
          <w:t>18 метров</w:t>
        </w:r>
      </w:smartTag>
      <w:r w:rsidRPr="00443274">
        <w:rPr>
          <w:sz w:val="24"/>
          <w:szCs w:val="24"/>
        </w:rPr>
        <w:t>, а также при устройстве замкнутых и полузамкнутых дворов;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со всех сторон - для зданий площадью застройки более </w:t>
      </w:r>
      <w:smartTag w:uri="urn:schemas-microsoft-com:office:smarttags" w:element="metricconverter">
        <w:smartTagPr>
          <w:attr w:name="ProductID" w:val="10 000 кв. метров"/>
        </w:smartTagPr>
        <w:r w:rsidRPr="00443274">
          <w:rPr>
            <w:sz w:val="24"/>
            <w:szCs w:val="24"/>
          </w:rPr>
          <w:t>10 000 кв. метров</w:t>
        </w:r>
      </w:smartTag>
      <w:r w:rsidRPr="00443274">
        <w:rPr>
          <w:sz w:val="24"/>
          <w:szCs w:val="24"/>
        </w:rPr>
        <w:t xml:space="preserve"> или шириной более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этом расстояние от края проезжей части или спланированной поверхности, обеспечивающей проезд пожарных автомобилей, до стен зданий должно быть, метров, не более: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25 - при высоте зданий не более </w:t>
      </w:r>
      <w:smartTag w:uri="urn:schemas-microsoft-com:office:smarttags" w:element="metricconverter">
        <w:smartTagPr>
          <w:attr w:name="ProductID" w:val="12 метров"/>
        </w:smartTagPr>
        <w:r w:rsidRPr="00443274">
          <w:rPr>
            <w:sz w:val="24"/>
            <w:szCs w:val="24"/>
          </w:rPr>
          <w:t>12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 при высоте зданий более 12, но не более </w:t>
      </w:r>
      <w:smartTag w:uri="urn:schemas-microsoft-com:office:smarttags" w:element="metricconverter">
        <w:smartTagPr>
          <w:attr w:name="ProductID" w:val="28 метров"/>
        </w:smartTagPr>
        <w:r w:rsidRPr="00443274">
          <w:rPr>
            <w:sz w:val="24"/>
            <w:szCs w:val="24"/>
          </w:rPr>
          <w:t>28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10 - при высоте зданий более </w:t>
      </w:r>
      <w:smartTag w:uri="urn:schemas-microsoft-com:office:smarttags" w:element="metricconverter">
        <w:smartTagPr>
          <w:attr w:name="ProductID" w:val="28 метров"/>
        </w:smartTagPr>
        <w:r w:rsidRPr="00443274">
          <w:rPr>
            <w:sz w:val="24"/>
            <w:szCs w:val="24"/>
          </w:rPr>
          <w:t>28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от края проезжей части автомобильных дорог допускается увеличивать при соблюдении требований </w:t>
      </w:r>
      <w:hyperlink r:id="rId116" w:history="1">
        <w:r w:rsidRPr="00443274">
          <w:rPr>
            <w:color w:val="0000FF"/>
            <w:sz w:val="24"/>
            <w:szCs w:val="24"/>
          </w:rPr>
          <w:t>статьи 67</w:t>
        </w:r>
      </w:hyperlink>
      <w:r w:rsidRPr="00443274">
        <w:rPr>
          <w:sz w:val="24"/>
          <w:szCs w:val="24"/>
        </w:rPr>
        <w:t xml:space="preserve"> Федерального закона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4.7.40. </w:t>
      </w:r>
      <w:proofErr w:type="gramStart"/>
      <w:r w:rsidRPr="00443274">
        <w:rPr>
          <w:sz w:val="24"/>
          <w:szCs w:val="24"/>
        </w:rPr>
        <w:t xml:space="preserve">В соответствии с требованиями Федерального </w:t>
      </w:r>
      <w:hyperlink r:id="rId117"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 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 x </w:t>
      </w:r>
      <w:smartTag w:uri="urn:schemas-microsoft-com:office:smarttags" w:element="metricconverter">
        <w:smartTagPr>
          <w:attr w:name="ProductID" w:val="12 метров"/>
        </w:smartTagPr>
        <w:r w:rsidRPr="00443274">
          <w:rPr>
            <w:sz w:val="24"/>
            <w:szCs w:val="24"/>
          </w:rPr>
          <w:t>12 метров</w:t>
        </w:r>
      </w:smartTag>
      <w:r w:rsidRPr="00443274">
        <w:rPr>
          <w:sz w:val="24"/>
          <w:szCs w:val="24"/>
        </w:rPr>
        <w:t>.</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4.7.41. Внешние транспортные связи и сеть дорог в производственной зоне нормируются в соответствии с требованиями </w:t>
      </w:r>
      <w:hyperlink w:anchor="Par2862" w:history="1">
        <w:r w:rsidRPr="00443274">
          <w:rPr>
            <w:color w:val="0000FF"/>
            <w:sz w:val="24"/>
            <w:szCs w:val="24"/>
          </w:rPr>
          <w:t>раздела</w:t>
        </w:r>
      </w:hyperlink>
      <w:r w:rsidRPr="00443274">
        <w:rPr>
          <w:sz w:val="24"/>
          <w:szCs w:val="24"/>
        </w:rPr>
        <w:t xml:space="preserve"> "Зоны транспортной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4.7.42. Инженерные сети на площадках сельскохозяйственных предприятий производственных зон следует проектировать как единую систему инженерных коммуникаций, предусматривая их совмещенную прокладку.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4.7.43. При проектировании системы хозяйственно-питьевого, производственного и противопожарного водоснабжения сельскохозяйственных предприятий расход воды принимается в соответствии с технологией производства и требованиями раздела "Зоны инженерной инфраструктуры" (</w:t>
      </w:r>
      <w:hyperlink w:anchor="Par4887" w:history="1">
        <w:r w:rsidRPr="00443274">
          <w:rPr>
            <w:color w:val="0000FF"/>
            <w:sz w:val="24"/>
            <w:szCs w:val="24"/>
          </w:rPr>
          <w:t>подраздел</w:t>
        </w:r>
      </w:hyperlink>
      <w:r w:rsidRPr="00443274">
        <w:rPr>
          <w:sz w:val="24"/>
          <w:szCs w:val="24"/>
        </w:rPr>
        <w:t xml:space="preserve"> "Водоснабжение")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4.7.44. При проектировании наружных сетей и сооружений канализации необходимо предусматривать отвод поверхностных вод со всего бассейна стока.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4.7.45. При проектировании инженерных сетей необходимо соблюдать требования </w:t>
      </w:r>
      <w:hyperlink w:anchor="Par4876" w:history="1">
        <w:r w:rsidRPr="00443274">
          <w:rPr>
            <w:color w:val="0000FF"/>
            <w:sz w:val="24"/>
            <w:szCs w:val="24"/>
          </w:rPr>
          <w:t>раздела</w:t>
        </w:r>
      </w:hyperlink>
      <w:r w:rsidRPr="00443274">
        <w:rPr>
          <w:sz w:val="24"/>
          <w:szCs w:val="24"/>
        </w:rPr>
        <w:t xml:space="preserve"> "Зоны инженерной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4.7.46. Резервирование земельных участков для расширения сельскохозяйственных предприятий и объектов производственных зон допускается за счет земель, находящихся за границами площадок указанных предприятий или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4.7.47. Резервирование земельных участков на площадках сельскохозяйственных предприятий допускается предусматривать в соответствии с заданиями на проектирование при соответствующем технико-экономическом обосновании.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4.7.48. </w:t>
      </w:r>
      <w:proofErr w:type="gramStart"/>
      <w:r w:rsidRPr="00443274">
        <w:rPr>
          <w:sz w:val="24"/>
          <w:szCs w:val="24"/>
        </w:rPr>
        <w:t xml:space="preserve">Проектирование специализированных пчеловодческих хозяйств осуществляется в соответствии с требованиями Ветеринарно-санитарных </w:t>
      </w:r>
      <w:hyperlink r:id="rId118" w:history="1">
        <w:r w:rsidRPr="00443274">
          <w:rPr>
            <w:color w:val="0000FF"/>
            <w:sz w:val="24"/>
            <w:szCs w:val="24"/>
          </w:rPr>
          <w:t>правил</w:t>
        </w:r>
      </w:hyperlink>
      <w:r w:rsidRPr="00443274">
        <w:rPr>
          <w:sz w:val="24"/>
          <w:szCs w:val="24"/>
        </w:rPr>
        <w:t xml:space="preserve"> для специализированных пчеловодческих хозяйств (ферм) и требований при их проектировании и строительстве, утвержденных Главным управлением ветеринарии Министерства сельского хозяйства СССР от 04.12.1974, Ветеринарно-санитарных </w:t>
      </w:r>
      <w:hyperlink r:id="rId119" w:history="1">
        <w:r w:rsidRPr="00443274">
          <w:rPr>
            <w:color w:val="0000FF"/>
            <w:sz w:val="24"/>
            <w:szCs w:val="24"/>
          </w:rPr>
          <w:t>правил</w:t>
        </w:r>
      </w:hyperlink>
      <w:r w:rsidRPr="00443274">
        <w:rPr>
          <w:sz w:val="24"/>
          <w:szCs w:val="24"/>
        </w:rPr>
        <w:t xml:space="preserve"> содержания пчел, утвержденных Главным управлением ветеринарии Министерства сельского хозяйства СССР от 15.12.1976, </w:t>
      </w:r>
      <w:hyperlink r:id="rId120" w:history="1">
        <w:r w:rsidRPr="00443274">
          <w:rPr>
            <w:color w:val="0000FF"/>
            <w:sz w:val="24"/>
            <w:szCs w:val="24"/>
          </w:rPr>
          <w:t>Инструкции</w:t>
        </w:r>
      </w:hyperlink>
      <w:r w:rsidRPr="00443274">
        <w:rPr>
          <w:sz w:val="24"/>
          <w:szCs w:val="24"/>
        </w:rPr>
        <w:t xml:space="preserve"> о мероприятиях по предупреждению и ликвидации болезней, отравлений и основных вредителей пчел</w:t>
      </w:r>
      <w:proofErr w:type="gramEnd"/>
      <w:r w:rsidRPr="00443274">
        <w:rPr>
          <w:sz w:val="24"/>
          <w:szCs w:val="24"/>
        </w:rPr>
        <w:t xml:space="preserve">, </w:t>
      </w:r>
      <w:proofErr w:type="gramStart"/>
      <w:r w:rsidRPr="00443274">
        <w:rPr>
          <w:sz w:val="24"/>
          <w:szCs w:val="24"/>
        </w:rPr>
        <w:t>утвержденных</w:t>
      </w:r>
      <w:proofErr w:type="gramEnd"/>
      <w:r w:rsidRPr="00443274">
        <w:rPr>
          <w:sz w:val="24"/>
          <w:szCs w:val="24"/>
        </w:rPr>
        <w:t xml:space="preserve"> Департаментом ветеринарии Министерства сельского хозяйства и продовольствия Российской Федерации от 17.08.1998 N 13-4-2/1362.</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4.7.49. Размещение специализированных пчеловодческих хозяйств осуществляется по согласованию с органами Федеральной службы по ветеринарному и фитосанитарному надзору по Республике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Специализированные пчеловодческие хозяйства работают в закрытом режиме. Вход в производственные зоны посторонних лиц, а также въезд любого вида транспорта, не связанного с обслуживанием хозяйств, запрещается.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4.7.50. Пчеловодческие хозяйства следует проектировать с учетом деления на территориально обособленные зоны: административно-хозяйственную, стационарные пасеки (товарные, репродуктивную и карантинную) и места постоянной кочевки.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административно-хозяйственной зоне размещаются цеха по переработке меда, воска, изготовлению ульев и тары, приготовлению подкормок, сотохранилище, навесы для хранения ульев, тары и инвентаря, ветеринарный пункт и санитарный пропускник (у входа в цеха по переработке меда, воска, приготовлению подкормки).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Разрыв от пасек до административно-хозяйственной зоны должен быть не менее </w:t>
      </w:r>
      <w:smartTag w:uri="urn:schemas-microsoft-com:office:smarttags" w:element="metricconverter">
        <w:smartTagPr>
          <w:attr w:name="ProductID" w:val="5000 метров"/>
        </w:smartTagPr>
        <w:r w:rsidRPr="00443274">
          <w:rPr>
            <w:sz w:val="24"/>
            <w:szCs w:val="24"/>
          </w:rPr>
          <w:t>5000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4.7.51. Условия и порядок размещения пасек (ульев) определяется в соответствии с требованиями земельного законодательства, ветеринарно-санитарными требованиями.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Территории пасек размещают на расстоянии не менее:</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 xml:space="preserve"> - от шоссейных дорог, пилорам, высоковольтных линий электропередач;</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1000 метров"/>
        </w:smartTagPr>
        <w:r w:rsidRPr="00443274">
          <w:rPr>
            <w:sz w:val="24"/>
            <w:szCs w:val="24"/>
          </w:rPr>
          <w:t>1000 метров</w:t>
        </w:r>
      </w:smartTag>
      <w:r w:rsidRPr="00443274">
        <w:rPr>
          <w:sz w:val="24"/>
          <w:szCs w:val="24"/>
        </w:rPr>
        <w:t xml:space="preserve"> - от животноводческих и птицеводческих сооружений;</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5000 метров"/>
        </w:smartTagPr>
        <w:r w:rsidRPr="00443274">
          <w:rPr>
            <w:sz w:val="24"/>
            <w:szCs w:val="24"/>
          </w:rPr>
          <w:t>5000 метров</w:t>
        </w:r>
      </w:smartTag>
      <w:r w:rsidRPr="00443274">
        <w:rPr>
          <w:sz w:val="24"/>
          <w:szCs w:val="24"/>
        </w:rPr>
        <w:t xml:space="preserve"> - от предприятий кондитерской и химической промышленности,  радиолокационных, ради</w:t>
      </w:r>
      <w:proofErr w:type="gramStart"/>
      <w:r w:rsidRPr="00443274">
        <w:rPr>
          <w:sz w:val="24"/>
          <w:szCs w:val="24"/>
        </w:rPr>
        <w:t>о-</w:t>
      </w:r>
      <w:proofErr w:type="gramEnd"/>
      <w:r w:rsidRPr="00443274">
        <w:rPr>
          <w:sz w:val="24"/>
          <w:szCs w:val="24"/>
        </w:rPr>
        <w:t xml:space="preserve"> и телевещательных станций и прочих источников микроволновых излучений.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Кочевые пасеки размещаются на расстоянии не менее </w:t>
      </w:r>
      <w:smartTag w:uri="urn:schemas-microsoft-com:office:smarttags" w:element="metricconverter">
        <w:smartTagPr>
          <w:attr w:name="ProductID" w:val="1500 метров"/>
        </w:smartTagPr>
        <w:r w:rsidRPr="00443274">
          <w:rPr>
            <w:sz w:val="24"/>
            <w:szCs w:val="24"/>
          </w:rPr>
          <w:t>1500 метров</w:t>
        </w:r>
      </w:smartTag>
      <w:r w:rsidRPr="00443274">
        <w:rPr>
          <w:sz w:val="24"/>
          <w:szCs w:val="24"/>
        </w:rPr>
        <w:t xml:space="preserve"> одна от другой и не менее </w:t>
      </w:r>
      <w:smartTag w:uri="urn:schemas-microsoft-com:office:smarttags" w:element="metricconverter">
        <w:smartTagPr>
          <w:attr w:name="ProductID" w:val="3000 метров"/>
        </w:smartTagPr>
        <w:r w:rsidRPr="00443274">
          <w:rPr>
            <w:sz w:val="24"/>
            <w:szCs w:val="24"/>
          </w:rPr>
          <w:t>3000 метров</w:t>
        </w:r>
      </w:smartTag>
      <w:r w:rsidRPr="00443274">
        <w:rPr>
          <w:sz w:val="24"/>
          <w:szCs w:val="24"/>
        </w:rPr>
        <w:t xml:space="preserve"> от стационарных пасек.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Размеры пасеки и количество ульев определяются в зависимости от местных условий. Расстояние между ульями должно быть не менее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 xml:space="preserve">, между рядами ульев -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4.7.52. Расстояния между зданиями и сооружениями пчеловодческих хозяй</w:t>
      </w:r>
      <w:proofErr w:type="gramStart"/>
      <w:r w:rsidRPr="00443274">
        <w:rPr>
          <w:sz w:val="24"/>
          <w:szCs w:val="24"/>
        </w:rPr>
        <w:t>ств сл</w:t>
      </w:r>
      <w:proofErr w:type="gramEnd"/>
      <w:r w:rsidRPr="00443274">
        <w:rPr>
          <w:sz w:val="24"/>
          <w:szCs w:val="24"/>
        </w:rPr>
        <w:t>едует принимать равными противопожарным разрывам, если не возникает необходимости увеличения их в связи с технологическими и планировочными требованиями.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90" w:name="Par1714"/>
      <w:bookmarkEnd w:id="90"/>
      <w:r w:rsidRPr="00443274">
        <w:rPr>
          <w:sz w:val="24"/>
          <w:szCs w:val="24"/>
        </w:rPr>
        <w:t>4.8. ЗОНЫ СПЕЦИАЛЬНОГО НАЗНАЧЕНИЯ</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91" w:name="Par1716"/>
      <w:bookmarkEnd w:id="91"/>
      <w:r w:rsidRPr="00443274">
        <w:rPr>
          <w:sz w:val="24"/>
          <w:szCs w:val="24"/>
        </w:rPr>
        <w:t>ОБЩИЕ ТРЕБОВАНИЯ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4.8.1. В состав зон специального назначения города Бавлы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функциональных зонах.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4.8.2. Для предприятий, производств и объектов, расположенных в зоне специального назначения, в зависимости от мощности, характера и </w:t>
      </w:r>
      <w:proofErr w:type="gramStart"/>
      <w:r w:rsidRPr="00443274">
        <w:rPr>
          <w:sz w:val="24"/>
          <w:szCs w:val="24"/>
        </w:rPr>
        <w:t>количества</w:t>
      </w:r>
      <w:proofErr w:type="gramEnd"/>
      <w:r w:rsidRPr="00443274">
        <w:rPr>
          <w:sz w:val="24"/>
          <w:szCs w:val="24"/>
        </w:rPr>
        <w:t xml:space="preserve">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требованиями </w:t>
      </w:r>
      <w:hyperlink r:id="rId121"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Организация санитарно-защитных зон осуществляется в соответствии с требованиями </w:t>
      </w:r>
      <w:hyperlink w:anchor="Par12650" w:history="1">
        <w:r w:rsidRPr="00443274">
          <w:rPr>
            <w:color w:val="0000FF"/>
            <w:sz w:val="24"/>
            <w:szCs w:val="24"/>
          </w:rPr>
          <w:t>раздела</w:t>
        </w:r>
      </w:hyperlink>
      <w:r w:rsidRPr="00443274">
        <w:rPr>
          <w:sz w:val="24"/>
          <w:szCs w:val="24"/>
        </w:rPr>
        <w:t xml:space="preserve"> "Охрана окружающей среды"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4.8.3. Санитарно-защитные зоны отделяют зоны территорий специального назначения с обязательным обозначением границ информационными знаками.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92" w:name="Par1723"/>
      <w:bookmarkEnd w:id="92"/>
      <w:r w:rsidRPr="00443274">
        <w:rPr>
          <w:sz w:val="24"/>
          <w:szCs w:val="24"/>
        </w:rPr>
        <w:t xml:space="preserve">ЗОНЫ РАЗМЕЩЕНИЯ КЛАДБИЩ </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4.8.4. Размещение, расширение и реконструкция кладбищ, зданий и сооружений похоронного назначения осуществляются в соответствии с требованиями Федерального </w:t>
      </w:r>
      <w:hyperlink r:id="rId122" w:history="1">
        <w:r w:rsidRPr="00443274">
          <w:rPr>
            <w:color w:val="0000FF"/>
            <w:sz w:val="24"/>
            <w:szCs w:val="24"/>
          </w:rPr>
          <w:t>закона</w:t>
        </w:r>
      </w:hyperlink>
      <w:r w:rsidRPr="00443274">
        <w:rPr>
          <w:sz w:val="24"/>
          <w:szCs w:val="24"/>
        </w:rPr>
        <w:t xml:space="preserve"> от 12 января 1996 года N 8-ФЗ "О погребении и похоронном деле", </w:t>
      </w:r>
      <w:hyperlink r:id="rId123" w:history="1">
        <w:r w:rsidRPr="00443274">
          <w:rPr>
            <w:color w:val="0000FF"/>
            <w:sz w:val="24"/>
            <w:szCs w:val="24"/>
          </w:rPr>
          <w:t>СанПиН 2.1.1279-03</w:t>
        </w:r>
      </w:hyperlink>
      <w:r w:rsidRPr="00443274">
        <w:rPr>
          <w:sz w:val="24"/>
          <w:szCs w:val="24"/>
        </w:rPr>
        <w:t xml:space="preserve"> и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4.8.5. Не разрешается размещать кладбища на территориях: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первого и второго поясов зон санитарной охраны источников централизованного водоснабжения и минеральных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 санитарной, горно-санитарной охраны лечебно-оздоровительных местностей;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 выходом на поверхность закарстованных, сильнотрещиноватых пород и в местах выклинивания водоносных горизонтов;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со стоянием грунтовых вод менее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 xml:space="preserve"> от поверхности земли при наиболее высоком их стоянии, а также </w:t>
      </w:r>
      <w:proofErr w:type="gramStart"/>
      <w:r w:rsidRPr="00443274">
        <w:rPr>
          <w:sz w:val="24"/>
          <w:szCs w:val="24"/>
        </w:rPr>
        <w:t>на</w:t>
      </w:r>
      <w:proofErr w:type="gramEnd"/>
      <w:r w:rsidRPr="00443274">
        <w:rPr>
          <w:sz w:val="24"/>
          <w:szCs w:val="24"/>
        </w:rPr>
        <w:t xml:space="preserve"> затапливаемых, подверженных оползням и обвалам, заболоченных;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4.8.6. Выбор земельного участка под размещение кладбища производится на основе санитарно-эпидемиологической оценки следующих факторов: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санитарно-эпидемиологической обстановки;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градостроительного назначения и ландшафтного зонирования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геологических, гидрогеологических и гидрогеохимических данных;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почвенно-географических и способности почв и почвогрунтов к самоочищению;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эрозионного потенциала и миграции загрязнений;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транспортной доступности.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Участок, отводимый под кладбище, должен удовлетворять следующим требованиям: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иметь уклон в сторону, противоположную населенному пункту, открытым водоемам, а также при использовании населением грунтовых вод для хозяйственно-питьевых и бытовых целей;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 затопляться при паводках;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иметь уровень стояния грунтовых вод не менее чем в </w:t>
      </w:r>
      <w:smartTag w:uri="urn:schemas-microsoft-com:office:smarttags" w:element="metricconverter">
        <w:smartTagPr>
          <w:attr w:name="ProductID" w:val="2,5 метра"/>
        </w:smartTagPr>
        <w:r w:rsidRPr="00443274">
          <w:rPr>
            <w:sz w:val="24"/>
            <w:szCs w:val="24"/>
          </w:rPr>
          <w:t>2,5 метра</w:t>
        </w:r>
      </w:smartTag>
      <w:r w:rsidRPr="00443274">
        <w:rPr>
          <w:sz w:val="24"/>
          <w:szCs w:val="24"/>
        </w:rPr>
        <w:t xml:space="preserve"> от поверхности земли при максимальном стоянии грунтовых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иметь сухую, пористую почву (супесчаную, песчаную) на глубине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и ниже с влажностью почвы в пределах 6 - 18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располагаться с подветренной стороны по отношению к жилой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4.8.7. Устройство кладбища осуществляется в соответствии с утвержденным проектом, в котором предусматривается: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обоснованность места размещения кладбища с мероприятиями по обеспечению защиты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наличие водоупорного слоя для кладбищ традиционного типа;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система дренажа;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обваловка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организация и благоустройство санитарно-защитной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характер и площадь зеленых насаждений;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организация подъездных путей и автостоянок;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составлять не менее 65 - 70 процентов общей площади кладбища;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канализование, водо-, тепло-, электроснабжение, благоустройство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4.8.8. Размер земельного участка для кладбища определяется с учетом количества жителей, но не может превышать </w:t>
      </w:r>
      <w:smartTag w:uri="urn:schemas-microsoft-com:office:smarttags" w:element="metricconverter">
        <w:smartTagPr>
          <w:attr w:name="ProductID" w:val="40 гектаров"/>
        </w:smartTagPr>
        <w:r w:rsidRPr="00443274">
          <w:rPr>
            <w:sz w:val="24"/>
            <w:szCs w:val="24"/>
          </w:rPr>
          <w:t>40 гектаров</w:t>
        </w:r>
      </w:smartTag>
      <w:r w:rsidRPr="00443274">
        <w:rPr>
          <w:sz w:val="24"/>
          <w:szCs w:val="24"/>
        </w:rPr>
        <w:t xml:space="preserve">.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w:t>
      </w:r>
      <w:r w:rsidRPr="00443274">
        <w:rPr>
          <w:sz w:val="24"/>
          <w:szCs w:val="24"/>
        </w:rPr>
        <w:lastRenderedPageBreak/>
        <w:t>земельного участка на одно захоронение.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4.8.9. Вновь создаваемые места погребения должны размещаться на расстоянии не менее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 xml:space="preserve"> от границ селитебной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4.8.10. Кладбища с погребением путем предания тела (останков) умершего земле (захоронение в могилу, склеп) размещают на расстоянии: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 жилых, общественных зданий, спортивно-оздоровительных и санаторно-курортных зон:</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 при площади кладбища </w:t>
      </w:r>
      <w:smartTag w:uri="urn:schemas-microsoft-com:office:smarttags" w:element="metricconverter">
        <w:smartTagPr>
          <w:attr w:name="ProductID" w:val="10 гектаров"/>
        </w:smartTagPr>
        <w:r w:rsidRPr="00443274">
          <w:rPr>
            <w:sz w:val="24"/>
            <w:szCs w:val="24"/>
          </w:rPr>
          <w:t>10 гектаров</w:t>
        </w:r>
      </w:smartTag>
      <w:r w:rsidRPr="00443274">
        <w:rPr>
          <w:sz w:val="24"/>
          <w:szCs w:val="24"/>
        </w:rPr>
        <w:t xml:space="preserve"> и менее;</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 xml:space="preserve"> - при площади кладбища от 10 до </w:t>
      </w:r>
      <w:smartTag w:uri="urn:schemas-microsoft-com:office:smarttags" w:element="metricconverter">
        <w:smartTagPr>
          <w:attr w:name="ProductID" w:val="20 гектаров"/>
        </w:smartTagPr>
        <w:r w:rsidRPr="00443274">
          <w:rPr>
            <w:sz w:val="24"/>
            <w:szCs w:val="24"/>
          </w:rPr>
          <w:t>20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 xml:space="preserve"> - при площади кладбища от 20 до </w:t>
      </w:r>
      <w:smartTag w:uri="urn:schemas-microsoft-com:office:smarttags" w:element="metricconverter">
        <w:smartTagPr>
          <w:attr w:name="ProductID" w:val="40 гектаров"/>
        </w:smartTagPr>
        <w:r w:rsidRPr="00443274">
          <w:rPr>
            <w:sz w:val="24"/>
            <w:szCs w:val="24"/>
          </w:rPr>
          <w:t>40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 для сельских, закрытых кладбищ и мемориальных комплексов;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от водозаборных сооружений централизованного источника водоснабжения населения не менее </w:t>
      </w:r>
      <w:smartTag w:uri="urn:schemas-microsoft-com:office:smarttags" w:element="metricconverter">
        <w:smartTagPr>
          <w:attr w:name="ProductID" w:val="1000 метров"/>
        </w:smartTagPr>
        <w:r w:rsidRPr="00443274">
          <w:rPr>
            <w:sz w:val="24"/>
            <w:szCs w:val="24"/>
          </w:rPr>
          <w:t>1000 метров</w:t>
        </w:r>
      </w:smartTag>
      <w:r w:rsidRPr="00443274">
        <w:rPr>
          <w:sz w:val="24"/>
          <w:szCs w:val="24"/>
        </w:rPr>
        <w:t xml:space="preserve"> с подтверждением достаточности расстояния расчетами поясов зон санитарной охраны водоисточника и времени фильтрации;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4.8.11.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4.8.12.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территории санитарно-защитных зон и кладбищ запрещается прокладка сетей централизованного хозяйственно-питьевого водоснабжения.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4.8.13.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4.8.14. На участках кладбищ, зданий и сооружений похоронного назначения предусматривается зона зеленых насаждений шириной не менее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 стоянки автокатафалков и автотранспорта, урны для сбора мусора, площадки для мусоросборников с подъездами к ним.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4.8.15.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4.8.16.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до жилой застройки,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4.8.17.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w:t>
      </w:r>
      <w:r w:rsidRPr="00443274">
        <w:rPr>
          <w:sz w:val="24"/>
          <w:szCs w:val="24"/>
        </w:rPr>
        <w:lastRenderedPageBreak/>
        <w:t>границах жилой застройки и за пределами жилых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учреждений и учреждений социального обеспечения регламентируется с учетом характера траурного обряда и должно составлять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jc w:val="center"/>
        <w:outlineLvl w:val="3"/>
        <w:rPr>
          <w:sz w:val="24"/>
          <w:szCs w:val="24"/>
        </w:rPr>
      </w:pPr>
      <w:bookmarkStart w:id="93" w:name="Par1787"/>
      <w:bookmarkEnd w:id="93"/>
    </w:p>
    <w:p w:rsidR="00443274" w:rsidRPr="00443274" w:rsidRDefault="00443274" w:rsidP="00443274">
      <w:pPr>
        <w:widowControl w:val="0"/>
        <w:autoSpaceDE w:val="0"/>
        <w:autoSpaceDN w:val="0"/>
        <w:adjustRightInd w:val="0"/>
        <w:jc w:val="center"/>
        <w:outlineLvl w:val="3"/>
        <w:rPr>
          <w:sz w:val="24"/>
          <w:szCs w:val="24"/>
        </w:rPr>
      </w:pPr>
      <w:r w:rsidRPr="00443274">
        <w:rPr>
          <w:sz w:val="24"/>
          <w:szCs w:val="24"/>
        </w:rPr>
        <w:t>ЗОНЫ РАЗМЕЩЕНИЯ СКОТОМОГИЛЬНИКОВ</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4.8.18.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Скотомогильники (биотермические ямы) проектируются в соответствии с требованиями Ветеринарно-санитарных </w:t>
      </w:r>
      <w:hyperlink r:id="rId124" w:history="1">
        <w:r w:rsidRPr="00443274">
          <w:rPr>
            <w:color w:val="0000FF"/>
            <w:sz w:val="24"/>
            <w:szCs w:val="24"/>
          </w:rPr>
          <w:t>правил</w:t>
        </w:r>
      </w:hyperlink>
      <w:r w:rsidRPr="00443274">
        <w:rPr>
          <w:sz w:val="24"/>
          <w:szCs w:val="24"/>
        </w:rPr>
        <w:t xml:space="preserve"> сбора, утилизации и уничтожения биологических отходов, утвержденных Главным государственным ветеринарным инспектором Российской Федерации 04.12.1995 N 13-7-2/469.</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4.8.19. </w:t>
      </w:r>
      <w:proofErr w:type="gramStart"/>
      <w:r w:rsidRPr="00443274">
        <w:rPr>
          <w:sz w:val="24"/>
          <w:szCs w:val="24"/>
        </w:rPr>
        <w:t>Выбор и отвод земельного участка для строительства скотомогильника или отдельно стоящей биотермической ямы проводит орган местного самоуправления по представлению Управления Федеральной службы по ветеринарному и фитосанитарному надзору по Республике Татарстан при наличии санитарно-эпидемиологического заключения Управления Федеральной службы по надзору в сфере защиты прав потребителей и благополучия человека по Республике Татарстан (Татарстан) на размещение данных объектов.</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4.8.20. Скотомогильники (биотермические ямы) размещают на сухом возвышенном участке земли площадью не менее </w:t>
      </w:r>
      <w:smartTag w:uri="urn:schemas-microsoft-com:office:smarttags" w:element="metricconverter">
        <w:smartTagPr>
          <w:attr w:name="ProductID" w:val="600 кв. метров"/>
        </w:smartTagPr>
        <w:r w:rsidRPr="00443274">
          <w:rPr>
            <w:sz w:val="24"/>
            <w:szCs w:val="24"/>
          </w:rPr>
          <w:t>600 кв. метров</w:t>
        </w:r>
      </w:smartTag>
      <w:r w:rsidRPr="00443274">
        <w:rPr>
          <w:sz w:val="24"/>
          <w:szCs w:val="24"/>
        </w:rPr>
        <w:t xml:space="preserve">. Уровень стояния грунтовых вод должен быть не менее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 xml:space="preserve"> от поверхности земли.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4.8.21. Размер санитарно-защитной зоны от скотомогильника (биотермической ямы) до: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жилых, общественных зданий - </w:t>
      </w:r>
      <w:smartTag w:uri="urn:schemas-microsoft-com:office:smarttags" w:element="metricconverter">
        <w:smartTagPr>
          <w:attr w:name="ProductID" w:val="1000 метров"/>
        </w:smartTagPr>
        <w:r w:rsidRPr="00443274">
          <w:rPr>
            <w:sz w:val="24"/>
            <w:szCs w:val="24"/>
          </w:rPr>
          <w:t>1000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скотопрогонов и пастбищ -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автомобильных, в зависимости от их категории - 50 -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4.8.22.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4.8.23. Размещение скотомогильников (биотермических ям) на особо охраняемых территориях (в том числе особо охраняемых природных территориях, в водоохранных зонах, зонах охраны источников водоснабжения) категорически запрещается.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4.8.24. Территорию скотомогильника (биотермической ямы) проектируют с ограждением глухим забором высотой не менее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 xml:space="preserve"> с въездными воротами. С внутренней стороны забора по всему периметру проектируется траншея глубиной 0,8 - </w:t>
      </w:r>
      <w:smartTag w:uri="urn:schemas-microsoft-com:office:smarttags" w:element="metricconverter">
        <w:smartTagPr>
          <w:attr w:name="ProductID" w:val="1,4 метра"/>
        </w:smartTagPr>
        <w:r w:rsidRPr="00443274">
          <w:rPr>
            <w:sz w:val="24"/>
            <w:szCs w:val="24"/>
          </w:rPr>
          <w:t>1,4 метра</w:t>
        </w:r>
      </w:smartTag>
      <w:r w:rsidRPr="00443274">
        <w:rPr>
          <w:sz w:val="24"/>
          <w:szCs w:val="24"/>
        </w:rPr>
        <w:t xml:space="preserve"> и шириной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и переходной мост через траншею.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4.8.25.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4.8.26. К скотомогильникам (биотермическим ямам) предусматриваются подъездные пути в соответствии с требованиями </w:t>
      </w:r>
      <w:hyperlink w:anchor="Par2862" w:history="1">
        <w:r w:rsidRPr="00443274">
          <w:rPr>
            <w:color w:val="0000FF"/>
            <w:sz w:val="24"/>
            <w:szCs w:val="24"/>
          </w:rPr>
          <w:t>раздела</w:t>
        </w:r>
      </w:hyperlink>
      <w:r w:rsidRPr="00443274">
        <w:rPr>
          <w:sz w:val="24"/>
          <w:szCs w:val="24"/>
        </w:rPr>
        <w:t xml:space="preserve"> "Зоны транспортной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4.8.27. В исключительных случаях с разрешения Главного государственного ветеринарного инспектора Республики Татарстан допускается использование территории скотомогильника для промышленного строительства, если с момента последнего захоронения: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биотермическую яму прошло не менее 2 лет;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земляную яму - не менее 25 лет.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Промышленный объект не должен быть связан с приемом, производством и переработкой продуктов питания и кормов.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94" w:name="Par1807"/>
      <w:bookmarkEnd w:id="94"/>
      <w:r w:rsidRPr="00443274">
        <w:rPr>
          <w:sz w:val="24"/>
          <w:szCs w:val="24"/>
        </w:rPr>
        <w:t>ЗОНЫ РАЗМЕЩЕНИЯ ОБЪЕКТОВ ОБРАЩЕНИЯ С ОТХОДАМИ</w:t>
      </w:r>
    </w:p>
    <w:p w:rsidR="00443274" w:rsidRPr="00443274" w:rsidRDefault="00443274" w:rsidP="00443274">
      <w:pPr>
        <w:widowControl w:val="0"/>
        <w:autoSpaceDE w:val="0"/>
        <w:autoSpaceDN w:val="0"/>
        <w:adjustRightInd w:val="0"/>
        <w:jc w:val="center"/>
        <w:rPr>
          <w:sz w:val="24"/>
          <w:szCs w:val="24"/>
        </w:rPr>
      </w:pPr>
      <w:r w:rsidRPr="00443274">
        <w:rPr>
          <w:sz w:val="24"/>
          <w:szCs w:val="24"/>
        </w:rPr>
        <w:t>ПРОИЗВОДСТВА И ПОТРЕБЛЕНИЯ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4.8.28. </w:t>
      </w:r>
      <w:proofErr w:type="gramStart"/>
      <w:r w:rsidRPr="00443274">
        <w:rPr>
          <w:sz w:val="24"/>
          <w:szCs w:val="24"/>
        </w:rPr>
        <w:t xml:space="preserve">Размещение объектов для накопления, хранения, захоронения и обезвреживания отходов производства и потребления необходимо осуществлять с учетом требований Федеральных законов от 24 июня 1998 года </w:t>
      </w:r>
      <w:hyperlink r:id="rId125" w:history="1">
        <w:r w:rsidRPr="00443274">
          <w:rPr>
            <w:color w:val="0000FF"/>
            <w:sz w:val="24"/>
            <w:szCs w:val="24"/>
          </w:rPr>
          <w:t>N 89-ФЗ</w:t>
        </w:r>
      </w:hyperlink>
      <w:r w:rsidRPr="00443274">
        <w:rPr>
          <w:sz w:val="24"/>
          <w:szCs w:val="24"/>
        </w:rPr>
        <w:t xml:space="preserve"> "Об отходах производства и потребления", от 23 ноября 1995 года </w:t>
      </w:r>
      <w:hyperlink r:id="rId126" w:history="1">
        <w:r w:rsidRPr="00443274">
          <w:rPr>
            <w:color w:val="0000FF"/>
            <w:sz w:val="24"/>
            <w:szCs w:val="24"/>
          </w:rPr>
          <w:t>N 174-ФЗ</w:t>
        </w:r>
      </w:hyperlink>
      <w:r w:rsidRPr="00443274">
        <w:rPr>
          <w:sz w:val="24"/>
          <w:szCs w:val="24"/>
        </w:rPr>
        <w:t xml:space="preserve"> "Об экологической экспертизе", от 21 июля 1997 года </w:t>
      </w:r>
      <w:hyperlink r:id="rId127" w:history="1">
        <w:r w:rsidRPr="00443274">
          <w:rPr>
            <w:color w:val="0000FF"/>
            <w:sz w:val="24"/>
            <w:szCs w:val="24"/>
          </w:rPr>
          <w:t>N 116-ФЗ</w:t>
        </w:r>
      </w:hyperlink>
      <w:r w:rsidRPr="00443274">
        <w:rPr>
          <w:sz w:val="24"/>
          <w:szCs w:val="24"/>
        </w:rPr>
        <w:t xml:space="preserve"> "О промышленной безопасности опасных производственных объектов", </w:t>
      </w:r>
      <w:hyperlink r:id="rId128" w:history="1">
        <w:r w:rsidRPr="00443274">
          <w:rPr>
            <w:color w:val="0000FF"/>
            <w:sz w:val="24"/>
            <w:szCs w:val="24"/>
          </w:rPr>
          <w:t>СНиП 2.01.28-85</w:t>
        </w:r>
      </w:hyperlink>
      <w:r w:rsidRPr="00443274">
        <w:rPr>
          <w:sz w:val="24"/>
          <w:szCs w:val="24"/>
        </w:rPr>
        <w:t xml:space="preserve">, </w:t>
      </w:r>
      <w:hyperlink r:id="rId129" w:history="1">
        <w:r w:rsidRPr="00443274">
          <w:rPr>
            <w:color w:val="0000FF"/>
            <w:sz w:val="24"/>
            <w:szCs w:val="24"/>
          </w:rPr>
          <w:t>СанПиН 42-128-4690-88</w:t>
        </w:r>
      </w:hyperlink>
      <w:r w:rsidRPr="00443274">
        <w:rPr>
          <w:sz w:val="24"/>
          <w:szCs w:val="24"/>
        </w:rPr>
        <w:t xml:space="preserve">, </w:t>
      </w:r>
      <w:hyperlink r:id="rId130" w:history="1">
        <w:r w:rsidRPr="00443274">
          <w:rPr>
            <w:color w:val="0000FF"/>
            <w:sz w:val="24"/>
            <w:szCs w:val="24"/>
          </w:rPr>
          <w:t>СанПиН</w:t>
        </w:r>
        <w:proofErr w:type="gramEnd"/>
        <w:r w:rsidRPr="00443274">
          <w:rPr>
            <w:color w:val="0000FF"/>
            <w:sz w:val="24"/>
            <w:szCs w:val="24"/>
          </w:rPr>
          <w:t xml:space="preserve"> </w:t>
        </w:r>
        <w:proofErr w:type="gramStart"/>
        <w:r w:rsidRPr="00443274">
          <w:rPr>
            <w:color w:val="0000FF"/>
            <w:sz w:val="24"/>
            <w:szCs w:val="24"/>
          </w:rPr>
          <w:t>2.1.7.1322-03</w:t>
        </w:r>
      </w:hyperlink>
      <w:r w:rsidRPr="00443274">
        <w:rPr>
          <w:sz w:val="24"/>
          <w:szCs w:val="24"/>
        </w:rPr>
        <w:t xml:space="preserve">, </w:t>
      </w:r>
      <w:hyperlink r:id="rId131" w:history="1">
        <w:r w:rsidRPr="00443274">
          <w:rPr>
            <w:color w:val="0000FF"/>
            <w:sz w:val="24"/>
            <w:szCs w:val="24"/>
          </w:rPr>
          <w:t>СанПиН 2.2.1/2.1.1.1200-03</w:t>
        </w:r>
      </w:hyperlink>
      <w:r w:rsidRPr="00443274">
        <w:rPr>
          <w:sz w:val="24"/>
          <w:szCs w:val="24"/>
        </w:rPr>
        <w:t xml:space="preserve">, </w:t>
      </w:r>
      <w:hyperlink r:id="rId132" w:history="1">
        <w:r w:rsidRPr="00443274">
          <w:rPr>
            <w:color w:val="0000FF"/>
            <w:sz w:val="24"/>
            <w:szCs w:val="24"/>
          </w:rPr>
          <w:t>постановления</w:t>
        </w:r>
      </w:hyperlink>
      <w:r w:rsidRPr="00443274">
        <w:rPr>
          <w:sz w:val="24"/>
          <w:szCs w:val="24"/>
        </w:rPr>
        <w:t xml:space="preserve"> Государственного комитета Российской Федерации по строительству и жилищно-коммунальному комплексу от 21.08.2003 N 152 "Об утверждении "Методических рекомендаций о порядке разработки генеральных схем очистки территорий населенных пунктов Российской Федерации", </w:t>
      </w:r>
      <w:hyperlink r:id="rId133" w:history="1">
        <w:r w:rsidRPr="00443274">
          <w:rPr>
            <w:color w:val="0000FF"/>
            <w:sz w:val="24"/>
            <w:szCs w:val="24"/>
          </w:rPr>
          <w:t>СП 2.1.7.1038-01</w:t>
        </w:r>
      </w:hyperlink>
      <w:r w:rsidRPr="00443274">
        <w:rPr>
          <w:sz w:val="24"/>
          <w:szCs w:val="24"/>
        </w:rPr>
        <w:t xml:space="preserve">, </w:t>
      </w:r>
      <w:hyperlink r:id="rId134" w:history="1">
        <w:r w:rsidRPr="00443274">
          <w:rPr>
            <w:color w:val="0000FF"/>
            <w:sz w:val="24"/>
            <w:szCs w:val="24"/>
          </w:rPr>
          <w:t>Инструкции</w:t>
        </w:r>
      </w:hyperlink>
      <w:r w:rsidRPr="00443274">
        <w:rPr>
          <w:sz w:val="24"/>
          <w:szCs w:val="24"/>
        </w:rPr>
        <w:t xml:space="preserve"> по проектированию, эксплуатации и рекультивации полигонов для твердых бытовых отходов, утвержденной 02.11.1996 Министерством строительства Российской Федерации.</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Размещение объектов обращения с отходами возможно только на землях промышленности и иного специального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4.8.29. Создание объектов размещения отходов осуществляется на основании разрешений, выданных федеральными органами исполнительной власти в области обращения с отходами в соответствии со своей компетенцией.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Определение </w:t>
      </w:r>
      <w:proofErr w:type="gramStart"/>
      <w:r w:rsidRPr="00443274">
        <w:rPr>
          <w:sz w:val="24"/>
          <w:szCs w:val="24"/>
        </w:rPr>
        <w:t>места строительства объектов размещения отходов</w:t>
      </w:r>
      <w:proofErr w:type="gramEnd"/>
      <w:r w:rsidRPr="00443274">
        <w:rPr>
          <w:sz w:val="24"/>
          <w:szCs w:val="24"/>
        </w:rPr>
        <w:t xml:space="preserve"> осуществляется на основе специальных (геологических, гидрологических и иных) исследований в порядке, установленном законодательством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Строительство, реконструкция, консервация и ликвидация предприятий, зданий, строений, сооружений и иных объектов, эксплуатация которых связана с обращением с отходами, допускаются при наличии положительного заключения государственной экспертизы, проводимой в соответствии с законодательством о градостроительной деятельности, государственной экспертизе.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Проектная документация объектов, связанных с размещением и обезвреживанием отходов, в соответствии со </w:t>
      </w:r>
      <w:hyperlink r:id="rId135" w:history="1">
        <w:r w:rsidRPr="00443274">
          <w:rPr>
            <w:color w:val="0000FF"/>
            <w:sz w:val="24"/>
            <w:szCs w:val="24"/>
          </w:rPr>
          <w:t>статьей 11</w:t>
        </w:r>
      </w:hyperlink>
      <w:r w:rsidRPr="00443274">
        <w:rPr>
          <w:sz w:val="24"/>
          <w:szCs w:val="24"/>
        </w:rPr>
        <w:t xml:space="preserve"> Федерального закона от 23 ноября 1995 года N 174-ФЗ "Об экологической экспертизе" является объектом государственной экологической экспертизы.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4.8.30. Запрещается захоронение отходов в границах города, лесопарковых,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Запрещается размещение отходов на объектах, не внесенных в государственный реестр объектов размещения отходов.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4.8.31. Размещение объектов для хранения и захоронения отходов производства и потребления необходимо осуществлять в комплексе с объектами обезвреживания отходов производства и потребления (мусоросжигательными и мусороперерабатывающими объектами).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4.8.32. Размеры санитарно-защитных зон объектов обращения с отходами определены </w:t>
      </w:r>
      <w:hyperlink r:id="rId136" w:history="1">
        <w:r w:rsidRPr="00443274">
          <w:rPr>
            <w:color w:val="0000FF"/>
            <w:sz w:val="24"/>
            <w:szCs w:val="24"/>
          </w:rPr>
          <w:t>постановлением</w:t>
        </w:r>
      </w:hyperlink>
      <w:r w:rsidRPr="00443274">
        <w:rPr>
          <w:sz w:val="24"/>
          <w:szCs w:val="24"/>
        </w:rPr>
        <w:t xml:space="preserve">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4"/>
        <w:rPr>
          <w:sz w:val="24"/>
          <w:szCs w:val="24"/>
        </w:rPr>
      </w:pPr>
      <w:bookmarkStart w:id="95" w:name="Par1822"/>
      <w:bookmarkEnd w:id="95"/>
      <w:r w:rsidRPr="00443274">
        <w:rPr>
          <w:sz w:val="24"/>
          <w:szCs w:val="24"/>
        </w:rPr>
        <w:lastRenderedPageBreak/>
        <w:t>ОБЪЕКТЫ РАЗМЕЩЕНИЯ И ОБЕЗВРЕЖИВАНИЯ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ОТХОДОВ ПРОИЗВОДСТВА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4.8.33. Объекты размещения и обезвреживания отходов производства (далее - объекты) предназначены для длительного хранения отходов производства, их захоронения и обезвреживания при условии обеспечения санитарно-эпидемиологической безопасности населения на весь период их эксплуатации и после закрытия.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Объекты размещения и обезвреживания отходов производства проектируются в соответствии с требованиями </w:t>
      </w:r>
      <w:hyperlink r:id="rId137" w:history="1">
        <w:r w:rsidRPr="00443274">
          <w:rPr>
            <w:color w:val="0000FF"/>
            <w:sz w:val="24"/>
            <w:szCs w:val="24"/>
          </w:rPr>
          <w:t>СанПиН 2.1.7.1322-03</w:t>
        </w:r>
      </w:hyperlink>
      <w:r w:rsidRPr="00443274">
        <w:rPr>
          <w:sz w:val="24"/>
          <w:szCs w:val="24"/>
        </w:rPr>
        <w:t xml:space="preserve">, </w:t>
      </w:r>
      <w:hyperlink r:id="rId138" w:history="1">
        <w:r w:rsidRPr="00443274">
          <w:rPr>
            <w:color w:val="0000FF"/>
            <w:sz w:val="24"/>
            <w:szCs w:val="24"/>
          </w:rPr>
          <w:t>СНиП 2.01.28-85</w:t>
        </w:r>
      </w:hyperlink>
      <w:r w:rsidRPr="00443274">
        <w:rPr>
          <w:sz w:val="24"/>
          <w:szCs w:val="24"/>
        </w:rPr>
        <w:t xml:space="preserve">, </w:t>
      </w:r>
      <w:hyperlink r:id="rId139"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4.8.34. Объекты следует размещать за пределами жилой зоны и на обособленных территориях с обеспечением нормативных санитарно-защитных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Объекты должны располагаться с подветренной стороны по отношению к жилой застройке.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4.8.35. Размещение объектов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зон санитарной охраны водоисточников;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охраны лечебно-оздоровительных местностей;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массового загородного отдыха населения и на территории лечебно-оздоровительных учреждений;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рекреационных зонах;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местах выклинивания водоносных горизонтов;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заболачиваемых и подтопляемых территориях;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границах установленных водоохранных зон водоемов и водотоков.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4.8.36. Размер участка объекта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4.8.37. 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(административно-хозяйственной и производственной).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4.8.38. Размеры санитарно-защитной зоны от участка захоронения до населенного пункта и открытых водоемов, а также до объектов, используемых в культурно-оздоровительных целях, устанавливаются не менее </w:t>
      </w:r>
      <w:smartTag w:uri="urn:schemas-microsoft-com:office:smarttags" w:element="metricconverter">
        <w:smartTagPr>
          <w:attr w:name="ProductID" w:val="3000 метров"/>
        </w:smartTagPr>
        <w:r w:rsidRPr="00443274">
          <w:rPr>
            <w:sz w:val="24"/>
            <w:szCs w:val="24"/>
          </w:rPr>
          <w:t>3000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4.8.39. Участки захоронения следует размещать на расстоянии не менее:</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 xml:space="preserve"> - от сельскохозяйственных угодий, автомобильных дорог общей сети;</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 от границ леса и лесопосадок, не предназначенных для использования в рекреационных целях.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обеспечения контроля высоты стояния грунтовых вод, их физико-химического и бактериологического состава на территории участка захоронения отходов и в его санитарно-защитной зоне необходимо предусматривать створы наблюдательных скважин в соответствии с требованиями СНиП 2.01.28-85 </w:t>
      </w:r>
      <w:hyperlink r:id="rId140" w:history="1">
        <w:r w:rsidRPr="00443274">
          <w:rPr>
            <w:color w:val="0000FF"/>
            <w:sz w:val="24"/>
            <w:szCs w:val="24"/>
          </w:rPr>
          <w:t>(п. 8.6)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4.8.40. Объекты размещения отходов производства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w:t>
      </w:r>
      <w:hyperlink w:anchor="Par4876" w:history="1">
        <w:r w:rsidRPr="00443274">
          <w:rPr>
            <w:color w:val="0000FF"/>
            <w:sz w:val="24"/>
            <w:szCs w:val="24"/>
          </w:rPr>
          <w:t>раздела</w:t>
        </w:r>
      </w:hyperlink>
      <w:r w:rsidRPr="00443274">
        <w:rPr>
          <w:sz w:val="24"/>
          <w:szCs w:val="24"/>
        </w:rPr>
        <w:t xml:space="preserve"> "Зоны инженерной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4.8.41. Подъездные пути к объектам проектируются в соответствии с требованиями </w:t>
      </w:r>
      <w:hyperlink w:anchor="Par2862" w:history="1">
        <w:r w:rsidRPr="00443274">
          <w:rPr>
            <w:color w:val="0000FF"/>
            <w:sz w:val="24"/>
            <w:szCs w:val="24"/>
          </w:rPr>
          <w:t>раздела</w:t>
        </w:r>
      </w:hyperlink>
      <w:r w:rsidRPr="00443274">
        <w:rPr>
          <w:sz w:val="24"/>
          <w:szCs w:val="24"/>
        </w:rPr>
        <w:t xml:space="preserve"> "Зоны транспортной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96" w:name="Par1881"/>
      <w:bookmarkStart w:id="97" w:name="Par1912"/>
      <w:bookmarkStart w:id="98" w:name="Par1949"/>
      <w:bookmarkEnd w:id="96"/>
      <w:bookmarkEnd w:id="97"/>
      <w:bookmarkEnd w:id="98"/>
      <w:r w:rsidRPr="00443274">
        <w:rPr>
          <w:sz w:val="24"/>
          <w:szCs w:val="24"/>
        </w:rPr>
        <w:t>ЗОНЫ РАЗМЕЩЕНИЯ СНЕГОПРИЕМНЫХ ПУНКТОВ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4.8.42. Для сбора, хранения и утилизации снежно-ледяных отложений с территории города, в том числе загрязненного снега с дорог, искусственных сооружений (мостов, эстакад, путепроводов и др.), следует предусматривать специализированные сооружения - </w:t>
      </w:r>
      <w:r w:rsidRPr="00443274">
        <w:rPr>
          <w:sz w:val="24"/>
          <w:szCs w:val="24"/>
        </w:rPr>
        <w:lastRenderedPageBreak/>
        <w:t>снегоприемные пункты.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Снегоприемные пункты могут быть в виде "сухих" снежных свалок и снегоплавильных шахт, подключенных к системе канализации.</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Проектирование снегоприемных пунктов следует осуществлять в соответствии с Методическими рекомендациями по защите и очистке автомобильных дорог от снега отраслевого дорожного методического документа </w:t>
      </w:r>
      <w:hyperlink r:id="rId141" w:history="1">
        <w:r w:rsidRPr="00443274">
          <w:rPr>
            <w:color w:val="0000FF"/>
            <w:sz w:val="24"/>
            <w:szCs w:val="24"/>
          </w:rPr>
          <w:t>ОДМ 218.5.001-2008</w:t>
        </w:r>
      </w:hyperlink>
      <w:r w:rsidRPr="00443274">
        <w:rPr>
          <w:sz w:val="24"/>
          <w:szCs w:val="24"/>
        </w:rPr>
        <w:t>, Рекомендациями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утвержденными 28.12.2005 федеральным государственным унитарным предприятием "Научно-исследовательский и конструкторско-технологический институт водоснабжения, канализации</w:t>
      </w:r>
      <w:proofErr w:type="gramEnd"/>
      <w:r w:rsidRPr="00443274">
        <w:rPr>
          <w:sz w:val="24"/>
          <w:szCs w:val="24"/>
        </w:rPr>
        <w:t>, гидротехнических сооружений и инженерной гидрогеологии" (ФГУП "НИИ ВОДГЕО"), а также нормативными документами в области охраны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4.8.43. Количество снегоприемных пунктов и места их расположения определяются исходя из условий: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обеспечения оперативности работ по вывозке снега;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минимизации транспортных расходов при вывозке снега;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объемов снега, подлежащего вывозу;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пропускной способности канализационных коллекторов и мощности очистных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обеспеченности беспрепятственного подъезда к ним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4.8.44. Не допускается размещение "сухих" снегосвалок в водоохранных зонах водных объектов, на поверхности ледяного покрова и водосборной территории водного объекта, а также над подземными инженерными сетями.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4.8.45. Размер санитарно-защитной зоны от снегоприемных пунктов до жилой застройки следует принимать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4.8.46. Участок, отведенный под "сухую" снегосвалку, должен иметь: твердое покрытие; обваловку по всему периметру, исключающую попадание талых вод на рельеф; водосборные лотки и систему транспортировки талой воды на локальные очистные сооружения; ограждение по всему периметру; контрольно-пропускной пункт.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Сброс талых вод в канализацию должен осуществляться после предварительной очистки на локальных очистных сооружениях до нормативных показателей.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4.8.47. В конструкции снегоплавильных шахт (камер) должно предусматриваться растапливание сбрасываемого снега в течение всего зимнего периода, а также очистка талых вод до нормативных показателей.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4.8.48. Допускается использование территории снегосвалки в летнее время для организации стоянки (парковки) автотранспорта или для иных целей.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1"/>
        <w:rPr>
          <w:sz w:val="24"/>
          <w:szCs w:val="24"/>
        </w:rPr>
      </w:pPr>
      <w:bookmarkStart w:id="99" w:name="Par1967"/>
      <w:bookmarkStart w:id="100" w:name="Par1972"/>
      <w:bookmarkEnd w:id="99"/>
      <w:bookmarkEnd w:id="100"/>
      <w:r w:rsidRPr="00443274">
        <w:rPr>
          <w:sz w:val="24"/>
          <w:szCs w:val="24"/>
        </w:rPr>
        <w:t>5. ФОРМИРОВАНИЕ ИНФРАСТРУКТУРЫ ГОРОДА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101" w:name="Par1974"/>
      <w:bookmarkEnd w:id="101"/>
      <w:r w:rsidRPr="00443274">
        <w:rPr>
          <w:sz w:val="24"/>
          <w:szCs w:val="24"/>
        </w:rPr>
        <w:t>5.1. СОЦИАЛЬНАЯ ИНФРАСТРУКТУРА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 </w:t>
      </w:r>
      <w:proofErr w:type="gramStart"/>
      <w:r w:rsidRPr="00443274">
        <w:rPr>
          <w:sz w:val="24"/>
          <w:szCs w:val="24"/>
        </w:rPr>
        <w:t>К учреждениям и предприятиям социальной инфраструктуры относятся общеобразовательные и дошкольные образовательные организации, медицинские организации, организации социального обеспечения, учреждения по работе с молодежью,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другие (далее – организации, учреждения и предприятия обслуживания</w:t>
      </w:r>
      <w:proofErr w:type="gramEnd"/>
      <w:r w:rsidRPr="00443274">
        <w:rPr>
          <w:sz w:val="24"/>
          <w:szCs w:val="24"/>
        </w:rPr>
        <w:t>). Организации,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города Бавлы, деления на жилые районы и микрорайоны (кварталы) в целях создания единой системы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Организации, учреждения и предприятия обслуживания необходимо размещать с учетом следующих факторов: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приближения их к местам жительства и работы;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взаимосвязи с сетью общественного пассажирского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5.1.2. При определении количества, состава и вместимости организаций, учреждений и предприятий обслуживания в городе следует дополнительно учитывать приезжающее население из других населенных пунктов, расположенных в зоне, ограниченной затратами времени на передвижения в малые и средние городские населенные пункты - не более 1 часа.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5.1.3. Расчет количества и вместимости организаций, учреждений и предприятий обслуживания, размеры их земельных участков следует принимать по социальным нормативам обеспеченности, приведенным в </w:t>
      </w:r>
      <w:hyperlink w:anchor="Par8978" w:history="1">
        <w:r w:rsidRPr="00443274">
          <w:rPr>
            <w:color w:val="0000FF"/>
            <w:sz w:val="24"/>
            <w:szCs w:val="24"/>
          </w:rPr>
          <w:t>табли</w:t>
        </w:r>
        <w:r w:rsidRPr="00443274">
          <w:rPr>
            <w:color w:val="0000FF"/>
            <w:sz w:val="24"/>
            <w:szCs w:val="24"/>
          </w:rPr>
          <w:t>ц</w:t>
        </w:r>
        <w:r w:rsidRPr="00443274">
          <w:rPr>
            <w:color w:val="0000FF"/>
            <w:sz w:val="24"/>
            <w:szCs w:val="24"/>
          </w:rPr>
          <w:t>е 4 прил</w:t>
        </w:r>
        <w:r w:rsidRPr="00443274">
          <w:rPr>
            <w:color w:val="0000FF"/>
            <w:sz w:val="24"/>
            <w:szCs w:val="24"/>
          </w:rPr>
          <w:t>о</w:t>
        </w:r>
        <w:r w:rsidRPr="00443274">
          <w:rPr>
            <w:color w:val="0000FF"/>
            <w:sz w:val="24"/>
            <w:szCs w:val="24"/>
          </w:rPr>
          <w:t>жения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При расчете количества, вместимости, размеров земельных участков, размещении организаций, учреждений и предприятий обслуживания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принимая социальные нормативы обеспеченности не менее приведенных в </w:t>
      </w:r>
      <w:hyperlink w:anchor="Par8978" w:history="1">
        <w:r w:rsidRPr="00443274">
          <w:rPr>
            <w:color w:val="0000FF"/>
            <w:sz w:val="24"/>
            <w:szCs w:val="24"/>
          </w:rPr>
          <w:t>таблице 4 приложения N 3</w:t>
        </w:r>
      </w:hyperlink>
      <w:r w:rsidRPr="00443274">
        <w:rPr>
          <w:sz w:val="24"/>
          <w:szCs w:val="24"/>
        </w:rPr>
        <w:t xml:space="preserve"> к настоящим Нормативам.</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Количество, вместимость организаций, учреждений и предприятий обслуживания, их размещение и размеры земельных участков, не указанные в </w:t>
      </w:r>
      <w:hyperlink w:anchor="Par8978" w:history="1">
        <w:r w:rsidRPr="00443274">
          <w:rPr>
            <w:color w:val="0000FF"/>
            <w:sz w:val="24"/>
            <w:szCs w:val="24"/>
          </w:rPr>
          <w:t>таблице 4 приложения N 3</w:t>
        </w:r>
      </w:hyperlink>
      <w:r w:rsidRPr="00443274">
        <w:rPr>
          <w:sz w:val="24"/>
          <w:szCs w:val="24"/>
        </w:rPr>
        <w:t xml:space="preserve"> к настоящим Нормативам, следует устанавливать по заданию на проектирование.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5.1.4. Расчет учреждений обслуживания для сезонного населения садоводческих, огороднических объединений, дачных хозяйств допускается принимать по следующим показателям из расчета на 1 000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учреждения торговли - </w:t>
      </w:r>
      <w:smartTag w:uri="urn:schemas-microsoft-com:office:smarttags" w:element="metricconverter">
        <w:smartTagPr>
          <w:attr w:name="ProductID" w:val="80 кв. метров"/>
        </w:smartTagPr>
        <w:r w:rsidRPr="00443274">
          <w:rPr>
            <w:sz w:val="24"/>
            <w:szCs w:val="24"/>
          </w:rPr>
          <w:t>80 кв. метров</w:t>
        </w:r>
      </w:smartTag>
      <w:r w:rsidRPr="00443274">
        <w:rPr>
          <w:sz w:val="24"/>
          <w:szCs w:val="24"/>
        </w:rPr>
        <w:t xml:space="preserve"> торговой площади;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учреждения бытового обслуживания - 1,6 рабочего места;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пожарные депо - 0,2 пожарного автомобиля.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5.1.5.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периодического обслуживания - учреждения и предприятия, посещаемые населением не реже одного раза в месяц;</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эпизодического обслуживания -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Перечень объектов по видам обслуживания приведен в </w:t>
      </w:r>
      <w:hyperlink w:anchor="Par8978" w:history="1">
        <w:r w:rsidRPr="00443274">
          <w:rPr>
            <w:color w:val="0000FF"/>
            <w:sz w:val="24"/>
            <w:szCs w:val="24"/>
          </w:rPr>
          <w:t>таблице 4 приложения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5.1.6. Перечень и расчетные показатели минимальной обеспеченности социально значимыми объектами повседневного обслуживания на территории города приведены в таблице 25.</w:t>
      </w:r>
    </w:p>
    <w:p w:rsidR="00443274" w:rsidRPr="00443274" w:rsidRDefault="00443274" w:rsidP="00443274">
      <w:pPr>
        <w:widowControl w:val="0"/>
        <w:autoSpaceDE w:val="0"/>
        <w:autoSpaceDN w:val="0"/>
        <w:adjustRightInd w:val="0"/>
        <w:jc w:val="right"/>
        <w:outlineLvl w:val="3"/>
        <w:rPr>
          <w:sz w:val="24"/>
          <w:szCs w:val="24"/>
        </w:rPr>
      </w:pPr>
      <w:bookmarkStart w:id="102" w:name="Par1995"/>
      <w:bookmarkEnd w:id="102"/>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25</w:t>
      </w:r>
    </w:p>
    <w:p w:rsidR="00443274" w:rsidRPr="00443274" w:rsidRDefault="00443274" w:rsidP="00443274">
      <w:pPr>
        <w:widowControl w:val="0"/>
        <w:autoSpaceDE w:val="0"/>
        <w:autoSpaceDN w:val="0"/>
        <w:adjustRightInd w:val="0"/>
        <w:ind w:firstLine="540"/>
        <w:rPr>
          <w:sz w:val="24"/>
          <w:szCs w:val="24"/>
        </w:rPr>
      </w:pPr>
    </w:p>
    <w:p w:rsidR="00443274" w:rsidRPr="00443274" w:rsidRDefault="00443274" w:rsidP="00443274">
      <w:pPr>
        <w:widowControl w:val="0"/>
        <w:autoSpaceDE w:val="0"/>
        <w:autoSpaceDN w:val="0"/>
        <w:adjustRightInd w:val="0"/>
        <w:jc w:val="center"/>
        <w:rPr>
          <w:sz w:val="24"/>
          <w:szCs w:val="24"/>
        </w:rPr>
      </w:pPr>
      <w:bookmarkStart w:id="103" w:name="Par1997"/>
      <w:bookmarkEnd w:id="103"/>
      <w:r w:rsidRPr="00443274">
        <w:rPr>
          <w:sz w:val="24"/>
          <w:szCs w:val="24"/>
        </w:rPr>
        <w:t>ПЕРЕЧЕНЬ И РАСЧЕТНЫЕ ПОКАЗАТЕЛИ МИНИМАЛЬНОЙ ОБЕСПЕЧЕННОСТИ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СОЦИАЛЬНО ЗНАЧИМЫМИ ОБЪЕКТАМИ ПОВСЕДНЕВНОГО ОБСЛУЖИВАНИЯ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НА ТЕРРИТОРИИ ГОРОДА </w:t>
      </w:r>
    </w:p>
    <w:p w:rsidR="00443274" w:rsidRPr="00443274" w:rsidRDefault="00443274" w:rsidP="00443274">
      <w:pPr>
        <w:widowControl w:val="0"/>
        <w:autoSpaceDE w:val="0"/>
        <w:autoSpaceDN w:val="0"/>
        <w:adjustRightInd w:val="0"/>
        <w:jc w:val="center"/>
        <w:rPr>
          <w:sz w:val="24"/>
          <w:szCs w:val="24"/>
        </w:rPr>
      </w:pPr>
    </w:p>
    <w:tbl>
      <w:tblPr>
        <w:tblW w:w="9927" w:type="dxa"/>
        <w:tblInd w:w="62" w:type="dxa"/>
        <w:tblLayout w:type="fixed"/>
        <w:tblCellMar>
          <w:top w:w="75" w:type="dxa"/>
          <w:left w:w="0" w:type="dxa"/>
          <w:bottom w:w="75" w:type="dxa"/>
          <w:right w:w="0" w:type="dxa"/>
        </w:tblCellMar>
        <w:tblLook w:val="0000" w:firstRow="0" w:lastRow="0" w:firstColumn="0" w:lastColumn="0" w:noHBand="0" w:noVBand="0"/>
      </w:tblPr>
      <w:tblGrid>
        <w:gridCol w:w="3240"/>
        <w:gridCol w:w="1620"/>
        <w:gridCol w:w="5067"/>
      </w:tblGrid>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lang w:eastAsia="en-US"/>
              </w:rPr>
              <w:t xml:space="preserve">Организации, предприятия и учреждения повседневного </w:t>
            </w:r>
            <w:r w:rsidRPr="00443274">
              <w:rPr>
                <w:sz w:val="24"/>
                <w:szCs w:val="24"/>
                <w:lang w:eastAsia="en-US"/>
              </w:rPr>
              <w:lastRenderedPageBreak/>
              <w:t>обслуживания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Единицы измерения</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Минимальная обеспеченность</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rFonts w:ascii="Calibri" w:hAnsi="Calibri" w:cs="Calibri"/>
                <w:sz w:val="22"/>
                <w:szCs w:val="20"/>
                <w:lang w:eastAsia="en-US"/>
              </w:rPr>
            </w:pPr>
            <w:r w:rsidRPr="00443274">
              <w:rPr>
                <w:rFonts w:ascii="Calibri" w:hAnsi="Calibri" w:cs="Calibri"/>
                <w:sz w:val="22"/>
                <w:szCs w:val="20"/>
                <w:lang w:eastAsia="en-US"/>
              </w:rPr>
              <w:lastRenderedPageBreak/>
              <w:t>1</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rFonts w:ascii="Calibri" w:hAnsi="Calibri" w:cs="Calibri"/>
                <w:sz w:val="22"/>
                <w:szCs w:val="20"/>
                <w:lang w:eastAsia="en-US"/>
              </w:rPr>
            </w:pPr>
            <w:r w:rsidRPr="00443274">
              <w:rPr>
                <w:rFonts w:ascii="Calibri" w:hAnsi="Calibri" w:cs="Calibri"/>
                <w:sz w:val="22"/>
                <w:szCs w:val="20"/>
                <w:lang w:eastAsia="en-US"/>
              </w:rPr>
              <w:t>2</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rFonts w:ascii="Calibri" w:hAnsi="Calibri" w:cs="Calibri"/>
                <w:sz w:val="22"/>
                <w:szCs w:val="20"/>
                <w:lang w:eastAsia="en-US"/>
              </w:rPr>
            </w:pPr>
            <w:r w:rsidRPr="00443274">
              <w:rPr>
                <w:rFonts w:ascii="Calibri" w:hAnsi="Calibri" w:cs="Calibri"/>
                <w:sz w:val="22"/>
                <w:szCs w:val="20"/>
                <w:lang w:eastAsia="en-US"/>
              </w:rPr>
              <w:t>3</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Дошкольные образовательные организации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мест на 1000 жителей</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rPr>
            </w:pPr>
            <w:r w:rsidRPr="00443274">
              <w:rPr>
                <w:sz w:val="24"/>
                <w:szCs w:val="24"/>
              </w:rPr>
              <w:t xml:space="preserve">В </w:t>
            </w:r>
            <w:proofErr w:type="gramStart"/>
            <w:r w:rsidRPr="00443274">
              <w:rPr>
                <w:sz w:val="24"/>
                <w:szCs w:val="24"/>
              </w:rPr>
              <w:t>зависимости</w:t>
            </w:r>
            <w:proofErr w:type="gramEnd"/>
            <w:r w:rsidRPr="00443274">
              <w:rPr>
                <w:sz w:val="24"/>
                <w:szCs w:val="24"/>
              </w:rPr>
              <w:t xml:space="preserve"> от демографической структуры населенного пункта исходя из охвата</w:t>
            </w:r>
            <w:r w:rsidRPr="00443274">
              <w:rPr>
                <w:sz w:val="24"/>
                <w:szCs w:val="24"/>
                <w:lang w:eastAsia="en-US"/>
              </w:rPr>
              <w:t xml:space="preserve"> дошкольными образовательными организациями:</w:t>
            </w:r>
          </w:p>
          <w:p w:rsidR="00443274" w:rsidRPr="00443274" w:rsidRDefault="00443274" w:rsidP="00443274">
            <w:pPr>
              <w:widowControl w:val="0"/>
              <w:autoSpaceDE w:val="0"/>
              <w:autoSpaceDN w:val="0"/>
              <w:adjustRightInd w:val="0"/>
              <w:jc w:val="both"/>
              <w:rPr>
                <w:sz w:val="24"/>
                <w:szCs w:val="24"/>
              </w:rPr>
            </w:pPr>
            <w:r w:rsidRPr="00443274">
              <w:rPr>
                <w:sz w:val="24"/>
                <w:szCs w:val="24"/>
              </w:rPr>
              <w:t>в городах - 85 процентов детей,</w:t>
            </w:r>
          </w:p>
          <w:p w:rsidR="00443274" w:rsidRPr="00443274" w:rsidRDefault="00443274" w:rsidP="00443274">
            <w:pPr>
              <w:widowControl w:val="0"/>
              <w:autoSpaceDE w:val="0"/>
              <w:autoSpaceDN w:val="0"/>
              <w:adjustRightInd w:val="0"/>
              <w:jc w:val="both"/>
              <w:rPr>
                <w:sz w:val="24"/>
                <w:szCs w:val="24"/>
              </w:rPr>
            </w:pPr>
            <w:r w:rsidRPr="00443274">
              <w:rPr>
                <w:sz w:val="24"/>
                <w:szCs w:val="24"/>
              </w:rPr>
              <w:t>из них в</w:t>
            </w:r>
            <w:r w:rsidRPr="00443274">
              <w:rPr>
                <w:sz w:val="24"/>
                <w:szCs w:val="24"/>
                <w:lang w:eastAsia="en-US"/>
              </w:rPr>
              <w:t xml:space="preserve"> организациях</w:t>
            </w:r>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общего типа - 71 процент детей;</w:t>
            </w:r>
          </w:p>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круглосуточных</w:t>
            </w:r>
            <w:proofErr w:type="gramEnd"/>
            <w:r w:rsidRPr="00443274">
              <w:rPr>
                <w:sz w:val="24"/>
                <w:szCs w:val="24"/>
              </w:rPr>
              <w:t xml:space="preserve"> - 1,2 процента;</w:t>
            </w:r>
          </w:p>
          <w:p w:rsidR="00443274" w:rsidRPr="00443274" w:rsidRDefault="00443274" w:rsidP="00443274">
            <w:pPr>
              <w:widowControl w:val="0"/>
              <w:autoSpaceDE w:val="0"/>
              <w:autoSpaceDN w:val="0"/>
              <w:adjustRightInd w:val="0"/>
              <w:jc w:val="both"/>
              <w:rPr>
                <w:sz w:val="24"/>
                <w:szCs w:val="24"/>
              </w:rPr>
            </w:pPr>
            <w:r w:rsidRPr="00443274">
              <w:rPr>
                <w:sz w:val="24"/>
                <w:szCs w:val="24"/>
              </w:rPr>
              <w:t>санаторного типа - 12 процентов;</w:t>
            </w:r>
          </w:p>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коррекционных</w:t>
            </w:r>
            <w:proofErr w:type="gramEnd"/>
            <w:r w:rsidRPr="00443274">
              <w:rPr>
                <w:sz w:val="24"/>
                <w:szCs w:val="24"/>
              </w:rPr>
              <w:t xml:space="preserve"> - 0,8 процента</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Общеобразовательные организации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мест на 1000 жителей</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зависимости от демографической структуры населенного пункта, исходя из 100 % охвата школьным образованием</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Продовольственные магазины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торговой площади на 1000 жителей</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Всего - в соответствии с </w:t>
            </w:r>
            <w:hyperlink w:anchor="Par8978" w:history="1">
              <w:r w:rsidRPr="00443274">
                <w:rPr>
                  <w:color w:val="0000FF"/>
                  <w:sz w:val="24"/>
                  <w:szCs w:val="24"/>
                </w:rPr>
                <w:t>таблицей 4 приложения N 3</w:t>
              </w:r>
            </w:hyperlink>
            <w:r w:rsidRPr="00443274">
              <w:rPr>
                <w:sz w:val="24"/>
                <w:szCs w:val="24"/>
              </w:rPr>
              <w:t xml:space="preserve">, в том числе </w:t>
            </w:r>
            <w:smartTag w:uri="urn:schemas-microsoft-com:office:smarttags" w:element="metricconverter">
              <w:smartTagPr>
                <w:attr w:name="ProductID" w:val="70 кв. метров"/>
              </w:smartTagPr>
              <w:r w:rsidRPr="00443274">
                <w:rPr>
                  <w:sz w:val="24"/>
                  <w:szCs w:val="24"/>
                </w:rPr>
                <w:t>70 кв. метров</w:t>
              </w:r>
            </w:smartTag>
            <w:r w:rsidRPr="00443274">
              <w:rPr>
                <w:sz w:val="24"/>
                <w:szCs w:val="24"/>
              </w:rPr>
              <w:t xml:space="preserve"> - в пределах радиуса обслуживания, остальная площадь - за пределами радиуса обслуживания </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Непродовольственные магазины товаров первой необходимости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торговой площади на 1000 жителей</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Всего - в соответствии с </w:t>
            </w:r>
            <w:hyperlink w:anchor="Par8978" w:history="1">
              <w:r w:rsidRPr="00443274">
                <w:rPr>
                  <w:color w:val="0000FF"/>
                  <w:sz w:val="24"/>
                  <w:szCs w:val="24"/>
                </w:rPr>
                <w:t>таблицей 4 приложения N 3</w:t>
              </w:r>
            </w:hyperlink>
            <w:r w:rsidRPr="00443274">
              <w:rPr>
                <w:sz w:val="24"/>
                <w:szCs w:val="24"/>
              </w:rPr>
              <w:t xml:space="preserve">, в том числе </w:t>
            </w:r>
            <w:smartTag w:uri="urn:schemas-microsoft-com:office:smarttags" w:element="metricconverter">
              <w:smartTagPr>
                <w:attr w:name="ProductID" w:val="30 кв. метров"/>
              </w:smartTagPr>
              <w:r w:rsidRPr="00443274">
                <w:rPr>
                  <w:sz w:val="24"/>
                  <w:szCs w:val="24"/>
                </w:rPr>
                <w:t>30 кв. метров</w:t>
              </w:r>
            </w:smartTag>
            <w:r w:rsidRPr="00443274">
              <w:rPr>
                <w:sz w:val="24"/>
                <w:szCs w:val="24"/>
              </w:rPr>
              <w:t xml:space="preserve"> - в пределах радиуса обслуживания, остальная площадь - за пределами радиуса </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Аптечный пункт</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 на жилую группу</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rPr>
                <w:sz w:val="24"/>
                <w:szCs w:val="24"/>
              </w:rPr>
            </w:pPr>
            <w:r w:rsidRPr="00443274">
              <w:rPr>
                <w:sz w:val="24"/>
                <w:szCs w:val="24"/>
              </w:rPr>
              <w:t>Отделение банка, операционная касса</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кол-во операционных касс</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1 на 10-30 тыс</w:t>
            </w:r>
            <w:proofErr w:type="gramStart"/>
            <w:r w:rsidRPr="00443274">
              <w:rPr>
                <w:sz w:val="24"/>
                <w:szCs w:val="24"/>
              </w:rPr>
              <w:t>.ч</w:t>
            </w:r>
            <w:proofErr w:type="gramEnd"/>
            <w:r w:rsidRPr="00443274">
              <w:rPr>
                <w:sz w:val="24"/>
                <w:szCs w:val="24"/>
              </w:rPr>
              <w:t>ел.</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Отделение связи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 на жилую группу</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бытового обслуживания (мастерские, парикмахерские и т.п.)</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рабочих мест на 1000 жителей</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Приемный пункт прачечной, химчистки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 на жилую группу</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культуры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общей площади на 1000 жителей</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Спортивно-тренажерный зал повседневного обслуживания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 xml:space="preserve">кв. метров площади пола </w:t>
            </w:r>
            <w:r w:rsidRPr="00443274">
              <w:rPr>
                <w:sz w:val="24"/>
                <w:szCs w:val="24"/>
                <w:lang w:eastAsia="en-US"/>
              </w:rPr>
              <w:lastRenderedPageBreak/>
              <w:t>на 1000 жителей</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lastRenderedPageBreak/>
              <w:t>70 - 80</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lastRenderedPageBreak/>
              <w:t>Плоскостные спортивные сооружения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кв. метров на 1000 жителей</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1950</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Пункт охраны порядка</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общей площади на жилую группу</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Общественные туалеты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приборов на 1000 жителей</w:t>
            </w:r>
          </w:p>
        </w:tc>
        <w:tc>
          <w:tcPr>
            <w:tcW w:w="5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992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Примечание: При расчете обеспеченности плоскостными спортивными сооружениями на территории многоэтажной застройки в городе учитываются площадки для занятий физкультурой, которые входят в состав жилой зоны микрорайонов.</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5.1.7. Размещение объектов повседневного обслуживания обязательно при проектировании группы жилой, смешанной жилой застройки, размещаемой вне территории микрорайона (квартала) в окружении территорий иного функционального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случае размещения группы в составе микрорайона объекты повседневного обслуживания и показатели обеспеченности ими входят в суммарные показатели обеспеченности объектами периодического обслуживания.</w:t>
      </w:r>
    </w:p>
    <w:p w:rsidR="00443274" w:rsidRPr="00443274" w:rsidRDefault="00443274" w:rsidP="00443274">
      <w:pPr>
        <w:widowControl w:val="0"/>
        <w:autoSpaceDE w:val="0"/>
        <w:autoSpaceDN w:val="0"/>
        <w:adjustRightInd w:val="0"/>
        <w:ind w:firstLine="540"/>
        <w:jc w:val="both"/>
        <w:rPr>
          <w:sz w:val="24"/>
          <w:szCs w:val="24"/>
        </w:rPr>
      </w:pPr>
      <w:bookmarkStart w:id="104" w:name="Par2053"/>
      <w:bookmarkEnd w:id="104"/>
      <w:r w:rsidRPr="00443274">
        <w:rPr>
          <w:sz w:val="24"/>
          <w:szCs w:val="24"/>
        </w:rPr>
        <w:t xml:space="preserve">5.1.8. Радиус обслуживания населения организациями, учреждениями и предприятиями обслуживания, размещаемыми в жилой </w:t>
      </w:r>
      <w:proofErr w:type="gramStart"/>
      <w:r w:rsidRPr="00443274">
        <w:rPr>
          <w:sz w:val="24"/>
          <w:szCs w:val="24"/>
        </w:rPr>
        <w:t>застройке города</w:t>
      </w:r>
      <w:proofErr w:type="gramEnd"/>
      <w:r w:rsidRPr="00443274">
        <w:rPr>
          <w:sz w:val="24"/>
          <w:szCs w:val="24"/>
        </w:rPr>
        <w:t xml:space="preserve"> в зависимости от элементов планировочной структуры, следует принимать в соответствии с </w:t>
      </w:r>
      <w:hyperlink w:anchor="Par2060" w:history="1">
        <w:r w:rsidRPr="00443274">
          <w:rPr>
            <w:color w:val="0000FF"/>
            <w:sz w:val="24"/>
            <w:szCs w:val="24"/>
          </w:rPr>
          <w:t>таблицей 26</w:t>
        </w:r>
      </w:hyperlink>
      <w:r w:rsidRPr="00443274">
        <w:rPr>
          <w:sz w:val="24"/>
          <w:szCs w:val="24"/>
        </w:rPr>
        <w:t>.</w:t>
      </w:r>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26</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05" w:name="Par2060"/>
      <w:bookmarkEnd w:id="105"/>
      <w:r w:rsidRPr="00443274">
        <w:rPr>
          <w:sz w:val="24"/>
          <w:szCs w:val="24"/>
        </w:rPr>
        <w:t>РАДИУС</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ОБСЛУЖИВАНИЯ НАСЕЛЕНИЯ ОРГАНИЗАЦИЯМИ, УЧРЕЖДЕНИЯМИ</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 И ПРЕДПРИЯТИЯМИ ОБСЛУЖИВАНИЯ, РАЗМЕЩАЕМЫМИ</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 В ЖИЛОЙ ЗАСТРОЙКЕ ГОРОДА </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60"/>
        <w:gridCol w:w="3040"/>
      </w:tblGrid>
      <w:tr w:rsidR="00443274" w:rsidRPr="00443274" w:rsidTr="006D3080">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lang w:eastAsia="en-US"/>
              </w:rPr>
              <w:t>Организации, учреждения и предприятия обслуживания</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Радиус обслуживания, метров</w:t>
            </w:r>
          </w:p>
        </w:tc>
      </w:tr>
      <w:tr w:rsidR="00443274" w:rsidRPr="00443274" w:rsidTr="006D3080">
        <w:tc>
          <w:tcPr>
            <w:tcW w:w="686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Дошкольные образовательные организации при застройке:</w:t>
            </w:r>
          </w:p>
        </w:tc>
        <w:tc>
          <w:tcPr>
            <w:tcW w:w="3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rPr>
                <w:sz w:val="24"/>
                <w:szCs w:val="24"/>
              </w:rPr>
            </w:pPr>
          </w:p>
        </w:tc>
      </w:tr>
      <w:tr w:rsidR="00443274" w:rsidRPr="00443274" w:rsidTr="006D3080">
        <w:tc>
          <w:tcPr>
            <w:tcW w:w="686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многоэтажной;</w:t>
            </w:r>
          </w:p>
        </w:tc>
        <w:tc>
          <w:tcPr>
            <w:tcW w:w="304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300</w:t>
            </w:r>
          </w:p>
        </w:tc>
      </w:tr>
      <w:tr w:rsidR="00443274" w:rsidRPr="00443274" w:rsidTr="006D3080">
        <w:tc>
          <w:tcPr>
            <w:tcW w:w="686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proofErr w:type="gramStart"/>
            <w:r w:rsidRPr="00443274">
              <w:rPr>
                <w:sz w:val="24"/>
                <w:szCs w:val="24"/>
              </w:rPr>
              <w:t>при</w:t>
            </w:r>
            <w:proofErr w:type="gramEnd"/>
            <w:r w:rsidRPr="00443274">
              <w:rPr>
                <w:sz w:val="24"/>
                <w:szCs w:val="24"/>
              </w:rPr>
              <w:t xml:space="preserve"> </w:t>
            </w:r>
            <w:proofErr w:type="gramStart"/>
            <w:r w:rsidRPr="00443274">
              <w:rPr>
                <w:sz w:val="24"/>
                <w:szCs w:val="24"/>
              </w:rPr>
              <w:t>одно</w:t>
            </w:r>
            <w:proofErr w:type="gramEnd"/>
            <w:r w:rsidRPr="00443274">
              <w:rPr>
                <w:sz w:val="24"/>
                <w:szCs w:val="24"/>
              </w:rPr>
              <w:t>-, двухэтажной застройке</w:t>
            </w:r>
          </w:p>
        </w:tc>
        <w:tc>
          <w:tcPr>
            <w:tcW w:w="3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500</w:t>
            </w:r>
          </w:p>
        </w:tc>
      </w:tr>
      <w:tr w:rsidR="00443274" w:rsidRPr="00443274" w:rsidTr="006D3080">
        <w:trPr>
          <w:trHeight w:val="1380"/>
        </w:trPr>
        <w:tc>
          <w:tcPr>
            <w:tcW w:w="686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Общеобразовательные организации:</w:t>
            </w:r>
          </w:p>
          <w:p w:rsidR="00443274" w:rsidRPr="00443274" w:rsidRDefault="00443274" w:rsidP="00443274">
            <w:pPr>
              <w:widowControl w:val="0"/>
              <w:autoSpaceDE w:val="0"/>
              <w:autoSpaceDN w:val="0"/>
              <w:spacing w:line="276" w:lineRule="auto"/>
              <w:rPr>
                <w:sz w:val="16"/>
                <w:szCs w:val="16"/>
                <w:lang w:eastAsia="en-US"/>
              </w:rPr>
            </w:pP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для учащихся II - III ступени;</w:t>
            </w:r>
          </w:p>
          <w:p w:rsidR="00443274" w:rsidRPr="00443274" w:rsidRDefault="00443274" w:rsidP="00443274">
            <w:pPr>
              <w:widowControl w:val="0"/>
              <w:autoSpaceDE w:val="0"/>
              <w:autoSpaceDN w:val="0"/>
              <w:spacing w:line="276" w:lineRule="auto"/>
              <w:jc w:val="both"/>
              <w:rPr>
                <w:sz w:val="16"/>
                <w:szCs w:val="16"/>
                <w:lang w:eastAsia="en-US"/>
              </w:rPr>
            </w:pP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для учащихся I ступени</w:t>
            </w:r>
          </w:p>
        </w:tc>
        <w:tc>
          <w:tcPr>
            <w:tcW w:w="3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p>
          <w:p w:rsidR="00443274" w:rsidRPr="00443274" w:rsidRDefault="00443274" w:rsidP="00443274">
            <w:pPr>
              <w:widowControl w:val="0"/>
              <w:autoSpaceDE w:val="0"/>
              <w:autoSpaceDN w:val="0"/>
              <w:spacing w:line="276" w:lineRule="auto"/>
              <w:jc w:val="center"/>
              <w:rPr>
                <w:sz w:val="16"/>
                <w:szCs w:val="16"/>
                <w:lang w:eastAsia="en-US"/>
              </w:rPr>
            </w:pPr>
          </w:p>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750</w:t>
            </w:r>
          </w:p>
          <w:p w:rsidR="00443274" w:rsidRPr="00443274" w:rsidRDefault="00443274" w:rsidP="00443274">
            <w:pPr>
              <w:widowControl w:val="0"/>
              <w:autoSpaceDE w:val="0"/>
              <w:autoSpaceDN w:val="0"/>
              <w:spacing w:line="276" w:lineRule="auto"/>
              <w:jc w:val="center"/>
              <w:rPr>
                <w:sz w:val="16"/>
                <w:szCs w:val="16"/>
                <w:lang w:eastAsia="en-US"/>
              </w:rPr>
            </w:pPr>
          </w:p>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500</w:t>
            </w:r>
          </w:p>
        </w:tc>
      </w:tr>
      <w:tr w:rsidR="00443274" w:rsidRPr="00443274" w:rsidTr="006D3080">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Помещения для физкультурно-оздоровительных занятий</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500</w:t>
            </w:r>
          </w:p>
        </w:tc>
      </w:tr>
      <w:tr w:rsidR="00443274" w:rsidRPr="00443274" w:rsidTr="006D3080">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lastRenderedPageBreak/>
              <w:t>Физкультурно-спортивные центры жилых районов</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1500</w:t>
            </w:r>
          </w:p>
        </w:tc>
      </w:tr>
      <w:tr w:rsidR="00443274" w:rsidRPr="00443274" w:rsidTr="006D3080">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Поликлиники и их филиалы в городских населенных пунктах</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w:t>
            </w:r>
          </w:p>
        </w:tc>
      </w:tr>
      <w:tr w:rsidR="00443274" w:rsidRPr="00443274" w:rsidTr="006D3080">
        <w:tc>
          <w:tcPr>
            <w:tcW w:w="686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Аптеки при застройке:</w:t>
            </w:r>
          </w:p>
        </w:tc>
        <w:tc>
          <w:tcPr>
            <w:tcW w:w="3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86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многоэтажной;</w:t>
            </w:r>
          </w:p>
        </w:tc>
        <w:tc>
          <w:tcPr>
            <w:tcW w:w="304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r>
      <w:tr w:rsidR="00443274" w:rsidRPr="00443274" w:rsidTr="006D3080">
        <w:tc>
          <w:tcPr>
            <w:tcW w:w="686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малоэтажной</w:t>
            </w:r>
          </w:p>
        </w:tc>
        <w:tc>
          <w:tcPr>
            <w:tcW w:w="3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800</w:t>
            </w:r>
          </w:p>
        </w:tc>
      </w:tr>
      <w:tr w:rsidR="00443274" w:rsidRPr="00443274" w:rsidTr="006D3080">
        <w:tc>
          <w:tcPr>
            <w:tcW w:w="686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торговли, общественного питания и бытового обслуживания местного значения при застройке:</w:t>
            </w:r>
          </w:p>
        </w:tc>
        <w:tc>
          <w:tcPr>
            <w:tcW w:w="3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86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многоэтажной;</w:t>
            </w:r>
          </w:p>
        </w:tc>
        <w:tc>
          <w:tcPr>
            <w:tcW w:w="304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r>
      <w:tr w:rsidR="00443274" w:rsidRPr="00443274" w:rsidTr="006D3080">
        <w:tc>
          <w:tcPr>
            <w:tcW w:w="686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малоэтажной</w:t>
            </w:r>
          </w:p>
        </w:tc>
        <w:tc>
          <w:tcPr>
            <w:tcW w:w="3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800</w:t>
            </w:r>
          </w:p>
        </w:tc>
      </w:tr>
      <w:tr w:rsidR="00443274" w:rsidRPr="00443274" w:rsidTr="006D3080">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Отделения связи и филиалы банков</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Пути подходов учащихся к </w:t>
            </w:r>
            <w:r w:rsidRPr="00443274">
              <w:rPr>
                <w:sz w:val="24"/>
                <w:szCs w:val="24"/>
                <w:lang w:eastAsia="en-US"/>
              </w:rPr>
              <w:t xml:space="preserve">общеобразовательным организациям </w:t>
            </w:r>
            <w:r w:rsidRPr="00443274">
              <w:rPr>
                <w:sz w:val="24"/>
                <w:szCs w:val="24"/>
              </w:rPr>
              <w:t>с начальными классами не должны пересекать проезжую часть магистральных улиц в одном уровне.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 Размещение </w:t>
            </w:r>
            <w:r w:rsidRPr="00443274">
              <w:rPr>
                <w:sz w:val="24"/>
                <w:szCs w:val="24"/>
                <w:lang w:eastAsia="en-US"/>
              </w:rPr>
              <w:t xml:space="preserve">общеобразовательных организаций </w:t>
            </w:r>
            <w:r w:rsidRPr="00443274">
              <w:rPr>
                <w:sz w:val="24"/>
                <w:szCs w:val="24"/>
              </w:rPr>
              <w:t xml:space="preserve">допускается на расстоянии транспортной доступности: для учащихся I ступени обучения - 15 минут (в одну сторону), для учащихся II - III ступеней - не более 50 минут (в одну сторону) </w:t>
            </w:r>
            <w:hyperlink r:id="rId142" w:history="1">
              <w:r w:rsidRPr="00443274">
                <w:rPr>
                  <w:color w:val="0000FF"/>
                  <w:sz w:val="24"/>
                  <w:szCs w:val="24"/>
                </w:rPr>
                <w:t>(СП 42.13330-2011)</w:t>
              </w:r>
            </w:hyperlink>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3. Радиус обслуживания специализированными и оздоровительными дошкольными </w:t>
            </w:r>
            <w:proofErr w:type="gramStart"/>
            <w:r w:rsidRPr="00443274">
              <w:rPr>
                <w:sz w:val="24"/>
                <w:szCs w:val="24"/>
                <w:lang w:eastAsia="en-US"/>
              </w:rPr>
              <w:t>дошкольными</w:t>
            </w:r>
            <w:proofErr w:type="gramEnd"/>
            <w:r w:rsidRPr="00443274">
              <w:rPr>
                <w:sz w:val="24"/>
                <w:szCs w:val="24"/>
                <w:lang w:eastAsia="en-US"/>
              </w:rPr>
              <w:t xml:space="preserve"> образовательными организациями и общеобразовательными организациями</w:t>
            </w:r>
            <w:r w:rsidRPr="00443274">
              <w:rPr>
                <w:sz w:val="24"/>
                <w:szCs w:val="24"/>
              </w:rPr>
              <w:t xml:space="preserve"> (</w:t>
            </w:r>
            <w:r w:rsidRPr="00443274">
              <w:rPr>
                <w:sz w:val="24"/>
                <w:szCs w:val="24"/>
                <w:lang w:eastAsia="en-US"/>
              </w:rPr>
              <w:t xml:space="preserve">языковыми, математическими, спортивными и т.п.) </w:t>
            </w:r>
            <w:r w:rsidRPr="00443274">
              <w:rPr>
                <w:sz w:val="24"/>
                <w:szCs w:val="24"/>
              </w:rPr>
              <w:t>принимается по заданию на проектирование</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5.1.9. Минимальные расстояния от границ земельных участков жилых зданий, общеобразовательных организаций, дошкольных образовательных организаций и медицинских организаций до границ земельных участков учреждений и предприятий обслуживания в городе следует принимать на основе расчетов инсоляции и освещенности, соблюдения противопожарных и бытовых разрывов, но не менее приведенных в </w:t>
      </w:r>
      <w:hyperlink w:anchor="Par2106" w:history="1">
        <w:r w:rsidRPr="00443274">
          <w:rPr>
            <w:color w:val="0000FF"/>
            <w:sz w:val="24"/>
            <w:szCs w:val="24"/>
          </w:rPr>
          <w:t>таблице 27</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27</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106" w:name="Par2106"/>
      <w:bookmarkEnd w:id="106"/>
      <w:r w:rsidRPr="00443274">
        <w:rPr>
          <w:sz w:val="24"/>
          <w:szCs w:val="24"/>
        </w:rPr>
        <w:t>МИНИМАЛЬНЫЕ 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ГРАНИЦ ЗЕМЕЛЬНЫХ УЧАСТКОВ ЖИЛЫХ ЗДАНИЙ,</w:t>
      </w:r>
    </w:p>
    <w:p w:rsidR="00443274" w:rsidRPr="00443274" w:rsidRDefault="00443274" w:rsidP="00443274">
      <w:pPr>
        <w:widowControl w:val="0"/>
        <w:autoSpaceDE w:val="0"/>
        <w:autoSpaceDN w:val="0"/>
        <w:jc w:val="center"/>
        <w:rPr>
          <w:sz w:val="24"/>
          <w:szCs w:val="24"/>
        </w:rPr>
      </w:pPr>
      <w:r w:rsidRPr="00443274">
        <w:rPr>
          <w:sz w:val="24"/>
          <w:szCs w:val="24"/>
        </w:rPr>
        <w:t>ОБЩЕОБРАЗОВАТЕЛЬНЫХ, ДОШКОЛЬНЫХ ОБРАЗОВАТЕЛЬНЫХ</w:t>
      </w:r>
    </w:p>
    <w:p w:rsidR="00443274" w:rsidRPr="00443274" w:rsidRDefault="00443274" w:rsidP="00443274">
      <w:pPr>
        <w:widowControl w:val="0"/>
        <w:autoSpaceDE w:val="0"/>
        <w:autoSpaceDN w:val="0"/>
        <w:adjustRightInd w:val="0"/>
        <w:jc w:val="center"/>
        <w:rPr>
          <w:sz w:val="24"/>
          <w:szCs w:val="24"/>
        </w:rPr>
      </w:pPr>
      <w:r w:rsidRPr="00443274">
        <w:rPr>
          <w:sz w:val="24"/>
          <w:szCs w:val="24"/>
        </w:rPr>
        <w:t>И МЕДИЦИНСКИХ ОРГАНИЗАЦИЙ ДО ГРАНИЦ ЗЕМЕЛЬНЫХ УЧАСТКОВ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ОРГАНИЗАЦИЙ, УЧРЕЖДЕНИЙ И ПРЕДПРИЯТИЙ ОБСЛУЖИВАНИЯ</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320"/>
        <w:gridCol w:w="975"/>
        <w:gridCol w:w="1386"/>
        <w:gridCol w:w="3219"/>
      </w:tblGrid>
      <w:tr w:rsidR="00443274" w:rsidRPr="00443274" w:rsidTr="006D3080">
        <w:tc>
          <w:tcPr>
            <w:tcW w:w="43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Границы земельных участков </w:t>
            </w:r>
            <w:r w:rsidRPr="00443274">
              <w:rPr>
                <w:sz w:val="24"/>
                <w:szCs w:val="24"/>
                <w:lang w:eastAsia="en-US"/>
              </w:rPr>
              <w:t>организаций, учреждений и предприятий обслуживания</w:t>
            </w:r>
          </w:p>
        </w:tc>
        <w:tc>
          <w:tcPr>
            <w:tcW w:w="55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Расстояния от зданий (границ участков) учреждений и предприятий обслуживания, метров</w:t>
            </w:r>
          </w:p>
        </w:tc>
      </w:tr>
      <w:tr w:rsidR="00443274" w:rsidRPr="00443274" w:rsidTr="006D3080">
        <w:tc>
          <w:tcPr>
            <w:tcW w:w="43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красной линии</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границ земельных участков жилых зданий</w:t>
            </w:r>
          </w:p>
        </w:tc>
        <w:tc>
          <w:tcPr>
            <w:tcW w:w="3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до границ земельных участков </w:t>
            </w:r>
            <w:r w:rsidRPr="00443274">
              <w:rPr>
                <w:sz w:val="24"/>
                <w:szCs w:val="24"/>
                <w:lang w:eastAsia="en-US"/>
              </w:rPr>
              <w:t>общеобразовательных, дошкольных образовательных и медицинских организаций</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lastRenderedPageBreak/>
              <w:t>Дошкольные образовательные организации и общеобразовательные школы (стены здания)</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46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нормам инсоляции, освещенности и противопожарным требованиям</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Приемные пункты вторичного сырья</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3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Пожарные депо</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3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3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Кладбища традиционного захоронения площадью, гектаров:</w:t>
            </w:r>
          </w:p>
        </w:tc>
        <w:tc>
          <w:tcPr>
            <w:tcW w:w="97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38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21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432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rPr>
              <w:t xml:space="preserve"> до 20;</w:t>
            </w:r>
          </w:p>
        </w:tc>
        <w:tc>
          <w:tcPr>
            <w:tcW w:w="975"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6</w:t>
            </w:r>
          </w:p>
        </w:tc>
        <w:tc>
          <w:tcPr>
            <w:tcW w:w="1386"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300</w:t>
            </w:r>
          </w:p>
        </w:tc>
        <w:tc>
          <w:tcPr>
            <w:tcW w:w="321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300</w:t>
            </w:r>
          </w:p>
        </w:tc>
      </w:tr>
      <w:tr w:rsidR="00443274" w:rsidRPr="00443274" w:rsidTr="006D3080">
        <w:tc>
          <w:tcPr>
            <w:tcW w:w="43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 20 до 40</w:t>
            </w:r>
          </w:p>
        </w:tc>
        <w:tc>
          <w:tcPr>
            <w:tcW w:w="97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386"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321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r>
      <w:tr w:rsidR="00443274" w:rsidRPr="00443274" w:rsidTr="006D3080">
        <w:tc>
          <w:tcPr>
            <w:tcW w:w="43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rPr>
              <w:t xml:space="preserve">Закрытые кладбища (по истечении 25 лет после последнего захоронения) </w:t>
            </w:r>
          </w:p>
        </w:tc>
        <w:tc>
          <w:tcPr>
            <w:tcW w:w="97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6</w:t>
            </w:r>
          </w:p>
        </w:tc>
        <w:tc>
          <w:tcPr>
            <w:tcW w:w="1386"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100</w:t>
            </w:r>
          </w:p>
        </w:tc>
        <w:tc>
          <w:tcPr>
            <w:tcW w:w="321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 xml:space="preserve">100 </w:t>
            </w:r>
          </w:p>
        </w:tc>
      </w:tr>
      <w:tr w:rsidR="00443274" w:rsidRPr="00443274" w:rsidTr="006D3080">
        <w:tc>
          <w:tcPr>
            <w:tcW w:w="99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Участки </w:t>
            </w:r>
            <w:r w:rsidRPr="00443274">
              <w:rPr>
                <w:sz w:val="24"/>
                <w:szCs w:val="24"/>
                <w:lang w:eastAsia="en-US"/>
              </w:rPr>
              <w:t xml:space="preserve">дошкольных образовательных организаций </w:t>
            </w:r>
            <w:r w:rsidRPr="00443274">
              <w:rPr>
                <w:sz w:val="24"/>
                <w:szCs w:val="24"/>
              </w:rPr>
              <w:t>не должны примыкать непосредственно к городским улицам и межквартальным проездам.</w:t>
            </w:r>
          </w:p>
          <w:p w:rsidR="00443274" w:rsidRPr="00443274" w:rsidRDefault="00443274" w:rsidP="00443274">
            <w:pPr>
              <w:widowControl w:val="0"/>
              <w:autoSpaceDE w:val="0"/>
              <w:autoSpaceDN w:val="0"/>
              <w:adjustRightInd w:val="0"/>
              <w:jc w:val="both"/>
              <w:rPr>
                <w:sz w:val="24"/>
                <w:szCs w:val="24"/>
              </w:rPr>
            </w:pPr>
            <w:r w:rsidRPr="00443274">
              <w:rPr>
                <w:sz w:val="24"/>
                <w:szCs w:val="24"/>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443274" w:rsidRPr="00443274" w:rsidRDefault="00443274" w:rsidP="00443274">
            <w:pPr>
              <w:widowControl w:val="0"/>
              <w:autoSpaceDE w:val="0"/>
              <w:autoSpaceDN w:val="0"/>
              <w:adjustRightInd w:val="0"/>
              <w:jc w:val="both"/>
              <w:rPr>
                <w:sz w:val="24"/>
                <w:szCs w:val="24"/>
              </w:rPr>
            </w:pPr>
            <w:r w:rsidRPr="00443274">
              <w:rPr>
                <w:sz w:val="24"/>
                <w:szCs w:val="24"/>
              </w:rPr>
              <w:t>3. Участки вновь размещаемых больниц не должны примыкать непосредственно к магистральным улицам</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5.1.10. </w:t>
      </w:r>
      <w:proofErr w:type="gramStart"/>
      <w:r w:rsidRPr="00443274">
        <w:rPr>
          <w:sz w:val="24"/>
          <w:szCs w:val="24"/>
        </w:rPr>
        <w:t xml:space="preserve">Организации, учреждения и предприятия обслуживания населения на территориях малоэтажной жилой застройки в городе населенных пунктах следует проектировать в соответствии с расчетом числа и вместимости </w:t>
      </w:r>
      <w:r w:rsidRPr="00443274">
        <w:rPr>
          <w:sz w:val="24"/>
          <w:szCs w:val="24"/>
          <w:lang w:eastAsia="en-US"/>
        </w:rPr>
        <w:t>организаций,</w:t>
      </w:r>
      <w:r w:rsidRPr="00443274">
        <w:rPr>
          <w:sz w:val="24"/>
          <w:szCs w:val="24"/>
        </w:rPr>
        <w:t xml:space="preserve"> учреждений и предприятий обслуживания, исходя из необходимости удовлетворения потребностей различных социально-демографических групп населения, учитывая близость других объектов обслуживания и организацию транспортных связей, предусматривая формирование общественных центров, во взаимосвязи с сетью улиц, дорог и пешеходных путей</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Размещение </w:t>
      </w:r>
      <w:r w:rsidRPr="00443274">
        <w:rPr>
          <w:sz w:val="24"/>
          <w:szCs w:val="24"/>
          <w:lang w:eastAsia="en-US"/>
        </w:rPr>
        <w:t>организаций,</w:t>
      </w:r>
      <w:r w:rsidRPr="00443274">
        <w:rPr>
          <w:sz w:val="24"/>
          <w:szCs w:val="24"/>
        </w:rPr>
        <w:t xml:space="preserve"> учреждений и предприятий обслуживания на территории малоэтажной застройки (нормативы обеспеченности, радиус пешеходной доступности, удельные показатели обеспеченности объектами обслуживания и др.) принимаются в соответствии с требованиями </w:t>
      </w:r>
      <w:hyperlink w:anchor="Par2166" w:history="1">
        <w:r w:rsidRPr="00443274">
          <w:rPr>
            <w:color w:val="0000FF"/>
            <w:sz w:val="24"/>
            <w:szCs w:val="24"/>
          </w:rPr>
          <w:t>пп. 5.1.12</w:t>
        </w:r>
      </w:hyperlink>
      <w:r w:rsidRPr="00443274">
        <w:rPr>
          <w:sz w:val="24"/>
          <w:szCs w:val="24"/>
        </w:rPr>
        <w:t xml:space="preserve"> - </w:t>
      </w:r>
      <w:hyperlink w:anchor="Par2259" w:history="1">
        <w:r w:rsidRPr="00443274">
          <w:rPr>
            <w:color w:val="0000FF"/>
            <w:sz w:val="24"/>
            <w:szCs w:val="24"/>
          </w:rPr>
          <w:t>5.1.16</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bookmarkStart w:id="107" w:name="Par2058"/>
      <w:bookmarkStart w:id="108" w:name="Par2104"/>
      <w:bookmarkEnd w:id="107"/>
      <w:bookmarkEnd w:id="108"/>
      <w:r w:rsidRPr="00443274">
        <w:rPr>
          <w:sz w:val="24"/>
          <w:szCs w:val="24"/>
        </w:rPr>
        <w:t xml:space="preserve">5.1.11. Перечень необходимых организаций, учреждений и предприятий обслуживания следует принимать в соответствии с </w:t>
      </w:r>
      <w:hyperlink w:anchor="Par922" w:history="1">
        <w:r w:rsidRPr="00443274">
          <w:rPr>
            <w:color w:val="0000FF"/>
            <w:sz w:val="24"/>
            <w:szCs w:val="24"/>
          </w:rPr>
          <w:t>п. 4.3</w:t>
        </w:r>
        <w:r w:rsidRPr="00443274">
          <w:rPr>
            <w:color w:val="0000FF"/>
            <w:sz w:val="24"/>
            <w:szCs w:val="24"/>
          </w:rPr>
          <w:t>.</w:t>
        </w:r>
        <w:r w:rsidRPr="00443274">
          <w:rPr>
            <w:color w:val="0000FF"/>
            <w:sz w:val="24"/>
            <w:szCs w:val="24"/>
          </w:rPr>
          <w:t>26</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bookmarkStart w:id="109" w:name="Par2166"/>
      <w:bookmarkEnd w:id="109"/>
      <w:r w:rsidRPr="00443274">
        <w:rPr>
          <w:sz w:val="24"/>
          <w:szCs w:val="24"/>
        </w:rPr>
        <w:t xml:space="preserve">5.1.12. </w:t>
      </w:r>
      <w:proofErr w:type="gramStart"/>
      <w:r w:rsidRPr="00443274">
        <w:rPr>
          <w:sz w:val="24"/>
          <w:szCs w:val="24"/>
        </w:rPr>
        <w:t>Для ориентировочных расчетов показатели количества и вместимости организаций, учреждений и предприятий обслуживания территорий малоэтажной жилой застройки в допускается принимать в соответствии с таблицей 28.</w:t>
      </w:r>
      <w:proofErr w:type="gramEnd"/>
    </w:p>
    <w:p w:rsidR="00443274" w:rsidRPr="00443274" w:rsidRDefault="00443274" w:rsidP="00443274">
      <w:pPr>
        <w:widowControl w:val="0"/>
        <w:autoSpaceDE w:val="0"/>
        <w:autoSpaceDN w:val="0"/>
        <w:adjustRightInd w:val="0"/>
        <w:jc w:val="right"/>
        <w:outlineLvl w:val="3"/>
        <w:rPr>
          <w:sz w:val="24"/>
          <w:szCs w:val="24"/>
        </w:rPr>
      </w:pPr>
      <w:bookmarkStart w:id="110" w:name="Par2168"/>
      <w:bookmarkEnd w:id="110"/>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28</w:t>
      </w:r>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center"/>
        <w:rPr>
          <w:sz w:val="24"/>
          <w:szCs w:val="24"/>
        </w:rPr>
      </w:pPr>
      <w:bookmarkStart w:id="111" w:name="Par2170"/>
      <w:bookmarkEnd w:id="111"/>
      <w:r w:rsidRPr="00443274">
        <w:rPr>
          <w:sz w:val="24"/>
          <w:szCs w:val="24"/>
        </w:rPr>
        <w:t>ОПРЕДЕЛЕНИЕ КОЛИЧЕСТВА И ВМЕСТИМОСТИ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ОРГАНИЗАЦИЙ, УЧРЕЖДЕНИЙ И ПРЕДПРИЯТИЙ ОБСЛУЖИВАНИЯ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ТЕРРИТОРИЙ МАЛОЭТАЖНОЙ ЖИЛОЙ ЗАСТРОЙКИ</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18"/>
        <w:gridCol w:w="3572"/>
        <w:gridCol w:w="3210"/>
      </w:tblGrid>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Организации, учреждения и предприятия обслуживания</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Показатели</w:t>
            </w:r>
          </w:p>
        </w:tc>
        <w:tc>
          <w:tcPr>
            <w:tcW w:w="3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rFonts w:ascii="Calibri" w:hAnsi="Calibri" w:cs="Calibri"/>
                <w:sz w:val="22"/>
                <w:szCs w:val="20"/>
                <w:lang w:eastAsia="en-US"/>
              </w:rPr>
            </w:pPr>
            <w:r w:rsidRPr="00443274">
              <w:rPr>
                <w:rFonts w:ascii="Calibri" w:hAnsi="Calibri" w:cs="Calibri"/>
                <w:sz w:val="22"/>
                <w:szCs w:val="20"/>
                <w:lang w:eastAsia="en-US"/>
              </w:rPr>
              <w:lastRenderedPageBreak/>
              <w:t>1</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rFonts w:ascii="Calibri" w:hAnsi="Calibri" w:cs="Calibri"/>
                <w:sz w:val="22"/>
                <w:szCs w:val="20"/>
                <w:lang w:eastAsia="en-US"/>
              </w:rPr>
            </w:pPr>
            <w:r w:rsidRPr="00443274">
              <w:rPr>
                <w:rFonts w:ascii="Calibri" w:hAnsi="Calibri" w:cs="Calibri"/>
                <w:sz w:val="22"/>
                <w:szCs w:val="20"/>
                <w:lang w:eastAsia="en-US"/>
              </w:rPr>
              <w:t>2</w:t>
            </w:r>
          </w:p>
        </w:tc>
        <w:tc>
          <w:tcPr>
            <w:tcW w:w="3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rFonts w:ascii="Calibri" w:hAnsi="Calibri" w:cs="Calibri"/>
                <w:sz w:val="22"/>
                <w:szCs w:val="20"/>
                <w:lang w:eastAsia="en-US"/>
              </w:rPr>
            </w:pPr>
            <w:r w:rsidRPr="00443274">
              <w:rPr>
                <w:rFonts w:ascii="Calibri" w:hAnsi="Calibri" w:cs="Calibri"/>
                <w:sz w:val="22"/>
                <w:szCs w:val="20"/>
                <w:lang w:eastAsia="en-US"/>
              </w:rPr>
              <w:t>3</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Дошкольные образовательные организации, мест на 1000 человек</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rPr>
              <w:t xml:space="preserve">По демографической структуре охват в пределах 85 процентов от возрастной группы 1 - 6 лет </w:t>
            </w:r>
          </w:p>
        </w:tc>
        <w:tc>
          <w:tcPr>
            <w:tcW w:w="3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rPr>
              <w:t>При вместимости яслей-садов, кв</w:t>
            </w:r>
            <w:proofErr w:type="gramStart"/>
            <w:r w:rsidRPr="00443274">
              <w:rPr>
                <w:sz w:val="24"/>
                <w:szCs w:val="24"/>
              </w:rPr>
              <w:t>.м</w:t>
            </w:r>
            <w:proofErr w:type="gramEnd"/>
            <w:r w:rsidRPr="00443274">
              <w:rPr>
                <w:sz w:val="24"/>
                <w:szCs w:val="24"/>
              </w:rPr>
              <w:t>етров на 1 место: до 100 мест – 40, свыше 100-35, в комплексе яслей-садов свыше 500 мест - 30</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Общеобразовательные организации, мест на 1000 человек</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lang w:eastAsia="en-US"/>
              </w:rPr>
              <w:t>По демографической структуре охват 100 процентов от возрастной группы 7 - 18 лет</w:t>
            </w:r>
          </w:p>
          <w:p w:rsidR="00443274" w:rsidRPr="00443274" w:rsidRDefault="00443274" w:rsidP="00443274">
            <w:pPr>
              <w:autoSpaceDE w:val="0"/>
              <w:autoSpaceDN w:val="0"/>
              <w:adjustRightInd w:val="0"/>
              <w:jc w:val="both"/>
              <w:rPr>
                <w:sz w:val="24"/>
                <w:szCs w:val="24"/>
              </w:rPr>
            </w:pPr>
          </w:p>
          <w:p w:rsidR="00443274" w:rsidRPr="00443274" w:rsidRDefault="00443274" w:rsidP="00443274">
            <w:pPr>
              <w:autoSpaceDE w:val="0"/>
              <w:autoSpaceDN w:val="0"/>
              <w:adjustRightInd w:val="0"/>
              <w:jc w:val="both"/>
              <w:rPr>
                <w:sz w:val="24"/>
                <w:szCs w:val="24"/>
              </w:rPr>
            </w:pPr>
          </w:p>
        </w:tc>
        <w:tc>
          <w:tcPr>
            <w:tcW w:w="3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lang w:eastAsia="en-US"/>
              </w:rPr>
              <w:t>При вместимости общеобразовательной организации</w:t>
            </w:r>
            <w:r w:rsidRPr="00443274">
              <w:rPr>
                <w:sz w:val="24"/>
                <w:szCs w:val="24"/>
              </w:rPr>
              <w:t>, учащихся:</w:t>
            </w:r>
          </w:p>
          <w:p w:rsidR="00443274" w:rsidRPr="00443274" w:rsidRDefault="00443274" w:rsidP="00443274">
            <w:pPr>
              <w:autoSpaceDE w:val="0"/>
              <w:autoSpaceDN w:val="0"/>
              <w:adjustRightInd w:val="0"/>
              <w:jc w:val="both"/>
              <w:rPr>
                <w:sz w:val="24"/>
                <w:szCs w:val="24"/>
              </w:rPr>
            </w:pPr>
            <w:r w:rsidRPr="00443274">
              <w:rPr>
                <w:sz w:val="24"/>
                <w:szCs w:val="24"/>
              </w:rPr>
              <w:t>свыше 40 до 400 - 50 кв. метров на 1 учащегося;</w:t>
            </w:r>
          </w:p>
          <w:p w:rsidR="00443274" w:rsidRPr="00443274" w:rsidRDefault="00443274" w:rsidP="00443274">
            <w:pPr>
              <w:autoSpaceDE w:val="0"/>
              <w:autoSpaceDN w:val="0"/>
              <w:adjustRightInd w:val="0"/>
              <w:jc w:val="both"/>
              <w:rPr>
                <w:sz w:val="24"/>
                <w:szCs w:val="24"/>
              </w:rPr>
            </w:pPr>
            <w:r w:rsidRPr="00443274">
              <w:rPr>
                <w:sz w:val="24"/>
                <w:szCs w:val="24"/>
              </w:rPr>
              <w:t>свыше  400 до 500 – 60 кв</w:t>
            </w:r>
            <w:proofErr w:type="gramStart"/>
            <w:r w:rsidRPr="00443274">
              <w:rPr>
                <w:sz w:val="24"/>
                <w:szCs w:val="24"/>
              </w:rPr>
              <w:t>.м</w:t>
            </w:r>
            <w:proofErr w:type="gramEnd"/>
            <w:r w:rsidRPr="00443274">
              <w:rPr>
                <w:sz w:val="24"/>
                <w:szCs w:val="24"/>
              </w:rPr>
              <w:t xml:space="preserve">етров на 1 учащегося, свыше 600 до 800 – </w:t>
            </w:r>
            <w:smartTag w:uri="urn:schemas-microsoft-com:office:smarttags" w:element="metricconverter">
              <w:smartTagPr>
                <w:attr w:name="ProductID" w:val="40 кв. метров"/>
              </w:smartTagPr>
              <w:r w:rsidRPr="00443274">
                <w:rPr>
                  <w:sz w:val="24"/>
                  <w:szCs w:val="24"/>
                </w:rPr>
                <w:t>40 кв. метров</w:t>
              </w:r>
            </w:smartTag>
            <w:r w:rsidRPr="00443274">
              <w:rPr>
                <w:sz w:val="24"/>
                <w:szCs w:val="24"/>
              </w:rPr>
              <w:t xml:space="preserve"> на 1 учащегося, свыше 800 до 1100 – </w:t>
            </w:r>
            <w:smartTag w:uri="urn:schemas-microsoft-com:office:smarttags" w:element="metricconverter">
              <w:smartTagPr>
                <w:attr w:name="ProductID" w:val="33 кв. метров"/>
              </w:smartTagPr>
              <w:r w:rsidRPr="00443274">
                <w:rPr>
                  <w:sz w:val="24"/>
                  <w:szCs w:val="24"/>
                </w:rPr>
                <w:t>33 кв. метров</w:t>
              </w:r>
            </w:smartTag>
            <w:r w:rsidRPr="00443274">
              <w:rPr>
                <w:sz w:val="24"/>
                <w:szCs w:val="24"/>
              </w:rPr>
              <w:t xml:space="preserve"> на 1 учащегося, свыше 1100 до 1500 - </w:t>
            </w:r>
            <w:smartTag w:uri="urn:schemas-microsoft-com:office:smarttags" w:element="metricconverter">
              <w:smartTagPr>
                <w:attr w:name="ProductID" w:val="21 кв. метров"/>
              </w:smartTagPr>
              <w:r w:rsidRPr="00443274">
                <w:rPr>
                  <w:sz w:val="24"/>
                  <w:szCs w:val="24"/>
                </w:rPr>
                <w:t>21 кв. метров</w:t>
              </w:r>
            </w:smartTag>
            <w:r w:rsidRPr="00443274">
              <w:rPr>
                <w:sz w:val="24"/>
                <w:szCs w:val="24"/>
              </w:rPr>
              <w:t xml:space="preserve"> на 1 учащегося, свыше 1500 до 2000 – </w:t>
            </w:r>
            <w:smartTag w:uri="urn:schemas-microsoft-com:office:smarttags" w:element="metricconverter">
              <w:smartTagPr>
                <w:attr w:name="ProductID" w:val="17 кв. метров"/>
              </w:smartTagPr>
              <w:r w:rsidRPr="00443274">
                <w:rPr>
                  <w:sz w:val="24"/>
                  <w:szCs w:val="24"/>
                </w:rPr>
                <w:t>17 кв. метров</w:t>
              </w:r>
            </w:smartTag>
            <w:r w:rsidRPr="00443274">
              <w:rPr>
                <w:sz w:val="24"/>
                <w:szCs w:val="24"/>
              </w:rPr>
              <w:t xml:space="preserve"> на 1 учащегося, свыше 2000 – 16 кв.метров на 1 учащегося.</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Спортивно-досуговый комплекс, кв. метров общей площади на 1000 человек</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3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0,2 - 0,5 гектара на объект</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Плоскостные спортивные сооружения, кв. метров на 1000 жителей</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1950</w:t>
            </w:r>
          </w:p>
        </w:tc>
        <w:tc>
          <w:tcPr>
            <w:tcW w:w="3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По заданию на проектирование</w:t>
            </w:r>
          </w:p>
        </w:tc>
      </w:tr>
      <w:tr w:rsidR="00443274" w:rsidRPr="00443274" w:rsidTr="006D3080">
        <w:tc>
          <w:tcPr>
            <w:tcW w:w="31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Амбулаторно-поликлинические учреждения:</w:t>
            </w:r>
          </w:p>
        </w:tc>
        <w:tc>
          <w:tcPr>
            <w:tcW w:w="357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21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 гектара на 100 посещений в смену, но не менее:</w:t>
            </w:r>
          </w:p>
        </w:tc>
      </w:tr>
      <w:tr w:rsidR="00443274" w:rsidRPr="00443274" w:rsidTr="006D3080">
        <w:tc>
          <w:tcPr>
            <w:tcW w:w="3118"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поликлиники, посещений в смену на 1000 человек;</w:t>
            </w:r>
          </w:p>
        </w:tc>
        <w:tc>
          <w:tcPr>
            <w:tcW w:w="357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w:t>
            </w:r>
          </w:p>
        </w:tc>
        <w:tc>
          <w:tcPr>
            <w:tcW w:w="321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 гектара на объект</w:t>
            </w:r>
          </w:p>
        </w:tc>
      </w:tr>
      <w:tr w:rsidR="00443274" w:rsidRPr="00443274" w:rsidTr="006D3080">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амбулатории, кв. метров общей площади на 1000 человек</w:t>
            </w:r>
          </w:p>
        </w:tc>
        <w:tc>
          <w:tcPr>
            <w:tcW w:w="357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321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 гектара на объект</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Аптеки, кв. метров общей площади на 1000 человек</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3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0,2 - 0,4 гектара на объект</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Аптечные киоски, кв. метров общей площади на 1000 человек</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3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0,05 гектара на объект или </w:t>
            </w:r>
            <w:proofErr w:type="gramStart"/>
            <w:r w:rsidRPr="00443274">
              <w:rPr>
                <w:sz w:val="24"/>
                <w:szCs w:val="24"/>
              </w:rPr>
              <w:t>встроенные</w:t>
            </w:r>
            <w:proofErr w:type="gramEnd"/>
          </w:p>
        </w:tc>
      </w:tr>
      <w:tr w:rsidR="00443274" w:rsidRPr="00443274" w:rsidTr="006D3080">
        <w:tc>
          <w:tcPr>
            <w:tcW w:w="31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Предприятия повседневной </w:t>
            </w:r>
            <w:r w:rsidRPr="00443274">
              <w:rPr>
                <w:sz w:val="24"/>
                <w:szCs w:val="24"/>
              </w:rPr>
              <w:lastRenderedPageBreak/>
              <w:t>торговли, кв. метров торговой площади на 1000 человек:</w:t>
            </w:r>
          </w:p>
        </w:tc>
        <w:tc>
          <w:tcPr>
            <w:tcW w:w="357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21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0,2 - 0,3 гектара на объект</w:t>
            </w:r>
          </w:p>
        </w:tc>
      </w:tr>
      <w:tr w:rsidR="00443274" w:rsidRPr="00443274" w:rsidTr="006D3080">
        <w:tc>
          <w:tcPr>
            <w:tcW w:w="3118"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продовольственные магазины</w:t>
            </w:r>
          </w:p>
        </w:tc>
        <w:tc>
          <w:tcPr>
            <w:tcW w:w="357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Всего - в соответствии с таблицей 4 приложения N 3, в том числе </w:t>
            </w:r>
            <w:smartTag w:uri="urn:schemas-microsoft-com:office:smarttags" w:element="metricconverter">
              <w:smartTagPr>
                <w:attr w:name="ProductID" w:val="70 кв. метров"/>
              </w:smartTagPr>
              <w:r w:rsidRPr="00443274">
                <w:rPr>
                  <w:sz w:val="24"/>
                  <w:szCs w:val="24"/>
                </w:rPr>
                <w:t>70 кв. метров</w:t>
              </w:r>
            </w:smartTag>
            <w:r w:rsidRPr="00443274">
              <w:rPr>
                <w:sz w:val="24"/>
                <w:szCs w:val="24"/>
              </w:rPr>
              <w:t xml:space="preserve"> - в пределах радиуса обслуживания, остальная площадь - за пределами радиуса обслуживания, в границах города </w:t>
            </w:r>
          </w:p>
        </w:tc>
        <w:tc>
          <w:tcPr>
            <w:tcW w:w="321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11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непродовольственные магазины</w:t>
            </w:r>
          </w:p>
        </w:tc>
        <w:tc>
          <w:tcPr>
            <w:tcW w:w="357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Всего - в соответствии с таблицей 4 приложения N 3, в том числе </w:t>
            </w:r>
            <w:smartTag w:uri="urn:schemas-microsoft-com:office:smarttags" w:element="metricconverter">
              <w:smartTagPr>
                <w:attr w:name="ProductID" w:val="30 кв. метров"/>
              </w:smartTagPr>
              <w:r w:rsidRPr="00443274">
                <w:rPr>
                  <w:sz w:val="24"/>
                  <w:szCs w:val="24"/>
                </w:rPr>
                <w:t>30 кв. метров</w:t>
              </w:r>
            </w:smartTag>
            <w:r w:rsidRPr="00443274">
              <w:rPr>
                <w:sz w:val="24"/>
                <w:szCs w:val="24"/>
              </w:rPr>
              <w:t xml:space="preserve"> - в пределах радиуса обслуживания, остальная площадь - за пределами радиуса обслуживания, в границах города </w:t>
            </w:r>
          </w:p>
        </w:tc>
        <w:tc>
          <w:tcPr>
            <w:tcW w:w="321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бытового обслуживания, рабочих мест на 1000 человек</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3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0,15 гектара на объект</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Отделение связи, объект</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32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0,1 - 0,15 гектара на объект</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Отделение банка, кв. метров общей площади на 1000 человек</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32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Опорный пункт охраны порядка, объектов</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32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0,1 - 0,15 гектара на объект</w:t>
            </w:r>
          </w:p>
        </w:tc>
      </w:tr>
      <w:tr w:rsidR="00443274" w:rsidRPr="00443274" w:rsidTr="006D3080">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Центр административного самоуправления, объектов</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32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9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w:t>
            </w:r>
            <w:r w:rsidRPr="00443274">
              <w:rPr>
                <w:sz w:val="24"/>
                <w:szCs w:val="24"/>
                <w:lang w:eastAsia="en-US"/>
              </w:rPr>
              <w:t xml:space="preserve"> Общеобразовательные организации размещаются: основного и среднего общего образования.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2. Размещение поликлиник можно предусматривать на территории ближайших жилых массивов при соблюдении нормативной доступности</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5.1.13. Размещение </w:t>
      </w:r>
      <w:r w:rsidRPr="00443274">
        <w:rPr>
          <w:sz w:val="24"/>
          <w:szCs w:val="24"/>
          <w:lang w:eastAsia="en-US"/>
        </w:rPr>
        <w:t>организаций,</w:t>
      </w:r>
      <w:r w:rsidRPr="00443274">
        <w:rPr>
          <w:sz w:val="24"/>
          <w:szCs w:val="24"/>
        </w:rPr>
        <w:t xml:space="preserve"> учреждений и предприятий обслуживания на территориях малоэтажной жилой </w:t>
      </w:r>
      <w:proofErr w:type="gramStart"/>
      <w:r w:rsidRPr="00443274">
        <w:rPr>
          <w:sz w:val="24"/>
          <w:szCs w:val="24"/>
        </w:rPr>
        <w:t>застройки города</w:t>
      </w:r>
      <w:proofErr w:type="gramEnd"/>
      <w:r w:rsidRPr="00443274">
        <w:rPr>
          <w:sz w:val="24"/>
          <w:szCs w:val="24"/>
        </w:rPr>
        <w:t xml:space="preserve"> следует осуществлять с учетом радиусов доступности не более указанных в таблице 29.</w:t>
      </w:r>
    </w:p>
    <w:p w:rsidR="00443274" w:rsidRPr="00443274" w:rsidRDefault="00443274" w:rsidP="00443274">
      <w:pPr>
        <w:widowControl w:val="0"/>
        <w:autoSpaceDE w:val="0"/>
        <w:autoSpaceDN w:val="0"/>
        <w:ind w:firstLine="540"/>
        <w:jc w:val="both"/>
        <w:rPr>
          <w:sz w:val="24"/>
          <w:szCs w:val="24"/>
        </w:rPr>
      </w:pPr>
      <w:r w:rsidRPr="00443274">
        <w:rPr>
          <w:sz w:val="24"/>
          <w:szCs w:val="24"/>
        </w:rPr>
        <w:t>При размещении объектов необходимо учитывать имеющиеся на соседних территориях организации, учреждения и предприятия с соблюдением нормативных радиусов доступности (кроме дошкольных образовательных и общеобразовательных организаций I ступени, пути подхода к которым не должны пересекать проезжую часть).</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112" w:name="Par2228"/>
      <w:bookmarkEnd w:id="112"/>
      <w:r w:rsidRPr="00443274">
        <w:rPr>
          <w:sz w:val="24"/>
          <w:szCs w:val="24"/>
        </w:rPr>
        <w:t>Таблица 29</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13" w:name="Par2230"/>
      <w:bookmarkEnd w:id="113"/>
      <w:r w:rsidRPr="00443274">
        <w:rPr>
          <w:sz w:val="24"/>
          <w:szCs w:val="24"/>
        </w:rPr>
        <w:t>РАЗМЕЩЕНИЕ ОРГАНИЗАЦИЙ</w:t>
      </w:r>
      <w:proofErr w:type="gramStart"/>
      <w:r w:rsidRPr="00443274">
        <w:rPr>
          <w:sz w:val="24"/>
          <w:szCs w:val="24"/>
        </w:rPr>
        <w:t>,У</w:t>
      </w:r>
      <w:proofErr w:type="gramEnd"/>
      <w:r w:rsidRPr="00443274">
        <w:rPr>
          <w:sz w:val="24"/>
          <w:szCs w:val="24"/>
        </w:rPr>
        <w:t>ЧРЕЖДЕНИЙ И ПРЕДПРИЯТИЙ ОБСЛУЖИВАНИЯ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НА ТЕРРИТОРИЯХ МАЛОЭТАЖНОЙ ЖИЛОЙ ЗАСТРОЙКИ</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20"/>
        <w:gridCol w:w="2880"/>
      </w:tblGrid>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lang w:eastAsia="en-US"/>
              </w:rPr>
              <w:t>Организации, учреждения и предприятия обслуживания населения</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Радиусы обслуживания, метров</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lang w:eastAsia="en-US"/>
              </w:rPr>
            </w:pPr>
            <w:r w:rsidRPr="00443274">
              <w:rPr>
                <w:sz w:val="24"/>
                <w:szCs w:val="24"/>
                <w:lang w:eastAsia="en-US"/>
              </w:rPr>
              <w:t>Дошкольные образовательные организации:</w:t>
            </w:r>
          </w:p>
          <w:p w:rsidR="00443274" w:rsidRPr="00443274" w:rsidRDefault="00443274" w:rsidP="00443274">
            <w:pPr>
              <w:autoSpaceDE w:val="0"/>
              <w:autoSpaceDN w:val="0"/>
              <w:adjustRightInd w:val="0"/>
              <w:jc w:val="both"/>
              <w:rPr>
                <w:sz w:val="16"/>
                <w:szCs w:val="16"/>
              </w:rPr>
            </w:pPr>
            <w:r w:rsidRPr="00443274">
              <w:rPr>
                <w:sz w:val="24"/>
                <w:szCs w:val="24"/>
              </w:rPr>
              <w:t xml:space="preserve"> </w:t>
            </w:r>
          </w:p>
          <w:p w:rsidR="00443274" w:rsidRPr="00443274" w:rsidRDefault="00443274" w:rsidP="00443274">
            <w:pPr>
              <w:autoSpaceDE w:val="0"/>
              <w:autoSpaceDN w:val="0"/>
              <w:adjustRightInd w:val="0"/>
              <w:jc w:val="both"/>
              <w:rPr>
                <w:sz w:val="24"/>
                <w:szCs w:val="24"/>
              </w:rPr>
            </w:pPr>
            <w:r w:rsidRPr="00443274">
              <w:rPr>
                <w:sz w:val="24"/>
                <w:szCs w:val="24"/>
              </w:rPr>
              <w:t>в городах</w:t>
            </w:r>
          </w:p>
          <w:p w:rsidR="00443274" w:rsidRPr="00443274" w:rsidRDefault="00443274" w:rsidP="00443274">
            <w:pPr>
              <w:autoSpaceDE w:val="0"/>
              <w:autoSpaceDN w:val="0"/>
              <w:adjustRightInd w:val="0"/>
              <w:jc w:val="both"/>
              <w:rPr>
                <w:sz w:val="16"/>
                <w:szCs w:val="16"/>
              </w:rPr>
            </w:pPr>
          </w:p>
          <w:p w:rsidR="00443274" w:rsidRPr="00443274" w:rsidRDefault="00443274" w:rsidP="00443274">
            <w:pPr>
              <w:autoSpaceDE w:val="0"/>
              <w:autoSpaceDN w:val="0"/>
              <w:adjustRightInd w:val="0"/>
              <w:jc w:val="both"/>
              <w:rPr>
                <w:sz w:val="24"/>
                <w:szCs w:val="24"/>
              </w:rPr>
            </w:pPr>
            <w:proofErr w:type="gramStart"/>
            <w:r w:rsidRPr="00443274">
              <w:rPr>
                <w:sz w:val="24"/>
                <w:szCs w:val="24"/>
              </w:rPr>
              <w:t>при</w:t>
            </w:r>
            <w:proofErr w:type="gramEnd"/>
            <w:r w:rsidRPr="00443274">
              <w:rPr>
                <w:sz w:val="24"/>
                <w:szCs w:val="24"/>
              </w:rPr>
              <w:t xml:space="preserve"> </w:t>
            </w:r>
            <w:proofErr w:type="gramStart"/>
            <w:r w:rsidRPr="00443274">
              <w:rPr>
                <w:sz w:val="24"/>
                <w:szCs w:val="24"/>
              </w:rPr>
              <w:t>одно</w:t>
            </w:r>
            <w:proofErr w:type="gramEnd"/>
            <w:r w:rsidRPr="00443274">
              <w:rPr>
                <w:sz w:val="24"/>
                <w:szCs w:val="24"/>
              </w:rPr>
              <w:t>- и двухэтажной застройке</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p>
          <w:p w:rsidR="00443274" w:rsidRPr="00443274" w:rsidRDefault="00443274" w:rsidP="00443274">
            <w:pPr>
              <w:autoSpaceDE w:val="0"/>
              <w:autoSpaceDN w:val="0"/>
              <w:adjustRightInd w:val="0"/>
              <w:jc w:val="center"/>
              <w:rPr>
                <w:sz w:val="16"/>
                <w:szCs w:val="16"/>
              </w:rPr>
            </w:pPr>
          </w:p>
          <w:p w:rsidR="00443274" w:rsidRPr="00443274" w:rsidRDefault="00443274" w:rsidP="00443274">
            <w:pPr>
              <w:autoSpaceDE w:val="0"/>
              <w:autoSpaceDN w:val="0"/>
              <w:adjustRightInd w:val="0"/>
              <w:jc w:val="center"/>
              <w:rPr>
                <w:sz w:val="24"/>
                <w:szCs w:val="24"/>
              </w:rPr>
            </w:pPr>
            <w:r w:rsidRPr="00443274">
              <w:rPr>
                <w:sz w:val="24"/>
                <w:szCs w:val="24"/>
              </w:rPr>
              <w:t>300</w:t>
            </w:r>
          </w:p>
          <w:p w:rsidR="00443274" w:rsidRPr="00443274" w:rsidRDefault="00443274" w:rsidP="00443274">
            <w:pPr>
              <w:autoSpaceDE w:val="0"/>
              <w:autoSpaceDN w:val="0"/>
              <w:adjustRightInd w:val="0"/>
              <w:jc w:val="center"/>
              <w:rPr>
                <w:sz w:val="16"/>
                <w:szCs w:val="16"/>
              </w:rPr>
            </w:pPr>
          </w:p>
          <w:p w:rsidR="00443274" w:rsidRPr="00443274" w:rsidRDefault="00443274" w:rsidP="00443274">
            <w:pPr>
              <w:autoSpaceDE w:val="0"/>
              <w:autoSpaceDN w:val="0"/>
              <w:adjustRightInd w:val="0"/>
              <w:jc w:val="center"/>
              <w:rPr>
                <w:sz w:val="24"/>
                <w:szCs w:val="24"/>
              </w:rPr>
            </w:pPr>
            <w:r w:rsidRPr="00443274">
              <w:rPr>
                <w:sz w:val="24"/>
                <w:szCs w:val="24"/>
              </w:rPr>
              <w:t>500</w:t>
            </w:r>
          </w:p>
        </w:tc>
      </w:tr>
      <w:tr w:rsidR="00443274" w:rsidRPr="00443274" w:rsidTr="006D3080">
        <w:tc>
          <w:tcPr>
            <w:tcW w:w="70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lang w:eastAsia="en-US"/>
              </w:rPr>
              <w:t>Общеобразовательные организации:</w:t>
            </w:r>
          </w:p>
        </w:tc>
        <w:tc>
          <w:tcPr>
            <w:tcW w:w="288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rPr>
                <w:sz w:val="24"/>
                <w:szCs w:val="24"/>
              </w:rPr>
            </w:pPr>
          </w:p>
        </w:tc>
      </w:tr>
      <w:tr w:rsidR="00443274" w:rsidRPr="00443274" w:rsidTr="006D3080">
        <w:tc>
          <w:tcPr>
            <w:tcW w:w="702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lang w:val="en-US"/>
              </w:rPr>
              <w:t>д</w:t>
            </w:r>
            <w:r w:rsidRPr="00443274">
              <w:rPr>
                <w:sz w:val="24"/>
                <w:szCs w:val="24"/>
              </w:rPr>
              <w:t>ля начальных классов</w:t>
            </w:r>
          </w:p>
        </w:tc>
        <w:tc>
          <w:tcPr>
            <w:tcW w:w="288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lang w:val="en-US"/>
              </w:rPr>
            </w:pPr>
            <w:r w:rsidRPr="00443274">
              <w:rPr>
                <w:sz w:val="24"/>
                <w:szCs w:val="24"/>
                <w:lang w:val="en-US"/>
              </w:rPr>
              <w:t>500</w:t>
            </w:r>
          </w:p>
        </w:tc>
      </w:tr>
      <w:tr w:rsidR="00443274" w:rsidRPr="00443274" w:rsidTr="006D3080">
        <w:tc>
          <w:tcPr>
            <w:tcW w:w="70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rPr>
              <w:t>для учащихся II-III ступеней</w:t>
            </w:r>
          </w:p>
        </w:tc>
        <w:tc>
          <w:tcPr>
            <w:tcW w:w="288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lang w:val="en-US"/>
              </w:rPr>
            </w:pPr>
            <w:r w:rsidRPr="00443274">
              <w:rPr>
                <w:sz w:val="24"/>
                <w:szCs w:val="24"/>
                <w:lang w:val="en-US"/>
              </w:rPr>
              <w:t>750</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 для физкультурно-оздоровительных и досуговых занятий</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800</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Амбулаторно-поликлинические учреждения</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Аптеки</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800</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торгово-бытового обслуживания повседневного пользования</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800</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Отделения связи и банка, опорный пункт охраны порядка</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800</w:t>
            </w:r>
          </w:p>
        </w:tc>
      </w:tr>
      <w:tr w:rsidR="00443274" w:rsidRPr="00443274" w:rsidTr="006D3080">
        <w:tc>
          <w:tcPr>
            <w:tcW w:w="7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Центр местного самоуправления</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5.1.14. Для организации обслуживания на территориях малоэтажной жилой застройки города допускается размещение организаций, учреждений и предприятий с использованием индивидуальной формы деятельности, </w:t>
      </w:r>
      <w:proofErr w:type="gramStart"/>
      <w:r w:rsidRPr="00443274">
        <w:rPr>
          <w:sz w:val="24"/>
          <w:szCs w:val="24"/>
        </w:rPr>
        <w:t>встроенными</w:t>
      </w:r>
      <w:proofErr w:type="gramEnd"/>
      <w:r w:rsidRPr="00443274">
        <w:rPr>
          <w:sz w:val="24"/>
          <w:szCs w:val="24"/>
        </w:rPr>
        <w:t xml:space="preserve"> или пристроенными к жилым зданиям с размещением преимущественно в первом и цокольном (кроме дошкольных образовательных организаций) этажах и устройством изолированных от жилых частей здания входов. При этом общая площадь встроенных учреждений не должна превышать </w:t>
      </w:r>
      <w:smartTag w:uri="urn:schemas-microsoft-com:office:smarttags" w:element="metricconverter">
        <w:smartTagPr>
          <w:attr w:name="ProductID" w:val="150 кв. метров"/>
        </w:smartTagPr>
        <w:r w:rsidRPr="00443274">
          <w:rPr>
            <w:sz w:val="24"/>
            <w:szCs w:val="24"/>
          </w:rPr>
          <w:t>150 кв. метров</w:t>
        </w:r>
      </w:smartTag>
      <w:r w:rsidRPr="00443274">
        <w:rPr>
          <w:sz w:val="24"/>
          <w:szCs w:val="24"/>
        </w:rPr>
        <w:t>. Указанные учреждения и предприятия могут иметь центроформирующее значение и размещаться в центральной части жилого образования.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5.1.15. Объекты со встроенными и пристроенными мастерскими по ремонту и прокату автомобилей, ремонту бытовой техники, а также помещениями ритуальных услуг следует размещать на границе жилой зоны.</w:t>
      </w:r>
    </w:p>
    <w:p w:rsidR="00443274" w:rsidRPr="00443274" w:rsidRDefault="00443274" w:rsidP="00443274">
      <w:pPr>
        <w:widowControl w:val="0"/>
        <w:autoSpaceDE w:val="0"/>
        <w:autoSpaceDN w:val="0"/>
        <w:adjustRightInd w:val="0"/>
        <w:ind w:firstLine="540"/>
        <w:jc w:val="both"/>
        <w:rPr>
          <w:sz w:val="24"/>
          <w:szCs w:val="24"/>
        </w:rPr>
      </w:pPr>
      <w:bookmarkStart w:id="114" w:name="Par2259"/>
      <w:bookmarkEnd w:id="114"/>
      <w:r w:rsidRPr="00443274">
        <w:rPr>
          <w:sz w:val="24"/>
          <w:szCs w:val="24"/>
        </w:rPr>
        <w:t xml:space="preserve">5.1.16. Размещение встроенных предприятий, оказывающих вредное влияние на здоровье населения (рентгеновских кабинетов, аппаратов (за исключением стоматологических в соответствии с требованиями </w:t>
      </w:r>
      <w:hyperlink r:id="rId143" w:history="1">
        <w:r w:rsidRPr="00443274">
          <w:rPr>
            <w:color w:val="0000FF"/>
            <w:sz w:val="24"/>
            <w:szCs w:val="24"/>
          </w:rPr>
          <w:t>СанПиН 2.6.1.1192-03</w:t>
        </w:r>
      </w:hyperlink>
      <w:r w:rsidRPr="00443274">
        <w:rPr>
          <w:sz w:val="24"/>
          <w:szCs w:val="24"/>
        </w:rPr>
        <w:t>), магазинов стройматериалов, москательно-химических и т.п.) на территории малоэтажной застройки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5.1.17. Расчет необходимого уровня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w:t>
      </w:r>
      <w:hyperlink w:anchor="Par8978" w:history="1">
        <w:r w:rsidRPr="00443274">
          <w:rPr>
            <w:color w:val="0000FF"/>
            <w:sz w:val="24"/>
            <w:szCs w:val="24"/>
          </w:rPr>
          <w:t>таблицей 4 приложения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учреждений и предприятий обслуживания, не указанных в </w:t>
      </w:r>
      <w:hyperlink w:anchor="Par8978" w:history="1">
        <w:r w:rsidRPr="00443274">
          <w:rPr>
            <w:color w:val="0000FF"/>
            <w:sz w:val="24"/>
            <w:szCs w:val="24"/>
          </w:rPr>
          <w:t>таблице 4 приложения N 3</w:t>
        </w:r>
      </w:hyperlink>
      <w:r w:rsidRPr="00443274">
        <w:rPr>
          <w:sz w:val="24"/>
          <w:szCs w:val="24"/>
        </w:rPr>
        <w:t xml:space="preserve"> к настоящим Нормативам, количество, вместимость, условия размещения и размеры земельных участков следует устанавливать по заданию на проектирование.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5.1.18. Перечень и расчетные показатели минимальной обеспеченности социально значимыми объектами повседневного (приближенного) обслуживания приведен в таблице 30.</w:t>
      </w:r>
    </w:p>
    <w:p w:rsidR="00443274" w:rsidRPr="00443274" w:rsidRDefault="00443274" w:rsidP="00443274">
      <w:pPr>
        <w:widowControl w:val="0"/>
        <w:autoSpaceDE w:val="0"/>
        <w:autoSpaceDN w:val="0"/>
        <w:adjustRightInd w:val="0"/>
        <w:jc w:val="right"/>
        <w:outlineLvl w:val="3"/>
        <w:rPr>
          <w:sz w:val="24"/>
          <w:szCs w:val="24"/>
        </w:rPr>
      </w:pPr>
      <w:bookmarkStart w:id="115" w:name="Par2267"/>
      <w:bookmarkEnd w:id="115"/>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30</w:t>
      </w:r>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center"/>
        <w:rPr>
          <w:sz w:val="24"/>
          <w:szCs w:val="24"/>
        </w:rPr>
      </w:pPr>
      <w:bookmarkStart w:id="116" w:name="Par2269"/>
      <w:bookmarkEnd w:id="116"/>
      <w:r w:rsidRPr="00443274">
        <w:rPr>
          <w:sz w:val="24"/>
          <w:szCs w:val="24"/>
        </w:rPr>
        <w:t>ПЕРЕЧЕНЬ И РАСЧЕТНЫЕ ПОКАЗАТЕЛИ</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МИНИМАЛЬНОЙ ОБЕСПЕЧЕННОСТИ СОЦИАЛЬНО </w:t>
      </w:r>
      <w:proofErr w:type="gramStart"/>
      <w:r w:rsidRPr="00443274">
        <w:rPr>
          <w:sz w:val="24"/>
          <w:szCs w:val="24"/>
        </w:rPr>
        <w:t>ЗНАЧИМЫМИ</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ОБЪЕКТАМИ ПОВСЕДНЕВНОГО (ПРИБЛИЖЕННОГО) ОБСЛУЖИВАНИЯ</w:t>
      </w:r>
    </w:p>
    <w:p w:rsidR="00443274" w:rsidRPr="00443274" w:rsidRDefault="00443274" w:rsidP="00443274">
      <w:pPr>
        <w:widowControl w:val="0"/>
        <w:autoSpaceDE w:val="0"/>
        <w:autoSpaceDN w:val="0"/>
        <w:adjustRightInd w:val="0"/>
        <w:ind w:firstLine="540"/>
        <w:jc w:val="both"/>
        <w:rPr>
          <w:sz w:val="24"/>
          <w:szCs w:val="24"/>
        </w:rPr>
      </w:pPr>
    </w:p>
    <w:tbl>
      <w:tblPr>
        <w:tblW w:w="10080" w:type="dxa"/>
        <w:tblInd w:w="62" w:type="dxa"/>
        <w:tblLayout w:type="fixed"/>
        <w:tblCellMar>
          <w:top w:w="75" w:type="dxa"/>
          <w:left w:w="0" w:type="dxa"/>
          <w:bottom w:w="75" w:type="dxa"/>
          <w:right w:w="0" w:type="dxa"/>
        </w:tblCellMar>
        <w:tblLook w:val="0000" w:firstRow="0" w:lastRow="0" w:firstColumn="0" w:lastColumn="0" w:noHBand="0" w:noVBand="0"/>
      </w:tblPr>
      <w:tblGrid>
        <w:gridCol w:w="2520"/>
        <w:gridCol w:w="2520"/>
        <w:gridCol w:w="5040"/>
      </w:tblGrid>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Предприятия и учреждения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Единицы измерения</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Минимальная обеспеченность</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Дошкольные образовательные организации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мест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rPr>
              <w:t xml:space="preserve">По демографической структуре охват 85% от возрастной группы 1 - 6 лет </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Общеобразовательные организации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мест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rPr>
              <w:t>По демографической структуре охват 100% от возрастной группы 7-18 лет</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Продовольственные магазины</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торговой площади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Всего - в соответствии с таблицей 4 приложения N 3, в том числе до </w:t>
            </w:r>
            <w:smartTag w:uri="urn:schemas-microsoft-com:office:smarttags" w:element="metricconverter">
              <w:smartTagPr>
                <w:attr w:name="ProductID" w:val="100 кв. метров"/>
              </w:smartTagPr>
              <w:r w:rsidRPr="00443274">
                <w:rPr>
                  <w:sz w:val="24"/>
                  <w:szCs w:val="24"/>
                </w:rPr>
                <w:t>100 кв. метров</w:t>
              </w:r>
            </w:smartTag>
            <w:r w:rsidRPr="00443274">
              <w:rPr>
                <w:sz w:val="24"/>
                <w:szCs w:val="24"/>
              </w:rPr>
              <w:t xml:space="preserve"> - в пределах радиуса обслуживания </w:t>
            </w:r>
            <w:smartTag w:uri="urn:schemas-microsoft-com:office:smarttags" w:element="metricconverter">
              <w:smartTagPr>
                <w:attr w:name="ProductID" w:val="2000 метров"/>
              </w:smartTagPr>
              <w:r w:rsidRPr="00443274">
                <w:rPr>
                  <w:sz w:val="24"/>
                  <w:szCs w:val="24"/>
                </w:rPr>
                <w:t>2000 метров</w:t>
              </w:r>
            </w:smartTag>
            <w:r w:rsidRPr="00443274">
              <w:rPr>
                <w:sz w:val="24"/>
                <w:szCs w:val="24"/>
              </w:rPr>
              <w:t xml:space="preserve">, остальная площадь - за пределами радиуса обслуживания, в границах города </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Непродовольственные магазины товаров первой необходимости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торговой площади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Всего - в соответствии с таблицей 4 приложения N 3, в том числе до </w:t>
            </w:r>
            <w:smartTag w:uri="urn:schemas-microsoft-com:office:smarttags" w:element="metricconverter">
              <w:smartTagPr>
                <w:attr w:name="ProductID" w:val="200 кв. метров"/>
              </w:smartTagPr>
              <w:r w:rsidRPr="00443274">
                <w:rPr>
                  <w:sz w:val="24"/>
                  <w:szCs w:val="24"/>
                </w:rPr>
                <w:t>200 кв. метров</w:t>
              </w:r>
            </w:smartTag>
            <w:r w:rsidRPr="00443274">
              <w:rPr>
                <w:sz w:val="24"/>
                <w:szCs w:val="24"/>
              </w:rPr>
              <w:t xml:space="preserve"> - в пределах радиуса обслуживания </w:t>
            </w:r>
            <w:smartTag w:uri="urn:schemas-microsoft-com:office:smarttags" w:element="metricconverter">
              <w:smartTagPr>
                <w:attr w:name="ProductID" w:val="2000 метров"/>
              </w:smartTagPr>
              <w:r w:rsidRPr="00443274">
                <w:rPr>
                  <w:sz w:val="24"/>
                  <w:szCs w:val="24"/>
                </w:rPr>
                <w:t>2000 метров</w:t>
              </w:r>
            </w:smartTag>
            <w:r w:rsidRPr="00443274">
              <w:rPr>
                <w:sz w:val="24"/>
                <w:szCs w:val="24"/>
              </w:rPr>
              <w:t xml:space="preserve">, остальная площадь - за пределами радиуса обслуживания, в границах города </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общественного питания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мест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Аптечный пункт</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 на жилую группу</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Отделение связи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 на жилую группу</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Отделение банка</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операционных мест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бытового обслуживания (мастерские, ателье, парикмахерские и т.п.)</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рабочих мест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Приемный пункт прачечной, химчистки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 на жилую группу</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культуры</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общей площади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lastRenderedPageBreak/>
              <w:t>Спортивно-тренажерный зал повседневного обслуживания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кв. метров площади пола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70 - 80</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Плоскостные спортивные сооружения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кв. метров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1950</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Пункт охраны порядка</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общей площади на жилую группу</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Общественные туалеты</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приборов на 1000 жителей</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5.1.19. Обеспечение жителей города услугами первой необходимости должно осуществляться в пределах пешеходной доступности не более 30 минут (2 - </w:t>
      </w:r>
      <w:smartTag w:uri="urn:schemas-microsoft-com:office:smarttags" w:element="metricconverter">
        <w:smartTagPr>
          <w:attr w:name="ProductID" w:val="2,5 километра"/>
        </w:smartTagPr>
        <w:r w:rsidRPr="00443274">
          <w:rPr>
            <w:sz w:val="24"/>
            <w:szCs w:val="24"/>
          </w:rPr>
          <w:t>2,5 километра</w:t>
        </w:r>
      </w:smartTag>
      <w:r w:rsidRPr="00443274">
        <w:rPr>
          <w:sz w:val="24"/>
          <w:szCs w:val="24"/>
        </w:rPr>
        <w:t>). Размещение учреждений более высокого уровня обслуживания, в том числе периодического, необходимо предусматривать в центре муниципального района - основном центре концентрации учреждений и предприятий периодического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Радиус обслуживания районного центра принимается в пределах транспортной доступности не более 60 минут</w:t>
      </w:r>
      <w:proofErr w:type="gramStart"/>
      <w:r w:rsidRPr="00443274">
        <w:rPr>
          <w:sz w:val="24"/>
          <w:szCs w:val="24"/>
        </w:rPr>
        <w:t>..</w:t>
      </w:r>
      <w:proofErr w:type="gramEnd"/>
    </w:p>
    <w:p w:rsidR="00443274" w:rsidRPr="00443274" w:rsidRDefault="00443274" w:rsidP="00443274">
      <w:pPr>
        <w:widowControl w:val="0"/>
        <w:autoSpaceDE w:val="0"/>
        <w:autoSpaceDN w:val="0"/>
        <w:adjustRightInd w:val="0"/>
        <w:ind w:firstLine="540"/>
        <w:jc w:val="both"/>
        <w:rPr>
          <w:sz w:val="24"/>
          <w:szCs w:val="24"/>
        </w:rPr>
      </w:pPr>
      <w:bookmarkStart w:id="117" w:name="Par2322"/>
      <w:bookmarkEnd w:id="117"/>
      <w:r w:rsidRPr="00443274">
        <w:rPr>
          <w:sz w:val="24"/>
          <w:szCs w:val="24"/>
        </w:rPr>
        <w:t xml:space="preserve">5.1.20. Условия безопасности при размещении организаций, учреждений и предприятий обслуживания по нормируемым санитарно-гигиеническим и противопожарным требованиям обеспечиваются в соответствии с требованиями разделов </w:t>
      </w:r>
      <w:hyperlink w:anchor="Par12650" w:history="1">
        <w:r w:rsidRPr="00443274">
          <w:rPr>
            <w:color w:val="0000FF"/>
            <w:sz w:val="24"/>
            <w:szCs w:val="24"/>
          </w:rPr>
          <w:t>"Охрана окружа</w:t>
        </w:r>
        <w:r w:rsidRPr="00443274">
          <w:rPr>
            <w:color w:val="0000FF"/>
            <w:sz w:val="24"/>
            <w:szCs w:val="24"/>
          </w:rPr>
          <w:t>ю</w:t>
        </w:r>
        <w:r w:rsidRPr="00443274">
          <w:rPr>
            <w:color w:val="0000FF"/>
            <w:sz w:val="24"/>
            <w:szCs w:val="24"/>
          </w:rPr>
          <w:t>щей среды"</w:t>
        </w:r>
      </w:hyperlink>
      <w:r w:rsidRPr="00443274">
        <w:rPr>
          <w:sz w:val="24"/>
          <w:szCs w:val="24"/>
        </w:rPr>
        <w:t xml:space="preserve"> и </w:t>
      </w:r>
      <w:hyperlink w:anchor="Par15641" w:history="1">
        <w:r w:rsidRPr="00443274">
          <w:rPr>
            <w:color w:val="0000FF"/>
            <w:sz w:val="24"/>
            <w:szCs w:val="24"/>
          </w:rPr>
          <w:t>"Пожарная без</w:t>
        </w:r>
        <w:r w:rsidRPr="00443274">
          <w:rPr>
            <w:color w:val="0000FF"/>
            <w:sz w:val="24"/>
            <w:szCs w:val="24"/>
          </w:rPr>
          <w:t>о</w:t>
        </w:r>
        <w:r w:rsidRPr="00443274">
          <w:rPr>
            <w:color w:val="0000FF"/>
            <w:sz w:val="24"/>
            <w:szCs w:val="24"/>
          </w:rPr>
          <w:t>пасность"</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5.1.21. При подготовке генерального плана и документации по планировке территории основные виды социально значимых объектов следует проектировать в соответствии с требованиями действующих нормативных документов, а также </w:t>
      </w:r>
      <w:hyperlink w:anchor="Par2399" w:history="1">
        <w:r w:rsidRPr="00443274">
          <w:rPr>
            <w:color w:val="0000FF"/>
            <w:sz w:val="24"/>
            <w:szCs w:val="24"/>
          </w:rPr>
          <w:t>пп. 5.1.2</w:t>
        </w:r>
        <w:r w:rsidRPr="00443274">
          <w:rPr>
            <w:color w:val="0000FF"/>
            <w:sz w:val="24"/>
            <w:szCs w:val="24"/>
          </w:rPr>
          <w:t>2</w:t>
        </w:r>
      </w:hyperlink>
      <w:r w:rsidRPr="00443274">
        <w:rPr>
          <w:sz w:val="24"/>
          <w:szCs w:val="24"/>
        </w:rPr>
        <w:t xml:space="preserve"> - </w:t>
      </w:r>
      <w:hyperlink w:anchor="Par2421" w:history="1">
        <w:r w:rsidRPr="00443274">
          <w:rPr>
            <w:color w:val="0000FF"/>
            <w:sz w:val="24"/>
            <w:szCs w:val="24"/>
          </w:rPr>
          <w:t>5.1.28</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bookmarkStart w:id="118" w:name="Par2399"/>
      <w:bookmarkEnd w:id="118"/>
      <w:r w:rsidRPr="00443274">
        <w:rPr>
          <w:sz w:val="24"/>
          <w:szCs w:val="24"/>
        </w:rPr>
        <w:t>5.1.22. Расстояния от территорий социально значимых объектов до промышленных, коммунальных, сельскохозяйственных предприятий, транспортных дорог и магистралей определяются в соответствии с требованиями к санитарно-защитным зонам указанных объектов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Размещение объектов на территории санитарно-защитных зон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5.1.23. Въезды и входы на территорию предприятий обслуживания, проезды, дорожки к хозяйственным постройкам, к контейнерной площадке для сбора мусора проектируются в соответствии с требованиями </w:t>
      </w:r>
      <w:hyperlink w:anchor="Par2862" w:history="1">
        <w:r w:rsidRPr="00443274">
          <w:rPr>
            <w:color w:val="0000FF"/>
            <w:sz w:val="24"/>
            <w:szCs w:val="24"/>
          </w:rPr>
          <w:t>раз</w:t>
        </w:r>
        <w:r w:rsidRPr="00443274">
          <w:rPr>
            <w:color w:val="0000FF"/>
            <w:sz w:val="24"/>
            <w:szCs w:val="24"/>
          </w:rPr>
          <w:t>д</w:t>
        </w:r>
        <w:r w:rsidRPr="00443274">
          <w:rPr>
            <w:color w:val="0000FF"/>
            <w:sz w:val="24"/>
            <w:szCs w:val="24"/>
          </w:rPr>
          <w:t>ела</w:t>
        </w:r>
      </w:hyperlink>
      <w:r w:rsidRPr="00443274">
        <w:rPr>
          <w:sz w:val="24"/>
          <w:szCs w:val="24"/>
        </w:rPr>
        <w:t xml:space="preserve"> "Зоны транспортной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5.1.24. Через территории социально значимых объектов  не должны проходить магистральные инженерные коммуникации (водоснабжения, канализации, теплоснабжения, электроснабжения).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Инженерное обеспечение объектов проектируется в соответствии с требованиями </w:t>
      </w:r>
      <w:hyperlink w:anchor="Par4876" w:history="1">
        <w:r w:rsidRPr="00443274">
          <w:rPr>
            <w:color w:val="0000FF"/>
            <w:sz w:val="24"/>
            <w:szCs w:val="24"/>
          </w:rPr>
          <w:t>раздела</w:t>
        </w:r>
      </w:hyperlink>
      <w:r w:rsidRPr="00443274">
        <w:rPr>
          <w:sz w:val="24"/>
          <w:szCs w:val="24"/>
        </w:rPr>
        <w:t xml:space="preserve"> "Зоны инженерной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5.1.25. Условия безопасности при размещении организаций, учреждений и предприятий обслуживания по нормируемым санитарно-гигиеническим и противопожарным требованиям обеспечиваются в соответствии с требованиями разделов </w:t>
      </w:r>
      <w:hyperlink w:anchor="Par12650" w:history="1">
        <w:r w:rsidRPr="00443274">
          <w:rPr>
            <w:color w:val="0000FF"/>
            <w:sz w:val="24"/>
            <w:szCs w:val="24"/>
          </w:rPr>
          <w:t>"Охрана окружающей среды"</w:t>
        </w:r>
      </w:hyperlink>
      <w:r w:rsidRPr="00443274">
        <w:rPr>
          <w:sz w:val="24"/>
          <w:szCs w:val="24"/>
        </w:rPr>
        <w:t xml:space="preserve"> и </w:t>
      </w:r>
      <w:hyperlink w:anchor="Par15641" w:history="1">
        <w:r w:rsidRPr="00443274">
          <w:rPr>
            <w:color w:val="0000FF"/>
            <w:sz w:val="24"/>
            <w:szCs w:val="24"/>
          </w:rPr>
          <w:t>"Пожарная безопасность"</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5.1.26. Здания дошкольных образовательных организаций следует размещать на внутриквартальных территориях жилых микрорайонов, удаленных от городских улиц, </w:t>
      </w:r>
      <w:r w:rsidRPr="00443274">
        <w:rPr>
          <w:sz w:val="24"/>
          <w:szCs w:val="24"/>
        </w:rPr>
        <w:lastRenderedPageBreak/>
        <w:t xml:space="preserve">межквартальных проездов на расстояние, обеспечивающее уровни шума и загрязнения атмосферного воздуха требованиям санитарных правил и нормативов. </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сложных рельефах местности следует предусматривать отвод паводковых и ливневых вод от участка дошкольной образовательной организации для предупреждения затопления и загрязнения игровых площадок для детей.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условиям аэрации участки дошкольных образовательных организаций размещают в зоне пониженных скоростей преобладающих ветровых потоков, аэродинамической тени.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Виды дошкольных образовательных организаций определяются в соответствии с </w:t>
      </w:r>
      <w:hyperlink r:id="rId144" w:history="1">
        <w:r w:rsidRPr="00443274">
          <w:rPr>
            <w:sz w:val="24"/>
            <w:szCs w:val="24"/>
          </w:rPr>
          <w:t>СанПиН 2.4.1.3049-13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5.1.27. Минимальная обеспеченность дошкольными образовательными организациями принимается в соответствии с </w:t>
      </w:r>
      <w:hyperlink w:anchor="Par7884" w:history="1">
        <w:r w:rsidRPr="00443274">
          <w:rPr>
            <w:color w:val="0000FF"/>
            <w:sz w:val="24"/>
            <w:szCs w:val="24"/>
          </w:rPr>
          <w:t>приложением N 3</w:t>
        </w:r>
      </w:hyperlink>
      <w:r w:rsidRPr="00443274">
        <w:rPr>
          <w:sz w:val="24"/>
          <w:szCs w:val="24"/>
        </w:rPr>
        <w:t xml:space="preserve"> к настоящим Нормативам, а также: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городского населенного пункта – по таблице 25;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территорий малоэтажной застройки в городском населенном пункте – по таблице 28.</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Радиусы доступности дошкольных образовательных организаций принимаются: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городского населенного пункта – по таблице 26;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территорий малоэтажной застройки в городском населенном пункте – по таблице 29;</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Площадь земельного участка принимается в соответствии с требованиями </w:t>
      </w:r>
      <w:hyperlink w:anchor="Par7884" w:history="1">
        <w:r w:rsidRPr="00443274">
          <w:rPr>
            <w:color w:val="0000FF"/>
            <w:sz w:val="24"/>
            <w:szCs w:val="24"/>
          </w:rPr>
          <w:t>приложения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bookmarkStart w:id="119" w:name="Par2421"/>
      <w:bookmarkEnd w:id="119"/>
      <w:r w:rsidRPr="00443274">
        <w:rPr>
          <w:sz w:val="24"/>
          <w:szCs w:val="24"/>
        </w:rPr>
        <w:t>5.1.28. Здания дошкольных образовательных организаций должны размещаться в зоне жилой застройки, за пределами санитарно-защитных зон предприятий, сооружений и иных объектов, санитарных разрывов, гаражей, автостоянок, автомагистралей, маршрутов взлета и посадки воздушного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размещении зданий дошкольных образовательных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w:t>
      </w:r>
    </w:p>
    <w:p w:rsidR="00443274" w:rsidRPr="00443274" w:rsidRDefault="00443274" w:rsidP="00443274">
      <w:pPr>
        <w:widowControl w:val="0"/>
        <w:tabs>
          <w:tab w:val="left" w:pos="1276"/>
          <w:tab w:val="left" w:pos="1560"/>
        </w:tabs>
        <w:ind w:firstLine="540"/>
        <w:jc w:val="both"/>
        <w:rPr>
          <w:rFonts w:eastAsia="Calibri"/>
          <w:sz w:val="24"/>
          <w:szCs w:val="24"/>
        </w:rPr>
      </w:pPr>
      <w:r w:rsidRPr="00443274">
        <w:rPr>
          <w:rFonts w:eastAsia="Calibri"/>
          <w:sz w:val="24"/>
          <w:szCs w:val="24"/>
        </w:rPr>
        <w:t>Вновь строящиеся объекты дошкольных образовательных организаций рекомендуется располагать в отдельно стоящем здании. Вместимость дошкольных образовательных организаций определяется заданием на проектирование.</w:t>
      </w:r>
    </w:p>
    <w:p w:rsidR="00443274" w:rsidRPr="00443274" w:rsidRDefault="00443274" w:rsidP="00443274">
      <w:pPr>
        <w:widowControl w:val="0"/>
        <w:tabs>
          <w:tab w:val="left" w:pos="1276"/>
          <w:tab w:val="left" w:pos="1560"/>
        </w:tabs>
        <w:ind w:firstLine="540"/>
        <w:jc w:val="both"/>
        <w:rPr>
          <w:rFonts w:eastAsia="Calibri"/>
          <w:sz w:val="24"/>
          <w:szCs w:val="24"/>
        </w:rPr>
      </w:pPr>
      <w:r w:rsidRPr="00443274">
        <w:rPr>
          <w:rFonts w:eastAsia="Calibri"/>
          <w:sz w:val="24"/>
          <w:szCs w:val="24"/>
        </w:rPr>
        <w:t>Здания дошкольных образовательных организаций могут быть отдельно стоящими, пристроенными к жилым домам, зданиям административного и общественного назначения (кроме административных зданий промышленных предприятий), а также встроенными в жилые дома и встроенно-пристроенными к жилым домам, зданиям административного общественного назначения (кроме административных зданий промышленных предприятий).</w:t>
      </w:r>
    </w:p>
    <w:p w:rsidR="00443274" w:rsidRPr="00443274" w:rsidRDefault="00443274" w:rsidP="00443274">
      <w:pPr>
        <w:widowControl w:val="0"/>
        <w:tabs>
          <w:tab w:val="left" w:pos="1276"/>
          <w:tab w:val="left" w:pos="1560"/>
        </w:tabs>
        <w:ind w:firstLine="540"/>
        <w:jc w:val="both"/>
        <w:rPr>
          <w:rFonts w:eastAsia="Calibri"/>
          <w:sz w:val="24"/>
          <w:szCs w:val="24"/>
        </w:rPr>
      </w:pPr>
      <w:proofErr w:type="gramStart"/>
      <w:r w:rsidRPr="00443274">
        <w:rPr>
          <w:rFonts w:eastAsia="Calibri"/>
          <w:sz w:val="24"/>
          <w:szCs w:val="24"/>
        </w:rPr>
        <w:t>Допускается размещение дошкольных образовательных организаций во встроенных в жилые дома помещениях, во встроенно-пристроенных помещениях (или пристроенных), при наличии отдельно огороженной территории с самостоятельным входом для детей и выездом (въездом) для автотранспорта.</w:t>
      </w:r>
      <w:proofErr w:type="gramEnd"/>
    </w:p>
    <w:p w:rsidR="00443274" w:rsidRPr="00443274" w:rsidRDefault="00443274" w:rsidP="00443274">
      <w:pPr>
        <w:widowControl w:val="0"/>
        <w:tabs>
          <w:tab w:val="left" w:pos="1276"/>
          <w:tab w:val="left" w:pos="1560"/>
        </w:tabs>
        <w:ind w:firstLine="540"/>
        <w:jc w:val="both"/>
        <w:rPr>
          <w:rFonts w:eastAsia="Calibri"/>
          <w:sz w:val="24"/>
          <w:szCs w:val="24"/>
        </w:rPr>
      </w:pPr>
      <w:r w:rsidRPr="00443274">
        <w:rPr>
          <w:rFonts w:eastAsia="Calibri"/>
          <w:sz w:val="24"/>
          <w:szCs w:val="24"/>
        </w:rPr>
        <w:t>5.1.29. Здание дошкольной образовательной организации должно иметь высотность не более трех этажей.</w:t>
      </w:r>
    </w:p>
    <w:p w:rsidR="00443274" w:rsidRPr="00443274" w:rsidRDefault="00443274" w:rsidP="00443274">
      <w:pPr>
        <w:widowControl w:val="0"/>
        <w:tabs>
          <w:tab w:val="left" w:pos="1276"/>
          <w:tab w:val="left" w:pos="1560"/>
        </w:tabs>
        <w:ind w:firstLine="540"/>
        <w:jc w:val="both"/>
        <w:rPr>
          <w:rFonts w:eastAsia="Calibri"/>
          <w:sz w:val="24"/>
          <w:szCs w:val="24"/>
        </w:rPr>
      </w:pPr>
      <w:r w:rsidRPr="00443274">
        <w:rPr>
          <w:rFonts w:eastAsia="Calibri"/>
          <w:sz w:val="24"/>
          <w:szCs w:val="24"/>
        </w:rPr>
        <w:t>На третьих этажах зданий дошкольных образовательных организаций рекомендуется размещать группы для детей старшего дошкольного возраста, а также дополнительные помещения для работы с детьми.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Групповые ячейки для детей до 3-х лет располагаются на 1-м этаже.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5.1.30. На территории дошкольной образовательной организации выделяют следующие функциональные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игровая зона;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хозяйственная зона.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между игровой и хозяйственной зоной должно быть не менее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5.1.31. Зона игровой территории включает в себя:</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 групповые площадки – индивидуальные для каждой группы – из расчета не менее 7 кв. метров на 1 ребенка для детей младенческого и раннего возраста (до 3-х лет) и не менее 9,0 кв. метров на 1 ребенка дошкольного возраста (от 3-х до 7-ми лет) </w:t>
      </w:r>
      <w:r w:rsidRPr="00443274">
        <w:rPr>
          <w:bCs/>
          <w:sz w:val="24"/>
          <w:szCs w:val="24"/>
        </w:rPr>
        <w:t xml:space="preserve">и с соблюдением принципа </w:t>
      </w:r>
      <w:r w:rsidRPr="00443274">
        <w:rPr>
          <w:bCs/>
          <w:sz w:val="24"/>
          <w:szCs w:val="24"/>
        </w:rPr>
        <w:lastRenderedPageBreak/>
        <w:t>групповой изоляции</w:t>
      </w:r>
      <w:r w:rsidRPr="00443274">
        <w:rPr>
          <w:sz w:val="24"/>
          <w:szCs w:val="24"/>
        </w:rPr>
        <w:t>;</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физкультурную площадку (одну или несколько).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Групповые площадки для детей ясельного возраста располагают в непосредственной близости от выходов из помещений этих групп.</w:t>
      </w:r>
    </w:p>
    <w:p w:rsidR="00443274" w:rsidRPr="00443274" w:rsidRDefault="00443274" w:rsidP="00443274">
      <w:pPr>
        <w:widowControl w:val="0"/>
        <w:autoSpaceDE w:val="0"/>
        <w:autoSpaceDN w:val="0"/>
        <w:ind w:firstLine="540"/>
        <w:jc w:val="both"/>
        <w:rPr>
          <w:sz w:val="24"/>
          <w:szCs w:val="24"/>
        </w:rPr>
      </w:pPr>
      <w:r w:rsidRPr="00443274">
        <w:rPr>
          <w:sz w:val="24"/>
          <w:szCs w:val="24"/>
        </w:rPr>
        <w:t xml:space="preserve">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 </w:t>
      </w:r>
      <w:proofErr w:type="gramStart"/>
      <w:r w:rsidRPr="00443274">
        <w:rPr>
          <w:sz w:val="24"/>
          <w:szCs w:val="24"/>
        </w:rPr>
        <w:t>территорий</w:t>
      </w:r>
      <w:proofErr w:type="gramEnd"/>
      <w:r w:rsidRPr="00443274">
        <w:rPr>
          <w:sz w:val="24"/>
          <w:szCs w:val="24"/>
        </w:rPr>
        <w:t xml:space="preserve"> </w:t>
      </w:r>
      <w:hyperlink r:id="rId145" w:history="1">
        <w:r w:rsidRPr="00443274">
          <w:rPr>
            <w:color w:val="0000FF"/>
            <w:sz w:val="24"/>
            <w:szCs w:val="24"/>
            <w:u w:val="single"/>
          </w:rPr>
          <w:t>(СанПиН 2.4.1.30049-13)</w:t>
        </w:r>
      </w:hyperlink>
      <w:r w:rsidRPr="00443274">
        <w:rPr>
          <w:sz w:val="24"/>
          <w:szCs w:val="24"/>
        </w:rPr>
        <w:t>.</w:t>
      </w:r>
    </w:p>
    <w:p w:rsidR="00443274" w:rsidRPr="00443274" w:rsidRDefault="00443274" w:rsidP="00443274">
      <w:pPr>
        <w:widowControl w:val="0"/>
        <w:tabs>
          <w:tab w:val="left" w:pos="1276"/>
          <w:tab w:val="left" w:pos="1560"/>
        </w:tabs>
        <w:ind w:firstLine="709"/>
        <w:jc w:val="both"/>
        <w:rPr>
          <w:rFonts w:eastAsia="Calibri"/>
          <w:sz w:val="24"/>
          <w:szCs w:val="24"/>
        </w:rPr>
      </w:pPr>
      <w:r w:rsidRPr="00443274">
        <w:rPr>
          <w:rFonts w:eastAsia="Calibri"/>
          <w:sz w:val="24"/>
          <w:szCs w:val="24"/>
        </w:rPr>
        <w:t>Для защиты детей от солнца и осадков на территории каждой групповой площадки устанавливают теневой навес площадью из расчета не менее 1 кв. метра на одного ребенка. Для групп с численностью менее 15 человек площадь теневого навеса должна быть не менее 20 кв. метра.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Теневые навесы рекомендуется оборудовать деревянными или выполненными из других строительных материалов, безвредных для здоровья детей, полами на расстоянии не менее 15 сантиметров от земли.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Теневые навесы для детей ясельного и дошкольного возраста ограждают с трех сторон, высота ограждения должна быть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Навесы для детей ясельного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 Теневые навесы, пристраиваемые к зданиям, не должны затенять помещения групповых ячеек и снижать естественную освещенность.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5.1.32. Хозяйственная зона должна располагаться со стороны входа в производственные помещения столовой и иметь самостоятельный въезд с улицы.</w:t>
      </w:r>
    </w:p>
    <w:p w:rsidR="00443274" w:rsidRPr="00443274" w:rsidRDefault="00443274" w:rsidP="00443274">
      <w:pPr>
        <w:widowControl w:val="0"/>
        <w:tabs>
          <w:tab w:val="left" w:pos="1276"/>
          <w:tab w:val="left" w:pos="1560"/>
        </w:tabs>
        <w:ind w:firstLine="540"/>
        <w:jc w:val="both"/>
        <w:rPr>
          <w:rFonts w:eastAsia="Calibri"/>
          <w:sz w:val="24"/>
          <w:szCs w:val="24"/>
        </w:rPr>
      </w:pPr>
      <w:r w:rsidRPr="00443274">
        <w:rPr>
          <w:rFonts w:eastAsia="Calibri"/>
          <w:sz w:val="24"/>
          <w:szCs w:val="24"/>
        </w:rPr>
        <w:t>В условиях сложившейся (плотной) городской застройки допускается отсутствие самостоятельного въезда с улицы. 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w:t>
      </w:r>
    </w:p>
    <w:p w:rsidR="00443274" w:rsidRPr="00443274" w:rsidRDefault="00443274" w:rsidP="00443274">
      <w:pPr>
        <w:widowControl w:val="0"/>
        <w:tabs>
          <w:tab w:val="left" w:pos="1276"/>
          <w:tab w:val="left" w:pos="1560"/>
        </w:tabs>
        <w:ind w:firstLine="540"/>
        <w:jc w:val="both"/>
        <w:rPr>
          <w:rFonts w:eastAsia="Calibri"/>
          <w:sz w:val="24"/>
          <w:szCs w:val="24"/>
        </w:rPr>
      </w:pPr>
      <w:r w:rsidRPr="00443274">
        <w:rPr>
          <w:rFonts w:eastAsia="Calibri"/>
          <w:sz w:val="24"/>
          <w:szCs w:val="24"/>
        </w:rPr>
        <w:t>На территории хозяйственной зоны должны предусматриваться места для сушки постельных принадлежностей и чистки ковровых изделий.</w:t>
      </w:r>
    </w:p>
    <w:p w:rsidR="00443274" w:rsidRPr="00443274" w:rsidRDefault="00443274" w:rsidP="00443274">
      <w:pPr>
        <w:widowControl w:val="0"/>
        <w:tabs>
          <w:tab w:val="left" w:pos="1276"/>
          <w:tab w:val="left" w:pos="1560"/>
        </w:tabs>
        <w:ind w:firstLine="540"/>
        <w:jc w:val="both"/>
        <w:rPr>
          <w:rFonts w:eastAsia="Calibri"/>
          <w:sz w:val="24"/>
          <w:szCs w:val="24"/>
        </w:rPr>
      </w:pPr>
      <w:r w:rsidRPr="00443274">
        <w:rPr>
          <w:rFonts w:eastAsia="Calibri"/>
          <w:sz w:val="24"/>
          <w:szCs w:val="24"/>
        </w:rPr>
        <w:t>На территории хозяйственной зоны возможно размещение овощехранилища.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хозяйственной зоне оборудуется площадка для сбора мусора на расстоянии не менее </w:t>
      </w:r>
      <w:smartTag w:uri="urn:schemas-microsoft-com:office:smarttags" w:element="metricconverter">
        <w:smartTagPr>
          <w:attr w:name="ProductID" w:val="15 м"/>
        </w:smartTagPr>
        <w:r w:rsidRPr="00443274">
          <w:rPr>
            <w:sz w:val="24"/>
            <w:szCs w:val="24"/>
          </w:rPr>
          <w:t>15 м</w:t>
        </w:r>
      </w:smartTag>
      <w:r w:rsidRPr="00443274">
        <w:rPr>
          <w:sz w:val="24"/>
          <w:szCs w:val="24"/>
        </w:rPr>
        <w:t xml:space="preserve"> от здания. На площадке с твердым покрытием устанавливаются контейнеры с крышками. Размеры площадки должны превышать площадь основания контейнеров. </w:t>
      </w:r>
      <w:proofErr w:type="gramStart"/>
      <w:r w:rsidRPr="00443274">
        <w:rPr>
          <w:sz w:val="24"/>
          <w:szCs w:val="24"/>
        </w:rPr>
        <w:t>Допускается использование других специальных закрытых конструкций для сбора мусора и пищевых отходов, в том числе с размещением их на смежных с территорией дошкольной образовательной организации контейнерных площадках жилой застройки.</w:t>
      </w:r>
      <w:proofErr w:type="gramEnd"/>
    </w:p>
    <w:p w:rsidR="00443274" w:rsidRPr="00443274" w:rsidRDefault="00443274" w:rsidP="00443274">
      <w:pPr>
        <w:widowControl w:val="0"/>
        <w:autoSpaceDE w:val="0"/>
        <w:autoSpaceDN w:val="0"/>
        <w:ind w:firstLine="540"/>
        <w:jc w:val="both"/>
        <w:rPr>
          <w:sz w:val="24"/>
          <w:szCs w:val="24"/>
        </w:rPr>
      </w:pPr>
      <w:r w:rsidRPr="00443274">
        <w:rPr>
          <w:sz w:val="24"/>
          <w:szCs w:val="24"/>
        </w:rPr>
        <w:t>5.1.33. Озеленение территории дошкольной образовательной организации предусматривают из расчета не менее 50 процентов площади территории, свободной от застройки. Зеленые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 процентов.</w:t>
      </w:r>
    </w:p>
    <w:p w:rsidR="00443274" w:rsidRPr="00443274" w:rsidRDefault="00443274" w:rsidP="00443274">
      <w:pPr>
        <w:widowControl w:val="0"/>
        <w:tabs>
          <w:tab w:val="left" w:pos="1276"/>
          <w:tab w:val="left" w:pos="1560"/>
        </w:tabs>
        <w:ind w:firstLine="709"/>
        <w:jc w:val="both"/>
        <w:rPr>
          <w:rFonts w:eastAsia="Calibri"/>
          <w:sz w:val="24"/>
          <w:szCs w:val="24"/>
        </w:rPr>
      </w:pPr>
      <w:r w:rsidRPr="00443274">
        <w:rPr>
          <w:rFonts w:eastAsia="Calibri"/>
          <w:sz w:val="24"/>
          <w:szCs w:val="24"/>
        </w:rPr>
        <w:t>В условиях сложившейся (плотной) городской застройки допускается снижение озеленения до 20% площади территории, свободной от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Деревья высаживаются на расстоянии не ближе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а кустарники не ближе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от здания дошкольной образовательной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а также колючих кустарников.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Территория дошкольной образовательной организации по периметру ограждается забором и полосой зеленых насаждений.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5.1.34. Здания дошкольных образовательных организаций должны быть оборудованы системами холодного и горячего водоснабжения, канализацией. Водоснабжение и канализация </w:t>
      </w:r>
      <w:r w:rsidRPr="00443274">
        <w:rPr>
          <w:sz w:val="24"/>
          <w:szCs w:val="24"/>
        </w:rPr>
        <w:lastRenderedPageBreak/>
        <w:t>дошкольных образовательных организаций должны быть централизованными.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неканализованных районах здания дошкольных образовательных организаций оборудуют внутренней канализацией при условии устройства выгребов или локальных очистных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Здания дошкольных образовательных организаций оборудуются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Не допускается использование переносных обогревательных приборов, а также обогревателей с инфракрасным излучением.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5.1.35. Въезды и входы на территорию дошкольной образовательной организации, проезды, дорожки к хозяйственным постройкам, к контейнерной площадке для сбора мусора должны иметь твердое покрытие (асфальт, бетон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территории дошкольной образовательной организации для детей с нарушениями опорно-двигательного аппарата уклон дорожек и тротуаров предусматривается не более 5 процентов, а ширина их - не менее </w:t>
      </w:r>
      <w:smartTag w:uri="urn:schemas-microsoft-com:office:smarttags" w:element="metricconverter">
        <w:smartTagPr>
          <w:attr w:name="ProductID" w:val="1,6 метра"/>
        </w:smartTagPr>
        <w:r w:rsidRPr="00443274">
          <w:rPr>
            <w:sz w:val="24"/>
            <w:szCs w:val="24"/>
          </w:rPr>
          <w:t>1,6 метра</w:t>
        </w:r>
      </w:smartTag>
      <w:r w:rsidRPr="00443274">
        <w:rPr>
          <w:sz w:val="24"/>
          <w:szCs w:val="24"/>
        </w:rPr>
        <w:t xml:space="preserve">. На поворотах и через каждые </w:t>
      </w:r>
      <w:smartTag w:uri="urn:schemas-microsoft-com:office:smarttags" w:element="metricconverter">
        <w:smartTagPr>
          <w:attr w:name="ProductID" w:val="6 метров"/>
        </w:smartTagPr>
        <w:r w:rsidRPr="00443274">
          <w:rPr>
            <w:sz w:val="24"/>
            <w:szCs w:val="24"/>
          </w:rPr>
          <w:t>6 метров</w:t>
        </w:r>
      </w:smartTag>
      <w:r w:rsidRPr="00443274">
        <w:rPr>
          <w:sz w:val="24"/>
          <w:szCs w:val="24"/>
        </w:rPr>
        <w:t xml:space="preserve"> они должны иметь площадки для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 xml:space="preserve"> и иметь двустороннее ограждение двух уровней: перила на высоте </w:t>
      </w:r>
      <w:smartTag w:uri="urn:schemas-microsoft-com:office:smarttags" w:element="metricconverter">
        <w:smartTagPr>
          <w:attr w:name="ProductID" w:val="90 сантиметров"/>
        </w:smartTagPr>
        <w:r w:rsidRPr="00443274">
          <w:rPr>
            <w:sz w:val="24"/>
            <w:szCs w:val="24"/>
          </w:rPr>
          <w:t>90 сантиметров</w:t>
        </w:r>
      </w:smartTag>
      <w:r w:rsidRPr="00443274">
        <w:rPr>
          <w:sz w:val="24"/>
          <w:szCs w:val="24"/>
        </w:rPr>
        <w:t xml:space="preserve"> и планку на высоте </w:t>
      </w:r>
      <w:smartTag w:uri="urn:schemas-microsoft-com:office:smarttags" w:element="metricconverter">
        <w:smartTagPr>
          <w:attr w:name="ProductID" w:val="15 сантиметров"/>
        </w:smartTagPr>
        <w:r w:rsidRPr="00443274">
          <w:rPr>
            <w:sz w:val="24"/>
            <w:szCs w:val="24"/>
          </w:rPr>
          <w:t>15 сантиметров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Ограждения предусматриваются для всех предметов, которые могут быть препятствием при ходьбе детей: деревья, кустарники, столбы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Около поворотов, вблизи перекрестков, у зданий, около столбов и других препятствий дорожки должны иметь крупнозернистую структуру покрытий, шероховатая поверхность которых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на 5 - </w:t>
      </w:r>
      <w:smartTag w:uri="urn:schemas-microsoft-com:office:smarttags" w:element="metricconverter">
        <w:smartTagPr>
          <w:attr w:name="ProductID" w:val="15 сантиметров"/>
        </w:smartTagPr>
        <w:r w:rsidRPr="00443274">
          <w:rPr>
            <w:sz w:val="24"/>
            <w:szCs w:val="24"/>
          </w:rPr>
          <w:t>15 сантиметров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5.1.36. Вновь строящиеся здания общеобразовательных организаций размещают на внутриквартальных территориях жилых микрорайонов, удаленных от городских улиц, межквартальных проездов на расстояние, обеспечивающее уровни шума и загрязнения атмосферного воздуха требованиям санитарных правил и нормативов </w:t>
      </w:r>
      <w:hyperlink r:id="rId146" w:history="1">
        <w:r w:rsidRPr="00443274">
          <w:rPr>
            <w:color w:val="0000FF"/>
            <w:sz w:val="24"/>
            <w:szCs w:val="24"/>
            <w:u w:val="single"/>
          </w:rPr>
          <w:t>(СанПиН 2.4.2.2821-10)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5.1.37. Минимальная обеспеченность общеобразовательными организациями принимается в соответствии с </w:t>
      </w:r>
      <w:hyperlink w:anchor="Par7884" w:history="1">
        <w:r w:rsidRPr="00443274">
          <w:rPr>
            <w:color w:val="0000FF"/>
            <w:sz w:val="24"/>
            <w:szCs w:val="24"/>
          </w:rPr>
          <w:t>приложе</w:t>
        </w:r>
        <w:r w:rsidRPr="00443274">
          <w:rPr>
            <w:color w:val="0000FF"/>
            <w:sz w:val="24"/>
            <w:szCs w:val="24"/>
          </w:rPr>
          <w:t>н</w:t>
        </w:r>
        <w:r w:rsidRPr="00443274">
          <w:rPr>
            <w:color w:val="0000FF"/>
            <w:sz w:val="24"/>
            <w:szCs w:val="24"/>
          </w:rPr>
          <w:t>ие</w:t>
        </w:r>
        <w:r w:rsidRPr="00443274">
          <w:rPr>
            <w:color w:val="0000FF"/>
            <w:sz w:val="24"/>
            <w:szCs w:val="24"/>
          </w:rPr>
          <w:t>м</w:t>
        </w:r>
        <w:r w:rsidRPr="00443274">
          <w:rPr>
            <w:color w:val="0000FF"/>
            <w:sz w:val="24"/>
            <w:szCs w:val="24"/>
          </w:rPr>
          <w:t xml:space="preserve"> N 3</w:t>
        </w:r>
      </w:hyperlink>
      <w:r w:rsidRPr="00443274">
        <w:rPr>
          <w:sz w:val="24"/>
          <w:szCs w:val="24"/>
        </w:rPr>
        <w:t xml:space="preserve"> к настоящим Нормативам, а также: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городского населенного пункта – по таблице 25;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территорий малоэтажной застройки в городском населенном пункте – по таблице 28.</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Радиусы доступности общеобразовательных организаций принимаются:</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для городского населенного пункта - по </w:t>
      </w:r>
      <w:hyperlink r:id="rId147" w:history="1">
        <w:r w:rsidRPr="00443274">
          <w:rPr>
            <w:sz w:val="24"/>
            <w:szCs w:val="24"/>
          </w:rPr>
          <w:t>таблице 2</w:t>
        </w:r>
      </w:hyperlink>
      <w:r w:rsidRPr="00443274">
        <w:rPr>
          <w:sz w:val="24"/>
          <w:szCs w:val="24"/>
        </w:rPr>
        <w:t>6;</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для территорий малоэтажной застройки в городском населенном пункте - по </w:t>
      </w:r>
      <w:hyperlink w:anchor="Par90" w:history="1">
        <w:r w:rsidRPr="00443274">
          <w:rPr>
            <w:sz w:val="24"/>
            <w:szCs w:val="24"/>
          </w:rPr>
          <w:t>таблице 2</w:t>
        </w:r>
      </w:hyperlink>
      <w:r w:rsidRPr="00443274">
        <w:rPr>
          <w:sz w:val="24"/>
          <w:szCs w:val="24"/>
        </w:rPr>
        <w:t>9.</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Размеры земельных участков при проектировании общеобразовательных организаций принимаются в соответствии с требованиями </w:t>
      </w:r>
      <w:hyperlink w:anchor="Par8978" w:history="1">
        <w:r w:rsidRPr="00443274">
          <w:rPr>
            <w:color w:val="0000FF"/>
            <w:sz w:val="24"/>
            <w:szCs w:val="24"/>
          </w:rPr>
          <w:t>табли</w:t>
        </w:r>
        <w:r w:rsidRPr="00443274">
          <w:rPr>
            <w:color w:val="0000FF"/>
            <w:sz w:val="24"/>
            <w:szCs w:val="24"/>
          </w:rPr>
          <w:t>ц</w:t>
        </w:r>
        <w:r w:rsidRPr="00443274">
          <w:rPr>
            <w:color w:val="0000FF"/>
            <w:sz w:val="24"/>
            <w:szCs w:val="24"/>
          </w:rPr>
          <w:t>ы 4 приложения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5.1.38. Вместимость вновь строящихся общеобразовательных организаций должна быть рассчитана для обучения только в одну смену </w:t>
      </w:r>
      <w:hyperlink r:id="rId148" w:history="1">
        <w:r w:rsidRPr="00443274">
          <w:rPr>
            <w:color w:val="0000FF"/>
            <w:sz w:val="24"/>
            <w:szCs w:val="24"/>
            <w:u w:val="single"/>
          </w:rPr>
          <w:t>(СанПиН 2.4.2.2821-10)</w:t>
        </w:r>
      </w:hyperlink>
      <w:r w:rsidRPr="00443274">
        <w:rPr>
          <w:sz w:val="24"/>
          <w:szCs w:val="24"/>
        </w:rPr>
        <w:t>.</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5.1.39. Территория участка должна быть ограждена забором и вдоль него зелеными насаждениями. </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Озеленение участка предусматривается из расчета не менее 50 процентов площади его территории. При размещении территории общеобразовательной организации на границе с лесными и садовыми массивами допускается сокращать площадь озеленения на 10%. Деревья должны размещаться на расстоянии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а кустарники -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от зданий общеобразовательных организаций.</w:t>
      </w:r>
    </w:p>
    <w:p w:rsidR="00443274" w:rsidRPr="00443274" w:rsidRDefault="00443274" w:rsidP="00443274">
      <w:pPr>
        <w:autoSpaceDE w:val="0"/>
        <w:autoSpaceDN w:val="0"/>
        <w:adjustRightInd w:val="0"/>
        <w:ind w:firstLine="540"/>
        <w:jc w:val="both"/>
        <w:rPr>
          <w:sz w:val="24"/>
          <w:szCs w:val="24"/>
        </w:rPr>
      </w:pPr>
      <w:r w:rsidRPr="00443274">
        <w:rPr>
          <w:sz w:val="24"/>
          <w:szCs w:val="24"/>
        </w:rPr>
        <w:t>В целях предупреждения возникновения отравления при озеленении участка не проводится посадка деревьев и кустарников с ядовитыми плодами.</w:t>
      </w:r>
    </w:p>
    <w:p w:rsidR="00443274" w:rsidRPr="00443274" w:rsidRDefault="00443274" w:rsidP="00443274">
      <w:pPr>
        <w:widowControl w:val="0"/>
        <w:tabs>
          <w:tab w:val="left" w:pos="1276"/>
          <w:tab w:val="left" w:pos="1560"/>
        </w:tabs>
        <w:ind w:firstLine="568"/>
        <w:jc w:val="both"/>
        <w:rPr>
          <w:sz w:val="24"/>
          <w:szCs w:val="24"/>
        </w:rPr>
      </w:pPr>
      <w:r w:rsidRPr="00443274">
        <w:rPr>
          <w:sz w:val="24"/>
          <w:szCs w:val="24"/>
        </w:rPr>
        <w:lastRenderedPageBreak/>
        <w:t>5.1.40. На территории общеобразовательной организации выделяют следующие зоны: зона отдыха, физкультурно-спортивная и хозяйственная. Допускается выделение учебно-опытной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организации учебно-опытной зоны не допускается сокращение физкультурно-спортивной зоны и зоны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Площадь функциональных зон рекомендуется принимать по расчетным показателям на 1 класс в соответствии с таблицей 31.</w:t>
      </w:r>
      <w:bookmarkStart w:id="120" w:name="Par2488"/>
      <w:bookmarkEnd w:id="120"/>
    </w:p>
    <w:p w:rsidR="00443274" w:rsidRPr="00443274" w:rsidRDefault="00443274" w:rsidP="00443274">
      <w:pPr>
        <w:widowControl w:val="0"/>
        <w:spacing w:line="239" w:lineRule="auto"/>
        <w:ind w:firstLine="540"/>
        <w:jc w:val="both"/>
        <w:rPr>
          <w:rFonts w:eastAsia="Calibri"/>
          <w:sz w:val="24"/>
          <w:szCs w:val="24"/>
        </w:rPr>
      </w:pPr>
      <w:r w:rsidRPr="00443274">
        <w:rPr>
          <w:rFonts w:eastAsia="Calibri"/>
          <w:sz w:val="24"/>
          <w:szCs w:val="24"/>
        </w:rPr>
        <w:t>Физкультурн</w:t>
      </w:r>
      <w:proofErr w:type="gramStart"/>
      <w:r w:rsidRPr="00443274">
        <w:rPr>
          <w:rFonts w:eastAsia="Calibri"/>
          <w:sz w:val="24"/>
          <w:szCs w:val="24"/>
        </w:rPr>
        <w:t>о-</w:t>
      </w:r>
      <w:proofErr w:type="gramEnd"/>
      <w:r w:rsidRPr="00443274">
        <w:rPr>
          <w:rFonts w:eastAsia="Calibri"/>
          <w:sz w:val="24"/>
          <w:szCs w:val="24"/>
        </w:rPr>
        <w:t xml:space="preserve"> спортивную зону рекомендуется размещать со стороны спортивного зала. При размещении физкультурно-спортивной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 </w:t>
      </w:r>
    </w:p>
    <w:p w:rsidR="00443274" w:rsidRPr="00443274" w:rsidRDefault="00443274" w:rsidP="00443274">
      <w:pPr>
        <w:widowControl w:val="0"/>
        <w:spacing w:line="239" w:lineRule="auto"/>
        <w:ind w:firstLine="540"/>
        <w:jc w:val="both"/>
        <w:rPr>
          <w:rFonts w:eastAsia="Calibri"/>
          <w:sz w:val="24"/>
          <w:szCs w:val="24"/>
        </w:rPr>
      </w:pPr>
      <w:r w:rsidRPr="00443274">
        <w:rPr>
          <w:rFonts w:eastAsia="Calibri"/>
          <w:sz w:val="24"/>
          <w:szCs w:val="24"/>
        </w:rPr>
        <w:t>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443274" w:rsidRPr="00443274" w:rsidRDefault="00443274" w:rsidP="00443274">
      <w:pPr>
        <w:widowControl w:val="0"/>
        <w:spacing w:line="239" w:lineRule="auto"/>
        <w:ind w:firstLine="540"/>
        <w:jc w:val="both"/>
        <w:rPr>
          <w:rFonts w:eastAsia="Calibri"/>
          <w:spacing w:val="-2"/>
          <w:sz w:val="24"/>
          <w:szCs w:val="24"/>
        </w:rPr>
      </w:pPr>
      <w:r w:rsidRPr="00443274">
        <w:rPr>
          <w:rFonts w:eastAsia="Calibri"/>
          <w:spacing w:val="-2"/>
          <w:sz w:val="24"/>
          <w:szCs w:val="24"/>
        </w:rPr>
        <w:t>Хозяйственная зона располагается со стороны входа в производственные помещения столовой и имеет самостоятельный въезд с улицы.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31</w:t>
      </w:r>
    </w:p>
    <w:p w:rsidR="00443274" w:rsidRPr="00443274" w:rsidRDefault="00443274" w:rsidP="00443274">
      <w:pPr>
        <w:widowControl w:val="0"/>
        <w:autoSpaceDE w:val="0"/>
        <w:autoSpaceDN w:val="0"/>
        <w:adjustRightInd w:val="0"/>
        <w:jc w:val="center"/>
        <w:rPr>
          <w:sz w:val="24"/>
          <w:szCs w:val="24"/>
        </w:rPr>
      </w:pPr>
      <w:r w:rsidRPr="00443274">
        <w:rPr>
          <w:sz w:val="24"/>
          <w:szCs w:val="24"/>
        </w:rPr>
        <w:t>ОПРЕДЕЛЕНИЕ ПЛОЩАДИ ФУНКЦИОНАЛЬНЫХ ЗОН</w:t>
      </w:r>
    </w:p>
    <w:p w:rsidR="00443274" w:rsidRPr="00443274" w:rsidRDefault="00443274" w:rsidP="00443274">
      <w:pPr>
        <w:widowControl w:val="0"/>
        <w:spacing w:line="239" w:lineRule="auto"/>
        <w:ind w:firstLine="540"/>
        <w:jc w:val="both"/>
        <w:rPr>
          <w:rFonts w:eastAsia="Calibri"/>
          <w:sz w:val="24"/>
          <w:szCs w:val="24"/>
        </w:rPr>
      </w:pPr>
    </w:p>
    <w:tbl>
      <w:tblPr>
        <w:tblW w:w="1068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1552"/>
        <w:gridCol w:w="1214"/>
        <w:gridCol w:w="1276"/>
        <w:gridCol w:w="1418"/>
        <w:gridCol w:w="1209"/>
        <w:gridCol w:w="1210"/>
        <w:gridCol w:w="1134"/>
        <w:gridCol w:w="1181"/>
      </w:tblGrid>
      <w:tr w:rsidR="00443274" w:rsidRPr="00443274" w:rsidTr="006D3080">
        <w:tc>
          <w:tcPr>
            <w:tcW w:w="495" w:type="dxa"/>
            <w:vMerge w:val="restart"/>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 xml:space="preserve">N </w:t>
            </w:r>
            <w:proofErr w:type="gramStart"/>
            <w:r w:rsidRPr="00443274">
              <w:rPr>
                <w:sz w:val="22"/>
                <w:szCs w:val="22"/>
                <w:lang w:eastAsia="en-US"/>
              </w:rPr>
              <w:t>п</w:t>
            </w:r>
            <w:proofErr w:type="gramEnd"/>
            <w:r w:rsidRPr="00443274">
              <w:rPr>
                <w:sz w:val="22"/>
                <w:szCs w:val="22"/>
                <w:lang w:eastAsia="en-US"/>
              </w:rPr>
              <w:t>/п</w:t>
            </w:r>
          </w:p>
        </w:tc>
        <w:tc>
          <w:tcPr>
            <w:tcW w:w="1552" w:type="dxa"/>
            <w:vMerge w:val="restart"/>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Зоны</w:t>
            </w:r>
          </w:p>
        </w:tc>
        <w:tc>
          <w:tcPr>
            <w:tcW w:w="1214" w:type="dxa"/>
            <w:vMerge w:val="restart"/>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Единица измерения</w:t>
            </w:r>
          </w:p>
        </w:tc>
        <w:tc>
          <w:tcPr>
            <w:tcW w:w="7428" w:type="dxa"/>
            <w:gridSpan w:val="6"/>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Площадь в образовательных организациях</w:t>
            </w:r>
          </w:p>
        </w:tc>
      </w:tr>
      <w:tr w:rsidR="00443274" w:rsidRPr="00443274" w:rsidTr="006D3080">
        <w:tc>
          <w:tcPr>
            <w:tcW w:w="495" w:type="dxa"/>
            <w:vMerge/>
            <w:tcBorders>
              <w:top w:val="single" w:sz="4" w:space="0" w:color="auto"/>
              <w:left w:val="single" w:sz="4" w:space="0" w:color="auto"/>
              <w:bottom w:val="single" w:sz="4" w:space="0" w:color="auto"/>
              <w:right w:val="single" w:sz="4" w:space="0" w:color="auto"/>
            </w:tcBorders>
            <w:vAlign w:val="center"/>
          </w:tcPr>
          <w:p w:rsidR="00443274" w:rsidRPr="00443274" w:rsidRDefault="00443274" w:rsidP="00443274">
            <w:pPr>
              <w:rPr>
                <w:sz w:val="22"/>
                <w:szCs w:val="22"/>
              </w:rPr>
            </w:pPr>
          </w:p>
        </w:tc>
        <w:tc>
          <w:tcPr>
            <w:tcW w:w="1552" w:type="dxa"/>
            <w:vMerge/>
            <w:tcBorders>
              <w:top w:val="single" w:sz="4" w:space="0" w:color="auto"/>
              <w:left w:val="single" w:sz="4" w:space="0" w:color="auto"/>
              <w:bottom w:val="single" w:sz="4" w:space="0" w:color="auto"/>
              <w:right w:val="single" w:sz="4" w:space="0" w:color="auto"/>
            </w:tcBorders>
            <w:vAlign w:val="center"/>
          </w:tcPr>
          <w:p w:rsidR="00443274" w:rsidRPr="00443274" w:rsidRDefault="00443274" w:rsidP="00443274">
            <w:pPr>
              <w:rPr>
                <w:sz w:val="22"/>
                <w:szCs w:val="22"/>
              </w:rPr>
            </w:pPr>
          </w:p>
        </w:tc>
        <w:tc>
          <w:tcPr>
            <w:tcW w:w="1214" w:type="dxa"/>
            <w:vMerge/>
            <w:tcBorders>
              <w:top w:val="single" w:sz="4" w:space="0" w:color="auto"/>
              <w:left w:val="single" w:sz="4" w:space="0" w:color="auto"/>
              <w:bottom w:val="single" w:sz="4" w:space="0" w:color="auto"/>
              <w:right w:val="single" w:sz="4" w:space="0" w:color="auto"/>
            </w:tcBorders>
            <w:vAlign w:val="center"/>
          </w:tcPr>
          <w:p w:rsidR="00443274" w:rsidRPr="00443274" w:rsidRDefault="00443274" w:rsidP="00443274">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начального общего образования</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основного общего образования</w:t>
            </w:r>
          </w:p>
        </w:tc>
        <w:tc>
          <w:tcPr>
            <w:tcW w:w="4734" w:type="dxa"/>
            <w:gridSpan w:val="4"/>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среднего общего образования и в интернатных организациях</w:t>
            </w:r>
          </w:p>
        </w:tc>
      </w:tr>
      <w:tr w:rsidR="00443274" w:rsidRPr="00443274" w:rsidTr="006D3080">
        <w:tc>
          <w:tcPr>
            <w:tcW w:w="495" w:type="dxa"/>
            <w:vMerge/>
            <w:tcBorders>
              <w:top w:val="single" w:sz="4" w:space="0" w:color="auto"/>
              <w:left w:val="single" w:sz="4" w:space="0" w:color="auto"/>
              <w:bottom w:val="single" w:sz="4" w:space="0" w:color="auto"/>
              <w:right w:val="single" w:sz="4" w:space="0" w:color="auto"/>
            </w:tcBorders>
            <w:vAlign w:val="center"/>
          </w:tcPr>
          <w:p w:rsidR="00443274" w:rsidRPr="00443274" w:rsidRDefault="00443274" w:rsidP="00443274">
            <w:pPr>
              <w:rPr>
                <w:sz w:val="22"/>
                <w:szCs w:val="22"/>
              </w:rPr>
            </w:pPr>
          </w:p>
        </w:tc>
        <w:tc>
          <w:tcPr>
            <w:tcW w:w="1552" w:type="dxa"/>
            <w:vMerge/>
            <w:tcBorders>
              <w:top w:val="single" w:sz="4" w:space="0" w:color="auto"/>
              <w:left w:val="single" w:sz="4" w:space="0" w:color="auto"/>
              <w:bottom w:val="single" w:sz="4" w:space="0" w:color="auto"/>
              <w:right w:val="single" w:sz="4" w:space="0" w:color="auto"/>
            </w:tcBorders>
            <w:vAlign w:val="center"/>
          </w:tcPr>
          <w:p w:rsidR="00443274" w:rsidRPr="00443274" w:rsidRDefault="00443274" w:rsidP="00443274">
            <w:pPr>
              <w:rPr>
                <w:sz w:val="22"/>
                <w:szCs w:val="22"/>
              </w:rPr>
            </w:pPr>
          </w:p>
        </w:tc>
        <w:tc>
          <w:tcPr>
            <w:tcW w:w="1214" w:type="dxa"/>
            <w:vMerge/>
            <w:tcBorders>
              <w:top w:val="single" w:sz="4" w:space="0" w:color="auto"/>
              <w:left w:val="single" w:sz="4" w:space="0" w:color="auto"/>
              <w:bottom w:val="single" w:sz="4" w:space="0" w:color="auto"/>
              <w:right w:val="single" w:sz="4" w:space="0" w:color="auto"/>
            </w:tcBorders>
            <w:vAlign w:val="center"/>
          </w:tcPr>
          <w:p w:rsidR="00443274" w:rsidRPr="00443274" w:rsidRDefault="00443274" w:rsidP="00443274">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 объект (4 класса)</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 объект (9 классов)</w:t>
            </w:r>
          </w:p>
        </w:tc>
        <w:tc>
          <w:tcPr>
            <w:tcW w:w="1209"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 объект (11 классов)</w:t>
            </w:r>
          </w:p>
        </w:tc>
        <w:tc>
          <w:tcPr>
            <w:tcW w:w="1210"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2 объекта (22 класса)</w:t>
            </w:r>
          </w:p>
        </w:tc>
        <w:tc>
          <w:tcPr>
            <w:tcW w:w="113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3 объекта (33 класса)</w:t>
            </w:r>
          </w:p>
        </w:tc>
        <w:tc>
          <w:tcPr>
            <w:tcW w:w="1181"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4 объекта (22+22 класса)</w:t>
            </w:r>
          </w:p>
        </w:tc>
      </w:tr>
      <w:tr w:rsidR="00443274" w:rsidRPr="00443274" w:rsidTr="006D3080">
        <w:tc>
          <w:tcPr>
            <w:tcW w:w="495"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w:t>
            </w:r>
          </w:p>
        </w:tc>
        <w:tc>
          <w:tcPr>
            <w:tcW w:w="1552"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Физкультурно-спортивная</w:t>
            </w:r>
          </w:p>
        </w:tc>
        <w:tc>
          <w:tcPr>
            <w:tcW w:w="121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кв. метров на зону на 1 класс</w:t>
            </w:r>
          </w:p>
        </w:tc>
        <w:tc>
          <w:tcPr>
            <w:tcW w:w="1276"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850/213</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5450/605</w:t>
            </w:r>
          </w:p>
        </w:tc>
        <w:tc>
          <w:tcPr>
            <w:tcW w:w="1209"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5610/510</w:t>
            </w:r>
          </w:p>
        </w:tc>
        <w:tc>
          <w:tcPr>
            <w:tcW w:w="1210"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6140/280</w:t>
            </w:r>
          </w:p>
        </w:tc>
        <w:tc>
          <w:tcPr>
            <w:tcW w:w="113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7760/235</w:t>
            </w:r>
          </w:p>
        </w:tc>
        <w:tc>
          <w:tcPr>
            <w:tcW w:w="1181"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7920/180</w:t>
            </w:r>
          </w:p>
        </w:tc>
      </w:tr>
      <w:tr w:rsidR="00443274" w:rsidRPr="00443274" w:rsidTr="006D3080">
        <w:tc>
          <w:tcPr>
            <w:tcW w:w="495"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2</w:t>
            </w:r>
          </w:p>
        </w:tc>
        <w:tc>
          <w:tcPr>
            <w:tcW w:w="1552"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Учебно-опытная</w:t>
            </w:r>
          </w:p>
        </w:tc>
        <w:tc>
          <w:tcPr>
            <w:tcW w:w="121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кв. метров на зону на 1 класс</w:t>
            </w:r>
          </w:p>
        </w:tc>
        <w:tc>
          <w:tcPr>
            <w:tcW w:w="1276"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240/60</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1008/112</w:t>
            </w:r>
          </w:p>
        </w:tc>
        <w:tc>
          <w:tcPr>
            <w:tcW w:w="1209"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1200/109</w:t>
            </w:r>
          </w:p>
        </w:tc>
        <w:tc>
          <w:tcPr>
            <w:tcW w:w="1210"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1430/65</w:t>
            </w:r>
          </w:p>
        </w:tc>
        <w:tc>
          <w:tcPr>
            <w:tcW w:w="113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1980/60</w:t>
            </w:r>
          </w:p>
        </w:tc>
        <w:tc>
          <w:tcPr>
            <w:tcW w:w="1181"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2508/57</w:t>
            </w:r>
          </w:p>
        </w:tc>
      </w:tr>
      <w:tr w:rsidR="00443274" w:rsidRPr="00443274" w:rsidTr="006D3080">
        <w:tc>
          <w:tcPr>
            <w:tcW w:w="495"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3</w:t>
            </w:r>
          </w:p>
        </w:tc>
        <w:tc>
          <w:tcPr>
            <w:tcW w:w="1552"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Отдыха</w:t>
            </w:r>
          </w:p>
        </w:tc>
        <w:tc>
          <w:tcPr>
            <w:tcW w:w="121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кв. метров на зону на 1 класс</w:t>
            </w:r>
          </w:p>
        </w:tc>
        <w:tc>
          <w:tcPr>
            <w:tcW w:w="1276"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480/120</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700/78</w:t>
            </w:r>
          </w:p>
        </w:tc>
        <w:tc>
          <w:tcPr>
            <w:tcW w:w="1209"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700/78</w:t>
            </w:r>
          </w:p>
        </w:tc>
        <w:tc>
          <w:tcPr>
            <w:tcW w:w="1210"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1400/64</w:t>
            </w:r>
          </w:p>
        </w:tc>
        <w:tc>
          <w:tcPr>
            <w:tcW w:w="113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2100/64</w:t>
            </w:r>
          </w:p>
        </w:tc>
        <w:tc>
          <w:tcPr>
            <w:tcW w:w="1181"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2800/64</w:t>
            </w:r>
          </w:p>
        </w:tc>
      </w:tr>
      <w:tr w:rsidR="00443274" w:rsidRPr="00443274" w:rsidTr="006D3080">
        <w:tc>
          <w:tcPr>
            <w:tcW w:w="495"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4</w:t>
            </w:r>
          </w:p>
        </w:tc>
        <w:tc>
          <w:tcPr>
            <w:tcW w:w="1552"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Хозяйственная</w:t>
            </w:r>
          </w:p>
        </w:tc>
        <w:tc>
          <w:tcPr>
            <w:tcW w:w="121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кв. метров на зону на 1 класс</w:t>
            </w:r>
          </w:p>
        </w:tc>
        <w:tc>
          <w:tcPr>
            <w:tcW w:w="1276"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500/125</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500/56</w:t>
            </w:r>
          </w:p>
        </w:tc>
        <w:tc>
          <w:tcPr>
            <w:tcW w:w="1209"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500/45</w:t>
            </w:r>
          </w:p>
        </w:tc>
        <w:tc>
          <w:tcPr>
            <w:tcW w:w="1210"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625/28</w:t>
            </w:r>
          </w:p>
        </w:tc>
        <w:tc>
          <w:tcPr>
            <w:tcW w:w="113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750/23</w:t>
            </w:r>
          </w:p>
        </w:tc>
        <w:tc>
          <w:tcPr>
            <w:tcW w:w="1181"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750/17</w:t>
            </w:r>
          </w:p>
        </w:tc>
      </w:tr>
      <w:tr w:rsidR="00443274" w:rsidRPr="00443274" w:rsidTr="006D3080">
        <w:tc>
          <w:tcPr>
            <w:tcW w:w="2047" w:type="dxa"/>
            <w:gridSpan w:val="2"/>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Всего на организацию</w:t>
            </w:r>
          </w:p>
        </w:tc>
        <w:tc>
          <w:tcPr>
            <w:tcW w:w="121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2"/>
                <w:szCs w:val="22"/>
                <w:lang w:eastAsia="en-US"/>
              </w:rPr>
            </w:pPr>
            <w:r w:rsidRPr="00443274">
              <w:rPr>
                <w:sz w:val="22"/>
                <w:szCs w:val="22"/>
                <w:lang w:eastAsia="en-US"/>
              </w:rPr>
              <w:t>кв. метров по зонам на 1 класс</w:t>
            </w:r>
          </w:p>
        </w:tc>
        <w:tc>
          <w:tcPr>
            <w:tcW w:w="1276"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2070/518</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7658/851</w:t>
            </w:r>
          </w:p>
        </w:tc>
        <w:tc>
          <w:tcPr>
            <w:tcW w:w="1209"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8010/728</w:t>
            </w:r>
          </w:p>
        </w:tc>
        <w:tc>
          <w:tcPr>
            <w:tcW w:w="1210"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9595/436</w:t>
            </w:r>
          </w:p>
        </w:tc>
        <w:tc>
          <w:tcPr>
            <w:tcW w:w="1134"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12590/382</w:t>
            </w:r>
          </w:p>
        </w:tc>
        <w:tc>
          <w:tcPr>
            <w:tcW w:w="1181"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2"/>
                <w:szCs w:val="22"/>
                <w:lang w:eastAsia="en-US"/>
              </w:rPr>
            </w:pPr>
            <w:r w:rsidRPr="00443274">
              <w:rPr>
                <w:sz w:val="22"/>
                <w:szCs w:val="22"/>
                <w:lang w:eastAsia="en-US"/>
              </w:rPr>
              <w:t>13378/318</w:t>
            </w:r>
          </w:p>
        </w:tc>
      </w:tr>
    </w:tbl>
    <w:p w:rsidR="00443274" w:rsidRPr="00443274" w:rsidRDefault="00443274" w:rsidP="00443274">
      <w:pPr>
        <w:widowControl w:val="0"/>
        <w:spacing w:line="239" w:lineRule="auto"/>
        <w:ind w:firstLine="540"/>
        <w:jc w:val="both"/>
        <w:rPr>
          <w:rFonts w:eastAsia="Calibri"/>
          <w:sz w:val="24"/>
          <w:szCs w:val="24"/>
        </w:rPr>
      </w:pPr>
    </w:p>
    <w:p w:rsidR="00443274" w:rsidRPr="00443274" w:rsidRDefault="00443274" w:rsidP="00443274">
      <w:pPr>
        <w:widowControl w:val="0"/>
        <w:tabs>
          <w:tab w:val="left" w:pos="709"/>
          <w:tab w:val="left" w:pos="1276"/>
          <w:tab w:val="left" w:pos="1560"/>
        </w:tabs>
        <w:ind w:firstLine="540"/>
        <w:jc w:val="both"/>
        <w:rPr>
          <w:sz w:val="24"/>
          <w:szCs w:val="24"/>
        </w:rPr>
      </w:pPr>
      <w:r w:rsidRPr="00443274">
        <w:rPr>
          <w:sz w:val="24"/>
          <w:szCs w:val="24"/>
        </w:rPr>
        <w:lastRenderedPageBreak/>
        <w:t xml:space="preserve">5.1.41. 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менее </w:t>
      </w:r>
      <w:smartTag w:uri="urn:schemas-microsoft-com:office:smarttags" w:element="metricconverter">
        <w:smartTagPr>
          <w:attr w:name="ProductID" w:val="100 см"/>
        </w:smartTagPr>
        <w:r w:rsidRPr="00443274">
          <w:rPr>
            <w:sz w:val="24"/>
            <w:szCs w:val="24"/>
          </w:rPr>
          <w:t>25,0 метров</w:t>
        </w:r>
      </w:smartTag>
      <w:r w:rsidRPr="00443274">
        <w:rPr>
          <w:sz w:val="24"/>
          <w:szCs w:val="24"/>
        </w:rPr>
        <w:t xml:space="preserve"> от входа на пищеблок и окон учебных классах и кабинетов и оборудуется водонепроницаемым твердым покрытием, размеры которого превышают площадь основания контейнеров на </w:t>
      </w:r>
      <w:smartTag w:uri="urn:schemas-microsoft-com:office:smarttags" w:element="metricconverter">
        <w:smartTagPr>
          <w:attr w:name="ProductID" w:val="100 см"/>
        </w:smartTagPr>
        <w:r w:rsidRPr="00443274">
          <w:rPr>
            <w:sz w:val="24"/>
            <w:szCs w:val="24"/>
          </w:rPr>
          <w:t>1,0 метр</w:t>
        </w:r>
      </w:smartTag>
      <w:r w:rsidRPr="00443274">
        <w:rPr>
          <w:sz w:val="24"/>
          <w:szCs w:val="24"/>
        </w:rPr>
        <w:t xml:space="preserve"> во все стороны. Мусоросборники должны иметь плотно закрывающиеся крышки.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5.1.42. Водоснабжение и канализация в общеобразовательных организациях должны быть централизованными, теплоснабжение - от местных котельных.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отсутствии централизованной сети канализации проектируются местные системы канализации с локальными очистными сооружениями.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5.1.43. Интернатные организации (детские дома и школы-интернаты для детей-сирот и детей, оставшихся без попечения родителей) следует размещать на обособленных земельных участках в населенных пунктах в составе городского поселения. Детские дома следует размещать вблизи общеобразовательных организаций, при новом их строительстве с учетом радиуса пешеходной доступности не более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Размещение земельных участков при проектировании интернатных организаций следует принимать в соответствии с требованиями </w:t>
      </w:r>
      <w:hyperlink r:id="rId149" w:history="1">
        <w:r w:rsidRPr="00443274">
          <w:rPr>
            <w:sz w:val="24"/>
            <w:szCs w:val="24"/>
          </w:rPr>
          <w:t xml:space="preserve">приложения N </w:t>
        </w:r>
      </w:hyperlink>
      <w:r w:rsidRPr="00443274">
        <w:rPr>
          <w:sz w:val="24"/>
          <w:szCs w:val="24"/>
        </w:rPr>
        <w:t>3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5.1.44. Площадь земельных участков интернатных организаций вне зависимости от их вместимости должна составлять не менее </w:t>
      </w:r>
      <w:smartTag w:uri="urn:schemas-microsoft-com:office:smarttags" w:element="metricconverter">
        <w:smartTagPr>
          <w:attr w:name="ProductID" w:val="150 кв. метров"/>
        </w:smartTagPr>
        <w:r w:rsidRPr="00443274">
          <w:rPr>
            <w:sz w:val="24"/>
            <w:szCs w:val="24"/>
          </w:rPr>
          <w:t>150 кв. метров</w:t>
        </w:r>
      </w:smartTag>
      <w:r w:rsidRPr="00443274">
        <w:rPr>
          <w:sz w:val="24"/>
          <w:szCs w:val="24"/>
        </w:rPr>
        <w:t xml:space="preserve"> на одного воспитанника, не считая площади хозяйственной зоны и площади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5.1.45. Разрывы между спальными и учебными корпусами в интернатных организациях должны составлять не более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от основных зданий до хозяйственной зоны -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автомагистралей - не менее </w:t>
      </w:r>
      <w:smartTag w:uri="urn:schemas-microsoft-com:office:smarttags" w:element="metricconverter">
        <w:smartTagPr>
          <w:attr w:name="ProductID" w:val="150 метров"/>
        </w:smartTagPr>
        <w:r w:rsidRPr="00443274">
          <w:rPr>
            <w:sz w:val="24"/>
            <w:szCs w:val="24"/>
          </w:rPr>
          <w:t>150 метров</w:t>
        </w:r>
      </w:smartTag>
      <w:r w:rsidRPr="00443274">
        <w:rPr>
          <w:sz w:val="24"/>
          <w:szCs w:val="24"/>
        </w:rPr>
        <w:t xml:space="preserve">, дорог местного значения - не менее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Подходы к зданию, пути движения воспитанников на участке не должны пересекаться с проездными путями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5.1.46. Вместимость интернатных организаций традиционного типа не должна превышать 300 мест, оптимальная вместимость детских домов - 60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5.1.47. Интернатные организации следует размещать в отдельно стоящих зданиях, детские дома для детей дошкольного возраста - в зданиях до 2 этажей, детские дома и школы-интернаты для детей школьного возраста и смешанного типа - в зданиях не более 3 этажей.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5.1.48. Земельный участок должен быть сухим, хорошо проветриваемым и инсолируемым, иметь не менее двух въездов (основной и хозяйственный), удобные подъездные пути и ограждение высотой не менее </w:t>
      </w:r>
      <w:smartTag w:uri="urn:schemas-microsoft-com:office:smarttags" w:element="metricconverter">
        <w:smartTagPr>
          <w:attr w:name="ProductID" w:val="1,6 метра"/>
        </w:smartTagPr>
        <w:r w:rsidRPr="00443274">
          <w:rPr>
            <w:sz w:val="24"/>
            <w:szCs w:val="24"/>
          </w:rPr>
          <w:t>1,6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5.1.49. Озеленение участка предусматривается из расчета не менее 50 процентов от общей площади территории интернатной организации.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По периметру следует предусматривать полосу зеленых насаждений шириной со стороны улицы </w:t>
      </w:r>
      <w:smartTag w:uri="urn:schemas-microsoft-com:office:smarttags" w:element="metricconverter">
        <w:smartTagPr>
          <w:attr w:name="ProductID" w:val="6 метров"/>
        </w:smartTagPr>
        <w:r w:rsidRPr="00443274">
          <w:rPr>
            <w:sz w:val="24"/>
            <w:szCs w:val="24"/>
          </w:rPr>
          <w:t>6 метров</w:t>
        </w:r>
      </w:smartTag>
      <w:r w:rsidRPr="00443274">
        <w:rPr>
          <w:sz w:val="24"/>
          <w:szCs w:val="24"/>
        </w:rPr>
        <w:t xml:space="preserve">, с других сторон -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Деревья должны размещаться на расстоянии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кустарники -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от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целях предупреждения возникновения отравления при озеленении участка не проводится посадка деревьев и кустарников с ядовитыми плодами.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5.1.50. На земельном участке интернатных организаций проектируются следующие функциональные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зона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физкультурно-спортивная;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учебно-опытная;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зона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хозяйственная зона.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Состав и площади жилых помещений определяются в соответствии с требованиями </w:t>
      </w:r>
      <w:hyperlink r:id="rId150" w:history="1">
        <w:r w:rsidRPr="00443274">
          <w:rPr>
            <w:color w:val="0000FF"/>
            <w:sz w:val="24"/>
            <w:szCs w:val="24"/>
          </w:rPr>
          <w:t>СП 2.4.990-00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случаях размещения здания в условиях плотной застройки состав зон земельного </w:t>
      </w:r>
      <w:r w:rsidRPr="00443274">
        <w:rPr>
          <w:sz w:val="24"/>
          <w:szCs w:val="24"/>
        </w:rPr>
        <w:lastRenderedPageBreak/>
        <w:t>участка определяется заданием на проектирование.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Площадь функциональных зон рекомендуется принимать по расчетным показателям на 1 класс в соответствии с </w:t>
      </w:r>
      <w:hyperlink w:anchor="Par368" w:history="1">
        <w:r w:rsidRPr="00443274">
          <w:rPr>
            <w:sz w:val="24"/>
            <w:szCs w:val="24"/>
          </w:rPr>
          <w:t>таблицей 3</w:t>
        </w:r>
      </w:hyperlink>
      <w:r w:rsidRPr="00443274">
        <w:rPr>
          <w:sz w:val="24"/>
          <w:szCs w:val="24"/>
        </w:rPr>
        <w:t>1.</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5.1.51. В интернатных организациях смешанного типа выделяется зона групповых площадок для детей дошкольного возраста. Площадь групповой площадки принимается из расчета не менее </w:t>
      </w:r>
      <w:smartTag w:uri="urn:schemas-microsoft-com:office:smarttags" w:element="metricconverter">
        <w:smartTagPr>
          <w:attr w:name="ProductID" w:val="7,2 кв. метра"/>
        </w:smartTagPr>
        <w:r w:rsidRPr="00443274">
          <w:rPr>
            <w:sz w:val="24"/>
            <w:szCs w:val="24"/>
          </w:rPr>
          <w:t>7,2 кв. метра</w:t>
        </w:r>
      </w:smartTag>
      <w:r w:rsidRPr="00443274">
        <w:rPr>
          <w:sz w:val="24"/>
          <w:szCs w:val="24"/>
        </w:rPr>
        <w:t xml:space="preserve"> на 1 ребенка.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5.1.52. Устройство и оборудование площадок физкультурно-спортивной зоны должно соответствовать росту и возрасту детей и исключать возможность травматизма детей во время игр и занятий.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Физкультурно-спортивную зону не следует размещать со стороны окон учебных помещений зданий интернатных организаций.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Площадки для игр с мячом и метания спортивных снарядов следует размещать на расстоянии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от окон здания; при наличии ограждения площадок высотой </w:t>
      </w:r>
      <w:smartTag w:uri="urn:schemas-microsoft-com:office:smarttags" w:element="metricconverter">
        <w:smartTagPr>
          <w:attr w:name="ProductID" w:val="3 метра"/>
        </w:smartTagPr>
        <w:r w:rsidRPr="00443274">
          <w:rPr>
            <w:sz w:val="24"/>
            <w:szCs w:val="24"/>
          </w:rPr>
          <w:t>3 метра</w:t>
        </w:r>
      </w:smartTag>
      <w:r w:rsidRPr="00443274">
        <w:rPr>
          <w:sz w:val="24"/>
          <w:szCs w:val="24"/>
        </w:rPr>
        <w:t xml:space="preserve"> расстояние от них может быть сокращено до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площадки для других видов физкультурно-спортивных занятий должны располагаться на расстоянии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5.1.53. Зона отдыха должна быть озеленена и располагаться вдали от источников шума (спортплощадок, автостоянок, мастерских).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5.1.54. Площадь хозяйственной зоны следует принимать из расчета </w:t>
      </w:r>
      <w:smartTag w:uri="urn:schemas-microsoft-com:office:smarttags" w:element="metricconverter">
        <w:smartTagPr>
          <w:attr w:name="ProductID" w:val="3 кв. метра"/>
        </w:smartTagPr>
        <w:r w:rsidRPr="00443274">
          <w:rPr>
            <w:sz w:val="24"/>
            <w:szCs w:val="24"/>
          </w:rPr>
          <w:t>3 кв. метра</w:t>
        </w:r>
      </w:smartTag>
      <w:r w:rsidRPr="00443274">
        <w:rPr>
          <w:sz w:val="24"/>
          <w:szCs w:val="24"/>
        </w:rPr>
        <w:t xml:space="preserve"> на 1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Хозяйственную зону следует размещать на границе земельного участка вдали от групповых и физкультурных площадок и изолировать от остальной территории зелеными насаждениями.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Хозяйственная зона должна иметь самостоятельный въезд с улицы.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5.1.55. Для мусоросборников в хозяйственной зоне должна предусматриваться бетонированная площадка на расстоянии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от здания интернатной организации. Размеры площадки должны превышать площадь основания мусоросборника на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с каждой стороны.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5.1.56. Водоснабжение и канализация интернатных организаций должны быть централизованными, теплоснабжение - от местных котельных.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Допускается применение автономного отопления.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отсутствии централизованных сетей канализации проектируются местные системы канализации.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5.1.57. Внешкольные учреждения (дома детского творчества, станции юных техников, юных натуралистов, юных туристов, детско-юношеские спортивные школы, детские школы искусств, музыкальные, художественные, хореографические школы) следует размещать, приближая их к местам жительства и учебы, как правило, в составе общественных центров во взаимосвязи с сетью общественного пассажирского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5.1.58. Вместимость организаций дополнительного образования детей, а также площади их земельных участков определяются в соответствии с приложением N 3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Радиусы доступности организаций дополнительного образования детей принимаются: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городского населенного пункта - 500 - 1000 метров.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Рекомендуемая транспортная доступность - не более 30 минут (в одну сторону).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5.1.59. Расстояние от зданий организаций дополнительного образования детей до красной линии, до стен жилых и общественных зданий следует принимать как для зданий общеобразовательных организаций.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5.1.60. Территория участка должна быть ограждена забором высотой 1,2 -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или зелеными насаждениями.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Озеленение участка предусматривается из расчета не менее 50 процентов площади его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целях предупреждения возникновения отравления при озеленении участка не проводится посадка деревьев и кустарников с ядовитыми плодами.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5.1.61. Мусоросборники следует устанавливать в хозяйственной зоне на расстоянии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от окон и дверей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5.1.62. Профессиональные образовательные организации следует размещать на самостоятельном земельном участке, с наветренной стороны от источников шума, загрязнений атмосферного воздуха.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5.1.63. Учебные здания следует проектировать высотой не более 4 этажей и размещать с отступом от красной линии не менее 25 метров.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Размеры земельных участков при проектировании профессиональных образовательных организаций определяются в соответствии с </w:t>
      </w:r>
      <w:hyperlink w:anchor="Par7884" w:history="1">
        <w:r w:rsidRPr="00443274">
          <w:rPr>
            <w:color w:val="0000FF"/>
            <w:sz w:val="24"/>
            <w:szCs w:val="24"/>
          </w:rPr>
          <w:t>приложением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5.1.64. На земельном участке следует предусматривать следующие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учебную зону;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производственную зону;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спортивную зону;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хозяйственную зону;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жилую зону при наличии общежития для </w:t>
      </w:r>
      <w:proofErr w:type="gramStart"/>
      <w:r w:rsidRPr="00443274">
        <w:rPr>
          <w:sz w:val="24"/>
          <w:szCs w:val="24"/>
        </w:rPr>
        <w:t>обучающихся</w:t>
      </w:r>
      <w:proofErr w:type="gramEnd"/>
      <w:r w:rsidRPr="00443274">
        <w:rPr>
          <w:sz w:val="24"/>
          <w:szCs w:val="24"/>
        </w:rPr>
        <w:t>. Общежитие целесообразно размещать на едином участке с учебным корпусом.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профессиональных образовательных организациях сельскохозяйственного и других профилей, связанных с освоением транспортных средств, следует предусматривать зону учебного хозяйства вне основного участка для размещения зданий и сооружений для ремонта, испытания и обслуживания транспортных средств. В профессиональных образовательных организациях строительного профиля, автомобильного, сельского хозяйства следует организовывать учебные полигоны на участках или вблизи от них (не более 30 минут пешеходной доступности). Площадь учебных полигонов в нормируемый размер участка не входит и определяется технологическими требованиями.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5.1.65. При размещении в городе нескольких профессиональных образовательных организаций их следует объединять с учетом профиля, создавая учебные центры с единым вспомогательным хозяйством, общими учебными помещениями, спортивными сооружениями, учреждениями обслуживания и общежитиями.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 1500 до 2000 - на 10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2000 до 3000 - на 20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3000 - на 30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Размеры жилой зоны, учебных и вспомогательных хозяйств, авт</w:t>
      </w:r>
      <w:proofErr w:type="gramStart"/>
      <w:r w:rsidRPr="00443274">
        <w:rPr>
          <w:sz w:val="24"/>
          <w:szCs w:val="24"/>
        </w:rPr>
        <w:t>о-</w:t>
      </w:r>
      <w:proofErr w:type="gramEnd"/>
      <w:r w:rsidRPr="00443274">
        <w:rPr>
          <w:sz w:val="24"/>
          <w:szCs w:val="24"/>
        </w:rPr>
        <w:t xml:space="preserve"> и трактородромов в указанные размеры не входят.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5.1.66. Территория участка должна быть озеленена и ограждена забором высотой не менее </w:t>
      </w:r>
      <w:smartTag w:uri="urn:schemas-microsoft-com:office:smarttags" w:element="metricconverter">
        <w:smartTagPr>
          <w:attr w:name="ProductID" w:val="1,2 метра"/>
        </w:smartTagPr>
        <w:r w:rsidRPr="00443274">
          <w:rPr>
            <w:sz w:val="24"/>
            <w:szCs w:val="24"/>
          </w:rPr>
          <w:t>1,2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Площадь озеленения земельного участка должна составлять не менее 50 процентов площади участка. Деревья должны размещаться на расстоянии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кустарники -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от окон учебных помещений.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5.1.67. Водоснабжение и канализация профессиональных образовательных организаций должны быть централизованными, теплоснабжение - от местных котельных.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отсутствии централизованной сети канализации в сельских населенных пунктах и малых городских населенных пунктах следует проектировать местные системы канализации с локальными очистными сооружениями.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5.1.68. </w:t>
      </w:r>
      <w:proofErr w:type="gramStart"/>
      <w:r w:rsidRPr="00443274">
        <w:rPr>
          <w:sz w:val="24"/>
          <w:szCs w:val="24"/>
        </w:rPr>
        <w:t>Земельные участки, отводимые для образовательных организаций высшего образования, должны обеспечивать размещение полного комплекса учебно-научных, жилых и хозяйственно-бытовых зданий и сооружений с учетом функциональной взаимосвязи с инженерной, транспортной и социальной инфраструктурами города.</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Размеры земельных участков при проектировании образовательных организаций высшего </w:t>
      </w:r>
      <w:r w:rsidRPr="00443274">
        <w:rPr>
          <w:sz w:val="24"/>
          <w:szCs w:val="24"/>
        </w:rPr>
        <w:lastRenderedPageBreak/>
        <w:t xml:space="preserve">образования определяются в соответствии с </w:t>
      </w:r>
      <w:hyperlink w:anchor="Par8978" w:history="1">
        <w:r w:rsidRPr="00443274">
          <w:rPr>
            <w:color w:val="0000FF"/>
            <w:sz w:val="24"/>
            <w:szCs w:val="24"/>
          </w:rPr>
          <w:t>таблицей 4 приложения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расположении зданий образовательных организаций высшего профессионального образования вблизи скоростных дорог и магистральных улиц следует предусматривать отступ от границы проезжей части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при этом общежития рекомендуется размещать в глубине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от учебных зданий до красной линии должно быть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Административно-общественный центр с общеинститутскими службами должен иметь пешеходное сообщение со всеми учебными корпусами, а также с остановками общественного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5.1.69. Площадь участка жилой зоны рассчитывается на общую численность проживающих в общежитиях студентов, слушателей подготовительного отделения (с учетом предполагаемого приема иногородних). Удельный показатель площади на 1000 </w:t>
      </w:r>
      <w:proofErr w:type="gramStart"/>
      <w:r w:rsidRPr="00443274">
        <w:rPr>
          <w:sz w:val="24"/>
          <w:szCs w:val="24"/>
        </w:rPr>
        <w:t>проживающих</w:t>
      </w:r>
      <w:proofErr w:type="gramEnd"/>
      <w:r w:rsidRPr="00443274">
        <w:rPr>
          <w:sz w:val="24"/>
          <w:szCs w:val="24"/>
        </w:rPr>
        <w:t xml:space="preserve"> принимается в зависимости от этажности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5 - 6 этажей - 3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9 - 10 этажей - 2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5.1.70. Спортивную зону образовательной организации высшего образования следует размещать смежно с учебной и жилой зонами.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комплекса образовательной организации высшего образования с расчетным числом студентов до 2 000 спортивную зону рекомендуется кооперировать со спортивными зонами других организаций профессионального образования при условии соблюдения радиуса пешеходной доступности от учебной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5.1.71. Для образовательных организаций высшего образования заочной формы обучения размеры участка учебной зоны определяются из расчета 2,5 - 3 гектара на 1000 расчетного количества студентов, хозяйственной зоны - 0,5 гектара на 1000 расчетного количества студентов. Спортивная зона в заочных образовательных организациях высшего образования не предусматривается.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5.1.72. 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5.1.73. Площадь озеленения территории должна составлять не менее 30 - 50 процентов общей площади.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размещении образовательной организации высшего образования вблизи лесных массивов, а также при реконструкции площадь, занятую зелеными насаждениями, допускается сокращать до 30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5.1.74. Лечебно-профилактические организации (далее - ЛПО) размещаются в соответствии с требованиями </w:t>
      </w:r>
      <w:hyperlink r:id="rId151" w:history="1">
        <w:r w:rsidRPr="00443274">
          <w:rPr>
            <w:color w:val="0000FF"/>
            <w:sz w:val="24"/>
            <w:szCs w:val="24"/>
          </w:rPr>
          <w:t>СанПиН 2.1.3.2630-10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участке размещения ЛПО почва по санитарно-химическим, микробиологическим, паразитологическим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5.1.75. Стационары психиатрического, инфекционного, в том числе туберкулезного, профиля располагают на расстоянии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от территории жилой застройки. Стационары указанного профиля на 1000 и более коек желательно размещать в зеленой зоне.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5.1.76. На участке ЛПО не должны располагаться здания организаций, функционально не связанных с ней. На территории ЛПО или в непосредственной близости от нее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443274" w:rsidRPr="00443274" w:rsidRDefault="00443274" w:rsidP="00443274">
      <w:pPr>
        <w:widowControl w:val="0"/>
        <w:autoSpaceDE w:val="0"/>
        <w:autoSpaceDN w:val="0"/>
        <w:adjustRightInd w:val="0"/>
        <w:ind w:firstLine="540"/>
        <w:jc w:val="both"/>
        <w:rPr>
          <w:sz w:val="24"/>
          <w:szCs w:val="24"/>
        </w:rPr>
      </w:pPr>
      <w:bookmarkStart w:id="121" w:name="Par2647"/>
      <w:bookmarkEnd w:id="121"/>
      <w:r w:rsidRPr="00443274">
        <w:rPr>
          <w:sz w:val="24"/>
          <w:szCs w:val="24"/>
        </w:rPr>
        <w:t>5.1.77. В жилых и общественных зданиях при наличии отдельного входа допускается размещать: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амбулаторно-поликлинические ЛПО мощностью не более 100 посещений в смену, включая организации с дневными стационарами;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стоматологические кабинеты, стоматологические амбулаторно-поликлинические организации, в том числе имеющие в своем составе дневные стационары.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цокольных этажах жилых зданий допускается размещать: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кабинеты приема врачей (с заглублением не более </w:t>
      </w:r>
      <w:smartTag w:uri="urn:schemas-microsoft-com:office:smarttags" w:element="metricconverter">
        <w:smartTagPr>
          <w:attr w:name="ProductID" w:val="1 метра"/>
        </w:smartTagPr>
        <w:r w:rsidRPr="00443274">
          <w:rPr>
            <w:sz w:val="24"/>
            <w:szCs w:val="24"/>
          </w:rPr>
          <w:t>1 метра</w:t>
        </w:r>
      </w:smartTag>
      <w:r w:rsidRPr="00443274">
        <w:rPr>
          <w:sz w:val="24"/>
          <w:szCs w:val="24"/>
        </w:rPr>
        <w:t xml:space="preserve"> и при соблюдении нормируемого значения коэффициента естественного освещения);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стоматологические медицинские организации;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амбулатории.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5.1.78. </w:t>
      </w:r>
      <w:proofErr w:type="gramStart"/>
      <w:r w:rsidRPr="00443274">
        <w:rPr>
          <w:sz w:val="24"/>
          <w:szCs w:val="24"/>
        </w:rPr>
        <w:t>В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амбулаторно-поликлинического консультативного приема дерматолога.</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жилых зданиях не допускается размещать ЛПО для оказания помощи лицам, страдающим алкогольной и наркотической зависимостью.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жилых зданиях и во встроенно-пристроенных к ним помещениях не допускается размещать микробиологические лаборатории (отделения), отделения магнитно-резонансной томографии.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санитарно-гигиеническими требованиями к данному виду деятельности.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5.1.79. Вместимость медицинских организаций, а также площади их земельных участков определяются в соответствии с </w:t>
      </w:r>
      <w:hyperlink w:anchor="Par8978" w:history="1">
        <w:r w:rsidRPr="00443274">
          <w:rPr>
            <w:color w:val="0000FF"/>
            <w:sz w:val="24"/>
            <w:szCs w:val="24"/>
          </w:rPr>
          <w:t>таб</w:t>
        </w:r>
        <w:r w:rsidRPr="00443274">
          <w:rPr>
            <w:color w:val="0000FF"/>
            <w:sz w:val="24"/>
            <w:szCs w:val="24"/>
          </w:rPr>
          <w:t>л</w:t>
        </w:r>
        <w:r w:rsidRPr="00443274">
          <w:rPr>
            <w:color w:val="0000FF"/>
            <w:sz w:val="24"/>
            <w:szCs w:val="24"/>
          </w:rPr>
          <w:t>ицей 4 приложения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Радиусы доступности медицинских организаций принимаются:</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для городскихого населенного пункта - по </w:t>
      </w:r>
      <w:hyperlink r:id="rId152" w:history="1">
        <w:r w:rsidRPr="00443274">
          <w:rPr>
            <w:sz w:val="24"/>
            <w:szCs w:val="24"/>
          </w:rPr>
          <w:t>таблице 2</w:t>
        </w:r>
      </w:hyperlink>
      <w:r w:rsidRPr="00443274">
        <w:rPr>
          <w:sz w:val="24"/>
          <w:szCs w:val="24"/>
        </w:rPr>
        <w:t>6;</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для территорий малоэтажной застройки в городскм населенном пункте - по </w:t>
      </w:r>
      <w:hyperlink w:anchor="Par90" w:history="1">
        <w:r w:rsidRPr="00443274">
          <w:rPr>
            <w:sz w:val="24"/>
            <w:szCs w:val="24"/>
          </w:rPr>
          <w:t>таблице 2</w:t>
        </w:r>
      </w:hyperlink>
      <w:r w:rsidRPr="00443274">
        <w:rPr>
          <w:sz w:val="24"/>
          <w:szCs w:val="24"/>
        </w:rPr>
        <w:t>9;</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Размеры земельных участков стационаров всех типов, поликлиник, амбулаторий, диспансеров без стационара, а также больниц, родильных домов рекомендуется принимать в соответствии с </w:t>
      </w:r>
      <w:hyperlink w:anchor="Par8978" w:history="1">
        <w:r w:rsidRPr="00443274">
          <w:rPr>
            <w:color w:val="0000FF"/>
            <w:sz w:val="24"/>
            <w:szCs w:val="24"/>
          </w:rPr>
          <w:t>таблицей 4 приложения N 3</w:t>
        </w:r>
      </w:hyperlink>
      <w:r w:rsidRPr="00443274">
        <w:rPr>
          <w:sz w:val="24"/>
          <w:szCs w:val="24"/>
        </w:rPr>
        <w:t xml:space="preserve"> к настоящим Нормативам с учетом требований </w:t>
      </w:r>
      <w:hyperlink r:id="rId153" w:history="1">
        <w:r w:rsidRPr="00443274">
          <w:rPr>
            <w:color w:val="0000FF"/>
            <w:sz w:val="24"/>
            <w:szCs w:val="24"/>
          </w:rPr>
          <w:t>СанПиН 2.1.3.2630-10</w:t>
        </w:r>
      </w:hyperlink>
      <w:r w:rsidRPr="00443274">
        <w:rPr>
          <w:sz w:val="24"/>
          <w:szCs w:val="24"/>
        </w:rPr>
        <w:t>. Размеры земельных участков стационара и поликлиники (диспансера), объединенных в одноЛПО, определяются раздельно по соответствующим нормам и затем суммируются.</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5.1.80. В планировке и зонировании участка ЛПО необходимо соблюдать строгую изоляцию функциональных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территории стационаров выделяются зоны: лечебных корпусов для инфекционных и для неинфекционных больных, садово-парковая, </w:t>
      </w:r>
      <w:proofErr w:type="gramStart"/>
      <w:r w:rsidRPr="00443274">
        <w:rPr>
          <w:sz w:val="24"/>
          <w:szCs w:val="24"/>
        </w:rPr>
        <w:t>патолого-анатомического</w:t>
      </w:r>
      <w:proofErr w:type="gramEnd"/>
      <w:r w:rsidRPr="00443274">
        <w:rPr>
          <w:sz w:val="24"/>
          <w:szCs w:val="24"/>
        </w:rPr>
        <w:t xml:space="preserve"> корпуса, хозяйственная и инженерных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Инфекционный корпус отделяется от других корпусов полосой зеленых насаждений.</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Патолого-анатомический</w:t>
      </w:r>
      <w:proofErr w:type="gramEnd"/>
      <w:r w:rsidRPr="00443274">
        <w:rPr>
          <w:sz w:val="24"/>
          <w:szCs w:val="24"/>
        </w:rPr>
        <w:t xml:space="preserve">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должен быть предусмотрен отдельный въезд.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5.1.81. Инфекционные, кожно-венерологические, акушерские, детские, психосоматические, радиологические отделения, входящие в состав многопрофильных медицинских организаций, размещаются в отдельно стоящих зданиях.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 инфекционному отделению предусматривается отдельный въезд (вход) и крытая площадка для дезинфекции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5.1.82. Территория ЛПО должна быть благоустроена с учетом необходимости обеспечения лечебно-охранительного режима, озеленена, ограждена и освещена.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Площадь зеленых насаждений и газонов должна составлять не менее 50 процентов общей площади участка стационара.</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lastRenderedPageBreak/>
        <w:t>В условиях стесненной городской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10 - 15 процентов от нормируемой за счет сокращения доли зеленых насаждений и размеров садово-парковой зоны.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Деревья должны размещаться на расстоянии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от светонесущих проемов зданий, кустарники -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5.1.83. На территории хозяйственной зоны ЛПО на расстоянии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от окон размещают контейнерную площадку для отходов с твердым покрытием и въездом со стороны улицы. Размеры площадки должны превышать площадь основания контейнеров на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во все стороны. Контейнерная площадка должна быть защищена от постороннего доступа, иметь ограждение и навес.</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Обращение с отходами медицинских организаций осуществляется в соответствии с требованиями действующих нормативных документов.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5.1.84. На производственных территориях медицинские организации размещаются на территории промышленных предприятий и рассчитываются согласно </w:t>
      </w:r>
      <w:hyperlink r:id="rId154" w:history="1">
        <w:r w:rsidRPr="00443274">
          <w:rPr>
            <w:color w:val="0000FF"/>
            <w:sz w:val="24"/>
            <w:szCs w:val="24"/>
            <w:u w:val="single"/>
          </w:rPr>
          <w:t>СП 44.13330.2011</w:t>
        </w:r>
      </w:hyperlink>
      <w:r w:rsidRPr="00443274">
        <w:rPr>
          <w:sz w:val="24"/>
          <w:szCs w:val="24"/>
        </w:rPr>
        <w:t>.</w:t>
      </w:r>
    </w:p>
    <w:p w:rsidR="00443274" w:rsidRPr="00443274" w:rsidRDefault="00443274" w:rsidP="00443274">
      <w:pPr>
        <w:autoSpaceDE w:val="0"/>
        <w:autoSpaceDN w:val="0"/>
        <w:adjustRightInd w:val="0"/>
        <w:ind w:firstLine="540"/>
        <w:jc w:val="both"/>
        <w:rPr>
          <w:sz w:val="24"/>
          <w:szCs w:val="24"/>
        </w:rPr>
      </w:pPr>
      <w:r w:rsidRPr="00443274">
        <w:rPr>
          <w:sz w:val="24"/>
          <w:szCs w:val="24"/>
        </w:rPr>
        <w:t>5.1.85. Аптеки могут размещаться в отдельно стоящих малоэтажных зданиях, быть встроенными в первые этажи многоэтажных жилых и общественных зданий, пристроенными к жилым и общественным зданиям.</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Площадь земельного участка аптек следует принимать в соответствии с </w:t>
      </w:r>
      <w:hyperlink r:id="rId155" w:history="1">
        <w:r w:rsidRPr="00443274">
          <w:rPr>
            <w:sz w:val="24"/>
            <w:szCs w:val="24"/>
          </w:rPr>
          <w:t>приложением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Количество, радиус доступности, размещение земельного участка при проектировании станций (подстанций) скорой медицинской помощи, выдвижных пунктов скорой медицинской помощи следует принимать в соответствии с </w:t>
      </w:r>
      <w:hyperlink r:id="rId156" w:history="1">
        <w:r w:rsidRPr="00443274">
          <w:rPr>
            <w:sz w:val="24"/>
            <w:szCs w:val="24"/>
          </w:rPr>
          <w:t xml:space="preserve">приложением N </w:t>
        </w:r>
      </w:hyperlink>
      <w:r w:rsidRPr="00443274">
        <w:rPr>
          <w:sz w:val="24"/>
          <w:szCs w:val="24"/>
        </w:rPr>
        <w:t>3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5.1.86. Дома-интернаты для престарелых и инвалидов размещаются на селитебной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необходимо предусматривать удаление домов-интернатов от источников шума и загрязнения.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5.1.87. Вместимость домов-интернатов для престарелых и инвалидов, а также площади их земельных участков определяются в соответствии с </w:t>
      </w:r>
      <w:hyperlink w:anchor="Par8978" w:history="1">
        <w:r w:rsidRPr="00443274">
          <w:rPr>
            <w:color w:val="0000FF"/>
            <w:sz w:val="24"/>
            <w:szCs w:val="24"/>
          </w:rPr>
          <w:t>таблицей 4 прилож</w:t>
        </w:r>
        <w:r w:rsidRPr="00443274">
          <w:rPr>
            <w:color w:val="0000FF"/>
            <w:sz w:val="24"/>
            <w:szCs w:val="24"/>
          </w:rPr>
          <w:t>е</w:t>
        </w:r>
        <w:r w:rsidRPr="00443274">
          <w:rPr>
            <w:color w:val="0000FF"/>
            <w:sz w:val="24"/>
            <w:szCs w:val="24"/>
          </w:rPr>
          <w:t>ния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5.1.88. В составе территории дома-интерната следует предусматривать следующие функциональные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зона проживания;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зона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зона приема с карантинным отделением и изолятором;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хозяйственная зона.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зоне проживания размещаются площадки для отдыха, теневые навесы, спортивные площадки. При проектировании специализированных психоневрологических домов-интернатов для тяжелых больных спортивные площадки могут не предусматриваться.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хозяйственной зоне могут размещаться автостоянка, котельная, прачечная, складские помещения, ремонтные мастерские, овощехранилище и другие сооружения вспомогательного назначения. На затесненных территориях для размещения хозяйственных, инженерных и подсобных помещений рекомендуется использовать подземное пространство, в том числе под зданиями домов-интернатов, при условии выполнения требований действующих нормативных документов.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5.1.89. При размещении дома-интерната за пределами населенного пункта следует предусматривать также зону проживания обслуживающего персонала. Площадь зоны проживания персонала рекомендуется принимать дополнительно к площади участка из расчета,                                   кв. метров/место: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10 - 15 - при вместимости дома-интерната 100 - 150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9 - 12 - при вместимости дома-интерната 151 - 300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9 и менее - при вместимости дома-интерната свыше 300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Зону проживания персонала допускается размещать вблизи учреждения на обособленном участке с изолированным въездом.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5.1.90. Территория дома-интерната должна быть ограждена и озеленена. Площадь озеленения должна составлять не менее 60 процентов площади участка.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территорию дома-интерната должно быть предусмотрено не менее двух въездов.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5.1.91. На территории города должно быть предусмотрено размещение республиканских и муниципальных учреждений по работе с молодежью (многопрофильные учреждения молодежной политики).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5.1.92. Республиканские и муниципальные учреждения по работе с молодежью могут быть следующих видов: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многофункциональные и многопрофильные дворцы молодежи (дома молодежи и т.п.);</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многофункциональные молодежные центры, в том числе досуговые, культурно-досуговые, культурно-информационные, культурно-спортивные, молодежно-спортивные центры, центры социального обслуживания, центры социально-психологической помощи, центры поисковой работы, центры военно-патриотического воспитания и другие;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многопрофильные подростковые, молодежные, подростково-молодежные клубы по месту жительства;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профильные и узкоспециализированные учреждения (клубы, центры), в том числе клубы молодой семьи, клубы молодого избирателя, компьютерные клубы или интернет-клубы, военно-патриотические поисковые клубы и т.п.</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5.1.93. Нормативы обеспеченности населения города учреждениями органов по делам молодежи (учреждениями, осуществляющими работу с детьми и молодежью по месту жительства) при среднем показателе численности молодежи в города 25 процентов от общей численности населения и нормативном проценте заполняемости учреждений 10 процентов от общей численности молодежи города составляют:</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для городского поселения - одно многофункциональное учреждение и несколько (не менее двух) многопрофильных клубов по месту жительства или различных узкопрофильных и (или) специализированных учреждений из расчета </w:t>
      </w:r>
      <w:smartTag w:uri="urn:schemas-microsoft-com:office:smarttags" w:element="metricconverter">
        <w:smartTagPr>
          <w:attr w:name="ProductID" w:val="25 кв. метров"/>
        </w:smartTagPr>
        <w:r w:rsidRPr="00443274">
          <w:rPr>
            <w:sz w:val="24"/>
            <w:szCs w:val="24"/>
          </w:rPr>
          <w:t>25 кв. метров</w:t>
        </w:r>
      </w:smartTag>
      <w:r w:rsidRPr="00443274">
        <w:rPr>
          <w:sz w:val="24"/>
          <w:szCs w:val="24"/>
        </w:rPr>
        <w:t xml:space="preserve"> общей площади на 1000 человек населения и не менее двух штатных единиц специалистов, работающих в учреждении на постоянной основе, на каждые 1000 человек населения;</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5.1.94. Примерные нормативные показатели деятельности многофункционального или многопрофильного муниципального учреждения (центра, клуба) в зависимости от общей площади учреждения приведены в </w:t>
      </w:r>
      <w:hyperlink w:anchor="Par2719" w:history="1">
        <w:r w:rsidRPr="00443274">
          <w:rPr>
            <w:color w:val="0000FF"/>
            <w:sz w:val="24"/>
            <w:szCs w:val="24"/>
          </w:rPr>
          <w:t>таблицах 32</w:t>
        </w:r>
      </w:hyperlink>
      <w:r w:rsidRPr="00443274">
        <w:rPr>
          <w:sz w:val="24"/>
          <w:szCs w:val="24"/>
        </w:rPr>
        <w:t xml:space="preserve"> и </w:t>
      </w:r>
      <w:hyperlink w:anchor="Par2750" w:history="1">
        <w:r w:rsidRPr="00443274">
          <w:rPr>
            <w:color w:val="0000FF"/>
            <w:sz w:val="24"/>
            <w:szCs w:val="24"/>
          </w:rPr>
          <w:t>33</w:t>
        </w:r>
      </w:hyperlink>
      <w:r w:rsidRPr="00443274">
        <w:rPr>
          <w:sz w:val="24"/>
          <w:szCs w:val="24"/>
        </w:rPr>
        <w:t>.</w:t>
      </w:r>
    </w:p>
    <w:p w:rsidR="00443274" w:rsidRPr="00443274" w:rsidRDefault="00443274" w:rsidP="00443274">
      <w:pPr>
        <w:widowControl w:val="0"/>
        <w:autoSpaceDE w:val="0"/>
        <w:autoSpaceDN w:val="0"/>
        <w:adjustRightInd w:val="0"/>
        <w:jc w:val="right"/>
        <w:outlineLvl w:val="3"/>
        <w:rPr>
          <w:sz w:val="24"/>
          <w:szCs w:val="24"/>
        </w:rPr>
      </w:pPr>
      <w:bookmarkStart w:id="122" w:name="Par2717"/>
      <w:bookmarkEnd w:id="122"/>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32</w:t>
      </w:r>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center"/>
        <w:rPr>
          <w:sz w:val="24"/>
          <w:szCs w:val="24"/>
        </w:rPr>
      </w:pPr>
      <w:bookmarkStart w:id="123" w:name="Par2719"/>
      <w:bookmarkEnd w:id="123"/>
      <w:r w:rsidRPr="00443274">
        <w:rPr>
          <w:sz w:val="24"/>
          <w:szCs w:val="24"/>
        </w:rPr>
        <w:t>ПРИМЕРНЫЕ НОРМАТИВНЫЕ ПОКАЗАТЕЛИ ДЕЯТЕЛЬНОСТИ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МНОГОФУНКЦИОНАЛЬНОГО ИЛИ МНОГОПРОФИЛЬНОГО МУНИЦИПАЛЬНОГО</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УЧРЕЖДЕНИЯ (ОБЩАЯ ПЛОЩАДЬ - ДО </w:t>
      </w:r>
      <w:smartTag w:uri="urn:schemas-microsoft-com:office:smarttags" w:element="metricconverter">
        <w:smartTagPr>
          <w:attr w:name="ProductID" w:val="300 КВ. МЕТРОВ"/>
        </w:smartTagPr>
        <w:r w:rsidRPr="00443274">
          <w:rPr>
            <w:sz w:val="24"/>
            <w:szCs w:val="24"/>
          </w:rPr>
          <w:t>300 КВ. МЕТРОВ</w:t>
        </w:r>
      </w:smartTag>
      <w:r w:rsidRPr="00443274">
        <w:rPr>
          <w:sz w:val="24"/>
          <w:szCs w:val="24"/>
        </w:rPr>
        <w:t>)</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80"/>
        <w:gridCol w:w="1462"/>
        <w:gridCol w:w="1444"/>
        <w:gridCol w:w="1444"/>
      </w:tblGrid>
      <w:tr w:rsidR="00443274" w:rsidRPr="00443274" w:rsidTr="006D3080">
        <w:tc>
          <w:tcPr>
            <w:tcW w:w="5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Общая площадь учреждения</w:t>
            </w:r>
          </w:p>
        </w:tc>
        <w:tc>
          <w:tcPr>
            <w:tcW w:w="1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менее </w:t>
            </w:r>
            <w:smartTag w:uri="urn:schemas-microsoft-com:office:smarttags" w:element="metricconverter">
              <w:smartTagPr>
                <w:attr w:name="ProductID" w:val="100 кв. метров"/>
              </w:smartTagPr>
              <w:r w:rsidRPr="00443274">
                <w:rPr>
                  <w:sz w:val="24"/>
                  <w:szCs w:val="24"/>
                </w:rPr>
                <w:t>100 кв. метров</w:t>
              </w:r>
            </w:smartTag>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100 - </w:t>
            </w:r>
            <w:smartTag w:uri="urn:schemas-microsoft-com:office:smarttags" w:element="metricconverter">
              <w:smartTagPr>
                <w:attr w:name="ProductID" w:val="200 кв. метров"/>
              </w:smartTagPr>
              <w:r w:rsidRPr="00443274">
                <w:rPr>
                  <w:sz w:val="24"/>
                  <w:szCs w:val="24"/>
                </w:rPr>
                <w:t>200 кв. метров</w:t>
              </w:r>
            </w:smartTag>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200 - </w:t>
            </w:r>
            <w:smartTag w:uri="urn:schemas-microsoft-com:office:smarttags" w:element="metricconverter">
              <w:smartTagPr>
                <w:attr w:name="ProductID" w:val="300 КВ. МЕТРОВ"/>
              </w:smartTagPr>
              <w:r w:rsidRPr="00443274">
                <w:rPr>
                  <w:sz w:val="24"/>
                  <w:szCs w:val="24"/>
                </w:rPr>
                <w:t>300 кв. метров</w:t>
              </w:r>
            </w:smartTag>
          </w:p>
        </w:tc>
      </w:tr>
      <w:tr w:rsidR="00443274" w:rsidRPr="00443274" w:rsidTr="006D3080">
        <w:trPr>
          <w:trHeight w:val="494"/>
        </w:trPr>
        <w:tc>
          <w:tcPr>
            <w:tcW w:w="5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том числе технические помещения</w:t>
            </w:r>
          </w:p>
        </w:tc>
        <w:tc>
          <w:tcPr>
            <w:tcW w:w="1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до </w:t>
            </w:r>
            <w:smartTag w:uri="urn:schemas-microsoft-com:office:smarttags" w:element="metricconverter">
              <w:smartTagPr>
                <w:attr w:name="ProductID" w:val="30 кв. метров"/>
              </w:smartTagPr>
              <w:r w:rsidRPr="00443274">
                <w:rPr>
                  <w:sz w:val="24"/>
                  <w:szCs w:val="24"/>
                </w:rPr>
                <w:t>30 кв. метров</w:t>
              </w:r>
            </w:smartTag>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30 - </w:t>
            </w:r>
            <w:smartTag w:uri="urn:schemas-microsoft-com:office:smarttags" w:element="metricconverter">
              <w:smartTagPr>
                <w:attr w:name="ProductID" w:val="60 кв. метров"/>
              </w:smartTagPr>
              <w:r w:rsidRPr="00443274">
                <w:rPr>
                  <w:sz w:val="24"/>
                  <w:szCs w:val="24"/>
                </w:rPr>
                <w:t>60 кв. метров</w:t>
              </w:r>
            </w:smartTag>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60 - </w:t>
            </w:r>
            <w:smartTag w:uri="urn:schemas-microsoft-com:office:smarttags" w:element="metricconverter">
              <w:smartTagPr>
                <w:attr w:name="ProductID" w:val="120 кв. метров"/>
              </w:smartTagPr>
              <w:r w:rsidRPr="00443274">
                <w:rPr>
                  <w:sz w:val="24"/>
                  <w:szCs w:val="24"/>
                </w:rPr>
                <w:t>120 кв. метров</w:t>
              </w:r>
            </w:smartTag>
          </w:p>
        </w:tc>
      </w:tr>
      <w:tr w:rsidR="00443274" w:rsidRPr="00443274" w:rsidTr="006D3080">
        <w:tc>
          <w:tcPr>
            <w:tcW w:w="5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Количество кабинетов для занятий</w:t>
            </w:r>
          </w:p>
        </w:tc>
        <w:tc>
          <w:tcPr>
            <w:tcW w:w="1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2</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2 - 3</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3 - 5</w:t>
            </w:r>
          </w:p>
        </w:tc>
      </w:tr>
      <w:tr w:rsidR="00443274" w:rsidRPr="00443274" w:rsidTr="006D3080">
        <w:tc>
          <w:tcPr>
            <w:tcW w:w="5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Общее количество возрастных гру</w:t>
            </w:r>
            <w:proofErr w:type="gramStart"/>
            <w:r w:rsidRPr="00443274">
              <w:rPr>
                <w:sz w:val="24"/>
                <w:szCs w:val="24"/>
              </w:rPr>
              <w:t>пп в ст</w:t>
            </w:r>
            <w:proofErr w:type="gramEnd"/>
            <w:r w:rsidRPr="00443274">
              <w:rPr>
                <w:sz w:val="24"/>
                <w:szCs w:val="24"/>
              </w:rPr>
              <w:t>удиях, секциях, объединениях (при шестидневной работе учреждения и при среднем составе группы 12 - 15 человек)</w:t>
            </w:r>
          </w:p>
        </w:tc>
        <w:tc>
          <w:tcPr>
            <w:tcW w:w="1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6 - 10</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10 - 15</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15 - 20</w:t>
            </w:r>
          </w:p>
        </w:tc>
      </w:tr>
      <w:tr w:rsidR="00443274" w:rsidRPr="00443274" w:rsidTr="006D3080">
        <w:tc>
          <w:tcPr>
            <w:tcW w:w="5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Количество </w:t>
            </w:r>
            <w:proofErr w:type="gramStart"/>
            <w:r w:rsidRPr="00443274">
              <w:rPr>
                <w:sz w:val="24"/>
                <w:szCs w:val="24"/>
              </w:rPr>
              <w:t>занимающихся</w:t>
            </w:r>
            <w:proofErr w:type="gramEnd"/>
          </w:p>
        </w:tc>
        <w:tc>
          <w:tcPr>
            <w:tcW w:w="1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70 - 120 человек</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120 - 180 человек</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180 - 240 человек</w:t>
            </w:r>
          </w:p>
        </w:tc>
      </w:tr>
    </w:tbl>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33</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24" w:name="Par2750"/>
      <w:bookmarkEnd w:id="124"/>
      <w:r w:rsidRPr="00443274">
        <w:rPr>
          <w:sz w:val="24"/>
          <w:szCs w:val="24"/>
        </w:rPr>
        <w:t>ПРИМЕРНЫЕ НОРМАТИВНЫЕ ПОКАЗАТЕЛИ ДЕЯТЕЛЬНОСТИ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МНОГОФУНКЦИОНАЛЬНОГО ИЛИ МНОГОПРОФИЛЬНОГО МУНИЦИПАЛЬНОГО</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УЧРЕЖДЕНИЯ (ОБЩАЯ ПЛОЩАДЬ - БОЛЕЕ </w:t>
      </w:r>
      <w:smartTag w:uri="urn:schemas-microsoft-com:office:smarttags" w:element="metricconverter">
        <w:smartTagPr>
          <w:attr w:name="ProductID" w:val="300 КВ. МЕТРОВ"/>
        </w:smartTagPr>
        <w:r w:rsidRPr="00443274">
          <w:rPr>
            <w:sz w:val="24"/>
            <w:szCs w:val="24"/>
          </w:rPr>
          <w:t>300 КВ. МЕТРОВ</w:t>
        </w:r>
      </w:smartTag>
      <w:r w:rsidRPr="00443274">
        <w:rPr>
          <w:sz w:val="24"/>
          <w:szCs w:val="24"/>
        </w:rPr>
        <w:t>)</w:t>
      </w:r>
    </w:p>
    <w:p w:rsidR="00443274" w:rsidRPr="00443274" w:rsidRDefault="00443274" w:rsidP="00443274">
      <w:pPr>
        <w:widowControl w:val="0"/>
        <w:autoSpaceDE w:val="0"/>
        <w:autoSpaceDN w:val="0"/>
        <w:adjustRightInd w:val="0"/>
        <w:jc w:val="right"/>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4680"/>
        <w:gridCol w:w="1826"/>
        <w:gridCol w:w="1800"/>
        <w:gridCol w:w="1594"/>
      </w:tblGrid>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площадь учреждения</w:t>
            </w:r>
          </w:p>
        </w:tc>
        <w:tc>
          <w:tcPr>
            <w:tcW w:w="1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300 - </w:t>
            </w:r>
            <w:smartTag w:uri="urn:schemas-microsoft-com:office:smarttags" w:element="metricconverter">
              <w:smartTagPr>
                <w:attr w:name="ProductID" w:val="1400 кв. метров"/>
              </w:smartTagPr>
              <w:r w:rsidRPr="00443274">
                <w:rPr>
                  <w:sz w:val="24"/>
                  <w:szCs w:val="24"/>
                </w:rPr>
                <w:t>1400 кв. метров</w:t>
              </w:r>
            </w:smartTag>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400 - </w:t>
            </w:r>
            <w:smartTag w:uri="urn:schemas-microsoft-com:office:smarttags" w:element="metricconverter">
              <w:smartTagPr>
                <w:attr w:name="ProductID" w:val="800 кв. метров"/>
              </w:smartTagPr>
              <w:r w:rsidRPr="00443274">
                <w:rPr>
                  <w:sz w:val="24"/>
                  <w:szCs w:val="24"/>
                </w:rPr>
                <w:t>800 кв. метров</w:t>
              </w:r>
            </w:smartTag>
          </w:p>
        </w:tc>
        <w:tc>
          <w:tcPr>
            <w:tcW w:w="15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более </w:t>
            </w:r>
            <w:smartTag w:uri="urn:schemas-microsoft-com:office:smarttags" w:element="metricconverter">
              <w:smartTagPr>
                <w:attr w:name="ProductID" w:val="800 кв. метров"/>
              </w:smartTagPr>
              <w:r w:rsidRPr="00443274">
                <w:rPr>
                  <w:sz w:val="24"/>
                  <w:szCs w:val="24"/>
                </w:rPr>
                <w:t>800 кв. метров</w:t>
              </w:r>
            </w:smartTag>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том числе технические помещения</w:t>
            </w:r>
          </w:p>
        </w:tc>
        <w:tc>
          <w:tcPr>
            <w:tcW w:w="1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120 - </w:t>
            </w:r>
            <w:smartTag w:uri="urn:schemas-microsoft-com:office:smarttags" w:element="metricconverter">
              <w:smartTagPr>
                <w:attr w:name="ProductID" w:val="160 кв. метров"/>
              </w:smartTagPr>
              <w:r w:rsidRPr="00443274">
                <w:rPr>
                  <w:sz w:val="24"/>
                  <w:szCs w:val="24"/>
                </w:rPr>
                <w:t>160 кв. метров</w:t>
              </w:r>
            </w:smartTag>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120 - </w:t>
            </w:r>
            <w:smartTag w:uri="urn:schemas-microsoft-com:office:smarttags" w:element="metricconverter">
              <w:smartTagPr>
                <w:attr w:name="ProductID" w:val="160 кв. метров"/>
              </w:smartTagPr>
              <w:r w:rsidRPr="00443274">
                <w:rPr>
                  <w:sz w:val="24"/>
                  <w:szCs w:val="24"/>
                </w:rPr>
                <w:t>160 кв. метров</w:t>
              </w:r>
            </w:smartTag>
          </w:p>
        </w:tc>
        <w:tc>
          <w:tcPr>
            <w:tcW w:w="15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более </w:t>
            </w:r>
            <w:smartTag w:uri="urn:schemas-microsoft-com:office:smarttags" w:element="metricconverter">
              <w:smartTagPr>
                <w:attr w:name="ProductID" w:val="240 кв. метров"/>
              </w:smartTagPr>
              <w:r w:rsidRPr="00443274">
                <w:rPr>
                  <w:sz w:val="24"/>
                  <w:szCs w:val="24"/>
                </w:rPr>
                <w:t>240 кв. метров</w:t>
              </w:r>
            </w:smartTag>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Количество кабинетов для занятий</w:t>
            </w:r>
          </w:p>
        </w:tc>
        <w:tc>
          <w:tcPr>
            <w:tcW w:w="1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5 - 7</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7 - 15</w:t>
            </w:r>
          </w:p>
        </w:tc>
        <w:tc>
          <w:tcPr>
            <w:tcW w:w="15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Общее количество возрастных гру</w:t>
            </w:r>
            <w:proofErr w:type="gramStart"/>
            <w:r w:rsidRPr="00443274">
              <w:rPr>
                <w:sz w:val="24"/>
                <w:szCs w:val="24"/>
              </w:rPr>
              <w:t>пп в ст</w:t>
            </w:r>
            <w:proofErr w:type="gramEnd"/>
            <w:r w:rsidRPr="00443274">
              <w:rPr>
                <w:sz w:val="24"/>
                <w:szCs w:val="24"/>
              </w:rPr>
              <w:t>удиях, секциях, объединениях (при шестидневной работе учреждения и при среднем составе группы 12 - 15 человек)</w:t>
            </w:r>
          </w:p>
        </w:tc>
        <w:tc>
          <w:tcPr>
            <w:tcW w:w="1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20 - 25</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25 - 60</w:t>
            </w:r>
          </w:p>
        </w:tc>
        <w:tc>
          <w:tcPr>
            <w:tcW w:w="15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60</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Количество </w:t>
            </w:r>
            <w:proofErr w:type="gramStart"/>
            <w:r w:rsidRPr="00443274">
              <w:rPr>
                <w:sz w:val="24"/>
                <w:szCs w:val="24"/>
              </w:rPr>
              <w:t>занимающихся</w:t>
            </w:r>
            <w:proofErr w:type="gramEnd"/>
          </w:p>
        </w:tc>
        <w:tc>
          <w:tcPr>
            <w:tcW w:w="1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240 - 360 человек</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300 - 800 человек</w:t>
            </w:r>
          </w:p>
        </w:tc>
        <w:tc>
          <w:tcPr>
            <w:tcW w:w="15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более 800 человек (из расчета </w:t>
            </w:r>
            <w:smartTag w:uri="urn:schemas-microsoft-com:office:smarttags" w:element="metricconverter">
              <w:smartTagPr>
                <w:attr w:name="ProductID" w:val="1 кв. метр"/>
              </w:smartTagPr>
              <w:r w:rsidRPr="00443274">
                <w:rPr>
                  <w:sz w:val="24"/>
                  <w:szCs w:val="24"/>
                </w:rPr>
                <w:t>1 кв. метр</w:t>
              </w:r>
            </w:smartTag>
            <w:r w:rsidRPr="00443274">
              <w:rPr>
                <w:sz w:val="24"/>
                <w:szCs w:val="24"/>
              </w:rPr>
              <w:t xml:space="preserve"> на 1 человека)</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5.1.95. Сеть спортивных и физкультурно-оздоровительных учреждений следует проектировать в соответствии с требованиями </w:t>
      </w:r>
      <w:hyperlink w:anchor="Par1235" w:history="1">
        <w:r w:rsidRPr="00443274">
          <w:rPr>
            <w:color w:val="0000FF"/>
            <w:sz w:val="24"/>
            <w:szCs w:val="24"/>
          </w:rPr>
          <w:t>ра</w:t>
        </w:r>
        <w:r w:rsidRPr="00443274">
          <w:rPr>
            <w:color w:val="0000FF"/>
            <w:sz w:val="24"/>
            <w:szCs w:val="24"/>
          </w:rPr>
          <w:t>з</w:t>
        </w:r>
        <w:r w:rsidRPr="00443274">
          <w:rPr>
            <w:color w:val="0000FF"/>
            <w:sz w:val="24"/>
            <w:szCs w:val="24"/>
          </w:rPr>
          <w:t>дела</w:t>
        </w:r>
      </w:hyperlink>
      <w:r w:rsidRPr="00443274">
        <w:rPr>
          <w:sz w:val="24"/>
          <w:szCs w:val="24"/>
        </w:rPr>
        <w:t xml:space="preserve"> "Рекреационные зоны" (подраздел "Спортивные зоны")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Вместимость спортивных и физкультурно-оздоровительных учреждений, а также площади их земельных участков определяются в соответствии с приложением N 3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5.1.96. Предприятия торговли, общественного питания и бытового обслуживания следует размещать на территории города, приближая их к местам жительства и работы, как правило, в составе общественных центров во взаимосвязи с сетью общественного пассажирского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размещения предприятий торговли, разработке схем размещения нестационарных объектов торговли следует учитывать нормативы минимальной обеспеченности населения площадью торговых объектов, которые устанавливаются по Республике Татарстан на соответствующий срок.</w:t>
      </w:r>
    </w:p>
    <w:p w:rsidR="00443274" w:rsidRPr="00443274" w:rsidRDefault="00443274" w:rsidP="00443274">
      <w:pPr>
        <w:widowControl w:val="0"/>
        <w:autoSpaceDE w:val="0"/>
        <w:autoSpaceDN w:val="0"/>
        <w:adjustRightInd w:val="0"/>
        <w:ind w:firstLine="540"/>
        <w:jc w:val="both"/>
        <w:rPr>
          <w:sz w:val="24"/>
          <w:szCs w:val="24"/>
        </w:rPr>
      </w:pPr>
      <w:bookmarkStart w:id="125" w:name="Par2748"/>
      <w:bookmarkEnd w:id="125"/>
      <w:r w:rsidRPr="00443274">
        <w:rPr>
          <w:sz w:val="24"/>
          <w:szCs w:val="24"/>
        </w:rPr>
        <w:t xml:space="preserve">5.1.97. Минимальная обеспеченность предприятиями торговли, общественного питания и бытового обслуживания принимается в соответствии с </w:t>
      </w:r>
      <w:hyperlink w:anchor="Par8978" w:history="1">
        <w:r w:rsidRPr="00443274">
          <w:rPr>
            <w:color w:val="0000FF"/>
            <w:sz w:val="24"/>
            <w:szCs w:val="24"/>
          </w:rPr>
          <w:t>таблицей 4 приложения N 3</w:t>
        </w:r>
      </w:hyperlink>
      <w:r w:rsidRPr="00443274">
        <w:rPr>
          <w:sz w:val="24"/>
          <w:szCs w:val="24"/>
        </w:rPr>
        <w:t xml:space="preserve"> к настоящим Нормативам, а также:</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для городского населенного пункта - по </w:t>
      </w:r>
      <w:hyperlink r:id="rId157" w:history="1">
        <w:r w:rsidRPr="00443274">
          <w:rPr>
            <w:sz w:val="24"/>
            <w:szCs w:val="24"/>
          </w:rPr>
          <w:t>таблице 2</w:t>
        </w:r>
      </w:hyperlink>
      <w:r w:rsidRPr="00443274">
        <w:rPr>
          <w:sz w:val="24"/>
          <w:szCs w:val="24"/>
        </w:rPr>
        <w:t>5;</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для территорий малоэтажной застройки в городском населенном пункте - по </w:t>
      </w:r>
      <w:hyperlink w:anchor="Par135" w:history="1">
        <w:r w:rsidRPr="00443274">
          <w:rPr>
            <w:sz w:val="24"/>
            <w:szCs w:val="24"/>
          </w:rPr>
          <w:t>таблице 2</w:t>
        </w:r>
      </w:hyperlink>
      <w:r w:rsidRPr="00443274">
        <w:rPr>
          <w:sz w:val="24"/>
          <w:szCs w:val="24"/>
        </w:rPr>
        <w:t>8.</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Радиусы доступности предприятий торговли, общественного питания и бытового обслуживания принимаются:</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для городского поселения - по </w:t>
      </w:r>
      <w:hyperlink w:anchor="Par25" w:history="1">
        <w:r w:rsidRPr="00443274">
          <w:rPr>
            <w:sz w:val="24"/>
            <w:szCs w:val="24"/>
          </w:rPr>
          <w:t>таблице 2</w:t>
        </w:r>
      </w:hyperlink>
      <w:r w:rsidRPr="00443274">
        <w:rPr>
          <w:sz w:val="24"/>
          <w:szCs w:val="24"/>
        </w:rPr>
        <w:t>6;</w:t>
      </w:r>
    </w:p>
    <w:p w:rsidR="00443274" w:rsidRPr="00443274" w:rsidRDefault="00443274" w:rsidP="00443274">
      <w:pPr>
        <w:autoSpaceDE w:val="0"/>
        <w:autoSpaceDN w:val="0"/>
        <w:adjustRightInd w:val="0"/>
        <w:ind w:firstLine="540"/>
        <w:jc w:val="both"/>
        <w:rPr>
          <w:sz w:val="24"/>
          <w:szCs w:val="24"/>
        </w:rPr>
      </w:pPr>
      <w:r w:rsidRPr="00443274">
        <w:rPr>
          <w:sz w:val="24"/>
          <w:szCs w:val="24"/>
        </w:rPr>
        <w:t xml:space="preserve">для территорий малоэтажной застройки в городских населенных пунктах - по </w:t>
      </w:r>
      <w:hyperlink w:anchor="Par198" w:history="1">
        <w:r w:rsidRPr="00443274">
          <w:rPr>
            <w:sz w:val="24"/>
            <w:szCs w:val="24"/>
          </w:rPr>
          <w:t>таблице 2</w:t>
        </w:r>
      </w:hyperlink>
      <w:r w:rsidRPr="00443274">
        <w:rPr>
          <w:sz w:val="24"/>
          <w:szCs w:val="24"/>
        </w:rPr>
        <w:t>9;</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5.1.98. Площадь земельных участков предприятий торговли, общественного питания и </w:t>
      </w:r>
      <w:r w:rsidRPr="00443274">
        <w:rPr>
          <w:sz w:val="24"/>
          <w:szCs w:val="24"/>
        </w:rPr>
        <w:lastRenderedPageBreak/>
        <w:t xml:space="preserve">бытового обслуживания определяется в соответствии с </w:t>
      </w:r>
      <w:hyperlink w:anchor="Par7884" w:history="1">
        <w:r w:rsidRPr="00443274">
          <w:rPr>
            <w:color w:val="0000FF"/>
            <w:sz w:val="24"/>
            <w:szCs w:val="24"/>
          </w:rPr>
          <w:t>приложением N 3</w:t>
        </w:r>
      </w:hyperlink>
      <w:r w:rsidRPr="00443274">
        <w:rPr>
          <w:sz w:val="24"/>
          <w:szCs w:val="24"/>
        </w:rPr>
        <w:t xml:space="preserve"> к настоящим Нормативам.</w:t>
      </w:r>
    </w:p>
    <w:p w:rsidR="00443274" w:rsidRPr="00443274" w:rsidRDefault="00443274" w:rsidP="00443274">
      <w:pPr>
        <w:widowControl w:val="0"/>
        <w:autoSpaceDE w:val="0"/>
        <w:autoSpaceDN w:val="0"/>
        <w:ind w:firstLine="540"/>
        <w:jc w:val="both"/>
        <w:rPr>
          <w:sz w:val="24"/>
          <w:szCs w:val="24"/>
        </w:rPr>
      </w:pPr>
      <w:r w:rsidRPr="00443274">
        <w:rPr>
          <w:sz w:val="24"/>
          <w:szCs w:val="24"/>
        </w:rPr>
        <w:t xml:space="preserve">5.1.99. Допускается размещение встроенных и встроенно-пристроенных объектов торговли, общественного питания и бытового обслуживания на цокольных, первых и вторых этажах жилых зданий, за исключением объектов, оказывающих негативное воздействие на человека, в соответствии с требованиями </w:t>
      </w:r>
      <w:hyperlink r:id="rId158" w:history="1">
        <w:r w:rsidRPr="00443274">
          <w:rPr>
            <w:color w:val="0000FF"/>
            <w:sz w:val="24"/>
            <w:szCs w:val="24"/>
            <w:u w:val="single"/>
          </w:rPr>
          <w:t>СП 54.13330.2011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hyperlink r:id="rId159" w:history="1"/>
      <w:r w:rsidRPr="00443274">
        <w:rPr>
          <w:sz w:val="24"/>
          <w:szCs w:val="24"/>
        </w:rPr>
        <w:t>Не допускается размещать предприятия общественного питания на придомовых территориях жилых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5.1.100. На производственных территориях должны предусматриваться предприятия обслуживания закрытой и открытой сети.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Предприятия общественного питания закрытой сети размещаются на территории промышленных предприятий и рассчитываются согласно </w:t>
      </w:r>
      <w:hyperlink r:id="rId160" w:history="1">
        <w:r w:rsidRPr="00443274">
          <w:rPr>
            <w:color w:val="0000FF"/>
            <w:sz w:val="24"/>
            <w:szCs w:val="24"/>
            <w:u w:val="single"/>
          </w:rPr>
          <w:t>СП 44.13330.2011</w:t>
        </w:r>
      </w:hyperlink>
      <w:r w:rsidRPr="00443274">
        <w:rPr>
          <w:sz w:val="24"/>
          <w:szCs w:val="24"/>
        </w:rPr>
        <w:t>с учетом численности работников, в том числе: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численности работающих в смену более 200 человек следует предусматривать столовую, работающую на полуфабрикатах (при обосновании допускается предусматривать столовые, работающие на сырье);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численности работающих в смену до 200 человек - </w:t>
      </w:r>
      <w:proofErr w:type="gramStart"/>
      <w:r w:rsidRPr="00443274">
        <w:rPr>
          <w:sz w:val="24"/>
          <w:szCs w:val="24"/>
        </w:rPr>
        <w:t>столовую-раздаточную</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численности работающих в смену менее 30 человек допускается предусматривать комнату приема пищи.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5.1.101. Показатели учреждений открытой сети, размещаемых на границе территорий производственных зон и жилых районов, рассчитываются на население прилегающих районов с коэффициентом учета работающих по таблице 34. В состав сети на таких территориях включаются объекты торгово-бытового назначения, спорта, сбербанки, отделения связи, а также офисы и объекты автосервиса.</w:t>
      </w:r>
    </w:p>
    <w:p w:rsidR="00443274" w:rsidRPr="00443274" w:rsidRDefault="00443274" w:rsidP="00443274">
      <w:pPr>
        <w:widowControl w:val="0"/>
        <w:autoSpaceDE w:val="0"/>
        <w:autoSpaceDN w:val="0"/>
        <w:adjustRightInd w:val="0"/>
        <w:jc w:val="right"/>
        <w:outlineLvl w:val="3"/>
        <w:rPr>
          <w:sz w:val="24"/>
          <w:szCs w:val="24"/>
        </w:rPr>
      </w:pPr>
      <w:bookmarkStart w:id="126" w:name="Par2798"/>
      <w:bookmarkEnd w:id="126"/>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34</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ПОКАЗАТЕЛИ УЧРЕЖДЕНИЙ ОТКРЫТОЙ СЕТИ, РАЗМЕЩАЕМЫХ</w:t>
      </w:r>
    </w:p>
    <w:p w:rsidR="00443274" w:rsidRPr="00443274" w:rsidRDefault="00443274" w:rsidP="00443274">
      <w:pPr>
        <w:widowControl w:val="0"/>
        <w:autoSpaceDE w:val="0"/>
        <w:autoSpaceDN w:val="0"/>
        <w:adjustRightInd w:val="0"/>
        <w:jc w:val="center"/>
        <w:rPr>
          <w:sz w:val="24"/>
          <w:szCs w:val="24"/>
        </w:rPr>
      </w:pPr>
      <w:r w:rsidRPr="00443274">
        <w:rPr>
          <w:sz w:val="24"/>
          <w:szCs w:val="24"/>
        </w:rPr>
        <w:t>НА ГРАНИЦЕ ТЕРРИТОРИЙ ПРОИЗВОДСТВЕННЫХ ЗОН И ЖИЛЫХ РАЙОНОВ</w:t>
      </w:r>
    </w:p>
    <w:p w:rsidR="00443274" w:rsidRPr="00443274" w:rsidRDefault="00443274" w:rsidP="00443274">
      <w:pPr>
        <w:widowControl w:val="0"/>
        <w:autoSpaceDE w:val="0"/>
        <w:autoSpaceDN w:val="0"/>
        <w:adjustRightInd w:val="0"/>
        <w:jc w:val="right"/>
        <w:rPr>
          <w:sz w:val="24"/>
          <w:szCs w:val="24"/>
        </w:rPr>
      </w:pPr>
    </w:p>
    <w:tbl>
      <w:tblPr>
        <w:tblW w:w="9913" w:type="dxa"/>
        <w:tblInd w:w="62" w:type="dxa"/>
        <w:tblLayout w:type="fixed"/>
        <w:tblCellMar>
          <w:top w:w="75" w:type="dxa"/>
          <w:left w:w="0" w:type="dxa"/>
          <w:bottom w:w="75" w:type="dxa"/>
          <w:right w:w="0" w:type="dxa"/>
        </w:tblCellMar>
        <w:tblLook w:val="0000" w:firstRow="0" w:lastRow="0" w:firstColumn="0" w:lastColumn="0" w:noHBand="0" w:noVBand="0"/>
      </w:tblPr>
      <w:tblGrid>
        <w:gridCol w:w="1980"/>
        <w:gridCol w:w="1275"/>
        <w:gridCol w:w="1701"/>
        <w:gridCol w:w="1701"/>
        <w:gridCol w:w="1560"/>
        <w:gridCol w:w="1696"/>
      </w:tblGrid>
      <w:tr w:rsidR="00443274" w:rsidRPr="00443274" w:rsidTr="006D3080">
        <w:tc>
          <w:tcPr>
            <w:tcW w:w="19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Соотношение: работающие (тыс. человек)/жители (тыс. человек)</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Коэффициент</w:t>
            </w:r>
          </w:p>
        </w:tc>
        <w:tc>
          <w:tcPr>
            <w:tcW w:w="6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Расчетные показатели (на 1000 жителей) в пределах радиуса обслуживания</w:t>
            </w:r>
          </w:p>
        </w:tc>
      </w:tr>
      <w:tr w:rsidR="00443274" w:rsidRPr="00443274" w:rsidTr="006D3080">
        <w:tc>
          <w:tcPr>
            <w:tcW w:w="19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торговля, кв. метров</w:t>
            </w:r>
          </w:p>
        </w:tc>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общественное питание, мест</w:t>
            </w:r>
          </w:p>
        </w:tc>
        <w:tc>
          <w:tcPr>
            <w:tcW w:w="169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бытовое обслуживание, рабочих мест</w:t>
            </w:r>
          </w:p>
        </w:tc>
      </w:tr>
      <w:tr w:rsidR="00443274" w:rsidRPr="00443274" w:rsidTr="006D3080">
        <w:tc>
          <w:tcPr>
            <w:tcW w:w="19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продовольственные торговые площади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непродовольственные торговые площади</w:t>
            </w:r>
          </w:p>
        </w:tc>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6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1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r>
      <w:tr w:rsidR="00443274" w:rsidRPr="00443274" w:rsidTr="006D3080">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w:t>
            </w:r>
          </w:p>
        </w:tc>
        <w:tc>
          <w:tcPr>
            <w:tcW w:w="1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r>
      <w:tr w:rsidR="00443274" w:rsidRPr="00443274" w:rsidTr="006D3080">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w:t>
            </w:r>
          </w:p>
        </w:tc>
        <w:tc>
          <w:tcPr>
            <w:tcW w:w="1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5.1.102. Розничные рынки следует проектировать на самостоятельном земельном участке с соблюдением санитарных и гигиенических требований по согласованию с Управлением Федеральной службы по надзору в сфере защиты прав потребителей и благополучия человека по Республике Татарстан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Не допускается размещение земельного участка для проектирования рынков на дворовой территории жилых зданий, на заболоченных местах с высоким уровнем стояния грунтовых вод, вблизи свалок, свиноводческих, животноводческих комплексов, предприятий по переработке </w:t>
      </w:r>
      <w:r w:rsidRPr="00443274">
        <w:rPr>
          <w:sz w:val="24"/>
          <w:szCs w:val="24"/>
        </w:rPr>
        <w:lastRenderedPageBreak/>
        <w:t>кожи, кости и других мест возможного загрязнения.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Размещение розничных рынков следует осуществлять при условии обеспечения санитарно-защитной зоны размером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в соответствии с требованиями </w:t>
      </w:r>
      <w:hyperlink r:id="rId161"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ind w:firstLine="540"/>
        <w:jc w:val="both"/>
        <w:rPr>
          <w:sz w:val="24"/>
          <w:szCs w:val="24"/>
        </w:rPr>
      </w:pPr>
      <w:r w:rsidRPr="00443274">
        <w:rPr>
          <w:sz w:val="24"/>
          <w:szCs w:val="24"/>
        </w:rPr>
        <w:t>Планировка, перепланировка и застройка рынка должна осуществляться в соответствии с требованиями, установленными законодательными актами Республики Татарстан в области организации розничных рынков.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5.1.103. Рынки рекомендуется размещать в районах с преобладающей жилой застройкой, в составе торговых центров, вблизи транспортных магистралей, остановок городского транспорта, автобусных вокзалов.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Радиус пешеходной доступности от остановок общественного пассажирского транспорта до розничных рынков не должен превышать </w:t>
      </w:r>
      <w:smartTag w:uri="urn:schemas-microsoft-com:office:smarttags" w:element="metricconverter">
        <w:smartTagPr>
          <w:attr w:name="ProductID" w:val="250 метров"/>
        </w:smartTagPr>
        <w:r w:rsidRPr="00443274">
          <w:rPr>
            <w:sz w:val="24"/>
            <w:szCs w:val="24"/>
          </w:rPr>
          <w:t>250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Длина перехода на территории рынка не должна превышать:</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400 метров"/>
        </w:smartTagPr>
        <w:r w:rsidRPr="00443274">
          <w:rPr>
            <w:sz w:val="24"/>
            <w:szCs w:val="24"/>
          </w:rPr>
          <w:t>400 метров</w:t>
        </w:r>
      </w:smartTag>
      <w:r w:rsidRPr="00443274">
        <w:rPr>
          <w:sz w:val="24"/>
          <w:szCs w:val="24"/>
        </w:rPr>
        <w:t xml:space="preserve"> - между наиболее удаленными объектами рынка;</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 xml:space="preserve"> - из любой точки рынка до общественного туалета.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5.1.104. Размеры земельных участков рынков следует определять проектным решением исходя из градостроительной ситуации и расчетных показателей обеспеченности.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Размеры земельных участков следует принимать от 7 до </w:t>
      </w:r>
      <w:smartTag w:uri="urn:schemas-microsoft-com:office:smarttags" w:element="metricconverter">
        <w:smartTagPr>
          <w:attr w:name="ProductID" w:val="14 кв. метров"/>
        </w:smartTagPr>
        <w:r w:rsidRPr="00443274">
          <w:rPr>
            <w:sz w:val="24"/>
            <w:szCs w:val="24"/>
          </w:rPr>
          <w:t>14 кв. метров</w:t>
        </w:r>
      </w:smartTag>
      <w:r w:rsidRPr="00443274">
        <w:rPr>
          <w:sz w:val="24"/>
          <w:szCs w:val="24"/>
        </w:rPr>
        <w:t xml:space="preserve"> на </w:t>
      </w:r>
      <w:smartTag w:uri="urn:schemas-microsoft-com:office:smarttags" w:element="metricconverter">
        <w:smartTagPr>
          <w:attr w:name="ProductID" w:val="1 кв. метр"/>
        </w:smartTagPr>
        <w:r w:rsidRPr="00443274">
          <w:rPr>
            <w:sz w:val="24"/>
            <w:szCs w:val="24"/>
          </w:rPr>
          <w:t>1 кв. метр</w:t>
        </w:r>
      </w:smartTag>
      <w:r w:rsidRPr="00443274">
        <w:rPr>
          <w:sz w:val="24"/>
          <w:szCs w:val="24"/>
        </w:rPr>
        <w:t xml:space="preserve"> торговой площади розничного рынка (комплекса) в зависимости от вместимости:</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14 кв. метров"/>
        </w:smartTagPr>
        <w:r w:rsidRPr="00443274">
          <w:rPr>
            <w:sz w:val="24"/>
            <w:szCs w:val="24"/>
          </w:rPr>
          <w:t>14 кв. метров</w:t>
        </w:r>
      </w:smartTag>
      <w:r w:rsidRPr="00443274">
        <w:rPr>
          <w:sz w:val="24"/>
          <w:szCs w:val="24"/>
        </w:rPr>
        <w:t xml:space="preserve"> - при торговой площади до </w:t>
      </w:r>
      <w:smartTag w:uri="urn:schemas-microsoft-com:office:smarttags" w:element="metricconverter">
        <w:smartTagPr>
          <w:attr w:name="ProductID" w:val="600 кв. метров"/>
        </w:smartTagPr>
        <w:r w:rsidRPr="00443274">
          <w:rPr>
            <w:sz w:val="24"/>
            <w:szCs w:val="24"/>
          </w:rPr>
          <w:t>600 кв.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7 кв. метров"/>
        </w:smartTagPr>
        <w:r w:rsidRPr="00443274">
          <w:rPr>
            <w:sz w:val="24"/>
            <w:szCs w:val="24"/>
          </w:rPr>
          <w:t>7 кв. метров</w:t>
        </w:r>
      </w:smartTag>
      <w:r w:rsidRPr="00443274">
        <w:rPr>
          <w:sz w:val="24"/>
          <w:szCs w:val="24"/>
        </w:rPr>
        <w:t xml:space="preserve"> - при торговой площади свыше </w:t>
      </w:r>
      <w:smartTag w:uri="urn:schemas-microsoft-com:office:smarttags" w:element="metricconverter">
        <w:smartTagPr>
          <w:attr w:name="ProductID" w:val="3000 кв. метров"/>
        </w:smartTagPr>
        <w:r w:rsidRPr="00443274">
          <w:rPr>
            <w:sz w:val="24"/>
            <w:szCs w:val="24"/>
          </w:rPr>
          <w:t>3000 кв.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5.1.105. С учетом обеспечения возможности рационального использования территории предельную торговую площадь рынка следует проектировать из расчета </w:t>
      </w:r>
      <w:smartTag w:uri="urn:schemas-microsoft-com:office:smarttags" w:element="metricconverter">
        <w:smartTagPr>
          <w:attr w:name="ProductID" w:val="24 кв. метров"/>
        </w:smartTagPr>
        <w:r w:rsidRPr="00443274">
          <w:rPr>
            <w:sz w:val="24"/>
            <w:szCs w:val="24"/>
          </w:rPr>
          <w:t>24 кв. метров</w:t>
        </w:r>
      </w:smartTag>
      <w:r w:rsidRPr="00443274">
        <w:rPr>
          <w:sz w:val="24"/>
          <w:szCs w:val="24"/>
        </w:rPr>
        <w:t xml:space="preserve"> торговой площади на 1000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Площадь одного торгового места принимается в соответствии с требованиями приложения N 3 к настоящим нормативам и составляет </w:t>
      </w:r>
      <w:smartTag w:uri="urn:schemas-microsoft-com:office:smarttags" w:element="metricconverter">
        <w:smartTagPr>
          <w:attr w:name="ProductID" w:val="6 кв. метров"/>
        </w:smartTagPr>
        <w:r w:rsidRPr="00443274">
          <w:rPr>
            <w:sz w:val="24"/>
            <w:szCs w:val="24"/>
          </w:rPr>
          <w:t>6 кв. метров</w:t>
        </w:r>
      </w:smartTag>
      <w:r w:rsidRPr="00443274">
        <w:rPr>
          <w:sz w:val="24"/>
          <w:szCs w:val="24"/>
        </w:rPr>
        <w:t xml:space="preserve"> торговой площади.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граждан допускается организация сезонной торговли с лотков при обеспечении площади торгового места не менее </w:t>
      </w:r>
      <w:smartTag w:uri="urn:schemas-microsoft-com:office:smarttags" w:element="metricconverter">
        <w:smartTagPr>
          <w:attr w:name="ProductID" w:val="1,5 кв. метров"/>
        </w:smartTagPr>
        <w:r w:rsidRPr="00443274">
          <w:rPr>
            <w:sz w:val="24"/>
            <w:szCs w:val="24"/>
          </w:rPr>
          <w:t>1,5 кв.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розничном сельскохозяйственном рынке количество торговых мест для осуществления деятельности по продаже товаров товаропроизводителями устанавливается администрацией города, но не менее 50 процентов от общего количества торговых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5.1.106. Рекомендуется обеспечивать минимальную плотность застройки территории розничных рынков не менее 50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5.1.107. Для организации деятельности по продаже товаров (выполнению работ, оказанию услуг) с 1 января 2013 года на рынках, за исключением сельскохозяйственных рынков и сельскохозяйственных кооперативных рынков (а с 1 января 2015 года - и на сельскохозяйственных рынках, сельскохозяйственных кооперативных рынках), должны использоваться исключительно капитальные здания, строения, сооружения, содержащие комплекс помещений розничного рынка. Использование для указанных целей временных зданий, строений, сооружений запрещается.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5.1.108. Рынки должны быть обеспечены стоянками для временного хранения (парковки) автомобилей обслуживающего персонала и посетителей.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Расчет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расстояние от автостоянок, въезды и выезды из них следует проектировать в соответствии с требованиями раздела "Зоны транспортной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5.1.109. Требуемое расчетное количество машино-мест для парковки легковых автомобилей проектируется из расчета 1 машино-место на 1 торговое место или на </w:t>
      </w:r>
      <w:smartTag w:uri="urn:schemas-microsoft-com:office:smarttags" w:element="metricconverter">
        <w:smartTagPr>
          <w:attr w:name="ProductID" w:val="10 кв. метров"/>
        </w:smartTagPr>
        <w:r w:rsidRPr="00443274">
          <w:rPr>
            <w:sz w:val="24"/>
            <w:szCs w:val="24"/>
          </w:rPr>
          <w:t>10 кв. метров</w:t>
        </w:r>
      </w:smartTag>
      <w:r w:rsidRPr="00443274">
        <w:rPr>
          <w:sz w:val="24"/>
          <w:szCs w:val="24"/>
        </w:rPr>
        <w:t xml:space="preserve"> торговой площади.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рынках, расположенных в общественно-деловых зонах, при размерах торговой </w:t>
      </w:r>
      <w:r w:rsidRPr="00443274">
        <w:rPr>
          <w:sz w:val="24"/>
          <w:szCs w:val="24"/>
        </w:rPr>
        <w:lastRenderedPageBreak/>
        <w:t xml:space="preserve">площади до </w:t>
      </w:r>
      <w:smartTag w:uri="urn:schemas-microsoft-com:office:smarttags" w:element="metricconverter">
        <w:smartTagPr>
          <w:attr w:name="ProductID" w:val="1000 кв. метров"/>
        </w:smartTagPr>
        <w:r w:rsidRPr="00443274">
          <w:rPr>
            <w:sz w:val="24"/>
            <w:szCs w:val="24"/>
          </w:rPr>
          <w:t>1000 кв. метров</w:t>
        </w:r>
      </w:smartTag>
      <w:r w:rsidRPr="00443274">
        <w:rPr>
          <w:sz w:val="24"/>
          <w:szCs w:val="24"/>
        </w:rPr>
        <w:t xml:space="preserve"> расчетное количество машино-мест проектируется и составляет 25 машино-мест на 50 торговых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проектировании рынка в отдельно стоящем здании площадку для парковки транспорта обслуживающего персонала и посетителей необходимо предусматривать со стороны проезжей части автодорог. Площадка не должна размещаться на придомовой территории жилых зданий. Расстояние от места парковки автомобилей до любой точки рынка должно быть не более </w:t>
      </w:r>
      <w:smartTag w:uri="urn:schemas-microsoft-com:office:smarttags" w:element="metricconverter">
        <w:smartTagPr>
          <w:attr w:name="ProductID" w:val="400 метров"/>
        </w:smartTagPr>
        <w:r w:rsidRPr="00443274">
          <w:rPr>
            <w:sz w:val="24"/>
            <w:szCs w:val="24"/>
          </w:rPr>
          <w:t>400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расчете площадь стоянок для временного хранения автомобилей в общую площадь рынка не включается.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5.1.110. Площадки для сбора мусора и пищевых отходов следует размещать в хозяйственной зоне рынка на расстоянии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от границ торговой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5.1.111. Территория розничного рынка должна быть благоустроена, озеленена и ограждена.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5.1.112. Водоснабжение и канализация розничных рынков должны быть централизованными, теплоснабжение - от местных котельных, автономных источников.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розничных рынков следует проектировать водопроводы хозяйственно-питьевого водоснабжения, раздельные системы бытовой и производственной канализации с самостоятельными выпусками, устройство дождевой канализации.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5.1.113. На территории города следует предусматривать временные площадки для организации ярмарочной торговли сельскохозяйственной продукцией из расчета </w:t>
      </w:r>
      <w:smartTag w:uri="urn:schemas-microsoft-com:office:smarttags" w:element="metricconverter">
        <w:smartTagPr>
          <w:attr w:name="ProductID" w:val="3 кв. метра"/>
        </w:smartTagPr>
        <w:r w:rsidRPr="00443274">
          <w:rPr>
            <w:sz w:val="24"/>
            <w:szCs w:val="24"/>
          </w:rPr>
          <w:t>3 кв. метра</w:t>
        </w:r>
      </w:smartTag>
      <w:r w:rsidRPr="00443274">
        <w:rPr>
          <w:sz w:val="24"/>
          <w:szCs w:val="24"/>
        </w:rPr>
        <w:t xml:space="preserve"> на 1000 жителей.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127" w:name="Par2862"/>
      <w:bookmarkEnd w:id="127"/>
      <w:r w:rsidRPr="00443274">
        <w:rPr>
          <w:sz w:val="24"/>
          <w:szCs w:val="24"/>
        </w:rPr>
        <w:t>5.2. ТРАНСПОРТНАЯ ИНФРАСТРУКТУРА</w:t>
      </w:r>
    </w:p>
    <w:p w:rsidR="00443274" w:rsidRPr="00443274" w:rsidRDefault="00443274" w:rsidP="00443274">
      <w:pPr>
        <w:widowControl w:val="0"/>
        <w:autoSpaceDE w:val="0"/>
        <w:autoSpaceDN w:val="0"/>
        <w:adjustRightInd w:val="0"/>
        <w:jc w:val="center"/>
        <w:outlineLvl w:val="2"/>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 Система улично-дорожной сети составляет основу планировочной структуры городского поселения и призвана обеспечивать удобные, быстрые и безопасные транспортные связи со всеми функциональными зонами, с другими поселениями системы расселения, объектами внешнего транспорта и автомобильными дорогами общей сети.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5.2.2. Сооружения и коммуникации транспортной инфраструктуры могут располагаться в составе всех функциональных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автомобильного,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5.2.3. В целях устойчивого развития города Бавлы решение транспортных проблем предполагает создание развитой транспортной инфраструктуры внешних связей с выносом транзитных потоков за границы города и обеспечение высокого уровня сервисного обслуживания автомобилистов.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разработке генерального плана города Бавлы следует предусматривать единую систему транспорта и улично-дорожной сети во взаимосвязи с планировочной структурой города и прилегающей к нему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5.2.4. Затраты времени в городена передвижение от мест проживания до мест работы для 90 процентов трудящихся (в один конец) не должны превышать для городского населенного пункта с численностью населения 100 тыс. человек и менее - 40 минут.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ежедневно приезжающих на работу из других поселений указанные нормы затрат времени допускается увеличивать, но не более чем в два раза.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5.2.5. Уровень автомобилизации на расчетный срок до 2015 года был принят 286 легковых автомобилей на 1000 жителей, на расчетный срок до 2025 года принимается - 420 легковых автомобилей.</w:t>
      </w:r>
    </w:p>
    <w:p w:rsidR="00443274" w:rsidRPr="00443274" w:rsidRDefault="00443274" w:rsidP="00443274">
      <w:pPr>
        <w:widowControl w:val="0"/>
        <w:autoSpaceDE w:val="0"/>
        <w:autoSpaceDN w:val="0"/>
        <w:adjustRightInd w:val="0"/>
        <w:jc w:val="center"/>
        <w:outlineLvl w:val="3"/>
        <w:rPr>
          <w:sz w:val="24"/>
          <w:szCs w:val="24"/>
        </w:rPr>
      </w:pPr>
      <w:bookmarkStart w:id="128" w:name="Par2880"/>
      <w:bookmarkEnd w:id="128"/>
    </w:p>
    <w:p w:rsidR="00443274" w:rsidRPr="00443274" w:rsidRDefault="00443274" w:rsidP="00443274">
      <w:pPr>
        <w:widowControl w:val="0"/>
        <w:autoSpaceDE w:val="0"/>
        <w:autoSpaceDN w:val="0"/>
        <w:adjustRightInd w:val="0"/>
        <w:jc w:val="center"/>
        <w:outlineLvl w:val="3"/>
        <w:rPr>
          <w:sz w:val="24"/>
          <w:szCs w:val="24"/>
        </w:rPr>
      </w:pPr>
      <w:r w:rsidRPr="00443274">
        <w:rPr>
          <w:sz w:val="24"/>
          <w:szCs w:val="24"/>
        </w:rPr>
        <w:lastRenderedPageBreak/>
        <w:t>ВНЕШНИЙ ТРАНСПОРТ</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5.2.6. Внешний транспорт (автомобильный, воздушный) следует проектировать как комплексную систему во взаимосвязи с улично-дорожной сетью и городскими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5.2.7. Для улучшения обслуживания пассажиров и обеспечения взаимодействия для этого различных видов транспорта целесообразно проектировать объединенные транспортные узлы различных видов транспорта (пассажирские вокзалы и автостанции).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Пассажирские вокзалы (автомобильного транспорта) следует проектировать, обеспечивая транспортные связи с городским населенным пунктом, между вокзалами, с жилыми и промышленными районами.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пропускной способности и единовременной вместимости вокзалы классифицируются в соответствии с таблицей 35.</w:t>
      </w:r>
    </w:p>
    <w:p w:rsidR="00443274" w:rsidRPr="00443274" w:rsidRDefault="00443274" w:rsidP="00443274">
      <w:pPr>
        <w:widowControl w:val="0"/>
        <w:autoSpaceDE w:val="0"/>
        <w:autoSpaceDN w:val="0"/>
        <w:adjustRightInd w:val="0"/>
        <w:jc w:val="right"/>
        <w:outlineLvl w:val="4"/>
        <w:rPr>
          <w:sz w:val="24"/>
          <w:szCs w:val="24"/>
        </w:rPr>
      </w:pPr>
      <w:bookmarkStart w:id="129" w:name="Par2887"/>
      <w:bookmarkEnd w:id="129"/>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35</w:t>
      </w: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КЛАССИФИКАЦИЯ ВОКЗАЛОВ</w:t>
      </w:r>
    </w:p>
    <w:p w:rsidR="00443274" w:rsidRPr="00443274" w:rsidRDefault="00443274" w:rsidP="00443274">
      <w:pPr>
        <w:widowControl w:val="0"/>
        <w:autoSpaceDE w:val="0"/>
        <w:autoSpaceDN w:val="0"/>
        <w:adjustRightInd w:val="0"/>
        <w:jc w:val="right"/>
        <w:rPr>
          <w:sz w:val="24"/>
          <w:szCs w:val="24"/>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4536"/>
        <w:gridCol w:w="2694"/>
        <w:gridCol w:w="2268"/>
      </w:tblGrid>
      <w:tr w:rsidR="00443274" w:rsidRPr="00443274" w:rsidTr="006D3080">
        <w:trPr>
          <w:trHeight w:val="766"/>
        </w:trPr>
        <w:tc>
          <w:tcPr>
            <w:tcW w:w="453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Классификация вокзалов</w:t>
            </w:r>
          </w:p>
        </w:tc>
        <w:tc>
          <w:tcPr>
            <w:tcW w:w="4962"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Автобусные</w:t>
            </w:r>
          </w:p>
        </w:tc>
      </w:tr>
      <w:tr w:rsidR="00443274" w:rsidRPr="00443274" w:rsidTr="006D3080">
        <w:tc>
          <w:tcPr>
            <w:tcW w:w="4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49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Расчетная вместимость зданий, пассажиров</w:t>
            </w:r>
          </w:p>
        </w:tc>
      </w:tr>
      <w:tr w:rsidR="00443274" w:rsidRPr="00443274" w:rsidTr="006D3080">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Малые</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200</w:t>
            </w:r>
          </w:p>
          <w:p w:rsidR="00443274" w:rsidRPr="00443274" w:rsidRDefault="00443274" w:rsidP="00443274">
            <w:pPr>
              <w:widowControl w:val="0"/>
              <w:autoSpaceDE w:val="0"/>
              <w:autoSpaceDN w:val="0"/>
              <w:adjustRightInd w:val="0"/>
              <w:jc w:val="center"/>
              <w:rPr>
                <w:sz w:val="24"/>
                <w:szCs w:val="24"/>
              </w:rPr>
            </w:pPr>
            <w:r w:rsidRPr="00443274">
              <w:rPr>
                <w:sz w:val="24"/>
                <w:szCs w:val="24"/>
              </w:rPr>
              <w:t>до 100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200</w:t>
            </w:r>
          </w:p>
        </w:tc>
      </w:tr>
      <w:tr w:rsidR="00443274" w:rsidRPr="00443274" w:rsidTr="006D3080">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Средние</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100 до 400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200 до 300</w:t>
            </w:r>
          </w:p>
        </w:tc>
      </w:tr>
      <w:tr w:rsidR="00443274" w:rsidRPr="00443274" w:rsidTr="006D3080">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Большие</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400 до 700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300 до 600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Допускается предусматривать объединенные или совмещенные пассажирские вокзалы для двух и более видов транспорта. При проектировании объединенных вокзалов их величина определяется по суммарной расчетной вместимости или расчетной пропускной способности.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5.2.8. При выборе места расположения вокзалов, агентств, билетных касс следует руководствоваться общими принципами их размещения, представленными в </w:t>
      </w:r>
      <w:hyperlink w:anchor="Par7884" w:history="1">
        <w:r w:rsidRPr="00443274">
          <w:rPr>
            <w:color w:val="0000FF"/>
            <w:sz w:val="24"/>
            <w:szCs w:val="24"/>
          </w:rPr>
          <w:t>табли</w:t>
        </w:r>
        <w:r w:rsidRPr="00443274">
          <w:rPr>
            <w:color w:val="0000FF"/>
            <w:sz w:val="24"/>
            <w:szCs w:val="24"/>
          </w:rPr>
          <w:t>ц</w:t>
        </w:r>
        <w:r w:rsidRPr="00443274">
          <w:rPr>
            <w:color w:val="0000FF"/>
            <w:sz w:val="24"/>
            <w:szCs w:val="24"/>
          </w:rPr>
          <w:t>е 36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5.2.9. Участок для строительства речного или автобусного вокзала следует выбирать со стороны наиболее крупных застроенных районов города с обеспечением относительной равноудаленности его по отношению к основным функциональным зонам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30" w:name="Par2928"/>
      <w:bookmarkEnd w:id="130"/>
      <w:r w:rsidRPr="00443274">
        <w:rPr>
          <w:sz w:val="24"/>
          <w:szCs w:val="24"/>
        </w:rPr>
        <w:t>Таблица 36</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ПРИНЦИПЫ РАЗМЕЩЕНИЯ ВОКЗАЛОВ</w:t>
      </w:r>
    </w:p>
    <w:p w:rsidR="00443274" w:rsidRPr="00443274" w:rsidRDefault="00443274" w:rsidP="00443274">
      <w:pPr>
        <w:widowControl w:val="0"/>
        <w:autoSpaceDE w:val="0"/>
        <w:autoSpaceDN w:val="0"/>
        <w:adjustRightInd w:val="0"/>
        <w:jc w:val="center"/>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2520"/>
        <w:gridCol w:w="7380"/>
      </w:tblGrid>
      <w:tr w:rsidR="00443274" w:rsidRPr="00443274" w:rsidTr="006D3080">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Характерные сочетания основных </w:t>
            </w:r>
            <w:r w:rsidRPr="00443274">
              <w:rPr>
                <w:sz w:val="24"/>
                <w:szCs w:val="24"/>
              </w:rPr>
              <w:lastRenderedPageBreak/>
              <w:t>видов внешнего транспорта в городе</w:t>
            </w:r>
          </w:p>
        </w:tc>
        <w:tc>
          <w:tcPr>
            <w:tcW w:w="73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Примерное расположение вокзалов, агентств и билетных касс в городе с населением, тыс. жителей</w:t>
            </w:r>
          </w:p>
        </w:tc>
      </w:tr>
      <w:tr w:rsidR="00443274" w:rsidRPr="00443274" w:rsidTr="006D3080">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3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менее 50</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Автобусный, воздушный</w:t>
            </w:r>
          </w:p>
        </w:tc>
        <w:tc>
          <w:tcPr>
            <w:tcW w:w="73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Сочетание видов транспорта для данной группы городов не характерно</w:t>
            </w:r>
          </w:p>
        </w:tc>
      </w:tr>
      <w:tr w:rsidR="00443274" w:rsidRPr="00443274" w:rsidTr="006D3080">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Автобусный, воздушный</w:t>
            </w:r>
          </w:p>
        </w:tc>
        <w:tc>
          <w:tcPr>
            <w:tcW w:w="73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районах города размещаются автобусные вокзалы. В центре города и других районах размещаются транспортные агентства, их филиалы, билетные кассы.</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5.2.10. Отвод земель для сооружений и коммуникаций внешнего транспорта осуществляется в установленном порядке в соответствии с действующими нормами отвода.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Режим использования этих земель и обеспечения безопасности устанавливается соответствующими органами государственного надзора.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5.2.11.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5.2.12. Для автомагистралей,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санитарный разрыв).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электромагнитного поля и других) с последующим проведением натурных исследований и измерений.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5.2.13. В соответствии с Федеральным </w:t>
      </w:r>
      <w:hyperlink r:id="rId162" w:history="1">
        <w:r w:rsidRPr="00443274">
          <w:rPr>
            <w:color w:val="0000FF"/>
            <w:sz w:val="24"/>
            <w:szCs w:val="24"/>
          </w:rPr>
          <w:t>законом</w:t>
        </w:r>
      </w:hyperlink>
      <w:r w:rsidRPr="00443274">
        <w:rPr>
          <w:sz w:val="24"/>
          <w:szCs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автомобильные дороги в зависимости от их значения подразделяются </w:t>
      </w:r>
      <w:proofErr w:type="gramStart"/>
      <w:r w:rsidRPr="00443274">
        <w:rPr>
          <w:sz w:val="24"/>
          <w:szCs w:val="24"/>
        </w:rPr>
        <w:t>на</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автомобильные дороги федерального 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автомобильные дороги регионального или межмуниципального 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автомобильные дороги местного 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частные автомобильные дороги.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5.2.14. В соответствии с требованиями </w:t>
      </w:r>
      <w:hyperlink r:id="rId163" w:history="1">
        <w:r w:rsidRPr="00443274">
          <w:rPr>
            <w:color w:val="0000FF"/>
            <w:sz w:val="24"/>
            <w:szCs w:val="24"/>
          </w:rPr>
          <w:t>СП 34.13330.2012</w:t>
        </w:r>
      </w:hyperlink>
      <w:r w:rsidRPr="00443274">
        <w:rPr>
          <w:sz w:val="24"/>
          <w:szCs w:val="24"/>
        </w:rPr>
        <w:t xml:space="preserve"> автомобильные дороги в зависимости от их назначения и расчетной интенсивности движения подразделяются на I-а, I-б, II, III, IV и V категории.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5.2.15.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75 метров"/>
        </w:smartTagPr>
        <w:r w:rsidRPr="00443274">
          <w:rPr>
            <w:sz w:val="24"/>
            <w:szCs w:val="24"/>
          </w:rPr>
          <w:t>75 метров</w:t>
        </w:r>
      </w:smartTag>
      <w:r w:rsidRPr="00443274">
        <w:rPr>
          <w:sz w:val="24"/>
          <w:szCs w:val="24"/>
        </w:rPr>
        <w:t xml:space="preserve"> - для автомобильных дорог I и II категорий;</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 для автомобильных дорог III и IV категорий;</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 для автомобильных дорог V категории.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5.2.16.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Республики Татарстан, органом местного самоуправления.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Порядок установления и использования придорожных </w:t>
      </w:r>
      <w:proofErr w:type="gramStart"/>
      <w:r w:rsidRPr="00443274">
        <w:rPr>
          <w:sz w:val="24"/>
          <w:szCs w:val="24"/>
        </w:rPr>
        <w:t>полос</w:t>
      </w:r>
      <w:proofErr w:type="gramEnd"/>
      <w:r w:rsidRPr="00443274">
        <w:rPr>
          <w:sz w:val="24"/>
          <w:szCs w:val="24"/>
        </w:rPr>
        <w:t xml:space="preserve"> автомобильных дорог федерального, регионального, местного значения может устанавливаться соответственно Правительством Российской Федерации, высшим исполнительным органом государственной власти Республики Татарстан, органом местного самоуправления.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5.2.17. Проектирование автомобильных дорог осуществляется в соответствии с требованиями Градостроительного </w:t>
      </w:r>
      <w:hyperlink r:id="rId164" w:history="1">
        <w:r w:rsidRPr="00443274">
          <w:rPr>
            <w:color w:val="0000FF"/>
            <w:sz w:val="24"/>
            <w:szCs w:val="24"/>
          </w:rPr>
          <w:t>кодекса</w:t>
        </w:r>
      </w:hyperlink>
      <w:r w:rsidRPr="00443274">
        <w:rPr>
          <w:sz w:val="24"/>
          <w:szCs w:val="24"/>
        </w:rPr>
        <w:t xml:space="preserve"> Российской Федерации, Федерального </w:t>
      </w:r>
      <w:hyperlink r:id="rId165" w:history="1">
        <w:r w:rsidRPr="00443274">
          <w:rPr>
            <w:color w:val="0000FF"/>
            <w:sz w:val="24"/>
            <w:szCs w:val="24"/>
          </w:rPr>
          <w:t>закона</w:t>
        </w:r>
      </w:hyperlink>
      <w:r w:rsidRPr="00443274">
        <w:rPr>
          <w:sz w:val="24"/>
          <w:szCs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166" w:history="1">
        <w:r w:rsidRPr="00443274">
          <w:rPr>
            <w:color w:val="0000FF"/>
            <w:sz w:val="24"/>
            <w:szCs w:val="24"/>
          </w:rPr>
          <w:t>СП 34.13330.2012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Перспективный период при назначении категорий дорог, проектировании элементов плана, продольного и поперечного профилей следует принимать равным 20 годам. За начальный год расчетного перспективного периода следует принимать год завершения разработки проекта дороги (или самостоятельного участка дороги).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5.1.28. Прокладку трассы автомобильных дорог, назначение мест размещения искусственных и придорожных сооружений, производственных баз, подъездных дорог и других временных сооружений для ну</w:t>
      </w:r>
      <w:proofErr w:type="gramStart"/>
      <w:r w:rsidRPr="00443274">
        <w:rPr>
          <w:sz w:val="24"/>
          <w:szCs w:val="24"/>
        </w:rPr>
        <w:t>жд стр</w:t>
      </w:r>
      <w:proofErr w:type="gramEnd"/>
      <w:r w:rsidRPr="00443274">
        <w:rPr>
          <w:sz w:val="24"/>
          <w:szCs w:val="24"/>
        </w:rPr>
        <w:t>оительства следует выполнять с учетом минимального воздействия на окружающую среду, в том числе: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трассы автомобильных дорог следует прокладывать в транспортной зоне, определенной Генеральным планом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вдоль рек, озер и других водных объектов трассы следует прокладывать за </w:t>
      </w:r>
      <w:proofErr w:type="gramStart"/>
      <w:r w:rsidRPr="00443274">
        <w:rPr>
          <w:sz w:val="24"/>
          <w:szCs w:val="24"/>
        </w:rPr>
        <w:t>пределами</w:t>
      </w:r>
      <w:proofErr w:type="gramEnd"/>
      <w:r w:rsidRPr="00443274">
        <w:rPr>
          <w:sz w:val="24"/>
          <w:szCs w:val="24"/>
        </w:rPr>
        <w:t xml:space="preserve"> установленных для них водоохранных зон и прибрежных защитных полос;</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районах размещения домов отдыха, пансионатов, и т.п. трассы следует прокладывать за пределами установленных вокруг них санитарных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лесным массивам трассы автомобильных дорог следует прокладывать по возможности с использованием просек и противопожарных разрывов, границ предприятий и лесничеств с учетом категории защитности лесов и данных экологических исследований;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 допускается прокладка трасс по зонам особо охраняемых природных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проектировании автомобильных дорог через болота с поперечным (по отношению к трассе дороги) движением воды в водонасыщенном горизонте необходимо предусматривать мероприятия в соответствии с требованиями </w:t>
      </w:r>
      <w:hyperlink r:id="rId167" w:history="1">
        <w:r w:rsidRPr="00443274">
          <w:rPr>
            <w:color w:val="0000FF"/>
            <w:sz w:val="24"/>
            <w:szCs w:val="24"/>
          </w:rPr>
          <w:t>СП 34.13330.2012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5.2.19. Автомобильные дороги общей сети I, II, III категорий следует проектировать в обход города с устройством подъездов к ним. При обходе города дороги по возможности следует прокладывать с подветренной стороны.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Расстояния от бровки земляного полотна автомобильных дорог до застройки необходимо принимать не менее приведенных в таблице 37.</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31" w:name="Par2994"/>
      <w:bookmarkEnd w:id="131"/>
      <w:r w:rsidRPr="00443274">
        <w:rPr>
          <w:sz w:val="24"/>
          <w:szCs w:val="24"/>
        </w:rPr>
        <w:t>Таблица 37</w:t>
      </w: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ОТ БРОВКИ ЗЕМЛЯНОГО ПОЛОТНА</w:t>
      </w:r>
    </w:p>
    <w:p w:rsidR="00443274" w:rsidRPr="00443274" w:rsidRDefault="00443274" w:rsidP="00443274">
      <w:pPr>
        <w:widowControl w:val="0"/>
        <w:autoSpaceDE w:val="0"/>
        <w:autoSpaceDN w:val="0"/>
        <w:adjustRightInd w:val="0"/>
        <w:jc w:val="center"/>
        <w:rPr>
          <w:sz w:val="24"/>
          <w:szCs w:val="24"/>
        </w:rPr>
      </w:pPr>
      <w:r w:rsidRPr="00443274">
        <w:rPr>
          <w:sz w:val="24"/>
          <w:szCs w:val="24"/>
        </w:rPr>
        <w:t>АВТОМОБИЛЬНЫХ ДОРОГ ДО ЗАСТРОЙКИ</w:t>
      </w:r>
    </w:p>
    <w:p w:rsidR="00443274" w:rsidRPr="00443274" w:rsidRDefault="00443274" w:rsidP="00443274">
      <w:pPr>
        <w:widowControl w:val="0"/>
        <w:autoSpaceDE w:val="0"/>
        <w:autoSpaceDN w:val="0"/>
        <w:adjustRightInd w:val="0"/>
        <w:jc w:val="center"/>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3060"/>
        <w:gridCol w:w="2340"/>
        <w:gridCol w:w="4500"/>
      </w:tblGrid>
      <w:tr w:rsidR="00443274" w:rsidRPr="00443274" w:rsidTr="006D3080">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Категория автомобильных дорог</w:t>
            </w:r>
          </w:p>
        </w:tc>
        <w:tc>
          <w:tcPr>
            <w:tcW w:w="68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от бровки земляного полотна, метров, не менее</w:t>
            </w:r>
          </w:p>
        </w:tc>
      </w:tr>
      <w:tr w:rsidR="00443274" w:rsidRPr="00443274" w:rsidTr="006D3080">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жилой застройки</w:t>
            </w:r>
          </w:p>
        </w:tc>
        <w:tc>
          <w:tcPr>
            <w:tcW w:w="4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садоводческих, огороднических, дачных объединений</w:t>
            </w:r>
          </w:p>
        </w:tc>
      </w:tr>
      <w:tr w:rsidR="00443274" w:rsidRPr="00443274" w:rsidTr="006D3080">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I, II, III</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4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IV</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4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защиты застройки от шума следует предусматривать мероприятия по шумовой защите в соответствии с подразделом 6.5 настоящих Нормативов, в том числе шумозащитные устройства и полосу зеленых насаждений вдоль дороги шириной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5.2.20. Вдоль автомобильных дорог на участках, где интенсивность движения достигает не менее 4 000 прив. единиц/сутки, а интенсивность велосипедного движения или мопедов достигает в одном направлении 200 велосипедов (мопедов) и более за 30 минут при самом </w:t>
      </w:r>
      <w:r w:rsidRPr="00443274">
        <w:rPr>
          <w:sz w:val="24"/>
          <w:szCs w:val="24"/>
        </w:rPr>
        <w:lastRenderedPageBreak/>
        <w:t>интенсивном движении или 1000 единиц в сутки, следует предусматривать велосипедные дорожки.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Велосипедные дорожки, как правило, следует проектировать для одностороннего движения шириной не менее </w:t>
      </w:r>
      <w:smartTag w:uri="urn:schemas-microsoft-com:office:smarttags" w:element="metricconverter">
        <w:smartTagPr>
          <w:attr w:name="ProductID" w:val="2,2 метра"/>
        </w:smartTagPr>
        <w:r w:rsidRPr="00443274">
          <w:rPr>
            <w:sz w:val="24"/>
            <w:szCs w:val="24"/>
          </w:rPr>
          <w:t>2,2 метра</w:t>
        </w:r>
      </w:smartTag>
      <w:r w:rsidRPr="00443274">
        <w:rPr>
          <w:sz w:val="24"/>
          <w:szCs w:val="24"/>
        </w:rPr>
        <w:t xml:space="preserve"> на самостоятельном земляном полотне, у подошвы насыпей или за пределами откосов выемок, а также на специально устраиваемых бермах (в исключительных случаях - на расстоянии не менее </w:t>
      </w:r>
      <w:smartTag w:uri="urn:schemas-microsoft-com:office:smarttags" w:element="metricconverter">
        <w:smartTagPr>
          <w:attr w:name="ProductID" w:val="1 метра"/>
        </w:smartTagPr>
        <w:r w:rsidRPr="00443274">
          <w:rPr>
            <w:sz w:val="24"/>
            <w:szCs w:val="24"/>
          </w:rPr>
          <w:t>1 метра</w:t>
        </w:r>
      </w:smartTag>
      <w:r w:rsidRPr="00443274">
        <w:rPr>
          <w:sz w:val="24"/>
          <w:szCs w:val="24"/>
        </w:rPr>
        <w:t xml:space="preserve"> от кромки проезжей части).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Однополосные велосипедные дорожки, как правило, следует располагать с наветренной стороны дороги (в расчете на господствующие в летний период ветры), а двухполосные - по обеим сторонам дороги.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стесненных условиях и на подходах к мостовым сооружениям допускается устраивать велосипедные дорожки на обочине. В этих случаях обочины следует отделять от проезжей части бордюром высотой 0,20 - </w:t>
      </w:r>
      <w:smartTag w:uri="urn:schemas-microsoft-com:office:smarttags" w:element="metricconverter">
        <w:smartTagPr>
          <w:attr w:name="ProductID" w:val="0,25 метра"/>
        </w:smartTagPr>
        <w:r w:rsidRPr="00443274">
          <w:rPr>
            <w:sz w:val="24"/>
            <w:szCs w:val="24"/>
          </w:rPr>
          <w:t>0,25 метра</w:t>
        </w:r>
      </w:smartTag>
      <w:r w:rsidRPr="00443274">
        <w:rPr>
          <w:sz w:val="24"/>
          <w:szCs w:val="24"/>
        </w:rPr>
        <w:t xml:space="preserve">, расположенным за укрепленной (краевой) полосой, а дорожки располагать на расстоянии не менее </w:t>
      </w:r>
      <w:smartTag w:uri="urn:schemas-microsoft-com:office:smarttags" w:element="metricconverter">
        <w:smartTagPr>
          <w:attr w:name="ProductID" w:val="0,75 метра"/>
        </w:smartTagPr>
        <w:r w:rsidRPr="00443274">
          <w:rPr>
            <w:sz w:val="24"/>
            <w:szCs w:val="24"/>
          </w:rPr>
          <w:t>0,75 метра</w:t>
        </w:r>
      </w:smartTag>
      <w:r w:rsidRPr="00443274">
        <w:rPr>
          <w:sz w:val="24"/>
          <w:szCs w:val="24"/>
        </w:rPr>
        <w:t xml:space="preserve"> от вертикальной грани бордюра.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Ориентировочную длину велосипедных дорожек на подходах к городу определяют по таблице 38.</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32" w:name="Par3017"/>
      <w:bookmarkEnd w:id="132"/>
      <w:r w:rsidRPr="00443274">
        <w:rPr>
          <w:sz w:val="24"/>
          <w:szCs w:val="24"/>
        </w:rPr>
        <w:t>Таблица 38</w:t>
      </w: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ОРИЕНТИРОВОЧНАЯ ДЛИНА ВЕЛОСИПЕДНЫХ ДОРОЖЕК</w:t>
      </w:r>
    </w:p>
    <w:p w:rsidR="00443274" w:rsidRPr="00443274" w:rsidRDefault="00443274" w:rsidP="00443274">
      <w:pPr>
        <w:widowControl w:val="0"/>
        <w:autoSpaceDE w:val="0"/>
        <w:autoSpaceDN w:val="0"/>
        <w:adjustRightInd w:val="0"/>
        <w:jc w:val="center"/>
        <w:rPr>
          <w:sz w:val="24"/>
          <w:szCs w:val="24"/>
        </w:rPr>
      </w:pPr>
      <w:r w:rsidRPr="00443274">
        <w:rPr>
          <w:sz w:val="24"/>
          <w:szCs w:val="24"/>
        </w:rPr>
        <w:t>НА ПОДХОДАХ К ГОРОДУ</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88"/>
        <w:gridCol w:w="1372"/>
      </w:tblGrid>
      <w:tr w:rsidR="00443274" w:rsidRPr="00443274" w:rsidTr="006D3080">
        <w:tc>
          <w:tcPr>
            <w:tcW w:w="70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Численность населения, тыс. человек</w:t>
            </w:r>
          </w:p>
        </w:tc>
        <w:tc>
          <w:tcPr>
            <w:tcW w:w="13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left="-242" w:firstLine="242"/>
              <w:jc w:val="center"/>
              <w:rPr>
                <w:sz w:val="24"/>
                <w:szCs w:val="24"/>
              </w:rPr>
            </w:pPr>
            <w:r w:rsidRPr="00443274">
              <w:rPr>
                <w:sz w:val="24"/>
                <w:szCs w:val="24"/>
              </w:rPr>
              <w:t>50 - 25</w:t>
            </w:r>
          </w:p>
        </w:tc>
      </w:tr>
      <w:tr w:rsidR="00443274" w:rsidRPr="00443274" w:rsidTr="006D3080">
        <w:tc>
          <w:tcPr>
            <w:tcW w:w="70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Длина велосипедной дорожки, километров</w:t>
            </w:r>
          </w:p>
        </w:tc>
        <w:tc>
          <w:tcPr>
            <w:tcW w:w="13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6 - 3</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5.2.21. Велосипедные дорожки располагают на придорожной полосе (по согласованию с землепользователями). Параллельность велосипедной дорожки полотну автомобильной дороги необязательна.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Основные расчетные параметры велосипедных дорожек приведены в таблице 39.</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33" w:name="Par3041"/>
      <w:bookmarkEnd w:id="133"/>
      <w:r w:rsidRPr="00443274">
        <w:rPr>
          <w:sz w:val="24"/>
          <w:szCs w:val="24"/>
        </w:rPr>
        <w:t>Таблица 39</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34" w:name="Par3043"/>
      <w:bookmarkEnd w:id="134"/>
      <w:r w:rsidRPr="00443274">
        <w:rPr>
          <w:sz w:val="24"/>
          <w:szCs w:val="24"/>
        </w:rPr>
        <w:t>ОСНОВНЫЕ РАСЧЕТНЫЕ ПАРАМЕТРЫ ВЕЛОСИПЕДНЫХ ДОРОЖЕК</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69"/>
        <w:gridCol w:w="2218"/>
        <w:gridCol w:w="3713"/>
      </w:tblGrid>
      <w:tr w:rsidR="00443274" w:rsidRPr="00443274" w:rsidTr="006D3080">
        <w:tc>
          <w:tcPr>
            <w:tcW w:w="39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Нормируемый параметр</w:t>
            </w:r>
          </w:p>
        </w:tc>
        <w:tc>
          <w:tcPr>
            <w:tcW w:w="59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Рекомендуемые значения</w:t>
            </w:r>
          </w:p>
        </w:tc>
      </w:tr>
      <w:tr w:rsidR="00443274" w:rsidRPr="00443274" w:rsidTr="006D3080">
        <w:tc>
          <w:tcPr>
            <w:tcW w:w="39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новом строительстве</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минимальные</w:t>
            </w:r>
            <w:proofErr w:type="gramEnd"/>
            <w:r w:rsidRPr="00443274">
              <w:rPr>
                <w:sz w:val="24"/>
                <w:szCs w:val="24"/>
              </w:rPr>
              <w:t xml:space="preserve"> при благоустройстве и в стесненных условиях</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Расчетная скорость движения, </w:t>
            </w:r>
            <w:proofErr w:type="gramStart"/>
            <w:r w:rsidRPr="00443274">
              <w:rPr>
                <w:sz w:val="24"/>
                <w:szCs w:val="24"/>
              </w:rPr>
              <w:t>км</w:t>
            </w:r>
            <w:proofErr w:type="gramEnd"/>
            <w:r w:rsidRPr="00443274">
              <w:rPr>
                <w:sz w:val="24"/>
                <w:szCs w:val="24"/>
              </w:rPr>
              <w:t>/час</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Ширина проезжей части, метров, для движения:</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однополосного одностороннего</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0,75</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двухполосного одностороннего</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1,75</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двухполосного со встречным движением</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Велопешеходная дорожка с разделением пешеходного и велосипедного движения</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4,00 </w:t>
            </w:r>
            <w:hyperlink w:anchor="Par7884" w:history="1">
              <w:r w:rsidRPr="00443274">
                <w:rPr>
                  <w:color w:val="0000FF"/>
                  <w:sz w:val="24"/>
                  <w:szCs w:val="24"/>
                </w:rPr>
                <w:t>&lt;1&gt;</w:t>
              </w:r>
            </w:hyperlink>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3,25 </w:t>
            </w:r>
            <w:hyperlink w:anchor="Par7884" w:history="1">
              <w:r w:rsidRPr="00443274">
                <w:rPr>
                  <w:color w:val="0000FF"/>
                  <w:sz w:val="24"/>
                  <w:szCs w:val="24"/>
                </w:rPr>
                <w:t>&lt;2&gt;</w:t>
              </w:r>
            </w:hyperlink>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Велопешеходная дорожка без разделения пешеходного и велосипедного движения</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2,50 </w:t>
            </w:r>
            <w:hyperlink w:anchor="Par7884" w:history="1">
              <w:r w:rsidRPr="00443274">
                <w:rPr>
                  <w:color w:val="0000FF"/>
                  <w:sz w:val="24"/>
                  <w:szCs w:val="24"/>
                </w:rPr>
                <w:t>&lt;3&gt;</w:t>
              </w:r>
            </w:hyperlink>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2,00 </w:t>
            </w:r>
            <w:hyperlink w:anchor="Par7884" w:history="1">
              <w:r w:rsidRPr="00443274">
                <w:rPr>
                  <w:color w:val="0000FF"/>
                  <w:sz w:val="24"/>
                  <w:szCs w:val="24"/>
                </w:rPr>
                <w:t>&lt;4&gt;</w:t>
              </w:r>
            </w:hyperlink>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Велосипедная полоса</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0,90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Ширина обочин велосипедной дорожки, метров</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Наименьший радиус кривых в плане, метров:</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 отсутствии виража</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 устройстве виража</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Наименьший радиус вертикальных кривых, метров:</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выпуклых</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вогнутых</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Наибольший продольный уклон, %</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Поперечный уклон проезжей части, %</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Уклон виража, %, при радиусе:</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10 - </w:t>
            </w:r>
            <w:smartTag w:uri="urn:schemas-microsoft-com:office:smarttags" w:element="metricconverter">
              <w:smartTagPr>
                <w:attr w:name="ProductID" w:val="20 метров"/>
              </w:smartTagPr>
              <w:r w:rsidRPr="00443274">
                <w:rPr>
                  <w:sz w:val="24"/>
                  <w:szCs w:val="24"/>
                </w:rPr>
                <w:t>20 метров</w:t>
              </w:r>
            </w:smartTag>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40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20 - </w:t>
            </w:r>
            <w:smartTag w:uri="urn:schemas-microsoft-com:office:smarttags" w:element="metricconverter">
              <w:smartTagPr>
                <w:attr w:name="ProductID" w:val="50 метров"/>
              </w:smartTagPr>
              <w:r w:rsidRPr="00443274">
                <w:rPr>
                  <w:sz w:val="24"/>
                  <w:szCs w:val="24"/>
                </w:rPr>
                <w:t>50 метров</w:t>
              </w:r>
            </w:smartTag>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50 - </w:t>
            </w:r>
            <w:smartTag w:uri="urn:schemas-microsoft-com:office:smarttags" w:element="metricconverter">
              <w:smartTagPr>
                <w:attr w:name="ProductID" w:val="100 метров"/>
              </w:smartTagPr>
              <w:r w:rsidRPr="00443274">
                <w:rPr>
                  <w:sz w:val="24"/>
                  <w:szCs w:val="24"/>
                </w:rPr>
                <w:t>100 метров</w:t>
              </w:r>
            </w:smartTag>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15 - 20</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Габарит по высоте, метров</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2,25</w:t>
            </w:r>
          </w:p>
        </w:tc>
      </w:tr>
      <w:tr w:rsidR="00443274" w:rsidRPr="00443274" w:rsidTr="006D308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Минимальное расстояние до бокового препятствия, метров</w:t>
            </w:r>
          </w:p>
        </w:tc>
        <w:tc>
          <w:tcPr>
            <w:tcW w:w="22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0,50</w:t>
            </w:r>
          </w:p>
        </w:tc>
        <w:tc>
          <w:tcPr>
            <w:tcW w:w="3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0,50</w:t>
            </w:r>
          </w:p>
        </w:tc>
      </w:tr>
      <w:tr w:rsidR="00443274" w:rsidRPr="00443274" w:rsidTr="006D3080">
        <w:tc>
          <w:tcPr>
            <w:tcW w:w="9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&lt;1&gt; Ширина пешеходной дорожки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велосипедной - </w:t>
            </w:r>
            <w:smartTag w:uri="urn:schemas-microsoft-com:office:smarttags" w:element="metricconverter">
              <w:smartTagPr>
                <w:attr w:name="ProductID" w:val="2,5 метра"/>
              </w:smartTagPr>
              <w:r w:rsidRPr="00443274">
                <w:rPr>
                  <w:sz w:val="24"/>
                  <w:szCs w:val="24"/>
                </w:rPr>
                <w:t>2,5 метра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&lt;2&gt; Ширина пешеходной дорожки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велосипедной - </w:t>
            </w:r>
            <w:smartTag w:uri="urn:schemas-microsoft-com:office:smarttags" w:element="metricconverter">
              <w:smartTagPr>
                <w:attr w:name="ProductID" w:val="1,75 метра"/>
              </w:smartTagPr>
              <w:r w:rsidRPr="00443274">
                <w:rPr>
                  <w:sz w:val="24"/>
                  <w:szCs w:val="24"/>
                </w:rPr>
                <w:t>1,75 метра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&lt;3</w:t>
            </w:r>
            <w:proofErr w:type="gramStart"/>
            <w:r w:rsidRPr="00443274">
              <w:rPr>
                <w:sz w:val="24"/>
                <w:szCs w:val="24"/>
              </w:rPr>
              <w:t>&gt; П</w:t>
            </w:r>
            <w:proofErr w:type="gramEnd"/>
            <w:r w:rsidRPr="00443274">
              <w:rPr>
                <w:sz w:val="24"/>
                <w:szCs w:val="24"/>
              </w:rPr>
              <w:t>ри интенсивности движения не более 30 велосипедов/час и 15 пешеходов/час.</w:t>
            </w:r>
          </w:p>
          <w:p w:rsidR="00443274" w:rsidRPr="00443274" w:rsidRDefault="00443274" w:rsidP="00443274">
            <w:pPr>
              <w:widowControl w:val="0"/>
              <w:autoSpaceDE w:val="0"/>
              <w:autoSpaceDN w:val="0"/>
              <w:adjustRightInd w:val="0"/>
              <w:jc w:val="both"/>
              <w:rPr>
                <w:sz w:val="24"/>
                <w:szCs w:val="24"/>
              </w:rPr>
            </w:pPr>
            <w:r w:rsidRPr="00443274">
              <w:rPr>
                <w:sz w:val="24"/>
                <w:szCs w:val="24"/>
              </w:rPr>
              <w:t>&lt;4</w:t>
            </w:r>
            <w:proofErr w:type="gramStart"/>
            <w:r w:rsidRPr="00443274">
              <w:rPr>
                <w:sz w:val="24"/>
                <w:szCs w:val="24"/>
              </w:rPr>
              <w:t>&gt; П</w:t>
            </w:r>
            <w:proofErr w:type="gramEnd"/>
            <w:r w:rsidRPr="00443274">
              <w:rPr>
                <w:sz w:val="24"/>
                <w:szCs w:val="24"/>
              </w:rPr>
              <w:t>ри интенсивности движения не более 30 велосипедов/час и 50 пешеходов/час</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5.2.22. При проектировании автомобильных дорог предусматриваются предприятия и сооружения, обеспечивающие полное обслуживание автомобильного движения по дороге, создающие удобства проезжающим, способствующие повышению безопасности движения и эффективности работы автомобильного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5.2.23. Размещение объектов дорожного сервиса в границах полосы отвода автомобильной дороги необходимо осуществлять в соответствии с документацией по планировке территории и </w:t>
      </w:r>
      <w:r w:rsidRPr="00443274">
        <w:rPr>
          <w:sz w:val="24"/>
          <w:szCs w:val="24"/>
        </w:rPr>
        <w:lastRenderedPageBreak/>
        <w:t>требованиями технических регламентов. Размещение объектов дорожного сервиса в границах придорожных полос автомобильной дороги должно осуществляться при наличии письменного согласия владельца автомобильной дороги.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эксплуатации и содержания автомобильной дороги и расположенных на ней сооружений и иных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оснащены элементами обустройства автомобильной дороги в целях обеспечения безопасности дорожного движения.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5.2.24. Предприятия и объекты автосервиса по функциональному значению могут быть разделены на три группы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пассажирских перевозок;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подвижного состава;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грузовых перевозок.</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К предприятиям и объектам автосервиса, предназначенным для обслуживания пассажирских перевозок, относятся: автобусные остановки, пассажирские автостанции, автовокзалы, автогостиницы, мотели, кемпинги, предприятия общественного питания и торговли, площадки отдыха, площадки-стоянки.</w:t>
      </w:r>
      <w:proofErr w:type="gramEnd"/>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К предприятиям и объектам автосервиса, предназначенным для обслуживания подвижного состава, относятся: станция технического обслуживания (далее - СТО), автозаправочные станции (далее - АЗС), моечные пункты, осмотровые эстакады, площадки-стоянки.</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 предприятиям и объектам автосервиса, предназначенным для обслуживания грузовых перевозок, относятся: транспортно-экспедиционные предприятия, грузовые автостанции, контрольно-диспетчерские пункты, площадки отдыха, площадки-стоянки.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5.2.25. Здания и сооружения обслуживания автомобильного движения и их комплексы можно располагать непосредственно у дороги или в удалении от нее в зависимости от планировочных решений города или природных условий.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Под проектированием объекта у дороги минимально допустимое расстояние от проезжей части основной дороги составляет 200 -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 сооружениям, которые, как правило, следует проектировать непосредственно у дороги, относятся: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автобусные остановки;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площадки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площадки-стоянки для автотранспорта при комплексах, а также у магазинов и общественных предприятий и зданий, которые находятся у дороги;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АЗС;</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контрольно-диспетчерские пункты;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предприятия общественного питания;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моечные пункты (в комплексе с АЗС и 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5.2.26. Остановочные и посадочные площадки и павильоны для пассажиров следует предусматривать в местах автобусных остановок. Ширину остановочных площадок следует принимать равной ширине основных полос проезжей части, а длину - в зависимости от числа одновременно останавливающихся автобусов, но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Автобусные остановки на дорогах I-а категории следует располагать вне пределов земляного полотна, в целях безопасности их следует отделять от проезжей части.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Автобусные остановки на дорогах I категории следует располагать одну против другой, а на дорогах II - V категорий их следует смещать по ходу движения на расстояние не менее </w:t>
      </w:r>
      <w:smartTag w:uri="urn:schemas-microsoft-com:office:smarttags" w:element="metricconverter">
        <w:smartTagPr>
          <w:attr w:name="ProductID" w:val="30 метров"/>
        </w:smartTagPr>
        <w:r w:rsidRPr="00443274">
          <w:rPr>
            <w:sz w:val="24"/>
            <w:szCs w:val="24"/>
          </w:rPr>
          <w:t xml:space="preserve">30 </w:t>
        </w:r>
        <w:r w:rsidRPr="00443274">
          <w:rPr>
            <w:sz w:val="24"/>
            <w:szCs w:val="24"/>
          </w:rPr>
          <w:lastRenderedPageBreak/>
          <w:t>метров</w:t>
        </w:r>
      </w:smartTag>
      <w:r w:rsidRPr="00443274">
        <w:rPr>
          <w:sz w:val="24"/>
          <w:szCs w:val="24"/>
        </w:rPr>
        <w:t xml:space="preserve"> между ближайшими стенками павильонов.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дорогах I - III категорий автобусные остановки следует назначать не чаще чем через </w:t>
      </w:r>
      <w:smartTag w:uri="urn:schemas-microsoft-com:office:smarttags" w:element="metricconverter">
        <w:smartTagPr>
          <w:attr w:name="ProductID" w:val="3 километра"/>
        </w:smartTagPr>
        <w:r w:rsidRPr="00443274">
          <w:rPr>
            <w:sz w:val="24"/>
            <w:szCs w:val="24"/>
          </w:rPr>
          <w:t>3 километра</w:t>
        </w:r>
      </w:smartTag>
      <w:r w:rsidRPr="00443274">
        <w:rPr>
          <w:sz w:val="24"/>
          <w:szCs w:val="24"/>
        </w:rPr>
        <w:t xml:space="preserve">, а в курортных районах и густонаселенной местности - </w:t>
      </w:r>
      <w:smartTag w:uri="urn:schemas-microsoft-com:office:smarttags" w:element="metricconverter">
        <w:smartTagPr>
          <w:attr w:name="ProductID" w:val="1,5 километра"/>
        </w:smartTagPr>
        <w:r w:rsidRPr="00443274">
          <w:rPr>
            <w:sz w:val="24"/>
            <w:szCs w:val="24"/>
          </w:rPr>
          <w:t>1,5 километра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5.2.27. Площадки отдыха, остановки туристского транспорта следует предусматривать через 15 - </w:t>
      </w:r>
      <w:smartTag w:uri="urn:schemas-microsoft-com:office:smarttags" w:element="metricconverter">
        <w:smartTagPr>
          <w:attr w:name="ProductID" w:val="20 километров"/>
        </w:smartTagPr>
        <w:r w:rsidRPr="00443274">
          <w:rPr>
            <w:sz w:val="24"/>
            <w:szCs w:val="24"/>
          </w:rPr>
          <w:t>20 километров</w:t>
        </w:r>
      </w:smartTag>
      <w:r w:rsidRPr="00443274">
        <w:rPr>
          <w:sz w:val="24"/>
          <w:szCs w:val="24"/>
        </w:rPr>
        <w:t xml:space="preserve"> на дорогах I и II категорий, 25 - </w:t>
      </w:r>
      <w:smartTag w:uri="urn:schemas-microsoft-com:office:smarttags" w:element="metricconverter">
        <w:smartTagPr>
          <w:attr w:name="ProductID" w:val="35 километров"/>
        </w:smartTagPr>
        <w:r w:rsidRPr="00443274">
          <w:rPr>
            <w:sz w:val="24"/>
            <w:szCs w:val="24"/>
          </w:rPr>
          <w:t>35 километров</w:t>
        </w:r>
      </w:smartTag>
      <w:r w:rsidRPr="00443274">
        <w:rPr>
          <w:sz w:val="24"/>
          <w:szCs w:val="24"/>
        </w:rPr>
        <w:t xml:space="preserve"> на дорогах III категории и 45 - </w:t>
      </w:r>
      <w:smartTag w:uri="urn:schemas-microsoft-com:office:smarttags" w:element="metricconverter">
        <w:smartTagPr>
          <w:attr w:name="ProductID" w:val="55 километров"/>
        </w:smartTagPr>
        <w:r w:rsidRPr="00443274">
          <w:rPr>
            <w:sz w:val="24"/>
            <w:szCs w:val="24"/>
          </w:rPr>
          <w:t>55 километров</w:t>
        </w:r>
      </w:smartTag>
      <w:r w:rsidRPr="00443274">
        <w:rPr>
          <w:sz w:val="24"/>
          <w:szCs w:val="24"/>
        </w:rPr>
        <w:t xml:space="preserve"> на дорогах IV категории.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Вместимость указанных площадок следует рассчитывать на одновременную остановку не менее 20 - 50 транспортных единиц на дорогах I категории при интенсивности движения до 30000 транспортных единиц в сутки, 10 - 15 - на дорогах II и III категорий, 10 - на дорогах IV категории. При двустороннем размещении площадок на дорогах I категории их вместимость уменьшается вдвое по сравнению </w:t>
      </w:r>
      <w:proofErr w:type="gramStart"/>
      <w:r w:rsidRPr="00443274">
        <w:rPr>
          <w:sz w:val="24"/>
          <w:szCs w:val="24"/>
        </w:rPr>
        <w:t>с</w:t>
      </w:r>
      <w:proofErr w:type="gramEnd"/>
      <w:r w:rsidRPr="00443274">
        <w:rPr>
          <w:sz w:val="24"/>
          <w:szCs w:val="24"/>
        </w:rPr>
        <w:t xml:space="preserve"> указанной выше.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Площадки отдыха, остановки туристского транспорта должны быть благоустроены.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площадок отдыха могут быть предусмотрены туалеты, источники питьевой воды, места для сбора мусора, места для приема пищи, сооружения для технического осмотра автомобилей и пункты торговли.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5.2.28. Размещение АЗС и дорожных СТО должно производиться на основе экономических и статистических изысканий.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Мощности АЗС и расстояние между ними в зависимости от интенсивности движения рекомендуется принимать по таблице 40.</w:t>
      </w:r>
    </w:p>
    <w:p w:rsidR="00443274" w:rsidRPr="00443274" w:rsidRDefault="00443274" w:rsidP="00443274">
      <w:pPr>
        <w:widowControl w:val="0"/>
        <w:autoSpaceDE w:val="0"/>
        <w:autoSpaceDN w:val="0"/>
        <w:adjustRightInd w:val="0"/>
        <w:jc w:val="right"/>
        <w:outlineLvl w:val="4"/>
        <w:rPr>
          <w:sz w:val="24"/>
          <w:szCs w:val="24"/>
        </w:rPr>
      </w:pPr>
      <w:bookmarkStart w:id="135" w:name="Par3156"/>
      <w:bookmarkEnd w:id="135"/>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40</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ОПРЕДЕЛЕНИЕ МОЩНОСТИ АЗС И РАССТОЯНИЙ МЕЖДУ НИМИ</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412"/>
        <w:gridCol w:w="2139"/>
        <w:gridCol w:w="2309"/>
        <w:gridCol w:w="2040"/>
      </w:tblGrid>
      <w:tr w:rsidR="00443274" w:rsidRPr="00443274" w:rsidTr="006D3080">
        <w:tc>
          <w:tcPr>
            <w:tcW w:w="34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Интенсивность движения, транспортных единиц/сутки</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Мощность АЗС, заправок в сутки</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между АЗС, километров</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Размещение АЗС</w:t>
            </w:r>
          </w:p>
        </w:tc>
      </w:tr>
      <w:tr w:rsidR="00443274" w:rsidRPr="00443274" w:rsidTr="006D3080">
        <w:tc>
          <w:tcPr>
            <w:tcW w:w="34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1000 до 2000</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30 - 40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одностороннее</w:t>
            </w:r>
          </w:p>
        </w:tc>
      </w:tr>
      <w:tr w:rsidR="00443274" w:rsidRPr="00443274" w:rsidTr="006D3080">
        <w:tc>
          <w:tcPr>
            <w:tcW w:w="34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2000 до 3000</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40 - 50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одностороннее</w:t>
            </w:r>
          </w:p>
        </w:tc>
      </w:tr>
      <w:tr w:rsidR="00443274" w:rsidRPr="00443274" w:rsidTr="006D3080">
        <w:tc>
          <w:tcPr>
            <w:tcW w:w="34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3000 до 5000</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750</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40 - 50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одностороннее</w:t>
            </w:r>
          </w:p>
        </w:tc>
      </w:tr>
      <w:tr w:rsidR="00443274" w:rsidRPr="00443274" w:rsidTr="006D3080">
        <w:tc>
          <w:tcPr>
            <w:tcW w:w="34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5000 до 7000</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750</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50 - 60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r w:rsidR="00443274" w:rsidRPr="00443274" w:rsidTr="006D3080">
        <w:tc>
          <w:tcPr>
            <w:tcW w:w="34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7000 до 20000</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1000</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40 - 50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r w:rsidR="00443274" w:rsidRPr="00443274" w:rsidTr="006D3080">
        <w:tc>
          <w:tcPr>
            <w:tcW w:w="34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20000</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1000</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20 - 25</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r w:rsidR="00443274" w:rsidRPr="00443274" w:rsidTr="006D3080">
        <w:tc>
          <w:tcPr>
            <w:tcW w:w="99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 При расположении АЗС в зоне пересечения ее мощность должна быть уточнена с учетом протяженности всех обслуживаемых прилегающих дорог, интенсивности движения и других расчетных показателей на этих участках.</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расчете потребности в АЗС следует учитывать, что на первом перегоне от крупного городского населенного пункта протяженностью 20 - </w:t>
            </w:r>
            <w:smartTag w:uri="urn:schemas-microsoft-com:office:smarttags" w:element="metricconverter">
              <w:smartTagPr>
                <w:attr w:name="ProductID" w:val="40 километров"/>
              </w:smartTagPr>
              <w:r w:rsidRPr="00443274">
                <w:rPr>
                  <w:sz w:val="24"/>
                  <w:szCs w:val="24"/>
                </w:rPr>
                <w:t>40 километров</w:t>
              </w:r>
            </w:smartTag>
            <w:r w:rsidRPr="00443274">
              <w:rPr>
                <w:sz w:val="24"/>
                <w:szCs w:val="24"/>
              </w:rPr>
              <w:t xml:space="preserve"> около 90 процентов составляют автомобили, выполняющие пригородные рейсы. В расчетах следует принимать, что доля автомобилей, нуждающихся в заправке на первых перегонах, составляет около 50 процентов. В соответствии с этим потребность автотранспорта в заправках принимается с коэффициентом 0,5.</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На последующих перегонах, но не далее </w:t>
            </w:r>
            <w:smartTag w:uri="urn:schemas-microsoft-com:office:smarttags" w:element="metricconverter">
              <w:smartTagPr>
                <w:attr w:name="ProductID" w:val="100 километров"/>
              </w:smartTagPr>
              <w:r w:rsidRPr="00443274">
                <w:rPr>
                  <w:sz w:val="24"/>
                  <w:szCs w:val="24"/>
                </w:rPr>
                <w:t>100 километров</w:t>
              </w:r>
            </w:smartTag>
            <w:r w:rsidRPr="00443274">
              <w:rPr>
                <w:sz w:val="24"/>
                <w:szCs w:val="24"/>
              </w:rPr>
              <w:t xml:space="preserve"> от таких населенных пунктов, доля автомобилей, нуждающихся в заправке, составляет около 75 процентов от общей интенсивности движения. Поправочный коэффициент в данном случае - 0,75.</w:t>
            </w:r>
          </w:p>
          <w:p w:rsidR="00443274" w:rsidRPr="00443274" w:rsidRDefault="00443274" w:rsidP="00443274">
            <w:pPr>
              <w:widowControl w:val="0"/>
              <w:autoSpaceDE w:val="0"/>
              <w:autoSpaceDN w:val="0"/>
              <w:adjustRightInd w:val="0"/>
              <w:jc w:val="both"/>
              <w:rPr>
                <w:sz w:val="24"/>
                <w:szCs w:val="24"/>
              </w:rPr>
            </w:pPr>
            <w:r w:rsidRPr="00443274">
              <w:rPr>
                <w:sz w:val="24"/>
                <w:szCs w:val="24"/>
              </w:rPr>
              <w:t>На остальном протяжении дороги в расчет принимается весь транспорт</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5.2.29. Число постов на дорожных СТО в зависимости от расстояния между ними и интенсивности движения рекомендуется принимать по таблице 41.</w:t>
      </w:r>
    </w:p>
    <w:p w:rsidR="00443274" w:rsidRPr="00443274" w:rsidRDefault="00443274" w:rsidP="00443274">
      <w:pPr>
        <w:widowControl w:val="0"/>
        <w:autoSpaceDE w:val="0"/>
        <w:autoSpaceDN w:val="0"/>
        <w:adjustRightInd w:val="0"/>
        <w:jc w:val="right"/>
        <w:outlineLvl w:val="4"/>
        <w:rPr>
          <w:sz w:val="24"/>
          <w:szCs w:val="24"/>
        </w:rPr>
      </w:pPr>
      <w:bookmarkStart w:id="136" w:name="Par3195"/>
      <w:bookmarkEnd w:id="136"/>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41</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ОПРЕДЕЛЕНИЕ ЧИСЛА ПОСТОВ НА ДОРОЖНЫХ СТО</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38"/>
        <w:gridCol w:w="981"/>
        <w:gridCol w:w="981"/>
        <w:gridCol w:w="981"/>
        <w:gridCol w:w="1370"/>
        <w:gridCol w:w="1349"/>
        <w:gridCol w:w="1800"/>
      </w:tblGrid>
      <w:tr w:rsidR="00443274" w:rsidRPr="00443274" w:rsidTr="006D3080">
        <w:tc>
          <w:tcPr>
            <w:tcW w:w="24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Интенсивность движения, транспортных единиц/сутки</w:t>
            </w:r>
          </w:p>
        </w:tc>
        <w:tc>
          <w:tcPr>
            <w:tcW w:w="5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Число постов на СТО в зависимости от расстояния между ними, километров</w:t>
            </w:r>
          </w:p>
        </w:tc>
        <w:tc>
          <w:tcPr>
            <w:tcW w:w="18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Размещение СТО</w:t>
            </w:r>
          </w:p>
        </w:tc>
      </w:tr>
      <w:tr w:rsidR="00443274" w:rsidRPr="00443274" w:rsidTr="006D3080">
        <w:tc>
          <w:tcPr>
            <w:tcW w:w="24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18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одностороннее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одностороннее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одностороннее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одностороннее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13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27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специальному расчету</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r w:rsidR="00443274" w:rsidRPr="00443274" w:rsidTr="006D3080">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30 000</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37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специальному расчету</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двустороннее</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При</w:t>
      </w:r>
      <w:proofErr w:type="gramEnd"/>
      <w:r w:rsidRPr="00443274">
        <w:rPr>
          <w:sz w:val="24"/>
          <w:szCs w:val="24"/>
        </w:rPr>
        <w:t xml:space="preserve"> дорожных СТО целесообразно предусматривать АЗС.</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5.2.30. Вместимость (число спальных мест) транзитных мотелей и кемпингов следует принимать по заданию на проектирование с учетом численности проезжающих автотуристов и интенсивности движения автомобилей междугородных и международных перевозок. При расчете вместимости гостиничных учреждений в районе города необходимо учитывать наличие и </w:t>
      </w:r>
      <w:proofErr w:type="gramStart"/>
      <w:r w:rsidRPr="00443274">
        <w:rPr>
          <w:sz w:val="24"/>
          <w:szCs w:val="24"/>
        </w:rPr>
        <w:t>потребность</w:t>
      </w:r>
      <w:proofErr w:type="gramEnd"/>
      <w:r w:rsidRPr="00443274">
        <w:rPr>
          <w:sz w:val="24"/>
          <w:szCs w:val="24"/>
        </w:rPr>
        <w:t xml:space="preserve"> в указанных предприятиях исходя из суммарной интенсивности всех автодорог, проходящих через рассматриваемый населенный пункт.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между мотелями и кемпингами следует принимать не более </w:t>
      </w:r>
      <w:smartTag w:uri="urn:schemas-microsoft-com:office:smarttags" w:element="metricconverter">
        <w:smartTagPr>
          <w:attr w:name="ProductID" w:val="500 километров"/>
        </w:smartTagPr>
        <w:r w:rsidRPr="00443274">
          <w:rPr>
            <w:sz w:val="24"/>
            <w:szCs w:val="24"/>
          </w:rPr>
          <w:t>500 километров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Мотели целесообразно проектировать комплексно, включая дорожные СТО, АЗС, пункты питания и торговли.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объектах автомобильного сервиса при необходимости следует размещать пункты питания и торговли.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Количество и вместимость предприятий торговли и общественного питания следует принимать по заданию на проектирование с учетом численности проезжающих автотуристов, интенсивности движения автомобилей, а также потребностей жителей близлежащих населенных пунктов (при их наличии).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5.2.31. Ориентировочная площадь отвода участков под строительство предприятий и объектов автосервиса представлена в </w:t>
      </w:r>
      <w:hyperlink w:anchor="Par7884" w:history="1">
        <w:r w:rsidRPr="00443274">
          <w:rPr>
            <w:color w:val="0000FF"/>
            <w:sz w:val="24"/>
            <w:szCs w:val="24"/>
          </w:rPr>
          <w:t>таблице 42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5.2.32. В случае прокладки дорог общей сети через территорию населенного пункта их </w:t>
      </w:r>
      <w:r w:rsidRPr="00443274">
        <w:rPr>
          <w:sz w:val="24"/>
          <w:szCs w:val="24"/>
        </w:rPr>
        <w:lastRenderedPageBreak/>
        <w:t xml:space="preserve">следует проектировать с учетом требований </w:t>
      </w:r>
      <w:hyperlink w:anchor="Par7884" w:history="1">
        <w:r w:rsidRPr="00443274">
          <w:rPr>
            <w:color w:val="0000FF"/>
            <w:sz w:val="24"/>
            <w:szCs w:val="24"/>
          </w:rPr>
          <w:t>подр</w:t>
        </w:r>
        <w:r w:rsidRPr="00443274">
          <w:rPr>
            <w:color w:val="0000FF"/>
            <w:sz w:val="24"/>
            <w:szCs w:val="24"/>
          </w:rPr>
          <w:t>а</w:t>
        </w:r>
        <w:r w:rsidRPr="00443274">
          <w:rPr>
            <w:color w:val="0000FF"/>
            <w:sz w:val="24"/>
            <w:szCs w:val="24"/>
          </w:rPr>
          <w:t>здела</w:t>
        </w:r>
      </w:hyperlink>
      <w:r w:rsidRPr="00443274">
        <w:rPr>
          <w:sz w:val="24"/>
          <w:szCs w:val="24"/>
        </w:rPr>
        <w:t xml:space="preserve"> "Сеть улиц и дорог" настоящих Нормативов. При этом категория и параметры дороги общей сети, проходящей через населенный пункт, должны соответствовать категории и параметрам дороги вне или населенного пункта и</w:t>
      </w:r>
      <w:proofErr w:type="gramStart"/>
      <w:r w:rsidRPr="00443274">
        <w:rPr>
          <w:sz w:val="24"/>
          <w:szCs w:val="24"/>
        </w:rPr>
        <w:t xml:space="preserve"> () </w:t>
      </w:r>
      <w:proofErr w:type="gramEnd"/>
      <w:r w:rsidRPr="00443274">
        <w:rPr>
          <w:sz w:val="24"/>
          <w:szCs w:val="24"/>
        </w:rPr>
        <w:t>приниматься выше с учетом интенсивности движения.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5.2.34. Размеры земельных участков для аэродрома и обособленных сооружений следует устанавливать по </w:t>
      </w:r>
      <w:hyperlink w:anchor="Par7884" w:history="1">
        <w:r w:rsidRPr="00443274">
          <w:rPr>
            <w:color w:val="0000FF"/>
            <w:sz w:val="24"/>
            <w:szCs w:val="24"/>
          </w:rPr>
          <w:t>таблице 43</w:t>
        </w:r>
      </w:hyperlink>
      <w:r w:rsidRPr="00443274">
        <w:rPr>
          <w:sz w:val="24"/>
          <w:szCs w:val="24"/>
        </w:rPr>
        <w:t>.</w:t>
      </w:r>
    </w:p>
    <w:p w:rsidR="00443274" w:rsidRPr="00443274" w:rsidRDefault="00443274" w:rsidP="00443274">
      <w:pPr>
        <w:widowControl w:val="0"/>
        <w:autoSpaceDE w:val="0"/>
        <w:autoSpaceDN w:val="0"/>
        <w:adjustRightInd w:val="0"/>
        <w:jc w:val="right"/>
        <w:outlineLvl w:val="4"/>
        <w:rPr>
          <w:sz w:val="24"/>
          <w:szCs w:val="24"/>
        </w:rPr>
      </w:pPr>
      <w:bookmarkStart w:id="137" w:name="Par3297"/>
      <w:bookmarkEnd w:id="137"/>
      <w:r w:rsidRPr="00443274">
        <w:rPr>
          <w:sz w:val="24"/>
          <w:szCs w:val="24"/>
        </w:rPr>
        <w:t>Таблица 42</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ОРИЕНТИРОВОЧНАЯ ПЛОЩАДЬ ОТВОДА УЧАСТКОВ ПОД СТРОИТЕЛЬСТВО</w:t>
      </w:r>
    </w:p>
    <w:p w:rsidR="00443274" w:rsidRPr="00443274" w:rsidRDefault="00443274" w:rsidP="00443274">
      <w:pPr>
        <w:widowControl w:val="0"/>
        <w:autoSpaceDE w:val="0"/>
        <w:autoSpaceDN w:val="0"/>
        <w:adjustRightInd w:val="0"/>
        <w:jc w:val="center"/>
        <w:rPr>
          <w:sz w:val="24"/>
          <w:szCs w:val="24"/>
        </w:rPr>
      </w:pPr>
      <w:r w:rsidRPr="00443274">
        <w:rPr>
          <w:sz w:val="24"/>
          <w:szCs w:val="24"/>
        </w:rPr>
        <w:t>ПРЕДПРИЯТИЙ И ОБЪЕКТОВ АВТОСЕРВИСА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8"/>
        <w:gridCol w:w="6463"/>
        <w:gridCol w:w="2869"/>
      </w:tblGrid>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N </w:t>
            </w:r>
            <w:proofErr w:type="gramStart"/>
            <w:r w:rsidRPr="00443274">
              <w:rPr>
                <w:sz w:val="24"/>
                <w:szCs w:val="24"/>
              </w:rPr>
              <w:t>п</w:t>
            </w:r>
            <w:proofErr w:type="gramEnd"/>
            <w:r w:rsidRPr="00443274">
              <w:rPr>
                <w:sz w:val="24"/>
                <w:szCs w:val="24"/>
              </w:rPr>
              <w:t>/п</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предприятий и объектов автосервиса</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Ориентировочная площадь земельного участка, гектаров</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АЗС на 500 заправок со стоянкой</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0,8</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АЗС на 1000 заправок со стоянкой</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1,1</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Автопавильон на 10 пассажиров</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0,08</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Автопавильон на 20 пассажиров</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0,1</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СТО легковых автомобилей до 5 постов</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0,13 на один пост</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СТО легковых автомобилей от 5 до 8 постов</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0,17 на один пост</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Пассажирская автостанция вместимостью 10 человек</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0,45</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Пассажирская автостанция вместимостью 25 человек</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0,65</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Пассажирская автостанция вместимостью 50 человек</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0,75</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Пассажирская автостанция вместимостью 75 человек</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0,9</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Площадка-стоянка на 5 автомобилей</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0,03 - 0,08</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Площадка-стоянка на 5 автопоездов</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0,07</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Пост Дорожно-патрульной службы Государственной инспекции по безопасности дорожного движения</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Притрассовая площадка отдыха, осмотровая эстакада, туалет</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0,01 - 0,04</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Притрассовая площадка отдыха, предприятия торговли и общественного питания, туалет</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0,7 - 1,0</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АЗС, туалет, предприятия торговли и общественного питания</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17</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АЗС, СТО, предприятия торговли и общественного питания, моечный пункт, комнаты отдыха</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Кемпинг, АЗС, СТО, туалет, медицинский пункт, моечный пункт, предприятия торговли и общественного питания, площадка-стоянка</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Мотель, кемпинг, площадка-стоянка, туалет, предприятия торговли и общественного питания, АЗС, СТО, моечный пункт, медицинский пункт</w:t>
            </w:r>
            <w:proofErr w:type="gramEnd"/>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Пассажирская автостанция, площадка-стоянка, предприятия торговли и общественного питания, комнаты отдыха, пост Дорожно-патрульной службы Государственной инспекции по безопасности дорожного движения</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0,45 - 0,9</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Автовокзал, площадка-стоянка, предприятия торговли и общественного питания, медицинский пункт, пункт милиции</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r>
      <w:tr w:rsidR="00443274" w:rsidRPr="00443274" w:rsidTr="006D308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Грузовая автостанция, площадка-стоянка, моечный пункт, комната отдыха, медицинский пункт, туалет</w:t>
            </w:r>
          </w:p>
        </w:tc>
        <w:tc>
          <w:tcPr>
            <w:tcW w:w="28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2,0 - 4,0</w:t>
            </w:r>
          </w:p>
        </w:tc>
      </w:tr>
      <w:tr w:rsidR="00443274" w:rsidRPr="00443274" w:rsidTr="006D3080">
        <w:tc>
          <w:tcPr>
            <w:tcW w:w="9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При водоснабжении комплекса от проектируемой артезианской скважины добавлять </w:t>
            </w:r>
            <w:smartTag w:uri="urn:schemas-microsoft-com:office:smarttags" w:element="metricconverter">
              <w:smartTagPr>
                <w:attr w:name="ProductID" w:val="1 гектар"/>
              </w:smartTagPr>
              <w:r w:rsidRPr="00443274">
                <w:rPr>
                  <w:sz w:val="24"/>
                  <w:szCs w:val="24"/>
                </w:rPr>
                <w:t>1 гектар</w:t>
              </w:r>
            </w:smartTag>
            <w:r w:rsidRPr="00443274">
              <w:rPr>
                <w:sz w:val="24"/>
                <w:szCs w:val="24"/>
              </w:rPr>
              <w:t xml:space="preserve"> к указанной площади.</w:t>
            </w:r>
          </w:p>
          <w:p w:rsidR="00443274" w:rsidRPr="00443274" w:rsidRDefault="00443274" w:rsidP="00443274">
            <w:pPr>
              <w:widowControl w:val="0"/>
              <w:autoSpaceDE w:val="0"/>
              <w:autoSpaceDN w:val="0"/>
              <w:adjustRightInd w:val="0"/>
              <w:jc w:val="both"/>
              <w:rPr>
                <w:sz w:val="24"/>
                <w:szCs w:val="24"/>
              </w:rPr>
            </w:pPr>
            <w:r w:rsidRPr="00443274">
              <w:rPr>
                <w:sz w:val="24"/>
                <w:szCs w:val="24"/>
              </w:rPr>
              <w:t>2. При сбросе канализационных стоков на проектируемые очистные сооружения к указанной площади добавлять 0,4 - 1,0 гектара в зависимости от типа очистных сооружений.</w:t>
            </w:r>
          </w:p>
          <w:p w:rsidR="00443274" w:rsidRPr="00443274" w:rsidRDefault="00443274" w:rsidP="00443274">
            <w:pPr>
              <w:widowControl w:val="0"/>
              <w:autoSpaceDE w:val="0"/>
              <w:autoSpaceDN w:val="0"/>
              <w:adjustRightInd w:val="0"/>
              <w:jc w:val="both"/>
              <w:rPr>
                <w:sz w:val="24"/>
                <w:szCs w:val="24"/>
              </w:rPr>
            </w:pPr>
            <w:r w:rsidRPr="00443274">
              <w:rPr>
                <w:sz w:val="24"/>
                <w:szCs w:val="24"/>
              </w:rPr>
              <w:t>3. При проектировании котельной к площади комплекса добавлять от 0,4 до 0,7 гектара</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43</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w:t>
      </w:r>
    </w:p>
    <w:p w:rsidR="00443274" w:rsidRPr="00443274" w:rsidRDefault="00443274" w:rsidP="00443274">
      <w:pPr>
        <w:widowControl w:val="0"/>
        <w:autoSpaceDE w:val="0"/>
        <w:autoSpaceDN w:val="0"/>
        <w:adjustRightInd w:val="0"/>
        <w:jc w:val="center"/>
        <w:rPr>
          <w:sz w:val="24"/>
          <w:szCs w:val="24"/>
        </w:rPr>
      </w:pPr>
      <w:r w:rsidRPr="00443274">
        <w:rPr>
          <w:sz w:val="24"/>
          <w:szCs w:val="24"/>
        </w:rPr>
        <w:t>ЗЕМЕЛЬНЫХ УЧАСТКОВ ДЛЯ АЭРОДРОМА</w:t>
      </w:r>
    </w:p>
    <w:p w:rsidR="00443274" w:rsidRPr="00443274" w:rsidRDefault="00443274" w:rsidP="00443274">
      <w:pPr>
        <w:widowControl w:val="0"/>
        <w:autoSpaceDE w:val="0"/>
        <w:autoSpaceDN w:val="0"/>
        <w:adjustRightInd w:val="0"/>
        <w:jc w:val="center"/>
        <w:rPr>
          <w:sz w:val="24"/>
          <w:szCs w:val="24"/>
        </w:rPr>
      </w:pPr>
      <w:r w:rsidRPr="00443274">
        <w:rPr>
          <w:sz w:val="24"/>
          <w:szCs w:val="24"/>
        </w:rPr>
        <w:t>И ОБОСОБЛЕННЫХ СООРУЖЕНИЙ</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3416"/>
        <w:gridCol w:w="3649"/>
      </w:tblGrid>
      <w:tr w:rsidR="00443274" w:rsidRPr="00443274" w:rsidTr="006D3080">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Класс аэродрома</w:t>
            </w:r>
          </w:p>
        </w:tc>
        <w:tc>
          <w:tcPr>
            <w:tcW w:w="70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гектаров</w:t>
            </w:r>
          </w:p>
        </w:tc>
      </w:tr>
      <w:tr w:rsidR="00443274" w:rsidRPr="00443274" w:rsidTr="006D3080">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34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аэродрома</w:t>
            </w:r>
          </w:p>
        </w:tc>
        <w:tc>
          <w:tcPr>
            <w:tcW w:w="3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обособленных сооружений</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А</w:t>
            </w:r>
          </w:p>
        </w:tc>
        <w:tc>
          <w:tcPr>
            <w:tcW w:w="34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255</w:t>
            </w:r>
          </w:p>
        </w:tc>
        <w:tc>
          <w:tcPr>
            <w:tcW w:w="3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w:t>
            </w:r>
          </w:p>
        </w:tc>
        <w:tc>
          <w:tcPr>
            <w:tcW w:w="34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3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w:t>
            </w:r>
          </w:p>
        </w:tc>
        <w:tc>
          <w:tcPr>
            <w:tcW w:w="34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155</w:t>
            </w:r>
          </w:p>
        </w:tc>
        <w:tc>
          <w:tcPr>
            <w:tcW w:w="3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w:t>
            </w:r>
          </w:p>
        </w:tc>
        <w:tc>
          <w:tcPr>
            <w:tcW w:w="34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3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w:t>
            </w:r>
          </w:p>
        </w:tc>
        <w:tc>
          <w:tcPr>
            <w:tcW w:w="34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3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Е</w:t>
            </w:r>
          </w:p>
        </w:tc>
        <w:tc>
          <w:tcPr>
            <w:tcW w:w="34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3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9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Размеры земельных участков определены для условий, если взлетно-посадочная полоса соответствует расчетным данным (атмосферное давление </w:t>
            </w:r>
            <w:smartTag w:uri="urn:schemas-microsoft-com:office:smarttags" w:element="metricconverter">
              <w:smartTagPr>
                <w:attr w:name="ProductID" w:val="730 мм"/>
              </w:smartTagPr>
              <w:r w:rsidRPr="00443274">
                <w:rPr>
                  <w:sz w:val="24"/>
                  <w:szCs w:val="24"/>
                </w:rPr>
                <w:t>730 мм</w:t>
              </w:r>
            </w:smartTag>
            <w:r w:rsidRPr="00443274">
              <w:rPr>
                <w:sz w:val="24"/>
                <w:szCs w:val="24"/>
              </w:rPr>
              <w:t xml:space="preserve"> ртутного столба, </w:t>
            </w:r>
            <w:r w:rsidRPr="00443274">
              <w:rPr>
                <w:sz w:val="24"/>
                <w:szCs w:val="24"/>
              </w:rPr>
              <w:lastRenderedPageBreak/>
              <w:t>температура воздуха + 30 град. С), а состав зданий и сооружений соответствует перечню, предусмотренному нормами технологического проектирования аэропортов.</w:t>
            </w:r>
          </w:p>
          <w:p w:rsidR="00443274" w:rsidRPr="00443274" w:rsidRDefault="00443274" w:rsidP="00443274">
            <w:pPr>
              <w:widowControl w:val="0"/>
              <w:autoSpaceDE w:val="0"/>
              <w:autoSpaceDN w:val="0"/>
              <w:adjustRightInd w:val="0"/>
              <w:jc w:val="both"/>
              <w:rPr>
                <w:sz w:val="24"/>
                <w:szCs w:val="24"/>
              </w:rPr>
            </w:pPr>
            <w:r w:rsidRPr="00443274">
              <w:rPr>
                <w:sz w:val="24"/>
                <w:szCs w:val="24"/>
              </w:rPr>
              <w:t>При изменении указанных расчетных данных и состава зданий и сооружений размеры земельных участков корректируются в соответствии с заданием на проектирование.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 Указанные размеры земельных участков установлены для аэродрома с одной летной полосой. </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5.2.35. При наличии технико-экономических обоснований следует организовывать вертодромы или взлетно-посадочные полосы для самолетов местных воздушных линий.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этом посадочные площадки вертолетов должны располагаться не ближе </w:t>
      </w:r>
      <w:smartTag w:uri="urn:schemas-microsoft-com:office:smarttags" w:element="metricconverter">
        <w:smartTagPr>
          <w:attr w:name="ProductID" w:val="2 километров"/>
        </w:smartTagPr>
        <w:r w:rsidRPr="00443274">
          <w:rPr>
            <w:sz w:val="24"/>
            <w:szCs w:val="24"/>
          </w:rPr>
          <w:t>2 километров</w:t>
        </w:r>
      </w:smartTag>
      <w:r w:rsidRPr="00443274">
        <w:rPr>
          <w:sz w:val="24"/>
          <w:szCs w:val="24"/>
        </w:rPr>
        <w:t xml:space="preserve"> от селитебной территории населенного пункта в направлении взлета (посадки) и иметь разрыв между боковой границей посадочной площадки и границей селитебной территории не менее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5.2.36. Вопросы, связанные с развитием действующего вертодрома (аэродрома), размещением (реконструкцией) объектов капитального строительства в районе аэродрома и на других территориях города, должны решаться с учетом обеспечения безопасности полетов воздушных судов, возможности устойчивого развития прилегающих населенных пунктов в соответствии с требованиями </w:t>
      </w:r>
      <w:hyperlink w:anchor="Par7884" w:history="1">
        <w:r w:rsidRPr="00443274">
          <w:rPr>
            <w:color w:val="0000FF"/>
            <w:sz w:val="24"/>
            <w:szCs w:val="24"/>
          </w:rPr>
          <w:t>прило</w:t>
        </w:r>
        <w:r w:rsidRPr="00443274">
          <w:rPr>
            <w:color w:val="0000FF"/>
            <w:sz w:val="24"/>
            <w:szCs w:val="24"/>
          </w:rPr>
          <w:t>ж</w:t>
        </w:r>
        <w:r w:rsidRPr="00443274">
          <w:rPr>
            <w:color w:val="0000FF"/>
            <w:sz w:val="24"/>
            <w:szCs w:val="24"/>
          </w:rPr>
          <w:t>ен</w:t>
        </w:r>
        <w:r w:rsidRPr="00443274">
          <w:rPr>
            <w:color w:val="0000FF"/>
            <w:sz w:val="24"/>
            <w:szCs w:val="24"/>
          </w:rPr>
          <w:t>и</w:t>
        </w:r>
        <w:r w:rsidRPr="00443274">
          <w:rPr>
            <w:color w:val="0000FF"/>
            <w:sz w:val="24"/>
            <w:szCs w:val="24"/>
          </w:rPr>
          <w:t>я N 7</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5.2.37. Размер санитарно-защитной зоны для аэродрома (вертодрома)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электромагнитное поле и другое), а также на основании результатов натурных исследований и измерений и оценки риска для здоровья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5.2.38. Размещение и проектирование трубопроводов следует осуществлять в соответствии с требованиями </w:t>
      </w:r>
      <w:hyperlink r:id="rId168" w:history="1">
        <w:r w:rsidRPr="00443274">
          <w:rPr>
            <w:color w:val="0000FF"/>
            <w:sz w:val="24"/>
            <w:szCs w:val="24"/>
          </w:rPr>
          <w:t>СП 36.13330.2012</w:t>
        </w:r>
      </w:hyperlink>
      <w:r w:rsidRPr="00443274">
        <w:rPr>
          <w:sz w:val="24"/>
          <w:szCs w:val="24"/>
        </w:rPr>
        <w:t>, специальных ведомственных нормативных документов и настоящего раздела.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5.2.39. Отвод земель для магистральных трубопроводов осуществляется в соответствии с требованиями </w:t>
      </w:r>
      <w:hyperlink r:id="rId169" w:history="1">
        <w:r w:rsidRPr="00443274">
          <w:rPr>
            <w:color w:val="0000FF"/>
            <w:sz w:val="24"/>
            <w:szCs w:val="24"/>
          </w:rPr>
          <w:t>СН 452-73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Ширина полос земель для магистральных надземных трубопроводов определяется проектом, утвержденным в установленном порядке.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5.2.40. При проектировании трассы трубопровода должны выбираться наиболее благоприятные в инженерно-геологическом отношении участки территорий.</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При выборе трассы трубопровода необходимо учитывать перспективное развитие населенных пунктов, промышленных и сельскохозяйственных предприятий, автомобильных дорог и других объектов и проектируемого трубопровода на ближайшие 20 лет, а также условия строительства и обслуживания трубопровода в период его эксплуатации, выполнять прогнозирование изменений природных условий в процессе строительства и эксплуатации магистральных трубопроводов.</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5.2.41. В соответствии с требованиями </w:t>
      </w:r>
      <w:hyperlink r:id="rId170" w:history="1">
        <w:r w:rsidRPr="00443274">
          <w:rPr>
            <w:color w:val="0000FF"/>
            <w:sz w:val="24"/>
            <w:szCs w:val="24"/>
          </w:rPr>
          <w:t>СП 36.13330.2012</w:t>
        </w:r>
      </w:hyperlink>
      <w:r w:rsidRPr="00443274">
        <w:rPr>
          <w:sz w:val="24"/>
          <w:szCs w:val="24"/>
        </w:rPr>
        <w:t xml:space="preserve"> в зависимости от условий работы, объема неразрушающего контроля сварных соединений и величины испытательного давления магистральные трубопроводы и их участки подразделяются на следующие категории: B, I, II, III, IV.</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Категории участков магистральных трубопроводов следует принимать в соответствии с требованиями </w:t>
      </w:r>
      <w:hyperlink w:anchor="Par7884" w:history="1">
        <w:r w:rsidRPr="00443274">
          <w:rPr>
            <w:color w:val="0000FF"/>
            <w:sz w:val="24"/>
            <w:szCs w:val="24"/>
          </w:rPr>
          <w:t>таблицы 3</w:t>
        </w:r>
      </w:hyperlink>
      <w:r w:rsidRPr="00443274">
        <w:rPr>
          <w:sz w:val="24"/>
          <w:szCs w:val="24"/>
        </w:rPr>
        <w:t xml:space="preserve"> &lt;*&gt; </w:t>
      </w:r>
      <w:hyperlink r:id="rId171" w:history="1">
        <w:r w:rsidRPr="00443274">
          <w:rPr>
            <w:color w:val="0000FF"/>
            <w:sz w:val="24"/>
            <w:szCs w:val="24"/>
          </w:rPr>
          <w:t>СП 36.13330.2012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5.2.42. При проектировании магистральных трубопроводов (газопроводов, нефтепроводов) следует предусматривать их подземную прокладку.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Прокладка трубопроводов по поверхности земли в насыпи (наземная прокладка) или на опорах (надземная прокладка) осуществляется в болотистых местностях, а также на переходах через естественные и искусственные препятствия. При этом должны предусматриваться специальные мероприятия, обеспечивающие надежную и безопасную эксплуатацию трубопроводов.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5.2.43. При надземной прокладке трубопроводов высоту от уровня земли или верха покрытия дорог до низа трубы следует принимать в соответствии с требованиями </w:t>
      </w:r>
      <w:hyperlink r:id="rId172" w:history="1">
        <w:r w:rsidRPr="00443274">
          <w:rPr>
            <w:color w:val="0000FF"/>
            <w:sz w:val="24"/>
            <w:szCs w:val="24"/>
          </w:rPr>
          <w:t>СП 18.13330.2011</w:t>
        </w:r>
      </w:hyperlink>
      <w:r w:rsidRPr="00443274">
        <w:rPr>
          <w:sz w:val="24"/>
          <w:szCs w:val="24"/>
        </w:rPr>
        <w:t xml:space="preserve">, но не менее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5.2.44. При прокладке трубопроводов через препятствия расстояние от низа трубы или пролетного строения следует принимать при пересечении: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оврагов и балок - не менее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до уровня воды при 5-процентной обеспеченности;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несудоходных, несплавных рек и больших оврагов, где возможен ледоход, - не менее </w:t>
      </w:r>
      <w:smartTag w:uri="urn:schemas-microsoft-com:office:smarttags" w:element="metricconverter">
        <w:smartTagPr>
          <w:attr w:name="ProductID" w:val="0,2 метра"/>
        </w:smartTagPr>
        <w:r w:rsidRPr="00443274">
          <w:rPr>
            <w:sz w:val="24"/>
            <w:szCs w:val="24"/>
          </w:rPr>
          <w:t>0,2 метра</w:t>
        </w:r>
      </w:smartTag>
      <w:r w:rsidRPr="00443274">
        <w:rPr>
          <w:sz w:val="24"/>
          <w:szCs w:val="24"/>
        </w:rPr>
        <w:t xml:space="preserve"> до уровня воды при 1-процентной обеспеченности и от наивысшего горизонта ледохода.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Возвышение низа трубы или пролетных строений при наличии на несудоходных реках заломов или корчехода устанавливается особо в каждом конкретном случае, но должно быть не менее </w:t>
      </w:r>
      <w:smartTag w:uri="urn:schemas-microsoft-com:office:smarttags" w:element="metricconverter">
        <w:smartTagPr>
          <w:attr w:name="ProductID" w:val="1 метра"/>
        </w:smartTagPr>
        <w:r w:rsidRPr="00443274">
          <w:rPr>
            <w:sz w:val="24"/>
            <w:szCs w:val="24"/>
          </w:rPr>
          <w:t>1 метра</w:t>
        </w:r>
      </w:smartTag>
      <w:r w:rsidRPr="00443274">
        <w:rPr>
          <w:sz w:val="24"/>
          <w:szCs w:val="24"/>
        </w:rPr>
        <w:t xml:space="preserve"> над горизонтом высоких вод (по году однопроцентной обеспеченности).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5.2.45. Глубина прокладки подземного трубопровода определяется принятым конструктивным решением, обеспечивающим надежность работы трубопровода с учетом требований охраны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5.2.46. При прокладке трубопроводов в насыпях должно быть предусмотрено устройство водопропускных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5.2.47. Прокладка трубопроводов может осуществляться одиночно или параллельно другим действующим или проектируемым магистральным трубопроводам - в техническом коридоре.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 техническим коридором магистральных трубопроводов следует понимать систему параллельно проложенных трубопроводов по одной трассе.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отдельных случаях при технико-экономическом обосновании и условии обеспечения надежности работы трубопроводов допускается совместная прокладка в одном техническом коридоре нефтепроводов и газопроводов.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5.2.48. Предельно допустимые (суммарные) объемы транспортирования продуктов в пределах одного технического коридора и расстояния между этими коридорами определяются согласно нормам и правилам, утвержденным в установленном порядке.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5.2.49. Не допускается прокладка магистральных трубопроводов по территориям города, промышленных и сельскохозяйственных предприятий, аэродромов и других аналогичных объектов. </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Не допускается прокладка трубопроводов по мостам автомобильных дорог всех категорий и в одной траншее с электрическими кабелями, кабелями связи и другими трубопроводами, за исключением случаев, предусмотренных </w:t>
      </w:r>
      <w:hyperlink r:id="rId173" w:history="1">
        <w:r w:rsidRPr="00443274">
          <w:rPr>
            <w:color w:val="0000FF"/>
            <w:sz w:val="24"/>
            <w:szCs w:val="24"/>
          </w:rPr>
          <w:t>п. 7.7</w:t>
        </w:r>
      </w:hyperlink>
      <w:r w:rsidRPr="00443274">
        <w:rPr>
          <w:sz w:val="24"/>
          <w:szCs w:val="24"/>
        </w:rPr>
        <w:t xml:space="preserve"> </w:t>
      </w:r>
      <w:hyperlink r:id="rId174" w:history="1">
        <w:r w:rsidRPr="00443274">
          <w:rPr>
            <w:color w:val="0000FF"/>
            <w:sz w:val="24"/>
            <w:szCs w:val="24"/>
          </w:rPr>
          <w:t>СП 36.13330.2012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5.2.50. </w:t>
      </w:r>
      <w:proofErr w:type="gramStart"/>
      <w:r w:rsidRPr="00443274">
        <w:rPr>
          <w:sz w:val="24"/>
          <w:szCs w:val="24"/>
        </w:rPr>
        <w:t xml:space="preserve">Расстояния от оси подземных и наземных трубопроводов до населенных пунктов, отдельных промышленных и сельскохозяйственных предприятий, зданий и сооружений должны приниматься в зависимости от класса и диаметра трубопроводов, степени ответственности объектов и необходимости обеспечения их безопасности, в соответствии с требованиями </w:t>
      </w:r>
      <w:hyperlink r:id="rId175" w:history="1">
        <w:r w:rsidRPr="00443274">
          <w:rPr>
            <w:color w:val="0000FF"/>
            <w:sz w:val="24"/>
            <w:szCs w:val="24"/>
          </w:rPr>
          <w:t>таблицы 4</w:t>
        </w:r>
      </w:hyperlink>
      <w:r w:rsidRPr="00443274">
        <w:rPr>
          <w:sz w:val="24"/>
          <w:szCs w:val="24"/>
        </w:rPr>
        <w:t xml:space="preserve"> </w:t>
      </w:r>
      <w:hyperlink r:id="rId176" w:history="1">
        <w:r w:rsidRPr="00443274">
          <w:rPr>
            <w:color w:val="0000FF"/>
            <w:sz w:val="24"/>
            <w:szCs w:val="24"/>
          </w:rPr>
          <w:t>СП 36.13330.2012</w:t>
        </w:r>
      </w:hyperlink>
      <w:r w:rsidRPr="00443274">
        <w:rPr>
          <w:sz w:val="24"/>
          <w:szCs w:val="24"/>
        </w:rPr>
        <w:t xml:space="preserve">, Федерального </w:t>
      </w:r>
      <w:hyperlink r:id="rId177"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Расстояния от газораспределительных, компрессорных и нефтеперекачивающих станций газопроводов, нефтепроводов до города, промышленных предприятий, зданий и сооружений следует принимать в зависимости от класса и диаметра трубопровода, категории указанных станций и необходимости обеспечения их безопасности в соответствии с требованиями </w:t>
      </w:r>
      <w:hyperlink r:id="rId178" w:history="1">
        <w:r w:rsidRPr="00443274">
          <w:rPr>
            <w:color w:val="0000FF"/>
            <w:sz w:val="24"/>
            <w:szCs w:val="24"/>
          </w:rPr>
          <w:t>таблицы 5</w:t>
        </w:r>
      </w:hyperlink>
      <w:r w:rsidRPr="00443274">
        <w:rPr>
          <w:sz w:val="24"/>
          <w:szCs w:val="24"/>
        </w:rPr>
        <w:t xml:space="preserve"> </w:t>
      </w:r>
      <w:hyperlink r:id="rId179" w:history="1">
        <w:r w:rsidRPr="00443274">
          <w:rPr>
            <w:color w:val="0000FF"/>
            <w:sz w:val="24"/>
            <w:szCs w:val="24"/>
          </w:rPr>
          <w:t>СП 36.13330.2012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5.2.51. Взаимные пересечения проектируемых и действующих трубопроводов допускаются в исключительных случаях при невозможности соблюдения минимальных расстояний от оси магистральных трубопроводов до города, промышленных предприятий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5.2.52. В местах пересечений магистральных трубопроводов с линиями электропередачи напряжением 110 кВ и выше должна предусматриваться только подземная прокладка трубопроводов под углом не менее 60.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5.2.53. Переходы трубопроводов через естественные и искусственные препятствия (реки, </w:t>
      </w:r>
      <w:r w:rsidRPr="00443274">
        <w:rPr>
          <w:sz w:val="24"/>
          <w:szCs w:val="24"/>
        </w:rPr>
        <w:lastRenderedPageBreak/>
        <w:t xml:space="preserve">водохранилища, каналы, озера, пруды, ручьи, протоки и болота, овраги, балки и автомобильные дороги) проектируются в соответствии с требованиями </w:t>
      </w:r>
      <w:hyperlink r:id="rId180" w:history="1">
        <w:r w:rsidRPr="00443274">
          <w:rPr>
            <w:color w:val="0000FF"/>
            <w:sz w:val="24"/>
            <w:szCs w:val="24"/>
          </w:rPr>
          <w:t>СП 36.13330.2012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5.2.54. Для обеспечения нормальных условий эксплуатации и исключения возможности повреждения магистральных трубопроводов и их объектов вокруг них устанавливаются охранные зоны, в том числе: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вдоль трасс трубопроводов, транспортирующих нефть, природный газ, - в виде участка земли, ограниченного условными линиями, проходящими на расстоянии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от оси трубопровода с каждой стороны;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вдоль трасс многониточных трубопроводов - в виде участка земли, ограниченного условными линиями, проходящими на вышеуказанных расстояниях от осей крайних трубопроводов;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расстояние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с каждой стороны;</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 в виде участка земли, ограниченного замкнутой линией, отстоящей от границ территорий указанных объектов на расстояние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во все стороны.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5.2.55. Земельные участки, входящие в охранные зоны трубопроводов, не изымаются у землепользователей и используются ими по назначению с обязательным соблюдением требований по охранным зонам.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5.2.56. Трассы трубопроводов и места пересечения с естественными и искусственными преградами обозначаются информационными знаками высотой 1,5 - </w:t>
      </w:r>
      <w:smartTag w:uri="urn:schemas-microsoft-com:office:smarttags" w:element="metricconverter">
        <w:smartTagPr>
          <w:attr w:name="ProductID" w:val="2 метра"/>
        </w:smartTagPr>
        <w:r w:rsidRPr="00443274">
          <w:rPr>
            <w:sz w:val="24"/>
            <w:szCs w:val="24"/>
          </w:rPr>
          <w:t>2 метра</w:t>
        </w:r>
      </w:smartTag>
      <w:r w:rsidRPr="00443274">
        <w:rPr>
          <w:sz w:val="24"/>
          <w:szCs w:val="24"/>
        </w:rPr>
        <w:t xml:space="preserve"> от поверхности земли, устанавливаемыми в пределах прямой видимости, но не реже чем через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 и на углах поворота.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5.2.57. В охранных зонах трубопроводов без письменного разрешения предприятия трубопроводного транспорта запрещается: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возведение любых зданий и сооружений. На расстоянии ближе </w:t>
      </w:r>
      <w:smartTag w:uri="urn:schemas-microsoft-com:office:smarttags" w:element="metricconverter">
        <w:smartTagPr>
          <w:attr w:name="ProductID" w:val="1000 метров"/>
        </w:smartTagPr>
        <w:r w:rsidRPr="00443274">
          <w:rPr>
            <w:sz w:val="24"/>
            <w:szCs w:val="24"/>
          </w:rPr>
          <w:t>1000 метров</w:t>
        </w:r>
      </w:smartTag>
      <w:r w:rsidRPr="00443274">
        <w:rPr>
          <w:sz w:val="24"/>
          <w:szCs w:val="24"/>
        </w:rPr>
        <w:t xml:space="preserve"> от оси аммиакопровода запрещается проведение массовых спортивных соревнований, соревнований с участием зрителей, любительское рыболовство, расположение временных полевых жилищ и станов любого назначения, загонов для скота;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посадка деревьев и кустарников всех видов, складирование материалов, выделение рыбопромысловых участков, добыча рыбы, водных животных и растений, размещение водопоев;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сооружение проездов и переездов через трассы трубопроводов, стоянок автомобильного транспорта, тракторов и механизмов;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производство мелиоративных земляных работ, сооружение оросительных и осушительных систем;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производство различного рода открытых и подземных, строительных, монтажных и взрывных работ, планировка грунта;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производство геолого-съемочных, геологоразведочных, поисковых, геодезических и другие изыскательских работ, связанных с устройством скважин, шурфов и взятием проб грунта (кроме почвенных образцов).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5.2.58. В охранных зонах трубопроводов запрещается производить действия, ведущие к нарушению нормальной эксплуатации трубопроводов либо к их повреждению, в частности: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перемещение, засыпку и нарушение информационных знаков, контрольно-измерительных пунктов;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нарушение ограждений узлов линейной арматуры, станций катодной и дренажной защиты, линейных и смотровых колодцев и других линейных устройств, открытие и закрытие кранов и задвижек, отключение или включение сре</w:t>
      </w:r>
      <w:proofErr w:type="gramStart"/>
      <w:r w:rsidRPr="00443274">
        <w:rPr>
          <w:sz w:val="24"/>
          <w:szCs w:val="24"/>
        </w:rPr>
        <w:t>дств св</w:t>
      </w:r>
      <w:proofErr w:type="gramEnd"/>
      <w:r w:rsidRPr="00443274">
        <w:rPr>
          <w:sz w:val="24"/>
          <w:szCs w:val="24"/>
        </w:rPr>
        <w:t xml:space="preserve">язи, энергоснабжения и телемеханики </w:t>
      </w:r>
      <w:r w:rsidRPr="00443274">
        <w:rPr>
          <w:sz w:val="24"/>
          <w:szCs w:val="24"/>
        </w:rPr>
        <w:lastRenderedPageBreak/>
        <w:t>трубопроводов;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организацию свалок, разлитие растворов кислот, солей и щелочей;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разрушение берегоукрепительных сооружений, водопропускных устройств, земляных и иных сооружений (устройств), предохраняющих трубопроводы от разрушения, а прилегающую территорию и окружающую местность - от аварийного разлива транспортируемой продукции;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бросать якоря, проходить с отданными якорями, цепями, лотами, волокушами и тралами, производить дноуглубительные и землечерпальные работы;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разведение огня и размещение каких-либо открытых или закрытых источников огня.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5.2.59. Организация и производство работ в охранных зонах осуществляется в соответствии с </w:t>
      </w:r>
      <w:hyperlink r:id="rId181" w:history="1">
        <w:r w:rsidRPr="00443274">
          <w:rPr>
            <w:color w:val="0000FF"/>
            <w:sz w:val="24"/>
            <w:szCs w:val="24"/>
          </w:rPr>
          <w:t>Правилами</w:t>
        </w:r>
      </w:hyperlink>
      <w:r w:rsidRPr="00443274">
        <w:rPr>
          <w:sz w:val="24"/>
          <w:szCs w:val="24"/>
        </w:rPr>
        <w:t xml:space="preserve"> охраны магистральных трубопроводов, утвержденными постановлением Госгортехнадзора России (Федерального горного и промышленного надзора России) от 22.04.1992 N 9.</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38" w:name="Par3516"/>
      <w:bookmarkEnd w:id="138"/>
      <w:r w:rsidRPr="00443274">
        <w:rPr>
          <w:sz w:val="24"/>
          <w:szCs w:val="24"/>
        </w:rPr>
        <w:t>СЕТЬ УЛИЦ И ДОРОГ ГОРОДА</w:t>
      </w:r>
    </w:p>
    <w:p w:rsidR="00443274" w:rsidRPr="00443274" w:rsidRDefault="00443274" w:rsidP="00443274">
      <w:pPr>
        <w:widowControl w:val="0"/>
        <w:autoSpaceDE w:val="0"/>
        <w:autoSpaceDN w:val="0"/>
        <w:adjustRightInd w:val="0"/>
        <w:ind w:firstLine="540"/>
        <w:jc w:val="both"/>
        <w:rPr>
          <w:color w:val="FFFFFF"/>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5.2.60. Улично-дорожная сеть города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5.2.61.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необходимо выделять улицы и дороги магистрального и местного значения, а также главные улицы. Категории улиц и дорог города следует назначать в соответствии с классификацией, приведенной в таблице 43.</w:t>
      </w:r>
    </w:p>
    <w:p w:rsidR="00443274" w:rsidRPr="00443274" w:rsidRDefault="00443274" w:rsidP="00443274">
      <w:pPr>
        <w:widowControl w:val="0"/>
        <w:autoSpaceDE w:val="0"/>
        <w:autoSpaceDN w:val="0"/>
        <w:adjustRightInd w:val="0"/>
        <w:jc w:val="right"/>
        <w:outlineLvl w:val="4"/>
        <w:rPr>
          <w:sz w:val="24"/>
          <w:szCs w:val="24"/>
        </w:rPr>
      </w:pPr>
      <w:bookmarkStart w:id="139" w:name="Par3521"/>
      <w:bookmarkEnd w:id="139"/>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43</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КЛАССИФИКАЦИЯ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КАТЕГОРИЙ УЛИЦ И ДОРОГ ГОРОДА</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154"/>
        <w:gridCol w:w="7746"/>
      </w:tblGrid>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Категория дорог и улиц</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Основное назначение дорог и улиц</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Магистральные дороги:</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регулируемого движения</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Транспортная связь между районами города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в одном уровне</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outlineLvl w:val="5"/>
              <w:rPr>
                <w:sz w:val="24"/>
                <w:szCs w:val="24"/>
              </w:rPr>
            </w:pPr>
            <w:bookmarkStart w:id="140" w:name="Par3528"/>
            <w:bookmarkStart w:id="141" w:name="Par3533"/>
            <w:bookmarkEnd w:id="140"/>
            <w:bookmarkEnd w:id="141"/>
            <w:r w:rsidRPr="00443274">
              <w:rPr>
                <w:sz w:val="24"/>
                <w:szCs w:val="24"/>
              </w:rPr>
              <w:t>Магистральные улицы:</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общегородского значения:</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непрерывного движения</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Транспортная связь между жилыми, производственными зонами и общественными центрами,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регулируемого </w:t>
            </w:r>
            <w:r w:rsidRPr="00443274">
              <w:rPr>
                <w:sz w:val="24"/>
                <w:szCs w:val="24"/>
              </w:rPr>
              <w:lastRenderedPageBreak/>
              <w:t>движения</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Транспортная связь между жилыми, производственными зонами и </w:t>
            </w:r>
            <w:r w:rsidRPr="00443274">
              <w:rPr>
                <w:sz w:val="24"/>
                <w:szCs w:val="24"/>
              </w:rPr>
              <w:lastRenderedPageBreak/>
              <w:t>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в одном уровне</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районного значения:</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транспортно-пешеходные</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и дороги</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пешеходно-транспортные</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Пешеходная и транспортная связи (преимущественно общественный пассажирский транспорт) в пределах планировочного района</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outlineLvl w:val="5"/>
              <w:rPr>
                <w:sz w:val="24"/>
                <w:szCs w:val="24"/>
              </w:rPr>
            </w:pPr>
            <w:bookmarkStart w:id="142" w:name="Par3546"/>
            <w:bookmarkEnd w:id="142"/>
            <w:r w:rsidRPr="00443274">
              <w:rPr>
                <w:sz w:val="24"/>
                <w:szCs w:val="24"/>
              </w:rPr>
              <w:t>Улицы и дороги местного значения:</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улицы в жилой застройке</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улицы и дороги в производственных, в том числе коммунально-складских зонах</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пешеходные улицы и дороги</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парковые дороги</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Транспортная связь в пределах территории парков преимущественно для движения легковых автомобилей</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проезды</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Подъезд транспортных сре</w:t>
            </w:r>
            <w:proofErr w:type="gramStart"/>
            <w:r w:rsidRPr="00443274">
              <w:rPr>
                <w:sz w:val="24"/>
                <w:szCs w:val="24"/>
              </w:rPr>
              <w:t>дств к ж</w:t>
            </w:r>
            <w:proofErr w:type="gramEnd"/>
            <w:r w:rsidRPr="00443274">
              <w:rPr>
                <w:sz w:val="24"/>
                <w:szCs w:val="24"/>
              </w:rPr>
              <w:t>илым, общественным зданиям, учреждениям, предприятиям и другим объектам внутри районов, микрорайонов (кварталов)</w:t>
            </w:r>
          </w:p>
        </w:tc>
      </w:tr>
      <w:tr w:rsidR="00443274" w:rsidRPr="00443274" w:rsidTr="006D3080">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велосипедные дорожки</w:t>
            </w:r>
          </w:p>
        </w:tc>
        <w:tc>
          <w:tcPr>
            <w:tcW w:w="7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 свободным от других видов транспорта трассам</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Главные улицы, как правило, выделяются из состава транспортно-пешеходных, пешеходно-транспортных и пешеходных улиц и являются основой архитектурно-планировочного построения общегородского центра.</w:t>
            </w:r>
          </w:p>
          <w:p w:rsidR="00443274" w:rsidRPr="00443274" w:rsidRDefault="00443274" w:rsidP="00443274">
            <w:pPr>
              <w:widowControl w:val="0"/>
              <w:autoSpaceDE w:val="0"/>
              <w:autoSpaceDN w:val="0"/>
              <w:adjustRightInd w:val="0"/>
              <w:jc w:val="both"/>
              <w:rPr>
                <w:sz w:val="24"/>
                <w:szCs w:val="24"/>
              </w:rPr>
            </w:pPr>
            <w:r w:rsidRPr="00443274">
              <w:rPr>
                <w:sz w:val="24"/>
                <w:szCs w:val="24"/>
              </w:rPr>
              <w:t>2.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трамвайно-пешеходного, троллейбусно-пешеходного или автобусно-пешеходного движений.</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5.2.62.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На расчетный срок до 2025 года уровень автомобилизации принимается </w:t>
      </w:r>
      <w:proofErr w:type="gramStart"/>
      <w:r w:rsidRPr="00443274">
        <w:rPr>
          <w:sz w:val="24"/>
          <w:szCs w:val="24"/>
        </w:rPr>
        <w:t>равным</w:t>
      </w:r>
      <w:proofErr w:type="gramEnd"/>
      <w:r w:rsidRPr="00443274">
        <w:rPr>
          <w:sz w:val="24"/>
          <w:szCs w:val="24"/>
        </w:rPr>
        <w:t xml:space="preserve"> 420 легковых автомобилей на 1000 человек.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Указанный уровень автомобилизации допускается уменьшать или увеличивать в зависимости от местных условий города, но не более чем на 20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45.</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43" w:name="Par3568"/>
      <w:bookmarkEnd w:id="143"/>
      <w:r w:rsidRPr="00443274">
        <w:rPr>
          <w:sz w:val="24"/>
          <w:szCs w:val="24"/>
        </w:rPr>
        <w:t>Таблица 45</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КОЭФФИЦИЕНТЫ</w:t>
      </w:r>
    </w:p>
    <w:p w:rsidR="00443274" w:rsidRPr="00443274" w:rsidRDefault="00443274" w:rsidP="00443274">
      <w:pPr>
        <w:widowControl w:val="0"/>
        <w:autoSpaceDE w:val="0"/>
        <w:autoSpaceDN w:val="0"/>
        <w:adjustRightInd w:val="0"/>
        <w:jc w:val="center"/>
        <w:rPr>
          <w:sz w:val="24"/>
          <w:szCs w:val="24"/>
        </w:rPr>
      </w:pPr>
      <w:r w:rsidRPr="00443274">
        <w:rPr>
          <w:sz w:val="24"/>
          <w:szCs w:val="24"/>
        </w:rPr>
        <w:t>ПРИВЕДЕНИЯ ДЛЯ РАСЧЕТА ПРОПУСКНОЙ СПОСОБНОСТИ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(ИНТЕНСИВНОСТИ ДВИЖЕНИЯ) ПРИ ДВИЖЕНИИ </w:t>
      </w:r>
      <w:proofErr w:type="gramStart"/>
      <w:r w:rsidRPr="00443274">
        <w:rPr>
          <w:sz w:val="24"/>
          <w:szCs w:val="24"/>
        </w:rPr>
        <w:t>ПО</w:t>
      </w:r>
      <w:proofErr w:type="gramEnd"/>
      <w:r w:rsidRPr="00443274">
        <w:rPr>
          <w:sz w:val="24"/>
          <w:szCs w:val="24"/>
        </w:rPr>
        <w:t xml:space="preserve"> УЛИЧНОЙ</w:t>
      </w:r>
    </w:p>
    <w:p w:rsidR="00443274" w:rsidRPr="00443274" w:rsidRDefault="00443274" w:rsidP="00443274">
      <w:pPr>
        <w:widowControl w:val="0"/>
        <w:autoSpaceDE w:val="0"/>
        <w:autoSpaceDN w:val="0"/>
        <w:adjustRightInd w:val="0"/>
        <w:jc w:val="center"/>
        <w:rPr>
          <w:sz w:val="24"/>
          <w:szCs w:val="24"/>
        </w:rPr>
      </w:pPr>
      <w:r w:rsidRPr="00443274">
        <w:rPr>
          <w:sz w:val="24"/>
          <w:szCs w:val="24"/>
        </w:rPr>
        <w:t>СЕТИ СМЕШАННОГО ПОТОКА</w:t>
      </w:r>
    </w:p>
    <w:p w:rsidR="00443274" w:rsidRPr="00443274" w:rsidRDefault="00443274" w:rsidP="00443274">
      <w:pPr>
        <w:widowControl w:val="0"/>
        <w:autoSpaceDE w:val="0"/>
        <w:autoSpaceDN w:val="0"/>
        <w:adjustRightInd w:val="0"/>
        <w:ind w:firstLine="540"/>
        <w:jc w:val="both"/>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6269"/>
        <w:gridCol w:w="3631"/>
      </w:tblGrid>
      <w:tr w:rsidR="00443274" w:rsidRPr="00443274" w:rsidTr="006D3080">
        <w:tc>
          <w:tcPr>
            <w:tcW w:w="6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 транспортных средств</w:t>
            </w:r>
          </w:p>
        </w:tc>
        <w:tc>
          <w:tcPr>
            <w:tcW w:w="3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Коэффициент приведения</w:t>
            </w:r>
          </w:p>
        </w:tc>
      </w:tr>
      <w:tr w:rsidR="00443274" w:rsidRPr="00443274" w:rsidTr="006D3080">
        <w:tc>
          <w:tcPr>
            <w:tcW w:w="6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Легковые автомобили</w:t>
            </w:r>
          </w:p>
        </w:tc>
        <w:tc>
          <w:tcPr>
            <w:tcW w:w="3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6269"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Грузовые автомобили грузоподъемностью, тонн</w:t>
            </w:r>
          </w:p>
        </w:tc>
        <w:tc>
          <w:tcPr>
            <w:tcW w:w="3631"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26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w:t>
            </w:r>
          </w:p>
        </w:tc>
        <w:tc>
          <w:tcPr>
            <w:tcW w:w="363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626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w:t>
            </w:r>
          </w:p>
        </w:tc>
        <w:tc>
          <w:tcPr>
            <w:tcW w:w="363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626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w:t>
            </w:r>
          </w:p>
        </w:tc>
        <w:tc>
          <w:tcPr>
            <w:tcW w:w="363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626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14</w:t>
            </w:r>
          </w:p>
        </w:tc>
        <w:tc>
          <w:tcPr>
            <w:tcW w:w="363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626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14</w:t>
            </w:r>
          </w:p>
        </w:tc>
        <w:tc>
          <w:tcPr>
            <w:tcW w:w="363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6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Автобусы</w:t>
            </w:r>
          </w:p>
        </w:tc>
        <w:tc>
          <w:tcPr>
            <w:tcW w:w="3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6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Микроавтобусы</w:t>
            </w:r>
          </w:p>
        </w:tc>
        <w:tc>
          <w:tcPr>
            <w:tcW w:w="3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6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Мотоциклы и мопеды</w:t>
            </w:r>
          </w:p>
        </w:tc>
        <w:tc>
          <w:tcPr>
            <w:tcW w:w="3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r w:rsidR="00443274" w:rsidRPr="00443274" w:rsidTr="006D3080">
        <w:tc>
          <w:tcPr>
            <w:tcW w:w="6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Мотоциклы с коляской</w:t>
            </w:r>
          </w:p>
        </w:tc>
        <w:tc>
          <w:tcPr>
            <w:tcW w:w="3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0,75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5.2.63. Основные расчетные параметры уличной сети городского населенного пункта следует устанавливать в соответствии с таблицей 46.</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44" w:name="Par3604"/>
      <w:bookmarkEnd w:id="144"/>
      <w:r w:rsidRPr="00443274">
        <w:rPr>
          <w:sz w:val="24"/>
          <w:szCs w:val="24"/>
        </w:rPr>
        <w:t>Таблица 46</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ОСНОВНЫЕ РАСЧЕТНЫЕ ПАРАМЕТРЫ </w:t>
      </w:r>
      <w:proofErr w:type="gramStart"/>
      <w:r w:rsidRPr="00443274">
        <w:rPr>
          <w:sz w:val="24"/>
          <w:szCs w:val="24"/>
        </w:rPr>
        <w:t>УЛИЧНОЙ</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СЕТИ ГОРОДСКОГО НАСЕЛЕННОГО ПУНКТА</w:t>
      </w:r>
    </w:p>
    <w:p w:rsidR="00443274" w:rsidRPr="00443274" w:rsidRDefault="00443274" w:rsidP="00443274">
      <w:pPr>
        <w:widowControl w:val="0"/>
        <w:autoSpaceDE w:val="0"/>
        <w:autoSpaceDN w:val="0"/>
        <w:adjustRightInd w:val="0"/>
        <w:ind w:firstLine="540"/>
        <w:jc w:val="both"/>
        <w:rPr>
          <w:sz w:val="24"/>
          <w:szCs w:val="24"/>
        </w:rPr>
      </w:pPr>
    </w:p>
    <w:tbl>
      <w:tblPr>
        <w:tblW w:w="9889" w:type="dxa"/>
        <w:tblInd w:w="62" w:type="dxa"/>
        <w:tblLayout w:type="fixed"/>
        <w:tblCellMar>
          <w:top w:w="75" w:type="dxa"/>
          <w:left w:w="0" w:type="dxa"/>
          <w:bottom w:w="75" w:type="dxa"/>
          <w:right w:w="0" w:type="dxa"/>
        </w:tblCellMar>
        <w:tblLook w:val="0000" w:firstRow="0" w:lastRow="0" w:firstColumn="0" w:lastColumn="0" w:noHBand="0" w:noVBand="0"/>
      </w:tblPr>
      <w:tblGrid>
        <w:gridCol w:w="2340"/>
        <w:gridCol w:w="1197"/>
        <w:gridCol w:w="998"/>
        <w:gridCol w:w="1197"/>
        <w:gridCol w:w="836"/>
        <w:gridCol w:w="1123"/>
        <w:gridCol w:w="1089"/>
        <w:gridCol w:w="1109"/>
      </w:tblGrid>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Категория дорог и улиц</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Расчетная скорость движения, </w:t>
            </w:r>
            <w:proofErr w:type="gramStart"/>
            <w:r w:rsidRPr="00443274">
              <w:rPr>
                <w:sz w:val="24"/>
                <w:szCs w:val="24"/>
              </w:rPr>
              <w:t>км</w:t>
            </w:r>
            <w:proofErr w:type="gramEnd"/>
            <w:r w:rsidRPr="00443274">
              <w:rPr>
                <w:sz w:val="24"/>
                <w:szCs w:val="24"/>
              </w:rPr>
              <w:t>/час</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Ширина в красных линиях, метров</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Ширина полосы движения, метров</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Число полос движения</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Наименьший радиус кривых в плане, метров</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Наибольший продольный уклон, %</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Ширина пешеходной части тротуара, метров</w:t>
            </w:r>
          </w:p>
        </w:tc>
      </w:tr>
      <w:tr w:rsidR="00443274" w:rsidRPr="00443274" w:rsidTr="006D3080">
        <w:tc>
          <w:tcPr>
            <w:tcW w:w="988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Магистральные дороги:</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регулируемого движения</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40 - 65</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2 - 6</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988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5"/>
              <w:rPr>
                <w:sz w:val="24"/>
                <w:szCs w:val="24"/>
              </w:rPr>
            </w:pPr>
            <w:bookmarkStart w:id="145" w:name="Par3617"/>
            <w:bookmarkStart w:id="146" w:name="Par3634"/>
            <w:bookmarkEnd w:id="145"/>
            <w:bookmarkEnd w:id="146"/>
            <w:r w:rsidRPr="00443274">
              <w:rPr>
                <w:sz w:val="24"/>
                <w:szCs w:val="24"/>
              </w:rPr>
              <w:t>Магистральные улицы:</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общегородского значения:</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непрерывного движения</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40 - 80</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3,75</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4 - 8</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регулируемого движения</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37 - 75</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4 - 8</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районного значения:</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транспортно-пешеходные</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35 - 45</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2 - 4</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2,25</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пешеходно-транспортные</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30 - 40</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125</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988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5"/>
              <w:rPr>
                <w:sz w:val="24"/>
                <w:szCs w:val="24"/>
              </w:rPr>
            </w:pPr>
            <w:bookmarkStart w:id="147" w:name="Par3683"/>
            <w:bookmarkEnd w:id="147"/>
            <w:r w:rsidRPr="00443274">
              <w:rPr>
                <w:sz w:val="24"/>
                <w:szCs w:val="24"/>
              </w:rPr>
              <w:t>Улицы и дороги местного значения:</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улицы в жилой застройке</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15 - 25</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2 - 3 </w:t>
            </w:r>
            <w:hyperlink w:anchor="Par7884" w:history="1">
              <w:r w:rsidRPr="00443274">
                <w:rPr>
                  <w:color w:val="0000FF"/>
                  <w:sz w:val="24"/>
                  <w:szCs w:val="24"/>
                </w:rPr>
                <w:t>&lt;*&gt;</w:t>
              </w:r>
            </w:hyperlink>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улицы и дороги в производственной зоне</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15 - 25</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парковые дороги</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Проезды:</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основные</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10 - 15</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2,75</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второстепенные</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7 - 10</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0,75</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Пешеходные улицы:</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основные</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проекту</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второстепенные</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0,75</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проекту</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Велосипедные дорожки</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1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1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988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&lt;*&gt; С учетом использования одной полосы для стоянок легковых автомобилей.</w:t>
            </w:r>
          </w:p>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Ширина улиц и дорог определяется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w:t>
            </w:r>
            <w:r w:rsidRPr="00443274">
              <w:rPr>
                <w:sz w:val="24"/>
                <w:szCs w:val="24"/>
              </w:rPr>
              <w:lastRenderedPageBreak/>
              <w:t>насаждений и др.) с учетом санитарно-гигиенических требований и требований гражданской обороны.</w:t>
            </w:r>
          </w:p>
          <w:p w:rsidR="00443274" w:rsidRPr="00443274" w:rsidRDefault="00443274" w:rsidP="00443274">
            <w:pPr>
              <w:widowControl w:val="0"/>
              <w:autoSpaceDE w:val="0"/>
              <w:autoSpaceDN w:val="0"/>
              <w:adjustRightInd w:val="0"/>
              <w:jc w:val="both"/>
              <w:rPr>
                <w:sz w:val="24"/>
                <w:szCs w:val="24"/>
              </w:rPr>
            </w:pPr>
            <w:r w:rsidRPr="00443274">
              <w:rPr>
                <w:sz w:val="24"/>
                <w:szCs w:val="24"/>
              </w:rPr>
              <w:t>2. 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км/час с уменьшением радиусов кривых в плане и увеличением продольных уклонов.</w:t>
            </w:r>
          </w:p>
          <w:p w:rsidR="00443274" w:rsidRPr="00443274" w:rsidRDefault="00443274" w:rsidP="00443274">
            <w:pPr>
              <w:widowControl w:val="0"/>
              <w:autoSpaceDE w:val="0"/>
              <w:autoSpaceDN w:val="0"/>
              <w:adjustRightInd w:val="0"/>
              <w:jc w:val="both"/>
              <w:rPr>
                <w:sz w:val="24"/>
                <w:szCs w:val="24"/>
              </w:rPr>
            </w:pPr>
            <w:r w:rsidRPr="00443274">
              <w:rPr>
                <w:sz w:val="24"/>
                <w:szCs w:val="24"/>
              </w:rPr>
              <w:t>3. В ширину пешеходной части тротуаров и дорожек не включаются площади, необходимые для размещения киосков, скамеек и т.п.</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В условиях реконструкции на улицах местного значения, а также при расчетном пешеходном движении менее 50 человек/час в обоих направлениях допускается устройство тротуаров и дорожек шириной </w:t>
            </w:r>
            <w:smartTag w:uri="urn:schemas-microsoft-com:office:smarttags" w:element="metricconverter">
              <w:smartTagPr>
                <w:attr w:name="ProductID" w:val="1 метр"/>
              </w:smartTagPr>
              <w:r w:rsidRPr="00443274">
                <w:rPr>
                  <w:sz w:val="24"/>
                  <w:szCs w:val="24"/>
                </w:rPr>
                <w:t>1 метр</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4.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443274" w:rsidRPr="00443274" w:rsidRDefault="00443274" w:rsidP="00443274">
            <w:pPr>
              <w:widowControl w:val="0"/>
              <w:autoSpaceDE w:val="0"/>
              <w:autoSpaceDN w:val="0"/>
              <w:adjustRightInd w:val="0"/>
              <w:jc w:val="both"/>
              <w:rPr>
                <w:sz w:val="24"/>
                <w:szCs w:val="24"/>
              </w:rPr>
            </w:pPr>
            <w:r w:rsidRPr="00443274">
              <w:rPr>
                <w:sz w:val="24"/>
                <w:szCs w:val="24"/>
              </w:rPr>
              <w:t>5. В городском населенном пункте допускается использовать параметры магистральных улиц районного значения для проектирования магистральных улиц общегородского значения</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5.2.64. </w:t>
      </w:r>
      <w:proofErr w:type="gramStart"/>
      <w:r w:rsidRPr="00443274">
        <w:rPr>
          <w:sz w:val="24"/>
          <w:szCs w:val="24"/>
        </w:rPr>
        <w:t>При проектировании на расчетный период плотность уличной сети в среднем по городу Бавлы с учетом</w:t>
      </w:r>
      <w:proofErr w:type="gramEnd"/>
      <w:r w:rsidRPr="00443274">
        <w:rPr>
          <w:sz w:val="24"/>
          <w:szCs w:val="24"/>
        </w:rPr>
        <w:t xml:space="preserve"> использования внеуличного пространства следует принимать в соответствии с расчетами - не менее 2,8 - 3,5 км/кв. километр.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сложном рельефе плотность магистральной сети следует увеличивать при уклонах 5 - 10 процентов - на 25 процентов, при уклонах более 10 процентов - на 50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Плотность транспортных коммуникаций в центральной части города принимается на 20 - 30 процентов выше, чем в среднем по городу.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5.2.65. Расстояние от края основной проезжей части магистральных дорог до линии жилой застройки следует принимать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а при условии применения шумозащитных устройств -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от края основной проезжей части улиц, местных или боковых проездов до линии застройки следует принимать не более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В случаях превышения указанного расстояния следует предусматривать на расстоянии не ближе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от линии застройки полосу шириной </w:t>
      </w:r>
      <w:smartTag w:uri="urn:schemas-microsoft-com:office:smarttags" w:element="metricconverter">
        <w:smartTagPr>
          <w:attr w:name="ProductID" w:val="6 метров"/>
        </w:smartTagPr>
        <w:r w:rsidRPr="00443274">
          <w:rPr>
            <w:sz w:val="24"/>
            <w:szCs w:val="24"/>
          </w:rPr>
          <w:t>6 метров</w:t>
        </w:r>
      </w:smartTag>
      <w:r w:rsidRPr="00443274">
        <w:rPr>
          <w:sz w:val="24"/>
          <w:szCs w:val="24"/>
        </w:rPr>
        <w:t>, пригодную для проезда пожарных машин.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5.2.66. При проектировании улиц должна быть обеспечена видимость по трассе в плане и профиле не </w:t>
      </w:r>
      <w:proofErr w:type="gramStart"/>
      <w:r w:rsidRPr="00443274">
        <w:rPr>
          <w:sz w:val="24"/>
          <w:szCs w:val="24"/>
        </w:rPr>
        <w:t>менее указанной</w:t>
      </w:r>
      <w:proofErr w:type="gramEnd"/>
      <w:r w:rsidRPr="00443274">
        <w:rPr>
          <w:sz w:val="24"/>
          <w:szCs w:val="24"/>
        </w:rPr>
        <w:t xml:space="preserve"> в </w:t>
      </w:r>
      <w:hyperlink w:anchor="Par3786" w:history="1">
        <w:r w:rsidRPr="00443274">
          <w:rPr>
            <w:color w:val="0000FF"/>
            <w:sz w:val="24"/>
            <w:szCs w:val="24"/>
          </w:rPr>
          <w:t>таблице 47</w:t>
        </w:r>
      </w:hyperlink>
      <w:r w:rsidRPr="00443274">
        <w:rPr>
          <w:sz w:val="24"/>
          <w:szCs w:val="24"/>
        </w:rPr>
        <w:t>.</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48" w:name="Par3784"/>
      <w:bookmarkEnd w:id="148"/>
      <w:r w:rsidRPr="00443274">
        <w:rPr>
          <w:sz w:val="24"/>
          <w:szCs w:val="24"/>
        </w:rPr>
        <w:t>Таблица 47</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49" w:name="Par3786"/>
      <w:bookmarkEnd w:id="149"/>
      <w:r w:rsidRPr="00443274">
        <w:rPr>
          <w:sz w:val="24"/>
          <w:szCs w:val="24"/>
        </w:rPr>
        <w:t>РАССТОЯНИЕ ВИДИМОСТИ УЛИЦ И МАГИСТРАЛЕЙ</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320"/>
        <w:gridCol w:w="3005"/>
        <w:gridCol w:w="2575"/>
      </w:tblGrid>
      <w:tr w:rsidR="00443274" w:rsidRPr="00443274" w:rsidTr="006D3080">
        <w:tc>
          <w:tcPr>
            <w:tcW w:w="43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Категория улиц и магистралей</w:t>
            </w:r>
          </w:p>
        </w:tc>
        <w:tc>
          <w:tcPr>
            <w:tcW w:w="55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видимости, метров</w:t>
            </w:r>
          </w:p>
        </w:tc>
      </w:tr>
      <w:tr w:rsidR="00443274" w:rsidRPr="00443274" w:rsidTr="006D3080">
        <w:tc>
          <w:tcPr>
            <w:tcW w:w="43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поверхности проезжей части</w:t>
            </w:r>
          </w:p>
        </w:tc>
        <w:tc>
          <w:tcPr>
            <w:tcW w:w="2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встречного автомобиля</w:t>
            </w:r>
          </w:p>
        </w:tc>
      </w:tr>
      <w:tr w:rsidR="00443274" w:rsidRPr="00443274" w:rsidTr="006D3080">
        <w:tc>
          <w:tcPr>
            <w:tcW w:w="9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outlineLvl w:val="5"/>
              <w:rPr>
                <w:sz w:val="24"/>
                <w:szCs w:val="24"/>
              </w:rPr>
            </w:pPr>
            <w:bookmarkStart w:id="150" w:name="Par3792"/>
            <w:bookmarkEnd w:id="150"/>
            <w:r w:rsidRPr="00443274">
              <w:rPr>
                <w:sz w:val="24"/>
                <w:szCs w:val="24"/>
              </w:rPr>
              <w:t>Магистральные улицы:</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общегородского значения</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районного значения</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9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outlineLvl w:val="5"/>
              <w:rPr>
                <w:sz w:val="24"/>
                <w:szCs w:val="24"/>
              </w:rPr>
            </w:pPr>
            <w:bookmarkStart w:id="151" w:name="Par3799"/>
            <w:bookmarkEnd w:id="151"/>
            <w:r w:rsidRPr="00443274">
              <w:rPr>
                <w:sz w:val="24"/>
                <w:szCs w:val="24"/>
              </w:rPr>
              <w:lastRenderedPageBreak/>
              <w:t>Улицы и дороги местного значения:</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улицы в жилой застройке</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2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r>
      <w:tr w:rsidR="00443274" w:rsidRPr="00443274" w:rsidTr="006D3080">
        <w:tc>
          <w:tcPr>
            <w:tcW w:w="4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улицы в производственных зонах</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2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5.2.67. На магистральных улицах общегородского значения с двух сторон от проезжей части необходимо устраивать полосы безопасности шириной </w:t>
      </w:r>
      <w:smartTag w:uri="urn:schemas-microsoft-com:office:smarttags" w:element="metricconverter">
        <w:smartTagPr>
          <w:attr w:name="ProductID" w:val="0,75 метра"/>
        </w:smartTagPr>
        <w:r w:rsidRPr="00443274">
          <w:rPr>
            <w:sz w:val="24"/>
            <w:szCs w:val="24"/>
          </w:rPr>
          <w:t>0,75 метра</w:t>
        </w:r>
      </w:smartTag>
      <w:r w:rsidRPr="00443274">
        <w:rPr>
          <w:sz w:val="24"/>
          <w:szCs w:val="24"/>
        </w:rPr>
        <w:t xml:space="preserve"> - при непрерывном движении,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 при регулируемом движении.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5.2.68. Для разделения отдельных элементов поперечного профиля улиц и разных направлений движения следует предусматривать разделительные полосы. Центральные разделительные полосы следует проектировать в одном уровне с проезжей частью с выделением их разметкой. Минимальная ширина разделительных полос принимается по </w:t>
      </w:r>
      <w:hyperlink w:anchor="Par7884" w:history="1">
        <w:r w:rsidRPr="00443274">
          <w:rPr>
            <w:color w:val="0000FF"/>
            <w:sz w:val="24"/>
            <w:szCs w:val="24"/>
          </w:rPr>
          <w:t>таблице 48</w:t>
        </w:r>
      </w:hyperlink>
      <w:r w:rsidRPr="00443274">
        <w:rPr>
          <w:sz w:val="24"/>
          <w:szCs w:val="24"/>
        </w:rPr>
        <w:t xml:space="preserve">. Установку дорожного ограждения предусматривать согласно </w:t>
      </w:r>
      <w:hyperlink r:id="rId182"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52289-2004</w:t>
        </w:r>
      </w:hyperlink>
      <w:r w:rsidRPr="00443274">
        <w:rPr>
          <w:sz w:val="24"/>
          <w:szCs w:val="24"/>
        </w:rPr>
        <w:t>.</w:t>
      </w:r>
    </w:p>
    <w:p w:rsidR="00443274" w:rsidRPr="00443274" w:rsidRDefault="00443274" w:rsidP="00443274">
      <w:pPr>
        <w:widowControl w:val="0"/>
        <w:autoSpaceDE w:val="0"/>
        <w:autoSpaceDN w:val="0"/>
        <w:adjustRightInd w:val="0"/>
        <w:jc w:val="right"/>
        <w:outlineLvl w:val="4"/>
        <w:rPr>
          <w:sz w:val="24"/>
          <w:szCs w:val="24"/>
        </w:rPr>
      </w:pPr>
      <w:bookmarkStart w:id="152" w:name="Par3810"/>
      <w:bookmarkEnd w:id="152"/>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48</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МИНИМАЛЬНАЯ ШИРИНА РАЗДЕЛИТЕЛЬНЫХ ПОЛОС</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48"/>
        <w:gridCol w:w="1801"/>
        <w:gridCol w:w="1915"/>
        <w:gridCol w:w="1323"/>
        <w:gridCol w:w="1913"/>
      </w:tblGrid>
      <w:tr w:rsidR="00443274" w:rsidRPr="00443274" w:rsidTr="006D3080">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Местоположение полосы</w:t>
            </w:r>
          </w:p>
        </w:tc>
        <w:tc>
          <w:tcPr>
            <w:tcW w:w="695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Ширина полосы, метров</w:t>
            </w:r>
          </w:p>
        </w:tc>
      </w:tr>
      <w:tr w:rsidR="00443274" w:rsidRPr="00443274" w:rsidTr="006D3080">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50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магистральных улиц</w:t>
            </w:r>
          </w:p>
        </w:tc>
        <w:tc>
          <w:tcPr>
            <w:tcW w:w="191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улицы местного значения, улицы в жилой застройке</w:t>
            </w:r>
          </w:p>
        </w:tc>
      </w:tr>
      <w:tr w:rsidR="00443274" w:rsidRPr="00443274" w:rsidTr="006D3080">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37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общегородского значения</w:t>
            </w:r>
          </w:p>
        </w:tc>
        <w:tc>
          <w:tcPr>
            <w:tcW w:w="132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районного значения</w:t>
            </w:r>
          </w:p>
        </w:tc>
        <w:tc>
          <w:tcPr>
            <w:tcW w:w="191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8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 непрерывным движением</w:t>
            </w:r>
          </w:p>
        </w:tc>
        <w:tc>
          <w:tcPr>
            <w:tcW w:w="19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 регулируемым движением</w:t>
            </w:r>
          </w:p>
        </w:tc>
        <w:tc>
          <w:tcPr>
            <w:tcW w:w="13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91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Центральная разделительная</w:t>
            </w:r>
          </w:p>
        </w:tc>
        <w:tc>
          <w:tcPr>
            <w:tcW w:w="18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9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Между основной проезжей частью и местными проездами</w:t>
            </w:r>
          </w:p>
        </w:tc>
        <w:tc>
          <w:tcPr>
            <w:tcW w:w="18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9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Между проезжей частью и тротуаром</w:t>
            </w:r>
          </w:p>
        </w:tc>
        <w:tc>
          <w:tcPr>
            <w:tcW w:w="18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9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99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В условиях реконструкции допускается уменьшать ширину разделительных полос между основной проезжей частью и местным проездом на магистральных улицах общегородского значения до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 В условиях сложившейся застройки допускается уменьшать ширину центральной разделительной полосы на магистральных улицах общегородского значения до </w:t>
            </w:r>
            <w:smartTag w:uri="urn:schemas-microsoft-com:office:smarttags" w:element="metricconverter">
              <w:smartTagPr>
                <w:attr w:name="ProductID" w:val="2 метров"/>
              </w:smartTagPr>
              <w:r w:rsidRPr="00443274">
                <w:rPr>
                  <w:sz w:val="24"/>
                  <w:szCs w:val="24"/>
                </w:rPr>
                <w:t>2 метров</w:t>
              </w:r>
            </w:smartTag>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5.2.69. Вдоль магистральных улиц общегородского значения с регулируемым движением при необходимости транспортного обслуживания прилегающей застройки, а также для увеличения пропускной способности магистрали следует предусматривать боковые проезды.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боковых проездах допускается организовывать как одностороннее, так и двустороннее движение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Ширину боковых проездов следует принимать: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одностороннем движении транспорта и без устройства специальных полос для стоянки автомобилей - не менее </w:t>
      </w:r>
      <w:smartTag w:uri="urn:schemas-microsoft-com:office:smarttags" w:element="metricconverter">
        <w:smartTagPr>
          <w:attr w:name="ProductID" w:val="7,0 метра"/>
        </w:smartTagPr>
        <w:r w:rsidRPr="00443274">
          <w:rPr>
            <w:sz w:val="24"/>
            <w:szCs w:val="24"/>
          </w:rPr>
          <w:t>7,0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при одностороннем движении и организации по местному проезду движения массового пассажирского транспорта - </w:t>
      </w:r>
      <w:smartTag w:uri="urn:schemas-microsoft-com:office:smarttags" w:element="metricconverter">
        <w:smartTagPr>
          <w:attr w:name="ProductID" w:val="10,5 метра"/>
        </w:smartTagPr>
        <w:r w:rsidRPr="00443274">
          <w:rPr>
            <w:sz w:val="24"/>
            <w:szCs w:val="24"/>
          </w:rPr>
          <w:t>10,5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двустороннем движении и организации движения массового пассажирского транспорта - </w:t>
      </w:r>
      <w:smartTag w:uri="urn:schemas-microsoft-com:office:smarttags" w:element="metricconverter">
        <w:smartTagPr>
          <w:attr w:name="ProductID" w:val="11,25 метра"/>
        </w:smartTagPr>
        <w:r w:rsidRPr="00443274">
          <w:rPr>
            <w:sz w:val="24"/>
            <w:szCs w:val="24"/>
          </w:rPr>
          <w:t>11,25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5.2.70. Для обеспечения подъездов к группам жилых зданий и иных объектов, а также к отдельным зданиям в микрорайонах (кварталах) следует предусматривать проезды в соответствии с требованиями таблицы 50, в том числе: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 группам жилых зданий, крупным учреждениям и предприятиям обслуживания, торговым центрам, участкам школ и дошкольных образовательных организаций - основные с шириной проезжей части </w:t>
      </w:r>
      <w:smartTag w:uri="urn:schemas-microsoft-com:office:smarttags" w:element="metricconverter">
        <w:smartTagPr>
          <w:attr w:name="ProductID" w:val="5,5 метра"/>
        </w:smartTagPr>
        <w:r w:rsidRPr="00443274">
          <w:rPr>
            <w:sz w:val="24"/>
            <w:szCs w:val="24"/>
          </w:rPr>
          <w:t>5,5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 отдельно стоящим зданиям - второстепенные с шириной проезжей части </w:t>
      </w:r>
      <w:smartTag w:uri="urn:schemas-microsoft-com:office:smarttags" w:element="metricconverter">
        <w:smartTagPr>
          <w:attr w:name="ProductID" w:val="3,5 метра"/>
        </w:smartTagPr>
        <w:r w:rsidRPr="00443274">
          <w:rPr>
            <w:sz w:val="24"/>
            <w:szCs w:val="24"/>
          </w:rPr>
          <w:t>3,5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w:t>
      </w:r>
      <w:smartTag w:uri="urn:schemas-microsoft-com:office:smarttags" w:element="metricconverter">
        <w:smartTagPr>
          <w:attr w:name="ProductID" w:val="3,5 метра"/>
        </w:smartTagPr>
        <w:r w:rsidRPr="00443274">
          <w:rPr>
            <w:sz w:val="24"/>
            <w:szCs w:val="24"/>
          </w:rPr>
          <w:t>3,5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 отдельно стоящим жилым зданиям высотой не более 9 этажей, а также к объектам, посещаемым инвалидами, допускается устройство проездов, совмещенных с тротуарами, при протяженности их не более </w:t>
      </w:r>
      <w:smartTag w:uri="urn:schemas-microsoft-com:office:smarttags" w:element="metricconverter">
        <w:smartTagPr>
          <w:attr w:name="ProductID" w:val="150 метров"/>
        </w:smartTagPr>
        <w:r w:rsidRPr="00443274">
          <w:rPr>
            <w:sz w:val="24"/>
            <w:szCs w:val="24"/>
          </w:rPr>
          <w:t>150 метров</w:t>
        </w:r>
      </w:smartTag>
      <w:r w:rsidRPr="00443274">
        <w:rPr>
          <w:sz w:val="24"/>
          <w:szCs w:val="24"/>
        </w:rPr>
        <w:t xml:space="preserve"> и общей ширине не менее </w:t>
      </w:r>
      <w:smartTag w:uri="urn:schemas-microsoft-com:office:smarttags" w:element="metricconverter">
        <w:smartTagPr>
          <w:attr w:name="ProductID" w:val="4,2 метра"/>
        </w:smartTagPr>
        <w:r w:rsidRPr="00443274">
          <w:rPr>
            <w:sz w:val="24"/>
            <w:szCs w:val="24"/>
          </w:rPr>
          <w:t>4,2 метра</w:t>
        </w:r>
      </w:smartTag>
      <w:r w:rsidRPr="00443274">
        <w:rPr>
          <w:sz w:val="24"/>
          <w:szCs w:val="24"/>
        </w:rPr>
        <w:t xml:space="preserve">, а в малоэтажной (2 - 3 этажа) застройке - при ширине не менее </w:t>
      </w:r>
      <w:smartTag w:uri="urn:schemas-microsoft-com:office:smarttags" w:element="metricconverter">
        <w:smartTagPr>
          <w:attr w:name="ProductID" w:val="3,5 метра"/>
        </w:smartTagPr>
        <w:r w:rsidRPr="00443274">
          <w:rPr>
            <w:sz w:val="24"/>
            <w:szCs w:val="24"/>
          </w:rPr>
          <w:t>3,5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5.2.71. Тупиковые проезды к отдельно стоящим зданиям в соответствии с требованиями Федерального </w:t>
      </w:r>
      <w:hyperlink r:id="rId183"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 должны быть протяженностью не более </w:t>
      </w:r>
      <w:smartTag w:uri="urn:schemas-microsoft-com:office:smarttags" w:element="metricconverter">
        <w:smartTagPr>
          <w:attr w:name="ProductID" w:val="150 метров"/>
        </w:smartTagPr>
        <w:r w:rsidRPr="00443274">
          <w:rPr>
            <w:sz w:val="24"/>
            <w:szCs w:val="24"/>
          </w:rPr>
          <w:t>150 метров</w:t>
        </w:r>
      </w:smartTag>
      <w:r w:rsidRPr="00443274">
        <w:rPr>
          <w:sz w:val="24"/>
          <w:szCs w:val="24"/>
        </w:rPr>
        <w:t xml:space="preserve"> и заканчиваться разворотными площадками размером в плане 16 x </w:t>
      </w:r>
      <w:smartTag w:uri="urn:schemas-microsoft-com:office:smarttags" w:element="metricconverter">
        <w:smartTagPr>
          <w:attr w:name="ProductID" w:val="16 метров"/>
        </w:smartTagPr>
        <w:r w:rsidRPr="00443274">
          <w:rPr>
            <w:sz w:val="24"/>
            <w:szCs w:val="24"/>
          </w:rPr>
          <w:t>16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отстойно-разворотных площадках для автобусов должен быть обеспечен радиус разворота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Использование разворотных площадок для стоянки автомобилей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5.2.72. Радиусы закругления бортов проезжей части улиц, дорог и разделительных полос следует принимать: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магистральных улиц и дорог регулируемого движения не менее </w:t>
      </w:r>
      <w:smartTag w:uri="urn:schemas-microsoft-com:office:smarttags" w:element="metricconverter">
        <w:smartTagPr>
          <w:attr w:name="ProductID" w:val="15,0 метра"/>
        </w:smartTagPr>
        <w:r w:rsidRPr="00443274">
          <w:rPr>
            <w:sz w:val="24"/>
            <w:szCs w:val="24"/>
          </w:rPr>
          <w:t>15,0 метра</w:t>
        </w:r>
      </w:smartTag>
      <w:r w:rsidRPr="00443274">
        <w:rPr>
          <w:sz w:val="24"/>
          <w:szCs w:val="24"/>
        </w:rPr>
        <w:t xml:space="preserve"> (</w:t>
      </w:r>
      <w:smartTag w:uri="urn:schemas-microsoft-com:office:smarttags" w:element="metricconverter">
        <w:smartTagPr>
          <w:attr w:name="ProductID" w:val="8,0 метра"/>
        </w:smartTagPr>
        <w:r w:rsidRPr="00443274">
          <w:rPr>
            <w:sz w:val="24"/>
            <w:szCs w:val="24"/>
          </w:rPr>
          <w:t>8,0 метра</w:t>
        </w:r>
      </w:smartTag>
      <w:r w:rsidRPr="00443274">
        <w:rPr>
          <w:sz w:val="24"/>
          <w:szCs w:val="24"/>
        </w:rPr>
        <w:t xml:space="preserve"> допускается в сложившейся застройке);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улиц местного значения не менее </w:t>
      </w:r>
      <w:smartTag w:uri="urn:schemas-microsoft-com:office:smarttags" w:element="metricconverter">
        <w:smartTagPr>
          <w:attr w:name="ProductID" w:val="8,0 метра"/>
        </w:smartTagPr>
        <w:r w:rsidRPr="00443274">
          <w:rPr>
            <w:sz w:val="24"/>
            <w:szCs w:val="24"/>
          </w:rPr>
          <w:t>8,0 метра</w:t>
        </w:r>
      </w:smartTag>
      <w:r w:rsidRPr="00443274">
        <w:rPr>
          <w:sz w:val="24"/>
          <w:szCs w:val="24"/>
        </w:rPr>
        <w:t xml:space="preserve"> (</w:t>
      </w:r>
      <w:smartTag w:uri="urn:schemas-microsoft-com:office:smarttags" w:element="metricconverter">
        <w:smartTagPr>
          <w:attr w:name="ProductID" w:val="5,0 метра"/>
        </w:smartTagPr>
        <w:r w:rsidRPr="00443274">
          <w:rPr>
            <w:sz w:val="24"/>
            <w:szCs w:val="24"/>
          </w:rPr>
          <w:t>5,0 метра</w:t>
        </w:r>
      </w:smartTag>
      <w:r w:rsidRPr="00443274">
        <w:rPr>
          <w:sz w:val="24"/>
          <w:szCs w:val="24"/>
        </w:rPr>
        <w:t xml:space="preserve"> допускается в сложившейся застройке).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5.2.73. Расстояние от края проезжей части автодорог улично-дорожной сети, сети общественного пассажирского транспорта до жилых и общественных зданий, границ территорий лечебных, дошкольных организаций, школ следует принимать с учетом обеспечения требований гигиенических нормативов по уровню шума, вибрации и загрязнения атмосферного воздуха на территории жилой застройки и в жилых помещениях внутри зданий. При этом должно быть обеспечено 0,8 предельно допустимых концентраций загрязнений атмосферного воздуха на территориях лечебно-профилактических учреждений, реабилитационных центров, мест массового отдыха населения в соответствии с требованиями </w:t>
      </w:r>
      <w:hyperlink r:id="rId184" w:history="1">
        <w:r w:rsidRPr="00443274">
          <w:rPr>
            <w:color w:val="0000FF"/>
            <w:sz w:val="24"/>
            <w:szCs w:val="24"/>
          </w:rPr>
          <w:t>СанПиН 2.1.6.1032-01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5.2.74. Въезды на территорию микрорайонов (кварталов), а также сквозные проезды в зданиях следует предусматривать на расстоянии не более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 xml:space="preserve"> один от другого, а в реконструируемых районах при периметральной застройке - не более </w:t>
      </w:r>
      <w:smartTag w:uri="urn:schemas-microsoft-com:office:smarttags" w:element="metricconverter">
        <w:smartTagPr>
          <w:attr w:name="ProductID" w:val="180 метров"/>
        </w:smartTagPr>
        <w:r w:rsidRPr="00443274">
          <w:rPr>
            <w:sz w:val="24"/>
            <w:szCs w:val="24"/>
          </w:rPr>
          <w:t>180 метров</w:t>
        </w:r>
      </w:smartTag>
      <w:r w:rsidRPr="00443274">
        <w:rPr>
          <w:sz w:val="24"/>
          <w:szCs w:val="24"/>
        </w:rPr>
        <w:t xml:space="preserve">. Примыкания </w:t>
      </w:r>
      <w:proofErr w:type="gramStart"/>
      <w:r w:rsidRPr="00443274">
        <w:rPr>
          <w:sz w:val="24"/>
          <w:szCs w:val="24"/>
        </w:rPr>
        <w:t>проездов</w:t>
      </w:r>
      <w:proofErr w:type="gramEnd"/>
      <w:r w:rsidRPr="00443274">
        <w:rPr>
          <w:sz w:val="24"/>
          <w:szCs w:val="24"/>
        </w:rPr>
        <w:t xml:space="preserve"> к проезжим частям магистральных улиц регулируемого движения допускаются на расстояниях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от стоп-линии перекрестков. При этом до остановки общественного транспорта должно быть не менее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5.2.75. Микрорайоны (кварталы) с застройкой 5 этажей и выше обслуживаются двухполосными, а с застройкой до 5 этажей - однополосными проездами.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однополосных проездах следует предусматривать разъездные площадки шириной </w:t>
      </w:r>
      <w:smartTag w:uri="urn:schemas-microsoft-com:office:smarttags" w:element="metricconverter">
        <w:smartTagPr>
          <w:attr w:name="ProductID" w:val="6 метров"/>
        </w:smartTagPr>
        <w:r w:rsidRPr="00443274">
          <w:rPr>
            <w:sz w:val="24"/>
            <w:szCs w:val="24"/>
          </w:rPr>
          <w:t>6 метров</w:t>
        </w:r>
      </w:smartTag>
      <w:r w:rsidRPr="00443274">
        <w:rPr>
          <w:sz w:val="24"/>
          <w:szCs w:val="24"/>
        </w:rPr>
        <w:t xml:space="preserve"> и длиной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на расстоянии не более </w:t>
      </w:r>
      <w:smartTag w:uri="urn:schemas-microsoft-com:office:smarttags" w:element="metricconverter">
        <w:smartTagPr>
          <w:attr w:name="ProductID" w:val="75 метров"/>
        </w:smartTagPr>
        <w:r w:rsidRPr="00443274">
          <w:rPr>
            <w:sz w:val="24"/>
            <w:szCs w:val="24"/>
          </w:rPr>
          <w:t>75 метров</w:t>
        </w:r>
      </w:smartTag>
      <w:r w:rsidRPr="00443274">
        <w:rPr>
          <w:sz w:val="24"/>
          <w:szCs w:val="24"/>
        </w:rPr>
        <w:t xml:space="preserve"> одна от другой. В пределах фасадов зданий, имеющих входы, проезды устраиваются шириной </w:t>
      </w:r>
      <w:smartTag w:uri="urn:schemas-microsoft-com:office:smarttags" w:element="metricconverter">
        <w:smartTagPr>
          <w:attr w:name="ProductID" w:val="5,5 метра"/>
        </w:smartTagPr>
        <w:r w:rsidRPr="00443274">
          <w:rPr>
            <w:sz w:val="24"/>
            <w:szCs w:val="24"/>
          </w:rPr>
          <w:t>5,5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Проезды к группам жилых зданий и иных объектов, к отдельным зданиям проектируются </w:t>
      </w:r>
      <w:r w:rsidRPr="00443274">
        <w:rPr>
          <w:sz w:val="24"/>
          <w:szCs w:val="24"/>
        </w:rPr>
        <w:lastRenderedPageBreak/>
        <w:t xml:space="preserve">в соответствии с требованиями </w:t>
      </w:r>
      <w:hyperlink w:anchor="Par7884" w:history="1">
        <w:r w:rsidRPr="00443274">
          <w:rPr>
            <w:color w:val="0000FF"/>
            <w:sz w:val="24"/>
            <w:szCs w:val="24"/>
          </w:rPr>
          <w:t>п. 5.</w:t>
        </w:r>
        <w:r w:rsidRPr="00443274">
          <w:rPr>
            <w:color w:val="0000FF"/>
            <w:sz w:val="24"/>
            <w:szCs w:val="24"/>
          </w:rPr>
          <w:t>2</w:t>
        </w:r>
        <w:r w:rsidRPr="00443274">
          <w:rPr>
            <w:color w:val="0000FF"/>
            <w:sz w:val="24"/>
            <w:szCs w:val="24"/>
          </w:rPr>
          <w:t>.</w:t>
        </w:r>
        <w:r w:rsidRPr="00443274">
          <w:rPr>
            <w:color w:val="0000FF"/>
            <w:sz w:val="24"/>
            <w:szCs w:val="24"/>
          </w:rPr>
          <w:t>70</w:t>
        </w:r>
      </w:hyperlink>
      <w:r w:rsidRPr="00443274">
        <w:rPr>
          <w:sz w:val="24"/>
          <w:szCs w:val="24"/>
        </w:rPr>
        <w:t xml:space="preserve">, тупиковые проезды - в соответствии с требованиями       </w:t>
      </w:r>
      <w:hyperlink w:anchor="Par7884" w:history="1">
        <w:r w:rsidRPr="00443274">
          <w:rPr>
            <w:color w:val="0000FF"/>
            <w:sz w:val="24"/>
            <w:szCs w:val="24"/>
          </w:rPr>
          <w:t>п. 5.2.71</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5.2.76. Тротуары и велосипедные дорожки следует устраивать приподнятыми на </w:t>
      </w:r>
      <w:smartTag w:uri="urn:schemas-microsoft-com:office:smarttags" w:element="metricconverter">
        <w:smartTagPr>
          <w:attr w:name="ProductID" w:val="15 см"/>
        </w:smartTagPr>
        <w:r w:rsidRPr="00443274">
          <w:rPr>
            <w:sz w:val="24"/>
            <w:szCs w:val="24"/>
          </w:rPr>
          <w:t>15 см</w:t>
        </w:r>
      </w:smartTag>
      <w:r w:rsidRPr="00443274">
        <w:rPr>
          <w:sz w:val="24"/>
          <w:szCs w:val="24"/>
        </w:rPr>
        <w:t xml:space="preserve"> над уровнем проездов. Пересечения тротуаров и велосипедных дорожек с второстепенными проездами, а на подходах к школам и дошкольным организациям и с основными проездами следует предусматривать на одном уровне с устройством рампы длиной соответственно 1,5 и </w:t>
      </w:r>
      <w:smartTag w:uri="urn:schemas-microsoft-com:office:smarttags" w:element="metricconverter">
        <w:smartTagPr>
          <w:attr w:name="ProductID" w:val="3 метра"/>
        </w:smartTagPr>
        <w:r w:rsidRPr="00443274">
          <w:rPr>
            <w:sz w:val="24"/>
            <w:szCs w:val="24"/>
          </w:rPr>
          <w:t>3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5.2.77.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Ширина велосипедной полосы должна быть не менее </w:t>
      </w:r>
      <w:smartTag w:uri="urn:schemas-microsoft-com:office:smarttags" w:element="metricconverter">
        <w:smartTagPr>
          <w:attr w:name="ProductID" w:val="1,2 метра"/>
        </w:smartTagPr>
        <w:r w:rsidRPr="00443274">
          <w:rPr>
            <w:sz w:val="24"/>
            <w:szCs w:val="24"/>
          </w:rPr>
          <w:t>1,2 метра</w:t>
        </w:r>
      </w:smartTag>
      <w:r w:rsidRPr="00443274">
        <w:rPr>
          <w:sz w:val="24"/>
          <w:szCs w:val="24"/>
        </w:rPr>
        <w:t xml:space="preserve"> при движении в направлении транспортного потока и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 при встречном движении. Ширина велосипедной полосы, устраиваемой вдоль тротуара, должна быть не менее </w:t>
      </w:r>
      <w:smartTag w:uri="urn:schemas-microsoft-com:office:smarttags" w:element="metricconverter">
        <w:smartTagPr>
          <w:attr w:name="ProductID" w:val="1 метра"/>
        </w:smartTagPr>
        <w:r w:rsidRPr="00443274">
          <w:rPr>
            <w:sz w:val="24"/>
            <w:szCs w:val="24"/>
          </w:rPr>
          <w:t>1 метра</w:t>
        </w:r>
      </w:smartTag>
      <w:r w:rsidRPr="00443274">
        <w:rPr>
          <w:sz w:val="24"/>
          <w:szCs w:val="24"/>
        </w:rPr>
        <w:t>. Наименьшие расстояния безопасности от края велодорожки следует принимать: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проезжей части, опор транспортных сооружений и деревьев - </w:t>
      </w:r>
      <w:smartTag w:uri="urn:schemas-microsoft-com:office:smarttags" w:element="metricconverter">
        <w:smartTagPr>
          <w:attr w:name="ProductID" w:val="0,75 метра"/>
        </w:smartTagPr>
        <w:r w:rsidRPr="00443274">
          <w:rPr>
            <w:sz w:val="24"/>
            <w:szCs w:val="24"/>
          </w:rPr>
          <w:t>0,75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тротуаров -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стоянок автомобилей и остановок общественного транспорта -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5.2.78. Основные пешеходные коммуникации (тротуары, аллеи, дорожки, тропинки) на территории городского населенного пункта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Проектирование основных пешеходных коммуникаций может осуществляться вдоль улиц и дорог (тротуаров)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но принимать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пешеходных коммуникаций необходимо обеспечивать их доступность для инвалидов и других маломобильных групп населения согласно требованиям нормативных документов.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Общая ширина пешеходной коммуникации в случае размещения некапитальных нестационарных сооружений должна складываться из ширины пешеходной части, участка, отводимого для размещения сооружения, и буферной зоны (не менее </w:t>
      </w:r>
      <w:smartTag w:uri="urn:schemas-microsoft-com:office:smarttags" w:element="metricconverter">
        <w:smartTagPr>
          <w:attr w:name="ProductID" w:val="0,75 метра"/>
        </w:smartTagPr>
        <w:r w:rsidRPr="00443274">
          <w:rPr>
            <w:sz w:val="24"/>
            <w:szCs w:val="24"/>
          </w:rPr>
          <w:t>0,75 метра</w:t>
        </w:r>
      </w:smartTag>
      <w:r w:rsidRPr="00443274">
        <w:rPr>
          <w:sz w:val="24"/>
          <w:szCs w:val="24"/>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креслах-качалках не должна быть менее </w:t>
      </w:r>
      <w:smartTag w:uri="urn:schemas-microsoft-com:office:smarttags" w:element="metricconverter">
        <w:smartTagPr>
          <w:attr w:name="ProductID" w:val="1,8 метра"/>
        </w:smartTagPr>
        <w:r w:rsidRPr="00443274">
          <w:rPr>
            <w:sz w:val="24"/>
            <w:szCs w:val="24"/>
          </w:rPr>
          <w:t>1,8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пешеходных коммуникаций подлежат обязательной реализации мероприятия по канализированию пешеходных потоков посредством применения технических средств организации дорожного движения по всей протяженности магистральных улиц в городе, а также по всей протяженности автомобильных дорог на участках их прохождения через город.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5.2.79. 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5.2.80. Пешеходные переходы в одном уровне с проезжей частью (наземные) на магистральных улицах и дорогах регулируемого движения в пределах застроенной территории следует предусматривать с интервалом 200 -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5.2.81. Пешеходные переходы вне проезжей части улиц следует проектировать: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магистральных улицах с непрерывным движением и на улицах с регулируемым движением при ширине проезжей части улицы более </w:t>
      </w:r>
      <w:smartTag w:uri="urn:schemas-microsoft-com:office:smarttags" w:element="metricconverter">
        <w:smartTagPr>
          <w:attr w:name="ProductID" w:val="14 метров"/>
        </w:smartTagPr>
        <w:r w:rsidRPr="00443274">
          <w:rPr>
            <w:sz w:val="24"/>
            <w:szCs w:val="24"/>
          </w:rPr>
          <w:t>14 метров</w:t>
        </w:r>
      </w:smartTag>
      <w:r w:rsidRPr="00443274">
        <w:rPr>
          <w:sz w:val="24"/>
          <w:szCs w:val="24"/>
        </w:rPr>
        <w:t xml:space="preserve"> и величине потока пешеходов, превышающей 1 500 человек в час (в одну сторону), - с интервалом 300 - </w:t>
      </w:r>
      <w:smartTag w:uri="urn:schemas-microsoft-com:office:smarttags" w:element="metricconverter">
        <w:smartTagPr>
          <w:attr w:name="ProductID" w:val="400 метров"/>
        </w:smartTagPr>
        <w:r w:rsidRPr="00443274">
          <w:rPr>
            <w:sz w:val="24"/>
            <w:szCs w:val="24"/>
          </w:rPr>
          <w:t>400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перекрестках улиц с нерегулируемым правоповоротным движением интенсивностью </w:t>
      </w:r>
      <w:r w:rsidRPr="00443274">
        <w:rPr>
          <w:sz w:val="24"/>
          <w:szCs w:val="24"/>
        </w:rPr>
        <w:lastRenderedPageBreak/>
        <w:t>более 300 прив. автомобилей/час.</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5.2.82. </w:t>
      </w:r>
      <w:proofErr w:type="gramStart"/>
      <w:r w:rsidRPr="00443274">
        <w:rPr>
          <w:sz w:val="24"/>
          <w:szCs w:val="24"/>
        </w:rPr>
        <w:t>Конфигурация и объемно-планировочное решение пешеходных переходов должны учитывать направления движения основных пешеходных потоков и интенсивность пешеходного движения по направлениям, устанавливаемым на основе натурных обследований, а также результаты прогноза динамики транспортных и пешеходных потоков (выполняемого на основе данных по предстоящему дорожно-мостовому строительству, по развитию застройки и мероприятиям по комплексному благоустройству прилегающих территорий).</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5.2.83. Надземные пешеходные переходы следует, как правило, дополнительно оборудовать устройствами для подъема людей и грузов - лифтовыми подъемниками и эскалаторами со скоростью движения 3 - 4 км/час.</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5.2.84. </w:t>
      </w:r>
      <w:proofErr w:type="gramStart"/>
      <w:r w:rsidRPr="00443274">
        <w:rPr>
          <w:sz w:val="24"/>
          <w:szCs w:val="24"/>
        </w:rPr>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человека/кв. метр; на предзаводских площадях, у спортивно-зрелищных учреждений, кинотеатров, вокзалов - 0,8 человека/кв. метр.</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5.2.85. В местах размещения домов для престарелых и инвалидов, медицинских организаций и других учреждений массового посещения населением следует предусматривать пешеходные пути с возможностью проезда инвалидных колясок в соответствии с требованиями </w:t>
      </w:r>
      <w:hyperlink r:id="rId185" w:history="1">
        <w:r w:rsidRPr="00443274">
          <w:rPr>
            <w:color w:val="0000FF"/>
            <w:sz w:val="24"/>
            <w:szCs w:val="24"/>
          </w:rPr>
          <w:t>ВСН 62-91*</w:t>
        </w:r>
      </w:hyperlink>
      <w:r w:rsidRPr="00443274">
        <w:rPr>
          <w:sz w:val="24"/>
          <w:szCs w:val="24"/>
        </w:rPr>
        <w:t xml:space="preserve">. При этом высота вертикальных препятствий (бортовых камней, поребриков) на пути следования не должна превышать </w:t>
      </w:r>
      <w:smartTag w:uri="urn:schemas-microsoft-com:office:smarttags" w:element="metricconverter">
        <w:smartTagPr>
          <w:attr w:name="ProductID" w:val="0,05 метра"/>
        </w:smartTagPr>
        <w:r w:rsidRPr="00443274">
          <w:rPr>
            <w:sz w:val="24"/>
            <w:szCs w:val="24"/>
          </w:rPr>
          <w:t>0,05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 объектам, посещаемым инвалидами, допускается устройство проездов, совмещенных с тротуарами, при протяженности их не более </w:t>
      </w:r>
      <w:smartTag w:uri="urn:schemas-microsoft-com:office:smarttags" w:element="metricconverter">
        <w:smartTagPr>
          <w:attr w:name="ProductID" w:val="150 метров"/>
        </w:smartTagPr>
        <w:r w:rsidRPr="00443274">
          <w:rPr>
            <w:sz w:val="24"/>
            <w:szCs w:val="24"/>
          </w:rPr>
          <w:t>150 метров</w:t>
        </w:r>
      </w:smartTag>
      <w:r w:rsidRPr="00443274">
        <w:rPr>
          <w:sz w:val="24"/>
          <w:szCs w:val="24"/>
        </w:rPr>
        <w:t xml:space="preserve"> и общей ширине не менее </w:t>
      </w:r>
      <w:smartTag w:uri="urn:schemas-microsoft-com:office:smarttags" w:element="metricconverter">
        <w:smartTagPr>
          <w:attr w:name="ProductID" w:val="4,2 метра"/>
        </w:smartTagPr>
        <w:r w:rsidRPr="00443274">
          <w:rPr>
            <w:sz w:val="24"/>
            <w:szCs w:val="24"/>
          </w:rPr>
          <w:t>4,2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5.2.86. Пересечения и примыкания дорог и улиц следует располагать на свободных площадках и на прямых участках пересекающихся или примыкающих дорог.</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и улиц под любым углом с учетом обеспечения видимости.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5.2.87. 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а длина отгона ширины дополнительной полосы -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Ширина дополнительной полосы определяется по таблице 45.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5.2.88. 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и 60 км/час должны быть соответственно не менее 25 и </w:t>
      </w:r>
      <w:smartTag w:uri="urn:schemas-microsoft-com:office:smarttags" w:element="metricconverter">
        <w:smartTagPr>
          <w:attr w:name="ProductID" w:val="40 метров"/>
        </w:smartTagPr>
        <w:r w:rsidRPr="00443274">
          <w:rPr>
            <w:sz w:val="24"/>
            <w:szCs w:val="24"/>
          </w:rPr>
          <w:t>40 метров</w:t>
        </w:r>
      </w:smartTag>
      <w:r w:rsidRPr="00443274">
        <w:rPr>
          <w:sz w:val="24"/>
          <w:szCs w:val="24"/>
        </w:rPr>
        <w:t xml:space="preserve">. Для условий "пешеход - транспорт" размеры прямоугольного треугольника видимости должны быть при скорости движения транспорта 25 и 40 км/час соответственно 8 x 40 и 10 x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5.2.89. Пересечения дорог и улиц с трубопроводами (водопроводом, канализацией, газопроводом, нефтепроводом, теплофикационными трубопроводами и т.п.), а также с кабелями линий связи и электропередачи следует предусматривать с соблюдением требований </w:t>
      </w:r>
      <w:hyperlink w:anchor="Par4876" w:history="1">
        <w:r w:rsidRPr="00443274">
          <w:rPr>
            <w:color w:val="0000FF"/>
            <w:sz w:val="24"/>
            <w:szCs w:val="24"/>
          </w:rPr>
          <w:t>раздела</w:t>
        </w:r>
      </w:hyperlink>
      <w:r w:rsidRPr="00443274">
        <w:rPr>
          <w:sz w:val="24"/>
          <w:szCs w:val="24"/>
        </w:rPr>
        <w:t xml:space="preserve"> "Зоны инженерной инфраструктуры", а также нормативных документов на проектирование этих коммуникаций.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Пересечения дорог и улиц с подземными коммуникациями следует проектировать, как правило, под прямым углом. Прокладка коммуникаций (кроме мест пересечений) под насыпями дорог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5.2.90. На съездах и въездах пересечений магистральных улиц с непрерывным движением необходимо предусматривать переходно-скоростные полосы (в случае возможности их устройства). Длину переходно-скоростных полос разгона и торможения для горизонтальных участков следует принимать согласно </w:t>
      </w:r>
      <w:hyperlink w:anchor="Par3920" w:history="1">
        <w:r w:rsidRPr="00443274">
          <w:rPr>
            <w:color w:val="0000FF"/>
            <w:sz w:val="24"/>
            <w:szCs w:val="24"/>
          </w:rPr>
          <w:t>таблице 49</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5.2.91. При выборе местоположения дорог и улиц всех категорий следует учитывать возможность обеспечения санитарных разрывов в соответствии с требованиями </w:t>
      </w:r>
      <w:hyperlink r:id="rId186"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5.2.92. Городские мосты следует проектировать в соответствии с требованиями </w:t>
      </w:r>
      <w:hyperlink r:id="rId187" w:history="1">
        <w:r w:rsidRPr="00443274">
          <w:rPr>
            <w:color w:val="0000FF"/>
            <w:sz w:val="24"/>
            <w:szCs w:val="24"/>
          </w:rPr>
          <w:t>СП 35.13330.2011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5.2.93. Дороги и улицы, соединяющие производственные предприятия с дорогами общего пользования, другими предприятиями, относятся к подъездным дорогам производственных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5.2.94. Проектирование дорог на территориях производственных предприятий следует осуществлять в соответствии с требованиями </w:t>
      </w:r>
      <w:hyperlink r:id="rId188" w:history="1">
        <w:r w:rsidRPr="00443274">
          <w:rPr>
            <w:color w:val="0000FF"/>
            <w:sz w:val="24"/>
            <w:szCs w:val="24"/>
          </w:rPr>
          <w:t>СНиП 2.05.07-91*</w:t>
        </w:r>
      </w:hyperlink>
      <w:r w:rsidRPr="00443274">
        <w:rPr>
          <w:sz w:val="24"/>
          <w:szCs w:val="24"/>
        </w:rPr>
        <w:t>.</w:t>
      </w:r>
    </w:p>
    <w:p w:rsidR="00443274" w:rsidRPr="00443274" w:rsidRDefault="00443274" w:rsidP="00443274">
      <w:pPr>
        <w:widowControl w:val="0"/>
        <w:autoSpaceDE w:val="0"/>
        <w:autoSpaceDN w:val="0"/>
        <w:adjustRightInd w:val="0"/>
        <w:jc w:val="right"/>
        <w:outlineLvl w:val="4"/>
        <w:rPr>
          <w:sz w:val="24"/>
          <w:szCs w:val="24"/>
        </w:rPr>
      </w:pPr>
      <w:bookmarkStart w:id="153" w:name="Par3918"/>
      <w:bookmarkEnd w:id="153"/>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49</w:t>
      </w:r>
    </w:p>
    <w:p w:rsidR="00443274" w:rsidRPr="00443274" w:rsidRDefault="00443274" w:rsidP="00443274">
      <w:pPr>
        <w:widowControl w:val="0"/>
        <w:autoSpaceDE w:val="0"/>
        <w:autoSpaceDN w:val="0"/>
        <w:adjustRightInd w:val="0"/>
        <w:jc w:val="center"/>
        <w:rPr>
          <w:sz w:val="24"/>
          <w:szCs w:val="24"/>
        </w:rPr>
      </w:pPr>
      <w:bookmarkStart w:id="154" w:name="Par3920"/>
      <w:bookmarkEnd w:id="154"/>
      <w:r w:rsidRPr="00443274">
        <w:rPr>
          <w:sz w:val="24"/>
          <w:szCs w:val="24"/>
        </w:rPr>
        <w:t>ДЛИНА ПЕРЕХОДНО-СКОРОСТНЫХ ПОЛОС РАЗГОНА И</w:t>
      </w:r>
    </w:p>
    <w:p w:rsidR="00443274" w:rsidRPr="00443274" w:rsidRDefault="00443274" w:rsidP="00443274">
      <w:pPr>
        <w:widowControl w:val="0"/>
        <w:autoSpaceDE w:val="0"/>
        <w:autoSpaceDN w:val="0"/>
        <w:adjustRightInd w:val="0"/>
        <w:jc w:val="center"/>
        <w:rPr>
          <w:sz w:val="24"/>
          <w:szCs w:val="24"/>
        </w:rPr>
      </w:pPr>
      <w:r w:rsidRPr="00443274">
        <w:rPr>
          <w:sz w:val="24"/>
          <w:szCs w:val="24"/>
        </w:rPr>
        <w:t>ТОРМОЖЕНИЯ ДЛЯ ГОРИЗОНТАЛЬНЫХ УЧАСТКОВ</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16"/>
        <w:gridCol w:w="1391"/>
        <w:gridCol w:w="2853"/>
        <w:gridCol w:w="2340"/>
      </w:tblGrid>
      <w:tr w:rsidR="00443274" w:rsidRPr="00443274" w:rsidTr="006D3080">
        <w:tc>
          <w:tcPr>
            <w:tcW w:w="47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Расчетная скорость движения, </w:t>
            </w:r>
            <w:proofErr w:type="gramStart"/>
            <w:r w:rsidRPr="00443274">
              <w:rPr>
                <w:sz w:val="24"/>
                <w:szCs w:val="24"/>
              </w:rPr>
              <w:t>км</w:t>
            </w:r>
            <w:proofErr w:type="gramEnd"/>
            <w:r w:rsidRPr="00443274">
              <w:rPr>
                <w:sz w:val="24"/>
                <w:szCs w:val="24"/>
              </w:rPr>
              <w:t>/час</w:t>
            </w:r>
          </w:p>
        </w:tc>
        <w:tc>
          <w:tcPr>
            <w:tcW w:w="51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Длина переходно-скоростных полос, метров</w:t>
            </w:r>
          </w:p>
        </w:tc>
      </w:tr>
      <w:tr w:rsidR="00443274" w:rsidRPr="00443274" w:rsidTr="006D3080">
        <w:tc>
          <w:tcPr>
            <w:tcW w:w="33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основном направлении</w:t>
            </w: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съезде</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для торможения</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для разгона</w:t>
            </w:r>
          </w:p>
        </w:tc>
      </w:tr>
      <w:tr w:rsidR="00443274" w:rsidRPr="00443274" w:rsidTr="006D3080">
        <w:tc>
          <w:tcPr>
            <w:tcW w:w="331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175</w:t>
            </w:r>
          </w:p>
        </w:tc>
      </w:tr>
      <w:tr w:rsidR="00443274" w:rsidRPr="00443274" w:rsidTr="006D3080">
        <w:tc>
          <w:tcPr>
            <w:tcW w:w="33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110</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w:t>
            </w:r>
          </w:p>
        </w:tc>
      </w:tr>
      <w:tr w:rsidR="00443274" w:rsidRPr="00443274" w:rsidTr="006D3080">
        <w:tc>
          <w:tcPr>
            <w:tcW w:w="331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175</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260</w:t>
            </w:r>
          </w:p>
        </w:tc>
      </w:tr>
      <w:tr w:rsidR="00443274" w:rsidRPr="00443274" w:rsidTr="006D3080">
        <w:tc>
          <w:tcPr>
            <w:tcW w:w="33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160</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r>
      <w:tr w:rsidR="00443274" w:rsidRPr="00443274" w:rsidTr="006D3080">
        <w:tc>
          <w:tcPr>
            <w:tcW w:w="33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185</w:t>
            </w:r>
          </w:p>
        </w:tc>
      </w:tr>
      <w:tr w:rsidR="00443274" w:rsidRPr="00443274" w:rsidTr="006D3080">
        <w:tc>
          <w:tcPr>
            <w:tcW w:w="331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390</w:t>
            </w:r>
          </w:p>
        </w:tc>
      </w:tr>
      <w:tr w:rsidR="00443274" w:rsidRPr="00443274" w:rsidTr="006D3080">
        <w:tc>
          <w:tcPr>
            <w:tcW w:w="33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240</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380</w:t>
            </w:r>
          </w:p>
        </w:tc>
      </w:tr>
      <w:tr w:rsidR="00443274" w:rsidRPr="00443274" w:rsidTr="006D3080">
        <w:tc>
          <w:tcPr>
            <w:tcW w:w="33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345</w:t>
            </w:r>
          </w:p>
        </w:tc>
      </w:tr>
      <w:tr w:rsidR="00443274" w:rsidRPr="00443274" w:rsidTr="006D3080">
        <w:tc>
          <w:tcPr>
            <w:tcW w:w="33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2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320</w:t>
            </w:r>
          </w:p>
        </w:tc>
      </w:tr>
      <w:tr w:rsidR="00443274" w:rsidRPr="00443274" w:rsidTr="006D3080">
        <w:tc>
          <w:tcPr>
            <w:tcW w:w="99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Длина переходно-скоростной полосы разгона определена из условия свободного входа автомобилей на крайнюю правую полосу основного направления и полосы торможения - при условии свободного входа автомобилей на полосу торможения.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2. Скорость движения автомобилей по основному направлению принимают в зависимости от режима движения по крайней правой полосе основного направления.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3. При увеличении продольного уклона от 0 до 40 промилле на спуске длина полосы разгона уменьшается на 10 - 20 процентов, торможения - увеличивается на 10 - 15 процентов. При увеличении продольного уклона от 0 до 40 промилле на подъеме длина полосы разгона увеличивается на 15 - 30 процентов, торможения - уменьшается на 10 - 15 процентов.</w:t>
            </w:r>
          </w:p>
          <w:p w:rsidR="00443274" w:rsidRPr="00443274" w:rsidRDefault="00443274" w:rsidP="00443274">
            <w:pPr>
              <w:widowControl w:val="0"/>
              <w:autoSpaceDE w:val="0"/>
              <w:autoSpaceDN w:val="0"/>
              <w:adjustRightInd w:val="0"/>
              <w:jc w:val="both"/>
              <w:rPr>
                <w:sz w:val="24"/>
                <w:szCs w:val="24"/>
              </w:rPr>
            </w:pPr>
            <w:r w:rsidRPr="00443274">
              <w:rPr>
                <w:sz w:val="24"/>
                <w:szCs w:val="24"/>
              </w:rPr>
              <w:t>Ширину переходно-скоростных полос следует принимать равной ширине основных полос проезжей части.</w:t>
            </w:r>
          </w:p>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 xml:space="preserve">Переходно-скоростные полосы на пересечениях и примыканиях в одном уровне, в том числе к </w:t>
            </w:r>
            <w:r w:rsidRPr="00443274">
              <w:rPr>
                <w:sz w:val="24"/>
                <w:szCs w:val="24"/>
              </w:rPr>
              <w:lastRenderedPageBreak/>
              <w:t xml:space="preserve">зданиям и сооружениям, находящимся за пределами красных линий улиц и дорог, на транспортных развязках в разных уровнях, а также в местах размещения площадок для остановок общественного пассажирского транспорта, у АЗС, площадок для отдыха, постов ДПС и контрольно-диспетчерских пунктов, следует проектировать в соответствии с требованиями </w:t>
            </w:r>
            <w:hyperlink r:id="rId189" w:history="1">
              <w:r w:rsidRPr="00443274">
                <w:rPr>
                  <w:color w:val="0000FF"/>
                  <w:sz w:val="24"/>
                  <w:szCs w:val="24"/>
                </w:rPr>
                <w:t>СП 34.13330.2012</w:t>
              </w:r>
            </w:hyperlink>
            <w:proofErr w:type="gramEnd"/>
          </w:p>
        </w:tc>
      </w:tr>
    </w:tbl>
    <w:p w:rsidR="00443274" w:rsidRPr="00443274" w:rsidRDefault="00443274" w:rsidP="00443274">
      <w:pPr>
        <w:widowControl w:val="0"/>
        <w:autoSpaceDE w:val="0"/>
        <w:autoSpaceDN w:val="0"/>
        <w:adjustRightInd w:val="0"/>
        <w:jc w:val="center"/>
        <w:outlineLvl w:val="3"/>
        <w:rPr>
          <w:sz w:val="24"/>
          <w:szCs w:val="24"/>
        </w:rPr>
      </w:pPr>
      <w:bookmarkStart w:id="155" w:name="Par3966"/>
      <w:bookmarkEnd w:id="155"/>
    </w:p>
    <w:p w:rsidR="00443274" w:rsidRPr="00443274" w:rsidRDefault="00443274" w:rsidP="00443274">
      <w:pPr>
        <w:widowControl w:val="0"/>
        <w:autoSpaceDE w:val="0"/>
        <w:autoSpaceDN w:val="0"/>
        <w:adjustRightInd w:val="0"/>
        <w:jc w:val="center"/>
        <w:outlineLvl w:val="3"/>
        <w:rPr>
          <w:sz w:val="24"/>
          <w:szCs w:val="24"/>
        </w:rPr>
      </w:pPr>
    </w:p>
    <w:p w:rsidR="00443274" w:rsidRPr="00443274" w:rsidRDefault="00443274" w:rsidP="00443274">
      <w:pPr>
        <w:widowControl w:val="0"/>
        <w:autoSpaceDE w:val="0"/>
        <w:autoSpaceDN w:val="0"/>
        <w:adjustRightInd w:val="0"/>
        <w:jc w:val="center"/>
        <w:outlineLvl w:val="3"/>
        <w:rPr>
          <w:sz w:val="24"/>
          <w:szCs w:val="24"/>
        </w:rPr>
      </w:pPr>
      <w:r w:rsidRPr="00443274">
        <w:rPr>
          <w:sz w:val="24"/>
          <w:szCs w:val="24"/>
        </w:rPr>
        <w:t>СЕТЬ УЛИЦ И ДОРОГ НА ТЕРРИТОРИИ МАЛОЭТАЖНОЙ,</w:t>
      </w:r>
    </w:p>
    <w:p w:rsidR="00443274" w:rsidRPr="00443274" w:rsidRDefault="00443274" w:rsidP="00443274">
      <w:pPr>
        <w:widowControl w:val="0"/>
        <w:autoSpaceDE w:val="0"/>
        <w:autoSpaceDN w:val="0"/>
        <w:adjustRightInd w:val="0"/>
        <w:jc w:val="center"/>
        <w:rPr>
          <w:sz w:val="24"/>
          <w:szCs w:val="24"/>
        </w:rPr>
      </w:pPr>
      <w:r w:rsidRPr="00443274">
        <w:rPr>
          <w:sz w:val="24"/>
          <w:szCs w:val="24"/>
        </w:rPr>
        <w:t>В ТОМ ЧИСЛЕ ИНДИВИДУАЛЬНОЙ, ЖИЛОЙ ЗАСТРОЙКИ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5.2.95. Улично-дорожную сеть территорий малоэтажной жилой застройки следует формировать во взаимосвязи с системой улиц и дорог города в соответствии с настоящим разделом.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5.2.96. При 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с подключением к общегородской транспортной сети.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расчете загрузки уличной сети на территории жилой застройки и в зоне ее тяготения расчетный уровень автомобилизации на расчетный срок до 2015 года следует принимать равным 286 легковым автомобилям на 1000 жителей, на расчетный срок до 2025 года - 420 легковым автомобилям.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5.2.97. Уличная сеть малоэтажной жилой застройки, обеспечивающая внутренние транспортные связи, включает въезды и выезды на территорию, главные улицы застройки, основные и второстепенные проезды.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Уличная сеть в зависимости от размеров и планировочного решения территории застройки может включать только основные и второстепенные проезды.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5.2.98. Главные улицы являются основными транспортными и функционально-планировочными осями территории застройки. Они обеспечивают транспортное обслуживание жилой застройки и не осуществляют пропуск транзитных общегородских транспортных потоков.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Основные проезды обеспечивают подъезд транспорта к группам жилых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Второстепенные проезды обеспечивают подъезд транспорта к отдельным зданиям.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5.2.99. Подъездные дороги включают проезжую часть и укрепленные обочины. Число полос на проезжей части в обоих направлениях должно быть не менее двух.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Ширину полос движения на проезжей части подъездных дорог при необходимости пропуска общественного пассажирского транспорта следует принимать </w:t>
      </w:r>
      <w:smartTag w:uri="urn:schemas-microsoft-com:office:smarttags" w:element="metricconverter">
        <w:smartTagPr>
          <w:attr w:name="ProductID" w:val="3,75 метра"/>
        </w:smartTagPr>
        <w:r w:rsidRPr="00443274">
          <w:rPr>
            <w:sz w:val="24"/>
            <w:szCs w:val="24"/>
          </w:rPr>
          <w:t>3,75 метра</w:t>
        </w:r>
      </w:smartTag>
      <w:r w:rsidRPr="00443274">
        <w:rPr>
          <w:sz w:val="24"/>
          <w:szCs w:val="24"/>
        </w:rPr>
        <w:t xml:space="preserve">, без пропуска маршрутов общественного транспорта - </w:t>
      </w:r>
      <w:smartTag w:uri="urn:schemas-microsoft-com:office:smarttags" w:element="metricconverter">
        <w:smartTagPr>
          <w:attr w:name="ProductID" w:val="3 метра"/>
        </w:smartTagPr>
        <w:r w:rsidRPr="00443274">
          <w:rPr>
            <w:sz w:val="24"/>
            <w:szCs w:val="24"/>
          </w:rPr>
          <w:t>3 метра</w:t>
        </w:r>
      </w:smartTag>
      <w:r w:rsidRPr="00443274">
        <w:rPr>
          <w:sz w:val="24"/>
          <w:szCs w:val="24"/>
        </w:rPr>
        <w:t xml:space="preserve">. Ширина обочин должна быть </w:t>
      </w:r>
      <w:smartTag w:uri="urn:schemas-microsoft-com:office:smarttags" w:element="metricconverter">
        <w:smartTagPr>
          <w:attr w:name="ProductID" w:val="2 метра"/>
        </w:smartTagPr>
        <w:r w:rsidRPr="00443274">
          <w:rPr>
            <w:sz w:val="24"/>
            <w:szCs w:val="24"/>
          </w:rPr>
          <w:t>2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156" w:name="Par3979"/>
      <w:bookmarkEnd w:id="156"/>
      <w:r w:rsidRPr="00443274">
        <w:rPr>
          <w:sz w:val="24"/>
          <w:szCs w:val="24"/>
        </w:rPr>
        <w:t>5.2.100. Главные улицы включают проезжую часть и тротуары. Число полос на проезжей части в обоих направлениях должно быть не менее двух.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Ширину полос движения на проезжих частях главных улиц при необходимости пропуска общественного пассажирского транспорта следует принимать </w:t>
      </w:r>
      <w:smartTag w:uri="urn:schemas-microsoft-com:office:smarttags" w:element="metricconverter">
        <w:smartTagPr>
          <w:attr w:name="ProductID" w:val="3,5 метра"/>
        </w:smartTagPr>
        <w:r w:rsidRPr="00443274">
          <w:rPr>
            <w:sz w:val="24"/>
            <w:szCs w:val="24"/>
          </w:rPr>
          <w:t>3,5 метра</w:t>
        </w:r>
      </w:smartTag>
      <w:r w:rsidRPr="00443274">
        <w:rPr>
          <w:sz w:val="24"/>
          <w:szCs w:val="24"/>
        </w:rPr>
        <w:t xml:space="preserve">, без пропуска маршрутов общественного транспорта - </w:t>
      </w:r>
      <w:smartTag w:uri="urn:schemas-microsoft-com:office:smarttags" w:element="metricconverter">
        <w:smartTagPr>
          <w:attr w:name="ProductID" w:val="3 метра"/>
        </w:smartTagPr>
        <w:r w:rsidRPr="00443274">
          <w:rPr>
            <w:sz w:val="24"/>
            <w:szCs w:val="24"/>
          </w:rPr>
          <w:t>3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Тротуары устраиваются с двух сторон. Ширина тротуаров должна быть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5.2.101. Основные проезды включают проезжую часть и тротуары. Основные проезды проектируются с двусторонним движением с шириной полосы для движения не менее </w:t>
      </w:r>
      <w:smartTag w:uri="urn:schemas-microsoft-com:office:smarttags" w:element="metricconverter">
        <w:smartTagPr>
          <w:attr w:name="ProductID" w:val="2,75 метра"/>
        </w:smartTagPr>
        <w:r w:rsidRPr="00443274">
          <w:rPr>
            <w:sz w:val="24"/>
            <w:szCs w:val="24"/>
          </w:rPr>
          <w:t>2,75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Допускается устройство основных проездов с кольцевым односторонним движением транспорта протяженностью не более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 xml:space="preserve"> и проезжей частью в одну полосу движения шириной не менее </w:t>
      </w:r>
      <w:smartTag w:uri="urn:schemas-microsoft-com:office:smarttags" w:element="metricconverter">
        <w:smartTagPr>
          <w:attr w:name="ProductID" w:val="3,5 метра"/>
        </w:smartTagPr>
        <w:r w:rsidRPr="00443274">
          <w:rPr>
            <w:sz w:val="24"/>
            <w:szCs w:val="24"/>
          </w:rPr>
          <w:t>3,5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На однополосных проездах необходимо предусматривать разъездные площадки шириной не менее </w:t>
      </w:r>
      <w:smartTag w:uri="urn:schemas-microsoft-com:office:smarttags" w:element="metricconverter">
        <w:smartTagPr>
          <w:attr w:name="ProductID" w:val="7 метров"/>
        </w:smartTagPr>
        <w:r w:rsidRPr="00443274">
          <w:rPr>
            <w:sz w:val="24"/>
            <w:szCs w:val="24"/>
          </w:rPr>
          <w:t>7 метров</w:t>
        </w:r>
      </w:smartTag>
      <w:r w:rsidRPr="00443274">
        <w:rPr>
          <w:sz w:val="24"/>
          <w:szCs w:val="24"/>
        </w:rPr>
        <w:t xml:space="preserve"> и длиной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Вдоль основных проездов необходимо устройство тротуаров с шириной пешеходной части не менее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 Тротуары могут устраиваться с одной стороны.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5.2.102. Второстепенные проезды допускается проектировать </w:t>
      </w:r>
      <w:proofErr w:type="gramStart"/>
      <w:r w:rsidRPr="00443274">
        <w:rPr>
          <w:sz w:val="24"/>
          <w:szCs w:val="24"/>
        </w:rPr>
        <w:t>однополосными</w:t>
      </w:r>
      <w:proofErr w:type="gramEnd"/>
      <w:r w:rsidRPr="00443274">
        <w:rPr>
          <w:sz w:val="24"/>
          <w:szCs w:val="24"/>
        </w:rPr>
        <w:t xml:space="preserve"> шириной не менее </w:t>
      </w:r>
      <w:smartTag w:uri="urn:schemas-microsoft-com:office:smarttags" w:element="metricconverter">
        <w:smartTagPr>
          <w:attr w:name="ProductID" w:val="3,5 метра"/>
        </w:smartTagPr>
        <w:r w:rsidRPr="00443274">
          <w:rPr>
            <w:sz w:val="24"/>
            <w:szCs w:val="24"/>
          </w:rPr>
          <w:t>3,5 метра</w:t>
        </w:r>
      </w:smartTag>
      <w:r w:rsidRPr="00443274">
        <w:rPr>
          <w:sz w:val="24"/>
          <w:szCs w:val="24"/>
        </w:rPr>
        <w:t>. Устройство тротуаров вдоль второстепенных проездов не регламентируется.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Допускается устройство тупиковых второстепенных проездов шириной </w:t>
      </w:r>
      <w:smartTag w:uri="urn:schemas-microsoft-com:office:smarttags" w:element="metricconverter">
        <w:smartTagPr>
          <w:attr w:name="ProductID" w:val="4 метра"/>
        </w:smartTagPr>
        <w:r w:rsidRPr="00443274">
          <w:rPr>
            <w:sz w:val="24"/>
            <w:szCs w:val="24"/>
          </w:rPr>
          <w:t>4 метра</w:t>
        </w:r>
      </w:smartTag>
      <w:r w:rsidRPr="00443274">
        <w:rPr>
          <w:sz w:val="24"/>
          <w:szCs w:val="24"/>
        </w:rPr>
        <w:t xml:space="preserve"> и протяженностью не более </w:t>
      </w:r>
      <w:smartTag w:uri="urn:schemas-microsoft-com:office:smarttags" w:element="metricconverter">
        <w:smartTagPr>
          <w:attr w:name="ProductID" w:val="150 метров"/>
        </w:smartTagPr>
        <w:r w:rsidRPr="00443274">
          <w:rPr>
            <w:sz w:val="24"/>
            <w:szCs w:val="24"/>
          </w:rPr>
          <w:t>150 метров</w:t>
        </w:r>
      </w:smartTag>
      <w:r w:rsidRPr="00443274">
        <w:rPr>
          <w:sz w:val="24"/>
          <w:szCs w:val="24"/>
        </w:rPr>
        <w:t xml:space="preserve">; при протяженности более </w:t>
      </w:r>
      <w:smartTag w:uri="urn:schemas-microsoft-com:office:smarttags" w:element="metricconverter">
        <w:smartTagPr>
          <w:attr w:name="ProductID" w:val="150 метров"/>
        </w:smartTagPr>
        <w:r w:rsidRPr="00443274">
          <w:rPr>
            <w:sz w:val="24"/>
            <w:szCs w:val="24"/>
          </w:rPr>
          <w:t>150 метров</w:t>
        </w:r>
      </w:smartTag>
      <w:r w:rsidRPr="00443274">
        <w:rPr>
          <w:sz w:val="24"/>
          <w:szCs w:val="24"/>
        </w:rPr>
        <w:t xml:space="preserve"> необходимо предусматривать устройство разъездных площадок.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устройстве тупиковых проездов необходимо предусмотреть возможность разворота мусоровозов, уборочных и пожарных машин.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5.2.103. Необходимость устройства и параметры разделительных озелененных полос между тротуарами и проезжей частью на всех категориях улиц в малоэтажной жилой застройке определяются потребностями прокладки инженерных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5.2.104. При проектировании наименьшие радиусы кривых в плане принимаются: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главных улиц при необходимости пропуска наземного общественного пассажирского транспорта - </w:t>
      </w:r>
      <w:smartTag w:uri="urn:schemas-microsoft-com:office:smarttags" w:element="metricconverter">
        <w:smartTagPr>
          <w:attr w:name="ProductID" w:val="250 метров"/>
        </w:smartTagPr>
        <w:r w:rsidRPr="00443274">
          <w:rPr>
            <w:sz w:val="24"/>
            <w:szCs w:val="24"/>
          </w:rPr>
          <w:t>250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без пропуска наземного общественного пассажирского транспорта - </w:t>
      </w:r>
      <w:smartTag w:uri="urn:schemas-microsoft-com:office:smarttags" w:element="metricconverter">
        <w:smartTagPr>
          <w:attr w:name="ProductID" w:val="125 метров"/>
        </w:smartTagPr>
        <w:r w:rsidRPr="00443274">
          <w:rPr>
            <w:sz w:val="24"/>
            <w:szCs w:val="24"/>
          </w:rPr>
          <w:t>125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основных проездов -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второстепенных проездов -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5.2.105. 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расположенным на приквартирных участках.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5.2.106. На территории малоэтажной жилой застройки с линейными размерами, превышающими </w:t>
      </w:r>
      <w:smartTag w:uri="urn:schemas-microsoft-com:office:smarttags" w:element="metricconverter">
        <w:smartTagPr>
          <w:attr w:name="ProductID" w:val="2 000 метров"/>
        </w:smartTagPr>
        <w:r w:rsidRPr="00443274">
          <w:rPr>
            <w:sz w:val="24"/>
            <w:szCs w:val="24"/>
          </w:rPr>
          <w:t>2 000 метров</w:t>
        </w:r>
      </w:smartTag>
      <w:r w:rsidRPr="00443274">
        <w:rPr>
          <w:sz w:val="24"/>
          <w:szCs w:val="24"/>
        </w:rPr>
        <w:t>, рекомендуется проектировать самостоятельную внутреннюю систему пассажирского транспорта, обеспечивающую связи между местами проживания и имеющимися на территории местами приложения труда, объектами обслуживания, остановочными пунктами общественного транспорта, осуществляющего внешние связи территории малоэтажной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5.2.107. Остановочные пункты маршрутов общественного пассажирского транспорта, связывающего территории малоэтажной жилой застройки с другими районами города, следует проектировать у въездов на территорию малоэтажной жилой застройки, обеспечивая удобные пешеходные или транспортные связи с жилой застройкой.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5.2.108. Дальность пешеходных подходов не должна превышать: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остановочных пунктов транспорта для внешних связей от мест проживания - 400 -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 обязательных остановочных пунктов транспорта для внутренних связей: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от мест проживания -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от объектов массового посещения - </w:t>
      </w:r>
      <w:smartTag w:uri="urn:schemas-microsoft-com:office:smarttags" w:element="metricconverter">
        <w:smartTagPr>
          <w:attr w:name="ProductID" w:val="250 метров"/>
        </w:smartTagPr>
        <w:r w:rsidRPr="00443274">
          <w:rPr>
            <w:sz w:val="24"/>
            <w:szCs w:val="24"/>
          </w:rPr>
          <w:t>250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5.2.108. На территориях малоэтажной жилой застройки следует проектировать непрерывную систему пешеходных коммуникаций, включающую пешеходное пространство общественного назначения, тротуары вдоль проезжей части уличной сети, прогулочные пешеходные дороги и аллеи.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5.2.109. Пешеходные коммуникации проектируются по кратчайшим расстояниям между жилыми домами и остановками общественного пассажирского транспорта, объектами торгового и бытового обслуживания, автостоянками для постоянного хранения автомобилей, общеобразовательными школами, дошкольными организациями и другими объектами.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Тротуары вдоль проезжих частей улиц и проездов следует устраивать в соответствии с требованиями </w:t>
      </w:r>
      <w:hyperlink w:anchor="Par3979" w:history="1">
        <w:r w:rsidRPr="00443274">
          <w:rPr>
            <w:color w:val="0000FF"/>
            <w:sz w:val="24"/>
            <w:szCs w:val="24"/>
          </w:rPr>
          <w:t>пп. 5.2.1</w:t>
        </w:r>
        <w:r w:rsidRPr="00443274">
          <w:rPr>
            <w:color w:val="0000FF"/>
            <w:sz w:val="24"/>
            <w:szCs w:val="24"/>
          </w:rPr>
          <w:t>00</w:t>
        </w:r>
      </w:hyperlink>
      <w:r w:rsidRPr="00443274">
        <w:rPr>
          <w:sz w:val="24"/>
          <w:szCs w:val="24"/>
        </w:rPr>
        <w:t xml:space="preserve"> - </w:t>
      </w:r>
      <w:hyperlink w:anchor="Par3979" w:history="1">
        <w:r w:rsidRPr="00443274">
          <w:rPr>
            <w:color w:val="0000FF"/>
            <w:sz w:val="24"/>
            <w:szCs w:val="24"/>
          </w:rPr>
          <w:t>5.2.1</w:t>
        </w:r>
        <w:r w:rsidRPr="00443274">
          <w:rPr>
            <w:color w:val="0000FF"/>
            <w:sz w:val="24"/>
            <w:szCs w:val="24"/>
          </w:rPr>
          <w:t>03</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Ширину прогулочной пешеходной дороги следует принимать с учетом конкретной </w:t>
      </w:r>
      <w:r w:rsidRPr="00443274">
        <w:rPr>
          <w:sz w:val="24"/>
          <w:szCs w:val="24"/>
        </w:rPr>
        <w:lastRenderedPageBreak/>
        <w:t xml:space="preserve">градостроительной ситуации, но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5.2.110. Следует проектировать удобные связи жилой застройки с площадками для отдыха, спорта, развлечений, зоной отдыха (организованной на базе имеющегося лесопарка или водоема), обеспечивать их доступность для инвалидов и других маломобильных групп населения согласно требованиям нормативных документов.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Ширину прогулочной дороги (аллеи) следует определять в зависимости от вида зеленых насаждений: при озеленении кустарником -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при озеленении деревьями - не менее </w:t>
      </w:r>
      <w:smartTag w:uri="urn:schemas-microsoft-com:office:smarttags" w:element="metricconverter">
        <w:smartTagPr>
          <w:attr w:name="ProductID" w:val="2,25 метра"/>
        </w:smartTagPr>
        <w:r w:rsidRPr="00443274">
          <w:rPr>
            <w:sz w:val="24"/>
            <w:szCs w:val="24"/>
          </w:rPr>
          <w:t>2,25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57" w:name="Par4311"/>
      <w:bookmarkEnd w:id="157"/>
      <w:r w:rsidRPr="00443274">
        <w:rPr>
          <w:sz w:val="24"/>
          <w:szCs w:val="24"/>
        </w:rPr>
        <w:t>СЕТЬ ОБЩЕСТВЕННОГО ПАССАЖИРСКОГО ТРАНСПОРТА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5.2.111.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5.2.112. Вид общественного пассажирского транспорта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 посадочных площадок) определяются на расчетный период по норме наполнения подвижного состава - 4 человека/кв. метр свободной площади пола пассажирского салона для обычных видов наземного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5.2.113. Линии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5.2.114. Через жилые районы площадью свыше </w:t>
      </w:r>
      <w:smartTag w:uri="urn:schemas-microsoft-com:office:smarttags" w:element="metricconverter">
        <w:smartTagPr>
          <w:attr w:name="ProductID" w:val="100 гектаров"/>
        </w:smartTagPr>
        <w:r w:rsidRPr="00443274">
          <w:rPr>
            <w:sz w:val="24"/>
            <w:szCs w:val="24"/>
          </w:rPr>
          <w:t>100 гектаров</w:t>
        </w:r>
      </w:smartTag>
      <w:r w:rsidRPr="00443274">
        <w:rPr>
          <w:sz w:val="24"/>
          <w:szCs w:val="24"/>
        </w:rPr>
        <w:t xml:space="preserve">, в условиях реконструкции свыше </w:t>
      </w:r>
      <w:smartTag w:uri="urn:schemas-microsoft-com:office:smarttags" w:element="metricconverter">
        <w:smartTagPr>
          <w:attr w:name="ProductID" w:val="50 гектаров"/>
        </w:smartTagPr>
        <w:r w:rsidRPr="00443274">
          <w:rPr>
            <w:sz w:val="24"/>
            <w:szCs w:val="24"/>
          </w:rPr>
          <w:t>50 гектаров</w:t>
        </w:r>
      </w:smartTag>
      <w:r w:rsidRPr="00443274">
        <w:rPr>
          <w:sz w:val="24"/>
          <w:szCs w:val="24"/>
        </w:rPr>
        <w:t>, допускается прокладывать линии общественного пассажирского транспорта по пешеходно-транспортным улицам. Интенсивность движения средств общественного транспорта не должна превышать 30 единиц/час в двух направлениях, а расчетная скорость движения - 40 км/час.</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5.2.115. В историческом ядре общегородского центра в случае </w:t>
      </w:r>
      <w:proofErr w:type="gramStart"/>
      <w:r w:rsidRPr="00443274">
        <w:rPr>
          <w:sz w:val="24"/>
          <w:szCs w:val="24"/>
        </w:rPr>
        <w:t>невозможности обеспечения нормативной пешеходной доступности остановок общественного пассажирского транспорта</w:t>
      </w:r>
      <w:proofErr w:type="gramEnd"/>
      <w:r w:rsidRPr="00443274">
        <w:rPr>
          <w:sz w:val="24"/>
          <w:szCs w:val="24"/>
        </w:rPr>
        <w:t xml:space="preserve"> допускается устройство местной системы специализированных видов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5.2.116. Плотность сети линий общественного пассажирского транспорта на застроенных территориях города необходимо принимать в зависимости от функционального использования и интенсивности пассажиропотоков в пределах 2,5 - 2,8 км/кв. километр.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5.2.117. Расстояния между остановочными пунктами общественного пассажирского транспорта (автобуса) следует принимать </w:t>
      </w:r>
      <w:proofErr w:type="gramStart"/>
      <w:r w:rsidRPr="00443274">
        <w:rPr>
          <w:sz w:val="24"/>
          <w:szCs w:val="24"/>
        </w:rPr>
        <w:t>равной</w:t>
      </w:r>
      <w:proofErr w:type="gramEnd"/>
      <w:r w:rsidRPr="00443274">
        <w:rPr>
          <w:sz w:val="24"/>
          <w:szCs w:val="24"/>
        </w:rPr>
        <w:t xml:space="preserve"> 400 - </w:t>
      </w:r>
      <w:smartTag w:uri="urn:schemas-microsoft-com:office:smarttags" w:element="metricconverter">
        <w:smartTagPr>
          <w:attr w:name="ProductID" w:val="600 метров"/>
        </w:smartTagPr>
        <w:r w:rsidRPr="00443274">
          <w:rPr>
            <w:sz w:val="24"/>
            <w:szCs w:val="24"/>
          </w:rPr>
          <w:t>600 метров</w:t>
        </w:r>
      </w:smartTag>
      <w:r w:rsidRPr="00443274">
        <w:rPr>
          <w:sz w:val="24"/>
          <w:szCs w:val="24"/>
        </w:rPr>
        <w:t xml:space="preserve">, в пределах центрального ядра города -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158" w:name="Par4320"/>
      <w:bookmarkEnd w:id="158"/>
      <w:r w:rsidRPr="00443274">
        <w:rPr>
          <w:sz w:val="24"/>
          <w:szCs w:val="24"/>
        </w:rPr>
        <w:t xml:space="preserve">5.2.118. Дальность пешеходных подходов до ближайшей остановки общественного пассажирского транспорта следует принимать равной не более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w:t>
      </w:r>
      <w:smartTag w:uri="urn:schemas-microsoft-com:office:smarttags" w:element="metricconverter">
        <w:smartTagPr>
          <w:attr w:name="ProductID" w:val="250 метров"/>
        </w:smartTagPr>
        <w:r w:rsidRPr="00443274">
          <w:rPr>
            <w:sz w:val="24"/>
            <w:szCs w:val="24"/>
          </w:rPr>
          <w:t>250 метров</w:t>
        </w:r>
      </w:smartTag>
      <w:r w:rsidRPr="00443274">
        <w:rPr>
          <w:sz w:val="24"/>
          <w:szCs w:val="24"/>
        </w:rPr>
        <w:t xml:space="preserve">; в производственных зонах - не более </w:t>
      </w:r>
      <w:smartTag w:uri="urn:schemas-microsoft-com:office:smarttags" w:element="metricconverter">
        <w:smartTagPr>
          <w:attr w:name="ProductID" w:val="400 метров"/>
        </w:smartTagPr>
        <w:r w:rsidRPr="00443274">
          <w:rPr>
            <w:sz w:val="24"/>
            <w:szCs w:val="24"/>
          </w:rPr>
          <w:t>400 метров</w:t>
        </w:r>
      </w:smartTag>
      <w:r w:rsidRPr="00443274">
        <w:rPr>
          <w:sz w:val="24"/>
          <w:szCs w:val="24"/>
        </w:rPr>
        <w:t xml:space="preserve"> от проходных предприятий; в зонах массового отдыха и спорта - не более </w:t>
      </w:r>
      <w:smartTag w:uri="urn:schemas-microsoft-com:office:smarttags" w:element="metricconverter">
        <w:smartTagPr>
          <w:attr w:name="ProductID" w:val="800 метров"/>
        </w:smartTagPr>
        <w:r w:rsidRPr="00443274">
          <w:rPr>
            <w:sz w:val="24"/>
            <w:szCs w:val="24"/>
          </w:rPr>
          <w:t>800 метров</w:t>
        </w:r>
      </w:smartTag>
      <w:r w:rsidRPr="00443274">
        <w:rPr>
          <w:sz w:val="24"/>
          <w:szCs w:val="24"/>
        </w:rPr>
        <w:t xml:space="preserve"> от главного входа.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условиях сложного рельефа указанные расстояния следует уменьшать на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на каждые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преодолеваемого перепада рельефа.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5.2.119. Остановочные пункты общественного пассажирского транспорта следует проектировать с обеспечением следующих требований: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магистральных улицах, дорогах общегородского значения - с устройством переходно-скоростных полос;</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других магистральных улицах - в габаритах проезжей части;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транспортных развязок и пересечений - вне элементов развязок (съездов, въездов и т.п.);</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в случае если стоящие на остановочных пунктах автобусы создают помехи движению транспортных потоков, следует предусматривать заездные карманы.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Посадочные площадки следует предусматривать вне проезжей части.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5.2.120. Остановочные пункты на линиях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на расстоянии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от него.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Допускается размещение остановочных пунктов автобуса перед перекрестком - на расстоянии не менее </w:t>
      </w:r>
      <w:smartTag w:uri="urn:schemas-microsoft-com:office:smarttags" w:element="metricconverter">
        <w:smartTagPr>
          <w:attr w:name="ProductID" w:val="40 метров"/>
        </w:smartTagPr>
        <w:r w:rsidRPr="00443274">
          <w:rPr>
            <w:sz w:val="24"/>
            <w:szCs w:val="24"/>
          </w:rPr>
          <w:t>40 метров</w:t>
        </w:r>
      </w:smartTag>
      <w:r w:rsidRPr="00443274">
        <w:rPr>
          <w:sz w:val="24"/>
          <w:szCs w:val="24"/>
        </w:rPr>
        <w:t xml:space="preserve"> в случае, если пропускная способность улицы до перекрестка больше, чем за перекрестком.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до остановочного пункта исчисляется от </w:t>
      </w:r>
      <w:proofErr w:type="gramStart"/>
      <w:r w:rsidRPr="00443274">
        <w:rPr>
          <w:sz w:val="24"/>
          <w:szCs w:val="24"/>
        </w:rPr>
        <w:t>стоп-линии</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5.2.121.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Заездной карман состоит из остановочной площадки и участков въезда и выезда на площадку.</w:t>
      </w:r>
      <w:proofErr w:type="gramEnd"/>
      <w:r w:rsidRPr="00443274">
        <w:rPr>
          <w:sz w:val="24"/>
          <w:szCs w:val="24"/>
        </w:rPr>
        <w:t xml:space="preserve">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w:t>
      </w:r>
      <w:smartTag w:uri="urn:schemas-microsoft-com:office:smarttags" w:element="metricconverter">
        <w:smartTagPr>
          <w:attr w:name="ProductID" w:val="13 метров"/>
        </w:smartTagPr>
        <w:r w:rsidRPr="00443274">
          <w:rPr>
            <w:sz w:val="24"/>
            <w:szCs w:val="24"/>
          </w:rPr>
          <w:t>13 метров</w:t>
        </w:r>
      </w:smartTag>
      <w:r w:rsidRPr="00443274">
        <w:rPr>
          <w:sz w:val="24"/>
          <w:szCs w:val="24"/>
        </w:rPr>
        <w:t xml:space="preserve">. Длину участков въезда и выезда принимают </w:t>
      </w:r>
      <w:proofErr w:type="gramStart"/>
      <w:r w:rsidRPr="00443274">
        <w:rPr>
          <w:sz w:val="24"/>
          <w:szCs w:val="24"/>
        </w:rPr>
        <w:t>равной</w:t>
      </w:r>
      <w:proofErr w:type="gramEnd"/>
      <w:r w:rsidRPr="00443274">
        <w:rPr>
          <w:sz w:val="24"/>
          <w:szCs w:val="24"/>
        </w:rPr>
        <w:t xml:space="preserve"> </w:t>
      </w:r>
      <w:smartTag w:uri="urn:schemas-microsoft-com:office:smarttags" w:element="metricconverter">
        <w:smartTagPr>
          <w:attr w:name="ProductID" w:val="15 метрам"/>
        </w:smartTagPr>
        <w:r w:rsidRPr="00443274">
          <w:rPr>
            <w:sz w:val="24"/>
            <w:szCs w:val="24"/>
          </w:rPr>
          <w:t>15 метрам</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5.2.122. Длина посадочной площадки на остановках автобусных маршрутов должна быть не менее длины остановочной площадки.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Ширину посадочной площадки следует принимать равной не менее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 xml:space="preserve">; для установки павильона ожидания следует предусматривать уширение до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5.2.123. Павильон может быть закрытого или открытого типа (в виде навеса). Размер павильона определяют с учетом количества одновременно находящихся в час "пик" на остановочной площадке пассажиров из расчета 4 человека/кв. метр. Ближайшая грань павильона должна быть расположена не ближе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 xml:space="preserve"> от кромки остановочной площадки.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5.2.124. Остановочные пункты общественного пассажирского транспорта запрещается проектировать в охранных зонах высоковольтных линий электропередачи.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5.2.125.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процентов подвижного состава.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автобуса площадь отстойно-разворотной площадки должна определяться в зависимости от количества маршрутов и частоты </w:t>
      </w:r>
      <w:proofErr w:type="gramStart"/>
      <w:r w:rsidRPr="00443274">
        <w:rPr>
          <w:sz w:val="24"/>
          <w:szCs w:val="24"/>
        </w:rPr>
        <w:t>движения</w:t>
      </w:r>
      <w:proofErr w:type="gramEnd"/>
      <w:r w:rsidRPr="00443274">
        <w:rPr>
          <w:sz w:val="24"/>
          <w:szCs w:val="24"/>
        </w:rPr>
        <w:t xml:space="preserve"> исходя из норматива 100 - </w:t>
      </w:r>
      <w:smartTag w:uri="urn:schemas-microsoft-com:office:smarttags" w:element="metricconverter">
        <w:smartTagPr>
          <w:attr w:name="ProductID" w:val="200 кв. метров"/>
        </w:smartTagPr>
        <w:r w:rsidRPr="00443274">
          <w:rPr>
            <w:sz w:val="24"/>
            <w:szCs w:val="24"/>
          </w:rPr>
          <w:t>200 кв. метров</w:t>
        </w:r>
      </w:smartTag>
      <w:r w:rsidRPr="00443274">
        <w:rPr>
          <w:sz w:val="24"/>
          <w:szCs w:val="24"/>
        </w:rPr>
        <w:t xml:space="preserve"> на одно машино-место.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Ширину отстойно-разворотной площадки для автобуса следует предусматривать не менее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Границы отстойно-разворотных площадок должны быть закреплены в плане красных линий.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5.2.126. Разворотные кольца для общественного пассажирского транспорта следует проектировать с учетом следующих требований: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наименьший радиус поворота для автобуса должен составлять в плане </w:t>
      </w:r>
      <w:smartTag w:uri="urn:schemas-microsoft-com:office:smarttags" w:element="metricconverter">
        <w:smartTagPr>
          <w:attr w:name="ProductID" w:val="12 метров"/>
        </w:smartTagPr>
        <w:r w:rsidRPr="00443274">
          <w:rPr>
            <w:sz w:val="24"/>
            <w:szCs w:val="24"/>
          </w:rPr>
          <w:t>12 метров</w:t>
        </w:r>
      </w:smartTag>
      <w:r w:rsidRPr="00443274">
        <w:rPr>
          <w:sz w:val="24"/>
          <w:szCs w:val="24"/>
        </w:rPr>
        <w:t xml:space="preserve">, для трамвая -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5.2.127.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5.2.128. На конечных станциях общественного пассажирского транспорта должны предусматриваться помещения для водителей и обслуживающего персонала.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Площадь участков для устройства служебных помещений определяется в соответствии с таблицей 50.</w:t>
      </w:r>
    </w:p>
    <w:p w:rsidR="00443274" w:rsidRPr="00443274" w:rsidRDefault="00443274" w:rsidP="00443274">
      <w:pPr>
        <w:widowControl w:val="0"/>
        <w:autoSpaceDE w:val="0"/>
        <w:autoSpaceDN w:val="0"/>
        <w:adjustRightInd w:val="0"/>
        <w:jc w:val="right"/>
        <w:outlineLvl w:val="4"/>
        <w:rPr>
          <w:sz w:val="24"/>
          <w:szCs w:val="24"/>
        </w:rPr>
      </w:pPr>
      <w:bookmarkStart w:id="159" w:name="Par4362"/>
      <w:bookmarkEnd w:id="159"/>
      <w:r w:rsidRPr="00443274">
        <w:rPr>
          <w:sz w:val="24"/>
          <w:szCs w:val="24"/>
        </w:rPr>
        <w:t>Таблица 50</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ПЛОЩАДЬ УЧАСТКОВ ДЛЯ УСТРОЙСТВА СЛУЖЕБНЫХ ПОМЕЩЕНИЙ</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00"/>
        <w:gridCol w:w="1538"/>
        <w:gridCol w:w="1482"/>
        <w:gridCol w:w="1484"/>
      </w:tblGrid>
      <w:tr w:rsidR="00443274" w:rsidRPr="00443274" w:rsidTr="006D3080">
        <w:tc>
          <w:tcPr>
            <w:tcW w:w="54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показателя</w:t>
            </w:r>
          </w:p>
        </w:tc>
        <w:tc>
          <w:tcPr>
            <w:tcW w:w="1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Единица измерения</w:t>
            </w:r>
          </w:p>
        </w:tc>
        <w:tc>
          <w:tcPr>
            <w:tcW w:w="296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маршрутов</w:t>
            </w:r>
          </w:p>
        </w:tc>
      </w:tr>
      <w:tr w:rsidR="00443274" w:rsidRPr="00443274" w:rsidTr="006D3080">
        <w:tc>
          <w:tcPr>
            <w:tcW w:w="54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4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3 - 4</w:t>
            </w:r>
          </w:p>
        </w:tc>
      </w:tr>
      <w:tr w:rsidR="00443274" w:rsidRPr="00443274" w:rsidTr="006D3080">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Площадь участка</w:t>
            </w:r>
          </w:p>
        </w:tc>
        <w:tc>
          <w:tcPr>
            <w:tcW w:w="1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w:t>
            </w:r>
          </w:p>
        </w:tc>
        <w:tc>
          <w:tcPr>
            <w:tcW w:w="14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225</w:t>
            </w: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256</w:t>
            </w:r>
          </w:p>
        </w:tc>
      </w:tr>
      <w:tr w:rsidR="00443274" w:rsidRPr="00443274" w:rsidTr="006D3080">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Размеры участка под размещение типового объекта с помещениями для обслуживающего персонала</w:t>
            </w:r>
          </w:p>
        </w:tc>
        <w:tc>
          <w:tcPr>
            <w:tcW w:w="1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метров</w:t>
            </w:r>
          </w:p>
        </w:tc>
        <w:tc>
          <w:tcPr>
            <w:tcW w:w="14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 x 15</w:t>
            </w: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 x 16</w:t>
            </w:r>
          </w:p>
        </w:tc>
      </w:tr>
      <w:tr w:rsidR="00443274" w:rsidRPr="00443274" w:rsidTr="006D3080">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Этажность здания</w:t>
            </w:r>
          </w:p>
        </w:tc>
        <w:tc>
          <w:tcPr>
            <w:tcW w:w="1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этаж</w:t>
            </w:r>
          </w:p>
        </w:tc>
        <w:tc>
          <w:tcPr>
            <w:tcW w:w="14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 </w:t>
      </w:r>
    </w:p>
    <w:p w:rsidR="00443274" w:rsidRPr="00443274" w:rsidRDefault="00443274" w:rsidP="00443274">
      <w:pPr>
        <w:widowControl w:val="0"/>
        <w:autoSpaceDE w:val="0"/>
        <w:autoSpaceDN w:val="0"/>
        <w:adjustRightInd w:val="0"/>
        <w:jc w:val="center"/>
        <w:outlineLvl w:val="3"/>
        <w:rPr>
          <w:sz w:val="24"/>
          <w:szCs w:val="24"/>
        </w:rPr>
      </w:pPr>
      <w:bookmarkStart w:id="160" w:name="Par4446"/>
      <w:bookmarkEnd w:id="160"/>
      <w:r w:rsidRPr="00443274">
        <w:rPr>
          <w:sz w:val="24"/>
          <w:szCs w:val="24"/>
        </w:rPr>
        <w:t>СООРУЖЕНИЯ И УСТРОЙСТВА ДЛЯ ХРАНЕНИЯ, ПАРКОВКИ</w:t>
      </w:r>
    </w:p>
    <w:p w:rsidR="00443274" w:rsidRPr="00443274" w:rsidRDefault="00443274" w:rsidP="00443274">
      <w:pPr>
        <w:widowControl w:val="0"/>
        <w:autoSpaceDE w:val="0"/>
        <w:autoSpaceDN w:val="0"/>
        <w:adjustRightInd w:val="0"/>
        <w:jc w:val="center"/>
        <w:rPr>
          <w:sz w:val="24"/>
          <w:szCs w:val="24"/>
        </w:rPr>
      </w:pPr>
      <w:r w:rsidRPr="00443274">
        <w:rPr>
          <w:sz w:val="24"/>
          <w:szCs w:val="24"/>
        </w:rPr>
        <w:t>И ОБСЛУЖИВАНИЯ ТРАНСПОРТНЫХ СРЕДСТВ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5.2.129. В городе должны быть предусмотрены территории для постоянного, временного хранения (парковки) и технического обслуживания легковых автомобилей всех категорий исходя из уровня насыщения легковыми автомобилями.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городских территорий, с обеспечением экологической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Противопожарные расстояния от автостоянок открытого и закрытого типа до соседних объектов следует определять в соответствии с требованиями Федерального </w:t>
      </w:r>
      <w:hyperlink r:id="rId190"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5.2.130. Общая обеспеченность закрытыми и открытыми автостоянками для постоянного хранения автомобилей должна быть не менее 90 процентов расчетного числа индивидуальных легковых автомобилей.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5.2.131. Допускается предусматривать сезонное хранение 10 процентов парка легковых автомобилей на автостоянках открытого и закрытого типа, расположенных за пределами селитебных территорий города.</w:t>
      </w:r>
    </w:p>
    <w:p w:rsidR="00443274" w:rsidRPr="00443274" w:rsidRDefault="00443274" w:rsidP="00443274">
      <w:pPr>
        <w:widowControl w:val="0"/>
        <w:autoSpaceDE w:val="0"/>
        <w:autoSpaceDN w:val="0"/>
        <w:adjustRightInd w:val="0"/>
        <w:ind w:firstLine="540"/>
        <w:jc w:val="both"/>
        <w:rPr>
          <w:sz w:val="24"/>
          <w:szCs w:val="24"/>
        </w:rPr>
      </w:pPr>
      <w:bookmarkStart w:id="161" w:name="Par4454"/>
      <w:bookmarkEnd w:id="161"/>
      <w:r w:rsidRPr="00443274">
        <w:rPr>
          <w:sz w:val="24"/>
          <w:szCs w:val="24"/>
        </w:rPr>
        <w:t>5.2.132. Требуемое количество машино-мест в местах организованного хранения автотранспортных сре</w:t>
      </w:r>
      <w:proofErr w:type="gramStart"/>
      <w:r w:rsidRPr="00443274">
        <w:rPr>
          <w:sz w:val="24"/>
          <w:szCs w:val="24"/>
        </w:rPr>
        <w:t>дств сл</w:t>
      </w:r>
      <w:proofErr w:type="gramEnd"/>
      <w:r w:rsidRPr="00443274">
        <w:rPr>
          <w:sz w:val="24"/>
          <w:szCs w:val="24"/>
        </w:rPr>
        <w:t>едует определять из расчета на 1000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хранения легковых автомобилей в частной собственности - 293 на расчетный срок до 2015 года и 396 на расчетный срок до 2025 года;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хранения легковых автомобилей ведомственной принадлежности - 7 на расчетный срок до 2015 года и 8 на расчетный срок до 2025 года;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таксомоторного парка - 5 на расчетный срок до 2015 года и 7 на расчетный срок до 2025 года.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мотоциклы и мотороллеры с колясками, мотоколяски - 0,5;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мотоциклы и мотороллеры без колясок - 0,25;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мопеды и велосипеды - 0,1.</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5.2.133. Сооружения для хранения легковых автомобилей городского населения следует проектировать в радиусе доступности 250 -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 xml:space="preserve"> от мест жительства автовладельцев, но не более чем </w:t>
      </w:r>
      <w:smartTag w:uri="urn:schemas-microsoft-com:office:smarttags" w:element="metricconverter">
        <w:smartTagPr>
          <w:attr w:name="ProductID" w:val="800 метров"/>
        </w:smartTagPr>
        <w:r w:rsidRPr="00443274">
          <w:rPr>
            <w:sz w:val="24"/>
            <w:szCs w:val="24"/>
          </w:rPr>
          <w:t>800 метров</w:t>
        </w:r>
      </w:smartTag>
      <w:r w:rsidRPr="00443274">
        <w:rPr>
          <w:sz w:val="24"/>
          <w:szCs w:val="24"/>
        </w:rPr>
        <w:t xml:space="preserve">; на территориях коттеджной застройки не более чем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 xml:space="preserve">. </w:t>
      </w:r>
      <w:r w:rsidRPr="00443274">
        <w:rPr>
          <w:sz w:val="24"/>
          <w:szCs w:val="24"/>
        </w:rPr>
        <w:lastRenderedPageBreak/>
        <w:t xml:space="preserve">Допускается увеличивать дальность подходов к сооружениям хранения легковых автомобилей для жителей кварталов с сохраняемой застройкой до </w:t>
      </w:r>
      <w:smartTag w:uri="urn:schemas-microsoft-com:office:smarttags" w:element="metricconverter">
        <w:smartTagPr>
          <w:attr w:name="ProductID" w:val="1500 метров"/>
        </w:smartTagPr>
        <w:r w:rsidRPr="00443274">
          <w:rPr>
            <w:sz w:val="24"/>
            <w:szCs w:val="24"/>
          </w:rPr>
          <w:t>1500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5.2.134. Удельный показатель территории, требуемой под сооружения для постоянного хранения легковых автомобилей, следует принимать </w:t>
      </w:r>
      <w:smartTag w:uri="urn:schemas-microsoft-com:office:smarttags" w:element="metricconverter">
        <w:smartTagPr>
          <w:attr w:name="ProductID" w:val="9 кв. метров"/>
        </w:smartTagPr>
        <w:r w:rsidRPr="00443274">
          <w:rPr>
            <w:sz w:val="24"/>
            <w:szCs w:val="24"/>
          </w:rPr>
          <w:t>9 кв. метров</w:t>
        </w:r>
      </w:smartTag>
      <w:r w:rsidRPr="00443274">
        <w:rPr>
          <w:sz w:val="24"/>
          <w:szCs w:val="24"/>
        </w:rPr>
        <w:t xml:space="preserve"> на человека на расчетный срок до 2015 года и </w:t>
      </w:r>
      <w:smartTag w:uri="urn:schemas-microsoft-com:office:smarttags" w:element="metricconverter">
        <w:smartTagPr>
          <w:attr w:name="ProductID" w:val="12 кв. метров"/>
        </w:smartTagPr>
        <w:r w:rsidRPr="00443274">
          <w:rPr>
            <w:sz w:val="24"/>
            <w:szCs w:val="24"/>
          </w:rPr>
          <w:t>12 кв. метров</w:t>
        </w:r>
      </w:smartTag>
      <w:r w:rsidRPr="00443274">
        <w:rPr>
          <w:sz w:val="24"/>
          <w:szCs w:val="24"/>
        </w:rPr>
        <w:t xml:space="preserve"> на человека на расчетный срок до 2025 года.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5.2.135. Расчетное число машино-мест в зависимости от категории жилого фонда по уровню комфорта следует принимать на расчетный срок в соответствии с таблицей 51.</w:t>
      </w:r>
    </w:p>
    <w:p w:rsidR="00443274" w:rsidRPr="00443274" w:rsidRDefault="00443274" w:rsidP="00443274">
      <w:pPr>
        <w:widowControl w:val="0"/>
        <w:autoSpaceDE w:val="0"/>
        <w:autoSpaceDN w:val="0"/>
        <w:adjustRightInd w:val="0"/>
        <w:jc w:val="right"/>
        <w:outlineLvl w:val="4"/>
        <w:rPr>
          <w:sz w:val="24"/>
          <w:szCs w:val="24"/>
        </w:rPr>
      </w:pPr>
      <w:bookmarkStart w:id="162" w:name="Par4466"/>
      <w:bookmarkEnd w:id="162"/>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51</w:t>
      </w: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center"/>
        <w:rPr>
          <w:sz w:val="24"/>
          <w:szCs w:val="24"/>
        </w:rPr>
      </w:pPr>
      <w:bookmarkStart w:id="163" w:name="Par4468"/>
      <w:bookmarkEnd w:id="163"/>
      <w:r w:rsidRPr="00443274">
        <w:rPr>
          <w:sz w:val="24"/>
          <w:szCs w:val="24"/>
        </w:rPr>
        <w:t>РАСЧЕТНОЕ ЧИСЛО МАШИНО-МЕСТ В ЗАВИСИМОСТИ ОТ КАТЕГОРИИ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ЖИЛОГО ФОНДА ПО УРОВНЮ КОМФОРТА</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44"/>
        <w:gridCol w:w="5056"/>
      </w:tblGrid>
      <w:tr w:rsidR="00443274" w:rsidRPr="00443274" w:rsidTr="006D3080">
        <w:tc>
          <w:tcPr>
            <w:tcW w:w="4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 жилого дома по уровню комфорта</w:t>
            </w:r>
          </w:p>
        </w:tc>
        <w:tc>
          <w:tcPr>
            <w:tcW w:w="5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Количество мест для постоянного хранения автотранспорта, машино-мест на </w:t>
            </w:r>
            <w:smartTag w:uri="urn:schemas-microsoft-com:office:smarttags" w:element="metricconverter">
              <w:smartTagPr>
                <w:attr w:name="ProductID" w:val="100 кв. метров"/>
              </w:smartTagPr>
              <w:r w:rsidRPr="00443274">
                <w:rPr>
                  <w:sz w:val="24"/>
                  <w:szCs w:val="24"/>
                </w:rPr>
                <w:t>100 кв. метров</w:t>
              </w:r>
            </w:smartTag>
            <w:r w:rsidRPr="00443274">
              <w:rPr>
                <w:sz w:val="24"/>
                <w:szCs w:val="24"/>
              </w:rPr>
              <w:t xml:space="preserve"> общей площади квартир</w:t>
            </w:r>
          </w:p>
        </w:tc>
      </w:tr>
      <w:tr w:rsidR="00443274" w:rsidRPr="00443274" w:rsidTr="006D3080">
        <w:tc>
          <w:tcPr>
            <w:tcW w:w="4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Высококомфортный</w:t>
            </w:r>
          </w:p>
        </w:tc>
        <w:tc>
          <w:tcPr>
            <w:tcW w:w="5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w:t>
            </w:r>
          </w:p>
        </w:tc>
      </w:tr>
      <w:tr w:rsidR="00443274" w:rsidRPr="00443274" w:rsidTr="006D3080">
        <w:tc>
          <w:tcPr>
            <w:tcW w:w="4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Комфортный</w:t>
            </w:r>
          </w:p>
        </w:tc>
        <w:tc>
          <w:tcPr>
            <w:tcW w:w="5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w:t>
            </w:r>
          </w:p>
        </w:tc>
      </w:tr>
      <w:tr w:rsidR="00443274" w:rsidRPr="00443274" w:rsidTr="006D3080">
        <w:tc>
          <w:tcPr>
            <w:tcW w:w="4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Массовый</w:t>
            </w:r>
          </w:p>
        </w:tc>
        <w:tc>
          <w:tcPr>
            <w:tcW w:w="5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w:t>
            </w:r>
          </w:p>
        </w:tc>
      </w:tr>
      <w:tr w:rsidR="00443274" w:rsidRPr="00443274" w:rsidTr="006D3080">
        <w:tc>
          <w:tcPr>
            <w:tcW w:w="4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Социальный</w:t>
            </w:r>
          </w:p>
        </w:tc>
        <w:tc>
          <w:tcPr>
            <w:tcW w:w="5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r>
      <w:tr w:rsidR="00443274" w:rsidRPr="00443274" w:rsidTr="006D3080">
        <w:tc>
          <w:tcPr>
            <w:tcW w:w="4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Специализированный</w:t>
            </w:r>
          </w:p>
        </w:tc>
        <w:tc>
          <w:tcPr>
            <w:tcW w:w="5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5.2.136. Сооружения для постоянного хранения легковых автомобилей всех категорий следует проектировать: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территориях производственных зон, в санитарно-защитных зонах производственных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Автостоянки (открытые площадки) для хранения легковых автомобилей, принадлежащих постоянному населению населенного пункта,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5.2.137. Наземные автостоянки вместимостью более 500 машино-мест следует размещать на территориях производственных и коммунально-складских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5.2.138. Открытые автостоянки и паркинги допускается размещать в жилых районах, микрорайонах (кварталах) при условии соблюдения санитарных разрывов (по </w:t>
      </w:r>
      <w:hyperlink r:id="rId191" w:history="1">
        <w:r w:rsidRPr="00443274">
          <w:rPr>
            <w:color w:val="0000FF"/>
            <w:sz w:val="24"/>
            <w:szCs w:val="24"/>
          </w:rPr>
          <w:t>СанПиН 2.2.1/2.1.1.1200-03</w:t>
        </w:r>
      </w:hyperlink>
      <w:r w:rsidRPr="00443274">
        <w:rPr>
          <w:sz w:val="24"/>
          <w:szCs w:val="24"/>
        </w:rPr>
        <w:t>) от автостоянок до объектов, указанных в таблице 52.</w:t>
      </w:r>
    </w:p>
    <w:p w:rsidR="00443274" w:rsidRPr="00443274" w:rsidRDefault="00443274" w:rsidP="00443274">
      <w:pPr>
        <w:widowControl w:val="0"/>
        <w:autoSpaceDE w:val="0"/>
        <w:autoSpaceDN w:val="0"/>
        <w:adjustRightInd w:val="0"/>
        <w:jc w:val="right"/>
        <w:outlineLvl w:val="4"/>
        <w:rPr>
          <w:sz w:val="24"/>
          <w:szCs w:val="24"/>
        </w:rPr>
      </w:pPr>
      <w:bookmarkStart w:id="164" w:name="Par4491"/>
      <w:bookmarkEnd w:id="164"/>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52</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САНИТАРНЫЕ РАЗРЫВЫ ОТ АВТОСТОЯНОК ДО ОБЪЕКТОВ</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140"/>
        <w:gridCol w:w="1276"/>
        <w:gridCol w:w="1008"/>
        <w:gridCol w:w="1110"/>
        <w:gridCol w:w="1239"/>
        <w:gridCol w:w="1127"/>
      </w:tblGrid>
      <w:tr w:rsidR="00443274" w:rsidRPr="00443274" w:rsidTr="006D3080">
        <w:tc>
          <w:tcPr>
            <w:tcW w:w="41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Объекты, до которых определяется разрыв</w:t>
            </w:r>
          </w:p>
        </w:tc>
        <w:tc>
          <w:tcPr>
            <w:tcW w:w="576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не менее, метров</w:t>
            </w:r>
          </w:p>
        </w:tc>
      </w:tr>
      <w:tr w:rsidR="00443274" w:rsidRPr="00443274" w:rsidTr="006D3080">
        <w:tc>
          <w:tcPr>
            <w:tcW w:w="41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576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165" w:name="Par4497"/>
            <w:bookmarkEnd w:id="165"/>
            <w:r w:rsidRPr="00443274">
              <w:rPr>
                <w:sz w:val="24"/>
                <w:szCs w:val="24"/>
              </w:rPr>
              <w:t>Открытые автостоянки и паркинги вместимостью, машино-мест</w:t>
            </w:r>
          </w:p>
        </w:tc>
      </w:tr>
      <w:tr w:rsidR="00443274" w:rsidRPr="00443274" w:rsidTr="006D3080">
        <w:tc>
          <w:tcPr>
            <w:tcW w:w="41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и менее</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11 - 50</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51 - 100</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101-300</w:t>
            </w:r>
          </w:p>
        </w:tc>
        <w:tc>
          <w:tcPr>
            <w:tcW w:w="1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300</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alibri" w:eastAsia="Calibri" w:hAnsi="Calibri" w:cs="Calibri"/>
                <w:sz w:val="22"/>
                <w:szCs w:val="22"/>
                <w:lang w:eastAsia="en-US"/>
              </w:rPr>
            </w:pPr>
            <w:r w:rsidRPr="00443274">
              <w:rPr>
                <w:rFonts w:cs="Calibri"/>
                <w:sz w:val="24"/>
                <w:szCs w:val="24"/>
              </w:rPr>
              <w:t>Фасады жилых домов и торцы с окнами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10</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15</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25</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35</w:t>
            </w:r>
          </w:p>
        </w:tc>
        <w:tc>
          <w:tcPr>
            <w:tcW w:w="1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50</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alibri" w:eastAsia="Calibri" w:hAnsi="Calibri" w:cs="Calibri"/>
                <w:sz w:val="22"/>
                <w:szCs w:val="22"/>
                <w:lang w:eastAsia="en-US"/>
              </w:rPr>
            </w:pPr>
            <w:r w:rsidRPr="00443274">
              <w:rPr>
                <w:rFonts w:cs="Calibri"/>
                <w:sz w:val="24"/>
                <w:szCs w:val="24"/>
              </w:rPr>
              <w:t>Торцы жилых домов без окон</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10</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10</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15</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25</w:t>
            </w:r>
          </w:p>
        </w:tc>
        <w:tc>
          <w:tcPr>
            <w:tcW w:w="1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35</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alibri" w:eastAsia="Calibri" w:hAnsi="Calibri" w:cs="Calibri"/>
                <w:sz w:val="22"/>
                <w:szCs w:val="22"/>
                <w:lang w:eastAsia="en-US"/>
              </w:rPr>
            </w:pPr>
            <w:r w:rsidRPr="00443274">
              <w:rPr>
                <w:sz w:val="24"/>
                <w:szCs w:val="24"/>
                <w:lang w:eastAsia="en-US"/>
              </w:rPr>
              <w:t>Территории общеобразовательных организаций, дошкольных образовательных организаций, профессиональных образовательных организаций, площадок отдыха, игр и спорта, детских площадок</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25</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50</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50</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50</w:t>
            </w:r>
          </w:p>
        </w:tc>
        <w:tc>
          <w:tcPr>
            <w:tcW w:w="1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50</w:t>
            </w:r>
          </w:p>
        </w:tc>
      </w:tr>
      <w:tr w:rsidR="00443274" w:rsidRPr="00443274" w:rsidTr="006D3080">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alibri" w:eastAsia="Calibri" w:hAnsi="Calibri" w:cs="Calibri"/>
                <w:sz w:val="22"/>
                <w:szCs w:val="22"/>
                <w:lang w:eastAsia="en-US"/>
              </w:rPr>
            </w:pPr>
            <w:r w:rsidRPr="00443274">
              <w:rPr>
                <w:rFonts w:cs="Calibri"/>
                <w:sz w:val="24"/>
                <w:szCs w:val="24"/>
              </w:rPr>
              <w:t>Территории медицинских организаций стационарного типа, открытые спортивные сооружения общего пользования, места отдыха населения (сады, скверы, парки)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25</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50</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по расчетам</w:t>
            </w:r>
          </w:p>
        </w:tc>
        <w:tc>
          <w:tcPr>
            <w:tcW w:w="1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по расчетам</w:t>
            </w:r>
          </w:p>
        </w:tc>
        <w:tc>
          <w:tcPr>
            <w:tcW w:w="1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rFonts w:ascii="Calibri" w:eastAsia="Calibri" w:hAnsi="Calibri" w:cs="Calibri"/>
                <w:sz w:val="22"/>
                <w:szCs w:val="22"/>
                <w:lang w:eastAsia="en-US"/>
              </w:rPr>
            </w:pPr>
            <w:r w:rsidRPr="00443274">
              <w:rPr>
                <w:rFonts w:cs="Calibri"/>
                <w:sz w:val="24"/>
                <w:szCs w:val="24"/>
              </w:rPr>
              <w:t>по расчетам</w:t>
            </w:r>
          </w:p>
        </w:tc>
      </w:tr>
      <w:tr w:rsidR="00443274" w:rsidRPr="00443274" w:rsidTr="006D3080">
        <w:tc>
          <w:tcPr>
            <w:tcW w:w="9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 xml:space="preserve">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w:t>
            </w:r>
            <w:smartTag w:uri="urn:schemas-microsoft-com:office:smarttags" w:element="metricconverter">
              <w:smartTagPr>
                <w:attr w:name="ProductID" w:val="15 метров"/>
              </w:smartTagPr>
              <w:r w:rsidRPr="00443274">
                <w:rPr>
                  <w:rFonts w:cs="Calibri"/>
                  <w:sz w:val="24"/>
                  <w:szCs w:val="24"/>
                </w:rPr>
                <w:t>15 метров</w:t>
              </w:r>
            </w:smartTag>
            <w:r w:rsidRPr="00443274">
              <w:rPr>
                <w:rFonts w:cs="Calibri"/>
                <w:sz w:val="24"/>
                <w:szCs w:val="24"/>
              </w:rPr>
              <w:t>.</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 xml:space="preserve">5. Разрыв от проездов автотранспорта из гаражей-стоянок, паркингов, автостоянок до нормируемых объектов должен быть не менее </w:t>
            </w:r>
            <w:smartTag w:uri="urn:schemas-microsoft-com:office:smarttags" w:element="metricconverter">
              <w:smartTagPr>
                <w:attr w:name="ProductID" w:val="7 метров"/>
              </w:smartTagPr>
              <w:r w:rsidRPr="00443274">
                <w:rPr>
                  <w:rFonts w:cs="Calibri"/>
                  <w:sz w:val="24"/>
                  <w:szCs w:val="24"/>
                </w:rPr>
                <w:t>7 метров</w:t>
              </w:r>
            </w:smartTag>
            <w:r w:rsidRPr="00443274">
              <w:rPr>
                <w:rFonts w:cs="Calibri"/>
                <w:sz w:val="24"/>
                <w:szCs w:val="24"/>
              </w:rPr>
              <w:t>.</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 xml:space="preserve">6. Вентвыбросы из подземных гаражей-стоянок, расположенных под жилыми и общественными зданиями, должны быть организованы на </w:t>
            </w:r>
            <w:smartTag w:uri="urn:schemas-microsoft-com:office:smarttags" w:element="metricconverter">
              <w:smartTagPr>
                <w:attr w:name="ProductID" w:val="1,5 м"/>
              </w:smartTagPr>
              <w:r w:rsidRPr="00443274">
                <w:rPr>
                  <w:rFonts w:cs="Calibri"/>
                  <w:sz w:val="24"/>
                  <w:szCs w:val="24"/>
                </w:rPr>
                <w:t>1,5 м</w:t>
              </w:r>
            </w:smartTag>
            <w:r w:rsidRPr="00443274">
              <w:rPr>
                <w:rFonts w:cs="Calibri"/>
                <w:sz w:val="24"/>
                <w:szCs w:val="24"/>
              </w:rPr>
              <w:t xml:space="preserve"> выше конька крыши самой высокой части здания.</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 xml:space="preserve">7. На эксплуатируемой кровле подземного гаража-стоянки допускается размещать площадки отдыха, детские, спортивные, игровые и др. сооружения, на расстоянии </w:t>
            </w:r>
            <w:smartTag w:uri="urn:schemas-microsoft-com:office:smarttags" w:element="metricconverter">
              <w:smartTagPr>
                <w:attr w:name="ProductID" w:val="15 м"/>
              </w:smartTagPr>
              <w:r w:rsidRPr="00443274">
                <w:rPr>
                  <w:rFonts w:cs="Calibri"/>
                  <w:sz w:val="24"/>
                  <w:szCs w:val="24"/>
                </w:rPr>
                <w:t>15 м</w:t>
              </w:r>
            </w:smartTag>
            <w:r w:rsidRPr="00443274">
              <w:rPr>
                <w:rFonts w:cs="Calibri"/>
                <w:sz w:val="24"/>
                <w:szCs w:val="24"/>
              </w:rPr>
              <w:t xml:space="preserve">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9. Разрыв от территорий подземных гаражей-стоянок не лимитируется.</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10. Требования, отнесенные к подземным гаражам, распространяются на размещение обвалованных гаражей-стоянок.</w:t>
            </w:r>
          </w:p>
          <w:p w:rsidR="00443274" w:rsidRPr="00443274" w:rsidRDefault="00443274" w:rsidP="00443274">
            <w:pPr>
              <w:widowControl w:val="0"/>
              <w:autoSpaceDE w:val="0"/>
              <w:autoSpaceDN w:val="0"/>
              <w:adjustRightInd w:val="0"/>
              <w:ind w:firstLine="540"/>
              <w:jc w:val="both"/>
              <w:rPr>
                <w:rFonts w:cs="Calibri"/>
                <w:sz w:val="24"/>
                <w:szCs w:val="24"/>
              </w:rPr>
            </w:pPr>
            <w:r w:rsidRPr="00443274">
              <w:rPr>
                <w:rFonts w:cs="Calibri"/>
                <w:sz w:val="24"/>
                <w:szCs w:val="24"/>
              </w:rPr>
              <w:t>11. Для гостевых автостоянок жилых домов разрывы не устанавливаются.</w:t>
            </w:r>
          </w:p>
          <w:p w:rsidR="00443274" w:rsidRPr="00443274" w:rsidRDefault="00443274" w:rsidP="00443274">
            <w:pPr>
              <w:widowControl w:val="0"/>
              <w:autoSpaceDE w:val="0"/>
              <w:autoSpaceDN w:val="0"/>
              <w:adjustRightInd w:val="0"/>
              <w:ind w:firstLine="505"/>
              <w:jc w:val="both"/>
              <w:rPr>
                <w:sz w:val="24"/>
                <w:szCs w:val="24"/>
              </w:rPr>
            </w:pPr>
            <w:r w:rsidRPr="00443274">
              <w:rPr>
                <w:rFonts w:cs="Calibri"/>
                <w:sz w:val="24"/>
                <w:szCs w:val="24"/>
              </w:rPr>
              <w:lastRenderedPageBreak/>
              <w:t>12. Разрывы, приведенные в табл.52, могут приниматься с учетом интерполяции.</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5.2.139. </w:t>
      </w:r>
      <w:proofErr w:type="gramStart"/>
      <w:r w:rsidRPr="00443274">
        <w:rPr>
          <w:sz w:val="24"/>
          <w:szCs w:val="24"/>
        </w:rPr>
        <w:t>Автостоянки проектируются открытого и закрытого типов, отдельно стоящие (боксового типа), встроенные, пристроенные и встроенно-пристроенные, одноэтажные, многоэтажные.</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5.2.140. Автостоянки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5.2.141.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 xml:space="preserve"> от входов в жилые дома. Число мест устанавливается органом местного самоуправления.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5.2.142. Проектирование встроенных и встроенно-пристроенных автостоянок следует осуществлять в соответствии с требованиями </w:t>
      </w:r>
      <w:hyperlink r:id="rId192" w:history="1">
        <w:r w:rsidRPr="00443274">
          <w:rPr>
            <w:color w:val="0000FF"/>
            <w:sz w:val="24"/>
            <w:szCs w:val="24"/>
          </w:rPr>
          <w:t>СП 54.13330.2016</w:t>
        </w:r>
      </w:hyperlink>
      <w:r w:rsidRPr="00443274">
        <w:rPr>
          <w:sz w:val="24"/>
          <w:szCs w:val="24"/>
        </w:rPr>
        <w:t xml:space="preserve">, </w:t>
      </w:r>
      <w:hyperlink r:id="rId193" w:history="1">
        <w:r w:rsidRPr="00443274">
          <w:rPr>
            <w:color w:val="0000FF"/>
            <w:sz w:val="24"/>
            <w:szCs w:val="24"/>
          </w:rPr>
          <w:t>СП 55.13330.2016</w:t>
        </w:r>
      </w:hyperlink>
      <w:r w:rsidRPr="00443274">
        <w:rPr>
          <w:sz w:val="24"/>
          <w:szCs w:val="24"/>
        </w:rPr>
        <w:t xml:space="preserve">, </w:t>
      </w:r>
      <w:hyperlink r:id="rId194" w:history="1">
        <w:r w:rsidRPr="00443274">
          <w:rPr>
            <w:color w:val="0000FF"/>
            <w:sz w:val="24"/>
            <w:szCs w:val="24"/>
          </w:rPr>
          <w:t>СП 118.13330.2012</w:t>
        </w:r>
      </w:hyperlink>
      <w:r w:rsidRPr="00443274">
        <w:rPr>
          <w:sz w:val="24"/>
          <w:szCs w:val="24"/>
        </w:rPr>
        <w:t xml:space="preserve">, </w:t>
      </w:r>
      <w:hyperlink r:id="rId195" w:history="1">
        <w:r w:rsidRPr="00443274">
          <w:rPr>
            <w:color w:val="0000FF"/>
            <w:sz w:val="24"/>
            <w:szCs w:val="24"/>
          </w:rPr>
          <w:t>СП 113.13330.2016</w:t>
        </w:r>
      </w:hyperlink>
      <w:r w:rsidRPr="00443274">
        <w:rPr>
          <w:sz w:val="24"/>
          <w:szCs w:val="24"/>
        </w:rPr>
        <w:t xml:space="preserve"> и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5.2.143. Автостоянки допускается проектировать пристроенными к зданиям другого функционального назначения, за исключением зданий общеобразовательных и дошкольных образовательных организаций, в том числе спальных корпусов, организаций дополнительного образования детей, профессиональных образовательных организаций, больниц, специализированных домов престарелых и инвалидов, производственных и складских помещений категорий</w:t>
      </w:r>
      <w:proofErr w:type="gramStart"/>
      <w:r w:rsidRPr="00443274">
        <w:rPr>
          <w:sz w:val="24"/>
          <w:szCs w:val="24"/>
        </w:rPr>
        <w:t xml:space="preserve"> А</w:t>
      </w:r>
      <w:proofErr w:type="gramEnd"/>
      <w:r w:rsidRPr="00443274">
        <w:rPr>
          <w:sz w:val="24"/>
          <w:szCs w:val="24"/>
        </w:rPr>
        <w:t xml:space="preserve"> и Б.</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Автостоянки, пристраиваемые к зданиям другого назначения, должны быть отделены от этих зданий противопожарными стенами 1 типа.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5.2.144. Автостоянки допускается проектировать встроенными в здания другого функционального назначения I и II степеней огнестойкости класса С</w:t>
      </w:r>
      <w:proofErr w:type="gramStart"/>
      <w:r w:rsidRPr="00443274">
        <w:rPr>
          <w:sz w:val="24"/>
          <w:szCs w:val="24"/>
        </w:rPr>
        <w:t>0</w:t>
      </w:r>
      <w:proofErr w:type="gramEnd"/>
      <w:r w:rsidRPr="00443274">
        <w:rPr>
          <w:sz w:val="24"/>
          <w:szCs w:val="24"/>
        </w:rPr>
        <w:t xml:space="preserve"> и С1.</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Автостоянки допускается проектировать </w:t>
      </w:r>
      <w:proofErr w:type="gramStart"/>
      <w:r w:rsidRPr="00443274">
        <w:rPr>
          <w:sz w:val="24"/>
          <w:szCs w:val="24"/>
        </w:rPr>
        <w:t>встроенными</w:t>
      </w:r>
      <w:proofErr w:type="gramEnd"/>
      <w:r w:rsidRPr="00443274">
        <w:rPr>
          <w:sz w:val="24"/>
          <w:szCs w:val="24"/>
        </w:rPr>
        <w:t xml:space="preserve"> в одноквартирные, в том числе блокированные, жилые здания независимо от их степени огнестойкости.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многоквартирных жилых зданиях допускается проектировать встроенные автостоянки легковых автомобилей только с постоянно закрепленными местами для индивидуальных владельцев (без устройства обособленных боксов).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5.2.145. Встроенные, пристроенные и встроенно-пристроенные автостоянки для хранения легковых автомобилей населения допускается проектировать в подземных и цокольных этажах жилых и общественных зданий. При этом жилые помещения должны отделяться от автостоянок нежилыми помещениями технического назначения или офисами.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5.2.146. Автостоянки закрытого типа для автомобилей с двигателями,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5.2.147. Подземные автостоянки в жилых кварталах и на придомовой территории допускается проектировать под общественными и жилыми зданиями, участками зеленых насаждений, спортивных сооружений, под хозяйственными, спортивными и игровыми площадками (кроме детских), под проездами, гостевыми автостоянками из расчета не менее 25 машино-мест на 1000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Подземные автостоянки запрещается проектировать под зданиями общеобразовательных и дошкольных образовательных организаций, в том числе спальных корпусов, организаций дополнительного образования детей, профессиональных образовательных организаций, больниц, специализированных домов престарелых и инвалидов.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5.2.148.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жилых домов, площадок отдыха и др. должно быть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Разрыв от территорий подземных автостоянок не лимитируется.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5.2.149. Вентвыбросы от подземных автостоянок, расположенных под жилыми и общественными зданиями, должны быть организованы на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выше конька крыши самой высокой части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эксплуатируемой кровле подземной автостоянки допускается проектировать площадки отдыха, детские, спортивные, игровые и др. сооружения на расстоянии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от вентиляционных шахт, въездов-выездов, проездов при условии озеленения эксплуатируемой кровли и обеспечения ПДК в устье выброса в атмосферу.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5.2.150. Требования, отнесенные к подземным автостоянкам, распространяются на размещение обвалованных автостоянок.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5.2.151. Многоярусные механизированные автостоянки закрытого типа с пассивным передвижением автомобилей внутри сооружения (с выключенным двигателем)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устраивать отдельно стоящими;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пристраивать к глухим торцевым стенам (без окон) производственных, административно-общественных (за исключением медицинских организаций, дошкольных организаций, школ), жилых зданий, в случае если их вместимость составляет не более 150 машино-мест;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пристраивать к существующим брандмауэрам, устраивать встроенными (встроенно-пристроенными) в отдельные здания, а также встраивать между глухими торцевыми стенами двух рядом стоящих зданий производственного, административно-общественного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встраивать между глухими торцевыми стенами двух рядом стоящих жилых зданий - при условии компоновки автостоянки без выхода за габариты жилых зданий по ширине, в случае если их вместимость составляет не более 150 машино-мест.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Обязательным условием применения встроенных, пристроенных, встроенно-пристроенных механизированных автостоянок является устройство независимых от основного здания несущих конструкций, технических этажей, перегородок с обеспечением шумо- и виброзащиты, обеспечением рассеивания выбросов вредных веществ в атмосферном воздухе до ПДК на территории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5.2.152. Площади застройки и размеры земельных участков отдельно стоящих автостоянок для постоянного хранения легковых автомобилей в зависимости от их этажности следует принимать следующие: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одноэтажных автостоянок - </w:t>
      </w:r>
      <w:smartTag w:uri="urn:schemas-microsoft-com:office:smarttags" w:element="metricconverter">
        <w:smartTagPr>
          <w:attr w:name="ProductID" w:val="30 кв. метров"/>
        </w:smartTagPr>
        <w:r w:rsidRPr="00443274">
          <w:rPr>
            <w:sz w:val="24"/>
            <w:szCs w:val="24"/>
          </w:rPr>
          <w:t>30 кв. метров</w:t>
        </w:r>
      </w:smartTag>
      <w:r w:rsidRPr="00443274">
        <w:rPr>
          <w:sz w:val="24"/>
          <w:szCs w:val="24"/>
        </w:rPr>
        <w:t xml:space="preserve"> на одно машино-место;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двухэтажных автостоянок - </w:t>
      </w:r>
      <w:smartTag w:uri="urn:schemas-microsoft-com:office:smarttags" w:element="metricconverter">
        <w:smartTagPr>
          <w:attr w:name="ProductID" w:val="20 кв. метров"/>
        </w:smartTagPr>
        <w:r w:rsidRPr="00443274">
          <w:rPr>
            <w:sz w:val="24"/>
            <w:szCs w:val="24"/>
          </w:rPr>
          <w:t>20 кв. метров</w:t>
        </w:r>
      </w:smartTag>
      <w:r w:rsidRPr="00443274">
        <w:rPr>
          <w:sz w:val="24"/>
          <w:szCs w:val="24"/>
        </w:rPr>
        <w:t xml:space="preserve"> на одно машино-место;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трехэтажных автостоянок - </w:t>
      </w:r>
      <w:smartTag w:uri="urn:schemas-microsoft-com:office:smarttags" w:element="metricconverter">
        <w:smartTagPr>
          <w:attr w:name="ProductID" w:val="14 кв. метров"/>
        </w:smartTagPr>
        <w:r w:rsidRPr="00443274">
          <w:rPr>
            <w:sz w:val="24"/>
            <w:szCs w:val="24"/>
          </w:rPr>
          <w:t>14 кв. метров</w:t>
        </w:r>
      </w:smartTag>
      <w:r w:rsidRPr="00443274">
        <w:rPr>
          <w:sz w:val="24"/>
          <w:szCs w:val="24"/>
        </w:rPr>
        <w:t xml:space="preserve"> на одно машино-место;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четырехэтажных автостоянок - </w:t>
      </w:r>
      <w:smartTag w:uri="urn:schemas-microsoft-com:office:smarttags" w:element="metricconverter">
        <w:smartTagPr>
          <w:attr w:name="ProductID" w:val="12 кв. метров"/>
        </w:smartTagPr>
        <w:r w:rsidRPr="00443274">
          <w:rPr>
            <w:sz w:val="24"/>
            <w:szCs w:val="24"/>
          </w:rPr>
          <w:t>12 кв. метров</w:t>
        </w:r>
      </w:smartTag>
      <w:r w:rsidRPr="00443274">
        <w:rPr>
          <w:sz w:val="24"/>
          <w:szCs w:val="24"/>
        </w:rPr>
        <w:t xml:space="preserve"> на одно машино-место;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пятиэтажных автостоянок - </w:t>
      </w:r>
      <w:smartTag w:uri="urn:schemas-microsoft-com:office:smarttags" w:element="metricconverter">
        <w:smartTagPr>
          <w:attr w:name="ProductID" w:val="10 кв. метров"/>
        </w:smartTagPr>
        <w:r w:rsidRPr="00443274">
          <w:rPr>
            <w:sz w:val="24"/>
            <w:szCs w:val="24"/>
          </w:rPr>
          <w:t>10 кв. метров</w:t>
        </w:r>
      </w:smartTag>
      <w:r w:rsidRPr="00443274">
        <w:rPr>
          <w:sz w:val="24"/>
          <w:szCs w:val="24"/>
        </w:rPr>
        <w:t xml:space="preserve"> на одно машино-место.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Площадь застройки и размеры земельных участков для открытых наземных стоянок следует принимать из расчета </w:t>
      </w:r>
      <w:smartTag w:uri="urn:schemas-microsoft-com:office:smarttags" w:element="metricconverter">
        <w:smartTagPr>
          <w:attr w:name="ProductID" w:val="25 кв. метров"/>
        </w:smartTagPr>
        <w:r w:rsidRPr="00443274">
          <w:rPr>
            <w:sz w:val="24"/>
            <w:szCs w:val="24"/>
          </w:rPr>
          <w:t>25 кв. метров</w:t>
        </w:r>
      </w:smartTag>
      <w:r w:rsidRPr="00443274">
        <w:rPr>
          <w:sz w:val="24"/>
          <w:szCs w:val="24"/>
        </w:rPr>
        <w:t xml:space="preserve"> на одно машино-место.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5.2.153.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Подъезды к автостоянкам не должны пересекать основные пешеходные пути, должны быть изолированы от площадок для отдыха, игровых и спортивных площадок.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5.2.155. Наименьшие расстояния до въездов в автостоянки и выездов из них следует </w:t>
      </w:r>
      <w:r w:rsidRPr="00443274">
        <w:rPr>
          <w:sz w:val="24"/>
          <w:szCs w:val="24"/>
        </w:rPr>
        <w:lastRenderedPageBreak/>
        <w:t xml:space="preserve">принимать следующие: от перекрестков магистральных улиц -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улиц местного значения -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 xml:space="preserve">, от остановочных пунктов общественного пассажирского транспорта -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организаций, дошкольных образовательных организаций и медицинских организаций не менее чем на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от проездов автотранспорта из автостоянок всех типов до нормируемых объектов должно быть не менее </w:t>
      </w:r>
      <w:smartTag w:uri="urn:schemas-microsoft-com:office:smarttags" w:element="metricconverter">
        <w:smartTagPr>
          <w:attr w:name="ProductID" w:val="7 метров"/>
        </w:smartTagPr>
        <w:r w:rsidRPr="00443274">
          <w:rPr>
            <w:sz w:val="24"/>
            <w:szCs w:val="24"/>
          </w:rPr>
          <w:t>7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color w:val="000000"/>
          <w:sz w:val="24"/>
          <w:szCs w:val="24"/>
        </w:rPr>
      </w:pPr>
      <w:r w:rsidRPr="00443274">
        <w:rPr>
          <w:sz w:val="24"/>
          <w:szCs w:val="24"/>
        </w:rPr>
        <w:t xml:space="preserve">5.2.156.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w:t>
      </w:r>
      <w:hyperlink w:anchor="Par3979" w:history="1">
        <w:r w:rsidRPr="00443274">
          <w:rPr>
            <w:color w:val="000000"/>
            <w:sz w:val="24"/>
            <w:szCs w:val="24"/>
          </w:rPr>
          <w:t>таб</w:t>
        </w:r>
        <w:r w:rsidRPr="00443274">
          <w:rPr>
            <w:color w:val="000000"/>
            <w:sz w:val="24"/>
            <w:szCs w:val="24"/>
          </w:rPr>
          <w:t>л</w:t>
        </w:r>
        <w:r w:rsidRPr="00443274">
          <w:rPr>
            <w:color w:val="000000"/>
            <w:sz w:val="24"/>
            <w:szCs w:val="24"/>
          </w:rPr>
          <w:t>иц</w:t>
        </w:r>
        <w:r w:rsidRPr="00443274">
          <w:rPr>
            <w:color w:val="000000"/>
            <w:sz w:val="24"/>
            <w:szCs w:val="24"/>
          </w:rPr>
          <w:t>ы</w:t>
        </w:r>
        <w:r w:rsidRPr="00443274">
          <w:rPr>
            <w:color w:val="000000"/>
            <w:sz w:val="24"/>
            <w:szCs w:val="24"/>
          </w:rPr>
          <w:t xml:space="preserve"> </w:t>
        </w:r>
      </w:hyperlink>
      <w:r w:rsidRPr="00443274">
        <w:rPr>
          <w:color w:val="000000"/>
          <w:sz w:val="24"/>
          <w:szCs w:val="24"/>
        </w:rPr>
        <w:t>52.</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5.2.157. В пределах жилых территорий и на придомовых территориях следует предусматривать открытые площадки для временного хранения (парковки) легковых автомобилей, удаленные от подъездов жилых зданий не более чем на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 Расчетное количество машино-мест в зависимости от категории жилого фонда по уровню комфорта следует принимать в соответствии с таблицей 53.</w:t>
      </w:r>
    </w:p>
    <w:p w:rsidR="00443274" w:rsidRPr="00443274" w:rsidRDefault="00443274" w:rsidP="00443274">
      <w:pPr>
        <w:widowControl w:val="0"/>
        <w:autoSpaceDE w:val="0"/>
        <w:autoSpaceDN w:val="0"/>
        <w:adjustRightInd w:val="0"/>
        <w:jc w:val="right"/>
        <w:outlineLvl w:val="4"/>
        <w:rPr>
          <w:sz w:val="24"/>
          <w:szCs w:val="24"/>
        </w:rPr>
      </w:pPr>
      <w:bookmarkStart w:id="166" w:name="Par4579"/>
      <w:bookmarkEnd w:id="166"/>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53</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РАСЧЕТНОЕ КОЛИЧЕСТВО</w:t>
      </w:r>
    </w:p>
    <w:p w:rsidR="00443274" w:rsidRPr="00443274" w:rsidRDefault="00443274" w:rsidP="00443274">
      <w:pPr>
        <w:widowControl w:val="0"/>
        <w:autoSpaceDE w:val="0"/>
        <w:autoSpaceDN w:val="0"/>
        <w:adjustRightInd w:val="0"/>
        <w:jc w:val="center"/>
        <w:rPr>
          <w:sz w:val="24"/>
          <w:szCs w:val="24"/>
        </w:rPr>
      </w:pPr>
      <w:r w:rsidRPr="00443274">
        <w:rPr>
          <w:sz w:val="24"/>
          <w:szCs w:val="24"/>
        </w:rPr>
        <w:t>МАШИНО-МЕСТ В ЗАВИСИМОСТИ ОТ КАТЕГОРИИ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ЖИЛОГО ФОНДА ПО УРОВНЮ КОМФОРТА</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764"/>
        <w:gridCol w:w="6136"/>
      </w:tblGrid>
      <w:tr w:rsidR="00443274" w:rsidRPr="00443274" w:rsidTr="006D3080">
        <w:tc>
          <w:tcPr>
            <w:tcW w:w="3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 жилого дома по уровню комфорта</w:t>
            </w:r>
          </w:p>
        </w:tc>
        <w:tc>
          <w:tcPr>
            <w:tcW w:w="6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мест для временного хранения автотранспорта, машино-мест на 1 квартиру</w:t>
            </w:r>
          </w:p>
        </w:tc>
      </w:tr>
      <w:tr w:rsidR="00443274" w:rsidRPr="00443274" w:rsidTr="006D3080">
        <w:tc>
          <w:tcPr>
            <w:tcW w:w="3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Высококомфортный</w:t>
            </w:r>
          </w:p>
        </w:tc>
        <w:tc>
          <w:tcPr>
            <w:tcW w:w="6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0,75</w:t>
            </w:r>
          </w:p>
        </w:tc>
      </w:tr>
      <w:tr w:rsidR="00443274" w:rsidRPr="00443274" w:rsidTr="006D3080">
        <w:tc>
          <w:tcPr>
            <w:tcW w:w="3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Комфортный</w:t>
            </w:r>
          </w:p>
        </w:tc>
        <w:tc>
          <w:tcPr>
            <w:tcW w:w="6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0,63</w:t>
            </w:r>
          </w:p>
        </w:tc>
      </w:tr>
      <w:tr w:rsidR="00443274" w:rsidRPr="00443274" w:rsidTr="006D3080">
        <w:tc>
          <w:tcPr>
            <w:tcW w:w="3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Массовый</w:t>
            </w:r>
          </w:p>
        </w:tc>
        <w:tc>
          <w:tcPr>
            <w:tcW w:w="6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0,24</w:t>
            </w:r>
          </w:p>
        </w:tc>
      </w:tr>
      <w:tr w:rsidR="00443274" w:rsidRPr="00443274" w:rsidTr="006D3080">
        <w:tc>
          <w:tcPr>
            <w:tcW w:w="3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Социальный</w:t>
            </w:r>
          </w:p>
        </w:tc>
        <w:tc>
          <w:tcPr>
            <w:tcW w:w="6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0,16</w:t>
            </w:r>
          </w:p>
        </w:tc>
      </w:tr>
      <w:tr w:rsidR="00443274" w:rsidRPr="00443274" w:rsidTr="006D3080">
        <w:tc>
          <w:tcPr>
            <w:tcW w:w="3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Специализированный</w:t>
            </w:r>
          </w:p>
        </w:tc>
        <w:tc>
          <w:tcPr>
            <w:tcW w:w="6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0,25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5.2.158. Расчет площади открытых площадок для временного хранения (парковки) легковых автомобилей следует осуществлять в соответствии с нормами, приведенными в </w:t>
      </w:r>
      <w:hyperlink w:anchor="Par3979" w:history="1">
        <w:r w:rsidRPr="00443274">
          <w:rPr>
            <w:color w:val="0000FF"/>
            <w:sz w:val="24"/>
            <w:szCs w:val="24"/>
          </w:rPr>
          <w:t>табли</w:t>
        </w:r>
        <w:r w:rsidRPr="00443274">
          <w:rPr>
            <w:color w:val="0000FF"/>
            <w:sz w:val="24"/>
            <w:szCs w:val="24"/>
          </w:rPr>
          <w:t>ц</w:t>
        </w:r>
        <w:r w:rsidRPr="00443274">
          <w:rPr>
            <w:color w:val="0000FF"/>
            <w:sz w:val="24"/>
            <w:szCs w:val="24"/>
          </w:rPr>
          <w:t>е 54</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5.2.159.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коммунально-складской зоне в порядке, установленном органом местного самоуправления.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5.2.160. Открытые автостоянки для временного хранения (парковки) легковых автомобилей следует предусматривать из расчета не менее чем для 70 процентов расчетного парка индивидуальных легковых автомобилей, в том числе: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жилых районах - для 25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производственных зонах - для 25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общегородских центрах - для 5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массового кратковременного отдыха - для 15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5.2.161. На придомовой территории допускается размещение открытых автостоянок для временного хранения автомобилей при соблюдении размеров санитарных разрывов в соответствии с требованиями </w:t>
      </w:r>
      <w:hyperlink r:id="rId196" w:history="1">
        <w:r w:rsidRPr="00443274">
          <w:rPr>
            <w:color w:val="0000FF"/>
            <w:sz w:val="24"/>
            <w:szCs w:val="24"/>
          </w:rPr>
          <w:t>таблицы 7.1.1</w:t>
        </w:r>
      </w:hyperlink>
      <w:r w:rsidRPr="00443274">
        <w:rPr>
          <w:sz w:val="24"/>
          <w:szCs w:val="24"/>
        </w:rPr>
        <w:t xml:space="preserve"> СанПиН 2.2.1/2.1.1.1200-03 (</w:t>
      </w:r>
      <w:hyperlink w:anchor="Par3979" w:history="1">
        <w:r w:rsidRPr="00443274">
          <w:rPr>
            <w:color w:val="000000"/>
            <w:sz w:val="24"/>
            <w:szCs w:val="24"/>
          </w:rPr>
          <w:t>таб</w:t>
        </w:r>
        <w:r w:rsidRPr="00443274">
          <w:rPr>
            <w:color w:val="000000"/>
            <w:sz w:val="24"/>
            <w:szCs w:val="24"/>
          </w:rPr>
          <w:t>л</w:t>
        </w:r>
        <w:r w:rsidRPr="00443274">
          <w:rPr>
            <w:color w:val="000000"/>
            <w:sz w:val="24"/>
            <w:szCs w:val="24"/>
          </w:rPr>
          <w:t xml:space="preserve">ица </w:t>
        </w:r>
      </w:hyperlink>
      <w:r w:rsidRPr="00443274">
        <w:rPr>
          <w:color w:val="000000"/>
          <w:sz w:val="24"/>
          <w:szCs w:val="24"/>
        </w:rPr>
        <w:t>52</w:t>
      </w:r>
      <w:r w:rsidRPr="00443274">
        <w:rPr>
          <w:sz w:val="24"/>
          <w:szCs w:val="24"/>
        </w:rPr>
        <w:t xml:space="preserve"> настоящих </w:t>
      </w:r>
      <w:r w:rsidRPr="00443274">
        <w:rPr>
          <w:sz w:val="24"/>
          <w:szCs w:val="24"/>
        </w:rPr>
        <w:lastRenderedPageBreak/>
        <w:t>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5.2.162. Требуемое расчетное количество машино-мест для парковки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рекомендуемым </w:t>
      </w:r>
      <w:hyperlink r:id="rId197" w:history="1">
        <w:r w:rsidRPr="00443274">
          <w:rPr>
            <w:color w:val="0000FF"/>
            <w:sz w:val="24"/>
            <w:szCs w:val="24"/>
          </w:rPr>
          <w:t>приложением</w:t>
        </w:r>
        <w:proofErr w:type="gramStart"/>
        <w:r w:rsidRPr="00443274">
          <w:rPr>
            <w:color w:val="0000FF"/>
            <w:sz w:val="24"/>
            <w:szCs w:val="24"/>
          </w:rPr>
          <w:t xml:space="preserve"> Ж</w:t>
        </w:r>
        <w:proofErr w:type="gramEnd"/>
        <w:r w:rsidRPr="00443274">
          <w:rPr>
            <w:color w:val="0000FF"/>
            <w:sz w:val="24"/>
            <w:szCs w:val="24"/>
          </w:rPr>
          <w:t xml:space="preserve"> СП 42.13330.2016</w:t>
        </w:r>
      </w:hyperlink>
      <w:r w:rsidRPr="00443274">
        <w:rPr>
          <w:sz w:val="24"/>
          <w:szCs w:val="24"/>
        </w:rPr>
        <w:t xml:space="preserve"> и  рекомендуемой таблицей 54.</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67" w:name="Par4608"/>
      <w:bookmarkEnd w:id="167"/>
      <w:r w:rsidRPr="00443274">
        <w:rPr>
          <w:sz w:val="24"/>
          <w:szCs w:val="24"/>
        </w:rPr>
        <w:t>Таблица 54</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68" w:name="Par4610"/>
      <w:bookmarkEnd w:id="168"/>
      <w:r w:rsidRPr="00443274">
        <w:rPr>
          <w:sz w:val="24"/>
          <w:szCs w:val="24"/>
        </w:rPr>
        <w:t>ТРЕБУЕМОЕ РАСЧЕТНОЕ КОЛИЧЕСТВО МАШИНО-МЕСТ</w:t>
      </w:r>
    </w:p>
    <w:p w:rsidR="00443274" w:rsidRPr="00443274" w:rsidRDefault="00443274" w:rsidP="00443274">
      <w:pPr>
        <w:widowControl w:val="0"/>
        <w:autoSpaceDE w:val="0"/>
        <w:autoSpaceDN w:val="0"/>
        <w:adjustRightInd w:val="0"/>
        <w:jc w:val="center"/>
        <w:rPr>
          <w:sz w:val="24"/>
          <w:szCs w:val="24"/>
        </w:rPr>
      </w:pPr>
      <w:r w:rsidRPr="00443274">
        <w:rPr>
          <w:sz w:val="24"/>
          <w:szCs w:val="24"/>
        </w:rPr>
        <w:t>ДЛЯ ПАРКОВКИ ЛЕГКОВЫХ АВТОМОБИЛЕЙ</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87"/>
        <w:gridCol w:w="2125"/>
        <w:gridCol w:w="2447"/>
      </w:tblGrid>
      <w:tr w:rsidR="00443274" w:rsidRPr="00443274" w:rsidTr="006D3080">
        <w:trPr>
          <w:trHeight w:val="602"/>
        </w:trPr>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Здания и сооружения, рекреационные территории и объекты отдыха</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Расчетная единица</w:t>
            </w:r>
          </w:p>
        </w:tc>
        <w:tc>
          <w:tcPr>
            <w:tcW w:w="244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lang w:eastAsia="en-US"/>
              </w:rPr>
              <w:t>Предусматривается 1 машино-место на следующее количество расчетных единиц</w:t>
            </w:r>
          </w:p>
        </w:tc>
      </w:tr>
      <w:tr w:rsidR="00443274" w:rsidRPr="00443274" w:rsidTr="006D3080">
        <w:tc>
          <w:tcPr>
            <w:tcW w:w="99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outlineLvl w:val="3"/>
              <w:rPr>
                <w:sz w:val="24"/>
                <w:szCs w:val="24"/>
              </w:rPr>
            </w:pPr>
            <w:bookmarkStart w:id="169" w:name="Par4618"/>
            <w:bookmarkEnd w:id="169"/>
            <w:r w:rsidRPr="00443274">
              <w:rPr>
                <w:sz w:val="24"/>
                <w:szCs w:val="24"/>
              </w:rPr>
              <w:t>Здания и сооружения</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Учреждения органов государственной власти, органы местного самоуправления</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200 - 220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100 - 120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Коммерческо-деловые центры, офисные здания и помещения, страховые компании</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50 - 60</w:t>
            </w:r>
          </w:p>
        </w:tc>
      </w:tr>
      <w:tr w:rsidR="00443274" w:rsidRPr="00443274" w:rsidTr="006D3080">
        <w:tc>
          <w:tcPr>
            <w:tcW w:w="538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Банки и банковские учреждения, кредитно-финансовые учреждения:</w:t>
            </w:r>
          </w:p>
        </w:tc>
        <w:tc>
          <w:tcPr>
            <w:tcW w:w="21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p>
        </w:tc>
        <w:tc>
          <w:tcPr>
            <w:tcW w:w="244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p>
        </w:tc>
      </w:tr>
      <w:tr w:rsidR="00443274" w:rsidRPr="00443274" w:rsidTr="006D3080">
        <w:tc>
          <w:tcPr>
            <w:tcW w:w="538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с операционными залами</w:t>
            </w:r>
          </w:p>
        </w:tc>
        <w:tc>
          <w:tcPr>
            <w:tcW w:w="21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30 - 35</w:t>
            </w:r>
          </w:p>
        </w:tc>
      </w:tr>
      <w:tr w:rsidR="00443274" w:rsidRPr="00443274" w:rsidTr="006D3080">
        <w:tc>
          <w:tcPr>
            <w:tcW w:w="538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без операционных залов</w:t>
            </w:r>
          </w:p>
        </w:tc>
        <w:tc>
          <w:tcPr>
            <w:tcW w:w="21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55 - 60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Здания и комплексы многофункциональные</w:t>
            </w:r>
          </w:p>
        </w:tc>
        <w:tc>
          <w:tcPr>
            <w:tcW w:w="45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 xml:space="preserve">По </w:t>
            </w:r>
            <w:hyperlink r:id="rId198" w:history="1">
              <w:r w:rsidRPr="00443274">
                <w:rPr>
                  <w:color w:val="0000FF"/>
                  <w:sz w:val="24"/>
                  <w:szCs w:val="24"/>
                  <w:lang w:eastAsia="en-US"/>
                </w:rPr>
                <w:t>СП 160.1325800</w:t>
              </w:r>
            </w:hyperlink>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Здания суда общей юрисдикции</w:t>
            </w:r>
          </w:p>
        </w:tc>
        <w:tc>
          <w:tcPr>
            <w:tcW w:w="45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 xml:space="preserve">По </w:t>
            </w:r>
            <w:hyperlink r:id="rId199" w:history="1">
              <w:r w:rsidRPr="00443274">
                <w:rPr>
                  <w:color w:val="0000FF"/>
                  <w:sz w:val="24"/>
                  <w:szCs w:val="24"/>
                  <w:lang w:eastAsia="en-US"/>
                </w:rPr>
                <w:t>СП 152.13330</w:t>
              </w:r>
            </w:hyperlink>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Здания и сооружения следственных органов</w:t>
            </w:r>
          </w:p>
        </w:tc>
        <w:tc>
          <w:tcPr>
            <w:tcW w:w="45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 xml:space="preserve">По </w:t>
            </w:r>
            <w:hyperlink r:id="rId200" w:history="1">
              <w:r w:rsidRPr="00443274">
                <w:rPr>
                  <w:color w:val="0000FF"/>
                  <w:sz w:val="24"/>
                  <w:szCs w:val="24"/>
                  <w:lang w:eastAsia="en-US"/>
                </w:rPr>
                <w:t>СП 228.1325800</w:t>
              </w:r>
            </w:hyperlink>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Образовательные организации, реализующие программы высшего образования</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Преподаватели, сотрудники, студенты, занятые в одну смену</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2 - 4 преподавателя и сотрудника + 1 машино-место на 10 студентов</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Профессиональные образовательные организации, образовательные организации искусств городского значения</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Преподаватели, занятые в одну смену</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2 - 3</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lastRenderedPageBreak/>
              <w:t>Центры обучения, самодеятельного творчества, клубы по интересам для взрослых</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20 - 25</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Научно-исследовательские и проектные институты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140 - 170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Производственные здания, коммунально-складские объекты, размещаемые в составе многофункциональных зон</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proofErr w:type="gramStart"/>
            <w:r w:rsidRPr="00443274">
              <w:rPr>
                <w:sz w:val="24"/>
                <w:szCs w:val="24"/>
                <w:lang w:eastAsia="en-US"/>
              </w:rPr>
              <w:t>Работающие</w:t>
            </w:r>
            <w:proofErr w:type="gramEnd"/>
            <w:r w:rsidRPr="00443274">
              <w:rPr>
                <w:sz w:val="24"/>
                <w:szCs w:val="24"/>
                <w:lang w:eastAsia="en-US"/>
              </w:rPr>
              <w:t xml:space="preserve"> в двух смежных сменах, чел.</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6 - 8</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1000 чел., работающих в двух смежных сменах</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140 - 160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Магазины-склады (мелкооптовой и розничной торговли, гипермаркеты)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30 - 35</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40 - 50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60 - 70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Рынки постоянные:</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rPr>
                <w:sz w:val="24"/>
                <w:szCs w:val="24"/>
                <w:lang w:eastAsia="en-US"/>
              </w:rPr>
            </w:pP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универсальные и непродовольственные</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30 - 40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продовольственные и сельскохозяйственные</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40 - 50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Предприятия общественного питания периодического спроса (рестораны, кафе)</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Посадочные места</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4 - 5</w:t>
            </w:r>
          </w:p>
        </w:tc>
      </w:tr>
      <w:tr w:rsidR="00443274" w:rsidRPr="00443274" w:rsidTr="006D3080">
        <w:tc>
          <w:tcPr>
            <w:tcW w:w="538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Объекты коммунально-бытового обслуживания:</w:t>
            </w:r>
          </w:p>
        </w:tc>
        <w:tc>
          <w:tcPr>
            <w:tcW w:w="21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p>
        </w:tc>
        <w:tc>
          <w:tcPr>
            <w:tcW w:w="2447"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rPr>
                <w:sz w:val="24"/>
                <w:szCs w:val="24"/>
                <w:lang w:eastAsia="en-US"/>
              </w:rPr>
            </w:pPr>
          </w:p>
        </w:tc>
      </w:tr>
      <w:tr w:rsidR="00443274" w:rsidRPr="00443274" w:rsidTr="006D3080">
        <w:tc>
          <w:tcPr>
            <w:tcW w:w="538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бани</w:t>
            </w:r>
          </w:p>
        </w:tc>
        <w:tc>
          <w:tcPr>
            <w:tcW w:w="21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5 - 6</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ателье, фотосалоны городского значения, салоны-парикмахерские, салоны красоты, солярии, салоны моды, свадебные салоны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10 - 15</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lastRenderedPageBreak/>
              <w:t>- салоны ритуальных услуг</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20 - 25</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химчистки, прачечные, ремонтные мастерские, специализированные центры по обслуживанию сложной бытовой техники и др.</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Рабочее место приемщика</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1 - 2</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Гостиницы</w:t>
            </w:r>
          </w:p>
        </w:tc>
        <w:tc>
          <w:tcPr>
            <w:tcW w:w="45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 xml:space="preserve">По </w:t>
            </w:r>
            <w:hyperlink r:id="rId201" w:history="1">
              <w:r w:rsidRPr="00443274">
                <w:rPr>
                  <w:color w:val="0000FF"/>
                  <w:sz w:val="24"/>
                  <w:szCs w:val="24"/>
                  <w:lang w:eastAsia="en-US"/>
                </w:rPr>
                <w:t>СП 257.1325800</w:t>
              </w:r>
            </w:hyperlink>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Выставочно-музейные комплексы, музеи-заповедники, музеи, галереи, выставочные залы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6 - 8</w:t>
            </w:r>
          </w:p>
        </w:tc>
      </w:tr>
      <w:tr w:rsidR="00443274" w:rsidRPr="00443274" w:rsidTr="006D3080">
        <w:tc>
          <w:tcPr>
            <w:tcW w:w="538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Театры, концертные залы:</w:t>
            </w:r>
          </w:p>
        </w:tc>
        <w:tc>
          <w:tcPr>
            <w:tcW w:w="21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p>
        </w:tc>
        <w:tc>
          <w:tcPr>
            <w:tcW w:w="2447"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rPr>
                <w:sz w:val="24"/>
                <w:szCs w:val="24"/>
                <w:lang w:eastAsia="en-US"/>
              </w:rPr>
            </w:pPr>
          </w:p>
        </w:tc>
      </w:tr>
      <w:tr w:rsidR="00443274" w:rsidRPr="00443274" w:rsidTr="006D3080">
        <w:tc>
          <w:tcPr>
            <w:tcW w:w="538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городского значения (1-й уровень комфорта)</w:t>
            </w:r>
          </w:p>
        </w:tc>
        <w:tc>
          <w:tcPr>
            <w:tcW w:w="21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Зрительские места</w:t>
            </w:r>
          </w:p>
        </w:tc>
        <w:tc>
          <w:tcPr>
            <w:tcW w:w="2447" w:type="dxa"/>
            <w:tcBorders>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4 - 7</w:t>
            </w:r>
          </w:p>
        </w:tc>
      </w:tr>
      <w:tr w:rsidR="00443274" w:rsidRPr="00443274" w:rsidTr="006D3080">
        <w:tc>
          <w:tcPr>
            <w:tcW w:w="538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Киноцентры и кинотеатры</w:t>
            </w:r>
          </w:p>
        </w:tc>
        <w:tc>
          <w:tcPr>
            <w:tcW w:w="21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p>
        </w:tc>
        <w:tc>
          <w:tcPr>
            <w:tcW w:w="2447"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rPr>
                <w:sz w:val="24"/>
                <w:szCs w:val="24"/>
                <w:lang w:eastAsia="en-US"/>
              </w:rPr>
            </w:pPr>
          </w:p>
        </w:tc>
      </w:tr>
      <w:tr w:rsidR="00443274" w:rsidRPr="00443274" w:rsidTr="006D3080">
        <w:tc>
          <w:tcPr>
            <w:tcW w:w="538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городского значения (1-й уровень комфорта)</w:t>
            </w:r>
          </w:p>
        </w:tc>
        <w:tc>
          <w:tcPr>
            <w:tcW w:w="21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Зрительские места</w:t>
            </w:r>
          </w:p>
        </w:tc>
        <w:tc>
          <w:tcPr>
            <w:tcW w:w="2447" w:type="dxa"/>
            <w:tcBorders>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8 - 12</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Центральные, специальные и специализированные библиотеки, интернет-кафе</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Постоянные места</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6 - 8</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Объекты религиозных конфессий (церкви, мечети и др.)</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8 - 10,</w:t>
            </w:r>
          </w:p>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но не менее 10 машино-мест на объект</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Досугово-развлекательные учреждения: развлекательные центры, дискотеки, залы игровых автоматов, ночные клубы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4 - 7</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Бильярдные, боулинги</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3 - 4</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Здания и помещения медицинских организаций</w:t>
            </w:r>
          </w:p>
        </w:tc>
        <w:tc>
          <w:tcPr>
            <w:tcW w:w="45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 xml:space="preserve">По </w:t>
            </w:r>
            <w:hyperlink r:id="rId202" w:history="1">
              <w:r w:rsidRPr="00443274">
                <w:rPr>
                  <w:color w:val="0000FF"/>
                  <w:sz w:val="24"/>
                  <w:szCs w:val="24"/>
                  <w:lang w:eastAsia="en-US"/>
                </w:rPr>
                <w:t>СП 158.13330</w:t>
              </w:r>
            </w:hyperlink>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Спортивные комплексы и стадионы с трибунами</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Места на трибунах</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25 - 30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Оздоровительные комплексы (</w:t>
            </w:r>
            <w:proofErr w:type="gramStart"/>
            <w:r w:rsidRPr="00443274">
              <w:rPr>
                <w:sz w:val="24"/>
                <w:szCs w:val="24"/>
                <w:lang w:eastAsia="en-US"/>
              </w:rPr>
              <w:t>фитнес-клубы</w:t>
            </w:r>
            <w:proofErr w:type="gramEnd"/>
            <w:r w:rsidRPr="00443274">
              <w:rPr>
                <w:sz w:val="24"/>
                <w:szCs w:val="24"/>
                <w:lang w:eastAsia="en-US"/>
              </w:rPr>
              <w:t>, ФОК, спортивные и тренажерные залы)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25 - 55</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общей площадью менее 1000 м</w:t>
            </w:r>
            <w:proofErr w:type="gramStart"/>
            <w:r w:rsidRPr="00443274">
              <w:rPr>
                <w:sz w:val="24"/>
                <w:szCs w:val="24"/>
                <w:vertAlign w:val="superscript"/>
                <w:lang w:eastAsia="en-US"/>
              </w:rPr>
              <w:t>2</w:t>
            </w:r>
            <w:proofErr w:type="gramEnd"/>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25 - 40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общей площадью 1000 м</w:t>
            </w:r>
            <w:proofErr w:type="gramStart"/>
            <w:r w:rsidRPr="00443274">
              <w:rPr>
                <w:sz w:val="24"/>
                <w:szCs w:val="24"/>
                <w:vertAlign w:val="superscript"/>
                <w:lang w:eastAsia="en-US"/>
              </w:rPr>
              <w:t>2</w:t>
            </w:r>
            <w:proofErr w:type="gramEnd"/>
            <w:r w:rsidRPr="00443274">
              <w:rPr>
                <w:sz w:val="24"/>
                <w:szCs w:val="24"/>
                <w:lang w:eastAsia="en-US"/>
              </w:rPr>
              <w:t xml:space="preserve"> и более</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м</w:t>
            </w:r>
            <w:proofErr w:type="gramStart"/>
            <w:r w:rsidRPr="00443274">
              <w:rPr>
                <w:sz w:val="24"/>
                <w:szCs w:val="24"/>
                <w:vertAlign w:val="superscript"/>
                <w:lang w:eastAsia="en-US"/>
              </w:rPr>
              <w:t>2</w:t>
            </w:r>
            <w:proofErr w:type="gramEnd"/>
            <w:r w:rsidRPr="00443274">
              <w:rPr>
                <w:sz w:val="24"/>
                <w:szCs w:val="24"/>
                <w:lang w:eastAsia="en-US"/>
              </w:rPr>
              <w:t xml:space="preserve"> общей площади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40 - 55</w:t>
            </w:r>
          </w:p>
        </w:tc>
      </w:tr>
      <w:tr w:rsidR="00443274" w:rsidRPr="00443274" w:rsidTr="006D3080">
        <w:tc>
          <w:tcPr>
            <w:tcW w:w="538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Муниципальные детские физкультурно-оздоровительные объекты локального и районного уровней обслуживания:</w:t>
            </w:r>
          </w:p>
        </w:tc>
        <w:tc>
          <w:tcPr>
            <w:tcW w:w="21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p>
        </w:tc>
        <w:tc>
          <w:tcPr>
            <w:tcW w:w="2447"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rPr>
                <w:sz w:val="24"/>
                <w:szCs w:val="24"/>
                <w:lang w:eastAsia="en-US"/>
              </w:rPr>
            </w:pPr>
          </w:p>
        </w:tc>
      </w:tr>
      <w:tr w:rsidR="00443274" w:rsidRPr="00443274" w:rsidTr="006D3080">
        <w:tc>
          <w:tcPr>
            <w:tcW w:w="538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тренажерные залы площадью 150 - 500 м</w:t>
            </w:r>
            <w:proofErr w:type="gramStart"/>
            <w:r w:rsidRPr="00443274">
              <w:rPr>
                <w:sz w:val="24"/>
                <w:szCs w:val="24"/>
                <w:vertAlign w:val="superscript"/>
                <w:lang w:eastAsia="en-US"/>
              </w:rPr>
              <w:t>2</w:t>
            </w:r>
            <w:proofErr w:type="gramEnd"/>
          </w:p>
        </w:tc>
        <w:tc>
          <w:tcPr>
            <w:tcW w:w="21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8 - 10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lastRenderedPageBreak/>
              <w:t>- ФОК с залом площадью 1000 - 2000 м</w:t>
            </w:r>
            <w:proofErr w:type="gramStart"/>
            <w:r w:rsidRPr="00443274">
              <w:rPr>
                <w:sz w:val="24"/>
                <w:szCs w:val="24"/>
                <w:vertAlign w:val="superscript"/>
                <w:lang w:eastAsia="en-US"/>
              </w:rPr>
              <w:t>2</w:t>
            </w:r>
            <w:proofErr w:type="gramEnd"/>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Специализированные спортивные клубы и комплексы (теннис, конный спорт, горнолыжные центры и др.)</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3 - 4</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Аквапарки, бассейны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5 - 7</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Катки с искусственным покрытием общей площадью более 3000 м</w:t>
            </w:r>
            <w:proofErr w:type="gramStart"/>
            <w:r w:rsidRPr="00443274">
              <w:rPr>
                <w:sz w:val="24"/>
                <w:szCs w:val="24"/>
                <w:vertAlign w:val="superscript"/>
                <w:lang w:eastAsia="en-US"/>
              </w:rPr>
              <w:t>2</w:t>
            </w:r>
            <w:proofErr w:type="gramEnd"/>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Единовременные посетители</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6 - 7</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Автовокзалы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Пассажиры в час пик</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10 - 15</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Аэровокзалы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Пассажиры в час пик</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6 - 8</w:t>
            </w:r>
          </w:p>
        </w:tc>
      </w:tr>
      <w:tr w:rsidR="00443274" w:rsidRPr="00443274" w:rsidTr="006D3080">
        <w:tc>
          <w:tcPr>
            <w:tcW w:w="99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outlineLvl w:val="3"/>
              <w:rPr>
                <w:sz w:val="24"/>
                <w:szCs w:val="24"/>
              </w:rPr>
            </w:pPr>
            <w:bookmarkStart w:id="170" w:name="Par4681"/>
            <w:bookmarkEnd w:id="170"/>
            <w:r w:rsidRPr="00443274">
              <w:rPr>
                <w:sz w:val="24"/>
                <w:szCs w:val="24"/>
              </w:rPr>
              <w:t>Рекреационные территории и объекты отдыха</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Пляжи и парки в зонах отдыха</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100 единовременных посетителей</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15 - 20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Лесопарки и заповедники</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100 единовременных посетителей</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7 - 10</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Базы кратковременного отдыха (спортивные, лыжные, рыболовные, охотничьи и др.)</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100 единовременных посетителей</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10 - 15</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Береговые базы маломерного флота</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100 единовременных посетителей</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10 - 15</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Дома отдыха и санатории, санатории-профилактории, базы отдыха предприятий и туристские базы</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100 отдыхающих и обслуживающего персонала</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3 - 5</w:t>
            </w:r>
          </w:p>
        </w:tc>
      </w:tr>
      <w:tr w:rsidR="00443274" w:rsidRPr="00443274" w:rsidTr="006D3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Предприятия общественного питания, торговли</w:t>
            </w:r>
          </w:p>
        </w:tc>
        <w:tc>
          <w:tcPr>
            <w:tcW w:w="2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100 мест в залах или единовременных посетителей и персонала</w:t>
            </w:r>
          </w:p>
        </w:tc>
        <w:tc>
          <w:tcPr>
            <w:tcW w:w="2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7 - 10</w:t>
            </w:r>
          </w:p>
        </w:tc>
      </w:tr>
      <w:tr w:rsidR="00443274" w:rsidRPr="00443274" w:rsidTr="006D3080">
        <w:tc>
          <w:tcPr>
            <w:tcW w:w="99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 xml:space="preserve">1 Длина пешеходных подходов от стоянок для временного хранения легковых автомобилей до </w:t>
            </w:r>
            <w:r w:rsidRPr="00443274">
              <w:rPr>
                <w:sz w:val="24"/>
                <w:szCs w:val="24"/>
                <w:lang w:eastAsia="en-US"/>
              </w:rPr>
              <w:lastRenderedPageBreak/>
              <w:t>объектов в зонах массового отдыха не должна превышать 1000 м.</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2</w:t>
            </w:r>
            <w:proofErr w:type="gramStart"/>
            <w:r w:rsidRPr="00443274">
              <w:rPr>
                <w:sz w:val="24"/>
                <w:szCs w:val="24"/>
                <w:lang w:eastAsia="en-US"/>
              </w:rPr>
              <w:t xml:space="preserve"> В</w:t>
            </w:r>
            <w:proofErr w:type="gramEnd"/>
            <w:r w:rsidRPr="00443274">
              <w:rPr>
                <w:sz w:val="24"/>
                <w:szCs w:val="24"/>
                <w:lang w:eastAsia="en-US"/>
              </w:rPr>
              <w:t xml:space="preserve"> городах -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3 Вместимость стоянок для парковки туристических автобусов у аэропортов, следует принимать по норме 3 - 4 машино-места на 100 пассажиров (туристов), прибывающих в часы пик.</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4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5.2.163. На автостоянках, обслуживающих объекты посещения различного функционального назначения, следует выделять места для парковки личных автотранспортных средств, принадлежащих инвалидам.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5.2.164.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Площадь участка для стоянки одного автотранспортного средства следует принимать на одно машино-место, кв. метров: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автобусов - </w:t>
      </w:r>
      <w:smartTag w:uri="urn:schemas-microsoft-com:office:smarttags" w:element="metricconverter">
        <w:smartTagPr>
          <w:attr w:name="ProductID" w:val="40 кв. метров"/>
        </w:smartTagPr>
        <w:r w:rsidRPr="00443274">
          <w:rPr>
            <w:sz w:val="24"/>
            <w:szCs w:val="24"/>
          </w:rPr>
          <w:t>40 кв.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грузовых автомобилей - </w:t>
      </w:r>
      <w:smartTag w:uri="urn:schemas-microsoft-com:office:smarttags" w:element="metricconverter">
        <w:smartTagPr>
          <w:attr w:name="ProductID" w:val="40 кв. метров"/>
        </w:smartTagPr>
        <w:r w:rsidRPr="00443274">
          <w:rPr>
            <w:sz w:val="24"/>
            <w:szCs w:val="24"/>
          </w:rPr>
          <w:t>40 кв.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легковых автомобилей - 25 (22,5) </w:t>
      </w:r>
      <w:hyperlink w:anchor="Par3979" w:history="1">
        <w:r w:rsidRPr="00443274">
          <w:rPr>
            <w:color w:val="0000FF"/>
            <w:sz w:val="24"/>
            <w:szCs w:val="24"/>
          </w:rPr>
          <w:t>&lt;</w:t>
        </w:r>
        <w:r w:rsidRPr="00443274">
          <w:rPr>
            <w:color w:val="0000FF"/>
            <w:sz w:val="24"/>
            <w:szCs w:val="24"/>
          </w:rPr>
          <w:t>1</w:t>
        </w:r>
        <w:r w:rsidRPr="00443274">
          <w:rPr>
            <w:color w:val="0000FF"/>
            <w:sz w:val="24"/>
            <w:szCs w:val="24"/>
          </w:rPr>
          <w:t>&gt;</w:t>
        </w:r>
      </w:hyperlink>
      <w:r w:rsidRPr="00443274">
        <w:rPr>
          <w:sz w:val="24"/>
          <w:szCs w:val="24"/>
        </w:rPr>
        <w:t xml:space="preserve"> кв. метров;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велосипедов - </w:t>
      </w:r>
      <w:smartTag w:uri="urn:schemas-microsoft-com:office:smarttags" w:element="metricconverter">
        <w:smartTagPr>
          <w:attr w:name="ProductID" w:val="0,9 кв. метров"/>
        </w:smartTagPr>
        <w:r w:rsidRPr="00443274">
          <w:rPr>
            <w:sz w:val="24"/>
            <w:szCs w:val="24"/>
          </w:rPr>
          <w:t>0,9 кв.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Минимальные размеры 1 машино-места рекомендуется принимать следующие: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автобусов и автопоездов - 3 x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грузовых автомобилей - 3 x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легковых автомобилей - 2,5 x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5.2.165. Допускается проектировать открытые наземные стоянки для временного хранения автомобилей в пределах улиц и дорог, ограничивающих жилые микрорайоны (кварталы), и на специально отведенных участках вблизи зданий и сооружений, объектов отдыха и рекреационных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5.2.166.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 допускается устройство специальных полос для стоянки автомобилей вдоль проезжих частей основных улиц с непрерывным движением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5.2.167. Территория открытой автостоянки должна быть ограничена полосами зеленых насаждений шириной не менее </w:t>
      </w:r>
      <w:smartTag w:uri="urn:schemas-microsoft-com:office:smarttags" w:element="metricconverter">
        <w:smartTagPr>
          <w:attr w:name="ProductID" w:val="1 метра"/>
        </w:smartTagPr>
        <w:r w:rsidRPr="00443274">
          <w:rPr>
            <w:sz w:val="24"/>
            <w:szCs w:val="24"/>
          </w:rPr>
          <w:t>1 метра</w:t>
        </w:r>
      </w:smartTag>
      <w:r w:rsidRPr="00443274">
        <w:rPr>
          <w:sz w:val="24"/>
          <w:szCs w:val="24"/>
        </w:rPr>
        <w:t>, в стесненных условиях допускается ограничение стоянки сплошной линией разметки.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Территория автостоянки должна располагаться вне транспортных и пешеходных путей и обеспечиваться безопасным подходом пешеходов.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5.2.168. </w:t>
      </w:r>
      <w:proofErr w:type="gramStart"/>
      <w:r w:rsidRPr="00443274">
        <w:rPr>
          <w:sz w:val="24"/>
          <w:szCs w:val="24"/>
        </w:rPr>
        <w:t xml:space="preserve">Ширина проездов на автостоянке при двустороннем движении должна быть не менее </w:t>
      </w:r>
      <w:smartTag w:uri="urn:schemas-microsoft-com:office:smarttags" w:element="metricconverter">
        <w:smartTagPr>
          <w:attr w:name="ProductID" w:val="6 метров"/>
        </w:smartTagPr>
        <w:r w:rsidRPr="00443274">
          <w:rPr>
            <w:sz w:val="24"/>
            <w:szCs w:val="24"/>
          </w:rPr>
          <w:t>6 метров</w:t>
        </w:r>
      </w:smartTag>
      <w:r w:rsidRPr="00443274">
        <w:rPr>
          <w:sz w:val="24"/>
          <w:szCs w:val="24"/>
        </w:rPr>
        <w:t xml:space="preserve">, при одностороннем - не менее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5.2.169. Дальность пешеходных подходов от автостоянок для временного хранения (парковки) легковых автомобилей следует принимать: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входов в жилые здания - не более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пассажирских помещений вокзалов, входов в места крупных учреждений торговли и общественного питания - не более </w:t>
      </w:r>
      <w:smartTag w:uri="urn:schemas-microsoft-com:office:smarttags" w:element="metricconverter">
        <w:smartTagPr>
          <w:attr w:name="ProductID" w:val="150 метров"/>
        </w:smartTagPr>
        <w:r w:rsidRPr="00443274">
          <w:rPr>
            <w:sz w:val="24"/>
            <w:szCs w:val="24"/>
          </w:rPr>
          <w:t>150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прочих учреждений и предприятий обслуживания населения и административных зданий - не более </w:t>
      </w:r>
      <w:smartTag w:uri="urn:schemas-microsoft-com:office:smarttags" w:element="metricconverter">
        <w:smartTagPr>
          <w:attr w:name="ProductID" w:val="250 метров"/>
        </w:smartTagPr>
        <w:r w:rsidRPr="00443274">
          <w:rPr>
            <w:sz w:val="24"/>
            <w:szCs w:val="24"/>
          </w:rPr>
          <w:t>250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входов в парки, на выставки и стадионы - не более </w:t>
      </w:r>
      <w:smartTag w:uri="urn:schemas-microsoft-com:office:smarttags" w:element="metricconverter">
        <w:smartTagPr>
          <w:attr w:name="ProductID" w:val="400 метров"/>
        </w:smartTagPr>
        <w:r w:rsidRPr="00443274">
          <w:rPr>
            <w:sz w:val="24"/>
            <w:szCs w:val="24"/>
          </w:rPr>
          <w:t>400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 170. Автостоянки ведомственных автомобилей и легковых автомобилей специального назначения, грузовых автомобилей, такси и проката, автобусные парки, а также базы централизованного технического обслуживания и сезонного хранения автомобилей и пункты проката автомобилей рекомендуется размещать в производственных зонах, принимая размеры их земельных участков согласно нормам </w:t>
      </w:r>
      <w:hyperlink w:anchor="Par3979" w:history="1">
        <w:r w:rsidRPr="00443274">
          <w:rPr>
            <w:color w:val="0000FF"/>
            <w:sz w:val="24"/>
            <w:szCs w:val="24"/>
          </w:rPr>
          <w:t>таблицы 55</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&lt;1</w:t>
      </w:r>
      <w:proofErr w:type="gramStart"/>
      <w:r w:rsidRPr="00443274">
        <w:rPr>
          <w:sz w:val="24"/>
          <w:szCs w:val="24"/>
        </w:rPr>
        <w:t>&gt; В</w:t>
      </w:r>
      <w:proofErr w:type="gramEnd"/>
      <w:r w:rsidRPr="00443274">
        <w:rPr>
          <w:sz w:val="24"/>
          <w:szCs w:val="24"/>
        </w:rPr>
        <w:t xml:space="preserve"> скобках - при примыкании участков для стоянки к проезжей части улиц и проездов.</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71" w:name="Par4749"/>
      <w:bookmarkEnd w:id="171"/>
      <w:r w:rsidRPr="00443274">
        <w:rPr>
          <w:sz w:val="24"/>
          <w:szCs w:val="24"/>
        </w:rPr>
        <w:t>Таблица 55</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АВТОСТОЯНОК</w:t>
      </w:r>
    </w:p>
    <w:p w:rsidR="00443274" w:rsidRPr="00443274" w:rsidRDefault="00443274" w:rsidP="00443274">
      <w:pPr>
        <w:widowControl w:val="0"/>
        <w:autoSpaceDE w:val="0"/>
        <w:autoSpaceDN w:val="0"/>
        <w:adjustRightInd w:val="0"/>
        <w:jc w:val="center"/>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4472"/>
        <w:gridCol w:w="1468"/>
        <w:gridCol w:w="1637"/>
        <w:gridCol w:w="2323"/>
      </w:tblGrid>
      <w:tr w:rsidR="00443274" w:rsidRPr="00443274" w:rsidTr="006D3080">
        <w:tc>
          <w:tcPr>
            <w:tcW w:w="4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Объекты</w:t>
            </w:r>
          </w:p>
        </w:tc>
        <w:tc>
          <w:tcPr>
            <w:tcW w:w="14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Расчетная единица</w:t>
            </w: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Вместимость</w:t>
            </w:r>
          </w:p>
        </w:tc>
        <w:tc>
          <w:tcPr>
            <w:tcW w:w="2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Площадь участка на объект, гектаров</w:t>
            </w:r>
          </w:p>
        </w:tc>
      </w:tr>
      <w:tr w:rsidR="00443274" w:rsidRPr="00443274" w:rsidTr="006D3080">
        <w:tc>
          <w:tcPr>
            <w:tcW w:w="44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Многоэтажные стоянки для легковых таксомоторов и базы проката легковых автомобилей</w:t>
            </w:r>
          </w:p>
        </w:tc>
        <w:tc>
          <w:tcPr>
            <w:tcW w:w="14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таксомотор, автомобиль проката</w:t>
            </w:r>
          </w:p>
        </w:tc>
        <w:tc>
          <w:tcPr>
            <w:tcW w:w="163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2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2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2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800</w:t>
            </w:r>
          </w:p>
        </w:tc>
        <w:tc>
          <w:tcPr>
            <w:tcW w:w="232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w:t>
            </w:r>
          </w:p>
        </w:tc>
        <w:tc>
          <w:tcPr>
            <w:tcW w:w="232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w:t>
            </w:r>
          </w:p>
        </w:tc>
      </w:tr>
      <w:tr w:rsidR="00443274" w:rsidRPr="00443274" w:rsidTr="006D3080">
        <w:tc>
          <w:tcPr>
            <w:tcW w:w="44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Стоянки грузовых автомобилей</w:t>
            </w:r>
          </w:p>
        </w:tc>
        <w:tc>
          <w:tcPr>
            <w:tcW w:w="14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автомобиль</w:t>
            </w:r>
          </w:p>
        </w:tc>
        <w:tc>
          <w:tcPr>
            <w:tcW w:w="163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2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232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2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2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r>
      <w:tr w:rsidR="00443274" w:rsidRPr="00443274" w:rsidTr="006D3080">
        <w:tc>
          <w:tcPr>
            <w:tcW w:w="44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Автобусные парки (стоянки)</w:t>
            </w:r>
          </w:p>
        </w:tc>
        <w:tc>
          <w:tcPr>
            <w:tcW w:w="14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машина</w:t>
            </w:r>
          </w:p>
        </w:tc>
        <w:tc>
          <w:tcPr>
            <w:tcW w:w="163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2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232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2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4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3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2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r>
      <w:tr w:rsidR="00443274" w:rsidRPr="00443274" w:rsidTr="006D3080">
        <w:tc>
          <w:tcPr>
            <w:tcW w:w="99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 Для условий реконструкции размеры земельных участков при соответствующем обосновании допускается уменьшать, но не более чем на 20 процентов</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5.2.171. Хранение автомобилей для перевозки горюче-смазочных материалов следует предусматривать на открытых площадках или в отдельно стоящих одноэтажных зданиях не ниже II степени огнестойкости класса С</w:t>
      </w:r>
      <w:proofErr w:type="gramStart"/>
      <w:r w:rsidRPr="00443274">
        <w:rPr>
          <w:sz w:val="24"/>
          <w:szCs w:val="24"/>
        </w:rPr>
        <w:t>0</w:t>
      </w:r>
      <w:proofErr w:type="gramEnd"/>
      <w:r w:rsidRPr="00443274">
        <w:rPr>
          <w:sz w:val="24"/>
          <w:szCs w:val="24"/>
        </w:rPr>
        <w:t xml:space="preserve">. Допускается такие автостоянки пристраивать к </w:t>
      </w:r>
      <w:r w:rsidRPr="00443274">
        <w:rPr>
          <w:sz w:val="24"/>
          <w:szCs w:val="24"/>
        </w:rPr>
        <w:lastRenderedPageBreak/>
        <w:t>глухим противопожарным стенам 1 или 2 типа производственных зданий I и II степеней огнестойкости класса С0 (кроме зданий категорий</w:t>
      </w:r>
      <w:proofErr w:type="gramStart"/>
      <w:r w:rsidRPr="00443274">
        <w:rPr>
          <w:sz w:val="24"/>
          <w:szCs w:val="24"/>
        </w:rPr>
        <w:t xml:space="preserve"> А</w:t>
      </w:r>
      <w:proofErr w:type="gramEnd"/>
      <w:r w:rsidRPr="00443274">
        <w:rPr>
          <w:sz w:val="24"/>
          <w:szCs w:val="24"/>
        </w:rPr>
        <w:t xml:space="preserve"> и Б) при условии хранения на автостоянке автомобилей общей вместимостью перевозимых горюче-смазочных материалов не более </w:t>
      </w:r>
      <w:smartTag w:uri="urn:schemas-microsoft-com:office:smarttags" w:element="metricconverter">
        <w:smartTagPr>
          <w:attr w:name="ProductID" w:val="30 куб. метров"/>
        </w:smartTagPr>
        <w:r w:rsidRPr="00443274">
          <w:rPr>
            <w:sz w:val="24"/>
            <w:szCs w:val="24"/>
          </w:rPr>
          <w:t>30 куб.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открытых площадках хранение автомобилей для перевозки горюче-смазочных материалов следует предусматривать группами в количестве не более 50 автомобилей и общей вместимостью указанных материалов не более </w:t>
      </w:r>
      <w:smartTag w:uri="urn:schemas-microsoft-com:office:smarttags" w:element="metricconverter">
        <w:smartTagPr>
          <w:attr w:name="ProductID" w:val="600 куб. метров"/>
        </w:smartTagPr>
        <w:r w:rsidRPr="00443274">
          <w:rPr>
            <w:sz w:val="24"/>
            <w:szCs w:val="24"/>
          </w:rPr>
          <w:t>600 куб. метров</w:t>
        </w:r>
      </w:smartTag>
      <w:r w:rsidRPr="00443274">
        <w:rPr>
          <w:sz w:val="24"/>
          <w:szCs w:val="24"/>
        </w:rPr>
        <w:t xml:space="preserve">. Расстояние между такими группами, а также до площадок для хранения других автомобилей должно быть не менее </w:t>
      </w:r>
      <w:smartTag w:uri="urn:schemas-microsoft-com:office:smarttags" w:element="metricconverter">
        <w:smartTagPr>
          <w:attr w:name="ProductID" w:val="12 метров"/>
        </w:smartTagPr>
        <w:r w:rsidRPr="00443274">
          <w:rPr>
            <w:sz w:val="24"/>
            <w:szCs w:val="24"/>
          </w:rPr>
          <w:t>12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Расстояние от площадок хранения автомобилей для перевозки горюче-смазочных материалов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5.2.172. На промышленных предприятиях допускается предусматривать стоянки автотранспортных сре</w:t>
      </w:r>
      <w:proofErr w:type="gramStart"/>
      <w:r w:rsidRPr="00443274">
        <w:rPr>
          <w:sz w:val="24"/>
          <w:szCs w:val="24"/>
        </w:rPr>
        <w:t>дств пр</w:t>
      </w:r>
      <w:proofErr w:type="gramEnd"/>
      <w:r w:rsidRPr="00443274">
        <w:rPr>
          <w:sz w:val="24"/>
          <w:szCs w:val="24"/>
        </w:rPr>
        <w:t xml:space="preserve">и использовании для перевозок грузов транспорта общего пользования и удалении автобаз от предприятий на расстояние более </w:t>
      </w:r>
      <w:smartTag w:uri="urn:schemas-microsoft-com:office:smarttags" w:element="metricconverter">
        <w:smartTagPr>
          <w:attr w:name="ProductID" w:val="5 километров"/>
        </w:smartTagPr>
        <w:r w:rsidRPr="00443274">
          <w:rPr>
            <w:sz w:val="24"/>
            <w:szCs w:val="24"/>
          </w:rPr>
          <w:t>5 километров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хранения грузовых автомобилей следует предусматривать открытые площадки в соответствии с требованиями </w:t>
      </w:r>
      <w:hyperlink r:id="rId203" w:history="1">
        <w:r w:rsidRPr="00443274">
          <w:rPr>
            <w:color w:val="0000FF"/>
            <w:sz w:val="24"/>
            <w:szCs w:val="24"/>
          </w:rPr>
          <w:t>СП 37.13330.2012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В остальных случаях устройство закрытых автостоянок должно быть обосновано технико-экономическими расчетами.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5.2.173. Объекты по техническому обслуживанию автомобилей следует проектировать из расчета один пост на 200 легковых автомобилей, принимая следующие размеры их земельных участков, в том числе для станций: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5 постов - 0,5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10 постов - </w:t>
      </w:r>
      <w:smartTag w:uri="urn:schemas-microsoft-com:office:smarttags" w:element="metricconverter">
        <w:smartTagPr>
          <w:attr w:name="ProductID" w:val="1,0 гектар"/>
        </w:smartTagPr>
        <w:r w:rsidRPr="00443274">
          <w:rPr>
            <w:sz w:val="24"/>
            <w:szCs w:val="24"/>
          </w:rPr>
          <w:t>1,0 гектар</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15 постов - 1,5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25 постов - 2,0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40 постов - 3,5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5.2.174. Санитарные разрывы от объектов по обслуживанию автомобилей до жилых, общественных зданий, а также до участков дошкольных организаций, общеобразовательных организаций, медицинских организаций стационарного типа, размещаемых на селитебных территориях, следует принимать в соответствии с требованиями </w:t>
      </w:r>
      <w:hyperlink r:id="rId204" w:history="1">
        <w:r w:rsidRPr="00443274">
          <w:rPr>
            <w:color w:val="0000FF"/>
            <w:sz w:val="24"/>
            <w:szCs w:val="24"/>
          </w:rPr>
          <w:t>СанПиН 2.2.1/2.1.1.1200-03</w:t>
        </w:r>
      </w:hyperlink>
      <w:r w:rsidRPr="00443274">
        <w:rPr>
          <w:sz w:val="24"/>
          <w:szCs w:val="24"/>
        </w:rPr>
        <w:t xml:space="preserve"> по таблице 56.</w:t>
      </w:r>
    </w:p>
    <w:p w:rsidR="00443274" w:rsidRPr="00443274" w:rsidRDefault="00443274" w:rsidP="00443274">
      <w:pPr>
        <w:widowControl w:val="0"/>
        <w:autoSpaceDE w:val="0"/>
        <w:autoSpaceDN w:val="0"/>
        <w:adjustRightInd w:val="0"/>
        <w:jc w:val="right"/>
        <w:outlineLvl w:val="4"/>
        <w:rPr>
          <w:sz w:val="24"/>
          <w:szCs w:val="24"/>
        </w:rPr>
      </w:pPr>
      <w:bookmarkStart w:id="172" w:name="Par4833"/>
      <w:bookmarkEnd w:id="172"/>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56</w:t>
      </w:r>
    </w:p>
    <w:p w:rsidR="00443274" w:rsidRPr="00443274" w:rsidRDefault="00443274" w:rsidP="00443274">
      <w:pPr>
        <w:widowControl w:val="0"/>
        <w:autoSpaceDE w:val="0"/>
        <w:autoSpaceDN w:val="0"/>
        <w:adjustRightInd w:val="0"/>
        <w:jc w:val="center"/>
        <w:rPr>
          <w:sz w:val="24"/>
          <w:szCs w:val="24"/>
        </w:rPr>
      </w:pPr>
      <w:r w:rsidRPr="00443274">
        <w:rPr>
          <w:sz w:val="24"/>
          <w:szCs w:val="24"/>
        </w:rPr>
        <w:t>САНИТАРНЫЕ РАЗРЫВЫ ОТ ОБЪЕКТОВ ПО ОБСЛУЖИВАНИЮ</w:t>
      </w:r>
    </w:p>
    <w:p w:rsidR="00443274" w:rsidRPr="00443274" w:rsidRDefault="00443274" w:rsidP="00443274">
      <w:pPr>
        <w:widowControl w:val="0"/>
        <w:autoSpaceDE w:val="0"/>
        <w:autoSpaceDN w:val="0"/>
        <w:adjustRightInd w:val="0"/>
        <w:jc w:val="center"/>
        <w:rPr>
          <w:sz w:val="24"/>
          <w:szCs w:val="24"/>
        </w:rPr>
      </w:pPr>
      <w:r w:rsidRPr="00443274">
        <w:rPr>
          <w:sz w:val="24"/>
          <w:szCs w:val="24"/>
        </w:rPr>
        <w:t>АВТОМОБИЛЕЙ ДО ЖИЛЫХ, ОБЩЕСТВЕННЫХ ЗДАНИЙ</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0"/>
        <w:gridCol w:w="2700"/>
      </w:tblGrid>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Объекты по обслуживанию автомобилей</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метров, не менее</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Легковых автомобилей до 5 постов (без малярно-жестяных работ)</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Легковых, грузовых автомобилей, не более 10 постов</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Грузовых автомобилей</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Грузовых автомобилей и сельскохозяйственной техники</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5.2.175. На промышленных предприятиях при общем годовом объеме грузоперевозок до 2 </w:t>
      </w:r>
      <w:r w:rsidRPr="00443274">
        <w:rPr>
          <w:sz w:val="24"/>
          <w:szCs w:val="24"/>
        </w:rPr>
        <w:lastRenderedPageBreak/>
        <w:t xml:space="preserve">млн. тонн целесообразно проектировать ремонтно-эксплуатационные базы совместно для всех видов безрельсового колесного транспорта предприятия. При объеме грузоперевозок свыше 2 млн. тонн базы, как правило, следует предусматривать </w:t>
      </w:r>
      <w:proofErr w:type="gramStart"/>
      <w:r w:rsidRPr="00443274">
        <w:rPr>
          <w:sz w:val="24"/>
          <w:szCs w:val="24"/>
        </w:rPr>
        <w:t>раздельными</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5.2.176. Противопожарные расстояния от объектов по обслуживанию автомобилей до соседних объектов следует принимать в соответствии с требованиями Федерального </w:t>
      </w:r>
      <w:hyperlink r:id="rId205"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5.2.177. АЗС следует проектировать из расчета одна топливораздаточная колонка на 1200 легковых автомобилей, принимая размеры их земельных участков, в том числе для станций: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2 колонки - 0,1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5 колонок - 0,2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7 колонок - 0,3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9 колонок - 0,35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11 колонок - 0,4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5.2.178. На территории АЗС при наличии в здании операторской или в отдельно стоящем здании магазина сопутствующих товаров и (или) кафе быстрого питания следует предусматривать площадки для временной стоянки транспортных средств вместимостью не более 10 машино-мест (7 легковых и 3 автопоезда) с учетом требований </w:t>
      </w:r>
      <w:hyperlink r:id="rId206" w:history="1">
        <w:r w:rsidRPr="00443274">
          <w:rPr>
            <w:color w:val="0000FF"/>
            <w:sz w:val="24"/>
            <w:szCs w:val="24"/>
          </w:rPr>
          <w:t>НПБ 111-98*</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5.2.179. Санитарно-защитные зоны для АЗС принимаются в соответствии с требованиями </w:t>
      </w:r>
      <w:hyperlink r:id="rId207" w:history="1">
        <w:r w:rsidRPr="00443274">
          <w:rPr>
            <w:color w:val="0000FF"/>
            <w:sz w:val="24"/>
            <w:szCs w:val="24"/>
          </w:rPr>
          <w:t>СанПиН 2.2.1/2.1.1.1200-03</w:t>
        </w:r>
      </w:hyperlink>
      <w:r w:rsidRPr="00443274">
        <w:rPr>
          <w:sz w:val="24"/>
          <w:szCs w:val="24"/>
        </w:rPr>
        <w:t>, в том числе для АЗС:</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заправки грузового и легкового автотранспорта жидким и газовым топливом -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не более 3 топливораздаточных колонок только для заправки легкового автотранспорта жидким топливом, в том числе с объектами обслуживания (магазины, кафе), -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5.2.180. Противопожарные расстояния от АЗС до других объектов следует принимать в соответствии с требованиями Федерального </w:t>
      </w:r>
      <w:hyperlink r:id="rId208"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5.2.181. Моечные пункты автотранспорта размещаются в составе предприятий по обслуживанию автомобилей (технического обслуживания и текущего ремонта подвижного состава: автотранспортные предприятия, их производственные и эксплуатационные филиалы, базы централизованного технического обслуживания, СТО легковых автомобилей, открытые площадки для хранения подвижного состава, гаражи-стоянки для хранения подвижного состава, топливозаправочные пункты) в соответствии с требованиями </w:t>
      </w:r>
      <w:hyperlink r:id="rId209" w:history="1">
        <w:r w:rsidRPr="00443274">
          <w:rPr>
            <w:color w:val="0000FF"/>
            <w:sz w:val="24"/>
            <w:szCs w:val="24"/>
          </w:rPr>
          <w:t>ВСН 01-89</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5.2.182. Санитарно-защитные зоны для моечных пунктов принимаются в соответствии с требованиями </w:t>
      </w:r>
      <w:hyperlink r:id="rId210" w:history="1">
        <w:r w:rsidRPr="00443274">
          <w:rPr>
            <w:color w:val="0000FF"/>
            <w:sz w:val="24"/>
            <w:szCs w:val="24"/>
          </w:rPr>
          <w:t>СанПиН 2.2.1/2.1.1.1200-03</w:t>
        </w:r>
      </w:hyperlink>
      <w:r w:rsidRPr="00443274">
        <w:rPr>
          <w:sz w:val="24"/>
          <w:szCs w:val="24"/>
        </w:rPr>
        <w:t xml:space="preserve">, в том числе </w:t>
      </w:r>
      <w:proofErr w:type="gramStart"/>
      <w:r w:rsidRPr="00443274">
        <w:rPr>
          <w:sz w:val="24"/>
          <w:szCs w:val="24"/>
        </w:rPr>
        <w:t>для</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моек грузовых автомобилей портального типа -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(размещаются в границах промышленных и коммунально-складских зон, на магистралях на въезде в населенные пункты, на территории автотранспортных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моек автомобилей с количеством постов от 2 до 5 -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моек автомобилей до двух постов -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5.2.183. Пункты технического осмотра автомобилей следует размещать за пределами селитебных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5.2.185. </w:t>
      </w:r>
      <w:proofErr w:type="gramStart"/>
      <w:r w:rsidRPr="00443274">
        <w:rPr>
          <w:sz w:val="24"/>
          <w:szCs w:val="24"/>
        </w:rPr>
        <w:t xml:space="preserve">Минимальную обеспеченность населения города Азнакаево пунктами технического осмотра следует определять расчетным путем, исходя из необходимости обеспечения проведения технического осмотра транспортных средств различных категорий с учетом возможности их технического диагностирования на диагностических линиях, в том числе передвижных, в соответствии с </w:t>
      </w:r>
      <w:hyperlink r:id="rId211" w:history="1">
        <w:r w:rsidRPr="00443274">
          <w:rPr>
            <w:color w:val="0000FF"/>
            <w:sz w:val="24"/>
            <w:szCs w:val="24"/>
          </w:rPr>
          <w:t>методикой</w:t>
        </w:r>
      </w:hyperlink>
      <w:r w:rsidRPr="00443274">
        <w:rPr>
          <w:sz w:val="24"/>
          <w:szCs w:val="24"/>
        </w:rPr>
        <w:t xml:space="preserve"> расчета, утвержденной постановлением Правительства Российской Федерации от 22 декабря </w:t>
      </w:r>
      <w:smartTag w:uri="urn:schemas-microsoft-com:office:smarttags" w:element="metricconverter">
        <w:smartTagPr>
          <w:attr w:name="ProductID" w:val="2011 г"/>
        </w:smartTagPr>
        <w:r w:rsidRPr="00443274">
          <w:rPr>
            <w:sz w:val="24"/>
            <w:szCs w:val="24"/>
          </w:rPr>
          <w:t>2011 г</w:t>
        </w:r>
      </w:smartTag>
      <w:r w:rsidRPr="00443274">
        <w:rPr>
          <w:sz w:val="24"/>
          <w:szCs w:val="24"/>
        </w:rPr>
        <w:t>. N 1108 "Об утверждении методики расчета нормативов минимальной обеспеченности</w:t>
      </w:r>
      <w:proofErr w:type="gramEnd"/>
      <w:r w:rsidRPr="00443274">
        <w:rPr>
          <w:sz w:val="24"/>
          <w:szCs w:val="24"/>
        </w:rPr>
        <w:t xml:space="preserve"> населения пунктами технического осмотра для субъектов Российской Федерации и входящих в их состав муниципальных образований".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5.2.186. С учетом выполненных расчетов пункты технического осмотра должны быть отображены в генеральном плане города и документации по планировке территории.</w:t>
      </w:r>
    </w:p>
    <w:p w:rsidR="00443274" w:rsidRPr="00443274" w:rsidRDefault="00443274" w:rsidP="00443274">
      <w:pPr>
        <w:widowControl w:val="0"/>
        <w:autoSpaceDE w:val="0"/>
        <w:autoSpaceDN w:val="0"/>
        <w:adjustRightInd w:val="0"/>
        <w:jc w:val="center"/>
        <w:outlineLvl w:val="2"/>
        <w:rPr>
          <w:sz w:val="24"/>
          <w:szCs w:val="24"/>
        </w:rPr>
      </w:pPr>
      <w:bookmarkStart w:id="173" w:name="Par4876"/>
      <w:bookmarkEnd w:id="173"/>
    </w:p>
    <w:p w:rsidR="00443274" w:rsidRPr="00443274" w:rsidRDefault="00443274" w:rsidP="00443274">
      <w:pPr>
        <w:widowControl w:val="0"/>
        <w:autoSpaceDE w:val="0"/>
        <w:autoSpaceDN w:val="0"/>
        <w:adjustRightInd w:val="0"/>
        <w:jc w:val="center"/>
        <w:outlineLvl w:val="2"/>
        <w:rPr>
          <w:sz w:val="24"/>
          <w:szCs w:val="24"/>
        </w:rPr>
      </w:pPr>
      <w:r w:rsidRPr="00443274">
        <w:rPr>
          <w:sz w:val="24"/>
          <w:szCs w:val="24"/>
        </w:rPr>
        <w:lastRenderedPageBreak/>
        <w:t>5.3. ИНЖЕНЕРНАЯ ИНФРАСТРУКТУРА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74" w:name="Par4878"/>
      <w:bookmarkEnd w:id="174"/>
      <w:r w:rsidRPr="00443274">
        <w:rPr>
          <w:sz w:val="24"/>
          <w:szCs w:val="24"/>
        </w:rPr>
        <w:t>ОБЩИЕ ПРИНЦИПЫ ОРГАНИЗАЦИИ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СИСТЕМЫ ИНЖЕНЕРНОГО ОБОРУДОВАНИЯ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 Системы инженерного оборудования застройки следует проектировать на основе документов территориального планирования развития города и схем водоснабжения, канализации, тепл</w:t>
      </w:r>
      <w:proofErr w:type="gramStart"/>
      <w:r w:rsidRPr="00443274">
        <w:rPr>
          <w:sz w:val="24"/>
          <w:szCs w:val="24"/>
        </w:rPr>
        <w:t>о-</w:t>
      </w:r>
      <w:proofErr w:type="gramEnd"/>
      <w:r w:rsidRPr="00443274">
        <w:rPr>
          <w:sz w:val="24"/>
          <w:szCs w:val="24"/>
        </w:rPr>
        <w:t>, газо- и электроснабжения, разработанных и утвержденных в установленном порядке. В указанных отраслевых схемах должны быть решены принципиальные вопросы технологии, мощности, размеров сетей, даны рекомендации по очередности осуществления схемы. В проектах должны быть отражены вопросы эффективного использования ресурсов, способов энергосбережения, использования современных сре</w:t>
      </w:r>
      <w:proofErr w:type="gramStart"/>
      <w:r w:rsidRPr="00443274">
        <w:rPr>
          <w:sz w:val="24"/>
          <w:szCs w:val="24"/>
        </w:rPr>
        <w:t>дств дл</w:t>
      </w:r>
      <w:proofErr w:type="gramEnd"/>
      <w:r w:rsidRPr="00443274">
        <w:rPr>
          <w:sz w:val="24"/>
          <w:szCs w:val="24"/>
        </w:rPr>
        <w:t>я регулирования и обеспечения безопасности в работе инженерных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При наличии отраслевых схем каждый этап проектирования может представлять собой самостоятельное законченное решение и в то же время органично вписываться в общую перспективу развития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5.3.2. При проектировании сетей и сооружений водоснабжения, канализации, тепло- и газоснабжения следует руководствоваться соответственно СП 31.13330.2012, СП 32.13330.2012, СНиП 2.04.07*, СП 62.13330.2011, ГОСТ </w:t>
      </w:r>
      <w:proofErr w:type="gramStart"/>
      <w:r w:rsidRPr="00443274">
        <w:rPr>
          <w:sz w:val="24"/>
          <w:szCs w:val="24"/>
        </w:rPr>
        <w:t>Р</w:t>
      </w:r>
      <w:proofErr w:type="gramEnd"/>
      <w:r w:rsidRPr="00443274">
        <w:rPr>
          <w:sz w:val="24"/>
          <w:szCs w:val="24"/>
        </w:rPr>
        <w:t xml:space="preserve"> 54954-2012, требованиями действующих санитарных норм и правил, а также требованиями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5.3.3. При проектировании инженерных сетей и сооружений особое внимание должно быть уделено изучению возможного изменения уровня грунтовых вод и влиянию этих изменений на эксплуатационную надежность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5.3.4. Объекты инженерного оборудования, размещаемые в исторически сложившейся застройке, при соответствующем обосновании могут размещаться частично или полностью в подземном пространстве.</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75" w:name="Par4887"/>
      <w:bookmarkEnd w:id="175"/>
      <w:r w:rsidRPr="00443274">
        <w:rPr>
          <w:sz w:val="24"/>
          <w:szCs w:val="24"/>
        </w:rPr>
        <w:t>ВОДОСНАБЖЕНИЕ</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5.3.5. Выбор схемы и системы водоснабжения следует производить с учетом особенностей населенного пункта, требуемых расходов воды на различных этапах их развития, источников водоснабжения, требований к напору, качеству воды и обеспеченности ее подачи.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5.3.6. Проектирование систем водоснабжения населенного пункта,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w:t>
      </w:r>
      <w:hyperlink r:id="rId212" w:history="1">
        <w:r w:rsidRPr="00443274">
          <w:rPr>
            <w:color w:val="0000FF"/>
            <w:sz w:val="24"/>
            <w:szCs w:val="24"/>
          </w:rPr>
          <w:t>СНиП 2.04.01-85*</w:t>
        </w:r>
      </w:hyperlink>
      <w:r w:rsidRPr="00443274">
        <w:rPr>
          <w:sz w:val="24"/>
          <w:szCs w:val="24"/>
        </w:rPr>
        <w:t xml:space="preserve">, </w:t>
      </w:r>
      <w:hyperlink r:id="rId213" w:history="1">
        <w:r w:rsidRPr="00443274">
          <w:rPr>
            <w:color w:val="0000FF"/>
            <w:sz w:val="24"/>
            <w:szCs w:val="24"/>
          </w:rPr>
          <w:t>СП 31.13330.2012</w:t>
        </w:r>
      </w:hyperlink>
      <w:r w:rsidRPr="00443274">
        <w:rPr>
          <w:sz w:val="24"/>
          <w:szCs w:val="24"/>
        </w:rPr>
        <w:t xml:space="preserve">, </w:t>
      </w:r>
      <w:hyperlink r:id="rId214" w:history="1">
        <w:r w:rsidRPr="00443274">
          <w:rPr>
            <w:color w:val="0000FF"/>
            <w:sz w:val="24"/>
            <w:szCs w:val="24"/>
          </w:rPr>
          <w:t>СП 42.13330.2016</w:t>
        </w:r>
      </w:hyperlink>
      <w:r w:rsidRPr="00443274">
        <w:rPr>
          <w:sz w:val="24"/>
          <w:szCs w:val="24"/>
        </w:rPr>
        <w:t xml:space="preserve">, </w:t>
      </w:r>
      <w:hyperlink r:id="rId215" w:history="1">
        <w:r w:rsidRPr="00443274">
          <w:rPr>
            <w:color w:val="0000FF"/>
            <w:sz w:val="24"/>
            <w:szCs w:val="24"/>
          </w:rPr>
          <w:t>СанПиН 2.1.4.1074-01</w:t>
        </w:r>
      </w:hyperlink>
      <w:r w:rsidRPr="00443274">
        <w:rPr>
          <w:sz w:val="24"/>
          <w:szCs w:val="24"/>
        </w:rPr>
        <w:t xml:space="preserve">, </w:t>
      </w:r>
      <w:hyperlink r:id="rId216" w:history="1">
        <w:r w:rsidRPr="00443274">
          <w:rPr>
            <w:color w:val="0000FF"/>
            <w:sz w:val="24"/>
            <w:szCs w:val="24"/>
          </w:rPr>
          <w:t>СанПиН 2.1.4.1175-02</w:t>
        </w:r>
      </w:hyperlink>
      <w:r w:rsidRPr="00443274">
        <w:rPr>
          <w:sz w:val="24"/>
          <w:szCs w:val="24"/>
        </w:rPr>
        <w:t xml:space="preserve">, </w:t>
      </w:r>
      <w:hyperlink r:id="rId217" w:history="1">
        <w:r w:rsidRPr="00443274">
          <w:rPr>
            <w:color w:val="0000FF"/>
            <w:sz w:val="24"/>
            <w:szCs w:val="24"/>
          </w:rPr>
          <w:t>ГОСТ 2761-84*</w:t>
        </w:r>
      </w:hyperlink>
      <w:r w:rsidRPr="00443274">
        <w:rPr>
          <w:sz w:val="24"/>
          <w:szCs w:val="24"/>
        </w:rPr>
        <w:t xml:space="preserve">, </w:t>
      </w:r>
      <w:hyperlink r:id="rId218" w:history="1">
        <w:r w:rsidRPr="00443274">
          <w:rPr>
            <w:color w:val="0000FF"/>
            <w:sz w:val="24"/>
            <w:szCs w:val="24"/>
          </w:rPr>
          <w:t>СанПиН 2.1.4.1110-02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Все объекты жилищно-гражданского, производственного назначения, как правило, должны быть обеспечены централизованными системами водоснабжения.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5.3.7. Расчетное среднесуточное водопотребление населенного пункта определяется как сумма расходов воды на хозяйственно-бытовые нужды и нужды промышленных и сельскохозяйственных предприятий с учетом расхода воды на поливку.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проектировании систем водоснабжения города удельные среднесуточные (за год) нормы водопотребления на хозяйственно-питьевые нужды населения следует принимать в соответствии с требованиями </w:t>
      </w:r>
      <w:hyperlink w:anchor="Par3979" w:history="1">
        <w:r w:rsidRPr="00443274">
          <w:rPr>
            <w:color w:val="0000FF"/>
            <w:sz w:val="24"/>
            <w:szCs w:val="24"/>
          </w:rPr>
          <w:t xml:space="preserve">таблицы </w:t>
        </w:r>
        <w:r w:rsidRPr="00443274">
          <w:rPr>
            <w:color w:val="0000FF"/>
            <w:sz w:val="24"/>
            <w:szCs w:val="24"/>
          </w:rPr>
          <w:t>1</w:t>
        </w:r>
        <w:r w:rsidRPr="00443274">
          <w:rPr>
            <w:color w:val="0000FF"/>
            <w:sz w:val="24"/>
            <w:szCs w:val="24"/>
          </w:rPr>
          <w:t xml:space="preserve"> приложения N 8</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Удельное водопотребление включает расходы воды на хозяйственно-питьевые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Расход воды на хозяйственно-бытовые нужды по отдельным объектам различных категорий потребителей определяется в соответствии с нормами </w:t>
      </w:r>
      <w:hyperlink w:anchor="Par3979" w:history="1">
        <w:r w:rsidRPr="00443274">
          <w:rPr>
            <w:color w:val="0000FF"/>
            <w:sz w:val="24"/>
            <w:szCs w:val="24"/>
          </w:rPr>
          <w:t>таблицы 2 приложения N 8</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5.3.8. При проектировании системы водоснабжения следует руководствоваться </w:t>
      </w:r>
      <w:r w:rsidRPr="00443274">
        <w:rPr>
          <w:sz w:val="24"/>
          <w:szCs w:val="24"/>
        </w:rPr>
        <w:lastRenderedPageBreak/>
        <w:t>следующими расчетными расходами воды: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максимальными суточными расходами (куб. метров/сутки) - при расчете водозаборных сооружений, станций водоподготовки и емкостей для хранения воды;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максимальными часовыми расходами (куб. метров/час) - при определении максимальной производительности насосных станций, подающих воду по отдельным трубопроводам в емкости для хранения воды;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секундными расходами воды в максимальный час (</w:t>
      </w:r>
      <w:proofErr w:type="gramStart"/>
      <w:r w:rsidRPr="00443274">
        <w:rPr>
          <w:sz w:val="24"/>
          <w:szCs w:val="24"/>
        </w:rPr>
        <w:t>л</w:t>
      </w:r>
      <w:proofErr w:type="gramEnd"/>
      <w:r w:rsidRPr="00443274">
        <w:rPr>
          <w:sz w:val="24"/>
          <w:szCs w:val="24"/>
        </w:rPr>
        <w:t>/с) - при определении максимальной подачи насосных станций, подающих воду в водопроводы, магистральные и распределительные трубопроводы системы водоснабжения без емкости хранения воды и при гидравлическом расчете указанных трубопроводов;</w:t>
      </w:r>
    </w:p>
    <w:p w:rsidR="00443274" w:rsidRPr="00443274" w:rsidRDefault="00443274" w:rsidP="00443274">
      <w:pPr>
        <w:widowControl w:val="0"/>
        <w:autoSpaceDE w:val="0"/>
        <w:autoSpaceDN w:val="0"/>
        <w:adjustRightInd w:val="0"/>
        <w:ind w:firstLine="539"/>
        <w:jc w:val="both"/>
        <w:rPr>
          <w:sz w:val="24"/>
          <w:szCs w:val="24"/>
        </w:rPr>
      </w:pPr>
      <w:r w:rsidRPr="00443274">
        <w:rPr>
          <w:sz w:val="24"/>
          <w:szCs w:val="24"/>
        </w:rPr>
        <w:t>следует принимать коэффициенты</w:t>
      </w:r>
      <w:proofErr w:type="gramStart"/>
      <w:r w:rsidRPr="00443274">
        <w:rPr>
          <w:sz w:val="24"/>
          <w:szCs w:val="24"/>
        </w:rPr>
        <w:t xml:space="preserve"> (</w:t>
      </w:r>
      <w:r>
        <w:rPr>
          <w:noProof/>
          <w:position w:val="-12"/>
          <w:sz w:val="24"/>
          <w:szCs w:val="24"/>
        </w:rPr>
        <w:drawing>
          <wp:inline distT="0" distB="0" distL="0" distR="0">
            <wp:extent cx="371475" cy="2952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noFill/>
                    <a:ln>
                      <a:noFill/>
                    </a:ln>
                  </pic:spPr>
                </pic:pic>
              </a:graphicData>
            </a:graphic>
          </wp:inline>
        </w:drawing>
      </w:r>
      <w:r w:rsidRPr="00443274">
        <w:rPr>
          <w:sz w:val="24"/>
          <w:szCs w:val="24"/>
        </w:rPr>
        <w:t xml:space="preserve">): </w:t>
      </w:r>
      <w:proofErr w:type="gramEnd"/>
      <w:r w:rsidRPr="00443274">
        <w:rPr>
          <w:sz w:val="24"/>
          <w:szCs w:val="24"/>
        </w:rPr>
        <w:t>суточной неравномерности водопотребления - 1,2; часовой неравномерности водопотребления - 1,4.</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5.3.9. Расчетные показатели применяются для предварительных расчетов объема водопотребления и проектирования систем водоснабжения города, в том числе их отдельных структурных элементов в соответствии с рекомендуемыми показателями, приведенными в таблице 57.</w:t>
      </w:r>
    </w:p>
    <w:p w:rsidR="00443274" w:rsidRPr="00443274" w:rsidRDefault="00443274" w:rsidP="00443274">
      <w:pPr>
        <w:widowControl w:val="0"/>
        <w:autoSpaceDE w:val="0"/>
        <w:autoSpaceDN w:val="0"/>
        <w:adjustRightInd w:val="0"/>
        <w:jc w:val="right"/>
        <w:outlineLvl w:val="4"/>
        <w:rPr>
          <w:sz w:val="24"/>
          <w:szCs w:val="24"/>
        </w:rPr>
      </w:pPr>
      <w:bookmarkStart w:id="176" w:name="Par4903"/>
      <w:bookmarkEnd w:id="176"/>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57</w:t>
      </w:r>
    </w:p>
    <w:p w:rsidR="00443274" w:rsidRPr="00443274" w:rsidRDefault="00443274" w:rsidP="00443274">
      <w:pPr>
        <w:widowControl w:val="0"/>
        <w:autoSpaceDE w:val="0"/>
        <w:autoSpaceDN w:val="0"/>
        <w:adjustRightInd w:val="0"/>
        <w:jc w:val="right"/>
        <w:outlineLvl w:val="4"/>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РАСЧЕТНЫЕ ПОКАЗАТЕЛИ</w:t>
      </w:r>
    </w:p>
    <w:p w:rsidR="00443274" w:rsidRPr="00443274" w:rsidRDefault="00443274" w:rsidP="00443274">
      <w:pPr>
        <w:widowControl w:val="0"/>
        <w:autoSpaceDE w:val="0"/>
        <w:autoSpaceDN w:val="0"/>
        <w:adjustRightInd w:val="0"/>
        <w:jc w:val="center"/>
        <w:rPr>
          <w:sz w:val="24"/>
          <w:szCs w:val="24"/>
        </w:rPr>
      </w:pPr>
      <w:r w:rsidRPr="00443274">
        <w:rPr>
          <w:sz w:val="24"/>
          <w:szCs w:val="24"/>
        </w:rPr>
        <w:t>ДЛЯ ПРЕДВАРИТЕЛЬНЫХ РАСЧЕТОВ ОБЪЕМА ВОДОПОТРЕБЛЕНИЯ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И ПРОЕКТИРОВАНИЯ СИСТЕМЫ ВОДОСНАБЖЕНИЯ ГОРОДА</w:t>
      </w:r>
    </w:p>
    <w:p w:rsidR="00443274" w:rsidRPr="00443274" w:rsidRDefault="00443274" w:rsidP="00443274">
      <w:pPr>
        <w:widowControl w:val="0"/>
        <w:autoSpaceDE w:val="0"/>
        <w:autoSpaceDN w:val="0"/>
        <w:adjustRightInd w:val="0"/>
        <w:jc w:val="center"/>
        <w:rPr>
          <w:sz w:val="24"/>
          <w:szCs w:val="24"/>
        </w:rPr>
      </w:pPr>
    </w:p>
    <w:tbl>
      <w:tblPr>
        <w:tblW w:w="9924" w:type="dxa"/>
        <w:tblInd w:w="62" w:type="dxa"/>
        <w:tblLayout w:type="fixed"/>
        <w:tblCellMar>
          <w:top w:w="75" w:type="dxa"/>
          <w:left w:w="0" w:type="dxa"/>
          <w:bottom w:w="75" w:type="dxa"/>
          <w:right w:w="0" w:type="dxa"/>
        </w:tblCellMar>
        <w:tblLook w:val="0000" w:firstRow="0" w:lastRow="0" w:firstColumn="0" w:lastColumn="0" w:noHBand="0" w:noVBand="0"/>
      </w:tblPr>
      <w:tblGrid>
        <w:gridCol w:w="3544"/>
        <w:gridCol w:w="1276"/>
        <w:gridCol w:w="1702"/>
        <w:gridCol w:w="1842"/>
        <w:gridCol w:w="1560"/>
      </w:tblGrid>
      <w:tr w:rsidR="00443274" w:rsidRPr="00443274" w:rsidTr="006D3080">
        <w:tc>
          <w:tcPr>
            <w:tcW w:w="35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Единица измерения</w:t>
            </w:r>
          </w:p>
        </w:tc>
        <w:tc>
          <w:tcPr>
            <w:tcW w:w="510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Территории города, оборудованные водопроводом, канализацией и горячим водоснабжением при степени урбанизации</w:t>
            </w:r>
          </w:p>
        </w:tc>
      </w:tr>
      <w:tr w:rsidR="00443274" w:rsidRPr="00443274" w:rsidTr="006D3080">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интенсивной</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умеренной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незначительной</w:t>
            </w:r>
          </w:p>
        </w:tc>
      </w:tr>
      <w:tr w:rsidR="00443274" w:rsidRPr="00443274" w:rsidTr="006D3080">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Плотность населения микрорайона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человек/гектар</w:t>
            </w:r>
          </w:p>
        </w:tc>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Расход воды на хозяйственно-бытовые нужды</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литров/человека в сутки</w:t>
            </w:r>
          </w:p>
        </w:tc>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230 - 350</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230 - 350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230 - 350</w:t>
            </w:r>
          </w:p>
        </w:tc>
      </w:tr>
      <w:tr w:rsidR="00443274" w:rsidRPr="00443274" w:rsidTr="006D3080">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Водопотребление</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куб. метров в сутки</w:t>
            </w:r>
          </w:p>
        </w:tc>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69 - 105</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46 - 70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23 - 35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5.3.10. 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hyperlink r:id="rId220" w:history="1">
        <w:r w:rsidRPr="00443274">
          <w:rPr>
            <w:color w:val="0000FF"/>
            <w:sz w:val="24"/>
            <w:szCs w:val="24"/>
          </w:rPr>
          <w:t>СП 31.13330.2012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Водозаборные сооружения следует проектировать с учетом перспективного развития водопотребления.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5.3.12. Для производственного водоснабжения промышленных предприятий следует рассматривать возможность использования очищенных сточных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5.3.13. Водопроводные сети проектируются </w:t>
      </w:r>
      <w:proofErr w:type="gramStart"/>
      <w:r w:rsidRPr="00443274">
        <w:rPr>
          <w:sz w:val="24"/>
          <w:szCs w:val="24"/>
        </w:rPr>
        <w:t>кольцевыми</w:t>
      </w:r>
      <w:proofErr w:type="gramEnd"/>
      <w:r w:rsidRPr="00443274">
        <w:rPr>
          <w:sz w:val="24"/>
          <w:szCs w:val="24"/>
        </w:rPr>
        <w:t>. Тупиковые линии водопроводов допускается применять: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подачи воды на производственные нужды - при допустимости перерыва в водоснабжении на время ликвидации аварии;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подачи воды на хозяйственно-питьевые нужды - при диаметре труб не свыше </w:t>
      </w:r>
      <w:smartTag w:uri="urn:schemas-microsoft-com:office:smarttags" w:element="metricconverter">
        <w:smartTagPr>
          <w:attr w:name="ProductID" w:val="100 мм"/>
        </w:smartTagPr>
        <w:r w:rsidRPr="00443274">
          <w:rPr>
            <w:sz w:val="24"/>
            <w:szCs w:val="24"/>
          </w:rPr>
          <w:t>100 мм</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подачи воды на противопожарные или на хозяйственно-противопожарные нужды независимо от расхода воды на пожаротушение - при длине линий не свыше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Кольцевание наружных водопроводных сетей внутренними водопроводными сетями зданий и сооружений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5.3.14. Соединение сетей хозяйственно-питьевых водопроводов с сетями водопроводов, подающих воду непитьевого качества,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5.3.15. Противопожарный водопровод должен проектироваться в соответствии с требованиями Федерального </w:t>
      </w:r>
      <w:hyperlink r:id="rId221"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5.3.16. В проектах хозяйственно-питьевых и объединенных производственно-питьевых водопроводов необходимо предусматривать зоны санитарной охраны в соответствии с требованиями </w:t>
      </w:r>
      <w:hyperlink r:id="rId222" w:history="1">
        <w:r w:rsidRPr="00443274">
          <w:rPr>
            <w:color w:val="0000FF"/>
            <w:sz w:val="24"/>
            <w:szCs w:val="24"/>
          </w:rPr>
          <w:t>СанПиН 2.1.4.1110-02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Границы зон санитарной охраны источников водоснабжения и водопроводов питьевого назначения приведены в </w:t>
      </w:r>
      <w:hyperlink w:anchor="Par3979" w:history="1">
        <w:r w:rsidRPr="00443274">
          <w:rPr>
            <w:color w:val="0000FF"/>
            <w:sz w:val="24"/>
            <w:szCs w:val="24"/>
          </w:rPr>
          <w:t>таблице 3 пр</w:t>
        </w:r>
        <w:r w:rsidRPr="00443274">
          <w:rPr>
            <w:color w:val="0000FF"/>
            <w:sz w:val="24"/>
            <w:szCs w:val="24"/>
          </w:rPr>
          <w:t>и</w:t>
        </w:r>
        <w:r w:rsidRPr="00443274">
          <w:rPr>
            <w:color w:val="0000FF"/>
            <w:sz w:val="24"/>
            <w:szCs w:val="24"/>
          </w:rPr>
          <w:t>ложения N8</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5.3.17. Ширина полосы отвода земель и площадь земельных участков для строительства магистральных водоводов определяются в соответствии с требованиями </w:t>
      </w:r>
      <w:hyperlink r:id="rId223" w:history="1">
        <w:r w:rsidRPr="00443274">
          <w:rPr>
            <w:color w:val="0000FF"/>
            <w:sz w:val="24"/>
            <w:szCs w:val="24"/>
          </w:rPr>
          <w:t>СН 456-73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5.3.18. Выбор площадок для размещения водопроводных сооружений, а также планировка и застройка их территорий должны выполняться в соответствии с требованиями </w:t>
      </w:r>
      <w:hyperlink w:anchor="Par3979" w:history="1">
        <w:r w:rsidRPr="00443274">
          <w:rPr>
            <w:color w:val="0000FF"/>
            <w:sz w:val="24"/>
            <w:szCs w:val="24"/>
          </w:rPr>
          <w:t>подраздела</w:t>
        </w:r>
      </w:hyperlink>
      <w:r w:rsidRPr="00443274">
        <w:rPr>
          <w:sz w:val="24"/>
          <w:szCs w:val="24"/>
        </w:rPr>
        <w:t xml:space="preserve"> "Размещение инженерных сетей" и требованиями к зонам санитарной охраны.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w:t>
      </w:r>
      <w:smartTag w:uri="urn:schemas-microsoft-com:office:smarttags" w:element="metricconverter">
        <w:smartTagPr>
          <w:attr w:name="ProductID" w:val="0,5 метров"/>
        </w:smartTagPr>
        <w:r w:rsidRPr="00443274">
          <w:rPr>
            <w:sz w:val="24"/>
            <w:szCs w:val="24"/>
          </w:rPr>
          <w:t>0,5 метров</w:t>
        </w:r>
      </w:smartTag>
      <w:r w:rsidRPr="00443274">
        <w:rPr>
          <w:sz w:val="24"/>
          <w:szCs w:val="24"/>
        </w:rPr>
        <w:t xml:space="preserve"> выше расчетного максимального уровня воды.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5.3.19. Ориентировочные расчетные размеры территории для размещения сооружений водоподготовки в зависимости от их производительности, тыс</w:t>
      </w:r>
      <w:proofErr w:type="gramStart"/>
      <w:r w:rsidRPr="00443274">
        <w:rPr>
          <w:sz w:val="24"/>
          <w:szCs w:val="24"/>
        </w:rPr>
        <w:t>.к</w:t>
      </w:r>
      <w:proofErr w:type="gramEnd"/>
      <w:r w:rsidRPr="00443274">
        <w:rPr>
          <w:sz w:val="24"/>
          <w:szCs w:val="24"/>
        </w:rPr>
        <w:t>уб. метров/сутки, следует принимать по проекту, но не более: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 0,1 тыс</w:t>
      </w:r>
      <w:proofErr w:type="gramStart"/>
      <w:r w:rsidRPr="00443274">
        <w:rPr>
          <w:sz w:val="24"/>
          <w:szCs w:val="24"/>
        </w:rPr>
        <w:t>.к</w:t>
      </w:r>
      <w:proofErr w:type="gramEnd"/>
      <w:r w:rsidRPr="00443274">
        <w:rPr>
          <w:sz w:val="24"/>
          <w:szCs w:val="24"/>
        </w:rPr>
        <w:t>уб. метров/сутки - 0,1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0,1 до 0,2 тыс</w:t>
      </w:r>
      <w:proofErr w:type="gramStart"/>
      <w:r w:rsidRPr="00443274">
        <w:rPr>
          <w:sz w:val="24"/>
          <w:szCs w:val="24"/>
        </w:rPr>
        <w:t>.к</w:t>
      </w:r>
      <w:proofErr w:type="gramEnd"/>
      <w:r w:rsidRPr="00443274">
        <w:rPr>
          <w:sz w:val="24"/>
          <w:szCs w:val="24"/>
        </w:rPr>
        <w:t>уб. метров/сутки - 0,25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0,2 до 0,4 тыс</w:t>
      </w:r>
      <w:proofErr w:type="gramStart"/>
      <w:r w:rsidRPr="00443274">
        <w:rPr>
          <w:sz w:val="24"/>
          <w:szCs w:val="24"/>
        </w:rPr>
        <w:t>.к</w:t>
      </w:r>
      <w:proofErr w:type="gramEnd"/>
      <w:r w:rsidRPr="00443274">
        <w:rPr>
          <w:sz w:val="24"/>
          <w:szCs w:val="24"/>
        </w:rPr>
        <w:t>уб. метров/сутки - 0,4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0,4 до 0,8 тыс</w:t>
      </w:r>
      <w:proofErr w:type="gramStart"/>
      <w:r w:rsidRPr="00443274">
        <w:rPr>
          <w:sz w:val="24"/>
          <w:szCs w:val="24"/>
        </w:rPr>
        <w:t>.к</w:t>
      </w:r>
      <w:proofErr w:type="gramEnd"/>
      <w:r w:rsidRPr="00443274">
        <w:rPr>
          <w:sz w:val="24"/>
          <w:szCs w:val="24"/>
        </w:rPr>
        <w:t>уб. метров/сутки - 1,0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0,8 до 12 тыс</w:t>
      </w:r>
      <w:proofErr w:type="gramStart"/>
      <w:r w:rsidRPr="00443274">
        <w:rPr>
          <w:sz w:val="24"/>
          <w:szCs w:val="24"/>
        </w:rPr>
        <w:t>.к</w:t>
      </w:r>
      <w:proofErr w:type="gramEnd"/>
      <w:r w:rsidRPr="00443274">
        <w:rPr>
          <w:sz w:val="24"/>
          <w:szCs w:val="24"/>
        </w:rPr>
        <w:t xml:space="preserve">уб. метров/сутки - </w:t>
      </w:r>
      <w:smartTag w:uri="urn:schemas-microsoft-com:office:smarttags" w:element="metricconverter">
        <w:smartTagPr>
          <w:attr w:name="ProductID" w:val="2 гектаров"/>
        </w:smartTagPr>
        <w:r w:rsidRPr="00443274">
          <w:rPr>
            <w:sz w:val="24"/>
            <w:szCs w:val="24"/>
          </w:rPr>
          <w:t>2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12 до 32 тыс</w:t>
      </w:r>
      <w:proofErr w:type="gramStart"/>
      <w:r w:rsidRPr="00443274">
        <w:rPr>
          <w:sz w:val="24"/>
          <w:szCs w:val="24"/>
        </w:rPr>
        <w:t>.к</w:t>
      </w:r>
      <w:proofErr w:type="gramEnd"/>
      <w:r w:rsidRPr="00443274">
        <w:rPr>
          <w:sz w:val="24"/>
          <w:szCs w:val="24"/>
        </w:rPr>
        <w:t xml:space="preserve">уб. метров/сутки - </w:t>
      </w:r>
      <w:smartTag w:uri="urn:schemas-microsoft-com:office:smarttags" w:element="metricconverter">
        <w:smartTagPr>
          <w:attr w:name="ProductID" w:val="3 гектаров"/>
        </w:smartTagPr>
        <w:r w:rsidRPr="00443274">
          <w:rPr>
            <w:sz w:val="24"/>
            <w:szCs w:val="24"/>
          </w:rPr>
          <w:t>3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32 до 80 тыс</w:t>
      </w:r>
      <w:proofErr w:type="gramStart"/>
      <w:r w:rsidRPr="00443274">
        <w:rPr>
          <w:sz w:val="24"/>
          <w:szCs w:val="24"/>
        </w:rPr>
        <w:t>.к</w:t>
      </w:r>
      <w:proofErr w:type="gramEnd"/>
      <w:r w:rsidRPr="00443274">
        <w:rPr>
          <w:sz w:val="24"/>
          <w:szCs w:val="24"/>
        </w:rPr>
        <w:t xml:space="preserve">уб. метров/сутки - </w:t>
      </w:r>
      <w:smartTag w:uri="urn:schemas-microsoft-com:office:smarttags" w:element="metricconverter">
        <w:smartTagPr>
          <w:attr w:name="ProductID" w:val="4 гектаров"/>
        </w:smartTagPr>
        <w:r w:rsidRPr="00443274">
          <w:rPr>
            <w:sz w:val="24"/>
            <w:szCs w:val="24"/>
          </w:rPr>
          <w:t>4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80 до 125 тыс</w:t>
      </w:r>
      <w:proofErr w:type="gramStart"/>
      <w:r w:rsidRPr="00443274">
        <w:rPr>
          <w:sz w:val="24"/>
          <w:szCs w:val="24"/>
        </w:rPr>
        <w:t>.к</w:t>
      </w:r>
      <w:proofErr w:type="gramEnd"/>
      <w:r w:rsidRPr="00443274">
        <w:rPr>
          <w:sz w:val="24"/>
          <w:szCs w:val="24"/>
        </w:rPr>
        <w:t xml:space="preserve">уб. метров/сутки - </w:t>
      </w:r>
      <w:smartTag w:uri="urn:schemas-microsoft-com:office:smarttags" w:element="metricconverter">
        <w:smartTagPr>
          <w:attr w:name="ProductID" w:val="6 гектаров"/>
        </w:smartTagPr>
        <w:r w:rsidRPr="00443274">
          <w:rPr>
            <w:sz w:val="24"/>
            <w:szCs w:val="24"/>
          </w:rPr>
          <w:t>6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125 до 250 тыс</w:t>
      </w:r>
      <w:proofErr w:type="gramStart"/>
      <w:r w:rsidRPr="00443274">
        <w:rPr>
          <w:sz w:val="24"/>
          <w:szCs w:val="24"/>
        </w:rPr>
        <w:t>.к</w:t>
      </w:r>
      <w:proofErr w:type="gramEnd"/>
      <w:r w:rsidRPr="00443274">
        <w:rPr>
          <w:sz w:val="24"/>
          <w:szCs w:val="24"/>
        </w:rPr>
        <w:t xml:space="preserve">уб. метров/сутки - </w:t>
      </w:r>
      <w:smartTag w:uri="urn:schemas-microsoft-com:office:smarttags" w:element="metricconverter">
        <w:smartTagPr>
          <w:attr w:name="ProductID" w:val="12 гектаров"/>
        </w:smartTagPr>
        <w:r w:rsidRPr="00443274">
          <w:rPr>
            <w:sz w:val="24"/>
            <w:szCs w:val="24"/>
          </w:rPr>
          <w:t>12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250 до 400 тыс</w:t>
      </w:r>
      <w:proofErr w:type="gramStart"/>
      <w:r w:rsidRPr="00443274">
        <w:rPr>
          <w:sz w:val="24"/>
          <w:szCs w:val="24"/>
        </w:rPr>
        <w:t>.к</w:t>
      </w:r>
      <w:proofErr w:type="gramEnd"/>
      <w:r w:rsidRPr="00443274">
        <w:rPr>
          <w:sz w:val="24"/>
          <w:szCs w:val="24"/>
        </w:rPr>
        <w:t xml:space="preserve">уб. метров/сутки - </w:t>
      </w:r>
      <w:smartTag w:uri="urn:schemas-microsoft-com:office:smarttags" w:element="metricconverter">
        <w:smartTagPr>
          <w:attr w:name="ProductID" w:val="18 гектаров"/>
        </w:smartTagPr>
        <w:r w:rsidRPr="00443274">
          <w:rPr>
            <w:sz w:val="24"/>
            <w:szCs w:val="24"/>
          </w:rPr>
          <w:t>18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свыше 400 до 800 тыс</w:t>
      </w:r>
      <w:proofErr w:type="gramStart"/>
      <w:r w:rsidRPr="00443274">
        <w:rPr>
          <w:sz w:val="24"/>
          <w:szCs w:val="24"/>
        </w:rPr>
        <w:t>.к</w:t>
      </w:r>
      <w:proofErr w:type="gramEnd"/>
      <w:r w:rsidRPr="00443274">
        <w:rPr>
          <w:sz w:val="24"/>
          <w:szCs w:val="24"/>
        </w:rPr>
        <w:t xml:space="preserve">уб. метров/сутки - </w:t>
      </w:r>
      <w:smartTag w:uri="urn:schemas-microsoft-com:office:smarttags" w:element="metricconverter">
        <w:smartTagPr>
          <w:attr w:name="ProductID" w:val="24 гектаров"/>
        </w:smartTagPr>
        <w:r w:rsidRPr="00443274">
          <w:rPr>
            <w:sz w:val="24"/>
            <w:szCs w:val="24"/>
          </w:rPr>
          <w:t>24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5.3.20. Расходные склады для хранения сильнодействующих ядовитых веществ на площадке водопроводных сооружений следует размещать: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от зданий и сооружений (не относящихся к складскому хозяйству) с постоянным пребыванием людей и от водоемов и водотоков на расстоянии не менее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от зданий без постоянного пребывания людей согласно </w:t>
      </w:r>
      <w:hyperlink r:id="rId224" w:history="1">
        <w:r w:rsidRPr="00443274">
          <w:rPr>
            <w:color w:val="0000FF"/>
            <w:sz w:val="24"/>
            <w:szCs w:val="24"/>
          </w:rPr>
          <w:t>СП 18.13330.2011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 жилых, общественных и производственных зданий (вне площадки) при хранении сильнодействующих ядовитых веществ: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стационарных емкостях (цистернах, танках) - на расстоянии не менее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контейнерах или баллонах - на расстоянии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77" w:name="Par4983"/>
      <w:bookmarkEnd w:id="177"/>
      <w:r w:rsidRPr="00443274">
        <w:rPr>
          <w:sz w:val="24"/>
          <w:szCs w:val="24"/>
        </w:rPr>
        <w:t>КАНАЛИЗАЦИЯ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5.3.21. Проектирование системы канализации города следует производить в соответствии с требованиями </w:t>
      </w:r>
      <w:hyperlink r:id="rId225" w:history="1">
        <w:r w:rsidRPr="00443274">
          <w:rPr>
            <w:color w:val="0000FF"/>
            <w:sz w:val="24"/>
            <w:szCs w:val="24"/>
          </w:rPr>
          <w:t>СНиП 2.04.01-85*</w:t>
        </w:r>
      </w:hyperlink>
      <w:r w:rsidRPr="00443274">
        <w:rPr>
          <w:sz w:val="24"/>
          <w:szCs w:val="24"/>
        </w:rPr>
        <w:t xml:space="preserve">, </w:t>
      </w:r>
      <w:hyperlink r:id="rId226" w:history="1">
        <w:r w:rsidRPr="00443274">
          <w:rPr>
            <w:color w:val="0000FF"/>
            <w:sz w:val="24"/>
            <w:szCs w:val="24"/>
          </w:rPr>
          <w:t>СП 32.13330.2012</w:t>
        </w:r>
      </w:hyperlink>
      <w:r w:rsidRPr="00443274">
        <w:rPr>
          <w:sz w:val="24"/>
          <w:szCs w:val="24"/>
        </w:rPr>
        <w:t xml:space="preserve">, </w:t>
      </w:r>
      <w:hyperlink r:id="rId227"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Все объекты жилищно-гражданского, производственного назначения, как правило, должны быть обеспечены централизованными системами канализации.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Выбирать систему водоотведения жилого района (</w:t>
      </w:r>
      <w:proofErr w:type="gramStart"/>
      <w:r w:rsidRPr="00443274">
        <w:rPr>
          <w:sz w:val="24"/>
          <w:szCs w:val="24"/>
        </w:rPr>
        <w:t>общесплавная</w:t>
      </w:r>
      <w:proofErr w:type="gramEnd"/>
      <w:r w:rsidRPr="00443274">
        <w:rPr>
          <w:sz w:val="24"/>
          <w:szCs w:val="24"/>
        </w:rPr>
        <w:t>, раздельная, полураздельная) следует на основе технико-экономического сравнения вариантов в учетом исключения сбросов неочищенных вод в водоемы при раздельной канализации.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Запрещается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 а также сточных вод, не соответствующих требованиям технических регламентов.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5.3.22. Проекты канализации города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5.3.23. При проектировании системы канализации города, в том числе их отдельных структурных элементов, расчетное удельное среднесуточное водоотведение бытовых сточных вод следует принимать </w:t>
      </w:r>
      <w:proofErr w:type="gramStart"/>
      <w:r w:rsidRPr="00443274">
        <w:rPr>
          <w:sz w:val="24"/>
          <w:szCs w:val="24"/>
        </w:rPr>
        <w:t>равным</w:t>
      </w:r>
      <w:proofErr w:type="gramEnd"/>
      <w:r w:rsidRPr="00443274">
        <w:rPr>
          <w:sz w:val="24"/>
          <w:szCs w:val="24"/>
        </w:rPr>
        <w:t xml:space="preserve"> удельному среднесуточному водопотреблению без учета расхода воды на полив территории и зеленых насаждений.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требованиям </w:t>
      </w:r>
      <w:hyperlink r:id="rId228" w:history="1">
        <w:r w:rsidRPr="00443274">
          <w:rPr>
            <w:color w:val="0000FF"/>
            <w:sz w:val="24"/>
            <w:szCs w:val="24"/>
          </w:rPr>
          <w:t>СНиП 2.04.01-85*</w:t>
        </w:r>
      </w:hyperlink>
      <w:r w:rsidRPr="00443274">
        <w:rPr>
          <w:sz w:val="24"/>
          <w:szCs w:val="24"/>
        </w:rPr>
        <w:t xml:space="preserve"> и </w:t>
      </w:r>
      <w:hyperlink w:anchor="Par3979" w:history="1">
        <w:r w:rsidRPr="00443274">
          <w:rPr>
            <w:color w:val="0000FF"/>
            <w:sz w:val="24"/>
            <w:szCs w:val="24"/>
          </w:rPr>
          <w:t>таблицы 2 приложения N 8</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процентов суммарного среднесуточного водоотведения населенного пункта.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Удельное водоотведение в неканализованных районах следует принимать 25 л/сутки на одного жителя.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5.3.24. Расчетный среднесуточный расход сточных вод в городе следует определять как сумму расходов, устанавливаемых по п. 5.3.23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Расчетные показатели применяются для предварительных расчетов объема водоотведения и проектирования систем канализации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5.3.25. При разработке документов территориального планирования удельное среднесуточное (за год) водоотведение допускается принимать для города - 550 л/сутки на 1 жителя.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Удельное среднесуточное водоотведение допускается изменять на 10 - 20 процентов в зависимости от местных условий территории и степени благоустройства.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5.3.26. Величину удельного водоотведения рекомендуется определять с использованием следующих коэффициентов водоотведения: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среднем по городу - 0,98;</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территории малоэтажной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городской - 1,0;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наличии местной промышленности - 0,8 - 0,9.</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5.3.27. Размещение системы канализации города, их резервных территорий, а также </w:t>
      </w:r>
      <w:r w:rsidRPr="00443274">
        <w:rPr>
          <w:sz w:val="24"/>
          <w:szCs w:val="24"/>
        </w:rPr>
        <w:lastRenderedPageBreak/>
        <w:t xml:space="preserve">размещение очистных сооружений следует производить в соответствии со </w:t>
      </w:r>
      <w:hyperlink r:id="rId229" w:history="1">
        <w:r w:rsidRPr="00443274">
          <w:rPr>
            <w:color w:val="0000FF"/>
            <w:sz w:val="24"/>
            <w:szCs w:val="24"/>
          </w:rPr>
          <w:t>СП 32.13330.2012</w:t>
        </w:r>
      </w:hyperlink>
      <w:r w:rsidRPr="00443274">
        <w:rPr>
          <w:sz w:val="24"/>
          <w:szCs w:val="24"/>
        </w:rPr>
        <w:t xml:space="preserve"> и </w:t>
      </w:r>
      <w:hyperlink r:id="rId230"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5.3.28. </w:t>
      </w:r>
      <w:proofErr w:type="gramStart"/>
      <w:r w:rsidRPr="00443274">
        <w:rPr>
          <w:sz w:val="24"/>
          <w:szCs w:val="24"/>
        </w:rPr>
        <w:t>При отсутствии централизованной системы канализации по согласованию с Управлением Федеральной службы по надзору в сфере</w:t>
      </w:r>
      <w:proofErr w:type="gramEnd"/>
      <w:r w:rsidRPr="00443274">
        <w:rPr>
          <w:sz w:val="24"/>
          <w:szCs w:val="24"/>
        </w:rPr>
        <w:t xml:space="preserve"> защиты прав потребителей и благополучия человека по Республике Татарстан (Татарстан) следует предусматривать сливные станции. Размеры земельных участков, отводимых под сливные станции, следует принимать в соответствии с требованиями </w:t>
      </w:r>
      <w:hyperlink r:id="rId231" w:history="1">
        <w:r w:rsidRPr="00443274">
          <w:rPr>
            <w:color w:val="0000FF"/>
            <w:sz w:val="24"/>
            <w:szCs w:val="24"/>
          </w:rPr>
          <w:t>СП 32.13330.2012</w:t>
        </w:r>
      </w:hyperlink>
      <w:r w:rsidRPr="00443274">
        <w:rPr>
          <w:sz w:val="24"/>
          <w:szCs w:val="24"/>
        </w:rPr>
        <w:t xml:space="preserve">, размеры их санитарно-защитных зон - в соответствии с требованиями </w:t>
      </w:r>
      <w:hyperlink r:id="rId232"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Сливные станции следует проектировать вблизи канализационных коллекторов диаметром не менее </w:t>
      </w:r>
      <w:smartTag w:uri="urn:schemas-microsoft-com:office:smarttags" w:element="metricconverter">
        <w:smartTagPr>
          <w:attr w:name="ProductID" w:val="400 мм"/>
        </w:smartTagPr>
        <w:r w:rsidRPr="00443274">
          <w:rPr>
            <w:sz w:val="24"/>
            <w:szCs w:val="24"/>
          </w:rPr>
          <w:t>400 мм</w:t>
        </w:r>
      </w:smartTag>
      <w:r w:rsidRPr="00443274">
        <w:rPr>
          <w:sz w:val="24"/>
          <w:szCs w:val="24"/>
        </w:rPr>
        <w:t>, при этом количество сточных вод, поступающих от сливной станции, не должно превышать 20 процентов общего расчетного расхода по коллектору.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5.3.29.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w:anchor="Par3979" w:history="1">
        <w:r w:rsidRPr="00443274">
          <w:rPr>
            <w:color w:val="0000FF"/>
            <w:sz w:val="24"/>
            <w:szCs w:val="24"/>
          </w:rPr>
          <w:t>подраздела</w:t>
        </w:r>
      </w:hyperlink>
      <w:r w:rsidRPr="00443274">
        <w:rPr>
          <w:sz w:val="24"/>
          <w:szCs w:val="24"/>
        </w:rPr>
        <w:t xml:space="preserve"> "Размещение инженерных сетей" и требованиями к устройству санитарно-защитных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этом очистные сооружения поверхностных сточных вод и накопители канализационных осадков размещать в жилых микрорайонах (кварталах) и на селитебных территориях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Ориентировочные размеры участков для размещения сооружений систем водоотведения и расстояние от них до жилых и общественных зданий следует принимать в соответствии с таблицей 58.</w:t>
      </w:r>
    </w:p>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78" w:name="Par5018"/>
      <w:bookmarkEnd w:id="178"/>
      <w:r w:rsidRPr="00443274">
        <w:rPr>
          <w:sz w:val="24"/>
          <w:szCs w:val="24"/>
        </w:rPr>
        <w:t>Таблица 58</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ОРИЕНТИРОВОЧНЫЕ РАЗМЕРЫ</w:t>
      </w:r>
    </w:p>
    <w:p w:rsidR="00443274" w:rsidRPr="00443274" w:rsidRDefault="00443274" w:rsidP="00443274">
      <w:pPr>
        <w:widowControl w:val="0"/>
        <w:autoSpaceDE w:val="0"/>
        <w:autoSpaceDN w:val="0"/>
        <w:adjustRightInd w:val="0"/>
        <w:jc w:val="center"/>
        <w:rPr>
          <w:sz w:val="24"/>
          <w:szCs w:val="24"/>
        </w:rPr>
      </w:pPr>
      <w:r w:rsidRPr="00443274">
        <w:rPr>
          <w:sz w:val="24"/>
          <w:szCs w:val="24"/>
        </w:rPr>
        <w:t>УЧАСТКОВ ДЛЯ РАЗМЕЩЕНИЯ СООРУЖЕНИЙ СИСТЕМЫ ВОДООТВЕДЕНИЯ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И РАССТОЯНИЕ ОТ НИХ ДО ЖИЛЫХ И ОБЩЕСТВЕННЫХ ЗДАНИЙ</w:t>
      </w:r>
    </w:p>
    <w:p w:rsidR="00443274" w:rsidRPr="00443274" w:rsidRDefault="00443274" w:rsidP="00443274">
      <w:pPr>
        <w:widowControl w:val="0"/>
        <w:autoSpaceDE w:val="0"/>
        <w:autoSpaceDN w:val="0"/>
        <w:adjustRightInd w:val="0"/>
        <w:jc w:val="center"/>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3510"/>
        <w:gridCol w:w="3330"/>
        <w:gridCol w:w="3060"/>
      </w:tblGrid>
      <w:tr w:rsidR="00443274" w:rsidRPr="00443274" w:rsidTr="006D3080">
        <w:tc>
          <w:tcPr>
            <w:tcW w:w="3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объекта</w:t>
            </w:r>
          </w:p>
        </w:tc>
        <w:tc>
          <w:tcPr>
            <w:tcW w:w="3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 участка, метров</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до жилых и общественных зданий, метров</w:t>
            </w:r>
          </w:p>
        </w:tc>
      </w:tr>
      <w:tr w:rsidR="00443274" w:rsidRPr="00443274" w:rsidTr="006D3080">
        <w:tc>
          <w:tcPr>
            <w:tcW w:w="3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Очистные сооружения поверхностных сточных вод</w:t>
            </w:r>
          </w:p>
        </w:tc>
        <w:tc>
          <w:tcPr>
            <w:tcW w:w="3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 зависимости от производительности и типа сооружения</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в соответствии с </w:t>
            </w:r>
            <w:hyperlink r:id="rId233" w:history="1">
              <w:r w:rsidRPr="00443274">
                <w:rPr>
                  <w:color w:val="0000FF"/>
                  <w:sz w:val="24"/>
                  <w:szCs w:val="24"/>
                </w:rPr>
                <w:t>таблицей 7.1.2</w:t>
              </w:r>
            </w:hyperlink>
            <w:r w:rsidRPr="00443274">
              <w:rPr>
                <w:sz w:val="24"/>
                <w:szCs w:val="24"/>
              </w:rPr>
              <w:t xml:space="preserve"> СанПиН 2.2.1/2.1.1.1200-03</w:t>
            </w:r>
          </w:p>
        </w:tc>
      </w:tr>
      <w:tr w:rsidR="00443274" w:rsidRPr="00443274" w:rsidTr="006D3080">
        <w:tc>
          <w:tcPr>
            <w:tcW w:w="3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Внутриквартальная канализационная насосная станция</w:t>
            </w:r>
          </w:p>
        </w:tc>
        <w:tc>
          <w:tcPr>
            <w:tcW w:w="3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x 10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3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Эксплуатационные площадки вокруг шахт тоннельных коллекторов</w:t>
            </w:r>
          </w:p>
        </w:tc>
        <w:tc>
          <w:tcPr>
            <w:tcW w:w="3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 x 20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(от оси коллекторов)</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79" w:name="Par5037"/>
      <w:bookmarkEnd w:id="179"/>
      <w:r w:rsidRPr="00443274">
        <w:rPr>
          <w:sz w:val="24"/>
          <w:szCs w:val="24"/>
        </w:rPr>
        <w:t>Таблица 59</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w:t>
      </w:r>
    </w:p>
    <w:p w:rsidR="00443274" w:rsidRPr="00443274" w:rsidRDefault="00443274" w:rsidP="00443274">
      <w:pPr>
        <w:widowControl w:val="0"/>
        <w:autoSpaceDE w:val="0"/>
        <w:autoSpaceDN w:val="0"/>
        <w:adjustRightInd w:val="0"/>
        <w:jc w:val="center"/>
        <w:rPr>
          <w:sz w:val="24"/>
          <w:szCs w:val="24"/>
        </w:rPr>
      </w:pPr>
      <w:r w:rsidRPr="00443274">
        <w:rPr>
          <w:sz w:val="24"/>
          <w:szCs w:val="24"/>
        </w:rPr>
        <w:t>ЗЕМЕЛЬНЫХ УЧАСТКОВ ДЛЯ ОЧИСТНЫХ СООРУЖЕНИЙ КАНАЛИЗАЦИИ</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77"/>
        <w:gridCol w:w="1850"/>
        <w:gridCol w:w="1419"/>
        <w:gridCol w:w="3454"/>
      </w:tblGrid>
      <w:tr w:rsidR="00443274" w:rsidRPr="00443274" w:rsidTr="006D3080">
        <w:tc>
          <w:tcPr>
            <w:tcW w:w="31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Производительность </w:t>
            </w:r>
            <w:r w:rsidRPr="00443274">
              <w:rPr>
                <w:sz w:val="24"/>
                <w:szCs w:val="24"/>
              </w:rPr>
              <w:lastRenderedPageBreak/>
              <w:t>очистных сооружений канализации, тыс</w:t>
            </w:r>
            <w:proofErr w:type="gramStart"/>
            <w:r w:rsidRPr="00443274">
              <w:rPr>
                <w:sz w:val="24"/>
                <w:szCs w:val="24"/>
              </w:rPr>
              <w:t>.к</w:t>
            </w:r>
            <w:proofErr w:type="gramEnd"/>
            <w:r w:rsidRPr="00443274">
              <w:rPr>
                <w:sz w:val="24"/>
                <w:szCs w:val="24"/>
              </w:rPr>
              <w:t>уб. метров/сутки</w:t>
            </w:r>
          </w:p>
        </w:tc>
        <w:tc>
          <w:tcPr>
            <w:tcW w:w="67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Размеры земельных участков, гектаров</w:t>
            </w:r>
          </w:p>
        </w:tc>
      </w:tr>
      <w:tr w:rsidR="00443274" w:rsidRPr="00443274" w:rsidTr="006D3080">
        <w:tc>
          <w:tcPr>
            <w:tcW w:w="31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очистных сооружений</w:t>
            </w:r>
          </w:p>
        </w:tc>
        <w:tc>
          <w:tcPr>
            <w:tcW w:w="1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иловых площадок</w:t>
            </w:r>
          </w:p>
        </w:tc>
        <w:tc>
          <w:tcPr>
            <w:tcW w:w="3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биологических прудов глубокой очистки сточных вод</w:t>
            </w:r>
          </w:p>
        </w:tc>
      </w:tr>
      <w:tr w:rsidR="00443274" w:rsidRPr="00443274" w:rsidTr="006D3080">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До 0,7</w:t>
            </w:r>
          </w:p>
        </w:tc>
        <w:tc>
          <w:tcPr>
            <w:tcW w:w="1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w:t>
            </w:r>
          </w:p>
        </w:tc>
        <w:tc>
          <w:tcPr>
            <w:tcW w:w="3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0,7 до 17</w:t>
            </w:r>
          </w:p>
        </w:tc>
        <w:tc>
          <w:tcPr>
            <w:tcW w:w="1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3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17 до 40</w:t>
            </w:r>
          </w:p>
        </w:tc>
        <w:tc>
          <w:tcPr>
            <w:tcW w:w="1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3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r>
      <w:tr w:rsidR="00443274" w:rsidRPr="00443274" w:rsidTr="006D3080">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40 до 130</w:t>
            </w:r>
          </w:p>
        </w:tc>
        <w:tc>
          <w:tcPr>
            <w:tcW w:w="1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1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3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130 до 175</w:t>
            </w:r>
          </w:p>
        </w:tc>
        <w:tc>
          <w:tcPr>
            <w:tcW w:w="1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c>
          <w:tcPr>
            <w:tcW w:w="1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3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3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175 до 280</w:t>
            </w:r>
          </w:p>
        </w:tc>
        <w:tc>
          <w:tcPr>
            <w:tcW w:w="1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c>
          <w:tcPr>
            <w:tcW w:w="1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c>
          <w:tcPr>
            <w:tcW w:w="3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99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 Размеры земельных участков очистных сооружений производительностью свыше 280 тыс</w:t>
            </w:r>
            <w:proofErr w:type="gramStart"/>
            <w:r w:rsidRPr="00443274">
              <w:rPr>
                <w:sz w:val="24"/>
                <w:szCs w:val="24"/>
              </w:rPr>
              <w:t>.к</w:t>
            </w:r>
            <w:proofErr w:type="gramEnd"/>
            <w:r w:rsidRPr="00443274">
              <w:rPr>
                <w:sz w:val="24"/>
                <w:szCs w:val="24"/>
              </w:rPr>
              <w:t>уб. метров/сутки следует принимать по проектам, разработанным при согласовании с Управлением Федеральной службы по надзору в сфере защиты прав потребителей и благополучия человека по Республике Татарстан (Татарстан)</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80" w:name="Par5073"/>
      <w:bookmarkEnd w:id="180"/>
      <w:r w:rsidRPr="00443274">
        <w:rPr>
          <w:sz w:val="24"/>
          <w:szCs w:val="24"/>
        </w:rPr>
        <w:t>Таблица 60</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81" w:name="Par5075"/>
      <w:bookmarkEnd w:id="181"/>
      <w:r w:rsidRPr="00443274">
        <w:rPr>
          <w:sz w:val="24"/>
          <w:szCs w:val="24"/>
        </w:rPr>
        <w:t>САНИТАРНО-ЗАЩИТНЫЕ ЗОНЫ</w:t>
      </w:r>
    </w:p>
    <w:p w:rsidR="00443274" w:rsidRPr="00443274" w:rsidRDefault="00443274" w:rsidP="00443274">
      <w:pPr>
        <w:widowControl w:val="0"/>
        <w:autoSpaceDE w:val="0"/>
        <w:autoSpaceDN w:val="0"/>
        <w:adjustRightInd w:val="0"/>
        <w:jc w:val="center"/>
        <w:rPr>
          <w:sz w:val="24"/>
          <w:szCs w:val="24"/>
        </w:rPr>
      </w:pPr>
      <w:r w:rsidRPr="00443274">
        <w:rPr>
          <w:sz w:val="24"/>
          <w:szCs w:val="24"/>
        </w:rPr>
        <w:t>ДЛЯ КАНАЛИЗАЦИОННЫХ ОЧИСТНЫХ СООРУЖЕНИЙ</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0"/>
        <w:gridCol w:w="851"/>
        <w:gridCol w:w="1417"/>
        <w:gridCol w:w="1276"/>
        <w:gridCol w:w="1505"/>
      </w:tblGrid>
      <w:tr w:rsidR="00443274" w:rsidRPr="00443274" w:rsidTr="006D3080">
        <w:tc>
          <w:tcPr>
            <w:tcW w:w="48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Сооружения для очистки сточных вод</w:t>
            </w:r>
          </w:p>
        </w:tc>
        <w:tc>
          <w:tcPr>
            <w:tcW w:w="504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в метрах при расчетной производительности очистных сооружений, тыс</w:t>
            </w:r>
            <w:proofErr w:type="gramStart"/>
            <w:r w:rsidRPr="00443274">
              <w:rPr>
                <w:sz w:val="24"/>
                <w:szCs w:val="24"/>
              </w:rPr>
              <w:t>.к</w:t>
            </w:r>
            <w:proofErr w:type="gramEnd"/>
            <w:r w:rsidRPr="00443274">
              <w:rPr>
                <w:sz w:val="24"/>
                <w:szCs w:val="24"/>
              </w:rPr>
              <w:t>уб. метров в сутки</w:t>
            </w:r>
          </w:p>
        </w:tc>
      </w:tr>
      <w:tr w:rsidR="00443274" w:rsidRPr="00443274" w:rsidTr="006D3080">
        <w:tc>
          <w:tcPr>
            <w:tcW w:w="48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0,2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0,2 до 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5 до 50</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50 до 280</w:t>
            </w:r>
          </w:p>
        </w:tc>
      </w:tr>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Насосные станции и аварийно-регулирующие резервуары, локальные очистные сооружения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Сооружения для механической и биологической очистки с иловыми площадками для сброженных осадков, а также иловые площадки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r>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Сооружения для механической и биологической очистки с термомеханической обработкой осадка в закрытых помещениях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r>
      <w:tr w:rsidR="00443274" w:rsidRPr="00443274" w:rsidTr="006D3080">
        <w:tc>
          <w:tcPr>
            <w:tcW w:w="486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Поля:</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7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0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486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 фильтрации;</w:t>
            </w:r>
          </w:p>
        </w:tc>
        <w:tc>
          <w:tcPr>
            <w:tcW w:w="85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41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276"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1505"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w:t>
            </w:r>
          </w:p>
        </w:tc>
      </w:tr>
      <w:tr w:rsidR="00443274" w:rsidRPr="00443274" w:rsidTr="006D3080">
        <w:tc>
          <w:tcPr>
            <w:tcW w:w="486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 орошения</w:t>
            </w:r>
          </w:p>
        </w:tc>
        <w:tc>
          <w:tcPr>
            <w:tcW w:w="85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41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276"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c>
          <w:tcPr>
            <w:tcW w:w="150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w:t>
            </w:r>
          </w:p>
        </w:tc>
      </w:tr>
      <w:tr w:rsidR="00443274" w:rsidRPr="00443274" w:rsidTr="006D3080">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Биологические пруды</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990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Для полей фильтрации площадью до 0,5 гектара, для полей орошения коммунального типа </w:t>
            </w:r>
            <w:r w:rsidRPr="00443274">
              <w:rPr>
                <w:sz w:val="24"/>
                <w:szCs w:val="24"/>
              </w:rPr>
              <w:lastRenderedPageBreak/>
              <w:t xml:space="preserve">площадью до 1,0 гектара, для сооружений механической и биологической очистки сточных вод производительностью до 50 куб. метров/сутки санитарно-защитные зоны следует принимать размером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 Для полей подземной фильтрации пропускной способностью до 15 куб. метров/сутки санитарно-защитные зоны следует принимать размером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3. Размер санитарно-защитных зон от сливных станций следует принимать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4. Санитарно-защитные зоны от очистных сооружений поверхностного стока открытого типа до жилой территории следует принимать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закрытого типа -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jc w:val="both"/>
              <w:rPr>
                <w:color w:val="000000"/>
                <w:sz w:val="24"/>
                <w:szCs w:val="24"/>
              </w:rPr>
            </w:pPr>
            <w:r w:rsidRPr="00443274">
              <w:rPr>
                <w:sz w:val="24"/>
                <w:szCs w:val="24"/>
              </w:rPr>
              <w:t xml:space="preserve">5. </w:t>
            </w:r>
            <w:proofErr w:type="gramStart"/>
            <w:r w:rsidRPr="00443274">
              <w:rPr>
                <w:sz w:val="24"/>
                <w:szCs w:val="24"/>
              </w:rPr>
              <w:t xml:space="preserve">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санитарно-защитных зон следует принимать такими же, как для производств, от которых поступают сточные воды, но не менее указанных </w:t>
            </w:r>
            <w:r w:rsidRPr="00443274">
              <w:rPr>
                <w:color w:val="000000"/>
                <w:sz w:val="24"/>
                <w:szCs w:val="24"/>
              </w:rPr>
              <w:t xml:space="preserve">в </w:t>
            </w:r>
            <w:hyperlink w:anchor="Par3979" w:history="1">
              <w:r w:rsidRPr="00443274">
                <w:rPr>
                  <w:color w:val="000000"/>
                  <w:sz w:val="24"/>
                  <w:szCs w:val="24"/>
                </w:rPr>
                <w:t>табл</w:t>
              </w:r>
              <w:r w:rsidRPr="00443274">
                <w:rPr>
                  <w:color w:val="000000"/>
                  <w:sz w:val="24"/>
                  <w:szCs w:val="24"/>
                </w:rPr>
                <w:t>и</w:t>
              </w:r>
              <w:r w:rsidRPr="00443274">
                <w:rPr>
                  <w:color w:val="000000"/>
                  <w:sz w:val="24"/>
                  <w:szCs w:val="24"/>
                </w:rPr>
                <w:t>це 60</w:t>
              </w:r>
            </w:hyperlink>
            <w:r w:rsidRPr="00443274">
              <w:rPr>
                <w:color w:val="000000"/>
                <w:sz w:val="24"/>
                <w:szCs w:val="24"/>
              </w:rPr>
              <w:t>.</w:t>
            </w:r>
            <w:proofErr w:type="gramEnd"/>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6. Размер санитарно-защитных зон от снеготаялок и снегосплавных пунктов до жилой территории следует принимать </w:t>
            </w:r>
            <w:smartTag w:uri="urn:schemas-microsoft-com:office:smarttags" w:element="metricconverter">
              <w:smartTagPr>
                <w:attr w:name="ProductID" w:val="100 метров"/>
              </w:smartTagPr>
              <w:r w:rsidRPr="00443274">
                <w:rPr>
                  <w:sz w:val="24"/>
                  <w:szCs w:val="24"/>
                </w:rPr>
                <w:t>100 метров</w:t>
              </w:r>
            </w:smartTag>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5.3.30.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выше максимального горизонта паводковых вод с обеспеченностью 3 процентов с учетом ветрового нагона воды и высоты наката ветровой волны.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5.3.31. Выбор, отвод и использование земель для магистральных канализационных коллекторов осуществляется в соответствии с требованиями </w:t>
      </w:r>
      <w:hyperlink r:id="rId234" w:history="1">
        <w:r w:rsidRPr="00443274">
          <w:rPr>
            <w:color w:val="0000FF"/>
            <w:sz w:val="24"/>
            <w:szCs w:val="24"/>
          </w:rPr>
          <w:t>СН 456-73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5.3.32. Площадку очистных сооружений сточных вод следует располагать </w:t>
      </w:r>
      <w:proofErr w:type="gramStart"/>
      <w:r w:rsidRPr="00443274">
        <w:rPr>
          <w:sz w:val="24"/>
          <w:szCs w:val="24"/>
        </w:rPr>
        <w:t>с подветренной стороны для ветров преобладающего в теплый период года направления по отношению к жилой</w:t>
      </w:r>
      <w:proofErr w:type="gramEnd"/>
      <w:r w:rsidRPr="00443274">
        <w:rPr>
          <w:sz w:val="24"/>
          <w:szCs w:val="24"/>
        </w:rPr>
        <w:t xml:space="preserve"> застройке и города ниже по течению водотока.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Очистные сооружения производственной и дождевой канализации следует, как правило, размещать на территории промышленных предприятий.</w:t>
      </w:r>
    </w:p>
    <w:p w:rsidR="00443274" w:rsidRPr="00443274" w:rsidRDefault="00443274" w:rsidP="00443274">
      <w:pPr>
        <w:widowControl w:val="0"/>
        <w:autoSpaceDE w:val="0"/>
        <w:autoSpaceDN w:val="0"/>
        <w:adjustRightInd w:val="0"/>
        <w:ind w:firstLine="540"/>
        <w:jc w:val="both"/>
        <w:rPr>
          <w:color w:val="000000"/>
          <w:sz w:val="24"/>
          <w:szCs w:val="24"/>
        </w:rPr>
      </w:pPr>
      <w:r w:rsidRPr="00443274">
        <w:rPr>
          <w:sz w:val="24"/>
          <w:szCs w:val="24"/>
        </w:rPr>
        <w:t xml:space="preserve">5.3.33. Размеры земельных участков для очистных сооружений канализации следует принимать не </w:t>
      </w:r>
      <w:proofErr w:type="gramStart"/>
      <w:r w:rsidRPr="00443274">
        <w:rPr>
          <w:sz w:val="24"/>
          <w:szCs w:val="24"/>
        </w:rPr>
        <w:t>более указанных</w:t>
      </w:r>
      <w:proofErr w:type="gramEnd"/>
      <w:r w:rsidRPr="00443274">
        <w:rPr>
          <w:sz w:val="24"/>
          <w:szCs w:val="24"/>
        </w:rPr>
        <w:t xml:space="preserve"> в </w:t>
      </w:r>
      <w:hyperlink w:anchor="Par3979" w:history="1">
        <w:r w:rsidRPr="00443274">
          <w:rPr>
            <w:color w:val="000000"/>
            <w:sz w:val="24"/>
            <w:szCs w:val="24"/>
          </w:rPr>
          <w:t>табл</w:t>
        </w:r>
        <w:r w:rsidRPr="00443274">
          <w:rPr>
            <w:color w:val="000000"/>
            <w:sz w:val="24"/>
            <w:szCs w:val="24"/>
          </w:rPr>
          <w:t>и</w:t>
        </w:r>
        <w:r w:rsidRPr="00443274">
          <w:rPr>
            <w:color w:val="000000"/>
            <w:sz w:val="24"/>
            <w:szCs w:val="24"/>
          </w:rPr>
          <w:t>це 59</w:t>
        </w:r>
      </w:hyperlink>
      <w:r w:rsidRPr="00443274">
        <w:rPr>
          <w:color w:val="000000"/>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5.3.34.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Земельные участки должны быть ограждены, благоустроены и озеленены.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5.3.35. Санитарно-защитные зоны для канализационных очистных сооружений следует принимать в соответствии с требованиями </w:t>
      </w:r>
      <w:hyperlink r:id="rId235" w:history="1">
        <w:r w:rsidRPr="00443274">
          <w:rPr>
            <w:color w:val="0000FF"/>
            <w:sz w:val="24"/>
            <w:szCs w:val="24"/>
          </w:rPr>
          <w:t>СанПиН 2.2.1/2.1.1.1200-03</w:t>
        </w:r>
      </w:hyperlink>
      <w:r w:rsidRPr="00443274">
        <w:rPr>
          <w:sz w:val="24"/>
          <w:szCs w:val="24"/>
        </w:rPr>
        <w:t xml:space="preserve"> по </w:t>
      </w:r>
      <w:hyperlink w:anchor="Par3979" w:history="1">
        <w:r w:rsidRPr="00443274">
          <w:rPr>
            <w:color w:val="0000FF"/>
            <w:sz w:val="24"/>
            <w:szCs w:val="24"/>
          </w:rPr>
          <w:t>таблице 60</w:t>
        </w:r>
      </w:hyperlink>
      <w:r w:rsidRPr="00443274">
        <w:rPr>
          <w:sz w:val="24"/>
          <w:szCs w:val="24"/>
        </w:rPr>
        <w:t>.</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82" w:name="Par5136"/>
      <w:bookmarkEnd w:id="182"/>
      <w:r w:rsidRPr="00443274">
        <w:rPr>
          <w:sz w:val="24"/>
          <w:szCs w:val="24"/>
        </w:rPr>
        <w:t>ДОЖДЕВАЯ КАНАЛИЗАЦИЯ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5.3.36. Отвод поверхностных вод должен проектироваться со всего бассейна стока территории города со сбросом из сети дождевой канализации в водотоки и водоемы. Не допускается проектирование выпуска поверхностного стока в непроточные водоемы, в размываемые овраги, в замкнутые ложбины, заболоченные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5.3.37. Проекты планировки и застройки территории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5.3.38. При проектировании дождевой канализации расчетные расходы дождевых вод для территорий города следует определять в соответствии с требованиями </w:t>
      </w:r>
      <w:hyperlink r:id="rId236" w:history="1">
        <w:r w:rsidRPr="00443274">
          <w:rPr>
            <w:color w:val="0000FF"/>
            <w:sz w:val="24"/>
            <w:szCs w:val="24"/>
          </w:rPr>
          <w:t>СП 32.13330.2012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дождеприемных колодцев.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проектировании стока поверхностных вод следует руководствоваться требованиями </w:t>
      </w:r>
      <w:hyperlink r:id="rId237" w:history="1">
        <w:r w:rsidRPr="00443274">
          <w:rPr>
            <w:color w:val="0000FF"/>
            <w:sz w:val="24"/>
            <w:szCs w:val="24"/>
          </w:rPr>
          <w:t>СП 32.13330.2012</w:t>
        </w:r>
      </w:hyperlink>
      <w:r w:rsidRPr="00443274">
        <w:rPr>
          <w:sz w:val="24"/>
          <w:szCs w:val="24"/>
        </w:rPr>
        <w:t xml:space="preserve">, </w:t>
      </w:r>
      <w:hyperlink r:id="rId238" w:history="1">
        <w:r w:rsidRPr="00443274">
          <w:rPr>
            <w:color w:val="0000FF"/>
            <w:sz w:val="24"/>
            <w:szCs w:val="24"/>
          </w:rPr>
          <w:t>СП 42.13330.2016</w:t>
        </w:r>
      </w:hyperlink>
      <w:r w:rsidRPr="00443274">
        <w:rPr>
          <w:sz w:val="24"/>
          <w:szCs w:val="24"/>
        </w:rPr>
        <w:t xml:space="preserve">, </w:t>
      </w:r>
      <w:hyperlink r:id="rId239" w:history="1">
        <w:r w:rsidRPr="00443274">
          <w:rPr>
            <w:color w:val="0000FF"/>
            <w:sz w:val="24"/>
            <w:szCs w:val="24"/>
          </w:rPr>
          <w:t>СанПиН 2.1.5.980-00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5.3.39. В районах многоэтажной застройки следует проектировать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рекреационных территориях допускается проектирование системы отвода поверхностных и подземных вод в виде сетей дождевой канализации и дренажа открытого типа.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5.3.40. Отведение поверхностных вод по открытой системе водостоков допускается при соответствующем обосновании и согласовании с Управлением Федеральной службы по надзору в сфере защиты прав потребителей и благополучия человека по Республике Татарстан (Татарстан), органами по регулированию и охране водных объектов, охране водных биологических ресурсов.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5.3.41. Проектирование дождеприемников предусматривается на следующих участках: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затяжных участках спусков (подъемов);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перекрестках и пешеходных переходах со стороны притока поверхностных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пониженных местах в конце затяжных участков спусков;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пониженных местах при пилообразном профиле лотков улиц;</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местах улиц, дворовых и парковых территорий, не имеющих стока поверхностных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5.3.42. Проектирование дождеприемных колодцев в лотках проезжих частей улиц и проездов следует осуществлять в соответствии с таблицей 61.</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83" w:name="Par5154"/>
      <w:bookmarkEnd w:id="183"/>
      <w:r w:rsidRPr="00443274">
        <w:rPr>
          <w:sz w:val="24"/>
          <w:szCs w:val="24"/>
        </w:rPr>
        <w:t>Таблица 61</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ПАРАМЕТРЫ ДОЖДЕПРИЕМНЫХ КОЛОДЦЕВ В ЛОТКАХ</w:t>
      </w:r>
    </w:p>
    <w:p w:rsidR="00443274" w:rsidRPr="00443274" w:rsidRDefault="00443274" w:rsidP="00443274">
      <w:pPr>
        <w:widowControl w:val="0"/>
        <w:autoSpaceDE w:val="0"/>
        <w:autoSpaceDN w:val="0"/>
        <w:adjustRightInd w:val="0"/>
        <w:jc w:val="center"/>
        <w:rPr>
          <w:sz w:val="24"/>
          <w:szCs w:val="24"/>
        </w:rPr>
      </w:pPr>
      <w:r w:rsidRPr="00443274">
        <w:rPr>
          <w:sz w:val="24"/>
          <w:szCs w:val="24"/>
        </w:rPr>
        <w:t>ПРОЕЗЖИХ ЧАСТЕЙ УЛИЦ И ПРОЕЗДОВ</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396"/>
        <w:gridCol w:w="5504"/>
      </w:tblGrid>
      <w:tr w:rsidR="00443274" w:rsidRPr="00443274" w:rsidTr="006D3080">
        <w:tc>
          <w:tcPr>
            <w:tcW w:w="4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Уклон проезжей части улицы, %</w:t>
            </w:r>
          </w:p>
        </w:tc>
        <w:tc>
          <w:tcPr>
            <w:tcW w:w="5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между дождеприемными колодцами, метров</w:t>
            </w:r>
          </w:p>
        </w:tc>
      </w:tr>
      <w:tr w:rsidR="00443274" w:rsidRPr="00443274" w:rsidTr="006D3080">
        <w:tc>
          <w:tcPr>
            <w:tcW w:w="4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До 4</w:t>
            </w:r>
          </w:p>
        </w:tc>
        <w:tc>
          <w:tcPr>
            <w:tcW w:w="5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5 - 10</w:t>
            </w:r>
          </w:p>
        </w:tc>
        <w:tc>
          <w:tcPr>
            <w:tcW w:w="5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60 - 70</w:t>
            </w:r>
          </w:p>
        </w:tc>
      </w:tr>
      <w:tr w:rsidR="00443274" w:rsidRPr="00443274" w:rsidTr="006D3080">
        <w:tc>
          <w:tcPr>
            <w:tcW w:w="4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10 - 30</w:t>
            </w:r>
          </w:p>
        </w:tc>
        <w:tc>
          <w:tcPr>
            <w:tcW w:w="5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70 - 80</w:t>
            </w:r>
          </w:p>
        </w:tc>
      </w:tr>
      <w:tr w:rsidR="00443274" w:rsidRPr="00443274" w:rsidTr="006D3080">
        <w:tc>
          <w:tcPr>
            <w:tcW w:w="4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Свыше 30</w:t>
            </w:r>
          </w:p>
        </w:tc>
        <w:tc>
          <w:tcPr>
            <w:tcW w:w="5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60</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Пропускная способность одной горизонтальной водоприемной решетки определяется по формуле: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w:t>
            </w:r>
            <w:r>
              <w:rPr>
                <w:noProof/>
                <w:position w:val="-10"/>
                <w:sz w:val="24"/>
                <w:szCs w:val="24"/>
              </w:rPr>
              <w:drawing>
                <wp:inline distT="0" distB="0" distL="0" distR="0">
                  <wp:extent cx="1657350" cy="247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657350" cy="247650"/>
                          </a:xfrm>
                          <a:prstGeom prst="rect">
                            <a:avLst/>
                          </a:prstGeom>
                          <a:noFill/>
                          <a:ln>
                            <a:noFill/>
                          </a:ln>
                        </pic:spPr>
                      </pic:pic>
                    </a:graphicData>
                  </a:graphic>
                </wp:inline>
              </w:drawing>
            </w:r>
            <w:r w:rsidRPr="00443274">
              <w:rPr>
                <w:sz w:val="24"/>
                <w:szCs w:val="24"/>
              </w:rPr>
              <w:t xml:space="preserve"> куб. метров в секунду,</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w:t>
            </w:r>
            <w:r>
              <w:rPr>
                <w:noProof/>
                <w:position w:val="-10"/>
                <w:sz w:val="24"/>
                <w:szCs w:val="24"/>
              </w:rPr>
              <w:drawing>
                <wp:inline distT="0" distB="0" distL="0" distR="0">
                  <wp:extent cx="1695450" cy="247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695450" cy="247650"/>
                          </a:xfrm>
                          <a:prstGeom prst="rect">
                            <a:avLst/>
                          </a:prstGeom>
                          <a:noFill/>
                          <a:ln>
                            <a:noFill/>
                          </a:ln>
                        </pic:spPr>
                      </pic:pic>
                    </a:graphicData>
                  </a:graphic>
                </wp:inline>
              </w:drawing>
            </w:r>
            <w:r w:rsidRPr="00443274">
              <w:rPr>
                <w:sz w:val="24"/>
                <w:szCs w:val="24"/>
              </w:rPr>
              <w:t xml:space="preserve"> куб. метров в секунду,</w:t>
            </w:r>
          </w:p>
          <w:p w:rsidR="00443274" w:rsidRPr="00443274" w:rsidRDefault="00443274" w:rsidP="00443274">
            <w:pPr>
              <w:widowControl w:val="0"/>
              <w:autoSpaceDE w:val="0"/>
              <w:autoSpaceDN w:val="0"/>
              <w:adjustRightInd w:val="0"/>
              <w:jc w:val="both"/>
              <w:rPr>
                <w:sz w:val="24"/>
                <w:szCs w:val="24"/>
              </w:rPr>
            </w:pPr>
            <w:r w:rsidRPr="00443274">
              <w:rPr>
                <w:sz w:val="24"/>
                <w:szCs w:val="24"/>
              </w:rPr>
              <w:t>где: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Н - полный напор, равный </w:t>
            </w:r>
            <w:r>
              <w:rPr>
                <w:noProof/>
                <w:position w:val="-10"/>
                <w:sz w:val="24"/>
                <w:szCs w:val="24"/>
              </w:rPr>
              <w:drawing>
                <wp:inline distT="0" distB="0" distL="0" distR="0">
                  <wp:extent cx="723900"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Н</w:t>
            </w:r>
            <w:proofErr w:type="gramStart"/>
            <w:r w:rsidRPr="00443274">
              <w:rPr>
                <w:sz w:val="24"/>
                <w:szCs w:val="24"/>
              </w:rPr>
              <w:t>1</w:t>
            </w:r>
            <w:proofErr w:type="gramEnd"/>
            <w:r w:rsidRPr="00443274">
              <w:rPr>
                <w:sz w:val="24"/>
                <w:szCs w:val="24"/>
              </w:rPr>
              <w:t xml:space="preserve"> - глубина потока воды на подходе к решетке, метров;</w:t>
            </w:r>
          </w:p>
          <w:p w:rsidR="00443274" w:rsidRPr="00443274" w:rsidRDefault="00443274" w:rsidP="00443274">
            <w:pPr>
              <w:widowControl w:val="0"/>
              <w:autoSpaceDE w:val="0"/>
              <w:autoSpaceDN w:val="0"/>
              <w:adjustRightInd w:val="0"/>
              <w:jc w:val="both"/>
              <w:rPr>
                <w:sz w:val="24"/>
                <w:szCs w:val="24"/>
              </w:rPr>
            </w:pPr>
            <w:r w:rsidRPr="00443274">
              <w:rPr>
                <w:sz w:val="24"/>
                <w:szCs w:val="24"/>
              </w:rPr>
              <w:t>V - скорость воды, метров в секунду;</w:t>
            </w:r>
          </w:p>
          <w:p w:rsidR="00443274" w:rsidRPr="00443274" w:rsidRDefault="00443274" w:rsidP="00443274">
            <w:pPr>
              <w:widowControl w:val="0"/>
              <w:autoSpaceDE w:val="0"/>
              <w:autoSpaceDN w:val="0"/>
              <w:adjustRightInd w:val="0"/>
              <w:jc w:val="both"/>
              <w:rPr>
                <w:sz w:val="24"/>
                <w:szCs w:val="24"/>
              </w:rPr>
            </w:pPr>
            <w:r w:rsidRPr="00443274">
              <w:rPr>
                <w:sz w:val="24"/>
                <w:szCs w:val="24"/>
              </w:rPr>
              <w:t>W - площадь всех отверстий решетки, кв. метров;</w:t>
            </w:r>
          </w:p>
          <w:p w:rsidR="00443274" w:rsidRPr="00443274" w:rsidRDefault="00443274" w:rsidP="00443274">
            <w:pPr>
              <w:widowControl w:val="0"/>
              <w:autoSpaceDE w:val="0"/>
              <w:autoSpaceDN w:val="0"/>
              <w:adjustRightInd w:val="0"/>
              <w:jc w:val="both"/>
              <w:rPr>
                <w:sz w:val="24"/>
                <w:szCs w:val="24"/>
              </w:rPr>
            </w:pPr>
            <w:r w:rsidRPr="00443274">
              <w:rPr>
                <w:sz w:val="24"/>
                <w:szCs w:val="24"/>
              </w:rPr>
              <w:t>l - длина водосливного фронта, метров, равная периметру решетки, а при примыкании решетки одной стороной к бортику лотка - сумма длин трех ее сторон.</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ширине улицы в красных линиях более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xml:space="preserve"> и уклонах более 30 промилле </w:t>
            </w:r>
            <w:r w:rsidRPr="00443274">
              <w:rPr>
                <w:sz w:val="24"/>
                <w:szCs w:val="24"/>
              </w:rPr>
              <w:lastRenderedPageBreak/>
              <w:t xml:space="preserve">расстояние между дождеприемными колодцами должно быть не более </w:t>
            </w:r>
            <w:smartTag w:uri="urn:schemas-microsoft-com:office:smarttags" w:element="metricconverter">
              <w:smartTagPr>
                <w:attr w:name="ProductID" w:val="60 метров"/>
              </w:smartTagPr>
              <w:r w:rsidRPr="00443274">
                <w:rPr>
                  <w:sz w:val="24"/>
                  <w:szCs w:val="24"/>
                </w:rPr>
                <w:t>60 метров</w:t>
              </w:r>
            </w:smartTag>
            <w:r w:rsidRPr="00443274">
              <w:rPr>
                <w:sz w:val="24"/>
                <w:szCs w:val="24"/>
              </w:rPr>
              <w:t>, в случае превышения указанного расстояния необходимо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дождеприемными колодцами в 2 раза</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5.3.43. Для регулирования стока дождевых вод следует проектировать пруды или резервуары, а также использовать укрепленные овраги и существующие пруды, не являющиеся источниками питьевого водоснабжения, непригодные для купания и спорта и не используемые в рыбохозяйственных целях.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5.3.44.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5.3.45. Очистку сточных вод следует осуществлять в соответствии с требованиями </w:t>
      </w:r>
      <w:hyperlink r:id="rId243" w:history="1">
        <w:r w:rsidRPr="00443274">
          <w:rPr>
            <w:color w:val="0000FF"/>
            <w:sz w:val="24"/>
            <w:szCs w:val="24"/>
          </w:rPr>
          <w:t>СП 32.13330.2012</w:t>
        </w:r>
      </w:hyperlink>
      <w:r w:rsidRPr="00443274">
        <w:rPr>
          <w:sz w:val="24"/>
          <w:szCs w:val="24"/>
        </w:rPr>
        <w:t xml:space="preserve">, пособия к </w:t>
      </w:r>
      <w:hyperlink r:id="rId244" w:history="1">
        <w:r w:rsidRPr="00443274">
          <w:rPr>
            <w:color w:val="0000FF"/>
            <w:sz w:val="24"/>
            <w:szCs w:val="24"/>
          </w:rPr>
          <w:t>СНиП 2.04.03-85</w:t>
        </w:r>
      </w:hyperlink>
      <w:r w:rsidRPr="00443274">
        <w:rPr>
          <w:sz w:val="24"/>
          <w:szCs w:val="24"/>
        </w:rPr>
        <w:t xml:space="preserve"> "Проектирование сооружений для очистки сточных вод", </w:t>
      </w:r>
      <w:hyperlink r:id="rId245" w:history="1">
        <w:r w:rsidRPr="00443274">
          <w:rPr>
            <w:color w:val="0000FF"/>
            <w:sz w:val="24"/>
            <w:szCs w:val="24"/>
          </w:rPr>
          <w:t>СанПиН 2.1.5.980-00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5.3.46. </w:t>
      </w:r>
      <w:proofErr w:type="gramStart"/>
      <w:r w:rsidRPr="00443274">
        <w:rPr>
          <w:sz w:val="24"/>
          <w:szCs w:val="24"/>
        </w:rPr>
        <w:t xml:space="preserve">Санитарно-защитную зону от очистных сооружений поверхностного стока до жилой застройки следует принимать по согласованию с Управлением Федеральной службы по надзору в сфере защиты прав потребителей и благополучия человека по Республике Татарстан (Татарстан) и природоохранными органами в зависимости от условий застройки и конструктивного использования сооружений для очистных сооружений поверхностного стока открытого типа -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закрытого типа -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roofErr w:type="gramEnd"/>
    </w:p>
    <w:p w:rsidR="00443274" w:rsidRPr="00443274" w:rsidRDefault="00443274" w:rsidP="00443274">
      <w:pPr>
        <w:widowControl w:val="0"/>
        <w:autoSpaceDE w:val="0"/>
        <w:autoSpaceDN w:val="0"/>
        <w:adjustRightInd w:val="0"/>
        <w:jc w:val="center"/>
        <w:outlineLvl w:val="3"/>
        <w:rPr>
          <w:sz w:val="24"/>
          <w:szCs w:val="24"/>
        </w:rPr>
      </w:pPr>
      <w:bookmarkStart w:id="184" w:name="Par5186"/>
      <w:bookmarkEnd w:id="184"/>
    </w:p>
    <w:p w:rsidR="00443274" w:rsidRPr="00443274" w:rsidRDefault="00443274" w:rsidP="00443274">
      <w:pPr>
        <w:widowControl w:val="0"/>
        <w:autoSpaceDE w:val="0"/>
        <w:autoSpaceDN w:val="0"/>
        <w:adjustRightInd w:val="0"/>
        <w:jc w:val="center"/>
        <w:outlineLvl w:val="3"/>
        <w:rPr>
          <w:sz w:val="24"/>
          <w:szCs w:val="24"/>
        </w:rPr>
      </w:pPr>
      <w:r w:rsidRPr="00443274">
        <w:rPr>
          <w:sz w:val="24"/>
          <w:szCs w:val="24"/>
        </w:rPr>
        <w:t>МЕЛИОРАТИВНЫЕ СИСТЕМЫ И СООРУЖЕНИЯ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ОБЩИЕ ТРЕБОВАНИЯ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5.3.47. Мелиоративные (оросительные и осушительные) системы и сооружения следует проектировать в соответствии с требованиями </w:t>
      </w:r>
      <w:hyperlink r:id="rId246" w:history="1">
        <w:r w:rsidRPr="00443274">
          <w:rPr>
            <w:color w:val="0000FF"/>
            <w:sz w:val="24"/>
            <w:szCs w:val="24"/>
          </w:rPr>
          <w:t>СП 100.13330.2016</w:t>
        </w:r>
      </w:hyperlink>
      <w:r w:rsidRPr="00443274">
        <w:rPr>
          <w:sz w:val="24"/>
          <w:szCs w:val="24"/>
        </w:rPr>
        <w:t xml:space="preserve">, </w:t>
      </w:r>
      <w:hyperlink r:id="rId247" w:history="1">
        <w:r w:rsidRPr="00443274">
          <w:rPr>
            <w:color w:val="0000FF"/>
            <w:sz w:val="24"/>
            <w:szCs w:val="24"/>
          </w:rPr>
          <w:t>СП 58.13330.2012</w:t>
        </w:r>
      </w:hyperlink>
      <w:r w:rsidRPr="00443274">
        <w:rPr>
          <w:sz w:val="24"/>
          <w:szCs w:val="24"/>
        </w:rPr>
        <w:t xml:space="preserve">, </w:t>
      </w:r>
      <w:hyperlink r:id="rId248" w:history="1">
        <w:r w:rsidRPr="00443274">
          <w:rPr>
            <w:color w:val="0000FF"/>
            <w:sz w:val="24"/>
            <w:szCs w:val="24"/>
          </w:rPr>
          <w:t>СП 39.13330.2012</w:t>
        </w:r>
      </w:hyperlink>
      <w:r w:rsidRPr="00443274">
        <w:rPr>
          <w:sz w:val="24"/>
          <w:szCs w:val="24"/>
        </w:rPr>
        <w:t xml:space="preserve">, </w:t>
      </w:r>
      <w:hyperlink r:id="rId249" w:history="1">
        <w:r w:rsidRPr="00443274">
          <w:rPr>
            <w:color w:val="0000FF"/>
            <w:sz w:val="24"/>
            <w:szCs w:val="24"/>
          </w:rPr>
          <w:t>СП 101.13330.2012</w:t>
        </w:r>
      </w:hyperlink>
      <w:r w:rsidRPr="00443274">
        <w:rPr>
          <w:sz w:val="24"/>
          <w:szCs w:val="24"/>
        </w:rPr>
        <w:t xml:space="preserve">, </w:t>
      </w:r>
      <w:hyperlink r:id="rId250" w:history="1">
        <w:r w:rsidRPr="00443274">
          <w:rPr>
            <w:color w:val="0000FF"/>
            <w:sz w:val="24"/>
            <w:szCs w:val="24"/>
          </w:rPr>
          <w:t>СП 38.13330.2012</w:t>
        </w:r>
      </w:hyperlink>
      <w:r w:rsidRPr="00443274">
        <w:rPr>
          <w:sz w:val="24"/>
          <w:szCs w:val="24"/>
        </w:rPr>
        <w:t xml:space="preserve"> и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5.3.48. При проектировании мелиоративных систем и сооружений для </w:t>
      </w:r>
      <w:proofErr w:type="gramStart"/>
      <w:r w:rsidRPr="00443274">
        <w:rPr>
          <w:sz w:val="24"/>
          <w:szCs w:val="24"/>
        </w:rPr>
        <w:t>контроля за</w:t>
      </w:r>
      <w:proofErr w:type="gramEnd"/>
      <w:r w:rsidRPr="00443274">
        <w:rPr>
          <w:sz w:val="24"/>
          <w:szCs w:val="24"/>
        </w:rPr>
        <w:t xml:space="preserve">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гектаров дополнительно следует проектировать лаборатории по </w:t>
      </w:r>
      <w:proofErr w:type="gramStart"/>
      <w:r w:rsidRPr="00443274">
        <w:rPr>
          <w:sz w:val="24"/>
          <w:szCs w:val="24"/>
        </w:rPr>
        <w:t>контролю за</w:t>
      </w:r>
      <w:proofErr w:type="gramEnd"/>
      <w:r w:rsidRPr="00443274">
        <w:rPr>
          <w:sz w:val="24"/>
          <w:szCs w:val="24"/>
        </w:rPr>
        <w:t xml:space="preserve">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5.3.49. На мелиоративных системах следует предусматривать защитные лесные насаждения в соответствии с требованиями </w:t>
      </w:r>
      <w:hyperlink r:id="rId251" w:history="1">
        <w:r w:rsidRPr="00443274">
          <w:rPr>
            <w:color w:val="0000FF"/>
            <w:sz w:val="24"/>
            <w:szCs w:val="24"/>
          </w:rPr>
          <w:t>СП 100.13330.2016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5.3.50. При размещении мелиоративных систем необходимо соблюдать требования </w:t>
      </w:r>
      <w:hyperlink r:id="rId252" w:history="1">
        <w:r w:rsidRPr="00443274">
          <w:rPr>
            <w:color w:val="0000FF"/>
            <w:sz w:val="24"/>
            <w:szCs w:val="24"/>
          </w:rPr>
          <w:t>статьи 43</w:t>
        </w:r>
      </w:hyperlink>
      <w:r w:rsidRPr="00443274">
        <w:rPr>
          <w:sz w:val="24"/>
          <w:szCs w:val="24"/>
        </w:rPr>
        <w:t xml:space="preserve"> Федерального закона от 10 января 2002 года N 7-ФЗ "Об охране окружающей среды".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85" w:name="Par5194"/>
      <w:bookmarkEnd w:id="185"/>
      <w:r w:rsidRPr="00443274">
        <w:rPr>
          <w:sz w:val="24"/>
          <w:szCs w:val="24"/>
        </w:rPr>
        <w:t>ОРОСИТЕЛЬНЫЕ СИСТЕМЫ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5.3.51. </w:t>
      </w:r>
      <w:proofErr w:type="gramStart"/>
      <w:r w:rsidRPr="00443274">
        <w:rPr>
          <w:sz w:val="24"/>
          <w:szCs w:val="24"/>
        </w:rPr>
        <w:t>В состав оросительной системы входят: водохранилища, водозаборные и рыбозащитные сооружения на естественных или искусственных водоисточниках, отстойники, насосные станции, оросительная, водосборно-сбросная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5.3.52. Полосы земель для мелиоративных каналов (оросительных, водосборно-сбросных, коллекторно-дренажных) следует отводить на землях, не занятых сельскохозяйственными </w:t>
      </w:r>
      <w:r w:rsidRPr="00443274">
        <w:rPr>
          <w:sz w:val="24"/>
          <w:szCs w:val="24"/>
        </w:rPr>
        <w:lastRenderedPageBreak/>
        <w:t xml:space="preserve">культурами в момент производства работ, участками в соответствии с очередностью строительства, с учетом действующего водного и земельного законодательств в соответствии с требованиями </w:t>
      </w:r>
      <w:hyperlink r:id="rId253" w:history="1">
        <w:r w:rsidRPr="00443274">
          <w:rPr>
            <w:color w:val="0000FF"/>
            <w:sz w:val="24"/>
            <w:szCs w:val="24"/>
          </w:rPr>
          <w:t>СН 474-75</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5.3.53. При проектировании водозаборов на рыбохозяйственных водоемах необходимо предусматривать по согласованию с территориальными органами в сфере охраны рыбных и водных биологических ресурсов установку рыбозащитных сооружений для предохранения рыбы от попадания в водозаборные сооружения. Водозаборы с рыбозащитными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5.3.54.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5.3.55. 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местными понижениями, водоемами, а на крупных с расходом воды более </w:t>
      </w:r>
      <w:smartTag w:uri="urn:schemas-microsoft-com:office:smarttags" w:element="metricconverter">
        <w:smartTagPr>
          <w:attr w:name="ProductID" w:val="5 куб. метров"/>
        </w:smartTagPr>
        <w:r w:rsidRPr="00443274">
          <w:rPr>
            <w:sz w:val="24"/>
            <w:szCs w:val="24"/>
          </w:rPr>
          <w:t>5 куб. метров</w:t>
        </w:r>
      </w:smartTag>
      <w:r w:rsidRPr="00443274">
        <w:rPr>
          <w:sz w:val="24"/>
          <w:szCs w:val="24"/>
        </w:rPr>
        <w:t xml:space="preserve"> в секунду - концевые сбросные сооружения.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5.3.56. Водосборно-сбросную сеть следует проектировать по границам поливных участков, по пониженным местам с максимальным использованием тальвегов, лощин, оврагов.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5.3.57. Величину расчетных расходов и уровней воды в водоисточниках, водоприемниках, каналах необходимо определять согласно </w:t>
      </w:r>
      <w:hyperlink r:id="rId254" w:history="1">
        <w:r w:rsidRPr="00443274">
          <w:rPr>
            <w:color w:val="0000FF"/>
            <w:sz w:val="24"/>
            <w:szCs w:val="24"/>
          </w:rPr>
          <w:t>СП 33-101-2003</w:t>
        </w:r>
      </w:hyperlink>
      <w:r w:rsidRPr="00443274">
        <w:rPr>
          <w:sz w:val="24"/>
          <w:szCs w:val="24"/>
        </w:rPr>
        <w:t xml:space="preserve"> с учетом особенностей формирования стока на водосборной площади.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86" w:name="Par5204"/>
      <w:bookmarkEnd w:id="186"/>
      <w:r w:rsidRPr="00443274">
        <w:rPr>
          <w:sz w:val="24"/>
          <w:szCs w:val="24"/>
        </w:rPr>
        <w:t>ОСУШИТЕЛЬНЫЕ СИСТЕМЫ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5.3.58. При проектировании осушительных систем должны быть установлены причины избыточного увлажнения территории и величина каждой из составляющих водного баланса.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зависимости от причин избыточного увлажнения на осушаемом массиве следует предусматривать: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защиту от поступления поверхностных вод с окружающей водосборной площади - путем проектирования нагорных каналов, регулирования стока вод со склонов в водоемах на тальвегах;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защиту от затопления паводковыми водами водоемов и водотоков - путем проектирования оградительных дамб, зарегулирования паводковых вод в водоемах, увеличения пропускной способности русел рек, перераспределения стока между соседними водосборными площадями с учетом требований </w:t>
      </w:r>
      <w:hyperlink r:id="rId255" w:history="1">
        <w:r w:rsidRPr="00443274">
          <w:rPr>
            <w:color w:val="0000FF"/>
            <w:sz w:val="24"/>
            <w:szCs w:val="24"/>
          </w:rPr>
          <w:t>СНиП 2.06.15-85</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отвод поверхностного стока на осушаемом массиве - путем проектирования регулирующих сетей закрытого и открытого типа;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перехват и понижение уровней подземных вод - путем проектирования ловчих каналов или дрен, линейной системы скважин вертикального дренажа, учащения систематического горизонтального дренажа; для понижения уровней подземных вод следует проектировать закрытую осушительную сеть;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защиту от подтопления фильтрационными водами из водоемов и водотоков - путем проектирования береговых дрен или линейной системы скважин вертикального дренажа с учетом требований </w:t>
      </w:r>
      <w:hyperlink r:id="rId256" w:history="1">
        <w:r w:rsidRPr="00443274">
          <w:rPr>
            <w:color w:val="0000FF"/>
            <w:sz w:val="24"/>
            <w:szCs w:val="24"/>
          </w:rPr>
          <w:t>СНиП 2.06.15-85</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5.3.59. В состав осушительной системы входят: регулируемая часть водоприемника, проводящая, оградительная и регулирующая сети, насосные станции, дамбы, сооружения на сетях, средства управления и автоматизации, </w:t>
      </w:r>
      <w:proofErr w:type="gramStart"/>
      <w:r w:rsidRPr="00443274">
        <w:rPr>
          <w:sz w:val="24"/>
          <w:szCs w:val="24"/>
        </w:rPr>
        <w:t>контроля за</w:t>
      </w:r>
      <w:proofErr w:type="gramEnd"/>
      <w:r w:rsidRPr="00443274">
        <w:rPr>
          <w:sz w:val="24"/>
          <w:szCs w:val="24"/>
        </w:rPr>
        <w:t xml:space="preserve">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5.3.60. В поймах рек, подверженных затоплению весенними и летне-осенними поводками на сроки, превышающие допускаемые для данного вида сельскохозяйственного использования земель, на приозерных заболоченных низменностях и на затапливаемых территориях, </w:t>
      </w:r>
      <w:r w:rsidRPr="00443274">
        <w:rPr>
          <w:sz w:val="24"/>
          <w:szCs w:val="24"/>
        </w:rPr>
        <w:lastRenderedPageBreak/>
        <w:t>примыкающих к водохранилищам, для ликвидации зон мелководья следует проектировать осушительные системы с устройством оградительных дамб.</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5.3.61. На безуклонных территориях, подтапливаемых водами рек, озер, водохранилищ, при осушении замкнутых впадин во избежание строительства глубоких проводящих каналов, на участках вдоль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5.3.62. Для осушения сельскохозяйственных земель следует проектировать горизонтальный дренаж. Вертикальный дренаж допускается применять при осушении территории, сложенной однородными песками, торфяниками любой мощности, супесями и легкими суглинками мощностью до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 которые подстилаются водоносными пластами с проводимостью более 150 кв. метров/сутки.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Линейную систему вертикального дренажа для защиты сельскохозяйственных угодий от подтопления фильтрационными водами рек, водохранилищ, озер или для перехвата поступающих на объект подземных вод следует применять при проводимости подстилающих пород не менее 300 кв. метров/сутки.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87" w:name="Par5219"/>
      <w:bookmarkEnd w:id="187"/>
      <w:r w:rsidRPr="00443274">
        <w:rPr>
          <w:sz w:val="24"/>
          <w:szCs w:val="24"/>
        </w:rPr>
        <w:t>САНИТАРНАЯ ОЧИСТКА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5.3.63.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5.3.64. Санитарную очистку территорий города следует осуществлять в соответствии с требованиями </w:t>
      </w:r>
      <w:hyperlink r:id="rId257" w:history="1">
        <w:r w:rsidRPr="00443274">
          <w:rPr>
            <w:color w:val="0000FF"/>
            <w:sz w:val="24"/>
            <w:szCs w:val="24"/>
          </w:rPr>
          <w:t>СанПиН 42-128-4690-88</w:t>
        </w:r>
      </w:hyperlink>
      <w:r w:rsidRPr="00443274">
        <w:rPr>
          <w:sz w:val="24"/>
          <w:szCs w:val="24"/>
        </w:rPr>
        <w:t xml:space="preserve">, </w:t>
      </w:r>
      <w:hyperlink r:id="rId258" w:history="1">
        <w:r w:rsidRPr="00443274">
          <w:rPr>
            <w:color w:val="0000FF"/>
            <w:sz w:val="24"/>
            <w:szCs w:val="24"/>
          </w:rPr>
          <w:t>СП 42.13330.2016</w:t>
        </w:r>
      </w:hyperlink>
      <w:r w:rsidRPr="00443274">
        <w:rPr>
          <w:sz w:val="24"/>
          <w:szCs w:val="24"/>
        </w:rPr>
        <w:t xml:space="preserve">, </w:t>
      </w:r>
      <w:hyperlink r:id="rId259" w:history="1">
        <w:r w:rsidRPr="00443274">
          <w:rPr>
            <w:color w:val="0000FF"/>
            <w:sz w:val="24"/>
            <w:szCs w:val="24"/>
          </w:rPr>
          <w:t>Правил</w:t>
        </w:r>
      </w:hyperlink>
      <w:r w:rsidRPr="00443274">
        <w:rPr>
          <w:sz w:val="24"/>
          <w:szCs w:val="24"/>
        </w:rPr>
        <w:t xml:space="preserve"> и норм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года N 170, а также нормативных правовых актов органа местного самоуправления.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5.3.65. Нормы накопления бытовых отходов принимаются в соответствии с утвержденными нормативами накопления твердых бытовых отходов, действующими на территории города Бавлы, а в случае отсутствия утвержденных нормативов - по </w:t>
      </w:r>
      <w:hyperlink w:anchor="Par3979" w:history="1">
        <w:r w:rsidRPr="00443274">
          <w:rPr>
            <w:color w:val="0000FF"/>
            <w:sz w:val="24"/>
            <w:szCs w:val="24"/>
          </w:rPr>
          <w:t>таблице 62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Расчетное количество накапливающихся бытовых отходов должно периодически (раз в пять лет) уточняться по фактическим данным, а норма корректироваться.</w:t>
      </w:r>
    </w:p>
    <w:p w:rsidR="00443274" w:rsidRPr="00443274" w:rsidRDefault="00443274" w:rsidP="00443274">
      <w:pPr>
        <w:widowControl w:val="0"/>
        <w:autoSpaceDE w:val="0"/>
        <w:autoSpaceDN w:val="0"/>
        <w:adjustRightInd w:val="0"/>
        <w:jc w:val="right"/>
        <w:outlineLvl w:val="4"/>
        <w:rPr>
          <w:sz w:val="24"/>
          <w:szCs w:val="24"/>
        </w:rPr>
      </w:pPr>
      <w:bookmarkStart w:id="188" w:name="Par5227"/>
      <w:bookmarkEnd w:id="188"/>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62</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НОРМЫ НАКОПЛЕНИЯ БЫТОВЫХ ОТХОДОВ</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480"/>
        <w:gridCol w:w="1710"/>
        <w:gridCol w:w="1710"/>
      </w:tblGrid>
      <w:tr w:rsidR="00443274" w:rsidRPr="00443274" w:rsidTr="006D3080">
        <w:tc>
          <w:tcPr>
            <w:tcW w:w="6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Виды бытовых отходов</w:t>
            </w:r>
          </w:p>
        </w:tc>
        <w:tc>
          <w:tcPr>
            <w:tcW w:w="34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бытовых отходов на 1 человека в год</w:t>
            </w:r>
          </w:p>
        </w:tc>
      </w:tr>
      <w:tr w:rsidR="00443274" w:rsidRPr="00443274" w:rsidTr="006D3080">
        <w:tc>
          <w:tcPr>
            <w:tcW w:w="6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кг</w:t>
            </w:r>
          </w:p>
        </w:tc>
        <w:tc>
          <w:tcPr>
            <w:tcW w:w="1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литров</w:t>
            </w:r>
          </w:p>
        </w:tc>
      </w:tr>
      <w:tr w:rsidR="00443274" w:rsidRPr="00443274" w:rsidTr="006D3080">
        <w:tc>
          <w:tcPr>
            <w:tcW w:w="648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Твердые:</w:t>
            </w:r>
          </w:p>
        </w:tc>
        <w:tc>
          <w:tcPr>
            <w:tcW w:w="171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1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48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 жилых зданий, оборудованных водопроводом, канализацией, центральным отоплением и газом;</w:t>
            </w:r>
          </w:p>
        </w:tc>
        <w:tc>
          <w:tcPr>
            <w:tcW w:w="171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190 - 225</w:t>
            </w:r>
          </w:p>
        </w:tc>
        <w:tc>
          <w:tcPr>
            <w:tcW w:w="171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900 - 1000</w:t>
            </w:r>
          </w:p>
        </w:tc>
      </w:tr>
      <w:tr w:rsidR="00443274" w:rsidRPr="00443274" w:rsidTr="006D3080">
        <w:tc>
          <w:tcPr>
            <w:tcW w:w="648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от прочих жилых зданий</w:t>
            </w:r>
          </w:p>
        </w:tc>
        <w:tc>
          <w:tcPr>
            <w:tcW w:w="171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300 - 450</w:t>
            </w:r>
          </w:p>
        </w:tc>
        <w:tc>
          <w:tcPr>
            <w:tcW w:w="171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1100 - 1500</w:t>
            </w:r>
          </w:p>
        </w:tc>
      </w:tr>
      <w:tr w:rsidR="00443274" w:rsidRPr="00443274" w:rsidTr="006D3080">
        <w:tc>
          <w:tcPr>
            <w:tcW w:w="6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Общее количество по населенному пункту с учетом общественных зданий</w:t>
            </w:r>
          </w:p>
        </w:tc>
        <w:tc>
          <w:tcPr>
            <w:tcW w:w="1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280 - 300</w:t>
            </w:r>
          </w:p>
        </w:tc>
        <w:tc>
          <w:tcPr>
            <w:tcW w:w="1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1400 - 1500</w:t>
            </w:r>
          </w:p>
        </w:tc>
      </w:tr>
      <w:tr w:rsidR="00443274" w:rsidRPr="00443274" w:rsidTr="006D3080">
        <w:tc>
          <w:tcPr>
            <w:tcW w:w="6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Жидкие из выгребов (при отсутствии канализации)</w:t>
            </w:r>
          </w:p>
        </w:tc>
        <w:tc>
          <w:tcPr>
            <w:tcW w:w="1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2000 - 3500</w:t>
            </w:r>
          </w:p>
        </w:tc>
      </w:tr>
      <w:tr w:rsidR="00443274" w:rsidRPr="00443274" w:rsidTr="006D3080">
        <w:tc>
          <w:tcPr>
            <w:tcW w:w="6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Смет с </w:t>
            </w:r>
            <w:smartTag w:uri="urn:schemas-microsoft-com:office:smarttags" w:element="metricconverter">
              <w:smartTagPr>
                <w:attr w:name="ProductID" w:val="1 кв. метра"/>
              </w:smartTagPr>
              <w:r w:rsidRPr="00443274">
                <w:rPr>
                  <w:sz w:val="24"/>
                  <w:szCs w:val="24"/>
                </w:rPr>
                <w:t>1 кв. метра</w:t>
              </w:r>
            </w:smartTag>
            <w:r w:rsidRPr="00443274">
              <w:rPr>
                <w:sz w:val="24"/>
                <w:szCs w:val="24"/>
              </w:rPr>
              <w:t xml:space="preserve"> твердых покрытий улиц, площадей и парков</w:t>
            </w:r>
          </w:p>
        </w:tc>
        <w:tc>
          <w:tcPr>
            <w:tcW w:w="1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5 - 15</w:t>
            </w:r>
          </w:p>
        </w:tc>
        <w:tc>
          <w:tcPr>
            <w:tcW w:w="1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8 - 20</w:t>
            </w:r>
          </w:p>
        </w:tc>
      </w:tr>
      <w:tr w:rsidR="00443274" w:rsidRPr="00443274" w:rsidTr="006D3080">
        <w:tc>
          <w:tcPr>
            <w:tcW w:w="9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Нормы накопления крупногабаритных бытовых отходов следует принимать в размере 5 процентов в составе приведенных значений твердых бытовых отходов</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5.3.66.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w:t>
      </w:r>
      <w:proofErr w:type="gramStart"/>
      <w:r w:rsidRPr="00443274">
        <w:rPr>
          <w:sz w:val="24"/>
          <w:szCs w:val="24"/>
        </w:rPr>
        <w:t>открытой</w:t>
      </w:r>
      <w:proofErr w:type="gramEnd"/>
      <w:r w:rsidRPr="00443274">
        <w:rPr>
          <w:sz w:val="24"/>
          <w:szCs w:val="24"/>
        </w:rPr>
        <w:t xml:space="preserve"> с водонепроницаемым покрытием.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Площадки для установки контейнеров должны быть удалены от жилых домов, детских, лечебно-профилактических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 xml:space="preserve">, но не более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Размер площадок принимается в соответствии с таблицей 13 и должен быть рассчитан на установку необходимого числа контейнеров, но не более 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5.3.67.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Дворовые уборные должны быть удалены от жилых зданий, дошкольных образовательных, общеобразовательных организаций, площадок для игр детей и отдыха населения на расстояние не менее 20 и не более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условиях нецентрализованного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5.3.68. На территории медицинских организаций площадку для мусоросборников следует проектировать в хозяйственной зоне на расстоянии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от лечебного корпуса и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от пищеблока. Размеры площадки должны превышать размеры основания мусоросборников на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во все стороны. Площадка должна иметь твердое покрытие и подъезд со стороны улицы.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Сбор, временное хранение, транспортирование, обеззараживание и обезвреживание отходов, образующихся при осуществлении медицинской и/или фармацевтической деятельности должны производиться в соответствии с требованиями </w:t>
      </w:r>
      <w:hyperlink r:id="rId260" w:history="1">
        <w:r w:rsidRPr="00443274">
          <w:rPr>
            <w:color w:val="0000FF"/>
            <w:sz w:val="24"/>
            <w:szCs w:val="24"/>
          </w:rPr>
          <w:t>СанПиН 2.1.7.2790-10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5.3.69. На территории рынков: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хозяйственные площадки для мусоросборников следует проектировать на расстоянии не менее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xml:space="preserve"> от мест торговли;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рынках без канализации общественные туалеты с непроницаемыми выгребами следует проектировать на расстоянии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от места торговли. Число расчетных мест в них должно быть не менее одного на каждые 50 торговых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5.3.70. На территории парков: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хозяйственную зону с участками, выделенными для установки сменных мусоросборников, следует проектировать не ближе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от мест массового скопления отдыхающих (танцплощадки, эстрады, фонтаны, главные аллеи, зрелищные павильоны и </w:t>
      </w:r>
      <w:proofErr w:type="gramStart"/>
      <w:r w:rsidRPr="00443274">
        <w:rPr>
          <w:sz w:val="24"/>
          <w:szCs w:val="24"/>
        </w:rPr>
        <w:t>другое</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определении числа контейнеров для хозяйственных площадок следует исходить из среднего накопления отходов за 3 дня;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общественные туалеты следует проектировать исходя из расчета одно место на 500 посетителей на расстоянии не ближе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от мест массового скопления отдыхающих.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5.3.71. На территории пляжей: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размеры площадок под мусоросборники следует рассчитывать из расчета один контейнер емкостью </w:t>
      </w:r>
      <w:smartTag w:uri="urn:schemas-microsoft-com:office:smarttags" w:element="metricconverter">
        <w:smartTagPr>
          <w:attr w:name="ProductID" w:val="0,75 куб. метров"/>
        </w:smartTagPr>
        <w:r w:rsidRPr="00443274">
          <w:rPr>
            <w:sz w:val="24"/>
            <w:szCs w:val="24"/>
          </w:rPr>
          <w:t>0,75 куб. метров</w:t>
        </w:r>
      </w:smartTag>
      <w:r w:rsidRPr="00443274">
        <w:rPr>
          <w:sz w:val="24"/>
          <w:szCs w:val="24"/>
        </w:rPr>
        <w:t xml:space="preserve"> на 3500 - </w:t>
      </w:r>
      <w:smartTag w:uri="urn:schemas-microsoft-com:office:smarttags" w:element="metricconverter">
        <w:smartTagPr>
          <w:attr w:name="ProductID" w:val="4000 кв. метров"/>
        </w:smartTagPr>
        <w:r w:rsidRPr="00443274">
          <w:rPr>
            <w:sz w:val="24"/>
            <w:szCs w:val="24"/>
          </w:rPr>
          <w:t>4000 кв. метров</w:t>
        </w:r>
      </w:smartTag>
      <w:r w:rsidRPr="00443274">
        <w:rPr>
          <w:sz w:val="24"/>
          <w:szCs w:val="24"/>
        </w:rPr>
        <w:t xml:space="preserve"> площади пляжа;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и не более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5.3.72. Обезвреживание твердых и жидких бытовых отходов производится на специально отведенных полигонах за пределами города. </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89" w:name="Par5320"/>
      <w:bookmarkEnd w:id="189"/>
      <w:r w:rsidRPr="00443274">
        <w:rPr>
          <w:sz w:val="24"/>
          <w:szCs w:val="24"/>
        </w:rPr>
        <w:t>ТЕПЛОСНАБЖЕНИЕ</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5.3.73. 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города Азнакаево в целях обеспечения необходимого уровня теплоснабжения жилищно-коммунального хозяйства, промышленных и иных организаций.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Принятая схема теплоснабжения должна обеспечивать: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нормативный уровень теплоэнергосбережения;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нормативный уровень надежности согласно требованиям </w:t>
      </w:r>
      <w:hyperlink r:id="rId261" w:history="1">
        <w:r w:rsidRPr="00443274">
          <w:rPr>
            <w:color w:val="0000FF"/>
            <w:sz w:val="24"/>
            <w:szCs w:val="24"/>
          </w:rPr>
          <w:t>СП 124.13330.2012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экологическую безопасность;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безопасность эксплуатации.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5.3.74. При разработке схемы теплоснабжения расчетные тепловые нагрузки определяются: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существующей </w:t>
      </w:r>
      <w:proofErr w:type="gramStart"/>
      <w:r w:rsidRPr="00443274">
        <w:rPr>
          <w:sz w:val="24"/>
          <w:szCs w:val="24"/>
        </w:rPr>
        <w:t>застройки города</w:t>
      </w:r>
      <w:proofErr w:type="gramEnd"/>
      <w:r w:rsidRPr="00443274">
        <w:rPr>
          <w:sz w:val="24"/>
          <w:szCs w:val="24"/>
        </w:rPr>
        <w:t xml:space="preserve"> и действующих промышленных предприятий - по проектам с уточнением по фактическим тепловым нагрузкам;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5.3.75. Тепловые нагрузки определяются с учетом категорий потребителей по надежности теплоснабжения в соответствии с требованиями </w:t>
      </w:r>
      <w:hyperlink r:id="rId262" w:history="1">
        <w:r w:rsidRPr="00443274">
          <w:rPr>
            <w:color w:val="0000FF"/>
            <w:sz w:val="24"/>
            <w:szCs w:val="24"/>
          </w:rPr>
          <w:t>СП 124.13330.2012</w:t>
        </w:r>
      </w:hyperlink>
      <w:r w:rsidRPr="00443274">
        <w:rPr>
          <w:sz w:val="24"/>
          <w:szCs w:val="24"/>
        </w:rPr>
        <w:t xml:space="preserve">, ГОСТ </w:t>
      </w:r>
      <w:proofErr w:type="gramStart"/>
      <w:r w:rsidRPr="00443274">
        <w:rPr>
          <w:sz w:val="24"/>
          <w:szCs w:val="24"/>
        </w:rPr>
        <w:t>Р</w:t>
      </w:r>
      <w:proofErr w:type="gramEnd"/>
      <w:r w:rsidRPr="00443274">
        <w:rPr>
          <w:sz w:val="24"/>
          <w:szCs w:val="24"/>
        </w:rPr>
        <w:t xml:space="preserve"> 54954-2012.</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5.3.76. Данные для расчета базового уровня удельного расхода тепловой энергии на системы отопления и вентиляции жилых и общественных зданий определяются по </w:t>
      </w:r>
      <w:hyperlink w:anchor="Par14983" w:history="1">
        <w:r w:rsidRPr="00443274">
          <w:rPr>
            <w:color w:val="0000FF"/>
            <w:sz w:val="24"/>
            <w:szCs w:val="24"/>
          </w:rPr>
          <w:t>таблицам 8</w:t>
        </w:r>
      </w:hyperlink>
      <w:r w:rsidRPr="00443274">
        <w:rPr>
          <w:sz w:val="24"/>
          <w:szCs w:val="24"/>
        </w:rPr>
        <w:t xml:space="preserve"> - </w:t>
      </w:r>
      <w:hyperlink w:anchor="Par15088" w:history="1">
        <w:r w:rsidRPr="00443274">
          <w:rPr>
            <w:color w:val="0000FF"/>
            <w:sz w:val="24"/>
            <w:szCs w:val="24"/>
          </w:rPr>
          <w:t>10 приложения N 8</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Данные для расчета базового уровня удельного расхода энергии на систему горячего водоснабжения жилых и общественных зданий определяют по </w:t>
      </w:r>
      <w:hyperlink w:anchor="Par15297" w:history="1">
        <w:r w:rsidRPr="00443274">
          <w:rPr>
            <w:color w:val="0000FF"/>
            <w:sz w:val="24"/>
            <w:szCs w:val="24"/>
          </w:rPr>
          <w:t>таблицам 13</w:t>
        </w:r>
      </w:hyperlink>
      <w:r w:rsidRPr="00443274">
        <w:rPr>
          <w:sz w:val="24"/>
          <w:szCs w:val="24"/>
        </w:rPr>
        <w:t xml:space="preserve"> и </w:t>
      </w:r>
      <w:hyperlink w:anchor="Par15388" w:history="1">
        <w:r w:rsidRPr="00443274">
          <w:rPr>
            <w:color w:val="0000FF"/>
            <w:sz w:val="24"/>
            <w:szCs w:val="24"/>
          </w:rPr>
          <w:t>15 приложения N8</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Данные для расчета базового уровня удельного расхода первичного топлива на системы инженерного обеспечения жилых и общественных изданий определяются по </w:t>
      </w:r>
      <w:hyperlink w:anchor="Par15518" w:history="1">
        <w:r w:rsidRPr="00443274">
          <w:rPr>
            <w:color w:val="0000FF"/>
            <w:sz w:val="24"/>
            <w:szCs w:val="24"/>
          </w:rPr>
          <w:t>таблицам 18</w:t>
        </w:r>
      </w:hyperlink>
      <w:r w:rsidRPr="00443274">
        <w:rPr>
          <w:sz w:val="24"/>
          <w:szCs w:val="24"/>
        </w:rPr>
        <w:t xml:space="preserve"> и </w:t>
      </w:r>
      <w:hyperlink w:anchor="Par15576" w:history="1">
        <w:r w:rsidRPr="00443274">
          <w:rPr>
            <w:color w:val="0000FF"/>
            <w:sz w:val="24"/>
            <w:szCs w:val="24"/>
          </w:rPr>
          <w:t>19 приложения N 8</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5.3.77. Теплоснабжение жилой и общественной застройки на территории города следует предусматривать:</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централизованное</w:t>
      </w:r>
      <w:proofErr w:type="gramEnd"/>
      <w:r w:rsidRPr="00443274">
        <w:rPr>
          <w:sz w:val="24"/>
          <w:szCs w:val="24"/>
        </w:rPr>
        <w:t xml:space="preserve"> - от котельных;</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децентрализованное</w:t>
      </w:r>
      <w:proofErr w:type="gramEnd"/>
      <w:r w:rsidRPr="00443274">
        <w:rPr>
          <w:sz w:val="24"/>
          <w:szCs w:val="24"/>
        </w:rPr>
        <w:t xml:space="preserve"> - от автономных, крышных котельных, квартирных теплогенераторов.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Выбор системы теплоснабжения районов новой застройки должен производиться на основе технико-экономического сравнения вариантов.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5.3.78. Размещение централизованных источников теплоснабжения на территории города производится, как правило, в коммунально-складских и производственных зонах, по возможности в центрах тепловых нагрузок.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и расчетами рассеивания вредных выбросов в атмосфере в соответствии с требованиями </w:t>
      </w:r>
      <w:hyperlink r:id="rId263" w:history="1">
        <w:r w:rsidRPr="00443274">
          <w:rPr>
            <w:color w:val="0000FF"/>
            <w:sz w:val="24"/>
            <w:szCs w:val="24"/>
          </w:rPr>
          <w:t>СП 124.13330.2012</w:t>
        </w:r>
      </w:hyperlink>
      <w:r w:rsidRPr="00443274">
        <w:rPr>
          <w:sz w:val="24"/>
          <w:szCs w:val="24"/>
        </w:rPr>
        <w:t xml:space="preserve">, </w:t>
      </w:r>
      <w:hyperlink r:id="rId264" w:history="1">
        <w:r w:rsidRPr="00443274">
          <w:rPr>
            <w:color w:val="0000FF"/>
            <w:sz w:val="24"/>
            <w:szCs w:val="24"/>
          </w:rPr>
          <w:t>СП 42.13330.2016</w:t>
        </w:r>
      </w:hyperlink>
      <w:r w:rsidRPr="00443274">
        <w:rPr>
          <w:sz w:val="24"/>
          <w:szCs w:val="24"/>
        </w:rPr>
        <w:t xml:space="preserve">, </w:t>
      </w:r>
      <w:hyperlink r:id="rId265" w:history="1">
        <w:r w:rsidRPr="00443274">
          <w:rPr>
            <w:color w:val="0000FF"/>
            <w:sz w:val="24"/>
            <w:szCs w:val="24"/>
          </w:rPr>
          <w:t>СП 60.13330.2016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жилищно-коммунальной застройки и нежилых зон следует применять раздельные тепловые сети, идущие непосредственно от источника теплоснабжения.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 каждого районного источника тепла следует предусматривать не менее двух выводов тепловых сетей к потребителям.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техническом обосновании следует предусматривать по два ввода в каждый квартал от разных магистральных или распределительных тепловых сетей с взаимным внутриквартальным резервированием путем устройства перемычки между ними.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5.3.79. Земельные участки для размещения котельных выбираются в соответствии со схемой теплоснабжения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Размеры земельных участков для отдельно стоящих котельных, размещаемых в районах жилой застройки, следует принимать по </w:t>
      </w:r>
      <w:hyperlink w:anchor="Par5351" w:history="1">
        <w:r w:rsidRPr="00443274">
          <w:rPr>
            <w:color w:val="0000FF"/>
            <w:sz w:val="24"/>
            <w:szCs w:val="24"/>
          </w:rPr>
          <w:t>таблице 63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Земельные участки должны быть ограждены, благоустроены и озеленены.</w:t>
      </w:r>
    </w:p>
    <w:p w:rsidR="00443274" w:rsidRPr="00443274" w:rsidRDefault="00443274" w:rsidP="00443274">
      <w:pPr>
        <w:widowControl w:val="0"/>
        <w:autoSpaceDE w:val="0"/>
        <w:autoSpaceDN w:val="0"/>
        <w:adjustRightInd w:val="0"/>
        <w:jc w:val="right"/>
        <w:outlineLvl w:val="4"/>
        <w:rPr>
          <w:sz w:val="24"/>
          <w:szCs w:val="24"/>
        </w:rPr>
      </w:pPr>
      <w:bookmarkStart w:id="190" w:name="Par5349"/>
      <w:bookmarkEnd w:id="190"/>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t>Таблица 63</w:t>
      </w:r>
    </w:p>
    <w:p w:rsidR="00443274" w:rsidRPr="00443274" w:rsidRDefault="00443274" w:rsidP="00443274">
      <w:pPr>
        <w:widowControl w:val="0"/>
        <w:autoSpaceDE w:val="0"/>
        <w:autoSpaceDN w:val="0"/>
        <w:adjustRightInd w:val="0"/>
        <w:jc w:val="center"/>
        <w:rPr>
          <w:sz w:val="24"/>
          <w:szCs w:val="24"/>
        </w:rPr>
      </w:pPr>
      <w:bookmarkStart w:id="191" w:name="Par5351"/>
      <w:bookmarkEnd w:id="191"/>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ЗЕМЕЛЬНЫХ УЧАСТКОВ </w:t>
      </w:r>
      <w:proofErr w:type="gramStart"/>
      <w:r w:rsidRPr="00443274">
        <w:rPr>
          <w:sz w:val="24"/>
          <w:szCs w:val="24"/>
        </w:rPr>
        <w:t>ДЛЯ</w:t>
      </w:r>
      <w:proofErr w:type="gramEnd"/>
      <w:r w:rsidRPr="00443274">
        <w:rPr>
          <w:sz w:val="24"/>
          <w:szCs w:val="24"/>
        </w:rPr>
        <w:t xml:space="preserve"> ОТДЕЛЬНО СТОЯЩИХ</w:t>
      </w:r>
    </w:p>
    <w:p w:rsidR="00443274" w:rsidRPr="00443274" w:rsidRDefault="00443274" w:rsidP="00443274">
      <w:pPr>
        <w:widowControl w:val="0"/>
        <w:autoSpaceDE w:val="0"/>
        <w:autoSpaceDN w:val="0"/>
        <w:adjustRightInd w:val="0"/>
        <w:jc w:val="center"/>
        <w:rPr>
          <w:sz w:val="24"/>
          <w:szCs w:val="24"/>
        </w:rPr>
      </w:pPr>
      <w:r w:rsidRPr="00443274">
        <w:rPr>
          <w:sz w:val="24"/>
          <w:szCs w:val="24"/>
        </w:rPr>
        <w:t>КОТЕЛЬНЫХ, РАЗМЕЩАЕМЫХ В РАЙОНАХ ЖИЛОЙ ЗАСТРОЙКИ</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04"/>
        <w:gridCol w:w="3238"/>
        <w:gridCol w:w="3158"/>
      </w:tblGrid>
      <w:tr w:rsidR="00443274" w:rsidRPr="00443274" w:rsidTr="006D3080">
        <w:tc>
          <w:tcPr>
            <w:tcW w:w="35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Теплопроизводительность котельных, Гкал/</w:t>
            </w:r>
            <w:proofErr w:type="gramStart"/>
            <w:r w:rsidRPr="00443274">
              <w:rPr>
                <w:sz w:val="24"/>
                <w:szCs w:val="24"/>
              </w:rPr>
              <w:t>ч</w:t>
            </w:r>
            <w:proofErr w:type="gramEnd"/>
            <w:r w:rsidRPr="00443274">
              <w:rPr>
                <w:sz w:val="24"/>
                <w:szCs w:val="24"/>
              </w:rPr>
              <w:t xml:space="preserve"> (МВт)</w:t>
            </w:r>
          </w:p>
        </w:tc>
        <w:tc>
          <w:tcPr>
            <w:tcW w:w="63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гектаров, котельных, работающих:</w:t>
            </w:r>
          </w:p>
        </w:tc>
      </w:tr>
      <w:tr w:rsidR="00443274" w:rsidRPr="00443274" w:rsidTr="006D3080">
        <w:tc>
          <w:tcPr>
            <w:tcW w:w="35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32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твердом топливе</w:t>
            </w:r>
          </w:p>
        </w:tc>
        <w:tc>
          <w:tcPr>
            <w:tcW w:w="3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газомазутном топливе</w:t>
            </w:r>
          </w:p>
        </w:tc>
      </w:tr>
      <w:tr w:rsidR="00443274" w:rsidRPr="00443274" w:rsidTr="006D3080">
        <w:tc>
          <w:tcPr>
            <w:tcW w:w="3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5</w:t>
            </w:r>
          </w:p>
        </w:tc>
        <w:tc>
          <w:tcPr>
            <w:tcW w:w="32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w:t>
            </w:r>
          </w:p>
        </w:tc>
        <w:tc>
          <w:tcPr>
            <w:tcW w:w="3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w:t>
            </w:r>
          </w:p>
        </w:tc>
      </w:tr>
      <w:tr w:rsidR="00443274" w:rsidRPr="00443274" w:rsidTr="006D3080">
        <w:tc>
          <w:tcPr>
            <w:tcW w:w="3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 5 до 10 (от 6 до 12)</w:t>
            </w:r>
          </w:p>
        </w:tc>
        <w:tc>
          <w:tcPr>
            <w:tcW w:w="32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3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3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 10 до 50 (от 12 до 58)</w:t>
            </w:r>
          </w:p>
        </w:tc>
        <w:tc>
          <w:tcPr>
            <w:tcW w:w="32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3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3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 50 до 100 (от 58 до 116)</w:t>
            </w:r>
          </w:p>
        </w:tc>
        <w:tc>
          <w:tcPr>
            <w:tcW w:w="32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3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3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 100 до 200 (от 116 до 233)</w:t>
            </w:r>
          </w:p>
        </w:tc>
        <w:tc>
          <w:tcPr>
            <w:tcW w:w="32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w:t>
            </w:r>
          </w:p>
        </w:tc>
        <w:tc>
          <w:tcPr>
            <w:tcW w:w="3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3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 200 до 400 (от 233 до 466)</w:t>
            </w:r>
          </w:p>
        </w:tc>
        <w:tc>
          <w:tcPr>
            <w:tcW w:w="32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4,3</w:t>
            </w:r>
          </w:p>
        </w:tc>
        <w:tc>
          <w:tcPr>
            <w:tcW w:w="3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9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Размеры земельных участков отопительных котельных, обеспечивающих потребителей горячей водой с </w:t>
            </w:r>
            <w:proofErr w:type="gramStart"/>
            <w:r w:rsidRPr="00443274">
              <w:rPr>
                <w:sz w:val="24"/>
                <w:szCs w:val="24"/>
              </w:rPr>
              <w:t>непосредственным</w:t>
            </w:r>
            <w:proofErr w:type="gramEnd"/>
            <w:r w:rsidRPr="00443274">
              <w:rPr>
                <w:sz w:val="24"/>
                <w:szCs w:val="24"/>
              </w:rPr>
              <w:t xml:space="preserve"> водоразбором, следует увеличивать на 20 процентов.</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5.3.80. Размеры санитарно-защитных зон от источников теплоснабжения устанавливаются в соответствии с требованиями </w:t>
      </w:r>
      <w:hyperlink r:id="rId266" w:history="1">
        <w:r w:rsidRPr="00443274">
          <w:rPr>
            <w:color w:val="0000FF"/>
            <w:sz w:val="24"/>
            <w:szCs w:val="24"/>
          </w:rPr>
          <w:t>СанПиН 2.2.1/2.1.1.1200-03</w:t>
        </w:r>
      </w:hyperlink>
      <w:r w:rsidRPr="00443274">
        <w:rPr>
          <w:sz w:val="24"/>
          <w:szCs w:val="24"/>
        </w:rPr>
        <w:t>. Ориентировочные размеры составляют: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 районных котельных тепловой мощностью 200 Гкал и выше: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работающих на угольном и мазутном топливе -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работающих на газовом и газомазутном топливе -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котельных тепловой мощностью менее 200 Гкал, работающих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электромагнитное поле и др.), а также на основании результатов натурных исследований и измерений.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5.3.81. При отсутствии централизованной системы теплоснабжения на территориях одно-, двухэтажной жилой застройки с плотностью населения 40 человек/гектар и выше допускается предусматривать автономное теплоснабжение и теплоснабжение от котельных на группу жилых и общественных зданий.</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5.3.82. Для крышных, встроенно-пристроенных котельных размер санитарно-защитной зоны не устанавливается. Размещение указанных котельных осуществляется в каждом конкретном случае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5.3.83. Трассы и способы прокладки тепловых сетей следует предусматривать в соответствии со </w:t>
      </w:r>
      <w:hyperlink r:id="rId267" w:history="1">
        <w:r w:rsidRPr="00443274">
          <w:rPr>
            <w:color w:val="0000FF"/>
            <w:sz w:val="24"/>
            <w:szCs w:val="24"/>
          </w:rPr>
          <w:t>СП 18.13330.2011</w:t>
        </w:r>
      </w:hyperlink>
      <w:r w:rsidRPr="00443274">
        <w:rPr>
          <w:sz w:val="24"/>
          <w:szCs w:val="24"/>
        </w:rPr>
        <w:t xml:space="preserve">, </w:t>
      </w:r>
      <w:hyperlink r:id="rId268" w:history="1">
        <w:r w:rsidRPr="00443274">
          <w:rPr>
            <w:color w:val="0000FF"/>
            <w:sz w:val="24"/>
            <w:szCs w:val="24"/>
          </w:rPr>
          <w:t>СП 124.13330.2012</w:t>
        </w:r>
      </w:hyperlink>
      <w:r w:rsidRPr="00443274">
        <w:rPr>
          <w:sz w:val="24"/>
          <w:szCs w:val="24"/>
        </w:rPr>
        <w:t xml:space="preserve">, </w:t>
      </w:r>
      <w:hyperlink r:id="rId269"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5.3.84. Для жилой застройки и нежилых зон следует проектировать раздельные тепловые сети, идущие непосредственно от источника теплоснабжения.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5.3.85. Для зданий, в которых не допускаются перерывы в подаче тепла (больницы, дошкольные организации с круглосуточным пребыванием детей и др.), надежность теплоснабжения при проектировании системы теплоснабжения должна обеспечиваться одним из следующих решений: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проектированием резервных источников тепла, обеспечивающих отопление здания в полном объеме, в том числе с использованием электроэнергии;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двусторонним питанием от разных тепловых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5.3.86. Размещение тепловых сетей производится в соответствии с требованиями подраздела "Размещение инженерных сетей".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92" w:name="Par5401"/>
      <w:bookmarkEnd w:id="192"/>
      <w:r w:rsidRPr="00443274">
        <w:rPr>
          <w:sz w:val="24"/>
          <w:szCs w:val="24"/>
        </w:rPr>
        <w:t>ГАЗОСНАБЖЕНИЕ</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5.3.87. Проектирование и строительство новых, реконструкцию и развитие действующих газораспределительных систем следует осуществлять в соответствии с требованиями </w:t>
      </w:r>
      <w:hyperlink r:id="rId270" w:history="1">
        <w:r w:rsidRPr="00443274">
          <w:rPr>
            <w:color w:val="0000FF"/>
            <w:sz w:val="24"/>
            <w:szCs w:val="24"/>
          </w:rPr>
          <w:t>СП 62.13330.2011</w:t>
        </w:r>
      </w:hyperlink>
      <w:r w:rsidRPr="00443274">
        <w:rPr>
          <w:sz w:val="24"/>
          <w:szCs w:val="24"/>
        </w:rPr>
        <w:t xml:space="preserve">, </w:t>
      </w:r>
      <w:hyperlink r:id="rId271" w:history="1">
        <w:r w:rsidRPr="00443274">
          <w:rPr>
            <w:color w:val="0000FF"/>
            <w:sz w:val="24"/>
            <w:szCs w:val="24"/>
          </w:rPr>
          <w:t>ПБ 12-529-03</w:t>
        </w:r>
      </w:hyperlink>
      <w:r w:rsidRPr="00443274">
        <w:rPr>
          <w:sz w:val="24"/>
          <w:szCs w:val="24"/>
        </w:rPr>
        <w:t xml:space="preserve"> и схемой газоснабжения и газификации города Бавлы, на основе республиканских и районной программ газификации жилищно-коммунального хозяйства, промышленных и иных организаций.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5.3.88. Ширина полосы отвода земель и площадь земельных участков для строительства магистральных газопроводов определяются в соответствии с требованиями </w:t>
      </w:r>
      <w:hyperlink r:id="rId272" w:history="1">
        <w:r w:rsidRPr="00443274">
          <w:rPr>
            <w:color w:val="0000FF"/>
            <w:sz w:val="24"/>
            <w:szCs w:val="24"/>
          </w:rPr>
          <w:t>СН 452-73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Размещение магистральных газопроводов на территории города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Санитарные разрывы от магистральных газопроводов определяются в соответствии с требованиями </w:t>
      </w:r>
      <w:hyperlink r:id="rId273"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5.3.89. Классификация газопроводов по рабочему давлению транспортируемого газа приведена в таблице 64.</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93" w:name="Par5409"/>
      <w:bookmarkEnd w:id="193"/>
      <w:r w:rsidRPr="00443274">
        <w:rPr>
          <w:sz w:val="24"/>
          <w:szCs w:val="24"/>
        </w:rPr>
        <w:t>Таблица 64</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КЛАССИФИКАЦИЯ ГАЗОПРОВОДОВ ПО РАБОЧЕМУ</w:t>
      </w:r>
    </w:p>
    <w:p w:rsidR="00443274" w:rsidRPr="00443274" w:rsidRDefault="00443274" w:rsidP="00443274">
      <w:pPr>
        <w:widowControl w:val="0"/>
        <w:autoSpaceDE w:val="0"/>
        <w:autoSpaceDN w:val="0"/>
        <w:adjustRightInd w:val="0"/>
        <w:jc w:val="center"/>
        <w:rPr>
          <w:sz w:val="24"/>
          <w:szCs w:val="24"/>
        </w:rPr>
      </w:pPr>
      <w:r w:rsidRPr="00443274">
        <w:rPr>
          <w:sz w:val="24"/>
          <w:szCs w:val="24"/>
        </w:rPr>
        <w:t>ДАВЛЕНИЮ ТРАНСПОРТИРУЕМОГО ГАЗА</w:t>
      </w:r>
    </w:p>
    <w:p w:rsidR="00443274" w:rsidRPr="00443274" w:rsidRDefault="00443274" w:rsidP="00443274">
      <w:pPr>
        <w:widowControl w:val="0"/>
        <w:autoSpaceDE w:val="0"/>
        <w:autoSpaceDN w:val="0"/>
        <w:adjustRightInd w:val="0"/>
        <w:jc w:val="center"/>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1531"/>
        <w:gridCol w:w="1709"/>
        <w:gridCol w:w="2999"/>
        <w:gridCol w:w="3661"/>
      </w:tblGrid>
      <w:tr w:rsidR="00443274" w:rsidRPr="00443274" w:rsidTr="006D3080">
        <w:tc>
          <w:tcPr>
            <w:tcW w:w="32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Классификация газопроводов по давлению</w:t>
            </w:r>
          </w:p>
        </w:tc>
        <w:tc>
          <w:tcPr>
            <w:tcW w:w="2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Вид транспортируемого газа</w:t>
            </w:r>
          </w:p>
        </w:tc>
        <w:tc>
          <w:tcPr>
            <w:tcW w:w="36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Рабочее давление в газопроводе, МПа</w:t>
            </w:r>
          </w:p>
        </w:tc>
      </w:tr>
      <w:tr w:rsidR="00443274" w:rsidRPr="00443274" w:rsidTr="006D3080">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Высокого</w:t>
            </w:r>
          </w:p>
        </w:tc>
        <w:tc>
          <w:tcPr>
            <w:tcW w:w="1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 категории</w:t>
            </w:r>
          </w:p>
        </w:tc>
        <w:tc>
          <w:tcPr>
            <w:tcW w:w="2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Природный</w:t>
            </w:r>
          </w:p>
        </w:tc>
        <w:tc>
          <w:tcPr>
            <w:tcW w:w="36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0,6 до 1,2 включительно</w:t>
            </w:r>
          </w:p>
        </w:tc>
      </w:tr>
      <w:tr w:rsidR="00443274" w:rsidRPr="00443274" w:rsidTr="006D3080">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2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Сжиженный углеводородный газ</w:t>
            </w:r>
          </w:p>
        </w:tc>
        <w:tc>
          <w:tcPr>
            <w:tcW w:w="36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0,6 до 1,6 включительно</w:t>
            </w:r>
          </w:p>
        </w:tc>
      </w:tr>
      <w:tr w:rsidR="00443274" w:rsidRPr="00443274" w:rsidTr="006D3080">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I</w:t>
            </w:r>
            <w:proofErr w:type="gramEnd"/>
            <w:r w:rsidRPr="00443274">
              <w:rPr>
                <w:sz w:val="24"/>
                <w:szCs w:val="24"/>
              </w:rPr>
              <w:t>а категории</w:t>
            </w:r>
          </w:p>
        </w:tc>
        <w:tc>
          <w:tcPr>
            <w:tcW w:w="2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Природный</w:t>
            </w:r>
          </w:p>
        </w:tc>
        <w:tc>
          <w:tcPr>
            <w:tcW w:w="36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1,2 на территории ТЭЦ к газотурбинным и парогазовым энергетическим установкам</w:t>
            </w:r>
          </w:p>
        </w:tc>
      </w:tr>
      <w:tr w:rsidR="00443274" w:rsidRPr="00443274" w:rsidTr="006D3080">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 категории</w:t>
            </w:r>
          </w:p>
        </w:tc>
        <w:tc>
          <w:tcPr>
            <w:tcW w:w="2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Природный и сжиженный углеводородный газ</w:t>
            </w:r>
          </w:p>
        </w:tc>
        <w:tc>
          <w:tcPr>
            <w:tcW w:w="36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0,3 до 0,6 включительно</w:t>
            </w:r>
          </w:p>
        </w:tc>
      </w:tr>
      <w:tr w:rsidR="00443274" w:rsidRPr="00443274" w:rsidTr="006D3080">
        <w:tc>
          <w:tcPr>
            <w:tcW w:w="32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Среднего</w:t>
            </w:r>
          </w:p>
        </w:tc>
        <w:tc>
          <w:tcPr>
            <w:tcW w:w="2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Природный и сжиженный углеводородный газ</w:t>
            </w:r>
          </w:p>
        </w:tc>
        <w:tc>
          <w:tcPr>
            <w:tcW w:w="36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0,005 до 0,3 включительно</w:t>
            </w:r>
          </w:p>
        </w:tc>
      </w:tr>
      <w:tr w:rsidR="00443274" w:rsidRPr="00443274" w:rsidTr="006D3080">
        <w:tc>
          <w:tcPr>
            <w:tcW w:w="32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Низкого</w:t>
            </w:r>
          </w:p>
        </w:tc>
        <w:tc>
          <w:tcPr>
            <w:tcW w:w="2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Природный и сжиженный углеводородный газ</w:t>
            </w:r>
          </w:p>
        </w:tc>
        <w:tc>
          <w:tcPr>
            <w:tcW w:w="36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0,005 включительно</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5.3.90. При проектировании давление газа во внутренних газопроводах и перед газоиспользующими установками для потребителей не должно превышать следующих значений: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производственных зданиях, в которых величина давления газа обусловлена требованиями производства, - 1,2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прочих производственных зданиях - 0,6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бытовых зданиях промышленных предприятий отдельно стоящих, пристроенных к производственным зданиям и встроенных в эти здания - 0,3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административных зданиях - 0,005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котельных: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отдельно стоящих на территории производственных предприятий - 1,2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то же на территории города - 0,6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пристроенных, встроенных и крышных производственных зданий - 0,6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пристроенных, встроенных и крышных общественных, административных и бытовых зданий - 0,3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пристроенных, встроенных и крышных жилых зданий - 0,005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общественных зданий (кроме зданий, в которых установка газового оборудования требованиями </w:t>
      </w:r>
      <w:hyperlink r:id="rId274" w:history="1">
        <w:r w:rsidRPr="00443274">
          <w:rPr>
            <w:color w:val="0000FF"/>
            <w:sz w:val="24"/>
            <w:szCs w:val="24"/>
          </w:rPr>
          <w:t>СП 118.13330.2012</w:t>
        </w:r>
      </w:hyperlink>
      <w:r w:rsidRPr="00443274">
        <w:rPr>
          <w:sz w:val="24"/>
          <w:szCs w:val="24"/>
        </w:rPr>
        <w:t xml:space="preserve"> не допускается) и складских - 0,005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жилых зданий - 0,003 МПа.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5.3.91. Газораспределительная система должна обеспечивать подачу газа потребителям в необходимом объеме и требуемых параметрах.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Расходы газа потребителями следует определять: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промышленных предприятий по опросным листам действующих предприятий, проектам новых и реконструируемых или аналогичных предприятий, а также по укрупненным показателям;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для существующего жилищно-коммунального сектора в соответствии со </w:t>
      </w:r>
      <w:hyperlink r:id="rId275" w:history="1">
        <w:r w:rsidRPr="00443274">
          <w:rPr>
            <w:color w:val="0000FF"/>
            <w:sz w:val="24"/>
            <w:szCs w:val="24"/>
          </w:rPr>
          <w:t>СП 62.13330.2011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укрупненный показатель потребления газа при теплоте сгорания газа 34 МДж/куб. метров (8000 ккал/куб. метров) допускается принимать: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наличии централизованного горячего водоснабжения - 120 куб. метров/год на 1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горячем водоснабжении от газовых водонагревателей - 300 куб. метров/год на 1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отсутствии горячего водоснабжения - 18 куб. метров/год на 1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отсутствии горячего водоснабжения (в сельских населенных пунктах) - 220 куб. метров/год на 1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5.3.92. Газораспределительные станции и газонаполнительные станции (далее - ГНС) должны размещаться за пределами города, а также их резервных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Газонаполнительные пункты (далее - ГНП) должны располагаться вне селитебной территории города, как правило, с подветренной стороны для ветров преобладающего направления по отношению к жилой застройке.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5.3.93. Размеры земельных участков ГНС в зависимости от их производительности следует принимать по проекту, но не более, для станций производительностью: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10 тыс. тонн/год - </w:t>
      </w:r>
      <w:smartTag w:uri="urn:schemas-microsoft-com:office:smarttags" w:element="metricconverter">
        <w:smartTagPr>
          <w:attr w:name="ProductID" w:val="6 гектаров"/>
        </w:smartTagPr>
        <w:r w:rsidRPr="00443274">
          <w:rPr>
            <w:sz w:val="24"/>
            <w:szCs w:val="24"/>
          </w:rPr>
          <w:t>6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20 тыс. тонн/год - </w:t>
      </w:r>
      <w:smartTag w:uri="urn:schemas-microsoft-com:office:smarttags" w:element="metricconverter">
        <w:smartTagPr>
          <w:attr w:name="ProductID" w:val="7 гектаров"/>
        </w:smartTagPr>
        <w:r w:rsidRPr="00443274">
          <w:rPr>
            <w:sz w:val="24"/>
            <w:szCs w:val="24"/>
          </w:rPr>
          <w:t>7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40 тыс. тонн/год - </w:t>
      </w:r>
      <w:smartTag w:uri="urn:schemas-microsoft-com:office:smarttags" w:element="metricconverter">
        <w:smartTagPr>
          <w:attr w:name="ProductID" w:val="8 гектаров"/>
        </w:smartTagPr>
        <w:r w:rsidRPr="00443274">
          <w:rPr>
            <w:sz w:val="24"/>
            <w:szCs w:val="24"/>
          </w:rPr>
          <w:t>8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Площадку для размещения ГНС следует предусматривать с учетом обеспечения снаружи ограждения противопожарной полосы шириной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и минимальных расстояний до лесных массивов в соответствии с требованиями Федерального </w:t>
      </w:r>
      <w:hyperlink r:id="rId276"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5.3.94. Размеры земельных участков газонаполнительных пунктов и промежуточных складов баллонов следует принимать не более 0,6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5.3.95. Для снижения и регулирования давления газа в газораспределительной сети проектируются газорегуляторные пункты (далее - ГРП), блочные газорегуляторные пункты (далее - ГРПБ) и шкафные (далее - ШРП).</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5.3.96. ГРП следует размещать: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отдельно стоящими;</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встроенными</w:t>
      </w:r>
      <w:proofErr w:type="gramEnd"/>
      <w:r w:rsidRPr="00443274">
        <w:rPr>
          <w:sz w:val="24"/>
          <w:szCs w:val="24"/>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покрытиях газифицируемых производственных зданий I и II степеней огнестойкости класса С</w:t>
      </w:r>
      <w:proofErr w:type="gramStart"/>
      <w:r w:rsidRPr="00443274">
        <w:rPr>
          <w:sz w:val="24"/>
          <w:szCs w:val="24"/>
        </w:rPr>
        <w:t>0</w:t>
      </w:r>
      <w:proofErr w:type="gramEnd"/>
      <w:r w:rsidRPr="00443274">
        <w:rPr>
          <w:sz w:val="24"/>
          <w:szCs w:val="24"/>
        </w:rPr>
        <w:t xml:space="preserve"> с негорючим утеплителем;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вне зданий на открытых огражденных площадках под навесом на территории промышленных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ГРПБ следует размещать отдельно стоящими.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ШРП размещают на отдельно стоящих опорах или на наружных стенах зданий, для газоснабжения которых они предназначены.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5.3.97. Расстояния от ограждений газораспределительной станции, головного ГРП и ГРП до зданий и сооружений принимаются в зависимости от класса входного газопровода: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от головного ГРП с входным давлением </w:t>
      </w:r>
      <w:proofErr w:type="gramStart"/>
      <w:r w:rsidRPr="00443274">
        <w:rPr>
          <w:sz w:val="24"/>
          <w:szCs w:val="24"/>
        </w:rPr>
        <w:t>Р</w:t>
      </w:r>
      <w:proofErr w:type="gramEnd"/>
      <w:r w:rsidRPr="00443274">
        <w:rPr>
          <w:sz w:val="24"/>
          <w:szCs w:val="24"/>
        </w:rPr>
        <w:t xml:space="preserve"> = 1,2 МПа, при условии прокладки газопровода по территории городского поселения -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от ГРП с входным давлением </w:t>
      </w:r>
      <w:proofErr w:type="gramStart"/>
      <w:r w:rsidRPr="00443274">
        <w:rPr>
          <w:sz w:val="24"/>
          <w:szCs w:val="24"/>
        </w:rPr>
        <w:t>Р</w:t>
      </w:r>
      <w:proofErr w:type="gramEnd"/>
      <w:r w:rsidRPr="00443274">
        <w:rPr>
          <w:sz w:val="24"/>
          <w:szCs w:val="24"/>
        </w:rPr>
        <w:t xml:space="preserve"> = 0,6 МПа -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5.3.98. Противопожарные расстояния от газопроводов и иных объектов газораспределительной сети до соседних объектов определяются в соответствии с требованиями Федерального </w:t>
      </w:r>
      <w:hyperlink r:id="rId277"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5.3.99. Отдельно стоящие ГРП, ГРПБ и ШРП в городе должны располагаться на расстояниях от зданий и сооружений не менее приведенных в </w:t>
      </w:r>
      <w:hyperlink w:anchor="Par5485" w:history="1">
        <w:r w:rsidRPr="00443274">
          <w:rPr>
            <w:color w:val="0000FF"/>
            <w:sz w:val="24"/>
            <w:szCs w:val="24"/>
          </w:rPr>
          <w:t>таблице 65</w:t>
        </w:r>
      </w:hyperlink>
      <w:r w:rsidRPr="00443274">
        <w:rPr>
          <w:sz w:val="24"/>
          <w:szCs w:val="24"/>
        </w:rPr>
        <w:t xml:space="preserve">, а на территории промышленных предприятий - согласно требованиям </w:t>
      </w:r>
      <w:hyperlink r:id="rId278" w:history="1">
        <w:r w:rsidRPr="00443274">
          <w:rPr>
            <w:color w:val="0000FF"/>
            <w:sz w:val="24"/>
            <w:szCs w:val="24"/>
          </w:rPr>
          <w:t>СП 18.13330.2011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10 000 куб. метров/час.</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94" w:name="Par5483"/>
      <w:bookmarkEnd w:id="194"/>
      <w:r w:rsidRPr="00443274">
        <w:rPr>
          <w:sz w:val="24"/>
          <w:szCs w:val="24"/>
        </w:rPr>
        <w:t>Таблица 65</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95" w:name="Par5485"/>
      <w:bookmarkEnd w:id="195"/>
      <w:r w:rsidRPr="00443274">
        <w:rPr>
          <w:sz w:val="24"/>
          <w:szCs w:val="24"/>
        </w:rPr>
        <w:t xml:space="preserve">РАССТОЯНИЯ ОТ ОТДЕЛЬНО </w:t>
      </w:r>
      <w:proofErr w:type="gramStart"/>
      <w:r w:rsidRPr="00443274">
        <w:rPr>
          <w:sz w:val="24"/>
          <w:szCs w:val="24"/>
        </w:rPr>
        <w:t>СТОЯЩИХ</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ГРП, ГРПБ И ШРП В ГОРОДЕ</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871"/>
        <w:gridCol w:w="2807"/>
        <w:gridCol w:w="2552"/>
        <w:gridCol w:w="2693"/>
      </w:tblGrid>
      <w:tr w:rsidR="00443274" w:rsidRPr="00443274" w:rsidTr="006D3080">
        <w:tc>
          <w:tcPr>
            <w:tcW w:w="187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Давление газа на вводе в ГРП, ГРПБ, ШРП, МПа</w:t>
            </w:r>
          </w:p>
        </w:tc>
        <w:tc>
          <w:tcPr>
            <w:tcW w:w="805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Расстояния в свету от отдельно стоящих ГРП, ГРПБ и отдельно стоящих ШРП по горизонтали, метров, до:</w:t>
            </w:r>
          </w:p>
        </w:tc>
      </w:tr>
      <w:tr w:rsidR="00443274" w:rsidRPr="00443274" w:rsidTr="006D3080">
        <w:tc>
          <w:tcPr>
            <w:tcW w:w="187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28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зданий и сооружений</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автомобильных дорог (до обочины)</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воздушных линий электропередачи</w:t>
            </w:r>
          </w:p>
        </w:tc>
      </w:tr>
      <w:tr w:rsidR="00443274" w:rsidRPr="00443274" w:rsidTr="006D3080">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0,6</w:t>
            </w:r>
          </w:p>
        </w:tc>
        <w:tc>
          <w:tcPr>
            <w:tcW w:w="28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69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высоты опоры</w:t>
            </w:r>
          </w:p>
        </w:tc>
      </w:tr>
      <w:tr w:rsidR="00443274" w:rsidRPr="00443274" w:rsidTr="006D3080">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0,6 до 1,2</w:t>
            </w:r>
          </w:p>
        </w:tc>
        <w:tc>
          <w:tcPr>
            <w:tcW w:w="28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26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99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443274" w:rsidRPr="00443274" w:rsidRDefault="00443274" w:rsidP="00443274">
            <w:pPr>
              <w:widowControl w:val="0"/>
              <w:autoSpaceDE w:val="0"/>
              <w:autoSpaceDN w:val="0"/>
              <w:adjustRightInd w:val="0"/>
              <w:jc w:val="both"/>
              <w:rPr>
                <w:sz w:val="24"/>
                <w:szCs w:val="24"/>
              </w:rPr>
            </w:pPr>
            <w:r w:rsidRPr="00443274">
              <w:rPr>
                <w:sz w:val="24"/>
                <w:szCs w:val="24"/>
              </w:rPr>
              <w:t>3. Расстояние от отдельно стоящего ШРП при давлении газа на вводе до 0,3 МПа до зданий и сооружений не нормируется.</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5.3.100. Проектирование наружных газопроводов, резервуаров, баллонных установок сжиженного углеводородного газа и их размещение следует осуществлять в соответствии с требованиями подраздела "Размещение инженерных сетей"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5.3.101. Транзитная прокладка газопроводов всех давлений по стенам и над кровлями зданий дошкольных образовательных организаций, больниц, общеобразовательных организаций, санаториев, общественных, административных и бытовых зданий с массовым пребыванием людей запрещается.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обоснованных случаях разрешается транзитная прокладка газопроводов не выше среднего давления диаметром до </w:t>
      </w:r>
      <w:smartTag w:uri="urn:schemas-microsoft-com:office:smarttags" w:element="metricconverter">
        <w:smartTagPr>
          <w:attr w:name="ProductID" w:val="100 мм"/>
        </w:smartTagPr>
        <w:r w:rsidRPr="00443274">
          <w:rPr>
            <w:sz w:val="24"/>
            <w:szCs w:val="24"/>
          </w:rPr>
          <w:t>100 мм</w:t>
        </w:r>
      </w:smartTag>
      <w:r w:rsidRPr="00443274">
        <w:rPr>
          <w:sz w:val="24"/>
          <w:szCs w:val="24"/>
        </w:rPr>
        <w:t xml:space="preserve"> по стенам одного жилого здания не ниже III степени огнестойкости класса С</w:t>
      </w:r>
      <w:proofErr w:type="gramStart"/>
      <w:r w:rsidRPr="00443274">
        <w:rPr>
          <w:sz w:val="24"/>
          <w:szCs w:val="24"/>
        </w:rPr>
        <w:t>0</w:t>
      </w:r>
      <w:proofErr w:type="gramEnd"/>
      <w:r w:rsidRPr="00443274">
        <w:rPr>
          <w:sz w:val="24"/>
          <w:szCs w:val="24"/>
        </w:rPr>
        <w:t xml:space="preserve"> и на расстоянии до кровли не менее </w:t>
      </w:r>
      <w:smartTag w:uri="urn:schemas-microsoft-com:office:smarttags" w:element="metricconverter">
        <w:smartTagPr>
          <w:attr w:name="ProductID" w:val="0,2 метра"/>
        </w:smartTagPr>
        <w:r w:rsidRPr="00443274">
          <w:rPr>
            <w:sz w:val="24"/>
            <w:szCs w:val="24"/>
          </w:rPr>
          <w:t>0,2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Запрещается прокладка газопроводов всех давлений по стенам, над и под помещениями категорий</w:t>
      </w:r>
      <w:proofErr w:type="gramStart"/>
      <w:r w:rsidRPr="00443274">
        <w:rPr>
          <w:sz w:val="24"/>
          <w:szCs w:val="24"/>
        </w:rPr>
        <w:t xml:space="preserve"> А</w:t>
      </w:r>
      <w:proofErr w:type="gramEnd"/>
      <w:r w:rsidRPr="00443274">
        <w:rPr>
          <w:sz w:val="24"/>
          <w:szCs w:val="24"/>
        </w:rPr>
        <w:t xml:space="preserve"> и Б, за исключением зданий ГРП.</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5.3.102. Газораспределительные сети, резервуарные и баллонные установки, газонаполнительные станции и другие объекты сжиженного углеводородного газа должны проектироваться и сооружаться в соответствии с требованиями нормативных документов в области промышленной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5.3.103. Размеры охранных зон для объектов газораспределительной сети и условия использования земельных участков, расположенных в их пределах, определяются </w:t>
      </w:r>
      <w:hyperlink r:id="rId279" w:history="1">
        <w:r w:rsidRPr="00443274">
          <w:rPr>
            <w:color w:val="0000FF"/>
            <w:sz w:val="24"/>
            <w:szCs w:val="24"/>
          </w:rPr>
          <w:t>Правилами</w:t>
        </w:r>
      </w:hyperlink>
      <w:r w:rsidRPr="00443274">
        <w:rPr>
          <w:sz w:val="24"/>
          <w:szCs w:val="24"/>
        </w:rPr>
        <w:t xml:space="preserve"> охраны газораспределительных сетей, утвержденными постановлением Правительства Российской Федерации от 20 ноября </w:t>
      </w:r>
      <w:smartTag w:uri="urn:schemas-microsoft-com:office:smarttags" w:element="metricconverter">
        <w:smartTagPr>
          <w:attr w:name="ProductID" w:val="2000 г"/>
        </w:smartTagPr>
        <w:r w:rsidRPr="00443274">
          <w:rPr>
            <w:sz w:val="24"/>
            <w:szCs w:val="24"/>
          </w:rPr>
          <w:t>2000 г</w:t>
        </w:r>
      </w:smartTag>
      <w:r w:rsidRPr="00443274">
        <w:rPr>
          <w:sz w:val="24"/>
          <w:szCs w:val="24"/>
        </w:rPr>
        <w:t>. N 878.</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земельных участках, входящих в охранные зоны газораспределительных сетей, запрещается: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возводить объекты жилого, общественно-делового и производственного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сносить и реконструировать мосты, коллекторы, автомобильные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устраивать свалки и склады, разливать растворы кислот, солей, щелочей и других химически активных веществ;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разводить огонь и размещать источники огня;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устраивать погреба,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етра"/>
        </w:smartTagPr>
        <w:r w:rsidRPr="00443274">
          <w:rPr>
            <w:sz w:val="24"/>
            <w:szCs w:val="24"/>
          </w:rPr>
          <w:t>0,3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открывать калитки и двери ГРП и других зданий газораспределительной сети, люки подземных колодцев, включать или отключать электроснабжение сре</w:t>
      </w:r>
      <w:proofErr w:type="gramStart"/>
      <w:r w:rsidRPr="00443274">
        <w:rPr>
          <w:sz w:val="24"/>
          <w:szCs w:val="24"/>
        </w:rPr>
        <w:t>дств св</w:t>
      </w:r>
      <w:proofErr w:type="gramEnd"/>
      <w:r w:rsidRPr="00443274">
        <w:rPr>
          <w:sz w:val="24"/>
          <w:szCs w:val="24"/>
        </w:rPr>
        <w:t>язи, освещения и систем телемеханики;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самовольно подключаться к газораспределительным сетям.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w:t>
      </w:r>
      <w:smartTag w:uri="urn:schemas-microsoft-com:office:smarttags" w:element="metricconverter">
        <w:smartTagPr>
          <w:attr w:name="ProductID" w:val="0,3 метра"/>
        </w:smartTagPr>
        <w:r w:rsidRPr="00443274">
          <w:rPr>
            <w:sz w:val="24"/>
            <w:szCs w:val="24"/>
          </w:rPr>
          <w:t>0,3 метра</w:t>
        </w:r>
      </w:smartTag>
      <w:r w:rsidRPr="00443274">
        <w:rPr>
          <w:sz w:val="24"/>
          <w:szCs w:val="24"/>
        </w:rPr>
        <w:t xml:space="preserve"> осуществляются на основании письменного разрешения эксплуатационной организации газораспределительных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5.3.104. Для города с населением менее 100 тыс. человек решение об оснащении газораспределительных систем автоматизированными системами дистанционного управления технологическим процессом распределения газа и коммерческого учета потребления газа принимается эксплуатирующими организациями или заказчиком.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5.3.105. Для теплоснабжения и горячего водоснабжения многоэтажных жилых зданий и сооружений допускается проектирование теплогенераторов с закрытой камерой сгорания. Установка теплогенераторов осуществляется в соответствии с требованиями </w:t>
      </w:r>
      <w:hyperlink r:id="rId280" w:history="1">
        <w:r w:rsidRPr="00443274">
          <w:rPr>
            <w:color w:val="0000FF"/>
            <w:sz w:val="24"/>
            <w:szCs w:val="24"/>
          </w:rPr>
          <w:t>СП 60.13330.2016</w:t>
        </w:r>
      </w:hyperlink>
      <w:r w:rsidRPr="00443274">
        <w:rPr>
          <w:sz w:val="24"/>
          <w:szCs w:val="24"/>
        </w:rPr>
        <w:t xml:space="preserve">, </w:t>
      </w:r>
      <w:hyperlink r:id="rId281" w:history="1">
        <w:r w:rsidRPr="00443274">
          <w:rPr>
            <w:color w:val="0000FF"/>
            <w:sz w:val="24"/>
            <w:szCs w:val="24"/>
          </w:rPr>
          <w:t>СП 62.13330.2011</w:t>
        </w:r>
      </w:hyperlink>
      <w:r w:rsidRPr="00443274">
        <w:rPr>
          <w:sz w:val="24"/>
          <w:szCs w:val="24"/>
        </w:rPr>
        <w:t xml:space="preserve">, </w:t>
      </w:r>
      <w:hyperlink r:id="rId282" w:history="1">
        <w:r w:rsidRPr="00443274">
          <w:rPr>
            <w:color w:val="0000FF"/>
            <w:sz w:val="24"/>
            <w:szCs w:val="24"/>
          </w:rPr>
          <w:t>СП 41-108-2004</w:t>
        </w:r>
      </w:hyperlink>
      <w:r w:rsidRPr="00443274">
        <w:rPr>
          <w:sz w:val="24"/>
          <w:szCs w:val="24"/>
        </w:rPr>
        <w:t xml:space="preserve">, </w:t>
      </w:r>
      <w:hyperlink r:id="rId283" w:history="1">
        <w:r w:rsidRPr="00443274">
          <w:rPr>
            <w:color w:val="0000FF"/>
            <w:sz w:val="24"/>
            <w:szCs w:val="24"/>
          </w:rPr>
          <w:t>СП 42-101-2003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Отвод продуктов сгорания должен осуществляться через вертикальные дымоходы. Выброс дыма при этом следует выполнять выше кровли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Прямой выброс продуктов сгорания через наружные конструкции зданий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5.3.106. Проектирование объектов газоснабжения на территории города следует осуществлять в соответствии с требованиями подраздела "Инженерные сети и сооружения на территории малоэтажной жилой застройки" настоящих Нормативов.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96" w:name="Par5533"/>
      <w:bookmarkEnd w:id="196"/>
      <w:r w:rsidRPr="00443274">
        <w:rPr>
          <w:sz w:val="24"/>
          <w:szCs w:val="24"/>
        </w:rPr>
        <w:t>ЭЛЕКТРОСНАБЖЕНИЕ</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5.3.107. При проектировании электроснабжения города определение электрической нагрузки на электроисточники следует производить в соответствии с требованиями </w:t>
      </w:r>
      <w:hyperlink r:id="rId284" w:history="1">
        <w:r w:rsidRPr="00443274">
          <w:rPr>
            <w:color w:val="0000FF"/>
            <w:sz w:val="24"/>
            <w:szCs w:val="24"/>
          </w:rPr>
          <w:t>РД 34.20.185-94</w:t>
        </w:r>
      </w:hyperlink>
      <w:r w:rsidRPr="00443274">
        <w:rPr>
          <w:sz w:val="24"/>
          <w:szCs w:val="24"/>
        </w:rPr>
        <w:t xml:space="preserve">, </w:t>
      </w:r>
      <w:hyperlink r:id="rId285" w:history="1">
        <w:r w:rsidRPr="00443274">
          <w:rPr>
            <w:color w:val="0000FF"/>
            <w:sz w:val="24"/>
            <w:szCs w:val="24"/>
          </w:rPr>
          <w:t>СП 31-110-2003</w:t>
        </w:r>
      </w:hyperlink>
      <w:r w:rsidRPr="00443274">
        <w:rPr>
          <w:sz w:val="24"/>
          <w:szCs w:val="24"/>
        </w:rPr>
        <w:t xml:space="preserve"> и Положением о технической политике ОАО "ФСК ЕЭС" от 02.06.2006, ГОСТ </w:t>
      </w:r>
      <w:proofErr w:type="gramStart"/>
      <w:r w:rsidRPr="00443274">
        <w:rPr>
          <w:sz w:val="24"/>
          <w:szCs w:val="24"/>
        </w:rPr>
        <w:t>Р</w:t>
      </w:r>
      <w:proofErr w:type="gramEnd"/>
      <w:r w:rsidRPr="00443274">
        <w:rPr>
          <w:sz w:val="24"/>
          <w:szCs w:val="24"/>
        </w:rPr>
        <w:t xml:space="preserve"> 54954-2012.</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Укрупненные показатели электропотребления в городе допускается принимать в соответствии с рекомендуемыми нормами электропотребления (</w:t>
      </w:r>
      <w:hyperlink w:anchor="Par14579" w:history="1">
        <w:r w:rsidRPr="00443274">
          <w:rPr>
            <w:color w:val="0000FF"/>
            <w:sz w:val="24"/>
            <w:szCs w:val="24"/>
          </w:rPr>
          <w:t>таб</w:t>
        </w:r>
        <w:r w:rsidRPr="00443274">
          <w:rPr>
            <w:color w:val="0000FF"/>
            <w:sz w:val="24"/>
            <w:szCs w:val="24"/>
          </w:rPr>
          <w:t>л</w:t>
        </w:r>
        <w:r w:rsidRPr="00443274">
          <w:rPr>
            <w:color w:val="0000FF"/>
            <w:sz w:val="24"/>
            <w:szCs w:val="24"/>
          </w:rPr>
          <w:t>иц</w:t>
        </w:r>
        <w:r w:rsidRPr="00443274">
          <w:rPr>
            <w:color w:val="0000FF"/>
            <w:sz w:val="24"/>
            <w:szCs w:val="24"/>
          </w:rPr>
          <w:t>а</w:t>
        </w:r>
        <w:r w:rsidRPr="00443274">
          <w:rPr>
            <w:color w:val="0000FF"/>
            <w:sz w:val="24"/>
            <w:szCs w:val="24"/>
          </w:rPr>
          <w:t xml:space="preserve"> 4 приложения N 8</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предварительных расчетов укрупненные показатели удельной расчетной нагрузки </w:t>
      </w:r>
      <w:r w:rsidRPr="00443274">
        <w:rPr>
          <w:sz w:val="24"/>
          <w:szCs w:val="24"/>
        </w:rPr>
        <w:lastRenderedPageBreak/>
        <w:t xml:space="preserve">селитебной территории допускается принимать по </w:t>
      </w:r>
      <w:hyperlink w:anchor="Par5544" w:history="1">
        <w:r w:rsidRPr="00443274">
          <w:rPr>
            <w:color w:val="0000FF"/>
            <w:sz w:val="24"/>
            <w:szCs w:val="24"/>
          </w:rPr>
          <w:t>таблице 66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5.3.108. Данные для расчета базового уровня удельного расхода электроэнергии на систему кондиционирования воздуха жилых и общественных зданий определяют по </w:t>
      </w:r>
      <w:hyperlink w:anchor="Par15147" w:history="1">
        <w:r w:rsidRPr="00443274">
          <w:rPr>
            <w:color w:val="0000FF"/>
            <w:sz w:val="24"/>
            <w:szCs w:val="24"/>
          </w:rPr>
          <w:t>таблица</w:t>
        </w:r>
        <w:r w:rsidRPr="00443274">
          <w:rPr>
            <w:color w:val="0000FF"/>
            <w:sz w:val="24"/>
            <w:szCs w:val="24"/>
          </w:rPr>
          <w:t>м</w:t>
        </w:r>
        <w:r w:rsidRPr="00443274">
          <w:rPr>
            <w:color w:val="0000FF"/>
            <w:sz w:val="24"/>
            <w:szCs w:val="24"/>
          </w:rPr>
          <w:t xml:space="preserve"> 11</w:t>
        </w:r>
      </w:hyperlink>
      <w:r w:rsidRPr="00443274">
        <w:rPr>
          <w:sz w:val="24"/>
          <w:szCs w:val="24"/>
        </w:rPr>
        <w:t xml:space="preserve"> и </w:t>
      </w:r>
      <w:hyperlink w:anchor="Par15211" w:history="1">
        <w:r w:rsidRPr="00443274">
          <w:rPr>
            <w:color w:val="0000FF"/>
            <w:sz w:val="24"/>
            <w:szCs w:val="24"/>
          </w:rPr>
          <w:t>12 приложения N 8</w:t>
        </w:r>
      </w:hyperlink>
      <w:r w:rsidRPr="00443274">
        <w:rPr>
          <w:sz w:val="24"/>
          <w:szCs w:val="24"/>
        </w:rPr>
        <w:t xml:space="preserve"> к настоящим Нормативам (ГОСТ </w:t>
      </w:r>
      <w:proofErr w:type="gramStart"/>
      <w:r w:rsidRPr="00443274">
        <w:rPr>
          <w:sz w:val="24"/>
          <w:szCs w:val="24"/>
        </w:rPr>
        <w:t>Р</w:t>
      </w:r>
      <w:proofErr w:type="gramEnd"/>
      <w:r w:rsidRPr="00443274">
        <w:rPr>
          <w:sz w:val="24"/>
          <w:szCs w:val="24"/>
        </w:rPr>
        <w:t xml:space="preserve"> 54954-2012).</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Данные для расчета базового уровня удельного расхода электроэнергии на системы освещения общественных зон жилых зданий и общественных зданий определяются по </w:t>
      </w:r>
      <w:hyperlink w:anchor="Par15388" w:history="1">
        <w:r w:rsidRPr="00443274">
          <w:rPr>
            <w:color w:val="0000FF"/>
            <w:sz w:val="24"/>
            <w:szCs w:val="24"/>
          </w:rPr>
          <w:t>таблицам 15</w:t>
        </w:r>
      </w:hyperlink>
      <w:r w:rsidRPr="00443274">
        <w:rPr>
          <w:sz w:val="24"/>
          <w:szCs w:val="24"/>
        </w:rPr>
        <w:t xml:space="preserve"> и </w:t>
      </w:r>
      <w:hyperlink w:anchor="Par15402" w:history="1">
        <w:r w:rsidRPr="00443274">
          <w:rPr>
            <w:color w:val="0000FF"/>
            <w:sz w:val="24"/>
            <w:szCs w:val="24"/>
          </w:rPr>
          <w:t>16 прил</w:t>
        </w:r>
        <w:r w:rsidRPr="00443274">
          <w:rPr>
            <w:color w:val="0000FF"/>
            <w:sz w:val="24"/>
            <w:szCs w:val="24"/>
          </w:rPr>
          <w:t>о</w:t>
        </w:r>
        <w:r w:rsidRPr="00443274">
          <w:rPr>
            <w:color w:val="0000FF"/>
            <w:sz w:val="24"/>
            <w:szCs w:val="24"/>
          </w:rPr>
          <w:t>жения N 8</w:t>
        </w:r>
      </w:hyperlink>
      <w:r w:rsidRPr="00443274">
        <w:rPr>
          <w:sz w:val="24"/>
          <w:szCs w:val="24"/>
        </w:rPr>
        <w:t xml:space="preserve"> к настоящим нормативам (расходы энергии на освещение квартир не включены в показатели </w:t>
      </w:r>
      <w:hyperlink w:anchor="Par15388" w:history="1">
        <w:r w:rsidRPr="00443274">
          <w:rPr>
            <w:color w:val="0000FF"/>
            <w:sz w:val="24"/>
            <w:szCs w:val="24"/>
          </w:rPr>
          <w:t>таблицы 15</w:t>
        </w:r>
      </w:hyperlink>
      <w:r w:rsidRPr="00443274">
        <w:rPr>
          <w:sz w:val="24"/>
          <w:szCs w:val="24"/>
        </w:rPr>
        <w:t>, так как эти системы не являются предметом ответственности проектных и строительных организаций.)</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Данные для расчета базового уровня удельного расхода электроэнергии на системы инженерного обеспечения зданий определяют по </w:t>
      </w:r>
      <w:hyperlink w:anchor="Par15460" w:history="1">
        <w:r w:rsidRPr="00443274">
          <w:rPr>
            <w:color w:val="0000FF"/>
            <w:sz w:val="24"/>
            <w:szCs w:val="24"/>
          </w:rPr>
          <w:t>таблице 17 приложения N 8</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197" w:name="Par5542"/>
      <w:bookmarkEnd w:id="197"/>
      <w:r w:rsidRPr="00443274">
        <w:rPr>
          <w:sz w:val="24"/>
          <w:szCs w:val="24"/>
        </w:rPr>
        <w:t>Таблица 66</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198" w:name="Par5544"/>
      <w:bookmarkEnd w:id="198"/>
      <w:r w:rsidRPr="00443274">
        <w:rPr>
          <w:sz w:val="24"/>
          <w:szCs w:val="24"/>
        </w:rPr>
        <w:t xml:space="preserve">УКРУПНЕННЫЕ ПОКАЗАТЕЛИ </w:t>
      </w:r>
      <w:proofErr w:type="gramStart"/>
      <w:r w:rsidRPr="00443274">
        <w:rPr>
          <w:sz w:val="24"/>
          <w:szCs w:val="24"/>
        </w:rPr>
        <w:t>УДЕЛЬНОЙ</w:t>
      </w:r>
      <w:proofErr w:type="gramEnd"/>
      <w:r w:rsidRPr="00443274">
        <w:rPr>
          <w:sz w:val="24"/>
          <w:szCs w:val="24"/>
        </w:rPr>
        <w:t xml:space="preserve"> РАСЧЕТНОЙ</w:t>
      </w:r>
    </w:p>
    <w:p w:rsidR="00443274" w:rsidRPr="00443274" w:rsidRDefault="00443274" w:rsidP="00443274">
      <w:pPr>
        <w:widowControl w:val="0"/>
        <w:autoSpaceDE w:val="0"/>
        <w:autoSpaceDN w:val="0"/>
        <w:adjustRightInd w:val="0"/>
        <w:jc w:val="center"/>
        <w:rPr>
          <w:sz w:val="24"/>
          <w:szCs w:val="24"/>
        </w:rPr>
      </w:pPr>
      <w:r w:rsidRPr="00443274">
        <w:rPr>
          <w:sz w:val="24"/>
          <w:szCs w:val="24"/>
        </w:rPr>
        <w:t>НАГРУЗКИ СЕЛИТЕБНОЙ ТЕРРИТОРИИ</w:t>
      </w:r>
    </w:p>
    <w:p w:rsidR="00443274" w:rsidRPr="00443274" w:rsidRDefault="00443274" w:rsidP="00443274">
      <w:pPr>
        <w:widowControl w:val="0"/>
        <w:autoSpaceDE w:val="0"/>
        <w:autoSpaceDN w:val="0"/>
        <w:adjustRightInd w:val="0"/>
        <w:jc w:val="center"/>
        <w:rPr>
          <w:sz w:val="24"/>
          <w:szCs w:val="24"/>
        </w:rPr>
      </w:pPr>
    </w:p>
    <w:tbl>
      <w:tblPr>
        <w:tblW w:w="9955" w:type="dxa"/>
        <w:tblInd w:w="62" w:type="dxa"/>
        <w:tblLayout w:type="fixed"/>
        <w:tblCellMar>
          <w:top w:w="75" w:type="dxa"/>
          <w:left w:w="0" w:type="dxa"/>
          <w:bottom w:w="75" w:type="dxa"/>
          <w:right w:w="0" w:type="dxa"/>
        </w:tblCellMar>
        <w:tblLook w:val="0000" w:firstRow="0" w:lastRow="0" w:firstColumn="0" w:lastColumn="0" w:noHBand="0" w:noVBand="0"/>
      </w:tblPr>
      <w:tblGrid>
        <w:gridCol w:w="1604"/>
        <w:gridCol w:w="1649"/>
        <w:gridCol w:w="851"/>
        <w:gridCol w:w="1656"/>
        <w:gridCol w:w="1650"/>
        <w:gridCol w:w="851"/>
        <w:gridCol w:w="1694"/>
      </w:tblGrid>
      <w:tr w:rsidR="00443274" w:rsidRPr="00443274" w:rsidTr="006D3080">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Численность населения, тыс. человек</w:t>
            </w:r>
          </w:p>
        </w:tc>
        <w:tc>
          <w:tcPr>
            <w:tcW w:w="835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Город</w:t>
            </w:r>
          </w:p>
        </w:tc>
      </w:tr>
      <w:tr w:rsidR="00443274" w:rsidRPr="00443274" w:rsidTr="006D3080">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415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 плитами на природном газе, кВт/человека</w:t>
            </w:r>
          </w:p>
        </w:tc>
        <w:tc>
          <w:tcPr>
            <w:tcW w:w="419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 стационарными электрическими плитами, кВт/человека</w:t>
            </w:r>
          </w:p>
        </w:tc>
      </w:tr>
      <w:tr w:rsidR="00443274" w:rsidRPr="00443274" w:rsidTr="006D3080">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1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 целом по городу</w:t>
            </w:r>
          </w:p>
        </w:tc>
        <w:tc>
          <w:tcPr>
            <w:tcW w:w="25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 том числе:</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 целом по городу</w:t>
            </w:r>
          </w:p>
        </w:tc>
        <w:tc>
          <w:tcPr>
            <w:tcW w:w="25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 том числе:</w:t>
            </w:r>
          </w:p>
        </w:tc>
      </w:tr>
      <w:tr w:rsidR="00443274" w:rsidRPr="00443274" w:rsidTr="006D3080">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1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центр</w:t>
            </w:r>
          </w:p>
        </w:tc>
        <w:tc>
          <w:tcPr>
            <w:tcW w:w="16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микрорайоны (кварталы) застройки</w:t>
            </w: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центр</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микрорайоны (кварталы) застройки</w:t>
            </w:r>
          </w:p>
        </w:tc>
      </w:tr>
      <w:tr w:rsidR="00443274" w:rsidRPr="00443274" w:rsidTr="006D3080">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3 - 50</w:t>
            </w:r>
          </w:p>
        </w:tc>
        <w:tc>
          <w:tcPr>
            <w:tcW w:w="1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0,43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0,55</w:t>
            </w:r>
          </w:p>
        </w:tc>
        <w:tc>
          <w:tcPr>
            <w:tcW w:w="16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0,40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0,52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0,65</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0,50</w:t>
            </w:r>
          </w:p>
        </w:tc>
      </w:tr>
      <w:tr w:rsidR="00443274" w:rsidRPr="00443274" w:rsidTr="006D3080">
        <w:tc>
          <w:tcPr>
            <w:tcW w:w="995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Значения удельных электрических нагрузок приведены к шинам 10(6) кВ центров питания.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2. При наличии в жилом фонде города газовых и электрических плит удельные нагрузки определяются интерполяцией пропорционально их соотношению.</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3. В тех случаях, когда фактическая обеспеченность общей площадью в городе отличается от расчетной, приведенные в таблице значения следует умножать на отношение фактической обеспеченности </w:t>
            </w:r>
            <w:proofErr w:type="gramStart"/>
            <w:r w:rsidRPr="00443274">
              <w:rPr>
                <w:sz w:val="24"/>
                <w:szCs w:val="24"/>
              </w:rPr>
              <w:t>к</w:t>
            </w:r>
            <w:proofErr w:type="gramEnd"/>
            <w:r w:rsidRPr="00443274">
              <w:rPr>
                <w:sz w:val="24"/>
                <w:szCs w:val="24"/>
              </w:rPr>
              <w:t xml:space="preserve"> расчетной.</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4. </w:t>
            </w:r>
            <w:proofErr w:type="gramStart"/>
            <w:r w:rsidRPr="00443274">
              <w:rPr>
                <w:sz w:val="24"/>
                <w:szCs w:val="24"/>
              </w:rPr>
              <w:t>Приведенные в таблице показатели учитывают нагрузки: жилых и общественных зданий (административных, учебных,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w:t>
            </w:r>
            <w:proofErr w:type="gramEnd"/>
          </w:p>
          <w:p w:rsidR="00443274" w:rsidRPr="00443274" w:rsidRDefault="00443274" w:rsidP="00443274">
            <w:pPr>
              <w:widowControl w:val="0"/>
              <w:autoSpaceDE w:val="0"/>
              <w:autoSpaceDN w:val="0"/>
              <w:adjustRightInd w:val="0"/>
              <w:jc w:val="both"/>
              <w:rPr>
                <w:sz w:val="24"/>
                <w:szCs w:val="24"/>
              </w:rPr>
            </w:pPr>
            <w:r w:rsidRPr="00443274">
              <w:rPr>
                <w:sz w:val="24"/>
                <w:szCs w:val="24"/>
              </w:rPr>
              <w:t>5. В таблице не учтены мелкопромышленные потребители (кроме перечисленных в п. 4 примечаний), питающиеся, как правило, по городским распределительным сетям.</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Для учета этих потребителей к показателям таблицы следует вводить следующие коэффициенты: </w:t>
            </w:r>
          </w:p>
          <w:p w:rsidR="00443274" w:rsidRPr="00443274" w:rsidRDefault="00443274" w:rsidP="00443274">
            <w:pPr>
              <w:widowControl w:val="0"/>
              <w:autoSpaceDE w:val="0"/>
              <w:autoSpaceDN w:val="0"/>
              <w:adjustRightInd w:val="0"/>
              <w:jc w:val="both"/>
              <w:rPr>
                <w:sz w:val="24"/>
                <w:szCs w:val="24"/>
              </w:rPr>
            </w:pPr>
            <w:r w:rsidRPr="00443274">
              <w:rPr>
                <w:sz w:val="24"/>
                <w:szCs w:val="24"/>
              </w:rPr>
              <w:t>для населенного пункта с газовыми плитами - 1,2 - 1,6;</w:t>
            </w:r>
          </w:p>
          <w:p w:rsidR="00443274" w:rsidRPr="00443274" w:rsidRDefault="00443274" w:rsidP="00443274">
            <w:pPr>
              <w:widowControl w:val="0"/>
              <w:autoSpaceDE w:val="0"/>
              <w:autoSpaceDN w:val="0"/>
              <w:adjustRightInd w:val="0"/>
              <w:jc w:val="both"/>
              <w:rPr>
                <w:sz w:val="24"/>
                <w:szCs w:val="24"/>
              </w:rPr>
            </w:pPr>
            <w:r w:rsidRPr="00443274">
              <w:rPr>
                <w:sz w:val="24"/>
                <w:szCs w:val="24"/>
              </w:rPr>
              <w:t>для населенного пункта с электроплитами - 1,1 - 1,5.</w:t>
            </w:r>
          </w:p>
          <w:p w:rsidR="00443274" w:rsidRPr="00443274" w:rsidRDefault="00443274" w:rsidP="00443274">
            <w:pPr>
              <w:widowControl w:val="0"/>
              <w:autoSpaceDE w:val="0"/>
              <w:autoSpaceDN w:val="0"/>
              <w:adjustRightInd w:val="0"/>
              <w:jc w:val="both"/>
              <w:rPr>
                <w:sz w:val="24"/>
                <w:szCs w:val="24"/>
              </w:rPr>
            </w:pPr>
            <w:r w:rsidRPr="00443274">
              <w:rPr>
                <w:sz w:val="24"/>
                <w:szCs w:val="24"/>
              </w:rPr>
              <w:t>Большие значения коэффициентов относятся к центру, меньшие - к микрорайонам (кварталам) преимущественно жилой застройки.</w:t>
            </w:r>
          </w:p>
          <w:p w:rsidR="00443274" w:rsidRPr="00443274" w:rsidRDefault="00443274" w:rsidP="00443274">
            <w:pPr>
              <w:widowControl w:val="0"/>
              <w:autoSpaceDE w:val="0"/>
              <w:autoSpaceDN w:val="0"/>
              <w:adjustRightInd w:val="0"/>
              <w:jc w:val="both"/>
              <w:rPr>
                <w:sz w:val="24"/>
                <w:szCs w:val="24"/>
              </w:rPr>
            </w:pPr>
            <w:r w:rsidRPr="00443274">
              <w:rPr>
                <w:sz w:val="24"/>
                <w:szCs w:val="24"/>
              </w:rPr>
              <w:t>6. К центру города относятся территории со значительным сосредоточием различных административных учреждений, учебных, проектных организаций, предприятий торговли, общественного питания, зрелищных предприятий и др.</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5.3.109. При развитии системы электроснабжения в городе Бавлы на перспективу электрические сети следует проектировать с учетом перехода на более высокие классы среднего напряжения (с 6 - 10 кВ на 20 - 35 кВ).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5.3.110. Выбор системы напряжения распределения электроэнергии должен осуществляться на основе схемы перспективного развития сетей распределительного электросетевого комплекса (далее - РСК) Бавлинского муниципального района с учетом анализа роста перспективных электрических нагрузок.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5.3.111. До разработки схемы перспективного развития электрических сетей напряжением 35 - 200 кВ и 6 - 10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5.3.112. При проведении больших объемов работ по реконструкции (восстановлению) сетевых объектов при проектировании необходимо рассматривать варианты перевода действующих сетей РСК на более высокий класс среднего напряжения.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5.3.113. 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или 35 - 110 - 330 - 750 кВ.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Напряжение системы электроснабжения должно выбираться с учетом наименьшего количества ступеней трансформации энергии. На ближайший период развития наиболее целесообразной является система напряжений 35 - 110/10 кВ.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5.3.114. При проектировании электроснабжения города необходимо учитывать требования к обеспечению его надежности в соответствии с перечнем основных электроприемников (по категориям), расположенных на проектируемых территориях.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Электроприемники первой категории -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 Электроприемники первой категории в нормальных режимах должны обеспечиваться электроэнергией от двух независимых взаимно резервирующих источников питания, 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Из состава электроприемников первой категории выделяется особая группа электроприемников, бесперебойная работа которых необходима для безаварийного производства с целью предотвращения угрозы жизни людей, взрывов и пожаров. Для электроснабжения особой группы электроприемников первой категории должно предусматриваться дополнительное питание от третьего независимого взаимно резервирующего источника питания.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Электроприемники второй категории -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жителей.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Электроприемники третьей категории - все остальные электроприемники, не подпадающие под определения первой и второй категорий.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5.3.115. Перечень основных электроприемников потребителей населенных пунктов с их категорированием по надежности электроснабжения определяется в соответствии с требованиями </w:t>
      </w:r>
      <w:hyperlink r:id="rId286" w:history="1">
        <w:r w:rsidRPr="00443274">
          <w:rPr>
            <w:color w:val="0000FF"/>
            <w:sz w:val="24"/>
            <w:szCs w:val="24"/>
          </w:rPr>
          <w:t>приложения N 2</w:t>
        </w:r>
      </w:hyperlink>
      <w:r w:rsidRPr="00443274">
        <w:rPr>
          <w:sz w:val="24"/>
          <w:szCs w:val="24"/>
        </w:rPr>
        <w:t xml:space="preserve"> к РД 34.20.185-94.</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5.3.116.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w:t>
      </w:r>
      <w:r w:rsidRPr="00443274">
        <w:rPr>
          <w:sz w:val="24"/>
          <w:szCs w:val="24"/>
        </w:rPr>
        <w:lastRenderedPageBreak/>
        <w:t>необходимыми мерами по созданию требуемой надежности электроснабжения этих электроприемников.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5.3.117. При проектировании нового строительства, расширения, реконструкции и технического перевооружения сетевых объектов РСК необходимо: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проектировать сетевое резервирование в качестве схемного решения повышения надежности электроснабжения;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сетевым резервированием должны быть обеспечены все подстанции напряжением 35 - 220 кВ;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формировать систему электроснабжения потребителей из условия однократного сетевого резервирования;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особой группы электроприемников необходимо проектировать резервный (автономный) источник питания, который устанавливает потребитель.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5.3.118.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города.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утвержденному Советом директоров ОАО РАО "ЕЭС России" от 02.06.2006.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5.3.119.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5.3.120.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5.3.121.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5.3.122. Воздушные линии электропередачи напряжением 110 - 220 кВ и выше рекомендуется размещать за пределами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5.3.123. Проектируемые линии электропередачи напряжением 110 - 220 кВ и выше </w:t>
      </w:r>
      <w:proofErr w:type="gramStart"/>
      <w:r w:rsidRPr="00443274">
        <w:rPr>
          <w:sz w:val="24"/>
          <w:szCs w:val="24"/>
        </w:rPr>
        <w:t>к</w:t>
      </w:r>
      <w:proofErr w:type="gramEnd"/>
      <w:r w:rsidRPr="00443274">
        <w:rPr>
          <w:sz w:val="24"/>
          <w:szCs w:val="24"/>
        </w:rPr>
        <w:t xml:space="preserve">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5.3.124.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5.3.125. Линии электропередачи напряжением до 10 кВ на территории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5.3.126. В целях защиты населения от воздействия электрического поля, создаваемого воздушными линиями электропередачи (далее - </w:t>
      </w:r>
      <w:proofErr w:type="gramStart"/>
      <w:r w:rsidRPr="00443274">
        <w:rPr>
          <w:sz w:val="24"/>
          <w:szCs w:val="24"/>
        </w:rPr>
        <w:t>ВЛ</w:t>
      </w:r>
      <w:proofErr w:type="gramEnd"/>
      <w:r w:rsidRPr="00443274">
        <w:rPr>
          <w:sz w:val="24"/>
          <w:szCs w:val="24"/>
        </w:rPr>
        <w:t>), устанавливаются санитарные разрывы - территория вдоль трассы высоковольтной линии, в которой напряженность электрического поля превышает 1 кВ/метр.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вновь проектируемых </w:t>
      </w:r>
      <w:proofErr w:type="gramStart"/>
      <w:r w:rsidRPr="00443274">
        <w:rPr>
          <w:sz w:val="24"/>
          <w:szCs w:val="24"/>
        </w:rPr>
        <w:t>ВЛ</w:t>
      </w:r>
      <w:proofErr w:type="gramEnd"/>
      <w:r w:rsidRPr="00443274">
        <w:rPr>
          <w:sz w:val="24"/>
          <w:szCs w:val="24"/>
        </w:rPr>
        <w:t>,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20 метров"/>
        </w:smartTagPr>
        <w:r w:rsidRPr="00443274">
          <w:rPr>
            <w:sz w:val="24"/>
            <w:szCs w:val="24"/>
          </w:rPr>
          <w:lastRenderedPageBreak/>
          <w:t>20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330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500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40 метров"/>
        </w:smartTagPr>
        <w:r w:rsidRPr="00443274">
          <w:rPr>
            <w:sz w:val="24"/>
            <w:szCs w:val="24"/>
          </w:rPr>
          <w:t>40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750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55 метров"/>
        </w:smartTagPr>
        <w:r w:rsidRPr="00443274">
          <w:rPr>
            <w:sz w:val="24"/>
            <w:szCs w:val="24"/>
          </w:rPr>
          <w:t>55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1150 кВ.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5.3.127. Для </w:t>
      </w:r>
      <w:proofErr w:type="gramStart"/>
      <w:r w:rsidRPr="00443274">
        <w:rPr>
          <w:sz w:val="24"/>
          <w:szCs w:val="24"/>
        </w:rPr>
        <w:t>ВЛ</w:t>
      </w:r>
      <w:proofErr w:type="gramEnd"/>
      <w:r w:rsidRPr="00443274">
        <w:rPr>
          <w:sz w:val="24"/>
          <w:szCs w:val="24"/>
        </w:rPr>
        <w:t xml:space="preserve"> также устанавливаются охранные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участки земли и пространства вдоль </w:t>
      </w:r>
      <w:proofErr w:type="gramStart"/>
      <w:r w:rsidRPr="00443274">
        <w:rPr>
          <w:sz w:val="24"/>
          <w:szCs w:val="24"/>
        </w:rPr>
        <w:t>ВЛ</w:t>
      </w:r>
      <w:proofErr w:type="gramEnd"/>
      <w:r w:rsidRPr="00443274">
        <w:rPr>
          <w:sz w:val="24"/>
          <w:szCs w:val="24"/>
        </w:rPr>
        <w:t>, заключенные между вертикальными плоскостями, проходящими через параллельные прямые, отстоящие от крайних проводов (при неотклоненном их положении) на расстоянии:</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2 метра"/>
        </w:smartTagPr>
        <w:r w:rsidRPr="00443274">
          <w:rPr>
            <w:sz w:val="24"/>
            <w:szCs w:val="24"/>
          </w:rPr>
          <w:t>2 метра</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до 1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от 1 до 20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35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110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150, 220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330, 400, 500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40 метров"/>
        </w:smartTagPr>
        <w:r w:rsidRPr="00443274">
          <w:rPr>
            <w:sz w:val="24"/>
            <w:szCs w:val="24"/>
          </w:rPr>
          <w:t>40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750 кВ;</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800 кВ (постоянный ток);</w:t>
      </w:r>
    </w:p>
    <w:p w:rsidR="00443274" w:rsidRPr="00443274" w:rsidRDefault="00443274" w:rsidP="00443274">
      <w:pPr>
        <w:widowControl w:val="0"/>
        <w:autoSpaceDE w:val="0"/>
        <w:autoSpaceDN w:val="0"/>
        <w:adjustRightInd w:val="0"/>
        <w:ind w:firstLine="540"/>
        <w:jc w:val="both"/>
        <w:rPr>
          <w:sz w:val="24"/>
          <w:szCs w:val="24"/>
        </w:rPr>
      </w:pPr>
      <w:smartTag w:uri="urn:schemas-microsoft-com:office:smarttags" w:element="metricconverter">
        <w:smartTagPr>
          <w:attr w:name="ProductID" w:val="55 метров"/>
        </w:smartTagPr>
        <w:r w:rsidRPr="00443274">
          <w:rPr>
            <w:sz w:val="24"/>
            <w:szCs w:val="24"/>
          </w:rPr>
          <w:t>55 метров</w:t>
        </w:r>
      </w:smartTag>
      <w:r w:rsidRPr="00443274">
        <w:rPr>
          <w:sz w:val="24"/>
          <w:szCs w:val="24"/>
        </w:rPr>
        <w:t xml:space="preserve"> - для </w:t>
      </w:r>
      <w:proofErr w:type="gramStart"/>
      <w:r w:rsidRPr="00443274">
        <w:rPr>
          <w:sz w:val="24"/>
          <w:szCs w:val="24"/>
        </w:rPr>
        <w:t>ВЛ</w:t>
      </w:r>
      <w:proofErr w:type="gramEnd"/>
      <w:r w:rsidRPr="00443274">
        <w:rPr>
          <w:sz w:val="24"/>
          <w:szCs w:val="24"/>
        </w:rPr>
        <w:t xml:space="preserve"> напряжением 1150 кВ;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зоны вдоль переходов </w:t>
      </w:r>
      <w:proofErr w:type="gramStart"/>
      <w:r w:rsidRPr="00443274">
        <w:rPr>
          <w:sz w:val="24"/>
          <w:szCs w:val="24"/>
        </w:rPr>
        <w:t>ВЛ</w:t>
      </w:r>
      <w:proofErr w:type="gramEnd"/>
      <w:r w:rsidRPr="00443274">
        <w:rPr>
          <w:sz w:val="24"/>
          <w:szCs w:val="24"/>
        </w:rPr>
        <w:t xml:space="preserve">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неотклоненном их положении для судоходных водоемов на расстоянии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для несудоходных - на расстоянии, предусмотренном для установления охранных зон вдоль ВЛ, проходящих по суше.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5.3.128.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для кабельных линий выше 1 кВ по </w:t>
      </w:r>
      <w:smartTag w:uri="urn:schemas-microsoft-com:office:smarttags" w:element="metricconverter">
        <w:smartTagPr>
          <w:attr w:name="ProductID" w:val="1 метру"/>
        </w:smartTagPr>
        <w:r w:rsidRPr="00443274">
          <w:rPr>
            <w:sz w:val="24"/>
            <w:szCs w:val="24"/>
          </w:rPr>
          <w:t>1 метру</w:t>
        </w:r>
      </w:smartTag>
      <w:r w:rsidRPr="00443274">
        <w:rPr>
          <w:sz w:val="24"/>
          <w:szCs w:val="24"/>
        </w:rPr>
        <w:t xml:space="preserve"> с каждой стороны от крайних кабелей;</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кабельных линий до 1 кВ по </w:t>
      </w:r>
      <w:smartTag w:uri="urn:schemas-microsoft-com:office:smarttags" w:element="metricconverter">
        <w:smartTagPr>
          <w:attr w:name="ProductID" w:val="1 метру"/>
        </w:smartTagPr>
        <w:r w:rsidRPr="00443274">
          <w:rPr>
            <w:sz w:val="24"/>
            <w:szCs w:val="24"/>
          </w:rPr>
          <w:t>1 метру</w:t>
        </w:r>
      </w:smartTag>
      <w:r w:rsidRPr="00443274">
        <w:rPr>
          <w:sz w:val="24"/>
          <w:szCs w:val="24"/>
        </w:rPr>
        <w:t xml:space="preserve"> с каждой стороны от крайних кабелей, а при прохождении кабельных линий в населенных пунктах под тротуарами - на </w:t>
      </w:r>
      <w:smartTag w:uri="urn:schemas-microsoft-com:office:smarttags" w:element="metricconverter">
        <w:smartTagPr>
          <w:attr w:name="ProductID" w:val="0,6 метра"/>
        </w:smartTagPr>
        <w:r w:rsidRPr="00443274">
          <w:rPr>
            <w:sz w:val="24"/>
            <w:szCs w:val="24"/>
          </w:rPr>
          <w:t>0,6 метра</w:t>
        </w:r>
      </w:smartTag>
      <w:r w:rsidRPr="00443274">
        <w:rPr>
          <w:sz w:val="24"/>
          <w:szCs w:val="24"/>
        </w:rPr>
        <w:t xml:space="preserve"> в сторону зданий и сооружений и на </w:t>
      </w:r>
      <w:smartTag w:uri="urn:schemas-microsoft-com:office:smarttags" w:element="metricconverter">
        <w:smartTagPr>
          <w:attr w:name="ProductID" w:val="1 метр"/>
        </w:smartTagPr>
        <w:r w:rsidRPr="00443274">
          <w:rPr>
            <w:sz w:val="24"/>
            <w:szCs w:val="24"/>
          </w:rPr>
          <w:t>1 метр</w:t>
        </w:r>
      </w:smartTag>
      <w:r w:rsidRPr="00443274">
        <w:rPr>
          <w:sz w:val="24"/>
          <w:szCs w:val="24"/>
        </w:rPr>
        <w:t xml:space="preserve"> в сторону проезжей части улицы.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Для подводных кабельных линий до и выше 1 кВ должна быть установлена охранная зона, определяемая параллельными прямыми на расстоянии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от крайних кабелей.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5.3.129. Охранные зоны кабельных линий используются с соблюдением требований правил охраны электрических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 а также в местах изменения направления кабельных линий.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5.3.130. На территории города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w:t>
      </w:r>
      <w:hyperlink r:id="rId287" w:history="1">
        <w:r w:rsidRPr="00443274">
          <w:rPr>
            <w:color w:val="0000FF"/>
            <w:sz w:val="24"/>
            <w:szCs w:val="24"/>
          </w:rPr>
          <w:t>Правил</w:t>
        </w:r>
      </w:hyperlink>
      <w:r w:rsidRPr="00443274">
        <w:rPr>
          <w:sz w:val="24"/>
          <w:szCs w:val="24"/>
        </w:rPr>
        <w:t xml:space="preserve"> устройства электроустановок (далее - ПУЭ) и Положения о технической политике ОАО "ФСК ЕЭС", утвержденными Советом директоров ОАО РАО "ЕЭС России" от 02.06.2006.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Понизительные подстанции с трансформаторами мощностью 16 тыс. кВА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5.3.131. В общественных зданиях разрешается проектирование встроенных и пристроенных трансформаторных подстанций, в том числе комплектных трансформаторных подстанций, при условии соблюдения требований ПУЭ, соответствующих санитарных и </w:t>
      </w:r>
      <w:r w:rsidRPr="00443274">
        <w:rPr>
          <w:sz w:val="24"/>
          <w:szCs w:val="24"/>
        </w:rPr>
        <w:lastRenderedPageBreak/>
        <w:t xml:space="preserve">противопожарных норм, требований </w:t>
      </w:r>
      <w:hyperlink r:id="rId288" w:history="1">
        <w:r w:rsidRPr="00443274">
          <w:rPr>
            <w:color w:val="0000FF"/>
            <w:sz w:val="24"/>
            <w:szCs w:val="24"/>
          </w:rPr>
          <w:t>СП 31-110-2003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5.3.132. </w:t>
      </w:r>
      <w:proofErr w:type="gramStart"/>
      <w:r w:rsidRPr="00443274">
        <w:rPr>
          <w:sz w:val="24"/>
          <w:szCs w:val="24"/>
        </w:rPr>
        <w:t>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и дошкольных образовательных организациях, в учебных заведениях по подготовке и повышению квалификации рабочих и других работников, профессиональных образовательных организациях и т.п. проектирование встроенных и пристроенных подстанций не допускается.</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5.3.133. Проектирование новых подстанций открытого типа в зонах массового жилищного строительства и в существующих жилых зонах запрещается.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5.3.134.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5.3.135. 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до 1000 кВА каждый и выполнении мер по шумозащите расстояние от них до окон жилых и общественных зданий следует принимать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а до зданий лечебно-профилактических учреждений -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5.3.136. На подходах к подстанции, распределительным и переходным пунктам следует предусматривать технические коридоры и полосы для ввода и вывода кабельных и воздушных линий. Размеры земельных участков для пунктов перехода воздушных линий </w:t>
      </w:r>
      <w:proofErr w:type="gramStart"/>
      <w:r w:rsidRPr="00443274">
        <w:rPr>
          <w:sz w:val="24"/>
          <w:szCs w:val="24"/>
        </w:rPr>
        <w:t>в</w:t>
      </w:r>
      <w:proofErr w:type="gramEnd"/>
      <w:r w:rsidRPr="00443274">
        <w:rPr>
          <w:sz w:val="24"/>
          <w:szCs w:val="24"/>
        </w:rPr>
        <w:t xml:space="preserve"> кабельные следует принимать не более 0,1 гектара.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5.3.137.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5.3.138. Расстояния от подстанций и распределительных пунктов до зданий и сооружений в производственной зоне следует принимать в соответствии с требованиями </w:t>
      </w:r>
      <w:hyperlink r:id="rId289" w:history="1">
        <w:r w:rsidRPr="00443274">
          <w:rPr>
            <w:color w:val="0000FF"/>
            <w:sz w:val="24"/>
            <w:szCs w:val="24"/>
          </w:rPr>
          <w:t>СП 18.13330.2011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199" w:name="Par5660"/>
      <w:bookmarkEnd w:id="199"/>
      <w:r w:rsidRPr="00443274">
        <w:rPr>
          <w:sz w:val="24"/>
          <w:szCs w:val="24"/>
        </w:rPr>
        <w:t>ОБЪЕКТЫ СВЯЗИ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5.3.139.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проектировании устрой</w:t>
      </w:r>
      <w:proofErr w:type="gramStart"/>
      <w:r w:rsidRPr="00443274">
        <w:rPr>
          <w:sz w:val="24"/>
          <w:szCs w:val="24"/>
        </w:rPr>
        <w:t>ств св</w:t>
      </w:r>
      <w:proofErr w:type="gramEnd"/>
      <w:r w:rsidRPr="00443274">
        <w:rPr>
          <w:sz w:val="24"/>
          <w:szCs w:val="24"/>
        </w:rPr>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5.3.140. Расчет обеспеченности жителей города объектами связи производится по               таблице 67.</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200" w:name="Par5666"/>
      <w:bookmarkEnd w:id="200"/>
      <w:r w:rsidRPr="00443274">
        <w:rPr>
          <w:sz w:val="24"/>
          <w:szCs w:val="24"/>
        </w:rPr>
        <w:t>Таблица 67</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РАСЧЕТ ОБЕСПЕЧЕННОСТИ ЖИТЕЛЕЙ ГОРОДА</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ОБЪЕКТАМИ СВЯЗИ</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479"/>
        <w:gridCol w:w="1988"/>
        <w:gridCol w:w="1457"/>
        <w:gridCol w:w="1976"/>
      </w:tblGrid>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объекта</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Единица измерения</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Расчетные показатели</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Площадь участка на единицу измерения</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Отделение почтовой связи (на микрорайон)</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 на 9 - 25 тыс. жителей</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микрорайон</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700 - </w:t>
            </w:r>
            <w:smartTag w:uri="urn:schemas-microsoft-com:office:smarttags" w:element="metricconverter">
              <w:smartTagPr>
                <w:attr w:name="ProductID" w:val="1200 кв. метров"/>
              </w:smartTagPr>
              <w:r w:rsidRPr="00443274">
                <w:rPr>
                  <w:sz w:val="24"/>
                  <w:szCs w:val="24"/>
                </w:rPr>
                <w:t>1200 кв. метров</w:t>
              </w:r>
            </w:smartTag>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Автоматическая телефонная станция (из расчета 600 номеров на 1000 жителей)</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 на 10 - 40 тыс. номеров</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0,25 гектара на объект</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Узловая автоматическая телефонная станция (из расчета 1 узел на 10 автоматических телефонных станций)</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 гектара на объект</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Концентратор</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 на 1,0 - 5,0 тыс. номеров</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40 - </w:t>
            </w:r>
            <w:smartTag w:uri="urn:schemas-microsoft-com:office:smarttags" w:element="metricconverter">
              <w:smartTagPr>
                <w:attr w:name="ProductID" w:val="100 кв. метров"/>
              </w:smartTagPr>
              <w:r w:rsidRPr="00443274">
                <w:rPr>
                  <w:sz w:val="24"/>
                  <w:szCs w:val="24"/>
                </w:rPr>
                <w:t>100 кв. метров</w:t>
              </w:r>
            </w:smartTag>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Опорно-усилительная станция (из расчета 60 - 120 тыс. абонентов)</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0,1 - 0,15 гектара на объект</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Блок-станция проводного вещания (из расчета 30 - 60 тыс. абонентов)</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0,05 - 0,1 гектара на объект</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Звуковые трансформаторные подстанции (из расчета на 10 - 12 тыс. абонентов)</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50 - </w:t>
            </w:r>
            <w:smartTag w:uri="urn:schemas-microsoft-com:office:smarttags" w:element="metricconverter">
              <w:smartTagPr>
                <w:attr w:name="ProductID" w:val="70 кв. метров"/>
              </w:smartTagPr>
              <w:r w:rsidRPr="00443274">
                <w:rPr>
                  <w:sz w:val="24"/>
                  <w:szCs w:val="24"/>
                </w:rPr>
                <w:t>70 кв. метров</w:t>
              </w:r>
            </w:smartTag>
            <w:r w:rsidRPr="00443274">
              <w:rPr>
                <w:sz w:val="24"/>
                <w:szCs w:val="24"/>
              </w:rPr>
              <w:t xml:space="preserve"> на объект</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Технический центр кабельного телевидения</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жилой район</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0,3 - 0,5 гектара на объект</w:t>
            </w:r>
          </w:p>
        </w:tc>
      </w:tr>
      <w:tr w:rsidR="00443274" w:rsidRPr="00443274" w:rsidTr="006D3080">
        <w:tc>
          <w:tcPr>
            <w:tcW w:w="99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201" w:name="Par5711"/>
            <w:bookmarkEnd w:id="201"/>
            <w:r w:rsidRPr="00443274">
              <w:rPr>
                <w:sz w:val="24"/>
                <w:szCs w:val="24"/>
              </w:rPr>
              <w:t>Объекты коммунального хозяйства по обслуживанию инженерных коммуникаций (общих коллекторов)</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 xml:space="preserve">Диспетчерский пункт (из расчета 1 объект на </w:t>
            </w:r>
            <w:smartTag w:uri="urn:schemas-microsoft-com:office:smarttags" w:element="metricconverter">
              <w:smartTagPr>
                <w:attr w:name="ProductID" w:val="5 километров"/>
              </w:smartTagPr>
              <w:r w:rsidRPr="00443274">
                <w:rPr>
                  <w:sz w:val="24"/>
                  <w:szCs w:val="24"/>
                </w:rPr>
                <w:t>5 километров</w:t>
              </w:r>
            </w:smartTag>
            <w:r w:rsidRPr="00443274">
              <w:rPr>
                <w:sz w:val="24"/>
                <w:szCs w:val="24"/>
              </w:rPr>
              <w:t xml:space="preserve"> городских коллекторов)</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1-этажный объект</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20 кв. метров"/>
              </w:smartTagPr>
              <w:r w:rsidRPr="00443274">
                <w:rPr>
                  <w:sz w:val="24"/>
                  <w:szCs w:val="24"/>
                </w:rPr>
                <w:t>120 кв. метров</w:t>
              </w:r>
            </w:smartTag>
          </w:p>
          <w:p w:rsidR="00443274" w:rsidRPr="00443274" w:rsidRDefault="00443274" w:rsidP="00443274">
            <w:pPr>
              <w:widowControl w:val="0"/>
              <w:autoSpaceDE w:val="0"/>
              <w:autoSpaceDN w:val="0"/>
              <w:adjustRightInd w:val="0"/>
              <w:jc w:val="center"/>
              <w:rPr>
                <w:sz w:val="24"/>
                <w:szCs w:val="24"/>
              </w:rPr>
            </w:pPr>
            <w:r w:rsidRPr="00443274">
              <w:rPr>
                <w:sz w:val="24"/>
                <w:szCs w:val="24"/>
              </w:rPr>
              <w:t>(0,04 - 0,05 гектара)</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 xml:space="preserve">Центральный диспетчерский пункт (из расчета 1 объект на каждые </w:t>
            </w:r>
            <w:smartTag w:uri="urn:schemas-microsoft-com:office:smarttags" w:element="metricconverter">
              <w:smartTagPr>
                <w:attr w:name="ProductID" w:val="50 километров"/>
              </w:smartTagPr>
              <w:r w:rsidRPr="00443274">
                <w:rPr>
                  <w:sz w:val="24"/>
                  <w:szCs w:val="24"/>
                </w:rPr>
                <w:t>50 километров</w:t>
              </w:r>
            </w:smartTag>
            <w:r w:rsidRPr="00443274">
              <w:rPr>
                <w:sz w:val="24"/>
                <w:szCs w:val="24"/>
              </w:rPr>
              <w:t xml:space="preserve"> коммуникационных коллекторов)</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1 - 2-этажный объект</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350 кв. метров"/>
              </w:smartTagPr>
              <w:r w:rsidRPr="00443274">
                <w:rPr>
                  <w:sz w:val="24"/>
                  <w:szCs w:val="24"/>
                </w:rPr>
                <w:t>350 кв. метров</w:t>
              </w:r>
            </w:smartTag>
            <w:r w:rsidRPr="00443274">
              <w:rPr>
                <w:sz w:val="24"/>
                <w:szCs w:val="24"/>
              </w:rPr>
              <w:t xml:space="preserve"> (0,1 - 0,2 гектара)</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 xml:space="preserve">Ремонтно-производственная база (из расчета 1 объект на каждые </w:t>
            </w:r>
            <w:smartTag w:uri="urn:schemas-microsoft-com:office:smarttags" w:element="metricconverter">
              <w:smartTagPr>
                <w:attr w:name="ProductID" w:val="100 километров"/>
              </w:smartTagPr>
              <w:r w:rsidRPr="00443274">
                <w:rPr>
                  <w:sz w:val="24"/>
                  <w:szCs w:val="24"/>
                </w:rPr>
                <w:t>100 километров</w:t>
              </w:r>
            </w:smartTag>
            <w:r w:rsidRPr="00443274">
              <w:rPr>
                <w:sz w:val="24"/>
                <w:szCs w:val="24"/>
              </w:rPr>
              <w:t xml:space="preserve"> городских коллекторов)</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этажность объекта по проекту</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500 кв. метров"/>
              </w:smartTagPr>
              <w:r w:rsidRPr="00443274">
                <w:rPr>
                  <w:sz w:val="24"/>
                  <w:szCs w:val="24"/>
                </w:rPr>
                <w:t>1500 кв. метров</w:t>
              </w:r>
            </w:smartTag>
            <w:r w:rsidRPr="00443274">
              <w:rPr>
                <w:sz w:val="24"/>
                <w:szCs w:val="24"/>
              </w:rPr>
              <w:t xml:space="preserve"> (</w:t>
            </w:r>
            <w:smartTag w:uri="urn:schemas-microsoft-com:office:smarttags" w:element="metricconverter">
              <w:smartTagPr>
                <w:attr w:name="ProductID" w:val="1 гектар"/>
              </w:smartTagPr>
              <w:r w:rsidRPr="00443274">
                <w:rPr>
                  <w:sz w:val="24"/>
                  <w:szCs w:val="24"/>
                </w:rPr>
                <w:t>1 гектар</w:t>
              </w:r>
            </w:smartTag>
            <w:r w:rsidRPr="00443274">
              <w:rPr>
                <w:sz w:val="24"/>
                <w:szCs w:val="24"/>
              </w:rPr>
              <w:t xml:space="preserve"> на объект)</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 xml:space="preserve">Диспетчерский пункт (из расчета 1 объект на 1,5 - </w:t>
            </w:r>
            <w:smartTag w:uri="urn:schemas-microsoft-com:office:smarttags" w:element="metricconverter">
              <w:smartTagPr>
                <w:attr w:name="ProductID" w:val="6 километров"/>
              </w:smartTagPr>
              <w:r w:rsidRPr="00443274">
                <w:rPr>
                  <w:sz w:val="24"/>
                  <w:szCs w:val="24"/>
                </w:rPr>
                <w:t>6 километров</w:t>
              </w:r>
            </w:smartTag>
            <w:r w:rsidRPr="00443274">
              <w:rPr>
                <w:sz w:val="24"/>
                <w:szCs w:val="24"/>
              </w:rPr>
              <w:t xml:space="preserve"> внутриквартальных коллекторов)</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1-этажный объект</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00 кв. метров"/>
              </w:smartTagPr>
              <w:r w:rsidRPr="00443274">
                <w:rPr>
                  <w:sz w:val="24"/>
                  <w:szCs w:val="24"/>
                </w:rPr>
                <w:t>100 кв. метров</w:t>
              </w:r>
            </w:smartTag>
            <w:r w:rsidRPr="00443274">
              <w:rPr>
                <w:sz w:val="24"/>
                <w:szCs w:val="24"/>
              </w:rPr>
              <w:t xml:space="preserve"> (0,04 - 0,05 гектара)</w:t>
            </w:r>
          </w:p>
        </w:tc>
      </w:tr>
      <w:tr w:rsidR="00443274" w:rsidRPr="00443274" w:rsidTr="006D3080">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lastRenderedPageBreak/>
              <w:t>Производственное помещение для обслуживания внутриквартирных коллекторов (из расчета 1 объект на каждый административный округ)</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объектов</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w:t>
            </w:r>
          </w:p>
        </w:tc>
        <w:tc>
          <w:tcPr>
            <w:tcW w:w="1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500 - </w:t>
            </w:r>
            <w:smartTag w:uri="urn:schemas-microsoft-com:office:smarttags" w:element="metricconverter">
              <w:smartTagPr>
                <w:attr w:name="ProductID" w:val="700 кв. метров"/>
              </w:smartTagPr>
              <w:r w:rsidRPr="00443274">
                <w:rPr>
                  <w:sz w:val="24"/>
                  <w:szCs w:val="24"/>
                </w:rPr>
                <w:t>700 кв. метров</w:t>
              </w:r>
            </w:smartTag>
            <w:r w:rsidRPr="00443274">
              <w:rPr>
                <w:sz w:val="24"/>
                <w:szCs w:val="24"/>
              </w:rPr>
              <w:t xml:space="preserve"> (0,25 - 0,3 гектара)</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5.3.141. Размеры земельных участков для сооружений связи устанавливаются по                таблице 68.</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202" w:name="Par5736"/>
      <w:bookmarkEnd w:id="202"/>
      <w:r w:rsidRPr="00443274">
        <w:rPr>
          <w:sz w:val="24"/>
          <w:szCs w:val="24"/>
        </w:rPr>
        <w:t>Таблица 68</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ДЛЯ СООРУЖЕНИЙ СВЯЗИ</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40"/>
        <w:gridCol w:w="3060"/>
      </w:tblGrid>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Сооружения связи</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гектаров</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outlineLvl w:val="5"/>
              <w:rPr>
                <w:sz w:val="24"/>
                <w:szCs w:val="24"/>
              </w:rPr>
            </w:pPr>
            <w:bookmarkStart w:id="203" w:name="Par5742"/>
            <w:bookmarkEnd w:id="203"/>
            <w:r w:rsidRPr="00443274">
              <w:rPr>
                <w:sz w:val="24"/>
                <w:szCs w:val="24"/>
              </w:rPr>
              <w:t>Кабельные линии</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Необслуживаемые усилительные пункты в металлических цистернах:</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уровне грунтовых вод на глубине до </w:t>
            </w:r>
            <w:smartTag w:uri="urn:schemas-microsoft-com:office:smarttags" w:element="metricconverter">
              <w:smartTagPr>
                <w:attr w:name="ProductID" w:val="0,4 метра"/>
              </w:smartTagPr>
              <w:r w:rsidRPr="00443274">
                <w:rPr>
                  <w:sz w:val="24"/>
                  <w:szCs w:val="24"/>
                </w:rPr>
                <w:t>0,4 метра</w:t>
              </w:r>
            </w:smartTag>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0,021</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то же на глубине от 0,4 до </w:t>
            </w:r>
            <w:smartTag w:uri="urn:schemas-microsoft-com:office:smarttags" w:element="metricconverter">
              <w:smartTagPr>
                <w:attr w:name="ProductID" w:val="1,3 метра"/>
              </w:smartTagPr>
              <w:r w:rsidRPr="00443274">
                <w:rPr>
                  <w:sz w:val="24"/>
                  <w:szCs w:val="24"/>
                </w:rPr>
                <w:t>1,3 метра</w:t>
              </w:r>
            </w:smartTag>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0,013</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то же на глубине более </w:t>
            </w:r>
            <w:smartTag w:uri="urn:schemas-microsoft-com:office:smarttags" w:element="metricconverter">
              <w:smartTagPr>
                <w:attr w:name="ProductID" w:val="1,3 метра"/>
              </w:smartTagPr>
              <w:r w:rsidRPr="00443274">
                <w:rPr>
                  <w:sz w:val="24"/>
                  <w:szCs w:val="24"/>
                </w:rPr>
                <w:t>1,3 метра</w:t>
              </w:r>
            </w:smartTag>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0,006</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Необслуживаемые усилительные пункты в контейнерах</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0,001</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Обслуживаемые усилительные пункты и сетевые узлы выделения</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0,29</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Вспомогательные осевые узлы выделения</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1,55</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Сетевые узлы управления и коммутации с заглубленными зданиями площадью, кв. метров:</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3000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1,98</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6000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9000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4,10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Технические службы кабельных участков</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0,15</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Службы района технической эксплуатации кабельных и радиорелейных магистралей</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0,37</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outlineLvl w:val="5"/>
              <w:rPr>
                <w:sz w:val="24"/>
                <w:szCs w:val="24"/>
              </w:rPr>
            </w:pPr>
            <w:bookmarkStart w:id="204" w:name="Par5769"/>
            <w:bookmarkEnd w:id="204"/>
            <w:r w:rsidRPr="00443274">
              <w:rPr>
                <w:sz w:val="24"/>
                <w:szCs w:val="24"/>
              </w:rPr>
              <w:t>Воздушные линии</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Основные усилительные пункты</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0,29</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Дополнительные усилительные пункты</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0,06</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Вспомогательные усилительные пункты (со служебной жилой площадью)</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outlineLvl w:val="5"/>
              <w:rPr>
                <w:sz w:val="24"/>
                <w:szCs w:val="24"/>
              </w:rPr>
            </w:pPr>
            <w:bookmarkStart w:id="205" w:name="Par5776"/>
            <w:bookmarkEnd w:id="205"/>
            <w:r w:rsidRPr="00443274">
              <w:rPr>
                <w:sz w:val="24"/>
                <w:szCs w:val="24"/>
              </w:rPr>
              <w:lastRenderedPageBreak/>
              <w:t>Радиорелейные линии</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Узловые радиорелейные станции с мачтой или башней высотой, метров:</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0,80/0,30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1,00/0,40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1,10/0,45</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1,30/0,50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1,40/0,55</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1,50/0,60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1,65/0,70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110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1,90/0,80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120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2,10/0,90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Промежуточные радиорелейные станции с мачтой или башней высотой, метров:</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0,80/0,30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0,80/0,40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0,85/0,45</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1,00/0,50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1,10/0,55</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1,30/0,60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1,40/0,65</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1,50/0,70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1,65/0,80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110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1,90/0,90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120</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2,10/1,00</w:t>
            </w:r>
          </w:p>
        </w:tc>
      </w:tr>
      <w:tr w:rsidR="00443274" w:rsidRPr="00443274" w:rsidTr="006D3080">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Аварийно-профилактические службы</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443274" w:rsidRPr="00443274" w:rsidRDefault="00443274" w:rsidP="00443274">
            <w:pPr>
              <w:widowControl w:val="0"/>
              <w:autoSpaceDE w:val="0"/>
              <w:autoSpaceDN w:val="0"/>
              <w:adjustRightInd w:val="0"/>
              <w:jc w:val="both"/>
              <w:rPr>
                <w:sz w:val="24"/>
                <w:szCs w:val="24"/>
              </w:rPr>
            </w:pPr>
            <w:r w:rsidRPr="00443274">
              <w:rPr>
                <w:sz w:val="24"/>
                <w:szCs w:val="24"/>
              </w:rPr>
              <w:t>2. Размеры земельных участков определяются в соответствии с проектами:</w:t>
            </w:r>
          </w:p>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 xml:space="preserve">при высоте мачты или башни более </w:t>
            </w:r>
            <w:smartTag w:uri="urn:schemas-microsoft-com:office:smarttags" w:element="metricconverter">
              <w:smartTagPr>
                <w:attr w:name="ProductID" w:val="120 метров"/>
              </w:smartTagPr>
              <w:r w:rsidRPr="00443274">
                <w:rPr>
                  <w:sz w:val="24"/>
                  <w:szCs w:val="24"/>
                </w:rPr>
                <w:t>120 метров</w:t>
              </w:r>
            </w:smartTag>
            <w:r w:rsidRPr="00443274">
              <w:rPr>
                <w:sz w:val="24"/>
                <w:szCs w:val="24"/>
              </w:rPr>
              <w:t>, при уклонах рельефа местности более 0,05, а также при пересеченной местности;</w:t>
            </w:r>
            <w:proofErr w:type="gramEnd"/>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w:t>
            </w:r>
            <w:smartTag w:uri="urn:schemas-microsoft-com:office:smarttags" w:element="metricconverter">
              <w:smartTagPr>
                <w:attr w:name="ProductID" w:val="3,5 метра"/>
              </w:smartTagPr>
              <w:r w:rsidRPr="00443274">
                <w:rPr>
                  <w:sz w:val="24"/>
                  <w:szCs w:val="24"/>
                </w:rPr>
                <w:t>3,5 метра</w:t>
              </w:r>
            </w:smartTag>
            <w:r w:rsidRPr="00443274">
              <w:rPr>
                <w:sz w:val="24"/>
                <w:szCs w:val="24"/>
              </w:rPr>
              <w:t>, а также на участках с уклоном рельефа местности более 0,001.</w:t>
            </w:r>
          </w:p>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гектара.</w:t>
            </w:r>
          </w:p>
          <w:p w:rsidR="00443274" w:rsidRPr="00443274" w:rsidRDefault="00443274" w:rsidP="00443274">
            <w:pPr>
              <w:widowControl w:val="0"/>
              <w:autoSpaceDE w:val="0"/>
              <w:autoSpaceDN w:val="0"/>
              <w:adjustRightInd w:val="0"/>
              <w:jc w:val="both"/>
              <w:rPr>
                <w:sz w:val="24"/>
                <w:szCs w:val="24"/>
              </w:rPr>
            </w:pPr>
            <w:r w:rsidRPr="00443274">
              <w:rPr>
                <w:sz w:val="24"/>
                <w:szCs w:val="24"/>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443274" w:rsidRPr="00443274" w:rsidRDefault="00443274" w:rsidP="00443274">
            <w:pPr>
              <w:widowControl w:val="0"/>
              <w:autoSpaceDE w:val="0"/>
              <w:autoSpaceDN w:val="0"/>
              <w:adjustRightInd w:val="0"/>
              <w:jc w:val="both"/>
              <w:rPr>
                <w:sz w:val="24"/>
                <w:szCs w:val="24"/>
              </w:rPr>
            </w:pPr>
            <w:r w:rsidRPr="00443274">
              <w:rPr>
                <w:sz w:val="24"/>
                <w:szCs w:val="24"/>
              </w:rPr>
              <w:t>5. Земельный участок должен быть благоустроен, озеленен и огражден.</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5.3.142. Здания предприятий связи следует размещать с наветренной стороны (для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5.3.143. Междугородные телефонные станции, городские телефонные станции, телеграфные узлы и станции, станции проводного вещания следует проектировать внутри квартала или микрорайона города в зависимости от градостроительных условий.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Размер санитарно-защитных зон для указанных предприятий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электромагнитного поля и других) с последующим проведением натурных исследований и измерений.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5.3.144. Почтамты, городские и районные узлы и отделения связи, следует проектировать в зависимости от градостроительных условий.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Городские отделения связи, укрупненные доставочные отделения связи должны размещаться в зоне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5.3.145. Расстояния от зданий городских почтамтов, городских и районных узлов связи, агентств печати до границ земельных участков дошкольных организаций, школ, интернатных организаций, лечебно-профилактических учреждений следует принимать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а до стен жилых и общественных зданий - не менее </w:t>
      </w:r>
      <w:smartTag w:uri="urn:schemas-microsoft-com:office:smarttags" w:element="metricconverter">
        <w:smartTagPr>
          <w:attr w:name="ProductID" w:val="25 метров"/>
        </w:smartTagPr>
        <w:r w:rsidRPr="00443274">
          <w:rPr>
            <w:sz w:val="24"/>
            <w:szCs w:val="24"/>
          </w:rPr>
          <w:t>25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5.3.146. Выбор, отвод и использование земель для линий связи осуществляется в соответствии с требованиями </w:t>
      </w:r>
      <w:hyperlink r:id="rId290" w:history="1">
        <w:r w:rsidRPr="00443274">
          <w:rPr>
            <w:color w:val="0000FF"/>
            <w:sz w:val="24"/>
            <w:szCs w:val="24"/>
          </w:rPr>
          <w:t>СН 461-74</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5.3.147. Проектирование линейно-кабельных сооружений должно осуществляться с учетом перспективного развития первичных сетей связи.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5.3.148. Размещение трасс (площадок) для линий связи (кабельных, воздушных и др.) следует осуществлять в соответствии с Земельным </w:t>
      </w:r>
      <w:hyperlink r:id="rId291" w:history="1">
        <w:r w:rsidRPr="00443274">
          <w:rPr>
            <w:color w:val="0000FF"/>
            <w:sz w:val="24"/>
            <w:szCs w:val="24"/>
          </w:rPr>
          <w:t>кодексом</w:t>
        </w:r>
      </w:hyperlink>
      <w:r w:rsidRPr="00443274">
        <w:rPr>
          <w:sz w:val="24"/>
          <w:szCs w:val="24"/>
        </w:rPr>
        <w:t xml:space="preserve"> Российской Федерации на землях связи: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вне города - главным образом вдоль автомобильных дорог и существующих трасс, расположенных в зоне транспортных коммуникаций, линий электропередачи и связи и инфраструктуры, связанной с их обслуживанием; границ землепользования;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городе - преимущественно на пешеходной части улиц (под тротуарами) и в полосе между красной линией и линией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5.3.149. Трассу кабельной линии вне города следует выбирать в зависимости от конкретных условий на всех земельных участках, в том числе в полосах отвода автомобильных дорог, охранных и запретных зонах, а также на автодорожных мостах, в коллекторах и тоннелях автомобильных дорог.</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соответствии со </w:t>
      </w:r>
      <w:hyperlink r:id="rId292" w:history="1">
        <w:r w:rsidRPr="00443274">
          <w:rPr>
            <w:color w:val="0000FF"/>
            <w:sz w:val="24"/>
            <w:szCs w:val="24"/>
          </w:rPr>
          <w:t>статьей 105</w:t>
        </w:r>
      </w:hyperlink>
      <w:r w:rsidRPr="00443274">
        <w:rPr>
          <w:sz w:val="24"/>
          <w:szCs w:val="24"/>
        </w:rPr>
        <w:t xml:space="preserve"> Лесного кодекса Российской Федерации размещение трасс кабельных линий связи в лесопарковых зонах запрещается.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5.3.150. На территории города следует проектировать трубопроводы кабельной канализации.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проектировании трасс кабельной канализации необходимо стремиться к тому, чтобы число пересечений с уличными проездами, дорогами и рельсовыми путями было наименьшим. </w:t>
      </w:r>
      <w:r w:rsidRPr="00443274">
        <w:rPr>
          <w:sz w:val="24"/>
          <w:szCs w:val="24"/>
        </w:rPr>
        <w:lastRenderedPageBreak/>
        <w:t>На территории города и за их пределами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5.3.151. </w:t>
      </w:r>
      <w:proofErr w:type="gramStart"/>
      <w:r w:rsidRPr="00443274">
        <w:rPr>
          <w:sz w:val="24"/>
          <w:szCs w:val="24"/>
        </w:rPr>
        <w:t>Подвеску кабелей связи на опорах воздушных линий допускается предусматривать (в качестве временного варианта) с последующей заменой кабельной линией в подземном исполнении) на распределительных участках абонентских городских телефонных сетей при телефонизации районов индивидуальной застройки, а также на внутризоновых сетях (в районах, где подземная прокладка кабелей затруднена, на переходе кабельных линий через глубокие овраги и реки и др.).</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5.3.152. Подвеску кабелей городских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города могут быть использованы стоечные опоры, устанавливаемые на крышах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5.3.153. Кабельные переходы через водные преграды в зависимости от назначения линий и местных условий могут проектироваться </w:t>
      </w:r>
      <w:proofErr w:type="gramStart"/>
      <w:r w:rsidRPr="00443274">
        <w:rPr>
          <w:sz w:val="24"/>
          <w:szCs w:val="24"/>
        </w:rPr>
        <w:t>прокладываемыми</w:t>
      </w:r>
      <w:proofErr w:type="gramEnd"/>
      <w:r w:rsidRPr="00443274">
        <w:rPr>
          <w:sz w:val="24"/>
          <w:szCs w:val="24"/>
        </w:rPr>
        <w:t xml:space="preserve"> под водой, по мостам и на опорах.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Кабельные переходы через водные преграды размещаются в соответствии с требованиями к проектированию линейно-кабельных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5.3.154. При застройке новых территорий следует предусматривать устройство сетей распределительных систем кабельного телевидения с диапазоном частот от 5 до 862 МГц.</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проектировании и реконструкции кварталов (микрорайонов) следует избегать образования "теневых зон", то есть территорий, на которых уровни приема телевизионных каналов на выходе абонентских розеток ниже уровней, определенных </w:t>
      </w:r>
      <w:hyperlink r:id="rId293"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52023-2003</w:t>
        </w:r>
      </w:hyperlink>
      <w:r w:rsidRPr="00443274">
        <w:rPr>
          <w:sz w:val="24"/>
          <w:szCs w:val="24"/>
        </w:rPr>
        <w:t>. Новые сети распределительных систем кабельного телевидения во избежание образования "теневых зон" должны строиться по схеме "антенна на дом" или "антенна на группу домов".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объектов жилищного строительства следует обеспечить возможность установки систем кабельного телевидения, коллективного приема цифрового телевидения, телефонии и других инфокоммуникационных услуг, включая установку телекоммуникационных шкафов в подъездах домов и коммуникационных розеток.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5.3.155. При осуществлении строительства объектов нового строительства необходимо обеспечить строительство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5.3.156. 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 в соответствии с действующими нормативными документами отрасли связи, а также с соблюдением требований следующих нормативных документов: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Федеральный </w:t>
      </w:r>
      <w:hyperlink r:id="rId294" w:history="1">
        <w:r w:rsidRPr="00443274">
          <w:rPr>
            <w:color w:val="0000FF"/>
            <w:sz w:val="24"/>
            <w:szCs w:val="24"/>
          </w:rPr>
          <w:t>закон</w:t>
        </w:r>
      </w:hyperlink>
      <w:r w:rsidRPr="00443274">
        <w:rPr>
          <w:sz w:val="24"/>
          <w:szCs w:val="24"/>
        </w:rPr>
        <w:t xml:space="preserve"> от 12 декабря 1994 года N 68-ФЗ "О защите населения от чрезвычайных ситуаций природного и техногенного характера";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Федеральный </w:t>
      </w:r>
      <w:hyperlink r:id="rId295" w:history="1">
        <w:r w:rsidRPr="00443274">
          <w:rPr>
            <w:color w:val="0000FF"/>
            <w:sz w:val="24"/>
            <w:szCs w:val="24"/>
          </w:rPr>
          <w:t>закон</w:t>
        </w:r>
      </w:hyperlink>
      <w:r w:rsidRPr="00443274">
        <w:rPr>
          <w:sz w:val="24"/>
          <w:szCs w:val="24"/>
        </w:rPr>
        <w:t xml:space="preserve"> от 12 февраля 1998 года N 28-ФЗ "О гражданской обороне";</w:t>
      </w:r>
    </w:p>
    <w:p w:rsidR="00443274" w:rsidRPr="00443274" w:rsidRDefault="00443274" w:rsidP="00443274">
      <w:pPr>
        <w:widowControl w:val="0"/>
        <w:autoSpaceDE w:val="0"/>
        <w:autoSpaceDN w:val="0"/>
        <w:adjustRightInd w:val="0"/>
        <w:ind w:firstLine="540"/>
        <w:jc w:val="both"/>
        <w:rPr>
          <w:sz w:val="24"/>
          <w:szCs w:val="24"/>
        </w:rPr>
      </w:pPr>
      <w:hyperlink r:id="rId296" w:history="1">
        <w:r w:rsidRPr="00443274">
          <w:rPr>
            <w:color w:val="0000FF"/>
            <w:sz w:val="24"/>
            <w:szCs w:val="24"/>
          </w:rPr>
          <w:t>распоряжение</w:t>
        </w:r>
      </w:hyperlink>
      <w:r w:rsidRPr="00443274">
        <w:rPr>
          <w:sz w:val="24"/>
          <w:szCs w:val="24"/>
        </w:rPr>
        <w:t xml:space="preserve"> Правительства Российской Федерации от 25 октября </w:t>
      </w:r>
      <w:smartTag w:uri="urn:schemas-microsoft-com:office:smarttags" w:element="metricconverter">
        <w:smartTagPr>
          <w:attr w:name="ProductID" w:val="2003 г"/>
        </w:smartTagPr>
        <w:r w:rsidRPr="00443274">
          <w:rPr>
            <w:sz w:val="24"/>
            <w:szCs w:val="24"/>
          </w:rPr>
          <w:t>2003 г</w:t>
        </w:r>
      </w:smartTag>
      <w:r w:rsidRPr="00443274">
        <w:rPr>
          <w:sz w:val="24"/>
          <w:szCs w:val="24"/>
        </w:rPr>
        <w:t>. N 1554-р о мерах по обеспечению своевременного оповещения населения об угрозе возникновения или о возникновении чрезвычайных ситуаций в мирное и военное время;</w:t>
      </w:r>
    </w:p>
    <w:p w:rsidR="00443274" w:rsidRPr="00443274" w:rsidRDefault="00443274" w:rsidP="00443274">
      <w:pPr>
        <w:widowControl w:val="0"/>
        <w:autoSpaceDE w:val="0"/>
        <w:autoSpaceDN w:val="0"/>
        <w:adjustRightInd w:val="0"/>
        <w:ind w:firstLine="540"/>
        <w:jc w:val="both"/>
        <w:rPr>
          <w:sz w:val="24"/>
          <w:szCs w:val="24"/>
        </w:rPr>
      </w:pPr>
      <w:hyperlink r:id="rId297" w:history="1">
        <w:r w:rsidRPr="00443274">
          <w:rPr>
            <w:color w:val="0000FF"/>
            <w:sz w:val="24"/>
            <w:szCs w:val="24"/>
          </w:rPr>
          <w:t>приказ</w:t>
        </w:r>
      </w:hyperlink>
      <w:r w:rsidRPr="00443274">
        <w:rPr>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 июля </w:t>
      </w:r>
      <w:smartTag w:uri="urn:schemas-microsoft-com:office:smarttags" w:element="metricconverter">
        <w:smartTagPr>
          <w:attr w:name="ProductID" w:val="2006 г"/>
        </w:smartTagPr>
        <w:r w:rsidRPr="00443274">
          <w:rPr>
            <w:sz w:val="24"/>
            <w:szCs w:val="24"/>
          </w:rPr>
          <w:t>2006 г</w:t>
        </w:r>
      </w:smartTag>
      <w:r w:rsidRPr="00443274">
        <w:rPr>
          <w:sz w:val="24"/>
          <w:szCs w:val="24"/>
        </w:rPr>
        <w:t>. N 422/90/376 "Об утверждении Положения о системах оповещения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5.3.157. Минимальные расстояния от кабелей связи, телевидения, проводного вещания или трубопровода кабельной канализации до других подземных и наземных сооружений </w:t>
      </w:r>
      <w:r w:rsidRPr="00443274">
        <w:rPr>
          <w:sz w:val="24"/>
          <w:szCs w:val="24"/>
        </w:rPr>
        <w:lastRenderedPageBreak/>
        <w:t>устанавливаются в соответствии с требованиями подраздела "Размещение инженерных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5.3.158. При размещении передающих радиотехнических объектов должны соблюдаться требования санитарных правил и норм, в том числе устанавливаются охранная зона, санитарно-защитная зона и зона ограничения застройки в соответствии с требованиями </w:t>
      </w:r>
      <w:hyperlink w:anchor="Par6619" w:history="1">
        <w:r w:rsidRPr="00443274">
          <w:rPr>
            <w:color w:val="0000FF"/>
            <w:sz w:val="24"/>
            <w:szCs w:val="24"/>
          </w:rPr>
          <w:t>разд</w:t>
        </w:r>
        <w:r w:rsidRPr="00443274">
          <w:rPr>
            <w:color w:val="0000FF"/>
            <w:sz w:val="24"/>
            <w:szCs w:val="24"/>
          </w:rPr>
          <w:t>е</w:t>
        </w:r>
        <w:r w:rsidRPr="00443274">
          <w:rPr>
            <w:color w:val="0000FF"/>
            <w:sz w:val="24"/>
            <w:szCs w:val="24"/>
          </w:rPr>
          <w:t>ла 6.6</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5.3.159. Уровни электромагнитных излучений не должны превышать ПДУ согласно </w:t>
      </w:r>
      <w:hyperlink r:id="rId298" w:history="1">
        <w:r w:rsidRPr="00443274">
          <w:rPr>
            <w:color w:val="0000FF"/>
            <w:sz w:val="24"/>
            <w:szCs w:val="24"/>
          </w:rPr>
          <w:t>приложению 1</w:t>
        </w:r>
      </w:hyperlink>
      <w:r w:rsidRPr="00443274">
        <w:rPr>
          <w:sz w:val="24"/>
          <w:szCs w:val="24"/>
        </w:rPr>
        <w:t xml:space="preserve"> СанПиН 2.1.8/2.2.4.1383-03 (</w:t>
      </w:r>
      <w:hyperlink w:anchor="Par6626" w:history="1">
        <w:r w:rsidRPr="00443274">
          <w:rPr>
            <w:color w:val="0000FF"/>
            <w:sz w:val="24"/>
            <w:szCs w:val="24"/>
          </w:rPr>
          <w:t>п. 6</w:t>
        </w:r>
        <w:r w:rsidRPr="00443274">
          <w:rPr>
            <w:color w:val="0000FF"/>
            <w:sz w:val="24"/>
            <w:szCs w:val="24"/>
          </w:rPr>
          <w:t>.</w:t>
        </w:r>
        <w:r w:rsidRPr="00443274">
          <w:rPr>
            <w:color w:val="0000FF"/>
            <w:sz w:val="24"/>
            <w:szCs w:val="24"/>
          </w:rPr>
          <w:t>6</w:t>
        </w:r>
        <w:r w:rsidRPr="00443274">
          <w:rPr>
            <w:color w:val="0000FF"/>
            <w:sz w:val="24"/>
            <w:szCs w:val="24"/>
          </w:rPr>
          <w:t>.</w:t>
        </w:r>
        <w:r w:rsidRPr="00443274">
          <w:rPr>
            <w:color w:val="0000FF"/>
            <w:sz w:val="24"/>
            <w:szCs w:val="24"/>
          </w:rPr>
          <w:t>3</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5.3.160. Для жилого района или нескольких микрорайонов следует проектировать объединенный диспетчерский пункт для сбора информации о работе инженерного оборудования (в том числе противопожарного) от всех зданий, расположенных в жилом районе, микрорайоне (квартале). Диспетчерские пункты, как правило, следует проектировать в центре обслуживаемой территории в зданиях эксплуатационных служб или в обслуживаемых зданиях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5.3.161. Установки пожаротушения и сигнализации проектируются в соответствии с требованиями </w:t>
      </w:r>
      <w:hyperlink r:id="rId299" w:history="1">
        <w:r w:rsidRPr="00443274">
          <w:rPr>
            <w:color w:val="0000FF"/>
            <w:sz w:val="24"/>
            <w:szCs w:val="24"/>
          </w:rPr>
          <w:t>НПБ 88-2001*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5.3.162.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69.</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206" w:name="Par5869"/>
      <w:bookmarkEnd w:id="206"/>
      <w:r w:rsidRPr="00443274">
        <w:rPr>
          <w:sz w:val="24"/>
          <w:szCs w:val="24"/>
        </w:rPr>
        <w:t>Таблица 69</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ВИДЫ</w:t>
      </w:r>
    </w:p>
    <w:p w:rsidR="00443274" w:rsidRPr="00443274" w:rsidRDefault="00443274" w:rsidP="00443274">
      <w:pPr>
        <w:widowControl w:val="0"/>
        <w:autoSpaceDE w:val="0"/>
        <w:autoSpaceDN w:val="0"/>
        <w:adjustRightInd w:val="0"/>
        <w:jc w:val="center"/>
        <w:rPr>
          <w:sz w:val="24"/>
          <w:szCs w:val="24"/>
        </w:rPr>
      </w:pPr>
      <w:r w:rsidRPr="00443274">
        <w:rPr>
          <w:sz w:val="24"/>
          <w:szCs w:val="24"/>
        </w:rPr>
        <w:t>ИСПОЛЬЗОВАНИЯ УЧАСТКОВ, ЗАНЯТЫХ ОБЪЕКТАМИ И ЛИНИЯМИ СВЯЗИ,</w:t>
      </w:r>
    </w:p>
    <w:p w:rsidR="00443274" w:rsidRPr="00443274" w:rsidRDefault="00443274" w:rsidP="00443274">
      <w:pPr>
        <w:widowControl w:val="0"/>
        <w:autoSpaceDE w:val="0"/>
        <w:autoSpaceDN w:val="0"/>
        <w:adjustRightInd w:val="0"/>
        <w:jc w:val="center"/>
        <w:rPr>
          <w:sz w:val="24"/>
          <w:szCs w:val="24"/>
        </w:rPr>
      </w:pPr>
      <w:r w:rsidRPr="00443274">
        <w:rPr>
          <w:sz w:val="24"/>
          <w:szCs w:val="24"/>
        </w:rPr>
        <w:t>А ТАКЖЕ ОБЩИМИ КОЛЛЕКТОРАМИ ДЛЯ ПОДЗЕМНЫХ КОММУНИКАЦИЙ</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26"/>
        <w:gridCol w:w="4334"/>
        <w:gridCol w:w="2374"/>
      </w:tblGrid>
      <w:tr w:rsidR="00443274" w:rsidRPr="00443274" w:rsidTr="006D3080">
        <w:tc>
          <w:tcPr>
            <w:tcW w:w="3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объекта</w:t>
            </w:r>
          </w:p>
        </w:tc>
        <w:tc>
          <w:tcPr>
            <w:tcW w:w="43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Основные параметры зоны</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Вид использования</w:t>
            </w:r>
          </w:p>
        </w:tc>
      </w:tr>
      <w:tr w:rsidR="00443274" w:rsidRPr="00443274" w:rsidTr="006D3080">
        <w:tc>
          <w:tcPr>
            <w:tcW w:w="3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Общие коллекторы для подземных коммуникаций</w:t>
            </w:r>
          </w:p>
        </w:tc>
        <w:tc>
          <w:tcPr>
            <w:tcW w:w="43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Охранная зона городского коллектора, по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в каждую сторону от края коллектора. Охранная зона оголовка вентшахты коллектора в радиусе </w:t>
            </w:r>
            <w:smartTag w:uri="urn:schemas-microsoft-com:office:smarttags" w:element="metricconverter">
              <w:smartTagPr>
                <w:attr w:name="ProductID" w:val="15 метров"/>
              </w:smartTagPr>
              <w:r w:rsidRPr="00443274">
                <w:rPr>
                  <w:sz w:val="24"/>
                  <w:szCs w:val="24"/>
                </w:rPr>
                <w:t>15 метров</w:t>
              </w:r>
            </w:smartTag>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Озеленение, проезды, площадки</w:t>
            </w:r>
          </w:p>
        </w:tc>
      </w:tr>
      <w:tr w:rsidR="00443274" w:rsidRPr="00443274" w:rsidTr="006D3080">
        <w:tc>
          <w:tcPr>
            <w:tcW w:w="3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Радиорелейные линии связи</w:t>
            </w:r>
          </w:p>
        </w:tc>
        <w:tc>
          <w:tcPr>
            <w:tcW w:w="43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Охранная зона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в обе стороны луча</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Мертвая зона</w:t>
            </w:r>
          </w:p>
        </w:tc>
      </w:tr>
      <w:tr w:rsidR="00443274" w:rsidRPr="00443274" w:rsidTr="006D3080">
        <w:tc>
          <w:tcPr>
            <w:tcW w:w="3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Объекты телевидения</w:t>
            </w:r>
          </w:p>
        </w:tc>
        <w:tc>
          <w:tcPr>
            <w:tcW w:w="43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Охранная зона d = </w:t>
            </w:r>
            <w:smartTag w:uri="urn:schemas-microsoft-com:office:smarttags" w:element="metricconverter">
              <w:smartTagPr>
                <w:attr w:name="ProductID" w:val="500 метров"/>
              </w:smartTagPr>
              <w:r w:rsidRPr="00443274">
                <w:rPr>
                  <w:sz w:val="24"/>
                  <w:szCs w:val="24"/>
                </w:rPr>
                <w:t>500 метров</w:t>
              </w:r>
            </w:smartTag>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Озеленение</w:t>
            </w:r>
          </w:p>
        </w:tc>
      </w:tr>
      <w:tr w:rsidR="00443274" w:rsidRPr="00443274" w:rsidTr="006D3080">
        <w:tc>
          <w:tcPr>
            <w:tcW w:w="3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Автоматические телефонные станции</w:t>
            </w:r>
          </w:p>
        </w:tc>
        <w:tc>
          <w:tcPr>
            <w:tcW w:w="43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Расстояние от автоматической телефонной станции до жилых зданий - </w:t>
            </w:r>
            <w:smartTag w:uri="urn:schemas-microsoft-com:office:smarttags" w:element="metricconverter">
              <w:smartTagPr>
                <w:attr w:name="ProductID" w:val="30 метров"/>
              </w:smartTagPr>
              <w:r w:rsidRPr="00443274">
                <w:rPr>
                  <w:sz w:val="24"/>
                  <w:szCs w:val="24"/>
                </w:rPr>
                <w:t>30 метров</w:t>
              </w:r>
            </w:smartTag>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Проезды, площадки, озеленение</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207" w:name="Par5891"/>
      <w:bookmarkEnd w:id="207"/>
      <w:r w:rsidRPr="00443274">
        <w:rPr>
          <w:sz w:val="24"/>
          <w:szCs w:val="24"/>
        </w:rPr>
        <w:t>РАЗМЕЩЕНИЕ ИНЖЕНЕРНЫХ СЕТЕЙ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5.3.163. Инженерные сети следует размещать преимущественно в пределах поперечных профилей улиц и дорог:</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 тротуарами или разделительными полосами - инженерные сети в коллекторах, каналах или тоннелях;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разделительных полосах - тепловые сети, водопровод, газопровод, хозяйственную и дождевую канализацию.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На территории города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надземная и наземная прокладка канализационных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прокладка магистральных трубопроводов.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Для нефтепродуктопроводов, прокладываемых по территории города, следует руководствоваться </w:t>
      </w:r>
      <w:hyperlink r:id="rId300" w:history="1">
        <w:r w:rsidRPr="00443274">
          <w:rPr>
            <w:color w:val="0000FF"/>
            <w:sz w:val="24"/>
            <w:szCs w:val="24"/>
          </w:rPr>
          <w:t>СП 125.13330.2012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w:t>
      </w:r>
      <w:hyperlink r:id="rId301" w:history="1">
        <w:r w:rsidRPr="00443274">
          <w:rPr>
            <w:color w:val="0000FF"/>
            <w:sz w:val="24"/>
            <w:szCs w:val="24"/>
          </w:rPr>
          <w:t>(</w:t>
        </w:r>
        <w:hyperlink r:id="rId302" w:history="1">
          <w:r w:rsidRPr="00443274">
            <w:rPr>
              <w:color w:val="0000FF"/>
              <w:sz w:val="24"/>
              <w:szCs w:val="24"/>
            </w:rPr>
            <w:t>СП 18.13330.2011</w:t>
          </w:r>
        </w:hyperlink>
        <w:r w:rsidRPr="00443274">
          <w:rPr>
            <w:color w:val="0000FF"/>
            <w:sz w:val="24"/>
            <w:szCs w:val="24"/>
          </w:rPr>
          <w:t>)</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Через территорию общеобразовательных и дошкольных образовательных организаций не должны проходить магистральные инженерные коммуникации городского назначения - водоснабжения, канализации, теплоснабжения, энергоснабжения.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5.3.164. Проектирование инженерных сетей, обслуживающих жилой район, следует, как правило, осуществлять в соответствующих технических зонах улиц и проездов. Прохождение этих сетей через микрорайоны (кварталы) допускается в исключительных случаях в специально выделенных зонах, являющихся городской собственностью. Габариты технических зон устанавливаются в зависимости от конкретных видов инженерных сетей, прокладываемых в них.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Внутриквартальные инженерные сети и сооружения на них следует проектировать в технических зонах, определяемых между участками, отводимыми под застройку. Возможно прохождение этих сетей через застраиваемые участки при обязательном обеспечении сервитута на зоны их прокладки. Это же условие распространяется на участки инженерных сетей, обеспечивающих подключение зданий к распределительным сетям микрорайона (квартала) и сооружения на них.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5.3.165. Прокладку подземных инженерных сетей следует предусматривать:</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совмещенную</w:t>
      </w:r>
      <w:proofErr w:type="gramEnd"/>
      <w:r w:rsidRPr="00443274">
        <w:rPr>
          <w:sz w:val="24"/>
          <w:szCs w:val="24"/>
        </w:rPr>
        <w:t xml:space="preserve"> в общих траншеях;</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в тоннелях - при необходимости одновременного размещения тепловых сетей диаметром от 500 до </w:t>
      </w:r>
      <w:smartTag w:uri="urn:schemas-microsoft-com:office:smarttags" w:element="metricconverter">
        <w:smartTagPr>
          <w:attr w:name="ProductID" w:val="900 мм"/>
        </w:smartTagPr>
        <w:r w:rsidRPr="00443274">
          <w:rPr>
            <w:sz w:val="24"/>
            <w:szCs w:val="24"/>
          </w:rPr>
          <w:t>900 мм</w:t>
        </w:r>
      </w:smartTag>
      <w:r w:rsidRPr="00443274">
        <w:rPr>
          <w:sz w:val="24"/>
          <w:szCs w:val="24"/>
        </w:rPr>
        <w:t xml:space="preserve">, водопровода до </w:t>
      </w:r>
      <w:smartTag w:uri="urn:schemas-microsoft-com:office:smarttags" w:element="metricconverter">
        <w:smartTagPr>
          <w:attr w:name="ProductID" w:val="500 мм"/>
        </w:smartTagPr>
        <w:r w:rsidRPr="00443274">
          <w:rPr>
            <w:sz w:val="24"/>
            <w:szCs w:val="24"/>
          </w:rPr>
          <w:t>500 мм</w:t>
        </w:r>
      </w:smartTag>
      <w:r w:rsidRPr="00443274">
        <w:rPr>
          <w:sz w:val="24"/>
          <w:szCs w:val="24"/>
        </w:rPr>
        <w:t>, свыше десяти кабелей связи и десяти силовых кабелей напряжением до 10 кВ,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тоннелях допускается также прокладка воздуховодов, напорной канализации и других инженерных сетей. Совместная прокладка газопроводов и трубопроводов, транспортирующих легковоспламеняющиеся и горючие жидкости, с кабельными линиями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На участках застройки в сложных грунтовых условиях необходимо предусматривать прокладку водонесущих инженерных сетей, как правило, в проходных тоннелях.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органа местного самоуправления.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5.3.166. Подземную прокладку тепловых сетей допускается принимать совместно со следующими инженерными сетями: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тоннелях - с водопроводами диаметром до </w:t>
      </w:r>
      <w:smartTag w:uri="urn:schemas-microsoft-com:office:smarttags" w:element="metricconverter">
        <w:smartTagPr>
          <w:attr w:name="ProductID" w:val="500 мм"/>
        </w:smartTagPr>
        <w:r w:rsidRPr="00443274">
          <w:rPr>
            <w:sz w:val="24"/>
            <w:szCs w:val="24"/>
          </w:rPr>
          <w:t>500 мм</w:t>
        </w:r>
      </w:smartTag>
      <w:r w:rsidRPr="00443274">
        <w:rPr>
          <w:sz w:val="24"/>
          <w:szCs w:val="24"/>
        </w:rPr>
        <w:t>, кабелями связи, силовыми кабелями напряжением до 10 кВ, трубопроводами сжатого воздуха давлением до 1,6 МПа, трубопроводами напорной канализации.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Прокладка трубопроводов тепловых сетей в каналах и тоннелях с другими инженерными сетями, </w:t>
      </w:r>
      <w:proofErr w:type="gramStart"/>
      <w:r w:rsidRPr="00443274">
        <w:rPr>
          <w:sz w:val="24"/>
          <w:szCs w:val="24"/>
        </w:rPr>
        <w:t>кроме</w:t>
      </w:r>
      <w:proofErr w:type="gramEnd"/>
      <w:r w:rsidRPr="00443274">
        <w:rPr>
          <w:sz w:val="24"/>
          <w:szCs w:val="24"/>
        </w:rPr>
        <w:t xml:space="preserve"> указанных, -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Примечание: Тепловые сети не допускается проектировать по территории кладбищ, свалок, скотомогильников, мест захоронения РАО, полей орошения, полей фильтрации и других участков, представляющих опасность химического, биологического и радиоактивного </w:t>
      </w:r>
      <w:r w:rsidRPr="00443274">
        <w:rPr>
          <w:sz w:val="24"/>
          <w:szCs w:val="24"/>
        </w:rPr>
        <w:lastRenderedPageBreak/>
        <w:t>загрязнения теплоносителя.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5.3.167. Прокладка газопроводов давлением до 0,6 МПа допускается по пешеходным и автомобильным мостам, если мост построен из негорючих материалов и не допускается, если мост построен из горючих материалов.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5.3.168. Сети водопровода следует размещать по обеим сторонам улицы при ширине: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проезжей части более </w:t>
      </w:r>
      <w:smartTag w:uri="urn:schemas-microsoft-com:office:smarttags" w:element="metricconverter">
        <w:smartTagPr>
          <w:attr w:name="ProductID" w:val="22 метров"/>
        </w:smartTagPr>
        <w:r w:rsidRPr="00443274">
          <w:rPr>
            <w:sz w:val="24"/>
            <w:szCs w:val="24"/>
          </w:rPr>
          <w:t>22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улиц в пределах красных линий </w:t>
      </w:r>
      <w:smartTag w:uri="urn:schemas-microsoft-com:office:smarttags" w:element="metricconverter">
        <w:smartTagPr>
          <w:attr w:name="ProductID" w:val="60 метров"/>
        </w:smartTagPr>
        <w:r w:rsidRPr="00443274">
          <w:rPr>
            <w:sz w:val="24"/>
            <w:szCs w:val="24"/>
          </w:rPr>
          <w:t>60 метров</w:t>
        </w:r>
      </w:smartTag>
      <w:r w:rsidRPr="00443274">
        <w:rPr>
          <w:sz w:val="24"/>
          <w:szCs w:val="24"/>
        </w:rPr>
        <w:t xml:space="preserve"> и более.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5.3.169.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5.3.170. При пересечении рек, оврагов, открытых водостоков прокладка тепловых сетей должна предусматриваться </w:t>
      </w:r>
      <w:proofErr w:type="gramStart"/>
      <w:r w:rsidRPr="00443274">
        <w:rPr>
          <w:sz w:val="24"/>
          <w:szCs w:val="24"/>
        </w:rPr>
        <w:t>надземной</w:t>
      </w:r>
      <w:proofErr w:type="gramEnd"/>
      <w:r w:rsidRPr="00443274">
        <w:rPr>
          <w:sz w:val="24"/>
          <w:szCs w:val="24"/>
        </w:rPr>
        <w:t>. При этом допускается использовать постоянные автодорожные мосты.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Прокладку тепловых сетей при подземном пересечении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w:t>
      </w:r>
      <w:hyperlink r:id="rId303" w:history="1">
        <w:r w:rsidRPr="00443274">
          <w:rPr>
            <w:color w:val="0000FF"/>
            <w:sz w:val="24"/>
            <w:szCs w:val="24"/>
          </w:rPr>
          <w:t>СП 124.13330.2012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5.3.171. Расстояния по горизонтали от мест пересечения и автомобильных дорог подземными газопроводами должны быть не менее: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мостов и тоннелей, автомобильных </w:t>
      </w:r>
      <w:proofErr w:type="gramStart"/>
      <w:r w:rsidRPr="00443274">
        <w:rPr>
          <w:sz w:val="24"/>
          <w:szCs w:val="24"/>
        </w:rPr>
        <w:t>дорогах</w:t>
      </w:r>
      <w:proofErr w:type="gramEnd"/>
      <w:r w:rsidRPr="00443274">
        <w:rPr>
          <w:sz w:val="24"/>
          <w:szCs w:val="24"/>
        </w:rPr>
        <w:t xml:space="preserve"> I - III категорий, а также до пешеходных мостов, тоннелей через них -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xml:space="preserve">, автомобильных дорог IV - V категорий и труб -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зоны стрелочного перевода (начала остряков, хвоста крестовин, мест присоединения к рельсам отсасывающих кабелей и других пересечений пути) -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опор контактной сети -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Разрешается сокращение указанных расстояний по согласованию с организациями, в ведении которых находятся пересекаемые сооружения.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5.3.172. На площадках промышленных предприятий следует предусматривать преимущественно наземный и надземный способы размещения инженерных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предзаводских зонах предприятий и общественных центрах промышленных узлов следует предусматривать подземное размещение инженерных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5.3.173.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 xml:space="preserve"> от стен зданий с проемами от стен, без проемов это расстояние может быть уменьшено до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требованиями </w:t>
      </w:r>
      <w:hyperlink r:id="rId304" w:history="1">
        <w:r w:rsidRPr="00443274">
          <w:rPr>
            <w:color w:val="0000FF"/>
            <w:sz w:val="24"/>
            <w:szCs w:val="24"/>
          </w:rPr>
          <w:t>таблицы 3</w:t>
        </w:r>
      </w:hyperlink>
      <w:r w:rsidRPr="00443274">
        <w:rPr>
          <w:sz w:val="24"/>
          <w:szCs w:val="24"/>
        </w:rPr>
        <w:t xml:space="preserve"> </w:t>
      </w:r>
      <w:hyperlink r:id="rId305" w:history="1">
        <w:r w:rsidRPr="00443274">
          <w:rPr>
            <w:color w:val="0000FF"/>
            <w:sz w:val="24"/>
            <w:szCs w:val="24"/>
          </w:rPr>
          <w:t>СП 62.13330.2011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5.3.174. На низких опорах следует размещать напорные трубопроводы с жидкостями и газами, а также кабели силовые и связи, располагаемые: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специально отведенных для этих целей технических полосах площадок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складов жидких продуктов и сжиженных газов.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Кроме того, на низких опорах следует предусматривать прокладку тепловых сетей по территории, не подлежащей застройке вне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5.3.175.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ширине группы труб не менее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 </w:t>
      </w:r>
      <w:smartTag w:uri="urn:schemas-microsoft-com:office:smarttags" w:element="metricconverter">
        <w:smartTagPr>
          <w:attr w:name="ProductID" w:val="0,35 метра"/>
        </w:smartTagPr>
        <w:r w:rsidRPr="00443274">
          <w:rPr>
            <w:sz w:val="24"/>
            <w:szCs w:val="24"/>
          </w:rPr>
          <w:t>0,35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ширине группы труб от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и более -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Размещение трубопроводов диаметром </w:t>
      </w:r>
      <w:smartTag w:uri="urn:schemas-microsoft-com:office:smarttags" w:element="metricconverter">
        <w:smartTagPr>
          <w:attr w:name="ProductID" w:val="300 мм"/>
        </w:smartTagPr>
        <w:r w:rsidRPr="00443274">
          <w:rPr>
            <w:sz w:val="24"/>
            <w:szCs w:val="24"/>
          </w:rPr>
          <w:t>300 мм</w:t>
        </w:r>
      </w:smartTag>
      <w:r w:rsidRPr="00443274">
        <w:rPr>
          <w:sz w:val="24"/>
          <w:szCs w:val="24"/>
        </w:rPr>
        <w:t xml:space="preserve"> и менее на низких опорах следует предусматривать в два ряда или более по вертикали, максимально сокращая ширину трассы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5.3.176. Высоту от уровня земли до низа труб или поверхности изоляции, прокладываемых на высоких опорах, следует принимать: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непроезжей части территории, в местах прохода людей - </w:t>
      </w:r>
      <w:smartTag w:uri="urn:schemas-microsoft-com:office:smarttags" w:element="metricconverter">
        <w:smartTagPr>
          <w:attr w:name="ProductID" w:val="2,2 метра"/>
        </w:smartTagPr>
        <w:r w:rsidRPr="00443274">
          <w:rPr>
            <w:sz w:val="24"/>
            <w:szCs w:val="24"/>
          </w:rPr>
          <w:t>2,2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местах пересечения с автодорогами (от верха покрытия проезжей части) - 5 метров.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5.3.177. Расстояния по горизонтали (в свету) от ближайших подземных инженерных сетей до зданий и сооружений следует принимать по </w:t>
      </w:r>
      <w:hyperlink w:anchor="Par5971" w:history="1">
        <w:r w:rsidRPr="00443274">
          <w:rPr>
            <w:color w:val="0000FF"/>
            <w:sz w:val="24"/>
            <w:szCs w:val="24"/>
          </w:rPr>
          <w:t>таб</w:t>
        </w:r>
        <w:r w:rsidRPr="00443274">
          <w:rPr>
            <w:color w:val="0000FF"/>
            <w:sz w:val="24"/>
            <w:szCs w:val="24"/>
          </w:rPr>
          <w:t>л</w:t>
        </w:r>
        <w:r w:rsidRPr="00443274">
          <w:rPr>
            <w:color w:val="0000FF"/>
            <w:sz w:val="24"/>
            <w:szCs w:val="24"/>
          </w:rPr>
          <w:t>ице 70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Расстояния по горизонтали (в свету) между соседними инженерными подземными сетями при их параллельном размещении следует принимать по </w:t>
      </w:r>
      <w:hyperlink w:anchor="Par6173" w:history="1">
        <w:r w:rsidRPr="00443274">
          <w:rPr>
            <w:color w:val="0000FF"/>
            <w:sz w:val="24"/>
            <w:szCs w:val="24"/>
          </w:rPr>
          <w:t>таб</w:t>
        </w:r>
        <w:r w:rsidRPr="00443274">
          <w:rPr>
            <w:color w:val="0000FF"/>
            <w:sz w:val="24"/>
            <w:szCs w:val="24"/>
          </w:rPr>
          <w:t>л</w:t>
        </w:r>
        <w:r w:rsidRPr="00443274">
          <w:rPr>
            <w:color w:val="0000FF"/>
            <w:sz w:val="24"/>
            <w:szCs w:val="24"/>
          </w:rPr>
          <w:t>ице 71</w:t>
        </w:r>
      </w:hyperlink>
      <w:r w:rsidRPr="00443274">
        <w:rPr>
          <w:sz w:val="24"/>
          <w:szCs w:val="24"/>
        </w:rPr>
        <w:t xml:space="preserve">, а на вводах инженерных сетей в зданиях сельских населенных пунктов - не менее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При разнице в глубине заложения смежных трубопроводов свыше </w:t>
      </w:r>
      <w:smartTag w:uri="urn:schemas-microsoft-com:office:smarttags" w:element="metricconverter">
        <w:smartTagPr>
          <w:attr w:name="ProductID" w:val="0,4 метра"/>
        </w:smartTagPr>
        <w:r w:rsidRPr="00443274">
          <w:rPr>
            <w:sz w:val="24"/>
            <w:szCs w:val="24"/>
          </w:rPr>
          <w:t>0,4 метра</w:t>
        </w:r>
      </w:smartTag>
      <w:r w:rsidRPr="00443274">
        <w:rPr>
          <w:sz w:val="24"/>
          <w:szCs w:val="24"/>
        </w:rPr>
        <w:t xml:space="preserve"> расстояния, указанные в </w:t>
      </w:r>
      <w:hyperlink w:anchor="Par6173" w:history="1">
        <w:r w:rsidRPr="00443274">
          <w:rPr>
            <w:color w:val="0000FF"/>
            <w:sz w:val="24"/>
            <w:szCs w:val="24"/>
          </w:rPr>
          <w:t>табл</w:t>
        </w:r>
        <w:r w:rsidRPr="00443274">
          <w:rPr>
            <w:color w:val="0000FF"/>
            <w:sz w:val="24"/>
            <w:szCs w:val="24"/>
          </w:rPr>
          <w:t>и</w:t>
        </w:r>
        <w:r w:rsidRPr="00443274">
          <w:rPr>
            <w:color w:val="0000FF"/>
            <w:sz w:val="24"/>
            <w:szCs w:val="24"/>
          </w:rPr>
          <w:t>це 71</w:t>
        </w:r>
      </w:hyperlink>
      <w:r w:rsidRPr="00443274">
        <w:rPr>
          <w:sz w:val="24"/>
          <w:szCs w:val="24"/>
        </w:rPr>
        <w:t>, следует увеличивать с учетом крутизны откосов траншей, но не менее глубины траншеи до подошвы насыпи и бровки выемки.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Указанные в </w:t>
      </w:r>
      <w:hyperlink w:anchor="Par5971" w:history="1">
        <w:r w:rsidRPr="00443274">
          <w:rPr>
            <w:color w:val="0000FF"/>
            <w:sz w:val="24"/>
            <w:szCs w:val="24"/>
          </w:rPr>
          <w:t>та</w:t>
        </w:r>
        <w:r w:rsidRPr="00443274">
          <w:rPr>
            <w:color w:val="0000FF"/>
            <w:sz w:val="24"/>
            <w:szCs w:val="24"/>
          </w:rPr>
          <w:t>б</w:t>
        </w:r>
        <w:r w:rsidRPr="00443274">
          <w:rPr>
            <w:color w:val="0000FF"/>
            <w:sz w:val="24"/>
            <w:szCs w:val="24"/>
          </w:rPr>
          <w:t>лицах 70</w:t>
        </w:r>
      </w:hyperlink>
      <w:r w:rsidRPr="00443274">
        <w:rPr>
          <w:sz w:val="24"/>
          <w:szCs w:val="24"/>
        </w:rPr>
        <w:t xml:space="preserve"> и 71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5.3.178. </w:t>
      </w:r>
      <w:proofErr w:type="gramStart"/>
      <w:r w:rsidRPr="00443274">
        <w:rPr>
          <w:sz w:val="24"/>
          <w:szCs w:val="24"/>
        </w:rPr>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w:t>
      </w:r>
      <w:hyperlink w:anchor="Par5971" w:history="1">
        <w:r w:rsidRPr="00443274">
          <w:rPr>
            <w:color w:val="0000FF"/>
            <w:sz w:val="24"/>
            <w:szCs w:val="24"/>
          </w:rPr>
          <w:t>таблицах 70</w:t>
        </w:r>
      </w:hyperlink>
      <w:r w:rsidRPr="00443274">
        <w:rPr>
          <w:sz w:val="24"/>
          <w:szCs w:val="24"/>
        </w:rPr>
        <w:t xml:space="preserve"> и </w:t>
      </w:r>
      <w:hyperlink w:anchor="Par6173" w:history="1">
        <w:r w:rsidRPr="00443274">
          <w:rPr>
            <w:color w:val="0000FF"/>
            <w:sz w:val="24"/>
            <w:szCs w:val="24"/>
          </w:rPr>
          <w:t>7</w:t>
        </w:r>
        <w:r w:rsidRPr="00443274">
          <w:rPr>
            <w:color w:val="0000FF"/>
            <w:sz w:val="24"/>
            <w:szCs w:val="24"/>
          </w:rPr>
          <w:t>1</w:t>
        </w:r>
      </w:hyperlink>
      <w:r w:rsidRPr="00443274">
        <w:rPr>
          <w:sz w:val="24"/>
          <w:szCs w:val="24"/>
        </w:rPr>
        <w:t>, разрешается сокращать до</w:t>
      </w:r>
      <w:proofErr w:type="gramEnd"/>
      <w:r w:rsidRPr="00443274">
        <w:rPr>
          <w:sz w:val="24"/>
          <w:szCs w:val="24"/>
        </w:rPr>
        <w:t xml:space="preserve"> 50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5.3.179. При пересечении инженерных сетей между собой расстояния по вертикали (в свету) следует принимать не менее: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прокладке кабельной линии параллельно высоковольтной линии напряжением 110 кВ и выше от кабеля до крайнего провода -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условиях реконструкции расстояние от кабельных линий до подземных частей и заземлителей отдельных опор </w:t>
      </w:r>
      <w:proofErr w:type="gramStart"/>
      <w:r w:rsidRPr="00443274">
        <w:rPr>
          <w:sz w:val="24"/>
          <w:szCs w:val="24"/>
        </w:rPr>
        <w:t>ВЛ</w:t>
      </w:r>
      <w:proofErr w:type="gramEnd"/>
      <w:r w:rsidRPr="00443274">
        <w:rPr>
          <w:sz w:val="24"/>
          <w:szCs w:val="24"/>
        </w:rPr>
        <w:t xml:space="preserve"> напряжением выше 1000 В допускается принимать не менее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 при этом расстояние по горизонтали (в свету) до крайнего провода ВЛ не нормируется;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между трубопроводами или электрокабелями, кабелями связи и автомобильными дорогами, считая от верха покрытия до верха трубы (или ее футляра) или электрокабеля, - по расчету на прочность сети, но не менее </w:t>
      </w:r>
      <w:smartTag w:uri="urn:schemas-microsoft-com:office:smarttags" w:element="metricconverter">
        <w:smartTagPr>
          <w:attr w:name="ProductID" w:val="0,6 метра"/>
        </w:smartTagPr>
        <w:r w:rsidRPr="00443274">
          <w:rPr>
            <w:sz w:val="24"/>
            <w:szCs w:val="24"/>
          </w:rPr>
          <w:t>0,6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между трубопроводами и силовыми кабелями напряжением до 35 кВ и кабелями связи -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между трубопроводами и силовыми кабелями напряжением 110 - 220 кВ - </w:t>
      </w:r>
      <w:smartTag w:uri="urn:schemas-microsoft-com:office:smarttags" w:element="metricconverter">
        <w:smartTagPr>
          <w:attr w:name="ProductID" w:val="1 метр"/>
        </w:smartTagPr>
        <w:r w:rsidRPr="00443274">
          <w:rPr>
            <w:sz w:val="24"/>
            <w:szCs w:val="24"/>
          </w:rPr>
          <w:t>1 метр</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между трубопроводами и кабелями связи при прокладке в коллекторах - </w:t>
      </w:r>
      <w:smartTag w:uri="urn:schemas-microsoft-com:office:smarttags" w:element="metricconverter">
        <w:smartTagPr>
          <w:attr w:name="ProductID" w:val="0,1 метра"/>
        </w:smartTagPr>
        <w:r w:rsidRPr="00443274">
          <w:rPr>
            <w:sz w:val="24"/>
            <w:szCs w:val="24"/>
          </w:rPr>
          <w:t>0,1 метра</w:t>
        </w:r>
      </w:smartTag>
      <w:r w:rsidRPr="00443274">
        <w:rPr>
          <w:sz w:val="24"/>
          <w:szCs w:val="24"/>
        </w:rPr>
        <w:t>, при этом кабели связи должны располагаться выше трубопроводов;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между кабелями связи и силовыми кабелями при параллельной прокладке в коллекторах - </w:t>
      </w:r>
      <w:smartTag w:uri="urn:schemas-microsoft-com:office:smarttags" w:element="metricconverter">
        <w:smartTagPr>
          <w:attr w:name="ProductID" w:val="0,2 метра"/>
        </w:smartTagPr>
        <w:r w:rsidRPr="00443274">
          <w:rPr>
            <w:sz w:val="24"/>
            <w:szCs w:val="24"/>
          </w:rPr>
          <w:t>0,2 метра</w:t>
        </w:r>
      </w:smartTag>
      <w:r w:rsidRPr="00443274">
        <w:rPr>
          <w:sz w:val="24"/>
          <w:szCs w:val="24"/>
        </w:rPr>
        <w:t>, при этом кабели связи должны располагаться ниже силовых кабелей;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w:t>
      </w:r>
      <w:smartTag w:uri="urn:schemas-microsoft-com:office:smarttags" w:element="metricconverter">
        <w:smartTagPr>
          <w:attr w:name="ProductID" w:val="0,25 метра"/>
        </w:smartTagPr>
        <w:r w:rsidRPr="00443274">
          <w:rPr>
            <w:sz w:val="24"/>
            <w:szCs w:val="24"/>
          </w:rPr>
          <w:t>0,25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между трубопроводами различного назначения (за исключением канализационных, пересекающих водопроводные, и трубопроводов для ядовитых и дурнопахнущих жидкостей) - </w:t>
      </w:r>
      <w:smartTag w:uri="urn:schemas-microsoft-com:office:smarttags" w:element="metricconverter">
        <w:smartTagPr>
          <w:attr w:name="ProductID" w:val="0,2 метра"/>
        </w:smartTagPr>
        <w:r w:rsidRPr="00443274">
          <w:rPr>
            <w:sz w:val="24"/>
            <w:szCs w:val="24"/>
          </w:rPr>
          <w:t>0,2 метра</w:t>
        </w:r>
      </w:smartTag>
      <w:r w:rsidRPr="00443274">
        <w:rPr>
          <w:sz w:val="24"/>
          <w:szCs w:val="24"/>
        </w:rPr>
        <w:t>;</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трубопроводы, транспортирующие воду питьевого качества, следует размещать выше канализационных или трубопроводов, транспортирующих ядовитые и дурнопахнущие жидкости, на </w:t>
      </w:r>
      <w:smartTag w:uri="urn:schemas-microsoft-com:office:smarttags" w:element="metricconverter">
        <w:smartTagPr>
          <w:attr w:name="ProductID" w:val="0,4 метра"/>
        </w:smartTagPr>
        <w:r w:rsidRPr="00443274">
          <w:rPr>
            <w:sz w:val="24"/>
            <w:szCs w:val="24"/>
          </w:rPr>
          <w:t>0,4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w:t>
      </w:r>
      <w:r w:rsidRPr="00443274">
        <w:rPr>
          <w:sz w:val="24"/>
          <w:szCs w:val="24"/>
        </w:rPr>
        <w:lastRenderedPageBreak/>
        <w:t xml:space="preserve">стенок канализационных труб до обреза футляра должно быть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в каждую сторону в глинистых грунтах и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 в крупнообломочных и песчаных грунтах, а канализационные трубопроводы следует предусматривать из чугунных труб;</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вводы хозяйственно-питьевого водопровода при диаметре труб до </w:t>
      </w:r>
      <w:smartTag w:uri="urn:schemas-microsoft-com:office:smarttags" w:element="metricconverter">
        <w:smartTagPr>
          <w:attr w:name="ProductID" w:val="150 мм"/>
        </w:smartTagPr>
        <w:r w:rsidRPr="00443274">
          <w:rPr>
            <w:sz w:val="24"/>
            <w:szCs w:val="24"/>
          </w:rPr>
          <w:t>150 мм</w:t>
        </w:r>
      </w:smartTag>
      <w:r w:rsidRPr="00443274">
        <w:rPr>
          <w:sz w:val="24"/>
          <w:szCs w:val="24"/>
        </w:rPr>
        <w:t xml:space="preserve"> допускается предусматривать ниже канализационных без устройства футляра, если расстояние между стенками пересекающихся труб -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w:t>
      </w:r>
      <w:smartTag w:uri="urn:schemas-microsoft-com:office:smarttags" w:element="metricconverter">
        <w:smartTagPr>
          <w:attr w:name="ProductID" w:val="0,4 метра"/>
        </w:smartTagPr>
        <w:r w:rsidRPr="00443274">
          <w:rPr>
            <w:sz w:val="24"/>
            <w:szCs w:val="24"/>
          </w:rPr>
          <w:t>0,4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газопроводы при пересечении с каналами или тоннелями различного назначения следует размещать над или под этими сооружениями на расстоянии не менее </w:t>
      </w:r>
      <w:smartTag w:uri="urn:schemas-microsoft-com:office:smarttags" w:element="metricconverter">
        <w:smartTagPr>
          <w:attr w:name="ProductID" w:val="0,2 метра"/>
        </w:smartTagPr>
        <w:r w:rsidRPr="00443274">
          <w:rPr>
            <w:sz w:val="24"/>
            <w:szCs w:val="24"/>
          </w:rPr>
          <w:t>0,2 метра</w:t>
        </w:r>
      </w:smartTag>
      <w:r w:rsidRPr="00443274">
        <w:rPr>
          <w:sz w:val="24"/>
          <w:szCs w:val="24"/>
        </w:rPr>
        <w:t xml:space="preserve"> в футлярах, выходящих на </w:t>
      </w:r>
      <w:smartTag w:uri="urn:schemas-microsoft-com:office:smarttags" w:element="metricconverter">
        <w:smartTagPr>
          <w:attr w:name="ProductID" w:val="2 метра"/>
        </w:smartTagPr>
        <w:r w:rsidRPr="00443274">
          <w:rPr>
            <w:sz w:val="24"/>
            <w:szCs w:val="24"/>
          </w:rPr>
          <w:t>2 метра</w:t>
        </w:r>
      </w:smartTag>
      <w:r w:rsidRPr="00443274">
        <w:rPr>
          <w:sz w:val="24"/>
          <w:szCs w:val="24"/>
        </w:rPr>
        <w:t xml:space="preserve">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443274" w:rsidRPr="00443274" w:rsidRDefault="00443274" w:rsidP="00443274">
      <w:pPr>
        <w:widowControl w:val="0"/>
        <w:autoSpaceDE w:val="0"/>
        <w:autoSpaceDN w:val="0"/>
        <w:adjustRightInd w:val="0"/>
        <w:jc w:val="right"/>
        <w:outlineLvl w:val="4"/>
        <w:rPr>
          <w:sz w:val="24"/>
          <w:szCs w:val="24"/>
        </w:rPr>
        <w:sectPr w:rsidR="00443274" w:rsidRPr="00443274" w:rsidSect="00870E9D">
          <w:pgSz w:w="11905" w:h="16838"/>
          <w:pgMar w:top="1134" w:right="851" w:bottom="1134" w:left="1134" w:header="720" w:footer="720" w:gutter="0"/>
          <w:cols w:space="720"/>
          <w:noEndnote/>
        </w:sectPr>
      </w:pPr>
      <w:bookmarkStart w:id="208" w:name="Par5969"/>
      <w:bookmarkEnd w:id="208"/>
    </w:p>
    <w:p w:rsidR="00443274" w:rsidRPr="00443274" w:rsidRDefault="00443274" w:rsidP="00443274">
      <w:pPr>
        <w:widowControl w:val="0"/>
        <w:autoSpaceDE w:val="0"/>
        <w:autoSpaceDN w:val="0"/>
        <w:adjustRightInd w:val="0"/>
        <w:jc w:val="right"/>
        <w:outlineLvl w:val="4"/>
        <w:rPr>
          <w:sz w:val="24"/>
          <w:szCs w:val="24"/>
        </w:rPr>
      </w:pPr>
      <w:r w:rsidRPr="00443274">
        <w:rPr>
          <w:sz w:val="24"/>
          <w:szCs w:val="24"/>
        </w:rPr>
        <w:lastRenderedPageBreak/>
        <w:t>Таблица 70</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209" w:name="Par5971"/>
      <w:bookmarkEnd w:id="209"/>
      <w:r w:rsidRPr="00443274">
        <w:rPr>
          <w:sz w:val="24"/>
          <w:szCs w:val="24"/>
        </w:rPr>
        <w:t>РАССТОЯНИЯ ПО ГОРИЗОНТАЛИ (В СВЕТУ)</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БЛИЖАЙШИХ ПОДЗЕМНЫХ ИНЖЕНЕРНЫХ СЕТЕЙ</w:t>
      </w:r>
    </w:p>
    <w:p w:rsidR="00443274" w:rsidRPr="00443274" w:rsidRDefault="00443274" w:rsidP="00443274">
      <w:pPr>
        <w:widowControl w:val="0"/>
        <w:autoSpaceDE w:val="0"/>
        <w:autoSpaceDN w:val="0"/>
        <w:adjustRightInd w:val="0"/>
        <w:jc w:val="center"/>
        <w:rPr>
          <w:sz w:val="24"/>
          <w:szCs w:val="24"/>
        </w:rPr>
      </w:pPr>
      <w:r w:rsidRPr="00443274">
        <w:rPr>
          <w:sz w:val="24"/>
          <w:szCs w:val="24"/>
        </w:rPr>
        <w:t>ДО ЗДАНИЙ И СООРУЖЕНИЙ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(метров)</w:t>
      </w:r>
    </w:p>
    <w:tbl>
      <w:tblPr>
        <w:tblW w:w="14459" w:type="dxa"/>
        <w:tblInd w:w="62" w:type="dxa"/>
        <w:tblLayout w:type="fixed"/>
        <w:tblCellMar>
          <w:top w:w="75" w:type="dxa"/>
          <w:left w:w="0" w:type="dxa"/>
          <w:bottom w:w="75" w:type="dxa"/>
          <w:right w:w="0" w:type="dxa"/>
        </w:tblCellMar>
        <w:tblLook w:val="0000" w:firstRow="0" w:lastRow="0" w:firstColumn="0" w:lastColumn="0" w:noHBand="0" w:noVBand="0"/>
      </w:tblPr>
      <w:tblGrid>
        <w:gridCol w:w="2733"/>
        <w:gridCol w:w="1662"/>
        <w:gridCol w:w="2228"/>
        <w:gridCol w:w="142"/>
        <w:gridCol w:w="1457"/>
        <w:gridCol w:w="142"/>
        <w:gridCol w:w="144"/>
        <w:gridCol w:w="1273"/>
        <w:gridCol w:w="447"/>
        <w:gridCol w:w="973"/>
        <w:gridCol w:w="159"/>
        <w:gridCol w:w="1540"/>
        <w:gridCol w:w="1559"/>
      </w:tblGrid>
      <w:tr w:rsidR="00443274" w:rsidRPr="00443274" w:rsidTr="006D3080">
        <w:tc>
          <w:tcPr>
            <w:tcW w:w="273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Инженерные сети</w:t>
            </w:r>
          </w:p>
        </w:tc>
        <w:tc>
          <w:tcPr>
            <w:tcW w:w="11726"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Расстояние по горизонтали (в свету) от подземных сетей до:</w:t>
            </w:r>
          </w:p>
        </w:tc>
      </w:tr>
      <w:tr w:rsidR="00443274" w:rsidRPr="00443274" w:rsidTr="006D3080">
        <w:tc>
          <w:tcPr>
            <w:tcW w:w="273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166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фундаментов зданий и сооружений</w:t>
            </w:r>
          </w:p>
        </w:tc>
        <w:tc>
          <w:tcPr>
            <w:tcW w:w="222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фундаментов ограждений предприятий, эстакад, опор контактной сети и связи</w:t>
            </w:r>
          </w:p>
        </w:tc>
        <w:tc>
          <w:tcPr>
            <w:tcW w:w="1599"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бортового камня улицы, дороги (кромки проезжей части, укрепленной полосы обочины)</w:t>
            </w:r>
          </w:p>
        </w:tc>
        <w:tc>
          <w:tcPr>
            <w:tcW w:w="1559"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наружной бровки кювета или подошвы насыпи дороги</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фундаментов опор </w:t>
            </w:r>
            <w:proofErr w:type="gramStart"/>
            <w:r w:rsidRPr="00443274">
              <w:rPr>
                <w:sz w:val="24"/>
                <w:szCs w:val="24"/>
              </w:rPr>
              <w:t>ВЛ</w:t>
            </w:r>
            <w:proofErr w:type="gramEnd"/>
            <w:r w:rsidRPr="00443274">
              <w:rPr>
                <w:sz w:val="24"/>
                <w:szCs w:val="24"/>
              </w:rPr>
              <w:t xml:space="preserve"> напряжением</w:t>
            </w:r>
          </w:p>
        </w:tc>
      </w:tr>
      <w:tr w:rsidR="00443274" w:rsidRPr="00443274" w:rsidTr="006D3080">
        <w:tc>
          <w:tcPr>
            <w:tcW w:w="273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166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222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99"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1 кВ наружного освещения, контактной сети троллейбусов</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1 до 35 кВ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свыше 35 до 110 кВ и выше</w:t>
            </w:r>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Водопровод и напорная канализация</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Самотечная канализация (бытовая и дождевая)</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Дренаж</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Сопутствующий дренаж</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trHeight w:val="473"/>
        </w:trPr>
        <w:tc>
          <w:tcPr>
            <w:tcW w:w="273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Газопроводы горючих газов давления, МПа;</w:t>
            </w:r>
          </w:p>
        </w:tc>
        <w:tc>
          <w:tcPr>
            <w:tcW w:w="166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99"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79"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73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низкого до 0,005</w:t>
            </w:r>
          </w:p>
        </w:tc>
        <w:tc>
          <w:tcPr>
            <w:tcW w:w="166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22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99"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59"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lastRenderedPageBreak/>
              <w:t>среднего</w:t>
            </w:r>
          </w:p>
          <w:p w:rsidR="00443274" w:rsidRPr="00443274" w:rsidRDefault="00443274" w:rsidP="00443274">
            <w:pPr>
              <w:widowControl w:val="0"/>
              <w:autoSpaceDE w:val="0"/>
              <w:autoSpaceDN w:val="0"/>
              <w:adjustRightInd w:val="0"/>
              <w:rPr>
                <w:sz w:val="24"/>
                <w:szCs w:val="24"/>
              </w:rPr>
            </w:pPr>
            <w:r w:rsidRPr="00443274">
              <w:rPr>
                <w:sz w:val="24"/>
                <w:szCs w:val="24"/>
              </w:rPr>
              <w:t>свыше 0,005 до 0,3</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273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высокого:</w:t>
            </w:r>
          </w:p>
        </w:tc>
        <w:tc>
          <w:tcPr>
            <w:tcW w:w="166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99"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79"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73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свыше 0,3 до 0,6</w:t>
            </w:r>
          </w:p>
        </w:tc>
        <w:tc>
          <w:tcPr>
            <w:tcW w:w="166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222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99"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559"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свыше 0,6 до 1,2</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273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Тепловые сети:</w:t>
            </w:r>
          </w:p>
        </w:tc>
        <w:tc>
          <w:tcPr>
            <w:tcW w:w="166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99"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79"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73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от наружной стенки канала, тоннеля</w:t>
            </w:r>
          </w:p>
        </w:tc>
        <w:tc>
          <w:tcPr>
            <w:tcW w:w="166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22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99"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59"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от оболочки бесканальной прокладки</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(см. примечание 2)</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Кабели силовые всех напряжений и кабели связи</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0,6</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0,5 </w:t>
            </w:r>
            <w:hyperlink w:anchor="Par6160" w:history="1">
              <w:r w:rsidRPr="00443274">
                <w:rPr>
                  <w:color w:val="0000FF"/>
                  <w:sz w:val="24"/>
                  <w:szCs w:val="24"/>
                </w:rPr>
                <w:t>&lt;*&gt;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5 </w:t>
            </w:r>
            <w:hyperlink w:anchor="Par6160" w:history="1">
              <w:r w:rsidRPr="00443274">
                <w:rPr>
                  <w:color w:val="0000FF"/>
                  <w:sz w:val="24"/>
                  <w:szCs w:val="24"/>
                </w:rPr>
                <w:t>&lt;*&gt;</w:t>
              </w:r>
            </w:hyperlink>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10 </w:t>
            </w:r>
            <w:hyperlink w:anchor="Par6160" w:history="1">
              <w:r w:rsidRPr="00443274">
                <w:rPr>
                  <w:color w:val="0000FF"/>
                  <w:sz w:val="24"/>
                  <w:szCs w:val="24"/>
                </w:rPr>
                <w:t>&lt;*&gt;</w:t>
              </w:r>
            </w:hyperlink>
          </w:p>
        </w:tc>
      </w:tr>
      <w:tr w:rsidR="00443274" w:rsidRPr="00443274" w:rsidTr="006D3080">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Каналы, коммуникационные тоннели</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2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5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3 </w:t>
            </w:r>
            <w:hyperlink w:anchor="Par6160" w:history="1">
              <w:r w:rsidRPr="00443274">
                <w:rPr>
                  <w:color w:val="0000FF"/>
                  <w:sz w:val="24"/>
                  <w:szCs w:val="24"/>
                </w:rPr>
                <w:t>&lt;*&gt;</w:t>
              </w:r>
            </w:hyperlink>
          </w:p>
        </w:tc>
      </w:tr>
      <w:tr w:rsidR="00443274" w:rsidRPr="00443274" w:rsidTr="006D3080">
        <w:trPr>
          <w:gridAfter w:val="1"/>
          <w:wAfter w:w="1559" w:type="dxa"/>
        </w:trPr>
        <w:tc>
          <w:tcPr>
            <w:tcW w:w="2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Наружные пневмомусоропроводы</w:t>
            </w:r>
          </w:p>
        </w:tc>
        <w:tc>
          <w:tcPr>
            <w:tcW w:w="1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3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7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6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1445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bookmarkStart w:id="210" w:name="Par6160"/>
            <w:bookmarkEnd w:id="210"/>
            <w:r w:rsidRPr="00443274">
              <w:rPr>
                <w:sz w:val="24"/>
                <w:szCs w:val="24"/>
              </w:rPr>
              <w:t>&lt;*&gt; Относится только к расстояниям от силовых кабелей.</w:t>
            </w:r>
          </w:p>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443274">
              <w:rPr>
                <w:sz w:val="24"/>
                <w:szCs w:val="24"/>
              </w:rPr>
              <w:t>зоны возможного нарушения прочности грунтов оснований</w:t>
            </w:r>
            <w:proofErr w:type="gramEnd"/>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2. Расстояния от тепловых сетей при бесканальной прокладке до зданий и сооружений следует принимать по </w:t>
            </w:r>
            <w:hyperlink r:id="rId306" w:history="1">
              <w:r w:rsidRPr="00443274">
                <w:rPr>
                  <w:color w:val="0000FF"/>
                  <w:sz w:val="24"/>
                  <w:szCs w:val="24"/>
                </w:rPr>
                <w:t>таблице А.3</w:t>
              </w:r>
            </w:hyperlink>
            <w:r w:rsidRPr="00443274">
              <w:rPr>
                <w:sz w:val="24"/>
                <w:szCs w:val="24"/>
              </w:rPr>
              <w:t xml:space="preserve"> </w:t>
            </w:r>
            <w:hyperlink r:id="rId307" w:history="1">
              <w:r w:rsidRPr="00443274">
                <w:rPr>
                  <w:color w:val="0000FF"/>
                  <w:sz w:val="24"/>
                  <w:szCs w:val="24"/>
                </w:rPr>
                <w:t>СП 124.13330.2012</w:t>
              </w:r>
            </w:hyperlink>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4. В орошаемых районах при непросадочных грунтах расстояние от подземных инженерных сетей до оросительных каналов следует принимать (до бровки каналов):</w:t>
            </w:r>
          </w:p>
          <w:p w:rsidR="00443274" w:rsidRPr="00443274" w:rsidRDefault="00443274" w:rsidP="00443274">
            <w:pPr>
              <w:widowControl w:val="0"/>
              <w:autoSpaceDE w:val="0"/>
              <w:autoSpaceDN w:val="0"/>
              <w:adjustRightInd w:val="0"/>
              <w:jc w:val="both"/>
              <w:rPr>
                <w:sz w:val="24"/>
                <w:szCs w:val="24"/>
              </w:rPr>
            </w:pPr>
            <w:smartTag w:uri="urn:schemas-microsoft-com:office:smarttags" w:element="metricconverter">
              <w:smartTagPr>
                <w:attr w:name="ProductID" w:val="1 метр"/>
              </w:smartTagPr>
              <w:r w:rsidRPr="00443274">
                <w:rPr>
                  <w:sz w:val="24"/>
                  <w:szCs w:val="24"/>
                </w:rPr>
                <w:t>1 метр</w:t>
              </w:r>
            </w:smartTag>
            <w:r w:rsidRPr="00443274">
              <w:rPr>
                <w:sz w:val="24"/>
                <w:szCs w:val="24"/>
              </w:rPr>
              <w:t xml:space="preserve"> - от газопровода низкого и среднего давления, а также от водопроводов, канализации, водостоков и трубопроводов горючих жидкостей;</w:t>
            </w:r>
          </w:p>
          <w:p w:rsidR="00443274" w:rsidRPr="00443274" w:rsidRDefault="00443274" w:rsidP="00443274">
            <w:pPr>
              <w:widowControl w:val="0"/>
              <w:autoSpaceDE w:val="0"/>
              <w:autoSpaceDN w:val="0"/>
              <w:adjustRightInd w:val="0"/>
              <w:jc w:val="both"/>
              <w:rPr>
                <w:sz w:val="24"/>
                <w:szCs w:val="24"/>
              </w:rPr>
            </w:pPr>
            <w:smartTag w:uri="urn:schemas-microsoft-com:office:smarttags" w:element="metricconverter">
              <w:smartTagPr>
                <w:attr w:name="ProductID" w:val="2 метра"/>
              </w:smartTagPr>
              <w:r w:rsidRPr="00443274">
                <w:rPr>
                  <w:sz w:val="24"/>
                  <w:szCs w:val="24"/>
                </w:rPr>
                <w:t>2 метра</w:t>
              </w:r>
            </w:smartTag>
            <w:r w:rsidRPr="00443274">
              <w:rPr>
                <w:sz w:val="24"/>
                <w:szCs w:val="24"/>
              </w:rPr>
              <w:t xml:space="preserve"> - от газопроводов высокого давления до 0,6 МПа, теплопроводов, хозяйственно-бытовой и дождевой канализации;</w:t>
            </w:r>
          </w:p>
          <w:p w:rsidR="00443274" w:rsidRPr="00443274" w:rsidRDefault="00443274" w:rsidP="00443274">
            <w:pPr>
              <w:widowControl w:val="0"/>
              <w:autoSpaceDE w:val="0"/>
              <w:autoSpaceDN w:val="0"/>
              <w:adjustRightInd w:val="0"/>
              <w:jc w:val="both"/>
              <w:rPr>
                <w:sz w:val="24"/>
                <w:szCs w:val="24"/>
              </w:rPr>
            </w:pP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 xml:space="preserve"> - от силовых кабелей и кабелей связи</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4"/>
        <w:rPr>
          <w:sz w:val="24"/>
          <w:szCs w:val="24"/>
        </w:rPr>
      </w:pPr>
      <w:bookmarkStart w:id="211" w:name="Par6171"/>
      <w:bookmarkEnd w:id="211"/>
      <w:r w:rsidRPr="00443274">
        <w:rPr>
          <w:sz w:val="24"/>
          <w:szCs w:val="24"/>
        </w:rPr>
        <w:t>Таблица 71</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212" w:name="Par6173"/>
      <w:bookmarkEnd w:id="212"/>
      <w:r w:rsidRPr="00443274">
        <w:rPr>
          <w:sz w:val="24"/>
          <w:szCs w:val="24"/>
        </w:rPr>
        <w:t>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ПО ГОРИЗОНТАЛИ (В СВЕТУ) МЕЖДУ </w:t>
      </w:r>
      <w:proofErr w:type="gramStart"/>
      <w:r w:rsidRPr="00443274">
        <w:rPr>
          <w:sz w:val="24"/>
          <w:szCs w:val="24"/>
        </w:rPr>
        <w:t>СОСЕДНИМИ</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ИНЖЕНЕРНЫМИ ПОДЗЕМНЫМИ СЕТЯМИ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(метров)</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181"/>
        <w:gridCol w:w="794"/>
        <w:gridCol w:w="851"/>
        <w:gridCol w:w="1134"/>
        <w:gridCol w:w="850"/>
        <w:gridCol w:w="992"/>
        <w:gridCol w:w="709"/>
        <w:gridCol w:w="709"/>
        <w:gridCol w:w="1134"/>
        <w:gridCol w:w="850"/>
        <w:gridCol w:w="1134"/>
        <w:gridCol w:w="1283"/>
        <w:gridCol w:w="985"/>
        <w:gridCol w:w="1134"/>
      </w:tblGrid>
      <w:tr w:rsidR="00443274" w:rsidRPr="00443274" w:rsidTr="006D3080">
        <w:tc>
          <w:tcPr>
            <w:tcW w:w="21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Инженерные сети</w:t>
            </w:r>
          </w:p>
        </w:tc>
        <w:tc>
          <w:tcPr>
            <w:tcW w:w="1255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Расстояние по горизонтали (в свету) </w:t>
            </w:r>
            <w:proofErr w:type="gramStart"/>
            <w:r w:rsidRPr="00443274">
              <w:rPr>
                <w:sz w:val="24"/>
                <w:szCs w:val="24"/>
              </w:rPr>
              <w:t>до</w:t>
            </w:r>
            <w:proofErr w:type="gramEnd"/>
            <w:r w:rsidRPr="00443274">
              <w:rPr>
                <w:sz w:val="24"/>
                <w:szCs w:val="24"/>
              </w:rPr>
              <w:t>:</w:t>
            </w:r>
          </w:p>
        </w:tc>
      </w:tr>
      <w:tr w:rsidR="00443274" w:rsidRPr="00443274" w:rsidTr="006D3080">
        <w:tc>
          <w:tcPr>
            <w:tcW w:w="21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водопровода</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канализации бытовой</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дренажа и дождевой канализации</w:t>
            </w:r>
          </w:p>
        </w:tc>
        <w:tc>
          <w:tcPr>
            <w:tcW w:w="326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газопроводов давления, МПа (кгс/см</w:t>
            </w:r>
            <w:proofErr w:type="gramStart"/>
            <w:r w:rsidRPr="00443274">
              <w:rPr>
                <w:sz w:val="24"/>
                <w:szCs w:val="24"/>
              </w:rPr>
              <w:t>2</w:t>
            </w:r>
            <w:proofErr w:type="gramEnd"/>
            <w:r w:rsidRPr="00443274">
              <w:rPr>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кабелей силовых всех напряжений</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кабелей связи</w:t>
            </w:r>
          </w:p>
        </w:tc>
        <w:tc>
          <w:tcPr>
            <w:tcW w:w="241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тепловых сетей</w:t>
            </w:r>
          </w:p>
        </w:tc>
        <w:tc>
          <w:tcPr>
            <w:tcW w:w="9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каналов, тоннелей</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наружных пневмомусоропроводов</w:t>
            </w:r>
          </w:p>
        </w:tc>
      </w:tr>
      <w:tr w:rsidR="00443274" w:rsidRPr="00443274" w:rsidTr="006D3080">
        <w:tc>
          <w:tcPr>
            <w:tcW w:w="21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низкого до 0,005</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среднего св. 0,005 до 0,3</w:t>
            </w:r>
          </w:p>
        </w:tc>
        <w:tc>
          <w:tcPr>
            <w:tcW w:w="14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высокого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наружная стенка канала, тоннеля</w:t>
            </w:r>
          </w:p>
        </w:tc>
        <w:tc>
          <w:tcPr>
            <w:tcW w:w="128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оболочка бесканальной прокладки</w:t>
            </w:r>
          </w:p>
        </w:tc>
        <w:tc>
          <w:tcPr>
            <w:tcW w:w="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1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 0,3 до 0,6</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 0,6 до 1,2</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8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Водопровод</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см. приме</w:t>
            </w:r>
            <w:r w:rsidRPr="00443274">
              <w:rPr>
                <w:sz w:val="24"/>
                <w:szCs w:val="24"/>
              </w:rPr>
              <w:lastRenderedPageBreak/>
              <w:t>чание 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hyperlink w:anchor="Par6434" w:history="1">
              <w:r w:rsidRPr="00443274">
                <w:rPr>
                  <w:color w:val="0000FF"/>
                  <w:sz w:val="24"/>
                  <w:szCs w:val="24"/>
                </w:rPr>
                <w:t>&lt;*&gt;</w:t>
              </w:r>
            </w:hyperlink>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lastRenderedPageBreak/>
              <w:t>Канализация бытовая</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см. примечание 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hyperlink w:anchor="Par6434" w:history="1">
              <w:r w:rsidRPr="00443274">
                <w:rPr>
                  <w:color w:val="0000FF"/>
                  <w:sz w:val="24"/>
                  <w:szCs w:val="24"/>
                </w:rPr>
                <w:t>&lt;*&gt;</w:t>
              </w:r>
            </w:hyperlink>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Дождевая канализация</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hyperlink w:anchor="Par6434" w:history="1">
              <w:r w:rsidRPr="00443274">
                <w:rPr>
                  <w:color w:val="0000FF"/>
                  <w:sz w:val="24"/>
                  <w:szCs w:val="24"/>
                </w:rPr>
                <w:t>&lt;*&gt;</w:t>
              </w:r>
            </w:hyperlink>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Газопроводы давления, МПа:</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низкого до 0,005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среднего свыше 0,005 до 0,3</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высокого: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свыше 0,3 до 0,6</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свыше 0,6 до 1,2</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Кабели силовые всех напряжений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hyperlink w:anchor="Par6434" w:history="1">
              <w:r w:rsidRPr="00443274">
                <w:rPr>
                  <w:color w:val="0000FF"/>
                  <w:sz w:val="24"/>
                  <w:szCs w:val="24"/>
                </w:rPr>
                <w:t>&lt;*&gt;</w:t>
              </w:r>
            </w:hyperlink>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hyperlink w:anchor="Par6434" w:history="1">
              <w:r w:rsidRPr="00443274">
                <w:rPr>
                  <w:color w:val="0000FF"/>
                  <w:sz w:val="24"/>
                  <w:szCs w:val="24"/>
                </w:rPr>
                <w:t>&lt;*&gt;</w:t>
              </w:r>
            </w:hyperlink>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hyperlink w:anchor="Par6434" w:history="1">
              <w:r w:rsidRPr="00443274">
                <w:rPr>
                  <w:color w:val="0000FF"/>
                  <w:sz w:val="24"/>
                  <w:szCs w:val="24"/>
                </w:rPr>
                <w:t>&lt;*&gt;</w:t>
              </w:r>
            </w:hyperlink>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0,1 - 0,5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Кабели связи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Тепловые сети: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от наружной стенки канала, тоннеля</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 xml:space="preserve">от оболочки бесканальной </w:t>
            </w:r>
            <w:r w:rsidRPr="00443274">
              <w:rPr>
                <w:sz w:val="24"/>
                <w:szCs w:val="24"/>
              </w:rPr>
              <w:lastRenderedPageBreak/>
              <w:t>прокладки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lastRenderedPageBreak/>
              <w:t>Каналы, тоннели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21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Наружные пневмомусоропроводы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2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14740"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bookmarkStart w:id="213" w:name="Par6434"/>
            <w:bookmarkEnd w:id="213"/>
            <w:r w:rsidRPr="00443274">
              <w:rPr>
                <w:sz w:val="24"/>
                <w:szCs w:val="24"/>
              </w:rPr>
              <w:t xml:space="preserve">&lt;*&gt; Допускается уменьшать указанные расстояния до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при соблюдении требований раздела 2.3 ПУЭ.</w:t>
            </w:r>
          </w:p>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1. Расстояние от бытовой канализации до хозяйственно-питьевого водопровода следует принимать:</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до водопровода из железобетонных и асбестоцементных труб -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до водопровода из чугунных труб диаметром:</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до </w:t>
            </w:r>
            <w:smartTag w:uri="urn:schemas-microsoft-com:office:smarttags" w:element="metricconverter">
              <w:smartTagPr>
                <w:attr w:name="ProductID" w:val="200 мм"/>
              </w:smartTagPr>
              <w:r w:rsidRPr="00443274">
                <w:rPr>
                  <w:sz w:val="24"/>
                  <w:szCs w:val="24"/>
                </w:rPr>
                <w:t>200 мм</w:t>
              </w:r>
            </w:smartTag>
            <w:r w:rsidRPr="00443274">
              <w:rPr>
                <w:sz w:val="24"/>
                <w:szCs w:val="24"/>
              </w:rPr>
              <w:t xml:space="preserve"> -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свыше </w:t>
            </w:r>
            <w:smartTag w:uri="urn:schemas-microsoft-com:office:smarttags" w:element="metricconverter">
              <w:smartTagPr>
                <w:attr w:name="ProductID" w:val="200 мм"/>
              </w:smartTagPr>
              <w:r w:rsidRPr="00443274">
                <w:rPr>
                  <w:sz w:val="24"/>
                  <w:szCs w:val="24"/>
                </w:rPr>
                <w:t>200 мм</w:t>
              </w:r>
            </w:smartTag>
            <w:r w:rsidRPr="00443274">
              <w:rPr>
                <w:sz w:val="24"/>
                <w:szCs w:val="24"/>
              </w:rPr>
              <w:t xml:space="preserve"> - </w:t>
            </w:r>
            <w:smartTag w:uri="urn:schemas-microsoft-com:office:smarttags" w:element="metricconverter">
              <w:smartTagPr>
                <w:attr w:name="ProductID" w:val="3 метра"/>
              </w:smartTagPr>
              <w:r w:rsidRPr="00443274">
                <w:rPr>
                  <w:sz w:val="24"/>
                  <w:szCs w:val="24"/>
                </w:rPr>
                <w:t>3 метра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до водопровода из пластмассовых труб -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w:t>
            </w:r>
            <w:smartTag w:uri="urn:schemas-microsoft-com:office:smarttags" w:element="metricconverter">
              <w:smartTagPr>
                <w:attr w:name="ProductID" w:val="1,5 метра"/>
              </w:smartTagPr>
              <w:r w:rsidRPr="00443274">
                <w:rPr>
                  <w:sz w:val="24"/>
                  <w:szCs w:val="24"/>
                </w:rPr>
                <w:t>1,5 метра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 При параллельной прокладке газопроводов для труб диаметром до </w:t>
            </w:r>
            <w:smartTag w:uri="urn:schemas-microsoft-com:office:smarttags" w:element="metricconverter">
              <w:smartTagPr>
                <w:attr w:name="ProductID" w:val="300 мм"/>
              </w:smartTagPr>
              <w:r w:rsidRPr="00443274">
                <w:rPr>
                  <w:sz w:val="24"/>
                  <w:szCs w:val="24"/>
                </w:rPr>
                <w:t>300 мм</w:t>
              </w:r>
            </w:smartTag>
            <w:r w:rsidRPr="00443274">
              <w:rPr>
                <w:sz w:val="24"/>
                <w:szCs w:val="24"/>
              </w:rPr>
              <w:t xml:space="preserve"> расстояние между ними (в свету) допускается принимать </w:t>
            </w:r>
            <w:smartTag w:uri="urn:schemas-microsoft-com:office:smarttags" w:element="metricconverter">
              <w:smartTagPr>
                <w:attr w:name="ProductID" w:val="0,4 метра"/>
              </w:smartTagPr>
              <w:r w:rsidRPr="00443274">
                <w:rPr>
                  <w:sz w:val="24"/>
                  <w:szCs w:val="24"/>
                </w:rPr>
                <w:t>0,4 метра</w:t>
              </w:r>
            </w:smartTag>
            <w:r w:rsidRPr="00443274">
              <w:rPr>
                <w:sz w:val="24"/>
                <w:szCs w:val="24"/>
              </w:rPr>
              <w:t xml:space="preserve"> и более </w:t>
            </w:r>
            <w:smartTag w:uri="urn:schemas-microsoft-com:office:smarttags" w:element="metricconverter">
              <w:smartTagPr>
                <w:attr w:name="ProductID" w:val="300 мм"/>
              </w:smartTagPr>
              <w:r w:rsidRPr="00443274">
                <w:rPr>
                  <w:sz w:val="24"/>
                  <w:szCs w:val="24"/>
                </w:rPr>
                <w:t>300 мм</w:t>
              </w:r>
            </w:smartTag>
            <w:r w:rsidRPr="00443274">
              <w:rPr>
                <w:sz w:val="24"/>
                <w:szCs w:val="24"/>
              </w:rPr>
              <w:t xml:space="preserve"> -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при совместном размещении в одной траншее двух и более газопроводов.</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3. В </w:t>
            </w:r>
            <w:hyperlink w:anchor="Par5075" w:history="1">
              <w:r w:rsidRPr="00443274">
                <w:rPr>
                  <w:color w:val="0000FF"/>
                  <w:sz w:val="24"/>
                  <w:szCs w:val="24"/>
                </w:rPr>
                <w:t>табл</w:t>
              </w:r>
              <w:r w:rsidRPr="00443274">
                <w:rPr>
                  <w:color w:val="0000FF"/>
                  <w:sz w:val="24"/>
                  <w:szCs w:val="24"/>
                </w:rPr>
                <w:t>и</w:t>
              </w:r>
              <w:r w:rsidRPr="00443274">
                <w:rPr>
                  <w:color w:val="0000FF"/>
                  <w:sz w:val="24"/>
                  <w:szCs w:val="24"/>
                </w:rPr>
                <w:t>це 71</w:t>
              </w:r>
            </w:hyperlink>
            <w:r w:rsidRPr="00443274">
              <w:rPr>
                <w:sz w:val="24"/>
                <w:szCs w:val="24"/>
              </w:rPr>
              <w:t xml:space="preserve"> указаны расстояния до стальных газопроводов. Размещение газопроводов из неметаллических труб следует предусматривать согласно </w:t>
            </w:r>
            <w:hyperlink r:id="rId308" w:history="1">
              <w:r w:rsidRPr="00443274">
                <w:rPr>
                  <w:color w:val="0000FF"/>
                  <w:sz w:val="24"/>
                  <w:szCs w:val="24"/>
                </w:rPr>
                <w:t>СП 62.13330.2011</w:t>
              </w:r>
            </w:hyperlink>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4. Для специальных грунтов расстояние следует корректировать в соответствии с разделами </w:t>
            </w:r>
            <w:hyperlink r:id="rId309" w:history="1">
              <w:r w:rsidRPr="00443274">
                <w:rPr>
                  <w:color w:val="0000FF"/>
                  <w:sz w:val="24"/>
                  <w:szCs w:val="24"/>
                </w:rPr>
                <w:t>СП 31.13330.2012</w:t>
              </w:r>
            </w:hyperlink>
            <w:r w:rsidRPr="00443274">
              <w:rPr>
                <w:sz w:val="24"/>
                <w:szCs w:val="24"/>
              </w:rPr>
              <w:t xml:space="preserve">, </w:t>
            </w:r>
            <w:hyperlink r:id="rId310" w:history="1">
              <w:r w:rsidRPr="00443274">
                <w:rPr>
                  <w:color w:val="0000FF"/>
                  <w:sz w:val="24"/>
                  <w:szCs w:val="24"/>
                </w:rPr>
                <w:t>СП 32.13330.2012</w:t>
              </w:r>
            </w:hyperlink>
            <w:r w:rsidRPr="00443274">
              <w:rPr>
                <w:sz w:val="24"/>
                <w:szCs w:val="24"/>
              </w:rPr>
              <w:t xml:space="preserve">, </w:t>
            </w:r>
            <w:hyperlink r:id="rId311" w:history="1">
              <w:hyperlink r:id="rId312" w:history="1">
                <w:r w:rsidRPr="00443274">
                  <w:rPr>
                    <w:color w:val="0000FF"/>
                    <w:sz w:val="24"/>
                    <w:szCs w:val="24"/>
                  </w:rPr>
                  <w:t>СП 124.13330.2012</w:t>
                </w:r>
              </w:hyperlink>
            </w:hyperlink>
          </w:p>
        </w:tc>
      </w:tr>
    </w:tbl>
    <w:p w:rsidR="00443274" w:rsidRPr="00443274" w:rsidRDefault="00443274" w:rsidP="00443274">
      <w:pPr>
        <w:widowControl w:val="0"/>
        <w:autoSpaceDE w:val="0"/>
        <w:autoSpaceDN w:val="0"/>
        <w:adjustRightInd w:val="0"/>
        <w:rPr>
          <w:rFonts w:ascii="Courier New" w:hAnsi="Courier New" w:cs="Courier New"/>
          <w:sz w:val="20"/>
          <w:szCs w:val="20"/>
        </w:rPr>
        <w:sectPr w:rsidR="00443274" w:rsidRPr="00443274" w:rsidSect="00870E9D">
          <w:pgSz w:w="16838" w:h="11905" w:orient="landscape"/>
          <w:pgMar w:top="1134" w:right="851" w:bottom="1134" w:left="1134" w:header="720" w:footer="720" w:gutter="0"/>
          <w:cols w:space="720"/>
          <w:noEndnote/>
        </w:sectPr>
      </w:pP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5.3.180.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5.3.181. Подземные резервуары газораспределительных сетей следует устанавливать на глубине не менее </w:t>
      </w:r>
      <w:smartTag w:uri="urn:schemas-microsoft-com:office:smarttags" w:element="metricconverter">
        <w:smartTagPr>
          <w:attr w:name="ProductID" w:val="0,6 метра"/>
        </w:smartTagPr>
        <w:r w:rsidRPr="00443274">
          <w:rPr>
            <w:sz w:val="24"/>
            <w:szCs w:val="24"/>
          </w:rPr>
          <w:t>0,6 метра</w:t>
        </w:r>
      </w:smartTag>
      <w:r w:rsidRPr="00443274">
        <w:rPr>
          <w:sz w:val="24"/>
          <w:szCs w:val="24"/>
        </w:rPr>
        <w:t xml:space="preserve"> от поверхности земли до верхней образующей резервуара.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в свету между подземными резервуарами должно быть не менее </w:t>
      </w:r>
      <w:smartTag w:uri="urn:schemas-microsoft-com:office:smarttags" w:element="metricconverter">
        <w:smartTagPr>
          <w:attr w:name="ProductID" w:val="1 метра"/>
        </w:smartTagPr>
        <w:r w:rsidRPr="00443274">
          <w:rPr>
            <w:sz w:val="24"/>
            <w:szCs w:val="24"/>
          </w:rPr>
          <w:t>1 метра</w:t>
        </w:r>
      </w:smartTag>
      <w:r w:rsidRPr="00443274">
        <w:rPr>
          <w:sz w:val="24"/>
          <w:szCs w:val="24"/>
        </w:rPr>
        <w:t xml:space="preserve">, а между надземными резервуарами - равно диаметру большего смежного резервуар а, но не менее </w:t>
      </w:r>
      <w:smartTag w:uri="urn:schemas-microsoft-com:office:smarttags" w:element="metricconverter">
        <w:smartTagPr>
          <w:attr w:name="ProductID" w:val="1 метра"/>
        </w:smartTagPr>
        <w:r w:rsidRPr="00443274">
          <w:rPr>
            <w:sz w:val="24"/>
            <w:szCs w:val="24"/>
          </w:rPr>
          <w:t>1 метра</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5.3.182.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сжиженный углеводородный газ, следует принимать в соответствии с требованиями Федерального </w:t>
      </w:r>
      <w:hyperlink r:id="rId313"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5.3.183.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одна от другой. Индивидуальные баллонные установки снаружи следует предусматривать на расстоянии в свету не менее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от оконных проемов и </w:t>
      </w:r>
      <w:smartTag w:uri="urn:schemas-microsoft-com:office:smarttags" w:element="metricconverter">
        <w:smartTagPr>
          <w:attr w:name="ProductID" w:val="1,0 метра"/>
        </w:smartTagPr>
        <w:r w:rsidRPr="00443274">
          <w:rPr>
            <w:sz w:val="24"/>
            <w:szCs w:val="24"/>
          </w:rPr>
          <w:t>1,0 метра</w:t>
        </w:r>
      </w:smartTag>
      <w:r w:rsidRPr="00443274">
        <w:rPr>
          <w:sz w:val="24"/>
          <w:szCs w:val="24"/>
        </w:rPr>
        <w:t xml:space="preserve"> от дверных проемов первого этажа, не менее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 xml:space="preserve"> от дверных и оконных проемов цокольных и подвальных этажей, а также канализационных колодцев.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5.3.184. Минимальные расстояния от резервуаров сжиженного углеводородного газа до зданий и сооружений на территории ГНС или на территории промышленных предприятий, где </w:t>
      </w:r>
      <w:proofErr w:type="gramStart"/>
      <w:r w:rsidRPr="00443274">
        <w:rPr>
          <w:sz w:val="24"/>
          <w:szCs w:val="24"/>
        </w:rPr>
        <w:t>размещена</w:t>
      </w:r>
      <w:proofErr w:type="gramEnd"/>
      <w:r w:rsidRPr="00443274">
        <w:rPr>
          <w:sz w:val="24"/>
          <w:szCs w:val="24"/>
        </w:rPr>
        <w:t xml:space="preserve"> ГНС, следует принимать в соответствии с требованиями </w:t>
      </w:r>
      <w:hyperlink r:id="rId314" w:history="1">
        <w:r w:rsidRPr="00443274">
          <w:rPr>
            <w:color w:val="0000FF"/>
            <w:sz w:val="24"/>
            <w:szCs w:val="24"/>
          </w:rPr>
          <w:t>СП 62.13330.2011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214" w:name="Par6455"/>
      <w:bookmarkEnd w:id="214"/>
      <w:r w:rsidRPr="00443274">
        <w:rPr>
          <w:sz w:val="24"/>
          <w:szCs w:val="24"/>
        </w:rPr>
        <w:t>ИНЖЕНЕРНЫЕ СЕТИ И СООРУЖЕНИЯ НА ТЕРРИТОРИИ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МАЛОЭТАЖНОЙ ЖИЛОЙ ЗАСТРОЙКИ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5.3.185.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5.3.186. Тепловые, газовые водопроводные и канализационные сети следует проектировать, как правило, в соответствующих технических зонах улиц и проездов. Прохождение этих сетей через микрорайоны (кварталы) допускается в исключительных случаях в специально выделенных зонах.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Внутриквартальные инженерные сети и сооружения на них следует проектировать в технических зонах, определяемых между участками, отводимыми под застройку. Возможно прохождение этих сетей через застраиваемые участки при обязательном обеспечении сервитута на зоны их прокладки. Это же условие распространяется на участки инженерных сетей, обеспечивающих подключение зданий к распределительным сетям микрорайона (квартала) и сооружения на них.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5.3.187. Схемы теплогазоснабжения малоэтажной жилой застройки разрабатываются на основе планировочных решений застройки с учетом требований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5.3.188. </w:t>
      </w:r>
      <w:proofErr w:type="gramStart"/>
      <w:r w:rsidRPr="00443274">
        <w:rPr>
          <w:sz w:val="24"/>
          <w:szCs w:val="24"/>
        </w:rPr>
        <w:t xml:space="preserve">Теплоснабжение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(ГРП) с </w:t>
      </w:r>
      <w:r w:rsidRPr="00443274">
        <w:rPr>
          <w:sz w:val="24"/>
          <w:szCs w:val="24"/>
        </w:rPr>
        <w:lastRenderedPageBreak/>
        <w:t>соответствующими инженерными коммуникациями.</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случае невозможности или нецелесообразности использования систем централизованного теплоснабжения в районах малоэтажной жилой застройки рекомендуется проектировать системы децентрализованного теплоснабжения с использованием природного газа по </w:t>
      </w:r>
      <w:hyperlink r:id="rId315" w:history="1">
        <w:r w:rsidRPr="00443274">
          <w:rPr>
            <w:color w:val="0000FF"/>
            <w:sz w:val="24"/>
            <w:szCs w:val="24"/>
          </w:rPr>
          <w:t>ГОСТ 5542-87</w:t>
        </w:r>
      </w:hyperlink>
      <w:r w:rsidRPr="00443274">
        <w:rPr>
          <w:sz w:val="24"/>
          <w:szCs w:val="24"/>
        </w:rPr>
        <w:t xml:space="preserve">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Проектирование систем теплоснабжения осуществляется после принятия решения по централизации или децентрализации теплоснабжения.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5.3.189. Проектирование газораспределительных систем следует осуществлять в соответствии с требованиями нормативных документов в области промышленной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Прокладку газопроводов следует предусматривать </w:t>
      </w:r>
      <w:proofErr w:type="gramStart"/>
      <w:r w:rsidRPr="00443274">
        <w:rPr>
          <w:sz w:val="24"/>
          <w:szCs w:val="24"/>
        </w:rPr>
        <w:t>подземной</w:t>
      </w:r>
      <w:proofErr w:type="gramEnd"/>
      <w:r w:rsidRPr="00443274">
        <w:rPr>
          <w:sz w:val="24"/>
          <w:szCs w:val="24"/>
        </w:rPr>
        <w:t xml:space="preserve"> и наземной. В обоснованных случаях допускается надземная прокладка газопроводов по стенам зданий внутри жилых дворов и кварталов в соответствии с требованиями </w:t>
      </w:r>
      <w:hyperlink r:id="rId316" w:history="1">
        <w:r w:rsidRPr="00443274">
          <w:rPr>
            <w:color w:val="0000FF"/>
            <w:sz w:val="24"/>
            <w:szCs w:val="24"/>
          </w:rPr>
          <w:t>пп. 5.3.1</w:t>
        </w:r>
      </w:hyperlink>
      <w:r w:rsidRPr="00443274">
        <w:rPr>
          <w:sz w:val="24"/>
          <w:szCs w:val="24"/>
        </w:rPr>
        <w:t xml:space="preserve"> - </w:t>
      </w:r>
      <w:hyperlink r:id="rId317" w:history="1">
        <w:r w:rsidRPr="00443274">
          <w:rPr>
            <w:color w:val="0000FF"/>
            <w:sz w:val="24"/>
            <w:szCs w:val="24"/>
          </w:rPr>
          <w:t>5.3.3</w:t>
        </w:r>
      </w:hyperlink>
      <w:r w:rsidRPr="00443274">
        <w:rPr>
          <w:sz w:val="24"/>
          <w:szCs w:val="24"/>
        </w:rPr>
        <w:t xml:space="preserve"> </w:t>
      </w:r>
      <w:hyperlink r:id="rId318" w:history="1">
        <w:r w:rsidRPr="00443274">
          <w:rPr>
            <w:color w:val="0000FF"/>
            <w:sz w:val="24"/>
            <w:szCs w:val="24"/>
          </w:rPr>
          <w:t>СП 62.13330.2011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По территории малоэтажной жилой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w:t>
      </w:r>
      <w:hyperlink w:anchor="Par4610" w:history="1">
        <w:r w:rsidRPr="00443274">
          <w:rPr>
            <w:color w:val="0000FF"/>
            <w:sz w:val="24"/>
            <w:szCs w:val="24"/>
          </w:rPr>
          <w:t>табл</w:t>
        </w:r>
        <w:r w:rsidRPr="00443274">
          <w:rPr>
            <w:color w:val="0000FF"/>
            <w:sz w:val="24"/>
            <w:szCs w:val="24"/>
          </w:rPr>
          <w:t>и</w:t>
        </w:r>
        <w:r w:rsidRPr="00443274">
          <w:rPr>
            <w:color w:val="0000FF"/>
            <w:sz w:val="24"/>
            <w:szCs w:val="24"/>
          </w:rPr>
          <w:t>ц</w:t>
        </w:r>
        <w:r w:rsidRPr="00443274">
          <w:rPr>
            <w:color w:val="0000FF"/>
            <w:sz w:val="24"/>
            <w:szCs w:val="24"/>
          </w:rPr>
          <w:t>е</w:t>
        </w:r>
        <w:r w:rsidRPr="00443274">
          <w:rPr>
            <w:color w:val="0000FF"/>
            <w:sz w:val="24"/>
            <w:szCs w:val="24"/>
          </w:rPr>
          <w:t>й</w:t>
        </w:r>
        <w:r w:rsidRPr="00443274">
          <w:rPr>
            <w:color w:val="0000FF"/>
            <w:sz w:val="24"/>
            <w:szCs w:val="24"/>
          </w:rPr>
          <w:t xml:space="preserve"> 65</w:t>
        </w:r>
      </w:hyperlink>
      <w:r w:rsidRPr="00443274">
        <w:rPr>
          <w:sz w:val="24"/>
          <w:szCs w:val="24"/>
        </w:rPr>
        <w:t xml:space="preserve"> настоящих Нормативов и требованиями подраздела "Газоснабжение"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Газоснабжение территорий малоэтажной жилой застройки может осуществляться от газобаллонных установок сжиженного газа, резервуарных установок со сжиженным газом.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5.3.190. Водоснабжение для многоквартирных домов на территории малоэтажной жилой застройки следует проектировать от централизованных систем.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Наружные сети и сооружения водопровода следует проектировать в соответствии с требованиями подраздела "Водоснабжение"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Минимальное расстояние в свету от уличной сети водопровода до фундаментов зданий должно составлять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В отдельных случаях допускается уменьшение этого расстояния до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 xml:space="preserve">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от ввода водопровода, прокладываемого по территории жилого участка, до зданий, расположенных на данном участке, должно быть не менее </w:t>
      </w:r>
      <w:smartTag w:uri="urn:schemas-microsoft-com:office:smarttags" w:element="metricconverter">
        <w:smartTagPr>
          <w:attr w:name="ProductID" w:val="3 метров"/>
        </w:smartTagPr>
        <w:r w:rsidRPr="00443274">
          <w:rPr>
            <w:sz w:val="24"/>
            <w:szCs w:val="24"/>
          </w:rPr>
          <w:t>3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малоэтажной жилой застройки для обеспечения горячего водоснабжения и отопления, как правило, следует предусматривать индивидуальные источники тепла.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качестве топлива индивидуальных котельных для административных и жилых зданий следует использовать природный газ.</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5.3.191. В отдельных случаях допускается устраивать автономное водоснабжение - </w:t>
      </w:r>
      <w:proofErr w:type="gramStart"/>
      <w:r w:rsidRPr="00443274">
        <w:rPr>
          <w:sz w:val="24"/>
          <w:szCs w:val="24"/>
        </w:rPr>
        <w:t>для</w:t>
      </w:r>
      <w:proofErr w:type="gramEnd"/>
      <w:r w:rsidRPr="00443274">
        <w:rPr>
          <w:sz w:val="24"/>
          <w:szCs w:val="24"/>
        </w:rPr>
        <w:t xml:space="preserve"> </w:t>
      </w:r>
      <w:proofErr w:type="gramStart"/>
      <w:r w:rsidRPr="00443274">
        <w:rPr>
          <w:sz w:val="24"/>
          <w:szCs w:val="24"/>
        </w:rPr>
        <w:t>одно</w:t>
      </w:r>
      <w:proofErr w:type="gramEnd"/>
      <w:r w:rsidRPr="00443274">
        <w:rPr>
          <w:sz w:val="24"/>
          <w:szCs w:val="24"/>
        </w:rPr>
        <w:t>-, двухквартирных домов от шахтных и мелкотрубчатых колодцев, каптажей, родников в соответствии с проектом.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5.3.192. К расчетным показателям объема водоснабжения в малоэтажной жилой застройке принимается дополнительный расход воды на полив приквартирных участков в количестве до 10 л/кв. метр в сутки.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5.3.193.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с локальными очистными сооружениями при соответствующем обосновании.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5.3.194. Выбор схемы канализования малоэтажной жилой застройки определяется с </w:t>
      </w:r>
      <w:r w:rsidRPr="00443274">
        <w:rPr>
          <w:sz w:val="24"/>
          <w:szCs w:val="24"/>
        </w:rPr>
        <w:lastRenderedPageBreak/>
        <w:t>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жилой застройки, требований санитарных, природоохранных и административных органов, а также планировочных решений застройки.</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Управление Федеральной службы по надзору в сфере защиты прав потребителей и благополучия человека по Республике Татарстан (Татарстан), Управления по технологическому и экологическому надзору Ростехнадзора по Республике Татарстан и других заинтересованных организаций.</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5.3.195. Наружные сети и сооружения канализации следует проектировать в соответствии с требованиями </w:t>
      </w:r>
      <w:hyperlink w:anchor="Par4876" w:history="1">
        <w:r w:rsidRPr="00443274">
          <w:rPr>
            <w:color w:val="0000FF"/>
            <w:sz w:val="24"/>
            <w:szCs w:val="24"/>
          </w:rPr>
          <w:t>раздела</w:t>
        </w:r>
      </w:hyperlink>
      <w:r w:rsidRPr="00443274">
        <w:rPr>
          <w:sz w:val="24"/>
          <w:szCs w:val="24"/>
        </w:rPr>
        <w:t xml:space="preserve"> "Инженерная инфраструктура"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от дворовой сети канализации, прокладываемой по территории участка до домов, расположенных на данном участке, должно быть не менее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отдельных случаях при соответствующем обосновании и согласовании с Управлением Роспотребнадзора по Республике Татарстан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метров/сутки.</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Для</w:t>
      </w:r>
      <w:proofErr w:type="gramEnd"/>
      <w:r w:rsidRPr="00443274">
        <w:rPr>
          <w:sz w:val="24"/>
          <w:szCs w:val="24"/>
        </w:rPr>
        <w:t xml:space="preserve"> </w:t>
      </w:r>
      <w:proofErr w:type="gramStart"/>
      <w:r w:rsidRPr="00443274">
        <w:rPr>
          <w:sz w:val="24"/>
          <w:szCs w:val="24"/>
        </w:rPr>
        <w:t>одно</w:t>
      </w:r>
      <w:proofErr w:type="gramEnd"/>
      <w:r w:rsidRPr="00443274">
        <w:rPr>
          <w:sz w:val="24"/>
          <w:szCs w:val="24"/>
        </w:rPr>
        <w:t>-, двухквартирных жилых домов допускается предусматривать устройство локальных очистных сооружений с расходом стоков не более 3 куб. метров/сутки.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Устройство выгребов для канализования малоэтажной жилой застройки, в том числе коттеджей,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5.3.196. Электроснабжение малоэтажной жилой застройки следует проектировать в соответствии с требованиями </w:t>
      </w:r>
      <w:hyperlink w:anchor="Par4876" w:history="1">
        <w:r w:rsidRPr="00443274">
          <w:rPr>
            <w:color w:val="0000FF"/>
            <w:sz w:val="24"/>
            <w:szCs w:val="24"/>
          </w:rPr>
          <w:t>раздела</w:t>
        </w:r>
      </w:hyperlink>
      <w:r w:rsidRPr="00443274">
        <w:rPr>
          <w:sz w:val="24"/>
          <w:szCs w:val="24"/>
        </w:rPr>
        <w:t xml:space="preserve"> "Инженерная инфраструктура"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Мощность трансформаторов трансформаторной подстанции для электроснабжения малоэтажной жилой застройки следует принимать по расчету.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Сеть 0,38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Требуемые разрывы следует принимать в соответствии с </w:t>
      </w:r>
      <w:hyperlink w:anchor="Par5971" w:history="1">
        <w:r w:rsidRPr="00443274">
          <w:rPr>
            <w:color w:val="0000FF"/>
            <w:sz w:val="24"/>
            <w:szCs w:val="24"/>
          </w:rPr>
          <w:t>та</w:t>
        </w:r>
        <w:r w:rsidRPr="00443274">
          <w:rPr>
            <w:color w:val="0000FF"/>
            <w:sz w:val="24"/>
            <w:szCs w:val="24"/>
          </w:rPr>
          <w:t>б</w:t>
        </w:r>
        <w:r w:rsidRPr="00443274">
          <w:rPr>
            <w:color w:val="0000FF"/>
            <w:sz w:val="24"/>
            <w:szCs w:val="24"/>
          </w:rPr>
          <w:t>л</w:t>
        </w:r>
        <w:r w:rsidRPr="00443274">
          <w:rPr>
            <w:color w:val="0000FF"/>
            <w:sz w:val="24"/>
            <w:szCs w:val="24"/>
          </w:rPr>
          <w:t>ицей 70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5.3.197. На территории малоэтажной жилой застройки следует проектировать системы городской телефонной связи, радиотрансляции, городского кабельного телевидения, пожарной и охранной сигнализации в соответствии с требованиями </w:t>
      </w:r>
      <w:hyperlink w:anchor="Par4876" w:history="1">
        <w:r w:rsidRPr="00443274">
          <w:rPr>
            <w:color w:val="0000FF"/>
            <w:sz w:val="24"/>
            <w:szCs w:val="24"/>
          </w:rPr>
          <w:t>раздела</w:t>
        </w:r>
      </w:hyperlink>
      <w:r w:rsidRPr="00443274">
        <w:rPr>
          <w:sz w:val="24"/>
          <w:szCs w:val="24"/>
        </w:rPr>
        <w:t xml:space="preserve"> "Зоны инженерной инфраструктуры"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Необходимость дополнительных систем связи и сигнализации определяется заказчиком и оговаривается в задании на проектирование.</w:t>
      </w:r>
    </w:p>
    <w:p w:rsidR="00443274" w:rsidRPr="00443274" w:rsidRDefault="00443274" w:rsidP="00443274">
      <w:pPr>
        <w:widowControl w:val="0"/>
        <w:autoSpaceDE w:val="0"/>
        <w:autoSpaceDN w:val="0"/>
        <w:adjustRightInd w:val="0"/>
        <w:jc w:val="center"/>
        <w:outlineLvl w:val="1"/>
        <w:rPr>
          <w:sz w:val="24"/>
          <w:szCs w:val="24"/>
        </w:rPr>
      </w:pPr>
      <w:bookmarkStart w:id="215" w:name="Par6497"/>
      <w:bookmarkEnd w:id="215"/>
    </w:p>
    <w:p w:rsidR="00443274" w:rsidRPr="00443274" w:rsidRDefault="00443274" w:rsidP="00443274">
      <w:pPr>
        <w:widowControl w:val="0"/>
        <w:autoSpaceDE w:val="0"/>
        <w:autoSpaceDN w:val="0"/>
        <w:adjustRightInd w:val="0"/>
        <w:jc w:val="center"/>
        <w:outlineLvl w:val="1"/>
        <w:rPr>
          <w:sz w:val="24"/>
          <w:szCs w:val="24"/>
        </w:rPr>
      </w:pPr>
      <w:r w:rsidRPr="00443274">
        <w:rPr>
          <w:sz w:val="24"/>
          <w:szCs w:val="24"/>
        </w:rPr>
        <w:t>6. ОХРАНА ОКРУЖАЮЩЕЙ СРЕДЫ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16" w:name="Par6499"/>
      <w:bookmarkEnd w:id="216"/>
      <w:r w:rsidRPr="00443274">
        <w:rPr>
          <w:sz w:val="24"/>
          <w:szCs w:val="24"/>
        </w:rPr>
        <w:t>6.1. ОБЩИЕ ТРЕБОВАНИЯ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6.1.1. При планировке и </w:t>
      </w:r>
      <w:proofErr w:type="gramStart"/>
      <w:r w:rsidRPr="00443274">
        <w:rPr>
          <w:sz w:val="24"/>
          <w:szCs w:val="24"/>
        </w:rPr>
        <w:t>застройке города</w:t>
      </w:r>
      <w:proofErr w:type="gramEnd"/>
      <w:r w:rsidRPr="00443274">
        <w:rPr>
          <w:sz w:val="24"/>
          <w:szCs w:val="24"/>
        </w:rPr>
        <w:t xml:space="preserve"> Бавлы следует считать приоритетным решение вопросов, связанных с охраной окружающей среды, рациональным использованием природных </w:t>
      </w:r>
      <w:r w:rsidRPr="00443274">
        <w:rPr>
          <w:sz w:val="24"/>
          <w:szCs w:val="24"/>
        </w:rPr>
        <w:lastRenderedPageBreak/>
        <w:t>ресурсов, безопасной жизнедеятельностью и здоровьем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6.1.2.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6.1.3. </w:t>
      </w:r>
      <w:proofErr w:type="gramStart"/>
      <w:r w:rsidRPr="00443274">
        <w:rPr>
          <w:sz w:val="24"/>
          <w:szCs w:val="24"/>
        </w:rPr>
        <w:t xml:space="preserve">При проектировании необходимо руководствоваться Градостроительным </w:t>
      </w:r>
      <w:hyperlink r:id="rId319" w:history="1">
        <w:r w:rsidRPr="00443274">
          <w:rPr>
            <w:color w:val="0000FF"/>
            <w:sz w:val="24"/>
            <w:szCs w:val="24"/>
          </w:rPr>
          <w:t>кодексом</w:t>
        </w:r>
      </w:hyperlink>
      <w:r w:rsidRPr="00443274">
        <w:rPr>
          <w:sz w:val="24"/>
          <w:szCs w:val="24"/>
        </w:rPr>
        <w:t xml:space="preserve"> Российской Федерации, Водным </w:t>
      </w:r>
      <w:hyperlink r:id="rId320" w:history="1">
        <w:r w:rsidRPr="00443274">
          <w:rPr>
            <w:color w:val="0000FF"/>
            <w:sz w:val="24"/>
            <w:szCs w:val="24"/>
          </w:rPr>
          <w:t>кодексом</w:t>
        </w:r>
      </w:hyperlink>
      <w:r w:rsidRPr="00443274">
        <w:rPr>
          <w:sz w:val="24"/>
          <w:szCs w:val="24"/>
        </w:rPr>
        <w:t xml:space="preserve"> Российской Федерации, Земельным </w:t>
      </w:r>
      <w:hyperlink r:id="rId321" w:history="1">
        <w:r w:rsidRPr="00443274">
          <w:rPr>
            <w:color w:val="0000FF"/>
            <w:sz w:val="24"/>
            <w:szCs w:val="24"/>
          </w:rPr>
          <w:t>кодексом</w:t>
        </w:r>
      </w:hyperlink>
      <w:r w:rsidRPr="00443274">
        <w:rPr>
          <w:sz w:val="24"/>
          <w:szCs w:val="24"/>
        </w:rPr>
        <w:t xml:space="preserve"> Российской Федерации, Воздушным </w:t>
      </w:r>
      <w:hyperlink r:id="rId322" w:history="1">
        <w:r w:rsidRPr="00443274">
          <w:rPr>
            <w:color w:val="0000FF"/>
            <w:sz w:val="24"/>
            <w:szCs w:val="24"/>
          </w:rPr>
          <w:t>кодексом</w:t>
        </w:r>
      </w:hyperlink>
      <w:r w:rsidRPr="00443274">
        <w:rPr>
          <w:sz w:val="24"/>
          <w:szCs w:val="24"/>
        </w:rPr>
        <w:t xml:space="preserve"> Российской Федерации, Лесным </w:t>
      </w:r>
      <w:hyperlink r:id="rId323" w:history="1">
        <w:r w:rsidRPr="00443274">
          <w:rPr>
            <w:color w:val="0000FF"/>
            <w:sz w:val="24"/>
            <w:szCs w:val="24"/>
          </w:rPr>
          <w:t>кодексом</w:t>
        </w:r>
      </w:hyperlink>
      <w:r w:rsidRPr="00443274">
        <w:rPr>
          <w:sz w:val="24"/>
          <w:szCs w:val="24"/>
        </w:rPr>
        <w:t xml:space="preserve"> Российской Федерации, Федеральными законами от 10 января 2002 года </w:t>
      </w:r>
      <w:hyperlink r:id="rId324" w:history="1">
        <w:r w:rsidRPr="00443274">
          <w:rPr>
            <w:color w:val="0000FF"/>
            <w:sz w:val="24"/>
            <w:szCs w:val="24"/>
          </w:rPr>
          <w:t>N 7-ФЗ</w:t>
        </w:r>
      </w:hyperlink>
      <w:r w:rsidRPr="00443274">
        <w:rPr>
          <w:sz w:val="24"/>
          <w:szCs w:val="24"/>
        </w:rPr>
        <w:t xml:space="preserve"> "Об охране окружающей среды", от 04 мая 1999 года </w:t>
      </w:r>
      <w:hyperlink r:id="rId325" w:history="1">
        <w:r w:rsidRPr="00443274">
          <w:rPr>
            <w:color w:val="0000FF"/>
            <w:sz w:val="24"/>
            <w:szCs w:val="24"/>
          </w:rPr>
          <w:t>N 96-ФЗ</w:t>
        </w:r>
      </w:hyperlink>
      <w:r w:rsidRPr="00443274">
        <w:rPr>
          <w:sz w:val="24"/>
          <w:szCs w:val="24"/>
        </w:rPr>
        <w:t xml:space="preserve"> "Об охране атмосферного воздуха", от 30 марта 1999 года </w:t>
      </w:r>
      <w:hyperlink r:id="rId326" w:history="1">
        <w:r w:rsidRPr="00443274">
          <w:rPr>
            <w:color w:val="0000FF"/>
            <w:sz w:val="24"/>
            <w:szCs w:val="24"/>
          </w:rPr>
          <w:t>N 52-ФЗ</w:t>
        </w:r>
      </w:hyperlink>
      <w:r w:rsidRPr="00443274">
        <w:rPr>
          <w:sz w:val="24"/>
          <w:szCs w:val="24"/>
        </w:rPr>
        <w:t xml:space="preserve"> "О санитарно-эпидемиологическом благополучии населения", от</w:t>
      </w:r>
      <w:proofErr w:type="gramEnd"/>
      <w:r w:rsidRPr="00443274">
        <w:rPr>
          <w:sz w:val="24"/>
          <w:szCs w:val="24"/>
        </w:rPr>
        <w:t xml:space="preserve"> </w:t>
      </w:r>
      <w:proofErr w:type="gramStart"/>
      <w:r w:rsidRPr="00443274">
        <w:rPr>
          <w:sz w:val="24"/>
          <w:szCs w:val="24"/>
        </w:rPr>
        <w:t xml:space="preserve">24 июня 1998 года </w:t>
      </w:r>
      <w:hyperlink r:id="rId327" w:history="1">
        <w:r w:rsidRPr="00443274">
          <w:rPr>
            <w:color w:val="0000FF"/>
            <w:sz w:val="24"/>
            <w:szCs w:val="24"/>
          </w:rPr>
          <w:t>N 89-ФЗ</w:t>
        </w:r>
      </w:hyperlink>
      <w:r w:rsidRPr="00443274">
        <w:rPr>
          <w:sz w:val="24"/>
          <w:szCs w:val="24"/>
        </w:rPr>
        <w:t xml:space="preserve"> "Об отходах производства и потребления", от 14 марта 1995 года </w:t>
      </w:r>
      <w:hyperlink r:id="rId328" w:history="1">
        <w:r w:rsidRPr="00443274">
          <w:rPr>
            <w:color w:val="0000FF"/>
            <w:sz w:val="24"/>
            <w:szCs w:val="24"/>
          </w:rPr>
          <w:t>N 33-ФЗ</w:t>
        </w:r>
      </w:hyperlink>
      <w:r w:rsidRPr="00443274">
        <w:rPr>
          <w:sz w:val="24"/>
          <w:szCs w:val="24"/>
        </w:rPr>
        <w:t xml:space="preserve"> "Об особо охраняемых природных территориях", от 23 ноября 1995 года </w:t>
      </w:r>
      <w:hyperlink r:id="rId329" w:history="1">
        <w:r w:rsidRPr="00443274">
          <w:rPr>
            <w:color w:val="0000FF"/>
            <w:sz w:val="24"/>
            <w:szCs w:val="24"/>
          </w:rPr>
          <w:t>N 174-ФЗ</w:t>
        </w:r>
      </w:hyperlink>
      <w:r w:rsidRPr="00443274">
        <w:rPr>
          <w:sz w:val="24"/>
          <w:szCs w:val="24"/>
        </w:rPr>
        <w:t xml:space="preserve"> "Об экологической экспертизе", </w:t>
      </w:r>
      <w:hyperlink r:id="rId330" w:history="1">
        <w:r w:rsidRPr="00443274">
          <w:rPr>
            <w:color w:val="0000FF"/>
            <w:sz w:val="24"/>
            <w:szCs w:val="24"/>
          </w:rPr>
          <w:t>Законом</w:t>
        </w:r>
      </w:hyperlink>
      <w:r w:rsidRPr="00443274">
        <w:rPr>
          <w:sz w:val="24"/>
          <w:szCs w:val="24"/>
        </w:rPr>
        <w:t xml:space="preserve"> Российской Федерации от 21 февраля 1992 года N 2395-1 "О недрах", Экологическим </w:t>
      </w:r>
      <w:hyperlink r:id="rId331" w:history="1">
        <w:r w:rsidRPr="00443274">
          <w:rPr>
            <w:color w:val="0000FF"/>
            <w:sz w:val="24"/>
            <w:szCs w:val="24"/>
          </w:rPr>
          <w:t>кодексом</w:t>
        </w:r>
      </w:hyperlink>
      <w:r w:rsidRPr="00443274">
        <w:rPr>
          <w:sz w:val="24"/>
          <w:szCs w:val="24"/>
        </w:rPr>
        <w:t xml:space="preserve"> Республики Татарстан и другими нормативными правовыми актами, согласно которым одним из основных направлений</w:t>
      </w:r>
      <w:proofErr w:type="gramEnd"/>
      <w:r w:rsidRPr="00443274">
        <w:rPr>
          <w:sz w:val="24"/>
          <w:szCs w:val="24"/>
        </w:rPr>
        <w:t xml:space="preserve"> градостроительной деятельности является рациональное природопользование,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217" w:name="Par6509"/>
      <w:bookmarkEnd w:id="217"/>
      <w:r w:rsidRPr="00443274">
        <w:rPr>
          <w:sz w:val="24"/>
          <w:szCs w:val="24"/>
        </w:rPr>
        <w:t>РАЦИОНАЛЬНОЕ ИСПОЛЬЗОВАНИЕ ПРИРОДНЫХ РЕСУРСОВ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6.1.4. </w:t>
      </w:r>
      <w:proofErr w:type="gramStart"/>
      <w:r w:rsidRPr="00443274">
        <w:rPr>
          <w:sz w:val="24"/>
          <w:szCs w:val="24"/>
        </w:rPr>
        <w:t xml:space="preserve">Использование и охрана территорий природного комплекса, флоры и фауны осуществляются в соответствии с Федеральными законами от 10 января 2002 года </w:t>
      </w:r>
      <w:hyperlink r:id="rId332" w:history="1">
        <w:r w:rsidRPr="00443274">
          <w:rPr>
            <w:color w:val="0000FF"/>
            <w:sz w:val="24"/>
            <w:szCs w:val="24"/>
          </w:rPr>
          <w:t>N 7-ФЗ</w:t>
        </w:r>
      </w:hyperlink>
      <w:r w:rsidRPr="00443274">
        <w:rPr>
          <w:sz w:val="24"/>
          <w:szCs w:val="24"/>
        </w:rPr>
        <w:t xml:space="preserve"> "Об охране окружающей среды", от 14 марта 1995 года </w:t>
      </w:r>
      <w:hyperlink r:id="rId333" w:history="1">
        <w:r w:rsidRPr="00443274">
          <w:rPr>
            <w:color w:val="0000FF"/>
            <w:sz w:val="24"/>
            <w:szCs w:val="24"/>
          </w:rPr>
          <w:t>N 33-ФЗ</w:t>
        </w:r>
      </w:hyperlink>
      <w:r w:rsidRPr="00443274">
        <w:rPr>
          <w:sz w:val="24"/>
          <w:szCs w:val="24"/>
        </w:rPr>
        <w:t xml:space="preserve"> "Об особо охраняемых природных территориях", от 24 апреля 1995 года </w:t>
      </w:r>
      <w:hyperlink r:id="rId334" w:history="1">
        <w:r w:rsidRPr="00443274">
          <w:rPr>
            <w:color w:val="0000FF"/>
            <w:sz w:val="24"/>
            <w:szCs w:val="24"/>
          </w:rPr>
          <w:t>N 52-ФЗ</w:t>
        </w:r>
      </w:hyperlink>
      <w:r w:rsidRPr="00443274">
        <w:rPr>
          <w:sz w:val="24"/>
          <w:szCs w:val="24"/>
        </w:rPr>
        <w:t xml:space="preserve"> "О животном мире", Экологическим </w:t>
      </w:r>
      <w:hyperlink r:id="rId335" w:history="1">
        <w:r w:rsidRPr="00443274">
          <w:rPr>
            <w:color w:val="0000FF"/>
            <w:sz w:val="24"/>
            <w:szCs w:val="24"/>
          </w:rPr>
          <w:t>кодексом</w:t>
        </w:r>
      </w:hyperlink>
      <w:r w:rsidRPr="00443274">
        <w:rPr>
          <w:sz w:val="24"/>
          <w:szCs w:val="24"/>
        </w:rPr>
        <w:t xml:space="preserve"> Республики Татарстан и другими нормативными правовыми документами.</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6.1.5. Территорию для развития не следует предусматривать на землях, не пригодных для сельскохозяйственного использования. </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6.1.6. Застройка площадей залегания полезных ископаемых, а также размещение в местах их залегания подземных сооружений допускается с разрешения Управления по недропользованию по Республике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6.1.7. </w:t>
      </w:r>
      <w:proofErr w:type="gramStart"/>
      <w:r w:rsidRPr="00443274">
        <w:rPr>
          <w:sz w:val="24"/>
          <w:szCs w:val="24"/>
        </w:rPr>
        <w:t xml:space="preserve">Перевод земель или земельных участков лесного фонда в земли населенных пунктов допускается только в исключительных случаях в соответствии с Лесным </w:t>
      </w:r>
      <w:hyperlink r:id="rId336" w:history="1">
        <w:r w:rsidRPr="00443274">
          <w:rPr>
            <w:color w:val="0000FF"/>
            <w:sz w:val="24"/>
            <w:szCs w:val="24"/>
          </w:rPr>
          <w:t>кодексом</w:t>
        </w:r>
      </w:hyperlink>
      <w:r w:rsidRPr="00443274">
        <w:rPr>
          <w:sz w:val="24"/>
          <w:szCs w:val="24"/>
        </w:rPr>
        <w:t xml:space="preserve"> Российской Федерации, Федеральным </w:t>
      </w:r>
      <w:hyperlink r:id="rId337" w:history="1">
        <w:r w:rsidRPr="00443274">
          <w:rPr>
            <w:color w:val="0000FF"/>
            <w:sz w:val="24"/>
            <w:szCs w:val="24"/>
          </w:rPr>
          <w:t>законом</w:t>
        </w:r>
      </w:hyperlink>
      <w:r w:rsidRPr="00443274">
        <w:rPr>
          <w:sz w:val="24"/>
          <w:szCs w:val="24"/>
        </w:rPr>
        <w:t xml:space="preserve"> от 21 декабря 2004 года N 172-ФЗ "О переводе земель или земельных участков из одной категории в другую", </w:t>
      </w:r>
      <w:hyperlink r:id="rId338" w:history="1">
        <w:r w:rsidRPr="00443274">
          <w:rPr>
            <w:color w:val="0000FF"/>
            <w:sz w:val="24"/>
            <w:szCs w:val="24"/>
          </w:rPr>
          <w:t>Положением</w:t>
        </w:r>
      </w:hyperlink>
      <w:r w:rsidRPr="00443274">
        <w:rPr>
          <w:sz w:val="24"/>
          <w:szCs w:val="24"/>
        </w:rPr>
        <w:t xml:space="preserve"> о составе и порядке подготовки документации о переводе земель лесного фонда в земли иных (других) категорий</w:t>
      </w:r>
      <w:proofErr w:type="gramEnd"/>
      <w:r w:rsidRPr="00443274">
        <w:rPr>
          <w:sz w:val="24"/>
          <w:szCs w:val="24"/>
        </w:rPr>
        <w:t xml:space="preserve">, утвержденным постановлением Правительства Российской Федерации от 28 января </w:t>
      </w:r>
      <w:smartTag w:uri="urn:schemas-microsoft-com:office:smarttags" w:element="metricconverter">
        <w:smartTagPr>
          <w:attr w:name="ProductID" w:val="2006 г"/>
        </w:smartTagPr>
        <w:r w:rsidRPr="00443274">
          <w:rPr>
            <w:sz w:val="24"/>
            <w:szCs w:val="24"/>
          </w:rPr>
          <w:t>2006 г</w:t>
        </w:r>
      </w:smartTag>
      <w:r w:rsidRPr="00443274">
        <w:rPr>
          <w:sz w:val="24"/>
          <w:szCs w:val="24"/>
        </w:rPr>
        <w:t xml:space="preserve">. N 48. В соответствии со </w:t>
      </w:r>
      <w:hyperlink r:id="rId339" w:history="1">
        <w:r w:rsidRPr="00443274">
          <w:rPr>
            <w:color w:val="0000FF"/>
            <w:sz w:val="24"/>
            <w:szCs w:val="24"/>
          </w:rPr>
          <w:t>статьей 9</w:t>
        </w:r>
      </w:hyperlink>
      <w:r w:rsidRPr="00443274">
        <w:rPr>
          <w:sz w:val="24"/>
          <w:szCs w:val="24"/>
        </w:rPr>
        <w:t xml:space="preserve"> Федерального закона от 4 декабря 2006 года N 201-ФЗ "О введении в действие Лесного кодекса Российской Федерации" на землях лесного фонда запрещаются размещение садоводческих, огороднических и дачных некоммерческих объединений граждан, предоставление лесных участков гражданам для садоводства, огородничества, индивидуального гаражного или индивидуального жилищного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6.1.8. </w:t>
      </w:r>
      <w:proofErr w:type="gramStart"/>
      <w:r w:rsidRPr="00443274">
        <w:rPr>
          <w:sz w:val="24"/>
          <w:szCs w:val="24"/>
        </w:rPr>
        <w:t>Градостроительная деятельность в зонах с особыми условиями использования территории (охранные, санитарно-защитные зоны, зоны охраны объектов культурного наследия, водоохранные зоны, зоны охраны источников питьевого водоснабжения, зоны охраняемых объектов) регламентируется земельным, водным, градостроительным законодательством, законодательством о санитарно-эпидемиологическом благополучии, об охране окружающей среды, об особо охраняемых природных территориях и иным законодательством Российской Федерации и законодательством Республики Татарстан.</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6.1.9. Размещение зданий, сооружений и коммуникаций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землях особо охраняемых природных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на территории рекреационных зон, если проектируемые объекты не предназначены для отдыха и 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I поясе зоны санитарной охраны источников питьевого водоснабжения и площадок водопроводных сооружений, если проектируемые объекты не связаны с эксплуатацией источников;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береговой полосе поверхностных водных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зонах охраны гидрометеорологических станций;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охранных зонах инженерных коммуникаций.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6.1.10. На прилегающих к городу территориям следует предусматривать формирование зеленых и лесопарковых зон в целях осуществления ими рекреационных, санитарно-гигиенических и оздоровительных функций. Зеленые и лесопарковые зоны относятся к категории защитных лесов, выполняющих функции защиты природных и иных объектов. В их пределах запрещается осуществление деятельности, несовместимой с целевым назначением данных зон. Изменение границ лесопарковых и зеленых зон, которое может привести к уменьшению их площади,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6.1.11. Вокруг города, следует предусматривать создание защитных лесных полос (ветрозащитных, берегоукрепительных и др.), озеленение склонов холмов, оврагов и балок.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Ширину защитных лесных полос следует принимать -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6.1.12. В границах муниципального образования следует также предусматривать систему природно-экологического каркаса в виде территориально непрерывной системы природных и озелененных территорий, на базе гидрографической сети, с учетом геоморфологических особенностей территории.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18" w:name="Par6532"/>
      <w:bookmarkEnd w:id="218"/>
      <w:r w:rsidRPr="00443274">
        <w:rPr>
          <w:sz w:val="24"/>
          <w:szCs w:val="24"/>
        </w:rPr>
        <w:t>6.2. ОХРАНА АТМОСФЕРНОГО ВОЗДУХА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6.2.1. Для обеспечения нормативного качества атмосферного воздуха необходимо соблюдение требований Федерального </w:t>
      </w:r>
      <w:hyperlink r:id="rId340" w:history="1">
        <w:r w:rsidRPr="00443274">
          <w:rPr>
            <w:color w:val="0000FF"/>
            <w:sz w:val="24"/>
            <w:szCs w:val="24"/>
          </w:rPr>
          <w:t>закона</w:t>
        </w:r>
      </w:hyperlink>
      <w:r w:rsidRPr="00443274">
        <w:rPr>
          <w:sz w:val="24"/>
          <w:szCs w:val="24"/>
        </w:rPr>
        <w:t xml:space="preserve"> от 4 мая 1999 года N 96-ФЗ "Об охране атмосферного воздуха", </w:t>
      </w:r>
      <w:hyperlink r:id="rId341" w:history="1">
        <w:r w:rsidRPr="00443274">
          <w:rPr>
            <w:color w:val="0000FF"/>
            <w:sz w:val="24"/>
            <w:szCs w:val="24"/>
          </w:rPr>
          <w:t>СанПиН 2.1.6.1032-01</w:t>
        </w:r>
      </w:hyperlink>
      <w:r w:rsidRPr="00443274">
        <w:rPr>
          <w:sz w:val="24"/>
          <w:szCs w:val="24"/>
        </w:rPr>
        <w:t xml:space="preserve"> и </w:t>
      </w:r>
      <w:hyperlink r:id="rId342" w:history="1">
        <w:r w:rsidRPr="00443274">
          <w:rPr>
            <w:color w:val="0000FF"/>
            <w:sz w:val="24"/>
            <w:szCs w:val="24"/>
          </w:rPr>
          <w:t>СанПиН 2.2.1/2.1.1.1200-03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6.2.2. При проектировании застройки необходимо проводить оценку состояния и прогноз изменения качества атмосферного воздуха путем расчета уровня загрязнения атмосферы от источников загрязнения,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6.2.3. При разработке документации по планировке территории выполняется обоснование мероприятий по охране окружающей среды с учетом требований, действующих в зонах с особыми условиями использования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6.2.4. ПДК загрязняющих веществ в атмосферном воздухе принимаются в соответствии с требованиями </w:t>
      </w:r>
      <w:hyperlink r:id="rId343" w:history="1">
        <w:r w:rsidRPr="00443274">
          <w:rPr>
            <w:color w:val="0000FF"/>
            <w:sz w:val="24"/>
            <w:szCs w:val="24"/>
          </w:rPr>
          <w:t>ГН 2.1.6.1338-03</w:t>
        </w:r>
      </w:hyperlink>
      <w:r w:rsidRPr="00443274">
        <w:rPr>
          <w:sz w:val="24"/>
          <w:szCs w:val="24"/>
        </w:rPr>
        <w:t xml:space="preserve">, </w:t>
      </w:r>
      <w:hyperlink r:id="rId344" w:history="1">
        <w:r w:rsidRPr="00443274">
          <w:rPr>
            <w:color w:val="0000FF"/>
            <w:sz w:val="24"/>
            <w:szCs w:val="24"/>
          </w:rPr>
          <w:t>ГН 2.1.6.2309-07</w:t>
        </w:r>
      </w:hyperlink>
      <w:r w:rsidRPr="00443274">
        <w:rPr>
          <w:sz w:val="24"/>
          <w:szCs w:val="24"/>
        </w:rPr>
        <w:t xml:space="preserve"> и </w:t>
      </w:r>
      <w:hyperlink r:id="rId345" w:history="1">
        <w:r w:rsidRPr="00443274">
          <w:rPr>
            <w:color w:val="0000FF"/>
            <w:sz w:val="24"/>
            <w:szCs w:val="24"/>
          </w:rPr>
          <w:t>СанПиН 2.1.6.1032-01</w:t>
        </w:r>
      </w:hyperlink>
      <w:r w:rsidRPr="00443274">
        <w:rPr>
          <w:sz w:val="24"/>
          <w:szCs w:val="24"/>
        </w:rPr>
        <w:t>. Их соблюдение обеспечивает отсутствие прямого или косвенного влияния на здоровье населения и условия его проживания.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6.2.5. Жилые, общественно-деловые и рекреационные зоны следует размещать с наветренной стороны (для ветров преобладающего направления) по отношению к источникам загрязнения атмосферного воздуха.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6.2.6. В жилой зоне содержание загрязняющих веществ в атмосферном воздухе не должно превышать ПДК, в местах массового отдыха населения, на территориях размещения лечебно-профилактических учреждений длительного пребывания больных и центров реабилитации - 0,8 ПДК.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6.2.7.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w:t>
      </w:r>
      <w:r w:rsidRPr="00443274">
        <w:rPr>
          <w:sz w:val="24"/>
          <w:szCs w:val="24"/>
        </w:rPr>
        <w:lastRenderedPageBreak/>
        <w:t>границ превышают ПДК и уровни и/или вклад в загрязнение жилых зон превышает 0,1 ПДК.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6.2.8.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w:t>
      </w:r>
      <w:proofErr w:type="gramStart"/>
      <w:r w:rsidRPr="00443274">
        <w:rPr>
          <w:sz w:val="24"/>
          <w:szCs w:val="24"/>
        </w:rPr>
        <w:t>до</w:t>
      </w:r>
      <w:proofErr w:type="gramEnd"/>
      <w:r w:rsidRPr="00443274">
        <w:rPr>
          <w:sz w:val="24"/>
          <w:szCs w:val="24"/>
        </w:rPr>
        <w:t xml:space="preserve"> предельно допустимых.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Запрещается проектирование и размещение объектов, если в составе выбросов присутствуют вещества, не имеющие утвержденных ПДК или ориентировочных безопасных уровней воздействия.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6.2.9. Площадки для размещения и расширения объектов, которые могут быть источниками негативного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6.2.10. Производственные объекты с источниками загрязнения атмосферного воздуха вредными веществами I и II классов опасности не следует размещать в районах с преобладающими ветрами со скоростью до </w:t>
      </w:r>
      <w:smartTag w:uri="urn:schemas-microsoft-com:office:smarttags" w:element="metricconverter">
        <w:smartTagPr>
          <w:attr w:name="ProductID" w:val="1 метра"/>
        </w:smartTagPr>
        <w:r w:rsidRPr="00443274">
          <w:rPr>
            <w:sz w:val="24"/>
            <w:szCs w:val="24"/>
          </w:rPr>
          <w:t>1 метра</w:t>
        </w:r>
      </w:smartTag>
      <w:r w:rsidRPr="00443274">
        <w:rPr>
          <w:sz w:val="24"/>
          <w:szCs w:val="24"/>
        </w:rPr>
        <w:t xml:space="preserve"> в секунду, с длительными или часто повторяющимися штилями, инверсиями, туманами (за год более 30 - 40 процентов, в течение зимы - 50 - 60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6.2.11.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требованиями </w:t>
      </w:r>
      <w:hyperlink r:id="rId346" w:history="1">
        <w:r w:rsidRPr="00443274">
          <w:rPr>
            <w:color w:val="0000FF"/>
            <w:sz w:val="24"/>
            <w:szCs w:val="24"/>
          </w:rPr>
          <w:t>СанПиН 2.1.6.1032-01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6.2.12.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6.2.13. Для промышленных объектов, производств и сооружений, являющихся источниками воздействия на окружающую среду и здоровье человека, устанавливаются санитарно-защитные зоны в соответствии с требованиями </w:t>
      </w:r>
      <w:hyperlink r:id="rId347" w:history="1">
        <w:r w:rsidRPr="00443274">
          <w:rPr>
            <w:color w:val="0000FF"/>
            <w:sz w:val="24"/>
            <w:szCs w:val="24"/>
          </w:rPr>
          <w:t>СанПиН 2.2.1/2.1.1.1200-03</w:t>
        </w:r>
      </w:hyperlink>
      <w:r w:rsidRPr="00443274">
        <w:rPr>
          <w:sz w:val="24"/>
          <w:szCs w:val="24"/>
        </w:rPr>
        <w:t xml:space="preserve"> и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санитарно-защитных зонах запрещается размещение жилой застройки и других территорий с нормируемыми показателями качества окружающей среды.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6.2.14. Охрану атмосферного воздуха от загрязнения следует осуществлять в соответствии с требованиями </w:t>
      </w:r>
      <w:hyperlink r:id="rId348" w:history="1">
        <w:r w:rsidRPr="00443274">
          <w:rPr>
            <w:color w:val="0000FF"/>
            <w:sz w:val="24"/>
            <w:szCs w:val="24"/>
          </w:rPr>
          <w:t>СанПиН 2.1.6.1032-01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19" w:name="Par6551"/>
      <w:bookmarkEnd w:id="219"/>
      <w:r w:rsidRPr="00443274">
        <w:rPr>
          <w:sz w:val="24"/>
          <w:szCs w:val="24"/>
        </w:rPr>
        <w:t>6.3. ОХРАНА ВОДНЫХ РЕСУРСОВ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6.3.1. Охрана водных объектов необходима для предотвращения и устранения загрязнения поверхностных и подземных вод, представляющего угрозу здоровью населения и способствующего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лечебных и рекреационных целей.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6.3.2.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6.3.3. Содержание химических веществ не должно превышать гигиенические предельно допустимые концентрации и ориентировочные допустимые уровни веществ в воде водных объектов, утвержденные </w:t>
      </w:r>
      <w:hyperlink r:id="rId349" w:history="1">
        <w:r w:rsidRPr="00443274">
          <w:rPr>
            <w:color w:val="0000FF"/>
            <w:sz w:val="24"/>
            <w:szCs w:val="24"/>
          </w:rPr>
          <w:t>ГН 2.1.5.1315-03</w:t>
        </w:r>
      </w:hyperlink>
      <w:r w:rsidRPr="00443274">
        <w:rPr>
          <w:sz w:val="24"/>
          <w:szCs w:val="24"/>
        </w:rPr>
        <w:t xml:space="preserve"> и </w:t>
      </w:r>
      <w:hyperlink r:id="rId350" w:history="1">
        <w:r w:rsidRPr="00443274">
          <w:rPr>
            <w:color w:val="0000FF"/>
            <w:sz w:val="24"/>
            <w:szCs w:val="24"/>
          </w:rPr>
          <w:t>ГН 2.1.5.2307-07</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6.3.4. Мероприятия по защите водных объектов необходимо предусматривать в </w:t>
      </w:r>
      <w:r w:rsidRPr="00443274">
        <w:rPr>
          <w:sz w:val="24"/>
          <w:szCs w:val="24"/>
        </w:rPr>
        <w:lastRenderedPageBreak/>
        <w:t xml:space="preserve">соответствии с требованиями Водного </w:t>
      </w:r>
      <w:hyperlink r:id="rId351" w:history="1">
        <w:r w:rsidRPr="00443274">
          <w:rPr>
            <w:color w:val="0000FF"/>
            <w:sz w:val="24"/>
            <w:szCs w:val="24"/>
          </w:rPr>
          <w:t>кодекса</w:t>
        </w:r>
      </w:hyperlink>
      <w:r w:rsidRPr="00443274">
        <w:rPr>
          <w:sz w:val="24"/>
          <w:szCs w:val="24"/>
        </w:rPr>
        <w:t xml:space="preserve"> Российской Федерации, нормативных правовых актов Республики Татарстан, санитарных и экологических норм, утвержденных в установленном порядке, а также настоящих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хозяйственно-питьевого водоснабжения, отдыха населения, рыбохозяйственных целей, а также расположенных в границах города, в центрах рекреации, в том числе санаторно-курортных зонах.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6.3.5. При размещении, проектировании, вводе в эксплуатацию и эксплуатации хозяйственных или других объектов и проведении любых работ, способных оказать влияние на качество воды водных объектов, обязательно соблюдение нормативов, устанавливаемых </w:t>
      </w:r>
      <w:hyperlink r:id="rId352" w:history="1">
        <w:r w:rsidRPr="00443274">
          <w:rPr>
            <w:color w:val="0000FF"/>
            <w:sz w:val="24"/>
            <w:szCs w:val="24"/>
          </w:rPr>
          <w:t>СанПиН 2.1.5.980-00</w:t>
        </w:r>
      </w:hyperlink>
      <w:r w:rsidRPr="00443274">
        <w:rPr>
          <w:sz w:val="24"/>
          <w:szCs w:val="24"/>
        </w:rPr>
        <w:t xml:space="preserve"> и </w:t>
      </w:r>
      <w:hyperlink r:id="rId353" w:history="1">
        <w:r w:rsidRPr="00443274">
          <w:rPr>
            <w:color w:val="0000FF"/>
            <w:sz w:val="24"/>
            <w:szCs w:val="24"/>
          </w:rPr>
          <w:t>СП 2.1.5.1059-01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6.3.6. Жилые, общественно-деловые, смешанные и рекреационные зоны следует размещать выше по течению водных объектов относительно выпусков сточных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6.3.7. Эксплуатацию водохранилищ и их нижних бьефов, используемых в качестве источников хозяйственно-питьевого и культурно-бытового водопользования, следует осуществлять с учетом санитарных и экологических требований к проектированию, строительству и эксплуатации водохранилищ.</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6.3.8. В зонах отдыха, расположенных на берегах водных объектов, водоохранные мероприятия должны отвечать требованиям </w:t>
      </w:r>
      <w:hyperlink r:id="rId354" w:history="1">
        <w:r w:rsidRPr="00443274">
          <w:rPr>
            <w:color w:val="0000FF"/>
            <w:sz w:val="24"/>
            <w:szCs w:val="24"/>
          </w:rPr>
          <w:t>ГОСТ 17.1.5.02-80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6.3.9. Работы по изменению или обустройству природного водоема или водотока проводятся при условии сохранения его естественного происхождения.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6.3.10. Поверхностные воды с территории предприятий, складских хозяйств, автохозяйств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6.3.11. Запрещается сброс сточных и дренажных вод в водные объекты: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содержащие природные лечебные ресурсы;</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отнесенные</w:t>
      </w:r>
      <w:proofErr w:type="gramEnd"/>
      <w:r w:rsidRPr="00443274">
        <w:rPr>
          <w:sz w:val="24"/>
          <w:szCs w:val="24"/>
        </w:rPr>
        <w:t xml:space="preserve"> к особо охраняемым водным объектам;</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расположенные в границах зон санитарной охраны источников питьевого и хозяйственно-бытового водоснабжения;</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расположенные в границах I, II зон округов санитарной (горно-санитарной) охраны лечебно-оздоровительных местностей, в местах туризма, спорта и массового отдыха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6.3.12. Для водных объектов, используемых для целей питьевого и хозяйственно-бытового водоснабжения, в соответствии с </w:t>
      </w:r>
      <w:hyperlink r:id="rId355" w:history="1">
        <w:r w:rsidRPr="00443274">
          <w:rPr>
            <w:color w:val="0000FF"/>
            <w:sz w:val="24"/>
            <w:szCs w:val="24"/>
          </w:rPr>
          <w:t>СанПиН 2.1.4.1110-02</w:t>
        </w:r>
      </w:hyperlink>
      <w:r w:rsidRPr="00443274">
        <w:rPr>
          <w:sz w:val="24"/>
          <w:szCs w:val="24"/>
        </w:rPr>
        <w:t xml:space="preserve"> устанавливаются зоны санитарной охраны. На территории зон санитарной охраны следует выполнять мероприятия по санитарному благоустройству. Размещение объектов, обуславливающих опасность химического загрязнения подземных вод, допускается в пределах III пояса зоны санитарной охраны только при условии выполнения специальных мероприятий по защите водоносного горизонта от загрязнения при наличии заключения Управления Роспотребнадзора по Республике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6.3.13. Для поддержания благоприятного гидрологического режима, улучшения санитарного состояния, рационального использования поверхностных водных объектов устанавливаются водоохранные зоны и прибрежные защитные полосы, в пределах которых регламентируется специальный режим хозяйственного использования. В целях обеспечения свободного доступа граждан к водным объектам устанавливается береговая полоса.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6.3.14. Размеры водоохранных зон, прибрежных защитных и береговых полос, а также режимы их охраны и разрешенного хозяйственного использования регламентируются Водным </w:t>
      </w:r>
      <w:hyperlink r:id="rId356" w:history="1">
        <w:r w:rsidRPr="00443274">
          <w:rPr>
            <w:color w:val="0000FF"/>
            <w:sz w:val="24"/>
            <w:szCs w:val="24"/>
          </w:rPr>
          <w:t>кодексом</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6.3.15. Охрану поверхностных вод от загрязнения следует осуществлять в соответствии с требованиями </w:t>
      </w:r>
      <w:hyperlink r:id="rId357" w:history="1">
        <w:r w:rsidRPr="00443274">
          <w:rPr>
            <w:color w:val="0000FF"/>
            <w:sz w:val="24"/>
            <w:szCs w:val="24"/>
          </w:rPr>
          <w:t>СанПиН 2.1.5.980-00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Охрану подземных вод от загрязнения следует осуществлять согласно требованиям, установленным </w:t>
      </w:r>
      <w:hyperlink r:id="rId358" w:history="1">
        <w:r w:rsidRPr="00443274">
          <w:rPr>
            <w:color w:val="0000FF"/>
            <w:sz w:val="24"/>
            <w:szCs w:val="24"/>
          </w:rPr>
          <w:t>СП 2.1.5.1059-01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20" w:name="Par6576"/>
      <w:bookmarkEnd w:id="220"/>
      <w:r w:rsidRPr="00443274">
        <w:rPr>
          <w:sz w:val="24"/>
          <w:szCs w:val="24"/>
        </w:rPr>
        <w:t>6.4. ОХРАНА ПОЧВ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6.4.1. Требования по охране почв предъявляются к территориям с возможным влиянием загрязненных почв на здоровье человека и условия проживания и устанавливаются с учетом специфики почв, почвенно-климатических особенностей территории, фонового содержания химических соединений и элементов.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6.4.2. Оценка состояния почв проводится в соответствии с требованиями </w:t>
      </w:r>
      <w:hyperlink r:id="rId359" w:history="1">
        <w:r w:rsidRPr="00443274">
          <w:rPr>
            <w:color w:val="0000FF"/>
            <w:sz w:val="24"/>
            <w:szCs w:val="24"/>
          </w:rPr>
          <w:t>СанПиН 2.1.7.1287-03</w:t>
        </w:r>
      </w:hyperlink>
      <w:r w:rsidRPr="00443274">
        <w:rPr>
          <w:sz w:val="24"/>
          <w:szCs w:val="24"/>
        </w:rPr>
        <w:t xml:space="preserve"> с целью выявления участков устойчивого сверхнормативного загрязнения, требующих проведения санации для соответствующих видов функционального использования.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6.4.3. Содержание в почвах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установленные ПДК (уровни).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6.4.4. Гигиенические требования к качеству почв устанавливаются в первую очередь для дошкольных образовательных и общеобразовательных организаций, спортивных, игровых, детских площадок жилой застройки, площадок отдыха, рекреационных зон, зон санитарной охраны источников питьевого водоснабжения, водоохранных зон и прибрежных защитных полос, санитарно-защитных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6.4.5. Выбор площадки для размещения объектов проводится с учетом: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физико-химических свойств почв, их состава;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природно-климатических характеристик (розы ветров, количества осадков, температурного режима);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ландшафтных, геологических и гидрологических характеристик почв;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видов хозяйственного использования.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6.4.6. Предоставление земельных участков под строительство без заключения Управления Роспотребнадзора по Республике Татарстан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6.4.7. По степени опасности в санитарно-эпидемиологическом отношении почвы населенных мест могут быть разделены на 5 категорий по уровню загрязнения: чистая, допустимая, умеренно опасная, опасная и чрезвычайно опасная.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Требования к почвам по химическим и эпидемиологическим показателям представлены в </w:t>
      </w:r>
      <w:hyperlink w:anchor="Par12654" w:history="1">
        <w:r w:rsidRPr="00443274">
          <w:rPr>
            <w:color w:val="0000FF"/>
            <w:sz w:val="24"/>
            <w:szCs w:val="24"/>
          </w:rPr>
          <w:t>таблице 1 п</w:t>
        </w:r>
        <w:r w:rsidRPr="00443274">
          <w:rPr>
            <w:color w:val="0000FF"/>
            <w:sz w:val="24"/>
            <w:szCs w:val="24"/>
          </w:rPr>
          <w:t>р</w:t>
        </w:r>
        <w:r w:rsidRPr="00443274">
          <w:rPr>
            <w:color w:val="0000FF"/>
            <w:sz w:val="24"/>
            <w:szCs w:val="24"/>
          </w:rPr>
          <w:t>иложения N 6</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6.4.8. Почвы сельскохозяйственного использования по степени загрязнения химическими веществами в соответствии с </w:t>
      </w:r>
      <w:hyperlink r:id="rId360" w:history="1">
        <w:r w:rsidRPr="00443274">
          <w:rPr>
            <w:color w:val="0000FF"/>
            <w:sz w:val="24"/>
            <w:szCs w:val="24"/>
          </w:rPr>
          <w:t>СанПиН 2.1.7.1287-03</w:t>
        </w:r>
      </w:hyperlink>
      <w:r w:rsidRPr="00443274">
        <w:rPr>
          <w:sz w:val="24"/>
          <w:szCs w:val="24"/>
        </w:rPr>
        <w:t xml:space="preserve"> могут быть разделены на следующие категории: допустимые, умеренно опасные, опасные и чрезвычайно опасные (</w:t>
      </w:r>
      <w:hyperlink w:anchor="Par12724" w:history="1">
        <w:r w:rsidRPr="00443274">
          <w:rPr>
            <w:color w:val="0000FF"/>
            <w:sz w:val="24"/>
            <w:szCs w:val="24"/>
          </w:rPr>
          <w:t>таблица 2 приложения N</w:t>
        </w:r>
      </w:hyperlink>
      <w:r w:rsidRPr="00443274">
        <w:rPr>
          <w:sz w:val="24"/>
          <w:szCs w:val="24"/>
        </w:rPr>
        <w:t xml:space="preserve"> 6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Рекомендации по использованию почв в зависимости от загрязнения приведены в </w:t>
      </w:r>
      <w:hyperlink w:anchor="Par12753" w:history="1">
        <w:r w:rsidRPr="00443274">
          <w:rPr>
            <w:color w:val="0000FF"/>
            <w:sz w:val="24"/>
            <w:szCs w:val="24"/>
          </w:rPr>
          <w:t>таблице 3 приложения N 6</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6.4.9. Мероприятия по защите почв разрабатываются в каждом конкретном случае, учитывающем категорию их загрязнения, и должны предусматривать: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введение специальных режимов использования;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изменение целевого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рекультивацию и мелиорацию почв, восстановление плодородия.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6.4.10. В жилых зонах, зонах влияния транспорта, в местах складирования промышленных и бытовых отходов, на территории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Управлением Роспотребнадзора по Республике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6.4.11. Земли, которые подверглись радиоактивному и химическому загрязнению,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w:t>
      </w:r>
      <w:r w:rsidRPr="00443274">
        <w:rPr>
          <w:sz w:val="24"/>
          <w:szCs w:val="24"/>
        </w:rPr>
        <w:lastRenderedPageBreak/>
        <w:t>таких землях запрещаются производство и реализация сельскохозяйственной продукции. Порядок консервации земель устанавливается Правительством Российской Федерации.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21" w:name="Par6600"/>
      <w:bookmarkEnd w:id="221"/>
      <w:r w:rsidRPr="00443274">
        <w:rPr>
          <w:sz w:val="24"/>
          <w:szCs w:val="24"/>
        </w:rPr>
        <w:t>6.5. ЗАЩИТА ОТ ШУМА И ВИБРАЦИИ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6.5.1. Планировку и </w:t>
      </w:r>
      <w:proofErr w:type="gramStart"/>
      <w:r w:rsidRPr="00443274">
        <w:rPr>
          <w:sz w:val="24"/>
          <w:szCs w:val="24"/>
        </w:rPr>
        <w:t>застройку города</w:t>
      </w:r>
      <w:proofErr w:type="gramEnd"/>
      <w:r w:rsidRPr="00443274">
        <w:rPr>
          <w:sz w:val="24"/>
          <w:szCs w:val="24"/>
        </w:rPr>
        <w:t xml:space="preserve"> Бавлы следует осуществлять с учетом обеспечения допустимых уровней шума.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6.5.2. Допустимые условия шума для нормируемых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361" w:history="1">
        <w:r w:rsidRPr="00443274">
          <w:rPr>
            <w:color w:val="0000FF"/>
            <w:sz w:val="24"/>
            <w:szCs w:val="24"/>
          </w:rPr>
          <w:t>СП 51.13330.2011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Значения максимальных уровней шумового воздействия на человека на различных территориях представлены в </w:t>
      </w:r>
      <w:hyperlink w:anchor="Par12773" w:history="1">
        <w:r w:rsidRPr="00443274">
          <w:rPr>
            <w:color w:val="0000FF"/>
            <w:sz w:val="24"/>
            <w:szCs w:val="24"/>
          </w:rPr>
          <w:t>таблице 4 приложения N 6</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6.5.3.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6.5.4. На существующих территориях жилой застройки вблизи вновь проектируемых аэродрома или вертодрома уровни авиационного шума не должны превышать значений, установленных </w:t>
      </w:r>
      <w:hyperlink r:id="rId362" w:history="1">
        <w:r w:rsidRPr="00443274">
          <w:rPr>
            <w:color w:val="0000FF"/>
            <w:sz w:val="24"/>
            <w:szCs w:val="24"/>
          </w:rPr>
          <w:t>ГОСТ 22283-88</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6.5.5. Мероприятия по шумовой защите города следует предусматривать в соответствии с требованиями </w:t>
      </w:r>
      <w:hyperlink r:id="rId363" w:history="1">
        <w:r w:rsidRPr="00443274">
          <w:rPr>
            <w:color w:val="0000FF"/>
            <w:sz w:val="24"/>
            <w:szCs w:val="24"/>
          </w:rPr>
          <w:t>СП 51.13330.2011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6.5.6. Инфразвук - звуковые колебания и волны с частотами, лежащими ниже полосы слышимых (акустических) частот - 20 Гц. Техногенными источниками инфразвука могут являться: оборудование, работающее с частотой менее 20 циклов за секунду, транспорт, промышленные установки аэродинамического и ударного действия, подводные и подземные взрывы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Нормы допустимых значений инфразвука регламентируются </w:t>
      </w:r>
      <w:hyperlink r:id="rId364" w:history="1">
        <w:r w:rsidRPr="00443274">
          <w:rPr>
            <w:color w:val="0000FF"/>
            <w:sz w:val="24"/>
            <w:szCs w:val="24"/>
          </w:rPr>
          <w:t>СН 2.2.4/2.1.8.583-96</w:t>
        </w:r>
      </w:hyperlink>
      <w:r w:rsidRPr="00443274">
        <w:rPr>
          <w:sz w:val="24"/>
          <w:szCs w:val="24"/>
        </w:rPr>
        <w:t xml:space="preserve"> и приведены в </w:t>
      </w:r>
      <w:hyperlink w:anchor="Par12932" w:history="1">
        <w:r w:rsidRPr="00443274">
          <w:rPr>
            <w:color w:val="0000FF"/>
            <w:sz w:val="24"/>
            <w:szCs w:val="24"/>
          </w:rPr>
          <w:t>таблице 5 приложения N 6</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6.5.7. Наиболее эффективным методом борьбы с инфразвуком является его снижение в источнике путем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пути его распространения возможно путем применения глушителей интерференционного типа.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6.5.8. Территории нового строительства и реконструкции в городе должны оцениваться по параметрам вибрации, регламентируемым требованиями </w:t>
      </w:r>
      <w:hyperlink r:id="rId365" w:history="1">
        <w:r w:rsidRPr="00443274">
          <w:rPr>
            <w:color w:val="0000FF"/>
            <w:sz w:val="24"/>
            <w:szCs w:val="24"/>
          </w:rPr>
          <w:t>СН 2.2.4/2.1.8.566-96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6.5.9.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Уровень вибрации в жилых и общественных зданиях, на территории жилой застройки, на рабочих местах не должен превышать значений, установленных действующими нормативными документами.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6.5.10. Мероприятия по защите от вибрации предусматривают: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удаление зданий и сооружений от источников вибрации;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использование методов виброзащиты при проектировании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меры по снижению динамических нагрузок, создаваемых источником вибрации.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22" w:name="Par6619"/>
      <w:bookmarkEnd w:id="222"/>
      <w:r w:rsidRPr="00443274">
        <w:rPr>
          <w:sz w:val="24"/>
          <w:szCs w:val="24"/>
        </w:rPr>
        <w:t>6.6. ЗАЩИТА ОТ ЭЛЕКТРОМАГНИТНЫХ ПОЛЕЙ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6.6.1. Для защиты территорий города от воздействия электромагнитных полей, а также </w:t>
      </w:r>
      <w:r w:rsidRPr="00443274">
        <w:rPr>
          <w:sz w:val="24"/>
          <w:szCs w:val="24"/>
        </w:rPr>
        <w:lastRenderedPageBreak/>
        <w:t>при установлении размеров санитарно-защитных зон электромагнитных излучателей следует руководствоваться действующими нормативными документами. Установление величины санитарно-защитных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расчета интенсивности радиочастот.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6.6.2. Специальные требования по защите от электромагнитных полей, излучений и облучений устанавливают </w:t>
      </w:r>
      <w:proofErr w:type="gramStart"/>
      <w:r w:rsidRPr="00443274">
        <w:rPr>
          <w:sz w:val="24"/>
          <w:szCs w:val="24"/>
        </w:rPr>
        <w:t>для</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всех типов стационарных радиотехнических объектов (включая радиоцентры, радио- и телевизионные станции, радиолокационные и радиорелейные станции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промышленных генераторов, </w:t>
      </w:r>
      <w:proofErr w:type="gramStart"/>
      <w:r w:rsidRPr="00443274">
        <w:rPr>
          <w:sz w:val="24"/>
          <w:szCs w:val="24"/>
        </w:rPr>
        <w:t>ВЛ</w:t>
      </w:r>
      <w:proofErr w:type="gramEnd"/>
      <w:r w:rsidRPr="00443274">
        <w:rPr>
          <w:sz w:val="24"/>
          <w:szCs w:val="24"/>
        </w:rPr>
        <w:t xml:space="preserve"> высокого напряжения и других объектов, излучающих электромагнитную энергию;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элементов систем сотовой связи и других видов подвижной связи.</w:t>
      </w:r>
    </w:p>
    <w:p w:rsidR="00443274" w:rsidRPr="00443274" w:rsidRDefault="00443274" w:rsidP="00443274">
      <w:pPr>
        <w:widowControl w:val="0"/>
        <w:autoSpaceDE w:val="0"/>
        <w:autoSpaceDN w:val="0"/>
        <w:adjustRightInd w:val="0"/>
        <w:ind w:firstLine="540"/>
        <w:jc w:val="both"/>
        <w:rPr>
          <w:sz w:val="24"/>
          <w:szCs w:val="24"/>
        </w:rPr>
      </w:pPr>
      <w:bookmarkStart w:id="223" w:name="Par6626"/>
      <w:bookmarkEnd w:id="223"/>
      <w:r w:rsidRPr="00443274">
        <w:rPr>
          <w:sz w:val="24"/>
          <w:szCs w:val="24"/>
        </w:rPr>
        <w:t xml:space="preserve">6.6.3. </w:t>
      </w:r>
      <w:proofErr w:type="gramStart"/>
      <w:r w:rsidRPr="00443274">
        <w:rPr>
          <w:sz w:val="24"/>
          <w:szCs w:val="24"/>
        </w:rPr>
        <w:t xml:space="preserve">Уровни электромагнитного поля, создаваемые передающими радиотехническими объектами (далее -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ПДУ для населения, установленных </w:t>
      </w:r>
      <w:hyperlink r:id="rId366" w:history="1">
        <w:r w:rsidRPr="00443274">
          <w:rPr>
            <w:color w:val="0000FF"/>
            <w:sz w:val="24"/>
            <w:szCs w:val="24"/>
          </w:rPr>
          <w:t>СанПиН 2.1.8/2.2.4.1383-03</w:t>
        </w:r>
      </w:hyperlink>
      <w:r w:rsidRPr="00443274">
        <w:rPr>
          <w:sz w:val="24"/>
          <w:szCs w:val="24"/>
        </w:rPr>
        <w:t xml:space="preserve">, </w:t>
      </w:r>
      <w:hyperlink r:id="rId367" w:history="1">
        <w:r w:rsidRPr="00443274">
          <w:rPr>
            <w:color w:val="0000FF"/>
            <w:sz w:val="24"/>
            <w:szCs w:val="24"/>
          </w:rPr>
          <w:t>СанПиН 2.1.8/2.2.4.1190-03</w:t>
        </w:r>
      </w:hyperlink>
      <w:r w:rsidRPr="00443274">
        <w:rPr>
          <w:sz w:val="24"/>
          <w:szCs w:val="24"/>
        </w:rPr>
        <w:t xml:space="preserve">, </w:t>
      </w:r>
      <w:hyperlink r:id="rId368" w:history="1">
        <w:r w:rsidRPr="00443274">
          <w:rPr>
            <w:color w:val="0000FF"/>
            <w:sz w:val="24"/>
            <w:szCs w:val="24"/>
          </w:rPr>
          <w:t>СанПиН 2.1.2.2645-10</w:t>
        </w:r>
      </w:hyperlink>
      <w:r w:rsidRPr="00443274">
        <w:rPr>
          <w:sz w:val="24"/>
          <w:szCs w:val="24"/>
        </w:rPr>
        <w:t xml:space="preserve"> и приведенных в </w:t>
      </w:r>
      <w:hyperlink w:anchor="Par12981" w:history="1">
        <w:r w:rsidRPr="00443274">
          <w:rPr>
            <w:color w:val="0000FF"/>
            <w:sz w:val="24"/>
            <w:szCs w:val="24"/>
          </w:rPr>
          <w:t>таблице 6 приложения N 6</w:t>
        </w:r>
      </w:hyperlink>
      <w:r w:rsidRPr="00443274">
        <w:rPr>
          <w:sz w:val="24"/>
          <w:szCs w:val="24"/>
        </w:rPr>
        <w:t xml:space="preserve"> к настоящим Нормативам с учетом</w:t>
      </w:r>
      <w:proofErr w:type="gramEnd"/>
      <w:r w:rsidRPr="00443274">
        <w:rPr>
          <w:sz w:val="24"/>
          <w:szCs w:val="24"/>
        </w:rPr>
        <w:t xml:space="preserve"> вторичного излучения.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6.6.4. Размещение антенн радиолюбительских радиостанций диапазона 3 - 30 МГц и радиостанций гражданского диапазона частот 26,5 - 27,5 МГц осуществляется в соответствии с требованиями </w:t>
      </w:r>
      <w:hyperlink r:id="rId369" w:history="1">
        <w:r w:rsidRPr="00443274">
          <w:rPr>
            <w:color w:val="0000FF"/>
            <w:sz w:val="24"/>
            <w:szCs w:val="24"/>
          </w:rPr>
          <w:t>СанПиН 2.1.8/2.2.4.1383-03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6.6.5. 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Границы санитарно-защитной зоны определяются на высоте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 xml:space="preserve"> от поверхности земли по ПДУ, указанным в </w:t>
      </w:r>
      <w:hyperlink w:anchor="Par12981" w:history="1">
        <w:r w:rsidRPr="00443274">
          <w:rPr>
            <w:color w:val="0000FF"/>
            <w:sz w:val="24"/>
            <w:szCs w:val="24"/>
          </w:rPr>
          <w:t>таблице 6 приложения N 6</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6.6.6. 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 xml:space="preserve">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6.6.7. Для ПРТО с мощностью передатчиков более 100 кВт, расположенных на территории жилой застройки, границы санитарно-защитной зоны устанавливаются решением Главного государственного санитарного врача Российской Федерации или его заместителя в установленном порядке.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6.6.8. Санитарно-защитная зона и зона ограничения застройки не могут использоваться в качестве территории жилой застройки и иных объектов с нормируемыми показателями качества окружающей среды, а также не могут рассматриваться как резервные территории предприятия и использоваться для расширения промышленной площадки.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6.6.9. В целях защиты населения от воздействия электрического поля, создаваемого </w:t>
      </w:r>
      <w:proofErr w:type="gramStart"/>
      <w:r w:rsidRPr="00443274">
        <w:rPr>
          <w:sz w:val="24"/>
          <w:szCs w:val="24"/>
        </w:rPr>
        <w:t>ВЛ</w:t>
      </w:r>
      <w:proofErr w:type="gramEnd"/>
      <w:r w:rsidRPr="00443274">
        <w:rPr>
          <w:sz w:val="24"/>
          <w:szCs w:val="24"/>
        </w:rPr>
        <w:t xml:space="preserve">, в соответствии с требованиями </w:t>
      </w:r>
      <w:hyperlink r:id="rId370" w:history="1">
        <w:r w:rsidRPr="00443274">
          <w:rPr>
            <w:color w:val="0000FF"/>
            <w:sz w:val="24"/>
            <w:szCs w:val="24"/>
          </w:rPr>
          <w:t>СанПиН 2.2.1./2.1.1.1200-03</w:t>
        </w:r>
      </w:hyperlink>
      <w:r w:rsidRPr="00443274">
        <w:rPr>
          <w:sz w:val="24"/>
          <w:szCs w:val="24"/>
        </w:rPr>
        <w:t xml:space="preserve"> устанавливаются санитарные разрывы. Согласно </w:t>
      </w:r>
      <w:hyperlink r:id="rId371" w:history="1">
        <w:r w:rsidRPr="00443274">
          <w:rPr>
            <w:color w:val="0000FF"/>
            <w:sz w:val="24"/>
            <w:szCs w:val="24"/>
          </w:rPr>
          <w:t>ГОСТ 12.1.051-90</w:t>
        </w:r>
      </w:hyperlink>
      <w:r w:rsidRPr="00443274">
        <w:rPr>
          <w:sz w:val="24"/>
          <w:szCs w:val="24"/>
        </w:rPr>
        <w:t xml:space="preserve"> для </w:t>
      </w:r>
      <w:proofErr w:type="gramStart"/>
      <w:r w:rsidRPr="00443274">
        <w:rPr>
          <w:sz w:val="24"/>
          <w:szCs w:val="24"/>
        </w:rPr>
        <w:t>ВЛ</w:t>
      </w:r>
      <w:proofErr w:type="gramEnd"/>
      <w:r w:rsidRPr="00443274">
        <w:rPr>
          <w:sz w:val="24"/>
          <w:szCs w:val="24"/>
        </w:rPr>
        <w:t xml:space="preserve"> также устанавливаются охранные зоны.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6.6.10. Мероприятия по защите населения от электромагнитных полей, излучений и облучений должны включать: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рациональное размещение источников электромагнитного поля и применение средств защиты;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уменьшение излучаемой мощности передатчиков и антенн;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ограничение доступа к источникам излучения, в том числе вторичного излучения (сетям, конструкциям зданий, коммуникациям);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устройство санитарных разрывов </w:t>
      </w:r>
      <w:proofErr w:type="gramStart"/>
      <w:r w:rsidRPr="00443274">
        <w:rPr>
          <w:sz w:val="24"/>
          <w:szCs w:val="24"/>
        </w:rPr>
        <w:t>от</w:t>
      </w:r>
      <w:proofErr w:type="gramEnd"/>
      <w:r w:rsidRPr="00443274">
        <w:rPr>
          <w:sz w:val="24"/>
          <w:szCs w:val="24"/>
        </w:rPr>
        <w:t xml:space="preserve"> высоковольтных ВЛ.</w:t>
      </w:r>
    </w:p>
    <w:p w:rsidR="00443274" w:rsidRPr="00443274" w:rsidRDefault="00443274" w:rsidP="00443274">
      <w:pPr>
        <w:widowControl w:val="0"/>
        <w:autoSpaceDE w:val="0"/>
        <w:autoSpaceDN w:val="0"/>
        <w:adjustRightInd w:val="0"/>
        <w:jc w:val="center"/>
        <w:outlineLvl w:val="2"/>
        <w:rPr>
          <w:sz w:val="24"/>
          <w:szCs w:val="24"/>
        </w:rPr>
      </w:pPr>
      <w:bookmarkStart w:id="224" w:name="Par6640"/>
      <w:bookmarkEnd w:id="224"/>
      <w:r w:rsidRPr="00443274">
        <w:rPr>
          <w:sz w:val="24"/>
          <w:szCs w:val="24"/>
        </w:rPr>
        <w:lastRenderedPageBreak/>
        <w:t>6.7. РАДИАЦИОННАЯ БЕЗОПАСНОСТЬ</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6.7.1. </w:t>
      </w:r>
      <w:proofErr w:type="gramStart"/>
      <w:r w:rsidRPr="00443274">
        <w:rPr>
          <w:sz w:val="24"/>
          <w:szCs w:val="24"/>
        </w:rPr>
        <w:t xml:space="preserve">Требования по обеспечению радиационной безопасности на территории города установлены Федеральным </w:t>
      </w:r>
      <w:hyperlink r:id="rId372" w:history="1">
        <w:r w:rsidRPr="00443274">
          <w:rPr>
            <w:color w:val="0000FF"/>
            <w:sz w:val="24"/>
            <w:szCs w:val="24"/>
          </w:rPr>
          <w:t>законом</w:t>
        </w:r>
      </w:hyperlink>
      <w:r w:rsidRPr="00443274">
        <w:rPr>
          <w:sz w:val="24"/>
          <w:szCs w:val="24"/>
        </w:rPr>
        <w:t xml:space="preserve"> от 9 января 1996 года N 3-ФЗ "О радиационной безопасности населения", </w:t>
      </w:r>
      <w:hyperlink r:id="rId373" w:history="1">
        <w:r w:rsidRPr="00443274">
          <w:rPr>
            <w:color w:val="0000FF"/>
            <w:sz w:val="24"/>
            <w:szCs w:val="24"/>
          </w:rPr>
          <w:t>СанПиН 2.6.1.2523-09 (НРБ-99/2009)</w:t>
        </w:r>
      </w:hyperlink>
      <w:r w:rsidRPr="00443274">
        <w:rPr>
          <w:sz w:val="24"/>
          <w:szCs w:val="24"/>
        </w:rPr>
        <w:t xml:space="preserve">, </w:t>
      </w:r>
      <w:hyperlink r:id="rId374" w:history="1">
        <w:r w:rsidRPr="00443274">
          <w:rPr>
            <w:color w:val="0000FF"/>
            <w:sz w:val="24"/>
            <w:szCs w:val="24"/>
          </w:rPr>
          <w:t>СП 2.6.1.2612-10</w:t>
        </w:r>
      </w:hyperlink>
      <w:r w:rsidRPr="00443274">
        <w:rPr>
          <w:sz w:val="24"/>
          <w:szCs w:val="24"/>
        </w:rPr>
        <w:t xml:space="preserve"> (ОСПОРБ-99/2010) и распространяются на регулируемые природные источники излучения: изотопы радона и продукты их распада в воздухе помещений, гамма-излучение природных радионуклидов, содержащихся в строительных изделиях, природные радионуклиды в питьевой воде</w:t>
      </w:r>
      <w:proofErr w:type="gramEnd"/>
      <w:r w:rsidRPr="00443274">
        <w:rPr>
          <w:sz w:val="24"/>
          <w:szCs w:val="24"/>
        </w:rPr>
        <w:t xml:space="preserve">, </w:t>
      </w:r>
      <w:proofErr w:type="gramStart"/>
      <w:r w:rsidRPr="00443274">
        <w:rPr>
          <w:sz w:val="24"/>
          <w:szCs w:val="24"/>
        </w:rPr>
        <w:t>удобрениях</w:t>
      </w:r>
      <w:proofErr w:type="gramEnd"/>
      <w:r w:rsidRPr="00443274">
        <w:rPr>
          <w:sz w:val="24"/>
          <w:szCs w:val="24"/>
        </w:rPr>
        <w:t xml:space="preserve"> и полезных ископаемых.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6.7.2. Радиационная безопасность населения обеспечивается: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организацией радиационного контроля и системы информации о радиационной обстановке;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эффективностью планирования и проведения мероприятий по радиационной защите населения, а также компонентов окружающей среды в нормальных условиях и в случае радиационной аварии.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6.7.3. Перед отводом территорий города Бавлы под строительство необходимо проводить оценку радиационной обстановки в соответствии с требованиями </w:t>
      </w:r>
      <w:hyperlink r:id="rId375" w:history="1">
        <w:r w:rsidRPr="00443274">
          <w:rPr>
            <w:color w:val="0000FF"/>
            <w:sz w:val="24"/>
            <w:szCs w:val="24"/>
          </w:rPr>
          <w:t>СП 2.6.1.2612-10</w:t>
        </w:r>
      </w:hyperlink>
      <w:r w:rsidRPr="00443274">
        <w:rPr>
          <w:sz w:val="24"/>
          <w:szCs w:val="24"/>
        </w:rPr>
        <w:t xml:space="preserve"> (ОСПОРБ-99/2010), </w:t>
      </w:r>
      <w:hyperlink r:id="rId376" w:history="1">
        <w:r w:rsidRPr="00443274">
          <w:rPr>
            <w:color w:val="0000FF"/>
            <w:sz w:val="24"/>
            <w:szCs w:val="24"/>
          </w:rPr>
          <w:t>СанПиН 2.6.1.2800-10</w:t>
        </w:r>
      </w:hyperlink>
      <w:r w:rsidRPr="00443274">
        <w:rPr>
          <w:sz w:val="24"/>
          <w:szCs w:val="24"/>
        </w:rPr>
        <w:t xml:space="preserve"> и </w:t>
      </w:r>
      <w:hyperlink r:id="rId377" w:history="1">
        <w:r w:rsidRPr="00443274">
          <w:rPr>
            <w:color w:val="0000FF"/>
            <w:sz w:val="24"/>
            <w:szCs w:val="24"/>
          </w:rPr>
          <w:t>СП 11-102-97</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6.7.4. При выборе участков территорий под строительство зданий жилищного и общественного назначения выбираются участки с мощностью эквивалентной дозы гамма-излучения менее 0,3 мкЗв/час и плотностью потока радона с поверхности грунта не более 80 мБк/(кв. метр-с). При размещении зданий и сооружений производственного назначения выбирают участки территории, на которых мощность эквивалентной дозы гамма-излучения не превышает 0,6 мкЗв/час, а плотность потока радона с поверхности грунта в пределах контура застройки составляет менее 250 мБк/(кв. метр-с). В случае превышения указанных параметров в проекте должна быть предусмотрена система защиты здания от повышенных уровней гамма-излучения и радона.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6.7.5.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6.7.6. 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 среды. Площадка вновь строящегося объекта должна соответствовать требованиям строительных норм и правил, норм проектирования и </w:t>
      </w:r>
      <w:hyperlink r:id="rId378" w:history="1">
        <w:r w:rsidRPr="00443274">
          <w:rPr>
            <w:color w:val="0000FF"/>
            <w:sz w:val="24"/>
            <w:szCs w:val="24"/>
          </w:rPr>
          <w:t>СП 2.6.1.2612-10</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6.7.7. При проектировании защиты от объекта ионизирующего излучения мощность эквивалентной дозы для населения вне территории объекта не должна превышать 0,06 мкЗв/ч, а для персонала и населения в помещениях и на территории объекта устанавливается в соответствии с </w:t>
      </w:r>
      <w:hyperlink w:anchor="Par13009" w:history="1">
        <w:r w:rsidRPr="00443274">
          <w:rPr>
            <w:color w:val="0000FF"/>
            <w:sz w:val="24"/>
            <w:szCs w:val="24"/>
          </w:rPr>
          <w:t>таблицей 7 приложения N 6</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25" w:name="Par6652"/>
      <w:bookmarkEnd w:id="225"/>
      <w:r w:rsidRPr="00443274">
        <w:rPr>
          <w:sz w:val="24"/>
          <w:szCs w:val="24"/>
        </w:rPr>
        <w:t>6.8. РЕГУЛИРОВАНИЕ МИКРОКЛИМАТА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6.8.1. При планировке и застройке территорий города Бавлы ориентацию световых проемов по сторонам горизонта и значения коэффициента светового климата для проектируемых зданий следует принимать по таблице 72.</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226" w:name="Par6656"/>
      <w:bookmarkEnd w:id="226"/>
      <w:r w:rsidRPr="00443274">
        <w:rPr>
          <w:sz w:val="24"/>
          <w:szCs w:val="24"/>
        </w:rPr>
        <w:t>Таблица 72</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ОРИЕНТАЦИЯ СВЕТОВЫХ ПРОЕМОВ ПО СТОРОНАМ ГОРИЗОНТА И ЗНАЧЕНИЯ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КОЭФФИЦИЕНТА СВЕТОВОГО КЛИМАТА ДЛЯ ПРОЕКТИРУЕМЫХ ЗДАНИЙ</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839"/>
        <w:gridCol w:w="3288"/>
        <w:gridCol w:w="2516"/>
      </w:tblGrid>
      <w:tr w:rsidR="00443274" w:rsidRPr="00443274" w:rsidTr="006D3080">
        <w:tc>
          <w:tcPr>
            <w:tcW w:w="3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Световые проемы</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Ориентация световых проемов </w:t>
            </w:r>
            <w:r w:rsidRPr="00443274">
              <w:rPr>
                <w:sz w:val="24"/>
                <w:szCs w:val="24"/>
              </w:rPr>
              <w:lastRenderedPageBreak/>
              <w:t>по сторонам горизонта</w:t>
            </w:r>
          </w:p>
        </w:tc>
        <w:tc>
          <w:tcPr>
            <w:tcW w:w="25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Коэффициент </w:t>
            </w:r>
            <w:r w:rsidRPr="00443274">
              <w:rPr>
                <w:sz w:val="24"/>
                <w:szCs w:val="24"/>
              </w:rPr>
              <w:lastRenderedPageBreak/>
              <w:t>светового климата</w:t>
            </w:r>
          </w:p>
        </w:tc>
      </w:tr>
      <w:tr w:rsidR="00443274" w:rsidRPr="00443274" w:rsidTr="006D3080">
        <w:tc>
          <w:tcPr>
            <w:tcW w:w="3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lastRenderedPageBreak/>
              <w:t>В наружных стенах зданий</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С, </w:t>
            </w:r>
            <w:proofErr w:type="gramStart"/>
            <w:r w:rsidRPr="00443274">
              <w:rPr>
                <w:sz w:val="24"/>
                <w:szCs w:val="24"/>
              </w:rPr>
              <w:t>СВ</w:t>
            </w:r>
            <w:proofErr w:type="gramEnd"/>
            <w:r w:rsidRPr="00443274">
              <w:rPr>
                <w:sz w:val="24"/>
                <w:szCs w:val="24"/>
              </w:rPr>
              <w:t>, СЗ, З, В, ЮВ, ЮЗ, Ю</w:t>
            </w:r>
          </w:p>
        </w:tc>
        <w:tc>
          <w:tcPr>
            <w:tcW w:w="25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3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 прямоугольных и трапециевидных фонарях</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С - </w:t>
            </w:r>
            <w:proofErr w:type="gramStart"/>
            <w:r w:rsidRPr="00443274">
              <w:rPr>
                <w:sz w:val="24"/>
                <w:szCs w:val="24"/>
              </w:rPr>
              <w:t>Ю</w:t>
            </w:r>
            <w:proofErr w:type="gramEnd"/>
            <w:r w:rsidRPr="00443274">
              <w:rPr>
                <w:sz w:val="24"/>
                <w:szCs w:val="24"/>
              </w:rPr>
              <w:t>, В - З, СВ - ЮЗ, ЮВ - СЗ</w:t>
            </w:r>
          </w:p>
        </w:tc>
        <w:tc>
          <w:tcPr>
            <w:tcW w:w="25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3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 фонарях типа "Шед"</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w:t>
            </w:r>
          </w:p>
        </w:tc>
        <w:tc>
          <w:tcPr>
            <w:tcW w:w="25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3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 зенитных фонарях</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5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r>
      <w:tr w:rsidR="00443274" w:rsidRPr="00443274" w:rsidTr="006D3080">
        <w:tc>
          <w:tcPr>
            <w:tcW w:w="96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С - север; </w:t>
            </w:r>
            <w:proofErr w:type="gramStart"/>
            <w:r w:rsidRPr="00443274">
              <w:rPr>
                <w:sz w:val="24"/>
                <w:szCs w:val="24"/>
              </w:rPr>
              <w:t>СВ</w:t>
            </w:r>
            <w:proofErr w:type="gramEnd"/>
            <w:r w:rsidRPr="00443274">
              <w:rPr>
                <w:sz w:val="24"/>
                <w:szCs w:val="24"/>
              </w:rPr>
              <w:t xml:space="preserve"> - северо-восток; СЗ - северо-запад; В - восток; З - запад; С - Ю - север - юг; В - З - восток - запад; Ю - юг; ЮВ - юго-восток; ЮЗ - юго-запад.</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 Ориентацию световых проемов по сторонам света в лечебных учреждениях следует принимать согласно </w:t>
            </w:r>
            <w:hyperlink r:id="rId379" w:history="1">
              <w:r w:rsidRPr="00443274">
                <w:rPr>
                  <w:color w:val="0000FF"/>
                  <w:sz w:val="24"/>
                  <w:szCs w:val="24"/>
                </w:rPr>
                <w:t>СП 118.13330.2016</w:t>
              </w:r>
            </w:hyperlink>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6.8.2. Расчет продолжительности инсоляции помещений и территорий выполняется по инсоляционным графикам, утвержденным в установленном порядке, в соответствии с требованиями </w:t>
      </w:r>
      <w:hyperlink r:id="rId380" w:history="1">
        <w:r w:rsidRPr="00443274">
          <w:rPr>
            <w:color w:val="0000FF"/>
            <w:sz w:val="24"/>
            <w:szCs w:val="24"/>
          </w:rPr>
          <w:t>СанПиН 2.2.1/2.1.1.1076-01</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Продолжительность инсоляции регламентируется </w:t>
      </w:r>
      <w:proofErr w:type="gramStart"/>
      <w:r w:rsidRPr="00443274">
        <w:rPr>
          <w:sz w:val="24"/>
          <w:szCs w:val="24"/>
        </w:rPr>
        <w:t>в</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жилых </w:t>
      </w:r>
      <w:proofErr w:type="gramStart"/>
      <w:r w:rsidRPr="00443274">
        <w:rPr>
          <w:sz w:val="24"/>
          <w:szCs w:val="24"/>
        </w:rPr>
        <w:t>зданиях</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дошкольных образовательных </w:t>
      </w:r>
      <w:proofErr w:type="gramStart"/>
      <w:r w:rsidRPr="00443274">
        <w:rPr>
          <w:sz w:val="24"/>
          <w:szCs w:val="24"/>
        </w:rPr>
        <w:t>организациях</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общеобразовательных </w:t>
      </w:r>
      <w:proofErr w:type="gramStart"/>
      <w:r w:rsidRPr="00443274">
        <w:rPr>
          <w:sz w:val="24"/>
          <w:szCs w:val="24"/>
        </w:rPr>
        <w:t>организациях</w:t>
      </w:r>
      <w:proofErr w:type="gramEnd"/>
      <w:r w:rsidRPr="00443274">
        <w:rPr>
          <w:sz w:val="24"/>
          <w:szCs w:val="24"/>
        </w:rPr>
        <w:t>, организациях дополнительного образования детей, профессиональных образовательных организациях, школах-интернатах, детских домах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лечебно-профилактических, санаторно-оздоровительных и курортных </w:t>
      </w:r>
      <w:proofErr w:type="gramStart"/>
      <w:r w:rsidRPr="00443274">
        <w:rPr>
          <w:sz w:val="24"/>
          <w:szCs w:val="24"/>
        </w:rPr>
        <w:t>учреждениях</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учреждениях</w:t>
      </w:r>
      <w:proofErr w:type="gramEnd"/>
      <w:r w:rsidRPr="00443274">
        <w:rPr>
          <w:sz w:val="24"/>
          <w:szCs w:val="24"/>
        </w:rPr>
        <w:t xml:space="preserve"> социального обслуживания (домах-интернатах для инвалидов и престарелых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6.8.3.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города и должна составлять не менее 2,0 часа в день в период с 22 марта по 22 сентября.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6.8.4. Продолжительность инсоляции в жилых зданиях должна быть обеспечена не менее чем в одной комнате 1 - 3-комнатных квартир и не менее чем в двух комнатах в квартирах с количеством комнат 4 и более. Допускается прерывистость продолжительности инсоляции, при которой один из периодов должен быть не менее 1,0 часа. При этом суммарная продолжительность нормируемой инсоляции должна увеличиваться на 0,5 часа.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6.8.5. Допускается снижение продолжительности инсоляции на 0,5 часа в 2 - 3-комнатных квартирах, где инсолируется не менее 2 комнат, и в многокомнатных квартирах (4 и более комнаты), где инсолируется не менее 3 комнат, а также при размещении застройки в особо сложных градостроительных условиях.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6.8.6. На территориях детских игровых площадок, спортивных площадок жилых зданий, групповых площадок дошкольных организаций, спортивной зоны, зоны отдыха общеобразовательных организаций и интернатных организаций, зоны отдыха лечебно-профилактических учреждений стационарного типа продолжительность инсоляции должна составлять не менее 3 часов на 50 процентах площади участка.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6.8.7. Требования по ограничению избыточного теплового воздействия инсоляции распространяются на жилые комнаты отдельных квартир или комнаты коммунальных квартир, учебные помещения общеобразовательных организаций, интернатных организаций  и других средних специальных учебных заведений, лечебно-профилактических, санаторно-оздоровительных и учреждений социального обеспечения, имеющих юго-западную и западную ориентации светопроемов.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6.8.8. Ограничение избыточного теплового воздействия инсоляции помещений и </w:t>
      </w:r>
      <w:r w:rsidRPr="00443274">
        <w:rPr>
          <w:sz w:val="24"/>
          <w:szCs w:val="24"/>
        </w:rPr>
        <w:lastRenderedPageBreak/>
        <w:t>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Ограничение теплового воздействия инсоляции территорий должно обеспечиваться затенением от зданий, специальными затеняющими устройствами и рациональным озеленением.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6.8.9. Меры по ограничению избыточного теплового воздействия инсоляции не должны приводить к нарушению норм естественного освещения помещений.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27" w:name="Par6695"/>
      <w:bookmarkEnd w:id="227"/>
      <w:r w:rsidRPr="00443274">
        <w:rPr>
          <w:sz w:val="24"/>
          <w:szCs w:val="24"/>
        </w:rPr>
        <w:t>6.9. ОБРАЩЕНИЕ С ОТХОДАМИ ПРОИЗВОДСТВА И ПОТРЕБЛЕНИЯ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6.9.1. При планировке и застройке территории города Бавлы необходимо предусматривать мероприятия по предотвращению загрязнения окружающей среды отходами производства и потребления.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6.9.2. Организацию системы сбора, вывоза отходов, образующихся на территории города, необходимо предусматривать в соответствии с генеральной схемой санитарной очистки города Бавлы и правилами благоустройства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6.9.3. При разработке проектной документации должны быть проведены: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анализ образования, сбора, использования, обезвреживания, транспортирования отходов производства и потребления, включая выявление наиболее опасных источников образования отходов и неорганизованных свалок;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оценка потенциала в области снижения объемов образования отходов;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прогноз объемов образования и обращения, вывоза отходов на период строительства и эксплуатации проекта.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28" w:name="Par6713"/>
      <w:bookmarkEnd w:id="228"/>
      <w:r w:rsidRPr="00443274">
        <w:rPr>
          <w:sz w:val="24"/>
          <w:szCs w:val="24"/>
        </w:rPr>
        <w:t>6.10. ОХРАНА РАСТИТЕЛЬНОГО И ЖИВОТНОГО МИРА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6.10.1. В соответствии с Федеральным </w:t>
      </w:r>
      <w:hyperlink r:id="rId381" w:history="1">
        <w:r w:rsidRPr="00443274">
          <w:rPr>
            <w:color w:val="0000FF"/>
            <w:sz w:val="24"/>
            <w:szCs w:val="24"/>
          </w:rPr>
          <w:t>законом</w:t>
        </w:r>
      </w:hyperlink>
      <w:r w:rsidRPr="00443274">
        <w:rPr>
          <w:sz w:val="24"/>
          <w:szCs w:val="24"/>
        </w:rPr>
        <w:t xml:space="preserve"> от 10 января 2002 года N 7-ФЗ "Об охране окружающей среды" охрана зеленого фонда города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6.10.2. Проектирование новой и реконструкцию существующей застройки необходимо проводить с учетом оценки современного состояния и максимального сохранения существующих зеленых насаждений. Одновременно должны соблюдаться требования правил создания, охраны и содержания зеленых насаждений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6.10.3. В целях обеспечения охраны ценных в научном и хозяйственном отношении объектов растительного мира могут выделяться особо охраняемые природные территории и акватории, для которых устанавливается режим особой охраны.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6.10.4. </w:t>
      </w:r>
      <w:proofErr w:type="gramStart"/>
      <w:r w:rsidRPr="00443274">
        <w:rPr>
          <w:sz w:val="24"/>
          <w:szCs w:val="24"/>
        </w:rPr>
        <w:t xml:space="preserve">Согласно требованиям Федерального </w:t>
      </w:r>
      <w:hyperlink r:id="rId382" w:history="1">
        <w:r w:rsidRPr="00443274">
          <w:rPr>
            <w:color w:val="0000FF"/>
            <w:sz w:val="24"/>
            <w:szCs w:val="24"/>
          </w:rPr>
          <w:t>закона</w:t>
        </w:r>
      </w:hyperlink>
      <w:r w:rsidRPr="00443274">
        <w:rPr>
          <w:sz w:val="24"/>
          <w:szCs w:val="24"/>
        </w:rPr>
        <w:t xml:space="preserve"> от 24 апреля 1995 года N 52-ФЗ "О животном мире" при размещении, проектировании и строительстве объектов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6.10.5.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29" w:name="Par6721"/>
      <w:bookmarkEnd w:id="229"/>
      <w:r w:rsidRPr="00443274">
        <w:rPr>
          <w:sz w:val="24"/>
          <w:szCs w:val="24"/>
        </w:rPr>
        <w:lastRenderedPageBreak/>
        <w:t>6.11. ОСОБО ОХРАНЯЕМЫЕ ПРИРОДНЫЕ ТЕРРИТОРИИ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6.11.1.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полностью или частично изъятые решениями органов государственной власти из хозяйственного использования и для которых установлен режим особой охраны.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6.11.2. Категории, виды особо охраняемых природных территорий, а также режимы особой охраны определяются в соответствии с требованиями Федерального </w:t>
      </w:r>
      <w:hyperlink r:id="rId383" w:history="1">
        <w:r w:rsidRPr="00443274">
          <w:rPr>
            <w:color w:val="0000FF"/>
            <w:sz w:val="24"/>
            <w:szCs w:val="24"/>
          </w:rPr>
          <w:t>закона</w:t>
        </w:r>
      </w:hyperlink>
      <w:r w:rsidRPr="00443274">
        <w:rPr>
          <w:sz w:val="24"/>
          <w:szCs w:val="24"/>
        </w:rPr>
        <w:t xml:space="preserve"> от 14 марта 1995 года N 33-ФЗ "Об особо охраняемых природных территориях", а также Экологического </w:t>
      </w:r>
      <w:hyperlink r:id="rId384" w:history="1">
        <w:r w:rsidRPr="00443274">
          <w:rPr>
            <w:color w:val="0000FF"/>
            <w:sz w:val="24"/>
            <w:szCs w:val="24"/>
          </w:rPr>
          <w:t>кодекса</w:t>
        </w:r>
      </w:hyperlink>
      <w:r w:rsidRPr="00443274">
        <w:rPr>
          <w:sz w:val="24"/>
          <w:szCs w:val="24"/>
        </w:rPr>
        <w:t xml:space="preserve"> Республики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6.11.3. С учетом особенностей режима особо охраняемых природных территорий и </w:t>
      </w:r>
      <w:proofErr w:type="gramStart"/>
      <w:r w:rsidRPr="00443274">
        <w:rPr>
          <w:sz w:val="24"/>
          <w:szCs w:val="24"/>
        </w:rPr>
        <w:t>статуса</w:t>
      </w:r>
      <w:proofErr w:type="gramEnd"/>
      <w:r w:rsidRPr="00443274">
        <w:rPr>
          <w:sz w:val="24"/>
          <w:szCs w:val="24"/>
        </w:rPr>
        <w:t xml:space="preserve"> находящихся на них природоохранных учреждений различаются категории указанных территорий: государственные природные заповедники; национальные парки; государственные природные заказники; памятники природы. </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6.11.4. Органы государственной власти Республики Татарстан и орган местного самоуправления в соответствии с законодательством могут устанавливать и иные категории особо охраняемых природных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6.11.5.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6.11.6.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с регулируемым режимом хозяйственной деятельности в соответствии с требованиями природоохранного законодательства.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территориях охранных зон устанавливаются ограничения хозяйственной и градостроительной деятельности, обеспечивающие снижение неблагоприятных воздействий на природные комплексы и объекты особо охраняемых природных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w:t>
      </w:r>
      <w:hyperlink w:anchor="Par6734" w:history="1">
        <w:r w:rsidRPr="00443274">
          <w:rPr>
            <w:color w:val="0000FF"/>
            <w:sz w:val="24"/>
            <w:szCs w:val="24"/>
          </w:rPr>
          <w:t>таблице 73</w:t>
        </w:r>
      </w:hyperlink>
      <w:r w:rsidRPr="00443274">
        <w:rPr>
          <w:sz w:val="24"/>
          <w:szCs w:val="24"/>
        </w:rPr>
        <w:t xml:space="preserve"> представлены сведения о режимах особой охраны особо охраняемых природных территорий города Бавлы.</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230" w:name="Par6732"/>
      <w:bookmarkEnd w:id="230"/>
      <w:r w:rsidRPr="00443274">
        <w:rPr>
          <w:sz w:val="24"/>
          <w:szCs w:val="24"/>
        </w:rPr>
        <w:t>Таблица 73</w:t>
      </w:r>
    </w:p>
    <w:p w:rsidR="00443274" w:rsidRPr="00443274" w:rsidRDefault="00443274" w:rsidP="00443274">
      <w:pPr>
        <w:widowControl w:val="0"/>
        <w:autoSpaceDE w:val="0"/>
        <w:autoSpaceDN w:val="0"/>
        <w:adjustRightInd w:val="0"/>
        <w:jc w:val="center"/>
        <w:rPr>
          <w:sz w:val="24"/>
          <w:szCs w:val="24"/>
        </w:rPr>
      </w:pPr>
      <w:bookmarkStart w:id="231" w:name="Par6734"/>
      <w:bookmarkEnd w:id="231"/>
      <w:r w:rsidRPr="00443274">
        <w:rPr>
          <w:sz w:val="24"/>
          <w:szCs w:val="24"/>
        </w:rPr>
        <w:t>СВЕДЕНИЯ О РЕЖИМАХ ОСОБОЙ ОХРАНЫ ОСОБО ОХРАНЯЕМЫХ</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ПРИРОДНЫХ ТЕРРИТОРИЙ ГОРОДА БАВЛЫ </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076"/>
        <w:gridCol w:w="7824"/>
      </w:tblGrid>
      <w:tr w:rsidR="00443274" w:rsidRPr="00443274" w:rsidTr="006D3080">
        <w:tc>
          <w:tcPr>
            <w:tcW w:w="20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Категории особо охраняемых природных территорий</w:t>
            </w:r>
          </w:p>
        </w:tc>
        <w:tc>
          <w:tcPr>
            <w:tcW w:w="78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Режим особой охраны</w:t>
            </w:r>
          </w:p>
        </w:tc>
      </w:tr>
      <w:tr w:rsidR="00443274" w:rsidRPr="00443274" w:rsidTr="006D3080">
        <w:tc>
          <w:tcPr>
            <w:tcW w:w="20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ind w:left="-40"/>
              <w:jc w:val="center"/>
              <w:rPr>
                <w:sz w:val="24"/>
                <w:szCs w:val="24"/>
              </w:rPr>
            </w:pPr>
            <w:r w:rsidRPr="00443274">
              <w:rPr>
                <w:sz w:val="24"/>
                <w:szCs w:val="24"/>
              </w:rPr>
              <w:t xml:space="preserve">Памятник природы </w:t>
            </w:r>
          </w:p>
          <w:p w:rsidR="00443274" w:rsidRPr="00443274" w:rsidRDefault="00443274" w:rsidP="00443274">
            <w:pPr>
              <w:spacing w:after="120"/>
              <w:ind w:left="-42"/>
              <w:jc w:val="center"/>
              <w:rPr>
                <w:sz w:val="24"/>
                <w:szCs w:val="24"/>
              </w:rPr>
            </w:pPr>
            <w:r w:rsidRPr="00443274">
              <w:rPr>
                <w:sz w:val="24"/>
                <w:szCs w:val="24"/>
              </w:rPr>
              <w:t>регионального значения «Река Стерля»</w:t>
            </w:r>
          </w:p>
          <w:p w:rsidR="00443274" w:rsidRPr="00443274" w:rsidRDefault="00443274" w:rsidP="00443274">
            <w:pPr>
              <w:spacing w:after="120"/>
              <w:ind w:left="-42"/>
              <w:jc w:val="center"/>
              <w:rPr>
                <w:sz w:val="24"/>
                <w:szCs w:val="24"/>
              </w:rPr>
            </w:pPr>
          </w:p>
        </w:tc>
        <w:tc>
          <w:tcPr>
            <w:tcW w:w="78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ind w:left="43"/>
              <w:jc w:val="both"/>
              <w:rPr>
                <w:sz w:val="24"/>
                <w:szCs w:val="24"/>
              </w:rPr>
            </w:pPr>
            <w:r w:rsidRPr="00443274">
              <w:rPr>
                <w:bCs/>
                <w:color w:val="000000"/>
                <w:sz w:val="24"/>
                <w:szCs w:val="24"/>
              </w:rPr>
              <w:t xml:space="preserve">Режим использования территории памятника природы регулируются </w:t>
            </w:r>
            <w:r w:rsidRPr="00443274">
              <w:rPr>
                <w:sz w:val="24"/>
                <w:szCs w:val="24"/>
              </w:rPr>
              <w:t>Федеральным законом «Об особо охраняемых природных территориях»</w:t>
            </w:r>
          </w:p>
          <w:p w:rsidR="00443274" w:rsidRPr="00443274" w:rsidRDefault="00443274" w:rsidP="00443274">
            <w:pPr>
              <w:ind w:left="43"/>
              <w:jc w:val="both"/>
              <w:rPr>
                <w:color w:val="000000"/>
                <w:sz w:val="24"/>
                <w:szCs w:val="24"/>
              </w:rPr>
            </w:pPr>
            <w:r w:rsidRPr="00443274">
              <w:rPr>
                <w:sz w:val="24"/>
                <w:szCs w:val="24"/>
              </w:rPr>
              <w:t xml:space="preserve">№ 33-ФЗ от 14.03. </w:t>
            </w:r>
            <w:smartTag w:uri="urn:schemas-microsoft-com:office:smarttags" w:element="metricconverter">
              <w:smartTagPr>
                <w:attr w:name="ProductID" w:val="1995 г"/>
              </w:smartTagPr>
              <w:r w:rsidRPr="00443274">
                <w:rPr>
                  <w:sz w:val="24"/>
                  <w:szCs w:val="24"/>
                </w:rPr>
                <w:t>1995 г</w:t>
              </w:r>
            </w:smartTag>
            <w:r w:rsidRPr="00443274">
              <w:rPr>
                <w:sz w:val="24"/>
                <w:szCs w:val="24"/>
              </w:rPr>
              <w:t>., Приказом Минприроды РФ от 14.12.1992 г. №33 «Об утверждении Типовых положений о государственных природных заказниках и памятниках природы».</w:t>
            </w:r>
          </w:p>
          <w:p w:rsidR="00443274" w:rsidRPr="00443274" w:rsidRDefault="00443274" w:rsidP="00443274">
            <w:pPr>
              <w:autoSpaceDE w:val="0"/>
              <w:autoSpaceDN w:val="0"/>
              <w:adjustRightInd w:val="0"/>
              <w:jc w:val="both"/>
              <w:rPr>
                <w:color w:val="000000"/>
                <w:sz w:val="24"/>
                <w:szCs w:val="24"/>
              </w:rPr>
            </w:pPr>
            <w:r w:rsidRPr="00443274">
              <w:rPr>
                <w:color w:val="000000"/>
                <w:sz w:val="24"/>
                <w:szCs w:val="24"/>
              </w:rPr>
              <w:t>1. На территориях, на которых находится памятник природы, и в границах его охранной зоны запрещается всякая деятельность, влекущая за собой нарушение сохранности памятников природы.</w:t>
            </w:r>
          </w:p>
          <w:p w:rsidR="00443274" w:rsidRPr="00443274" w:rsidRDefault="00443274" w:rsidP="00443274">
            <w:pPr>
              <w:jc w:val="both"/>
              <w:rPr>
                <w:color w:val="000000"/>
                <w:sz w:val="24"/>
                <w:szCs w:val="24"/>
              </w:rPr>
            </w:pPr>
            <w:r w:rsidRPr="00443274">
              <w:rPr>
                <w:color w:val="000000"/>
                <w:sz w:val="24"/>
                <w:szCs w:val="24"/>
              </w:rPr>
              <w:t>2. Собственники, владельцы и пользователи земельных участков, на которых находится памятник природы, принимают на себя обязательства по обеспечению режима особой охраны памятника природы.</w:t>
            </w:r>
          </w:p>
          <w:p w:rsidR="00443274" w:rsidRPr="00443274" w:rsidRDefault="00443274" w:rsidP="00443274">
            <w:pPr>
              <w:jc w:val="both"/>
              <w:rPr>
                <w:color w:val="000000"/>
                <w:sz w:val="24"/>
                <w:szCs w:val="24"/>
              </w:rPr>
            </w:pPr>
            <w:r w:rsidRPr="00443274">
              <w:rPr>
                <w:color w:val="000000"/>
                <w:sz w:val="24"/>
                <w:szCs w:val="24"/>
              </w:rPr>
              <w:lastRenderedPageBreak/>
              <w:t>3. Памятник природы и его охранные зоны обозначаются на местности предупредительными и информационными знаками по периметру их границ. Информационное содержание этих знаков согласовывается со специально уполномоченными государственными органами в области охраны окружающей природной среды.</w:t>
            </w:r>
          </w:p>
          <w:p w:rsidR="00443274" w:rsidRPr="00443274" w:rsidRDefault="00443274" w:rsidP="00443274">
            <w:pPr>
              <w:autoSpaceDE w:val="0"/>
              <w:autoSpaceDN w:val="0"/>
              <w:adjustRightInd w:val="0"/>
              <w:jc w:val="both"/>
              <w:rPr>
                <w:color w:val="000000"/>
                <w:sz w:val="24"/>
                <w:szCs w:val="24"/>
              </w:rPr>
            </w:pPr>
            <w:r w:rsidRPr="00443274">
              <w:rPr>
                <w:color w:val="000000"/>
                <w:sz w:val="24"/>
                <w:szCs w:val="24"/>
              </w:rPr>
              <w:t>4. Использование памятника природы допускается в следующих целях:</w:t>
            </w:r>
          </w:p>
          <w:p w:rsidR="00443274" w:rsidRPr="00443274" w:rsidRDefault="00443274" w:rsidP="00443274">
            <w:pPr>
              <w:autoSpaceDE w:val="0"/>
              <w:autoSpaceDN w:val="0"/>
              <w:adjustRightInd w:val="0"/>
              <w:ind w:firstLine="225"/>
              <w:jc w:val="both"/>
              <w:rPr>
                <w:color w:val="000000"/>
                <w:sz w:val="24"/>
                <w:szCs w:val="24"/>
              </w:rPr>
            </w:pPr>
            <w:r w:rsidRPr="00443274">
              <w:rPr>
                <w:color w:val="000000"/>
                <w:sz w:val="24"/>
                <w:szCs w:val="24"/>
              </w:rPr>
              <w:t>- научных (мониторинг состояния окружающей природной среды, изучение функционирования и развития природных экосистем и их компонентов и т.п.);</w:t>
            </w:r>
          </w:p>
          <w:p w:rsidR="00443274" w:rsidRPr="00443274" w:rsidRDefault="00443274" w:rsidP="00443274">
            <w:pPr>
              <w:autoSpaceDE w:val="0"/>
              <w:autoSpaceDN w:val="0"/>
              <w:adjustRightInd w:val="0"/>
              <w:ind w:firstLine="225"/>
              <w:jc w:val="both"/>
              <w:rPr>
                <w:color w:val="000000"/>
                <w:sz w:val="24"/>
                <w:szCs w:val="24"/>
              </w:rPr>
            </w:pPr>
            <w:r w:rsidRPr="00443274">
              <w:rPr>
                <w:color w:val="000000"/>
                <w:sz w:val="24"/>
                <w:szCs w:val="24"/>
              </w:rPr>
              <w:t>- эколого-просветительских (проведение учебно-познавательных экскурсий, организация и обустройство экологических учебных троп, снятие видеофильмов, фотографирование с целью выпуска слайдов, буклетов и т.п.);</w:t>
            </w:r>
          </w:p>
          <w:p w:rsidR="00443274" w:rsidRPr="00443274" w:rsidRDefault="00443274" w:rsidP="00443274">
            <w:pPr>
              <w:autoSpaceDE w:val="0"/>
              <w:autoSpaceDN w:val="0"/>
              <w:adjustRightInd w:val="0"/>
              <w:ind w:firstLine="225"/>
              <w:jc w:val="both"/>
              <w:rPr>
                <w:color w:val="000000"/>
                <w:sz w:val="24"/>
                <w:szCs w:val="24"/>
              </w:rPr>
            </w:pPr>
            <w:r w:rsidRPr="00443274">
              <w:rPr>
                <w:color w:val="000000"/>
                <w:sz w:val="24"/>
                <w:szCs w:val="24"/>
              </w:rPr>
              <w:t xml:space="preserve">- </w:t>
            </w:r>
            <w:proofErr w:type="gramStart"/>
            <w:r w:rsidRPr="00443274">
              <w:rPr>
                <w:color w:val="000000"/>
                <w:sz w:val="24"/>
                <w:szCs w:val="24"/>
              </w:rPr>
              <w:t>рекреационных</w:t>
            </w:r>
            <w:proofErr w:type="gramEnd"/>
            <w:r w:rsidRPr="00443274">
              <w:rPr>
                <w:color w:val="000000"/>
                <w:sz w:val="24"/>
                <w:szCs w:val="24"/>
              </w:rPr>
              <w:t xml:space="preserve"> (транзитные прогулки);</w:t>
            </w:r>
          </w:p>
          <w:p w:rsidR="00443274" w:rsidRPr="00443274" w:rsidRDefault="00443274" w:rsidP="00443274">
            <w:pPr>
              <w:autoSpaceDE w:val="0"/>
              <w:autoSpaceDN w:val="0"/>
              <w:adjustRightInd w:val="0"/>
              <w:ind w:firstLine="225"/>
              <w:jc w:val="both"/>
              <w:rPr>
                <w:color w:val="000000"/>
                <w:sz w:val="24"/>
                <w:szCs w:val="24"/>
              </w:rPr>
            </w:pPr>
            <w:r w:rsidRPr="00443274">
              <w:rPr>
                <w:color w:val="000000"/>
                <w:sz w:val="24"/>
                <w:szCs w:val="24"/>
              </w:rPr>
              <w:t>- природоохранных (сохранение генофонда видов живых организмов, обеспечение условий обитания редких и исчезающих видов растений и животных и т.п.);</w:t>
            </w:r>
          </w:p>
          <w:p w:rsidR="00443274" w:rsidRPr="00443274" w:rsidRDefault="00443274" w:rsidP="00443274">
            <w:pPr>
              <w:autoSpaceDE w:val="0"/>
              <w:autoSpaceDN w:val="0"/>
              <w:adjustRightInd w:val="0"/>
              <w:ind w:firstLine="225"/>
              <w:jc w:val="both"/>
              <w:rPr>
                <w:color w:val="000000"/>
                <w:sz w:val="24"/>
                <w:szCs w:val="24"/>
              </w:rPr>
            </w:pPr>
            <w:r w:rsidRPr="00443274">
              <w:rPr>
                <w:color w:val="000000"/>
                <w:sz w:val="24"/>
                <w:szCs w:val="24"/>
              </w:rPr>
              <w:t>- иных, в том числе производственных, целях, не противоречащих задачам объявления данных природных объектов и комплексов памятниками природы и установленному в их отношении режиму охраны.</w:t>
            </w:r>
          </w:p>
          <w:p w:rsidR="00443274" w:rsidRPr="00443274" w:rsidRDefault="00443274" w:rsidP="00443274">
            <w:pPr>
              <w:autoSpaceDE w:val="0"/>
              <w:autoSpaceDN w:val="0"/>
              <w:adjustRightInd w:val="0"/>
              <w:jc w:val="both"/>
              <w:rPr>
                <w:color w:val="000000"/>
                <w:sz w:val="24"/>
                <w:szCs w:val="24"/>
              </w:rPr>
            </w:pPr>
            <w:r w:rsidRPr="00443274">
              <w:rPr>
                <w:sz w:val="24"/>
                <w:szCs w:val="24"/>
              </w:rPr>
              <w:t>5. Допустимые виды использования каждого памятника природы устанавливаются в зависимости от его характера и состояния и указываются в паспорте памятника. Режимом охраны памятника для допустимых видов его использования могут быть предусмотрены сезонные и иные ограничения.</w:t>
            </w:r>
          </w:p>
        </w:tc>
      </w:tr>
      <w:tr w:rsidR="00443274" w:rsidRPr="00443274" w:rsidTr="006D3080">
        <w:tc>
          <w:tcPr>
            <w:tcW w:w="20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ind w:left="-40"/>
              <w:jc w:val="center"/>
              <w:rPr>
                <w:sz w:val="24"/>
                <w:szCs w:val="24"/>
              </w:rPr>
            </w:pPr>
            <w:r w:rsidRPr="00443274">
              <w:rPr>
                <w:sz w:val="24"/>
                <w:szCs w:val="24"/>
              </w:rPr>
              <w:lastRenderedPageBreak/>
              <w:t xml:space="preserve">Водоохранная зона памятника природы </w:t>
            </w:r>
          </w:p>
          <w:p w:rsidR="00443274" w:rsidRPr="00443274" w:rsidRDefault="00443274" w:rsidP="00443274">
            <w:pPr>
              <w:spacing w:after="120"/>
              <w:ind w:left="-42"/>
              <w:jc w:val="center"/>
              <w:rPr>
                <w:sz w:val="24"/>
                <w:szCs w:val="24"/>
              </w:rPr>
            </w:pPr>
            <w:r w:rsidRPr="00443274">
              <w:rPr>
                <w:sz w:val="24"/>
                <w:szCs w:val="24"/>
              </w:rPr>
              <w:t>«Река Стерля»</w:t>
            </w:r>
          </w:p>
          <w:p w:rsidR="00443274" w:rsidRPr="00443274" w:rsidRDefault="00443274" w:rsidP="00443274">
            <w:pPr>
              <w:widowControl w:val="0"/>
              <w:autoSpaceDE w:val="0"/>
              <w:autoSpaceDN w:val="0"/>
              <w:adjustRightInd w:val="0"/>
              <w:rPr>
                <w:sz w:val="24"/>
                <w:szCs w:val="24"/>
                <w:highlight w:val="yellow"/>
              </w:rPr>
            </w:pPr>
          </w:p>
        </w:tc>
        <w:tc>
          <w:tcPr>
            <w:tcW w:w="78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napToGrid w:val="0"/>
                <w:sz w:val="24"/>
                <w:szCs w:val="24"/>
              </w:rPr>
            </w:pPr>
            <w:r w:rsidRPr="00443274">
              <w:rPr>
                <w:sz w:val="24"/>
                <w:szCs w:val="24"/>
              </w:rPr>
              <w:t>В границах охранной зоны памятника природы необходимо соблюдать использования водоохранных зон в установленном законом порядке</w:t>
            </w:r>
            <w:r w:rsidRPr="00443274">
              <w:t xml:space="preserve"> (</w:t>
            </w:r>
            <w:r w:rsidRPr="00443274">
              <w:rPr>
                <w:bCs/>
                <w:sz w:val="24"/>
                <w:szCs w:val="24"/>
              </w:rPr>
              <w:t>Водный кодекс Российской Федерации</w:t>
            </w:r>
            <w:r w:rsidRPr="00443274">
              <w:rPr>
                <w:snapToGrid w:val="0"/>
                <w:sz w:val="24"/>
                <w:szCs w:val="24"/>
              </w:rPr>
              <w:t>).</w:t>
            </w:r>
          </w:p>
          <w:p w:rsidR="00443274" w:rsidRPr="00443274" w:rsidRDefault="00443274" w:rsidP="00443274">
            <w:pPr>
              <w:jc w:val="both"/>
              <w:rPr>
                <w:sz w:val="24"/>
                <w:szCs w:val="24"/>
              </w:rPr>
            </w:pPr>
            <w:r w:rsidRPr="00443274">
              <w:rPr>
                <w:sz w:val="24"/>
                <w:szCs w:val="24"/>
              </w:rPr>
              <w:t xml:space="preserve">В границах водоохранных зон </w:t>
            </w:r>
            <w:r w:rsidRPr="00443274">
              <w:rPr>
                <w:b/>
                <w:bCs/>
                <w:sz w:val="24"/>
                <w:szCs w:val="24"/>
              </w:rPr>
              <w:t>запрещаются</w:t>
            </w:r>
            <w:r w:rsidRPr="00443274">
              <w:rPr>
                <w:sz w:val="24"/>
                <w:szCs w:val="24"/>
              </w:rPr>
              <w:t>:</w:t>
            </w:r>
          </w:p>
          <w:p w:rsidR="00443274" w:rsidRPr="00443274" w:rsidRDefault="00443274" w:rsidP="00443274">
            <w:pPr>
              <w:tabs>
                <w:tab w:val="num" w:pos="226"/>
                <w:tab w:val="left" w:pos="284"/>
              </w:tabs>
              <w:ind w:left="226" w:hanging="226"/>
              <w:jc w:val="both"/>
              <w:rPr>
                <w:sz w:val="24"/>
                <w:szCs w:val="24"/>
              </w:rPr>
            </w:pPr>
            <w:bookmarkStart w:id="232" w:name="_Toc251658075"/>
            <w:bookmarkStart w:id="233" w:name="_Toc253984220"/>
            <w:bookmarkStart w:id="234" w:name="_Toc256155296"/>
            <w:bookmarkStart w:id="235" w:name="_Toc259875410"/>
            <w:r w:rsidRPr="00443274">
              <w:rPr>
                <w:sz w:val="24"/>
                <w:szCs w:val="24"/>
              </w:rPr>
              <w:t>использование сточных вод для удобрения почв;</w:t>
            </w:r>
            <w:bookmarkEnd w:id="232"/>
            <w:bookmarkEnd w:id="233"/>
            <w:bookmarkEnd w:id="234"/>
            <w:bookmarkEnd w:id="235"/>
          </w:p>
          <w:p w:rsidR="00443274" w:rsidRPr="00443274" w:rsidRDefault="00443274" w:rsidP="00443274">
            <w:pPr>
              <w:tabs>
                <w:tab w:val="num" w:pos="226"/>
                <w:tab w:val="left" w:pos="284"/>
              </w:tabs>
              <w:ind w:left="226" w:hanging="226"/>
              <w:jc w:val="both"/>
              <w:rPr>
                <w:sz w:val="24"/>
                <w:szCs w:val="24"/>
              </w:rPr>
            </w:pPr>
            <w:bookmarkStart w:id="236" w:name="_Toc251658076"/>
            <w:bookmarkStart w:id="237" w:name="_Toc253984221"/>
            <w:bookmarkStart w:id="238" w:name="_Toc256155297"/>
            <w:bookmarkStart w:id="239" w:name="_Toc259875411"/>
            <w:r w:rsidRPr="00443274">
              <w:rPr>
                <w:sz w:val="24"/>
                <w:szCs w:val="24"/>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bookmarkEnd w:id="236"/>
            <w:bookmarkEnd w:id="237"/>
            <w:bookmarkEnd w:id="238"/>
            <w:bookmarkEnd w:id="239"/>
          </w:p>
          <w:p w:rsidR="00443274" w:rsidRPr="00443274" w:rsidRDefault="00443274" w:rsidP="00443274">
            <w:pPr>
              <w:tabs>
                <w:tab w:val="num" w:pos="226"/>
                <w:tab w:val="left" w:pos="284"/>
              </w:tabs>
              <w:ind w:left="226" w:hanging="226"/>
              <w:jc w:val="both"/>
              <w:rPr>
                <w:sz w:val="24"/>
                <w:szCs w:val="24"/>
              </w:rPr>
            </w:pPr>
            <w:bookmarkStart w:id="240" w:name="_Toc251658077"/>
            <w:bookmarkStart w:id="241" w:name="_Toc253984222"/>
            <w:bookmarkStart w:id="242" w:name="_Toc256155298"/>
            <w:bookmarkStart w:id="243" w:name="_Toc259875412"/>
            <w:r w:rsidRPr="00443274">
              <w:rPr>
                <w:sz w:val="24"/>
                <w:szCs w:val="24"/>
              </w:rPr>
              <w:t>осуществление авиационных мер по борьбе с вредителями и болезнями растений;</w:t>
            </w:r>
            <w:bookmarkEnd w:id="240"/>
            <w:bookmarkEnd w:id="241"/>
            <w:bookmarkEnd w:id="242"/>
            <w:bookmarkEnd w:id="243"/>
          </w:p>
          <w:p w:rsidR="00443274" w:rsidRPr="00443274" w:rsidRDefault="00443274" w:rsidP="00443274">
            <w:pPr>
              <w:tabs>
                <w:tab w:val="num" w:pos="226"/>
                <w:tab w:val="left" w:pos="284"/>
              </w:tabs>
              <w:ind w:left="226" w:hanging="226"/>
              <w:jc w:val="both"/>
              <w:rPr>
                <w:sz w:val="24"/>
                <w:szCs w:val="24"/>
              </w:rPr>
            </w:pPr>
            <w:bookmarkStart w:id="244" w:name="_Toc251658078"/>
            <w:bookmarkStart w:id="245" w:name="_Toc253984223"/>
            <w:bookmarkStart w:id="246" w:name="_Toc256155299"/>
            <w:bookmarkStart w:id="247" w:name="_Toc259875413"/>
            <w:r w:rsidRPr="00443274">
              <w:rPr>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bookmarkEnd w:id="244"/>
            <w:bookmarkEnd w:id="245"/>
            <w:bookmarkEnd w:id="246"/>
            <w:bookmarkEnd w:id="247"/>
          </w:p>
          <w:p w:rsidR="00443274" w:rsidRPr="00443274" w:rsidRDefault="00443274" w:rsidP="00443274">
            <w:pPr>
              <w:widowControl w:val="0"/>
              <w:autoSpaceDE w:val="0"/>
              <w:autoSpaceDN w:val="0"/>
              <w:adjustRightInd w:val="0"/>
              <w:jc w:val="both"/>
              <w:rPr>
                <w:sz w:val="24"/>
                <w:szCs w:val="24"/>
                <w:highlight w:val="yellow"/>
              </w:rPr>
            </w:pPr>
            <w:r w:rsidRPr="00443274">
              <w:rPr>
                <w:sz w:val="24"/>
                <w:szCs w:val="24"/>
              </w:rPr>
              <w:t xml:space="preserve">В границах водоохранных зон </w:t>
            </w:r>
            <w:r w:rsidRPr="00443274">
              <w:rPr>
                <w:b/>
                <w:sz w:val="24"/>
                <w:szCs w:val="24"/>
              </w:rPr>
              <w:t xml:space="preserve">допускаются </w:t>
            </w:r>
            <w:r w:rsidRPr="00443274">
              <w:rPr>
                <w:sz w:val="24"/>
                <w:szCs w:val="24"/>
              </w:rPr>
              <w:t>проектирование,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tc>
      </w:tr>
    </w:tbl>
    <w:p w:rsidR="00443274" w:rsidRPr="00443274" w:rsidRDefault="00443274" w:rsidP="00443274">
      <w:pPr>
        <w:widowControl w:val="0"/>
        <w:autoSpaceDE w:val="0"/>
        <w:autoSpaceDN w:val="0"/>
        <w:adjustRightInd w:val="0"/>
        <w:jc w:val="center"/>
        <w:outlineLvl w:val="2"/>
        <w:rPr>
          <w:sz w:val="24"/>
          <w:szCs w:val="24"/>
        </w:rPr>
      </w:pPr>
      <w:bookmarkStart w:id="248" w:name="Par6840"/>
      <w:bookmarkEnd w:id="248"/>
    </w:p>
    <w:p w:rsidR="00443274" w:rsidRPr="00443274" w:rsidRDefault="00443274" w:rsidP="00443274">
      <w:pPr>
        <w:widowControl w:val="0"/>
        <w:autoSpaceDE w:val="0"/>
        <w:autoSpaceDN w:val="0"/>
        <w:adjustRightInd w:val="0"/>
        <w:jc w:val="center"/>
        <w:outlineLvl w:val="2"/>
        <w:rPr>
          <w:sz w:val="24"/>
          <w:szCs w:val="24"/>
        </w:rPr>
      </w:pPr>
      <w:r w:rsidRPr="00443274">
        <w:rPr>
          <w:sz w:val="24"/>
          <w:szCs w:val="24"/>
        </w:rPr>
        <w:t>6.12. ОХРАНА ПАМЯТНИКОВ ИСТОРИИ И КУЛЬТУРЫ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249" w:name="Par6842"/>
      <w:bookmarkEnd w:id="249"/>
      <w:r w:rsidRPr="00443274">
        <w:rPr>
          <w:sz w:val="24"/>
          <w:szCs w:val="24"/>
        </w:rPr>
        <w:t>ОБЩИЕ ТРЕБОВАНИЯ</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6.12.1. Категории земель историко-культурного назначения и режимы их использования определяются в соответствии с требованиями </w:t>
      </w:r>
      <w:hyperlink r:id="rId385" w:history="1">
        <w:r w:rsidRPr="00443274">
          <w:rPr>
            <w:color w:val="0000FF"/>
            <w:sz w:val="24"/>
            <w:szCs w:val="24"/>
          </w:rPr>
          <w:t>статьи 99</w:t>
        </w:r>
      </w:hyperlink>
      <w:r w:rsidRPr="00443274">
        <w:rPr>
          <w:sz w:val="24"/>
          <w:szCs w:val="24"/>
        </w:rPr>
        <w:t xml:space="preserve"> Земельного кодекса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6.12.2.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w:t>
      </w:r>
      <w:hyperlink r:id="rId386" w:history="1">
        <w:r w:rsidRPr="00443274">
          <w:rPr>
            <w:color w:val="0000FF"/>
            <w:sz w:val="24"/>
            <w:szCs w:val="24"/>
          </w:rPr>
          <w:t>закона</w:t>
        </w:r>
      </w:hyperlink>
      <w:r w:rsidRPr="00443274">
        <w:rPr>
          <w:sz w:val="24"/>
          <w:szCs w:val="24"/>
        </w:rPr>
        <w:t xml:space="preserve"> от 25 июня 2002 года N 73-ФЗ "Об объектах культурного наследия (памятниках истории и культуры) народов Российской Федерации", </w:t>
      </w:r>
      <w:hyperlink r:id="rId387" w:history="1">
        <w:r w:rsidRPr="00443274">
          <w:rPr>
            <w:color w:val="0000FF"/>
            <w:sz w:val="24"/>
            <w:szCs w:val="24"/>
          </w:rPr>
          <w:t>Закона</w:t>
        </w:r>
      </w:hyperlink>
      <w:r w:rsidRPr="00443274">
        <w:rPr>
          <w:sz w:val="24"/>
          <w:szCs w:val="24"/>
        </w:rPr>
        <w:t xml:space="preserve"> Республики Татарстан от 1 апреля 2005 года N 60-ЗРТ "Об объектах культурного наследия в Республике Татарстан" и нормативных правовых актах, изданных </w:t>
      </w:r>
      <w:proofErr w:type="gramStart"/>
      <w:r w:rsidRPr="00443274">
        <w:rPr>
          <w:sz w:val="24"/>
          <w:szCs w:val="24"/>
        </w:rPr>
        <w:t>на</w:t>
      </w:r>
      <w:proofErr w:type="gramEnd"/>
      <w:r w:rsidRPr="00443274">
        <w:rPr>
          <w:sz w:val="24"/>
          <w:szCs w:val="24"/>
        </w:rPr>
        <w:t xml:space="preserve"> </w:t>
      </w:r>
      <w:proofErr w:type="gramStart"/>
      <w:r w:rsidRPr="00443274">
        <w:rPr>
          <w:sz w:val="24"/>
          <w:szCs w:val="24"/>
        </w:rPr>
        <w:t>их</w:t>
      </w:r>
      <w:proofErr w:type="gramEnd"/>
      <w:r w:rsidRPr="00443274">
        <w:rPr>
          <w:sz w:val="24"/>
          <w:szCs w:val="24"/>
        </w:rPr>
        <w:t xml:space="preserve"> основе.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6.12.3. </w:t>
      </w:r>
      <w:proofErr w:type="gramStart"/>
      <w:r w:rsidRPr="00443274">
        <w:rPr>
          <w:sz w:val="24"/>
          <w:szCs w:val="24"/>
        </w:rPr>
        <w:t xml:space="preserve">Регулирование деятельности на землях военных и гражданских захоронений осуществляется в соответствии с требованиями Федерального </w:t>
      </w:r>
      <w:hyperlink r:id="rId388" w:history="1">
        <w:r w:rsidRPr="00443274">
          <w:rPr>
            <w:color w:val="0000FF"/>
            <w:sz w:val="24"/>
            <w:szCs w:val="24"/>
          </w:rPr>
          <w:t>закона</w:t>
        </w:r>
      </w:hyperlink>
      <w:r w:rsidRPr="00443274">
        <w:rPr>
          <w:sz w:val="24"/>
          <w:szCs w:val="24"/>
        </w:rPr>
        <w:t xml:space="preserve"> от 12 января 1996 года N 8-ФЗ "О погребении и похоронном деле", </w:t>
      </w:r>
      <w:hyperlink r:id="rId389" w:history="1">
        <w:r w:rsidRPr="00443274">
          <w:rPr>
            <w:color w:val="0000FF"/>
            <w:sz w:val="24"/>
            <w:szCs w:val="24"/>
          </w:rPr>
          <w:t>Закона</w:t>
        </w:r>
      </w:hyperlink>
      <w:r w:rsidRPr="00443274">
        <w:rPr>
          <w:sz w:val="24"/>
          <w:szCs w:val="24"/>
        </w:rPr>
        <w:t xml:space="preserve"> Российской Федерации от 14 января 1993 года N 4292-1 "Об увековечении памяти погибших при защите Отечества", раздела "Зоны специального назначения" настоящих Нормативов, в случае если захоронения являются объектами культурного наследия, с учетом</w:t>
      </w:r>
      <w:proofErr w:type="gramEnd"/>
      <w:r w:rsidRPr="00443274">
        <w:rPr>
          <w:sz w:val="24"/>
          <w:szCs w:val="24"/>
        </w:rPr>
        <w:t xml:space="preserve"> требований Федерального </w:t>
      </w:r>
      <w:hyperlink r:id="rId390" w:history="1">
        <w:r w:rsidRPr="00443274">
          <w:rPr>
            <w:color w:val="0000FF"/>
            <w:sz w:val="24"/>
            <w:szCs w:val="24"/>
          </w:rPr>
          <w:t>закона</w:t>
        </w:r>
      </w:hyperlink>
      <w:r w:rsidRPr="00443274">
        <w:rPr>
          <w:sz w:val="24"/>
          <w:szCs w:val="24"/>
        </w:rPr>
        <w:t xml:space="preserve"> от 25 июня 2002 года N 73-ФЗ "Об объектах культурного наследия (памятниках истории и культуры) народов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250" w:name="Par6852"/>
      <w:bookmarkEnd w:id="250"/>
      <w:r w:rsidRPr="00443274">
        <w:rPr>
          <w:sz w:val="24"/>
          <w:szCs w:val="24"/>
        </w:rPr>
        <w:t>ОХРАНА ОБЪЕКТОВ КУЛЬТУРНОГО НАСЛЕДИЯ</w:t>
      </w:r>
    </w:p>
    <w:p w:rsidR="00443274" w:rsidRPr="00443274" w:rsidRDefault="00443274" w:rsidP="00443274">
      <w:pPr>
        <w:widowControl w:val="0"/>
        <w:autoSpaceDE w:val="0"/>
        <w:autoSpaceDN w:val="0"/>
        <w:adjustRightInd w:val="0"/>
        <w:jc w:val="center"/>
        <w:rPr>
          <w:sz w:val="24"/>
          <w:szCs w:val="24"/>
          <w:highlight w:val="cyan"/>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6.12.4. </w:t>
      </w:r>
      <w:hyperlink w:anchor="Par6852" w:history="1">
        <w:r w:rsidRPr="00443274">
          <w:rPr>
            <w:color w:val="0000FF"/>
            <w:sz w:val="24"/>
            <w:szCs w:val="24"/>
          </w:rPr>
          <w:t>Раздел</w:t>
        </w:r>
      </w:hyperlink>
      <w:r w:rsidRPr="00443274">
        <w:rPr>
          <w:sz w:val="24"/>
          <w:szCs w:val="24"/>
        </w:rPr>
        <w:t xml:space="preserve"> "Охрана объектов культурного наследия (памятников истории и культуры)" разрабатывается </w:t>
      </w:r>
      <w:proofErr w:type="gramStart"/>
      <w:r w:rsidRPr="00443274">
        <w:rPr>
          <w:sz w:val="24"/>
          <w:szCs w:val="24"/>
        </w:rPr>
        <w:t>до</w:t>
      </w:r>
      <w:proofErr w:type="gramEnd"/>
      <w:r w:rsidRPr="00443274">
        <w:rPr>
          <w:sz w:val="24"/>
          <w:szCs w:val="24"/>
        </w:rPr>
        <w:t xml:space="preserve"> (или </w:t>
      </w:r>
      <w:proofErr w:type="gramStart"/>
      <w:r w:rsidRPr="00443274">
        <w:rPr>
          <w:sz w:val="24"/>
          <w:szCs w:val="24"/>
        </w:rPr>
        <w:t>в</w:t>
      </w:r>
      <w:proofErr w:type="gramEnd"/>
      <w:r w:rsidRPr="00443274">
        <w:rPr>
          <w:sz w:val="24"/>
          <w:szCs w:val="24"/>
        </w:rPr>
        <w:t xml:space="preserve"> процессе) разработки документов территориального планирования (генерального плана) с целью выявления, учета, изучения объектов культурного наследия, предотвращения их разрушения или причинения им вреда, контроля за сохранением и использованием объектов культурного наследия. Требования охраны объектов культурного наследия включаются в градостроительные регламенты и проектную документацию.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6.12.5.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В зависимости от градостроительной и природно-ландшафтной ситуации объект культурного наследия может иметь все виды названных зон или только некоторые из них.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Разработка зон охраны объектов культурного наследия является мероприятием по государственной охране объектов культурного наследия.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6.12.6. Необходимый состав зон охраны объекта культурного наследия определяется проектом зон охраны объекта культурного наследия.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Проект зон охраны объекта культурного наследия - часть документа территориального планирования (генерального плана)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Проект зон охраны определяет границы зон охраны, границы территории объектов культурного наследия, режимы использования земель и градостроительные регламенты в границах данных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Разработка </w:t>
      </w:r>
      <w:proofErr w:type="gramStart"/>
      <w:r w:rsidRPr="00443274">
        <w:rPr>
          <w:sz w:val="24"/>
          <w:szCs w:val="24"/>
        </w:rPr>
        <w:t>проекта зон охраны объекта культурного наследия</w:t>
      </w:r>
      <w:proofErr w:type="gramEnd"/>
      <w:r w:rsidRPr="00443274">
        <w:rPr>
          <w:sz w:val="24"/>
          <w:szCs w:val="24"/>
        </w:rPr>
        <w:t xml:space="preserve"> основывается на натурных, историко-архитектурных, историко-градостроительных, архивных и иных исследованиях, результаты которых фиксируются в комплексе документов историко-культурного опорного плана, являющегося обязательной составной частью проекта зон охраны объекта культурного наследия.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Проект зон охраны объекта культурного наследия подлежит государственной историко-культурной экспертизе.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Границы территории зон охраны могут не совпадать с границами существующих и (или) существовавших землевладений и землепользований.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6.12.7. Режимы использования земель и градостроительные регламенты должны </w:t>
      </w:r>
      <w:r w:rsidRPr="00443274">
        <w:rPr>
          <w:sz w:val="24"/>
          <w:szCs w:val="24"/>
        </w:rPr>
        <w:lastRenderedPageBreak/>
        <w:t>обеспечить при осуществлении градостроительной деятельности в границах зон охраны памятников истории и культуры сохранение планировки, застройки, композиции, природного ландшафта, объемно-пространственной структуры зданий и сооружений, объединенных масштабом, стилем, материалами, цветом и декоративными элементами, соотношение с природным и созданным человеком окружением.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6.12.8. Соблюдение режимов использования земель и градостроительных регламентов в границах установленных зон охраны обязательно при осуществлении градостроительной и хозяйственной деятельности. Данные об установленных режимах использования земель и градостроительных регламентах включаются в правила застройки города. Сведения о наличии зон охраны объекта культурного наследия вносятся в Единый государственный реестр объектов культурного наследия народов Российской Федерации, государственный градостроительный кадастр и государственный земельный кадастр.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 мере выявления в границах зон охраны объектов, представляющих собой историко-культурную ценность и включения выявленных объектов культурного наследия в Единый государственный реестр объектов культурного наследия, проект зон охраны объектов культурного наследия подлежит корректировке.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6.12.9.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а также режимы использования земель и градостроительные регламенты утверждаются на основании </w:t>
      </w:r>
      <w:proofErr w:type="gramStart"/>
      <w:r w:rsidRPr="00443274">
        <w:rPr>
          <w:sz w:val="24"/>
          <w:szCs w:val="24"/>
        </w:rPr>
        <w:t>проекта зон охраны объекта культурного наследия</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отношении объектов культурного наследия федерального значения - Кабинетом Министров Республики Татарстан по согласованию с федеральным органом охраны объектов культурного наследия;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отношении объектов культурного наследия регионального и местного (муниципального) значения - в порядке, установленном </w:t>
      </w:r>
      <w:hyperlink r:id="rId391" w:history="1">
        <w:r w:rsidRPr="00443274">
          <w:rPr>
            <w:color w:val="0000FF"/>
            <w:sz w:val="24"/>
            <w:szCs w:val="24"/>
          </w:rPr>
          <w:t>Законом</w:t>
        </w:r>
      </w:hyperlink>
      <w:r w:rsidRPr="00443274">
        <w:rPr>
          <w:sz w:val="24"/>
          <w:szCs w:val="24"/>
        </w:rPr>
        <w:t xml:space="preserve"> Республики Татарстан "Об охране и использовании культурных и исторических ценностей".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6.12.10. В пределах зон охраны памятников истории и культуры запрещается проведение землеустроительных, земляных, строительных, мелиоративных, хозяйственных и иных работ, за исключением работ по сохранению данного памятника и установленных видов хозяйственной деятельности, не нарушающих целостности памятника или ансамбля и не создающих угрозы их повреждения, разрушения или уничтожения.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6.12.11. Проекты проведения работ по сохранению памятника или ансамбля и (или) их территорий, в том числе землеустроительных, земляных, строительных, мелиоративных, хозяйственных и иных работ на территории объекта культурного наследия и в зонах охраны памятников истории и культуры, подлежат согласованию с соответствующими органами охраны объектов культурного наследия.</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При проведении указанных работ обязательно наличие заключения государственной историко-культурной экспертизы об отсутствии на территории, подлежащей хозяйственному освоению, объектов, обладающих признаками объекта культурного наследия (включенных в реестр или выявленных), а в проектах производства работ разделов по обеспечению сохранности данных объектов в процессе строительства, получивших положительные заключения государственной историко-культурной экспертизы и государственной экологической экспертизы.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6.12.12. </w:t>
      </w:r>
      <w:proofErr w:type="gramStart"/>
      <w:r w:rsidRPr="00443274">
        <w:rPr>
          <w:sz w:val="24"/>
          <w:szCs w:val="24"/>
        </w:rPr>
        <w:t>На объектах культурного наследия допускаются ремонтно-реставрационные работы, направленные на обеспечение физической сохранности объекта культурного наследия, в том числе: консервация объекта культурного наследия, ремонт памятника, реставрация памятника или ансамбля, приспособление объекта культурного наследия для современного использования, а также научно-исследовательские, изыскательские, проектные и производственные работы, научно-методическое руководство, технический и авторский надзор.</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1. В исключительных случаях под сохранением объекта археологического наследия понимаются спасательные археологические полевые работы, осуществляемые в установленном порядке, с полным или частичным изъятием археологических находок из раскопов.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При особой исторической, архитектурной, научной, художественной, градостроительной, эстетической или иной значимости объекта и при наличии достаточных научных данных, необходимых для его воссоздания, допускается (в исключительных случаях) воссоздание утраченного объекта культурного наследия, которое осуществляется посредством его реставрации.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6.12.13. </w:t>
      </w:r>
      <w:proofErr w:type="gramStart"/>
      <w:r w:rsidRPr="00443274">
        <w:rPr>
          <w:sz w:val="24"/>
          <w:szCs w:val="24"/>
        </w:rPr>
        <w:t xml:space="preserve">Физические и юридические лица имеют право осуществлять хозяйственную деятельность на территории объекта культурного наследия, пользоваться его земельным участком (или участком водного объекта) и обязаны соблюдать режим использования данной территории и требования, установленные Федеральным </w:t>
      </w:r>
      <w:hyperlink r:id="rId392" w:history="1">
        <w:r w:rsidRPr="00443274">
          <w:rPr>
            <w:color w:val="0000FF"/>
            <w:sz w:val="24"/>
            <w:szCs w:val="24"/>
          </w:rPr>
          <w:t>законом</w:t>
        </w:r>
      </w:hyperlink>
      <w:r w:rsidRPr="00443274">
        <w:rPr>
          <w:sz w:val="24"/>
          <w:szCs w:val="24"/>
        </w:rPr>
        <w:t xml:space="preserve"> от 25 июня 2002 года N 73-ФЗ "Об объектах культурного наследия (памятниках истории и культуры) народов Российской Федерации", земельным законодательством Российской Федерации и </w:t>
      </w:r>
      <w:hyperlink r:id="rId393" w:history="1">
        <w:r w:rsidRPr="00443274">
          <w:rPr>
            <w:color w:val="0000FF"/>
            <w:sz w:val="24"/>
            <w:szCs w:val="24"/>
          </w:rPr>
          <w:t>Законом</w:t>
        </w:r>
      </w:hyperlink>
      <w:r w:rsidRPr="00443274">
        <w:rPr>
          <w:sz w:val="24"/>
          <w:szCs w:val="24"/>
        </w:rPr>
        <w:t xml:space="preserve"> Республики Татарстан</w:t>
      </w:r>
      <w:proofErr w:type="gramEnd"/>
      <w:r w:rsidRPr="00443274">
        <w:rPr>
          <w:sz w:val="24"/>
          <w:szCs w:val="24"/>
        </w:rPr>
        <w:t xml:space="preserve"> от 1 апреля 2005 года N 60-ЗРТ "Об объектах культурного наследия в Республике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6.12.14. Объекты культурного наследия могут использоваться (по желанию собственника объекта) для различных целей, если это не ухудшает состояние указанных объектов, не наносит вред окружающей историко-культурной среде, а также не нарушает права и законные интересы других лиц. При этом обязательным является выполнение требований: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режима содержания земель историко-культурного наследия;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неизменности облика и интерьера объекта в соответствии с его особенностями, послужившими основанием для включения его в реестр;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согласования в порядке, установленном Федеральным </w:t>
      </w:r>
      <w:hyperlink r:id="rId394" w:history="1">
        <w:r w:rsidRPr="00443274">
          <w:rPr>
            <w:color w:val="0000FF"/>
            <w:sz w:val="24"/>
            <w:szCs w:val="24"/>
          </w:rPr>
          <w:t>законом</w:t>
        </w:r>
      </w:hyperlink>
      <w:r w:rsidRPr="00443274">
        <w:rPr>
          <w:sz w:val="24"/>
          <w:szCs w:val="24"/>
        </w:rPr>
        <w:t xml:space="preserve"> от 25 июня 2002 года N 73-ФЗ "Об объектах культурного наследия (памятниках истории и культуры) народов Российской Федерации", проектирования и проведения работ на объекте культурного наследия или на его земельном участке;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обеспечения условий доступа к объекту, установленных по согласованию с органами охраны объектов культурного наследия.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В отношении объекта культурного наследия, включенного в реестр и находящегося в федеральной собственности, либо участка, в пределах которого располагается объект археологического наследия, в целях обеспечения сохранности и использования данного объекта и законных интересов граждан Правительством Российской Федерации могут быть установлены ограничения использования данного объекта, действующие до момента полного устранения обстоятельств, явившихся основанием для введения данных ограничений.</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6.12.15. Запрещается использование объекта культурного наследия и его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 склады и производства взрывчатых и огнеопасных материалов,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 склады и производства материалов, влекущих загрязнение интерьеров объектов культурного наследия, их фасадов и территорий, окружающей природной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 склады и производства материалов, допускающих вредные парогазообразные и иные выделения,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 хранилища и производства зерновых, овощных, животноводческих продуктов, а также помещения для содержания животных в хозяйственных целях,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 гаражи и стоянки транспортных средств, сельскохозяйственных и иных самоходных машин,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 производства, оснащенные станками, установками и иными механическими двигателями, оказывающими динамические и вибрационные воздействия на конструкции объектов культурного наследия (независимо от их мощности),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 производства и лаборатории с неблагоприятными для памятника температурно-влажностным режимом и химически активными веществами.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6.12.16. Расстояния от объектов культурного наследия до транспортных и инженерных </w:t>
      </w:r>
      <w:r w:rsidRPr="00443274">
        <w:rPr>
          <w:sz w:val="24"/>
          <w:szCs w:val="24"/>
        </w:rPr>
        <w:lastRenderedPageBreak/>
        <w:t>коммуникаций следует принимать не менее: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 проезжих частей магистралей скоростного и непрерывного движения: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 условиях сложного рельефа -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плоском рельефе -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сетей водопровода, канализации и теплоснабжения (кроме разводящих) -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других подземных инженерных сетей -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условиях реконструкции указанные расстояния до инженерных сетей допускается сокращать, но принимать не менее: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до водонесущих сетей -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неводонесущих -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этом необходимо обеспечивать разработку раздела по обеспечению сохранности объектов культурного наследия и проведение в соответствии с ним специальных мероприятий по сохранности объектов культурного наследия при производстве работ.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6.12.17. В отношении выявленных объектов культурного наследия до решения вопроса о включении их в реестр предусматриваются такие же мероприятия, как и в отношении объектов культурного наследия, включенных в реестр.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6.12.18. </w:t>
      </w:r>
      <w:proofErr w:type="gramStart"/>
      <w:r w:rsidRPr="00443274">
        <w:rPr>
          <w:sz w:val="24"/>
          <w:szCs w:val="24"/>
        </w:rPr>
        <w:t>Градостроительные регламенты, устанавливаемые в пределах территорий объектов культурного наследия и их зон охраны, подлежат обязательному согласованию с федеральным органом охраны объектов культурного наследия в порядке, установленном Правительством Российской Федерации, и с органом исполнительной власти субъекта Российской Федерации, уполномоченным в области охраны объектов культурного наследия, в порядке, установленном законом Республики Татарстан.</w:t>
      </w:r>
      <w:proofErr w:type="gramEnd"/>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51" w:name="Par6913"/>
      <w:bookmarkEnd w:id="251"/>
      <w:r w:rsidRPr="00443274">
        <w:rPr>
          <w:sz w:val="24"/>
          <w:szCs w:val="24"/>
        </w:rPr>
        <w:t>6.13. ОСОБО ЦЕННЫЕ ЗЕМЛИ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6.13.1. Категории и назначение особо ценных земель определяются в соответствии с требованиями </w:t>
      </w:r>
      <w:hyperlink r:id="rId395" w:history="1">
        <w:r w:rsidRPr="00443274">
          <w:rPr>
            <w:color w:val="0000FF"/>
            <w:sz w:val="24"/>
            <w:szCs w:val="24"/>
          </w:rPr>
          <w:t>статьи 100</w:t>
        </w:r>
      </w:hyperlink>
      <w:r w:rsidRPr="00443274">
        <w:rPr>
          <w:sz w:val="24"/>
          <w:szCs w:val="24"/>
        </w:rPr>
        <w:t xml:space="preserve"> Земельного кодекса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6.13.2. На особо ценных землях запрещается любая деятельность, не соответствующая их целевому назначению.</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52" w:name="Par6918"/>
      <w:bookmarkEnd w:id="252"/>
      <w:r w:rsidRPr="00443274">
        <w:rPr>
          <w:sz w:val="24"/>
          <w:szCs w:val="24"/>
        </w:rPr>
        <w:t>6.14. ИНЖЕНЕРНО-ЭКОЛОГИЧЕСКИЕ ИЗЫСКАНИЯ</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6.14.1. При подготовке документации по планировке и застройке территории, а также проектной документации, строительства, реконструкции объектов капитального строительства необходимо выполнение инженерно-экологических изысканий.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6.14.2. Инженерно-экологические изыскания для строительства являются самостоятельным видом комплексных инженерных изысканий и выполняются для оценки современного состояния и прогноза возможных изменений окружающей среды под влиянием антропогенной нагрузки с целью предотвращения, минимизации или ликвидации отрицательных экологических и связанных с ними социальных, экономических и других последствий и сохранения оптимальных условий жизни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6.14.3. Проведение инженерно-экологических изысканий регламентируется </w:t>
      </w:r>
      <w:hyperlink r:id="rId396" w:history="1">
        <w:r w:rsidRPr="00443274">
          <w:rPr>
            <w:color w:val="0000FF"/>
            <w:sz w:val="24"/>
            <w:szCs w:val="24"/>
          </w:rPr>
          <w:t>статьей 47</w:t>
        </w:r>
      </w:hyperlink>
      <w:r w:rsidRPr="00443274">
        <w:rPr>
          <w:sz w:val="24"/>
          <w:szCs w:val="24"/>
        </w:rPr>
        <w:t xml:space="preserve"> Градостроительного кодекса Российской Федерации, </w:t>
      </w:r>
      <w:hyperlink r:id="rId397" w:history="1">
        <w:r w:rsidRPr="00443274">
          <w:rPr>
            <w:color w:val="0000FF"/>
            <w:sz w:val="24"/>
            <w:szCs w:val="24"/>
          </w:rPr>
          <w:t>постановлением</w:t>
        </w:r>
      </w:hyperlink>
      <w:r w:rsidRPr="00443274">
        <w:rPr>
          <w:sz w:val="24"/>
          <w:szCs w:val="24"/>
        </w:rPr>
        <w:t xml:space="preserve"> Правительства Российской Федерации от 19 января </w:t>
      </w:r>
      <w:smartTag w:uri="urn:schemas-microsoft-com:office:smarttags" w:element="metricconverter">
        <w:smartTagPr>
          <w:attr w:name="ProductID" w:val="2006 г"/>
        </w:smartTagPr>
        <w:r w:rsidRPr="00443274">
          <w:rPr>
            <w:sz w:val="24"/>
            <w:szCs w:val="24"/>
          </w:rPr>
          <w:t>2006 г</w:t>
        </w:r>
      </w:smartTag>
      <w:r w:rsidRPr="00443274">
        <w:rPr>
          <w:sz w:val="24"/>
          <w:szCs w:val="24"/>
        </w:rPr>
        <w:t>. N 20, утверждающим Перечень видов инженерных изысканий и Положение о выполнении инженерных изысканий для подготовки проектной документации, строительства, реконструкции, капитального ремонта объектов капитального строительства.</w:t>
      </w:r>
    </w:p>
    <w:p w:rsidR="00443274" w:rsidRPr="00443274" w:rsidRDefault="00443274" w:rsidP="00443274">
      <w:pPr>
        <w:widowControl w:val="0"/>
        <w:autoSpaceDE w:val="0"/>
        <w:autoSpaceDN w:val="0"/>
        <w:ind w:firstLine="567"/>
        <w:jc w:val="both"/>
        <w:rPr>
          <w:sz w:val="24"/>
          <w:szCs w:val="24"/>
        </w:rPr>
      </w:pPr>
      <w:r w:rsidRPr="00443274">
        <w:rPr>
          <w:sz w:val="24"/>
          <w:szCs w:val="24"/>
        </w:rPr>
        <w:t xml:space="preserve">Общие положения и требования к организации и порядку проведения инженерно-экологических изысканий определены в </w:t>
      </w:r>
      <w:hyperlink r:id="rId398" w:history="1">
        <w:r w:rsidRPr="00443274">
          <w:rPr>
            <w:color w:val="0000FF"/>
            <w:sz w:val="24"/>
            <w:szCs w:val="24"/>
          </w:rPr>
          <w:t>главе 8</w:t>
        </w:r>
      </w:hyperlink>
      <w:r w:rsidRPr="00443274">
        <w:rPr>
          <w:sz w:val="24"/>
          <w:szCs w:val="24"/>
        </w:rPr>
        <w:t xml:space="preserve"> </w:t>
      </w:r>
      <w:hyperlink r:id="rId399" w:history="1">
        <w:r w:rsidRPr="00443274">
          <w:rPr>
            <w:color w:val="0000FF"/>
            <w:sz w:val="24"/>
            <w:szCs w:val="24"/>
          </w:rPr>
          <w:t>СП 47.13330.2016</w:t>
        </w:r>
      </w:hyperlink>
      <w:r w:rsidRPr="00443274">
        <w:rPr>
          <w:sz w:val="24"/>
          <w:szCs w:val="24"/>
        </w:rPr>
        <w:t xml:space="preserve"> </w:t>
      </w:r>
      <w:hyperlink r:id="rId400" w:history="1">
        <w:r w:rsidRPr="00443274">
          <w:rPr>
            <w:color w:val="0000FF"/>
            <w:sz w:val="24"/>
            <w:szCs w:val="24"/>
          </w:rPr>
          <w:t>СНиП 11-02-96</w:t>
        </w:r>
      </w:hyperlink>
      <w:r w:rsidRPr="00443274">
        <w:rPr>
          <w:sz w:val="24"/>
          <w:szCs w:val="24"/>
        </w:rPr>
        <w:t xml:space="preserve"> "Инженерные изыскания для строительства". Основные правила и рекомендуемые процедуры проведения инженерно-экологических изысканий для строительства регламентируются </w:t>
      </w:r>
      <w:hyperlink r:id="rId401" w:history="1">
        <w:r w:rsidRPr="00443274">
          <w:rPr>
            <w:color w:val="0000FF"/>
            <w:sz w:val="24"/>
            <w:szCs w:val="24"/>
          </w:rPr>
          <w:t>СП 11-102-97</w:t>
        </w:r>
      </w:hyperlink>
      <w:r w:rsidRPr="00443274">
        <w:rPr>
          <w:sz w:val="24"/>
          <w:szCs w:val="24"/>
        </w:rPr>
        <w:t xml:space="preserve"> "Инженерно-экологические изыскания для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6.14.4. Инженерно-экологические изыскания должны обеспечивать: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комплексное изучение природных и техногенных условий территории, ее хозяйственного использования и социальной сферы;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оценку современного экологического состояния отдельных компонентов природной среды и экосистем в целом, их устойчивости к техногенным воздействиям и способности к восстановлению;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разработку прогноза возможных изменений природных (природно-технических) систем при строительстве, эксплуатации и ликвидации объекта;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оценку экологической опасности и риска;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разработку рекомендаций по предотвращению вредных и нежелательных экологических последствий инженерно-хозяйственной деятельности и обоснование природоохранных и компенсационных мероприятий по сохранению, восстановлению и оздоровлению экологической обстановки;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разработку мероприятий по сохранению социально-экономических, исторических, культурных, этнических и других интересов местного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разработку рекомендаций и (или) программы организации и проведения локального экологического мониторинга, отвечающего этапам предпроектных и проектных работ.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6.14.5. Инженерно-экологические изыскания выполняются в соответствии с установленным порядком проектирования для следующих видов документации: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документация по планировке и застройке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проектная документация - проекты строительства, рабочая документация предприятий,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Примечание: в документах территориального планирования (генеральном плане города) вопросы обеспечения устойчивого развития территорий, экологической безопасности, охраны здоровья населения, рационального использования природных ресурсов рассматриваются в </w:t>
      </w:r>
      <w:hyperlink w:anchor="Par6497" w:history="1">
        <w:r w:rsidRPr="00443274">
          <w:rPr>
            <w:color w:val="0000FF"/>
            <w:sz w:val="24"/>
            <w:szCs w:val="24"/>
          </w:rPr>
          <w:t>разделе</w:t>
        </w:r>
      </w:hyperlink>
      <w:r w:rsidRPr="00443274">
        <w:rPr>
          <w:sz w:val="24"/>
          <w:szCs w:val="24"/>
        </w:rPr>
        <w:t xml:space="preserve"> "Охрана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6.14.6. Задачей инженерно-экологических изысканий для экологического обоснования документации по планировке и застройке территории является обеспечение устойчивого развития территорий, экологической безопасности проживания населения и оптимальности градостроительных и иных проектных решений с учетом мероприятий по охране окружающей среды и сохранению историко-культурного наследия в районе размещения населенного пункта.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6.14.7. Инженерно-экологические изыскания для экологического обоснования документации по планировке и застройке территории должны включать: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оценку существующего экологического состояния территории (в жилых, производственных, рекреационных зонах), включая оценку загрязнения атмосферного воздуха, почв, грунтов, подземных и поверхностных вод промышленными объектами, транспортными средствами, отходами производства и потребления, наличие особо охраняемых природных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оценку физических воздействий (шума, вибрации, электрических и магнитных полей, ионизирующих излучений от природных и техногенных источников);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прогноз возможных изменений функциональной значимости и экологических условий территории при реализации намечаемых решений по ее структурной организации;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предложения и рекомендации по организации мероприятий по охране окружающей среды и экологического мониторинга.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при наличии утвержденного генерального плана города, согласованного с Министерством экологии и природных ресурсов Республики Татарстан, инженерно-экологические изыскания для обоснования проектной документации по застройке отдельных территориальных зон и проектам строительства отдельных зданий, строительство которых предусмотрено генеральным планом, не проводятся.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6.14.8. Материалы выполненных инженерно-экологических изысканий должны обеспечивать разработку </w:t>
      </w:r>
      <w:hyperlink w:anchor="Par6497" w:history="1">
        <w:r w:rsidRPr="00443274">
          <w:rPr>
            <w:color w:val="0000FF"/>
            <w:sz w:val="24"/>
            <w:szCs w:val="24"/>
          </w:rPr>
          <w:t>раздела</w:t>
        </w:r>
      </w:hyperlink>
      <w:r w:rsidRPr="00443274">
        <w:rPr>
          <w:sz w:val="24"/>
          <w:szCs w:val="24"/>
        </w:rPr>
        <w:t xml:space="preserve"> "Охрана окружающей среды" проектов планировки и застройки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6.14.9. Задачами инженерно-экологических изысканий для обоснования проектной документации строительства, реконструкции объектов капитального строительства являются:</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получение необходимых и достаточных материалов для экологического обоснования проектной документации на строительство объекта на выбранном варианте площадки с учетом нормального режима его эксплуатации, а также возможных залповых и аварийных выбросов и сбросов загрязняющих веществ;</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уточнение материалов и данных по состоянию окружающей среды, полученных при подготовке документов территориального планирования и документации по планировке и застройке территории, уточнение границ зоны влияния.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6.14.10. Материалы инженерно-экологических изысканий должны обеспечивать разработку раздела "Перечень мероприятий по охране окружающей среды" рабочего проекта.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6.14.11. Инженерно-экологические изыскания для обоснования проектной документации должны включать: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оценку состояния компонентов окружающей среды до начала строительства объекта, фоновые характеристики загрязнения;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оценку состояния экосистем, их устойчивости к воздействиям и способности к восстановлению;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уточнение границ зоны воздействия по основным компонентам природных условий, чувствительным к предполагаемым воздействиям;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получение необходимых параметров для прогноза изменения окружающей среды в зоне влияния сооружения при строительстве и эксплуатации объекта;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рекомендации по организации природоохранных мероприятий, а также мер по восстановлению и оздоровлению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предложения к программе локального и специального экологического мониторинга в период строительства, эксплуатации и ликвидации объекта.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6.14.12. Назначение и необходимость отдельных видов работ и исследований в составе инженерно-экологических изысканий, условия их взаимозаменяемости устанавливаются в зависимости от вида строительства, характера и уровня ответственности проектируемых зданий и сооружений, особенностей природно-техногенной обстановки, степени экологической изученности территории и стадии проектных работ.</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1"/>
        <w:rPr>
          <w:sz w:val="24"/>
          <w:szCs w:val="24"/>
        </w:rPr>
      </w:pPr>
      <w:bookmarkStart w:id="253" w:name="Par6962"/>
      <w:bookmarkEnd w:id="253"/>
      <w:r w:rsidRPr="00443274">
        <w:rPr>
          <w:sz w:val="24"/>
          <w:szCs w:val="24"/>
        </w:rPr>
        <w:t>7. ЗАЩИТА НАСЕЛЕНИЯ И ТЕРРИТОРИЙ ОТ ВОЗДЕЙСТВИЯ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ЧРЕЗВЫЧАЙНЫХ СИТУАЦИЙ ПРИРОДНОГО И ТЕХНОГЕННОГО ХАРАКТЕРА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54" w:name="Par6965"/>
      <w:bookmarkEnd w:id="254"/>
      <w:r w:rsidRPr="00443274">
        <w:rPr>
          <w:sz w:val="24"/>
          <w:szCs w:val="24"/>
        </w:rPr>
        <w:t>7.1. ОБЩИЕ ТРЕБОВАНИЯ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7.1.1. 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города Бавлы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7.1.2. Мероприятия по гражданской обороне разрабатываются органом местного самоуправления муниципального образования города Бавлы в соответствии с требованиями Федерального </w:t>
      </w:r>
      <w:hyperlink r:id="rId402" w:history="1">
        <w:r w:rsidRPr="00443274">
          <w:rPr>
            <w:color w:val="0000FF"/>
            <w:sz w:val="24"/>
            <w:szCs w:val="24"/>
          </w:rPr>
          <w:t>закона</w:t>
        </w:r>
      </w:hyperlink>
      <w:r w:rsidRPr="00443274">
        <w:rPr>
          <w:sz w:val="24"/>
          <w:szCs w:val="24"/>
        </w:rPr>
        <w:t xml:space="preserve"> от 12 февраля 1998 года N 28-ФЗ "О гражданской обороне".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7.1.3. Мероприятия по защите населения и территорий от воздействия чрезвычайных ситуаций природного и техногенного характера разрабатываются органом местного самоуправления муниципального образования города Бавлы в соответствии с требованиями Федерального </w:t>
      </w:r>
      <w:hyperlink r:id="rId403" w:history="1">
        <w:r w:rsidRPr="00443274">
          <w:rPr>
            <w:color w:val="0000FF"/>
            <w:sz w:val="24"/>
            <w:szCs w:val="24"/>
          </w:rPr>
          <w:t>закона</w:t>
        </w:r>
      </w:hyperlink>
      <w:r w:rsidRPr="00443274">
        <w:rPr>
          <w:sz w:val="24"/>
          <w:szCs w:val="24"/>
        </w:rPr>
        <w:t xml:space="preserve"> от 21 декабря 1994 года N 68-ФЗ "О защите населения и территорий от чрезвычайных ситуаций природного и техногенного характера" с учетом требований </w:t>
      </w:r>
      <w:hyperlink r:id="rId404"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22.0.07-95</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7.1.4. </w:t>
      </w:r>
      <w:proofErr w:type="gramStart"/>
      <w:r w:rsidRPr="00443274">
        <w:rPr>
          <w:sz w:val="24"/>
          <w:szCs w:val="24"/>
        </w:rPr>
        <w:t xml:space="preserve">Подготовку генерального плана города, в том числе имеющих группу по гражданской обороне, а также развитие застроенных территорий с учетом реконструкции </w:t>
      </w:r>
      <w:r w:rsidRPr="00443274">
        <w:rPr>
          <w:sz w:val="24"/>
          <w:szCs w:val="24"/>
        </w:rPr>
        <w:lastRenderedPageBreak/>
        <w:t xml:space="preserve">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w:t>
      </w:r>
      <w:hyperlink r:id="rId405" w:history="1">
        <w:r w:rsidRPr="00443274">
          <w:rPr>
            <w:color w:val="0000FF"/>
            <w:sz w:val="24"/>
            <w:szCs w:val="24"/>
          </w:rPr>
          <w:t>СП 116.13330.2012</w:t>
        </w:r>
      </w:hyperlink>
      <w:r w:rsidRPr="00443274">
        <w:rPr>
          <w:sz w:val="24"/>
          <w:szCs w:val="24"/>
        </w:rPr>
        <w:t xml:space="preserve">, </w:t>
      </w:r>
      <w:hyperlink r:id="rId406" w:history="1">
        <w:r w:rsidRPr="00443274">
          <w:rPr>
            <w:color w:val="0000FF"/>
            <w:sz w:val="24"/>
            <w:szCs w:val="24"/>
          </w:rPr>
          <w:t>СП 163.1325800.2014</w:t>
        </w:r>
      </w:hyperlink>
      <w:r w:rsidRPr="00443274">
        <w:rPr>
          <w:sz w:val="24"/>
          <w:szCs w:val="24"/>
        </w:rPr>
        <w:t xml:space="preserve">, </w:t>
      </w:r>
      <w:hyperlink r:id="rId407" w:history="1">
        <w:r w:rsidRPr="00443274">
          <w:rPr>
            <w:color w:val="0000FF"/>
            <w:sz w:val="24"/>
            <w:szCs w:val="24"/>
          </w:rPr>
          <w:t>СП 88.13330.2014</w:t>
        </w:r>
      </w:hyperlink>
      <w:r w:rsidRPr="00443274">
        <w:rPr>
          <w:sz w:val="24"/>
          <w:szCs w:val="24"/>
        </w:rPr>
        <w:t xml:space="preserve">, </w:t>
      </w:r>
      <w:hyperlink r:id="rId408" w:history="1">
        <w:r w:rsidRPr="00443274">
          <w:rPr>
            <w:color w:val="0000FF"/>
            <w:sz w:val="24"/>
            <w:szCs w:val="24"/>
          </w:rPr>
          <w:t>СНиП 21-01-97*</w:t>
        </w:r>
      </w:hyperlink>
      <w:r w:rsidRPr="00443274">
        <w:rPr>
          <w:sz w:val="24"/>
          <w:szCs w:val="24"/>
        </w:rPr>
        <w:t xml:space="preserve">, </w:t>
      </w:r>
      <w:hyperlink r:id="rId409" w:history="1">
        <w:r w:rsidRPr="00443274">
          <w:rPr>
            <w:color w:val="0000FF"/>
            <w:sz w:val="24"/>
            <w:szCs w:val="24"/>
          </w:rPr>
          <w:t>СНиП 21-01-97*</w:t>
        </w:r>
      </w:hyperlink>
      <w:r w:rsidRPr="00443274">
        <w:rPr>
          <w:sz w:val="24"/>
          <w:szCs w:val="24"/>
        </w:rPr>
        <w:t xml:space="preserve">, </w:t>
      </w:r>
      <w:hyperlink r:id="rId410" w:history="1">
        <w:r w:rsidRPr="00443274">
          <w:rPr>
            <w:color w:val="0000FF"/>
            <w:sz w:val="24"/>
            <w:szCs w:val="24"/>
          </w:rPr>
          <w:t>ППБ 01-03</w:t>
        </w:r>
      </w:hyperlink>
      <w:r w:rsidRPr="00443274">
        <w:rPr>
          <w:sz w:val="24"/>
          <w:szCs w:val="24"/>
        </w:rPr>
        <w:t xml:space="preserve">, СП 11-112-2001, </w:t>
      </w:r>
      <w:hyperlink r:id="rId411" w:history="1">
        <w:r w:rsidRPr="00443274">
          <w:rPr>
            <w:color w:val="0000FF"/>
            <w:sz w:val="24"/>
            <w:szCs w:val="24"/>
          </w:rPr>
          <w:t>СП 11-107-98</w:t>
        </w:r>
      </w:hyperlink>
      <w:r w:rsidRPr="00443274">
        <w:rPr>
          <w:sz w:val="24"/>
          <w:szCs w:val="24"/>
        </w:rPr>
        <w:t xml:space="preserve">, </w:t>
      </w:r>
      <w:hyperlink r:id="rId412" w:history="1">
        <w:r w:rsidRPr="00443274">
          <w:rPr>
            <w:color w:val="0000FF"/>
            <w:sz w:val="24"/>
            <w:szCs w:val="24"/>
          </w:rPr>
          <w:t>Положения</w:t>
        </w:r>
      </w:hyperlink>
      <w:r w:rsidRPr="00443274">
        <w:rPr>
          <w:sz w:val="24"/>
          <w:szCs w:val="24"/>
        </w:rPr>
        <w:t xml:space="preserve"> о системе оповещения населения, утвержденного совместными</w:t>
      </w:r>
      <w:proofErr w:type="gramEnd"/>
      <w:r w:rsidRPr="00443274">
        <w:rPr>
          <w:sz w:val="24"/>
          <w:szCs w:val="24"/>
        </w:rPr>
        <w:t xml:space="preserve"> </w:t>
      </w:r>
      <w:proofErr w:type="gramStart"/>
      <w:r w:rsidRPr="00443274">
        <w:rPr>
          <w:sz w:val="24"/>
          <w:szCs w:val="24"/>
        </w:rPr>
        <w:t xml:space="preserve">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25.06.2006 N 422/90/376 и от 12.09.2006 N 8232 в соответствии с </w:t>
      </w:r>
      <w:hyperlink r:id="rId413" w:history="1">
        <w:r w:rsidRPr="00443274">
          <w:rPr>
            <w:color w:val="0000FF"/>
            <w:sz w:val="24"/>
            <w:szCs w:val="24"/>
          </w:rPr>
          <w:t>распоряжением</w:t>
        </w:r>
      </w:hyperlink>
      <w:r w:rsidRPr="00443274">
        <w:rPr>
          <w:sz w:val="24"/>
          <w:szCs w:val="24"/>
        </w:rPr>
        <w:t xml:space="preserve"> Правительства Российской Федерации от 25 октября </w:t>
      </w:r>
      <w:smartTag w:uri="urn:schemas-microsoft-com:office:smarttags" w:element="metricconverter">
        <w:smartTagPr>
          <w:attr w:name="ProductID" w:val="2003 г"/>
        </w:smartTagPr>
        <w:r w:rsidRPr="00443274">
          <w:rPr>
            <w:sz w:val="24"/>
            <w:szCs w:val="24"/>
          </w:rPr>
          <w:t>2003 г</w:t>
        </w:r>
      </w:smartTag>
      <w:r w:rsidRPr="00443274">
        <w:rPr>
          <w:sz w:val="24"/>
          <w:szCs w:val="24"/>
        </w:rPr>
        <w:t xml:space="preserve">. N 1544-р, Федерального </w:t>
      </w:r>
      <w:hyperlink r:id="rId414" w:history="1">
        <w:r w:rsidRPr="00443274">
          <w:rPr>
            <w:color w:val="0000FF"/>
            <w:sz w:val="24"/>
            <w:szCs w:val="24"/>
          </w:rPr>
          <w:t>закона</w:t>
        </w:r>
      </w:hyperlink>
      <w:r w:rsidRPr="00443274">
        <w:rPr>
          <w:sz w:val="24"/>
          <w:szCs w:val="24"/>
        </w:rPr>
        <w:t xml:space="preserve"> от 21 июля</w:t>
      </w:r>
      <w:proofErr w:type="gramEnd"/>
      <w:r w:rsidRPr="00443274">
        <w:rPr>
          <w:sz w:val="24"/>
          <w:szCs w:val="24"/>
        </w:rPr>
        <w:t xml:space="preserve"> 1997 года N 117-ФЗ "О безопасности гидротехнических сооружений", разделов 7.3 и 7.4 настоящих Нормативов.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55" w:name="Par6976"/>
      <w:bookmarkEnd w:id="255"/>
      <w:r w:rsidRPr="00443274">
        <w:rPr>
          <w:sz w:val="24"/>
          <w:szCs w:val="24"/>
        </w:rPr>
        <w:t>7.2. ИНЖЕНЕРНАЯ ПОДГОТОВКА И ЗАЩИТА ТЕРРИТОРИИ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7.2.1. ОБЩИЕ ТРЕБОВАНИЯ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7.2.1.1. Принятие градостроительных решений должно основываться на результатах тщательного анализа инженерно-геологической обстановки и действующих экзодинамических процессов. Окончательное решение следует принимать после технико-экономического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безопасность принятого варианта.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Необходимо обеспечивать соблюдение расчетного гидрогеологического режима грунтов оснований, а также предотвращение развития эрозионных и других физико-геологических процессов, приводящих к нежелательному изменению природных условий и недопустимым нарушениям осваиваемой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7.2.1.2. При планировке и застройке территорий следует предусматривать при необходимости инженерную защиту от действующих факторов природного риска в соответствии с действующими нормативными документами (</w:t>
      </w:r>
      <w:hyperlink r:id="rId415" w:history="1">
        <w:r w:rsidRPr="00443274">
          <w:rPr>
            <w:color w:val="0000FF"/>
            <w:sz w:val="24"/>
            <w:szCs w:val="24"/>
          </w:rPr>
          <w:t>СНиП 22-01-95</w:t>
        </w:r>
      </w:hyperlink>
      <w:r w:rsidRPr="00443274">
        <w:rPr>
          <w:sz w:val="24"/>
          <w:szCs w:val="24"/>
        </w:rPr>
        <w:t xml:space="preserve">, </w:t>
      </w:r>
      <w:hyperlink r:id="rId416" w:history="1">
        <w:r w:rsidRPr="00443274">
          <w:rPr>
            <w:color w:val="0000FF"/>
            <w:sz w:val="24"/>
            <w:szCs w:val="24"/>
          </w:rPr>
          <w:t>СП 47.13330.2016</w:t>
        </w:r>
      </w:hyperlink>
      <w:r w:rsidRPr="00443274">
        <w:rPr>
          <w:sz w:val="24"/>
          <w:szCs w:val="24"/>
        </w:rPr>
        <w:t xml:space="preserve">, </w:t>
      </w:r>
      <w:hyperlink r:id="rId417" w:history="1">
        <w:r w:rsidRPr="00443274">
          <w:rPr>
            <w:color w:val="0000FF"/>
            <w:sz w:val="24"/>
            <w:szCs w:val="24"/>
          </w:rPr>
          <w:t>СП 58.13330.2012</w:t>
        </w:r>
      </w:hyperlink>
      <w:r w:rsidRPr="00443274">
        <w:rPr>
          <w:sz w:val="24"/>
          <w:szCs w:val="24"/>
        </w:rPr>
        <w:t xml:space="preserve">, </w:t>
      </w:r>
      <w:hyperlink r:id="rId418" w:history="1">
        <w:r w:rsidRPr="00443274">
          <w:rPr>
            <w:color w:val="0000FF"/>
            <w:sz w:val="24"/>
            <w:szCs w:val="24"/>
          </w:rPr>
          <w:t>СНиП 2.06.15-85</w:t>
        </w:r>
      </w:hyperlink>
      <w:r w:rsidRPr="00443274">
        <w:rPr>
          <w:sz w:val="24"/>
          <w:szCs w:val="24"/>
        </w:rPr>
        <w:t xml:space="preserve"> и др.) и Общей схемой инженерной защиты территории России от опасных процессов.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Мероприятия по инженерной подготовке следует осуществлять с учетом прогноза изменения инженерно-геологических условий, характера использования и планировочной организации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Инженерная подготовка территории должна обеспечивать возможность градостроительного освоения территорий, подлежащих застройке.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зеленых массивов.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7.2.1.3. Необходимость инженерной защиты определяется в соответствии с положениями Градостроительного </w:t>
      </w:r>
      <w:hyperlink r:id="rId419" w:history="1">
        <w:r w:rsidRPr="00443274">
          <w:rPr>
            <w:color w:val="0000FF"/>
            <w:sz w:val="24"/>
            <w:szCs w:val="24"/>
          </w:rPr>
          <w:t>кодекса</w:t>
        </w:r>
      </w:hyperlink>
      <w:r w:rsidRPr="00443274">
        <w:rPr>
          <w:sz w:val="24"/>
          <w:szCs w:val="24"/>
        </w:rPr>
        <w:t xml:space="preserve"> Российской Федерации в части развития территории города Азнакаево: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вновь застраиваемых и реконструируемых территорий - в документах территориального планирования (генеральном плане), документации по планировке территории с учетом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для застроенных территорий - в проектной документации на осуществление строительства, реконструкции и капитального ремонта объекта с учетом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7.2.1.4.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w:t>
      </w:r>
      <w:r w:rsidRPr="00443274">
        <w:rPr>
          <w:sz w:val="24"/>
          <w:szCs w:val="24"/>
        </w:rPr>
        <w:lastRenderedPageBreak/>
        <w:t>также на участках, где просадочная толща подстилается малосжимаемыми грунтами.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Планировку и застройку территорий, расположенных на специальных грунтах, следует осуществлять в соответствии с требованиями </w:t>
      </w:r>
      <w:hyperlink r:id="rId420" w:history="1">
        <w:r w:rsidRPr="00443274">
          <w:rPr>
            <w:color w:val="0000FF"/>
            <w:sz w:val="24"/>
            <w:szCs w:val="24"/>
          </w:rPr>
          <w:t>СП 21.13330.2012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7.2.1.5. При проектировании инженерной защиты следует обеспечивать (предусматривать):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предотвращение, устранение или снижение до допустимого уровня отрицательного воздействия на защищаемые территории, здания и </w:t>
      </w:r>
      <w:proofErr w:type="gramStart"/>
      <w:r w:rsidRPr="00443274">
        <w:rPr>
          <w:sz w:val="24"/>
          <w:szCs w:val="24"/>
        </w:rPr>
        <w:t>сооружения</w:t>
      </w:r>
      <w:proofErr w:type="gramEnd"/>
      <w:r w:rsidRPr="00443274">
        <w:rPr>
          <w:sz w:val="24"/>
          <w:szCs w:val="24"/>
        </w:rPr>
        <w:t xml:space="preserve"> действующих и связанных с ними возможных опасных процессов;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производство работ способами, не приводящими к появлению новых и (или) интенсификации действующих геологических процессов;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сохранение заповедных зон, ландшафтов, исторических объектов и т.д.;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надлежащее архитектурное оформление сооружений инженерной защиты;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сочетание с мероприятиями по охране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7.2.1.6. Сооружения и мероприятия по защите от опасных геологических процессов должны выполняться в соответствии с требованиями </w:t>
      </w:r>
      <w:hyperlink r:id="rId421" w:history="1">
        <w:r w:rsidRPr="00443274">
          <w:rPr>
            <w:color w:val="0000FF"/>
            <w:sz w:val="24"/>
            <w:szCs w:val="24"/>
          </w:rPr>
          <w:t>СП 116.13330.2012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Рекультивацию и благоустройство территорий, нарушенных при создании сооружений и осуществлении мероприятий инженерной защиты, следует производить с учетом требований </w:t>
      </w:r>
      <w:hyperlink r:id="rId422" w:history="1">
        <w:r w:rsidRPr="00443274">
          <w:rPr>
            <w:color w:val="0000FF"/>
            <w:sz w:val="24"/>
            <w:szCs w:val="24"/>
          </w:rPr>
          <w:t>ГОСТ 17.5.3.04-83*</w:t>
        </w:r>
      </w:hyperlink>
      <w:r w:rsidRPr="00443274">
        <w:rPr>
          <w:sz w:val="24"/>
          <w:szCs w:val="24"/>
        </w:rPr>
        <w:t xml:space="preserve"> и </w:t>
      </w:r>
      <w:hyperlink r:id="rId423" w:history="1">
        <w:r w:rsidRPr="00443274">
          <w:rPr>
            <w:color w:val="0000FF"/>
            <w:sz w:val="24"/>
            <w:szCs w:val="24"/>
          </w:rPr>
          <w:t>ГОСТ 17.5.3.05-84</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7.2.2. СООРУЖЕНИЯ И МЕРОПРИЯТИЯ ДЛЯ ЗАЩИТЫ ОТ ПОДТОПЛЕНИЯ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7.2.2.1.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7.2.2.2. Защита от подтопления должна включать: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защиту населения от опасных явлений, связанных с пропуском паводковых вод в весенне-осенний период, при половодье;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локальную защиту зданий, сооружений, грунтов оснований и защиту застроенной территории в целом;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защиту природных ландшафтов, сохранение природных систем, имеющих особую научную или культурную ценность;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водоотведение;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утилизацию (при необходимости очистки) дренажных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7.2.2.3. Защита от подтопления должна обеспечивать: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бесперебойное и надежное функционирование и развитие застроенных территорий, производственно-технических, коммуникационных, транспортных объектов и их отдельных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нормативные санитарно-гигиенические условия жизнедеятельности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нормативные санитарно-гигиенические, социальные и рекреационные условия защищаемых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7.2.2.4. В зависимости от характера подтопления (</w:t>
      </w:r>
      <w:proofErr w:type="gramStart"/>
      <w:r w:rsidRPr="00443274">
        <w:rPr>
          <w:sz w:val="24"/>
          <w:szCs w:val="24"/>
        </w:rPr>
        <w:t>локальный</w:t>
      </w:r>
      <w:proofErr w:type="gramEnd"/>
      <w:r w:rsidRPr="00443274">
        <w:rPr>
          <w:sz w:val="24"/>
          <w:szCs w:val="24"/>
        </w:rPr>
        <w:t xml:space="preserve"> - отдельные здания, сооружения и участки; площадный) проектируются локальные и/или территориальные системы инженерной защиты.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Локальная система инженерной защиты должна быть направлена на защиту отдельных </w:t>
      </w:r>
      <w:r w:rsidRPr="00443274">
        <w:rPr>
          <w:sz w:val="24"/>
          <w:szCs w:val="24"/>
        </w:rPr>
        <w:lastRenderedPageBreak/>
        <w:t>зданий и сооружений. Она включает дренажи, противофильтрационные завесы и экраны.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Территориальная система должна обеспечивать общую защиту застроенной территории (участка), включать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регулирование режима водных объектов, улучшение микроклиматических, агролесомелиоративных и других условий.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Дождевая канализация должна являться элементом территориальной системы и проектироваться в составе общей системы инженерной защиты или отдельно.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7.2.2.5.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взаимосвязана с генеральным планом города, а также с документацией по планировке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7.2.2.6. Сооружения и мероприятия для защиты от подтопления проектируются в соответствии с требованиями </w:t>
      </w:r>
      <w:hyperlink r:id="rId424" w:history="1">
        <w:r w:rsidRPr="00443274">
          <w:rPr>
            <w:color w:val="0000FF"/>
            <w:sz w:val="24"/>
            <w:szCs w:val="24"/>
          </w:rPr>
          <w:t>СП 116.13330.2012</w:t>
        </w:r>
      </w:hyperlink>
      <w:r w:rsidRPr="00443274">
        <w:rPr>
          <w:sz w:val="24"/>
          <w:szCs w:val="24"/>
        </w:rPr>
        <w:t xml:space="preserve"> и </w:t>
      </w:r>
      <w:hyperlink r:id="rId425" w:history="1">
        <w:r w:rsidRPr="00443274">
          <w:rPr>
            <w:color w:val="0000FF"/>
            <w:sz w:val="24"/>
            <w:szCs w:val="24"/>
          </w:rPr>
          <w:t>СНиП 2.06.15-85</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7.2.2.7. 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На территории малоэтажной застройки, а также на озелененных территориях общего пользования, территориях спортивных плоскостных сооружений допускается проектировать открытую осушительную сеть.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7.2.2.8.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7.2.2.9. При осуществлении инженерной защиты территории от подтопления не допускается снижать рекреационный потенциал защищаемой территории и прилегающей акватории.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Использование защищаемых подтопленных прибрежных территорий водотоков и водоемов для рекреации следует рассматривать наравне с другими видами природопользования и создания водохозяйственных комплексов.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7.2.3. СООРУЖЕНИЯ И МЕРОПРИЯТИЯ ДЛЯ ЗАЩИТЫ ОТ ЗАТОПЛЕНИЯ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7.2.3.1. </w:t>
      </w:r>
      <w:proofErr w:type="gramStart"/>
      <w:r w:rsidRPr="00443274">
        <w:rPr>
          <w:sz w:val="24"/>
          <w:szCs w:val="24"/>
        </w:rPr>
        <w:t>Территории города,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w:t>
      </w:r>
      <w:proofErr w:type="gramEnd"/>
      <w:r w:rsidRPr="00443274">
        <w:rPr>
          <w:sz w:val="24"/>
          <w:szCs w:val="24"/>
        </w:rPr>
        <w:t xml:space="preserve"> Отметку бровки подсыпанной территории следует принимать не менее чем на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26" w:history="1">
        <w:r w:rsidRPr="00443274">
          <w:rPr>
            <w:color w:val="0000FF"/>
            <w:sz w:val="24"/>
            <w:szCs w:val="24"/>
          </w:rPr>
          <w:t>СНиП 2.06.15-85</w:t>
        </w:r>
      </w:hyperlink>
      <w:r w:rsidRPr="00443274">
        <w:rPr>
          <w:sz w:val="24"/>
          <w:szCs w:val="24"/>
        </w:rPr>
        <w:t xml:space="preserve"> и </w:t>
      </w:r>
      <w:hyperlink r:id="rId427" w:history="1">
        <w:r w:rsidRPr="00443274">
          <w:rPr>
            <w:color w:val="0000FF"/>
            <w:sz w:val="24"/>
            <w:szCs w:val="24"/>
          </w:rPr>
          <w:t>СП 58.13330.2012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плоскостных спортивных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7.2.3.2. В качестве основных средств инженерной защиты от затопления следует предусматривать: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обвалование территорий со стороны водных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искусственное повышение рельефа территории до незатопляемых планировочных отметок;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аккумуляцию, регулирование, отвод поверхностных сбросных и дренажных вод с </w:t>
      </w:r>
      <w:r w:rsidRPr="00443274">
        <w:rPr>
          <w:sz w:val="24"/>
          <w:szCs w:val="24"/>
        </w:rPr>
        <w:lastRenderedPageBreak/>
        <w:t>затопленных, временно затопляемых территорий и низинных нарушенных земель;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сооружения инженерной защиты, в том числе: дамбы обвалования, дренажи, дренажные и водосбросные сети и другие.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7.2.3.3.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7.2.3.4.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7.2.3.5. Сооружения и мероприятия для защиты от затопления проектируются в соответствии с требованиями </w:t>
      </w:r>
      <w:hyperlink r:id="rId428" w:history="1">
        <w:r w:rsidRPr="00443274">
          <w:rPr>
            <w:color w:val="0000FF"/>
            <w:sz w:val="24"/>
            <w:szCs w:val="24"/>
          </w:rPr>
          <w:t>СП 116.13330.2012</w:t>
        </w:r>
      </w:hyperlink>
      <w:r w:rsidRPr="00443274">
        <w:rPr>
          <w:sz w:val="24"/>
          <w:szCs w:val="24"/>
        </w:rPr>
        <w:t xml:space="preserve"> и </w:t>
      </w:r>
      <w:hyperlink r:id="rId429" w:history="1">
        <w:r w:rsidRPr="00443274">
          <w:rPr>
            <w:color w:val="0000FF"/>
            <w:sz w:val="24"/>
            <w:szCs w:val="24"/>
          </w:rPr>
          <w:t>СНиП 2.06.15-85</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7.2.4. БЕРЕГОЗАЩИТНЫЕ СООРУЖЕНИЯ И МЕРОПРИЯТИЯ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7.2.4.1. Для инженерной защиты берегов рек, озер, водохранилищ используют сооружения и мероприятия, приведенные в таблице 74.</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256" w:name="Par7046"/>
      <w:bookmarkEnd w:id="256"/>
      <w:r w:rsidRPr="00443274">
        <w:rPr>
          <w:sz w:val="24"/>
          <w:szCs w:val="24"/>
        </w:rPr>
        <w:t>Таблица 74</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СООРУЖЕНИЯ И МЕРОПРИЯТИЯ ДЛЯ ИНЖЕНЕРНОЙ ЗАЩИТЫ</w:t>
      </w:r>
    </w:p>
    <w:p w:rsidR="00443274" w:rsidRPr="00443274" w:rsidRDefault="00443274" w:rsidP="00443274">
      <w:pPr>
        <w:widowControl w:val="0"/>
        <w:autoSpaceDE w:val="0"/>
        <w:autoSpaceDN w:val="0"/>
        <w:adjustRightInd w:val="0"/>
        <w:jc w:val="center"/>
        <w:rPr>
          <w:sz w:val="24"/>
          <w:szCs w:val="24"/>
        </w:rPr>
      </w:pPr>
      <w:r w:rsidRPr="00443274">
        <w:rPr>
          <w:sz w:val="24"/>
          <w:szCs w:val="24"/>
        </w:rPr>
        <w:t>БЕРЕГОВ РЕК, ОЗЕР, ВОДОХРАНИЛИЩ</w:t>
      </w:r>
    </w:p>
    <w:p w:rsidR="00443274" w:rsidRPr="00443274" w:rsidRDefault="00443274" w:rsidP="00443274">
      <w:pPr>
        <w:widowControl w:val="0"/>
        <w:autoSpaceDE w:val="0"/>
        <w:autoSpaceDN w:val="0"/>
        <w:adjustRightInd w:val="0"/>
        <w:jc w:val="right"/>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040"/>
        <w:gridCol w:w="4860"/>
      </w:tblGrid>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Вид сооружения и мероприятия</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Назначение сооружения и мероприятия и условия их применения</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4"/>
              <w:rPr>
                <w:sz w:val="24"/>
                <w:szCs w:val="24"/>
              </w:rPr>
            </w:pPr>
            <w:bookmarkStart w:id="257" w:name="Par7053"/>
            <w:bookmarkEnd w:id="257"/>
            <w:r w:rsidRPr="00443274">
              <w:rPr>
                <w:sz w:val="24"/>
                <w:szCs w:val="24"/>
              </w:rPr>
              <w:t>Волнозащитные</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Вдольбереговые:</w:t>
            </w:r>
          </w:p>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Подпорные береговые стены (набережные) волноотбойного профиля из монолитного и сборного бетона и железобетона, камня, ряжей, свай)</w:t>
            </w:r>
            <w:proofErr w:type="gramEnd"/>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озерах и реках для защиты зданий и сооружений I и II классов, автомобильных дорог, ценных земельных угодий</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Шпунтовые стенки железобетонные и металлические</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 основном на реках и водохранилищах</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Ступенчатые крепления с укреплением основания террас</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при крутизне откосов более 15 град.</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Массивные волноломы</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при стабильном уровне воды</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Откосные:</w:t>
            </w:r>
          </w:p>
          <w:p w:rsidR="00443274" w:rsidRPr="00443274" w:rsidRDefault="00443274" w:rsidP="00443274">
            <w:pPr>
              <w:widowControl w:val="0"/>
              <w:autoSpaceDE w:val="0"/>
              <w:autoSpaceDN w:val="0"/>
              <w:adjustRightInd w:val="0"/>
              <w:jc w:val="center"/>
              <w:rPr>
                <w:sz w:val="24"/>
                <w:szCs w:val="24"/>
              </w:rPr>
            </w:pPr>
            <w:r w:rsidRPr="00443274">
              <w:rPr>
                <w:sz w:val="24"/>
                <w:szCs w:val="24"/>
              </w:rPr>
              <w:t>Монолитные покрытия из бетона, асфальтобетона, асфальта</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реках, откосах подпорных земляных сооружений при достаточной их статической устойчивости</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Покрытия из сборных плит</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При волнах до </w:t>
            </w:r>
            <w:smartTag w:uri="urn:schemas-microsoft-com:office:smarttags" w:element="metricconverter">
              <w:smartTagPr>
                <w:attr w:name="ProductID" w:val="2,5 метра"/>
              </w:smartTagPr>
              <w:r w:rsidRPr="00443274">
                <w:rPr>
                  <w:sz w:val="24"/>
                  <w:szCs w:val="24"/>
                </w:rPr>
                <w:t>2,5 метра</w:t>
              </w:r>
            </w:smartTag>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Покрытия из гибких тюфяков и сетчатых блоков, заполненных камнем</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На водохранилищах, реках, откосах земляных сооружений (при пологих откосах и невысоких волнах - менее 0,5 - </w:t>
            </w:r>
            <w:smartTag w:uri="urn:schemas-microsoft-com:office:smarttags" w:element="metricconverter">
              <w:smartTagPr>
                <w:attr w:name="ProductID" w:val="0,6 метра"/>
              </w:smartTagPr>
              <w:r w:rsidRPr="00443274">
                <w:rPr>
                  <w:sz w:val="24"/>
                  <w:szCs w:val="24"/>
                </w:rPr>
                <w:t>0,6 метра</w:t>
              </w:r>
            </w:smartTag>
            <w:r w:rsidRPr="00443274">
              <w:rPr>
                <w:sz w:val="24"/>
                <w:szCs w:val="24"/>
              </w:rPr>
              <w:t>)</w:t>
            </w:r>
          </w:p>
        </w:tc>
      </w:tr>
      <w:tr w:rsidR="00443274" w:rsidRPr="00443274" w:rsidTr="006D3080">
        <w:trPr>
          <w:trHeight w:val="499"/>
        </w:trPr>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Покрытия из синтетических материалов и вторичного сырья</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4"/>
              <w:rPr>
                <w:sz w:val="24"/>
                <w:szCs w:val="24"/>
              </w:rPr>
            </w:pPr>
            <w:bookmarkStart w:id="258" w:name="Par7072"/>
            <w:bookmarkEnd w:id="258"/>
            <w:r w:rsidRPr="00443274">
              <w:rPr>
                <w:sz w:val="24"/>
                <w:szCs w:val="24"/>
              </w:rPr>
              <w:t>Волногасящие</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Вдольбереговые (проницаемые сооружения с пористой напорной гранью и волногасящими камерами)</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Откосные:</w:t>
            </w:r>
          </w:p>
          <w:p w:rsidR="00443274" w:rsidRPr="00443274" w:rsidRDefault="00443274" w:rsidP="00443274">
            <w:pPr>
              <w:widowControl w:val="0"/>
              <w:autoSpaceDE w:val="0"/>
              <w:autoSpaceDN w:val="0"/>
              <w:adjustRightInd w:val="0"/>
              <w:jc w:val="center"/>
              <w:rPr>
                <w:sz w:val="24"/>
                <w:szCs w:val="24"/>
              </w:rPr>
            </w:pPr>
            <w:r w:rsidRPr="00443274">
              <w:rPr>
                <w:sz w:val="24"/>
                <w:szCs w:val="24"/>
              </w:rPr>
              <w:t>Наброска из камня</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реках, откосах земляных сооружений при отсутствии рекреационного использования</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Наброска или укладка из фасонных блоков</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при отсутствии рекреационного использования</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Искусственные свободные пляжи</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при пологих откосах (менее 10 град.) в условиях слабовыраженных вдольбереговых перемещений наносов и стабильном уровне воды</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4"/>
              <w:rPr>
                <w:sz w:val="24"/>
                <w:szCs w:val="24"/>
              </w:rPr>
            </w:pPr>
            <w:bookmarkStart w:id="259" w:name="Par7082"/>
            <w:bookmarkEnd w:id="259"/>
            <w:r w:rsidRPr="00443274">
              <w:rPr>
                <w:sz w:val="24"/>
                <w:szCs w:val="24"/>
              </w:rPr>
              <w:t>Пляжеудерживающие</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Вдольбереговые:</w:t>
            </w:r>
          </w:p>
          <w:p w:rsidR="00443274" w:rsidRPr="00443274" w:rsidRDefault="00443274" w:rsidP="00443274">
            <w:pPr>
              <w:widowControl w:val="0"/>
              <w:autoSpaceDE w:val="0"/>
              <w:autoSpaceDN w:val="0"/>
              <w:adjustRightInd w:val="0"/>
              <w:jc w:val="center"/>
              <w:rPr>
                <w:sz w:val="24"/>
                <w:szCs w:val="24"/>
              </w:rPr>
            </w:pPr>
            <w:r w:rsidRPr="00443274">
              <w:rPr>
                <w:sz w:val="24"/>
                <w:szCs w:val="24"/>
              </w:rPr>
              <w:t>Подводные банкеты из бетона, бетонных блоков, камня</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при небольшом волнении для закрепления пляжа</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Загрузка инертными материалами на локальных участках (каменные банкеты, песчаные примывы и др.)</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при относительно пологих откосах</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Поперечные (молы, шпоры (гравитационные, свайные и др.))</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реках при создании и закреплении естественных и искусственных пляжей</w:t>
            </w:r>
          </w:p>
        </w:tc>
      </w:tr>
      <w:tr w:rsidR="00443274" w:rsidRPr="00443274" w:rsidTr="006D3080">
        <w:tc>
          <w:tcPr>
            <w:tcW w:w="9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4"/>
              <w:rPr>
                <w:sz w:val="24"/>
                <w:szCs w:val="24"/>
              </w:rPr>
            </w:pPr>
            <w:bookmarkStart w:id="260" w:name="Par7090"/>
            <w:bookmarkEnd w:id="260"/>
            <w:r w:rsidRPr="00443274">
              <w:rPr>
                <w:sz w:val="24"/>
                <w:szCs w:val="24"/>
              </w:rPr>
              <w:t>Специальные</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Сооружения, имитирующие природные формы рельефа</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для регулирования береговых процессов</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Перебазирование запаса наносов (переброска вдоль побережья, использование подводных карьеров и т.д.)</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водохранилищах для регулирования баланса наносов</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Струенаправляющие:</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Струенаправляющие дамбы </w:t>
            </w:r>
            <w:proofErr w:type="gramStart"/>
            <w:r w:rsidRPr="00443274">
              <w:rPr>
                <w:sz w:val="24"/>
                <w:szCs w:val="24"/>
              </w:rPr>
              <w:t>из</w:t>
            </w:r>
            <w:proofErr w:type="gramEnd"/>
            <w:r w:rsidRPr="00443274">
              <w:rPr>
                <w:sz w:val="24"/>
                <w:szCs w:val="24"/>
              </w:rPr>
              <w:t xml:space="preserve"> каменной наброски</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реках для защиты берегов рек и отклонения оси потока от размывания берега</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Струенаправляющие дамбы из грунта</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 реках с невысокими скоростями течения для отклонения оси потока</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Струенаправляющие массивные шпоры или полузапруды</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Склоноукрепляющие</w:t>
            </w:r>
          </w:p>
          <w:p w:rsidR="00443274" w:rsidRPr="00443274" w:rsidRDefault="00443274" w:rsidP="00443274">
            <w:pPr>
              <w:widowControl w:val="0"/>
              <w:autoSpaceDE w:val="0"/>
              <w:autoSpaceDN w:val="0"/>
              <w:adjustRightInd w:val="0"/>
              <w:jc w:val="center"/>
              <w:rPr>
                <w:sz w:val="24"/>
                <w:szCs w:val="24"/>
              </w:rPr>
            </w:pPr>
            <w:r w:rsidRPr="00443274">
              <w:rPr>
                <w:sz w:val="24"/>
                <w:szCs w:val="24"/>
              </w:rPr>
              <w:t>(искусственное закрепление грунта откосов)</w:t>
            </w:r>
          </w:p>
        </w:tc>
        <w:tc>
          <w:tcPr>
            <w:tcW w:w="4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На водохранилищах, реках, откосах земляных сооружений при высоте волн до </w:t>
            </w:r>
            <w:smartTag w:uri="urn:schemas-microsoft-com:office:smarttags" w:element="metricconverter">
              <w:smartTagPr>
                <w:attr w:name="ProductID" w:val="0,5 метра"/>
              </w:smartTagPr>
              <w:r w:rsidRPr="00443274">
                <w:rPr>
                  <w:sz w:val="24"/>
                  <w:szCs w:val="24"/>
                </w:rPr>
                <w:t>0,5 метра</w:t>
              </w:r>
            </w:smartTag>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7.2.4.3. Берегозащитные сооружения проектируются в соответствии с требованиями </w:t>
      </w:r>
      <w:hyperlink r:id="rId430" w:history="1">
        <w:r w:rsidRPr="00443274">
          <w:rPr>
            <w:color w:val="0000FF"/>
            <w:sz w:val="24"/>
            <w:szCs w:val="24"/>
          </w:rPr>
          <w:t>СП 116.13330.2012</w:t>
        </w:r>
      </w:hyperlink>
      <w:r w:rsidRPr="00443274">
        <w:rPr>
          <w:sz w:val="24"/>
          <w:szCs w:val="24"/>
        </w:rPr>
        <w:t>.</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7.2.5. ПРОТИВОКАРСТОВЫЕ МЕРОПРИЯТИЯ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7.2.5.1. </w:t>
      </w:r>
      <w:proofErr w:type="gramStart"/>
      <w:r w:rsidRPr="00443274">
        <w:rPr>
          <w:sz w:val="24"/>
          <w:szCs w:val="24"/>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7.2.5.2. Для инженерной защиты зданий и сооружений от карста применяются следующие мероприятия или их сочетания: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планировочные;</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водозащитные</w:t>
      </w:r>
      <w:proofErr w:type="gramEnd"/>
      <w:r w:rsidRPr="00443274">
        <w:rPr>
          <w:sz w:val="24"/>
          <w:szCs w:val="24"/>
        </w:rPr>
        <w:t xml:space="preserve"> и противофильтрационные;</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геотехнические</w:t>
      </w:r>
      <w:proofErr w:type="gramEnd"/>
      <w:r w:rsidRPr="00443274">
        <w:rPr>
          <w:sz w:val="24"/>
          <w:szCs w:val="24"/>
        </w:rPr>
        <w:t xml:space="preserve"> (укрепление оснований);</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конструктивные</w:t>
      </w:r>
      <w:proofErr w:type="gramEnd"/>
      <w:r w:rsidRPr="00443274">
        <w:rPr>
          <w:sz w:val="24"/>
          <w:szCs w:val="24"/>
        </w:rPr>
        <w:t xml:space="preserve"> (отдельно или в комплексе с геотехническими);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технологические (повышение надежности технологического оборудования и коммуникаций, их дублирование, </w:t>
      </w:r>
      <w:proofErr w:type="gramStart"/>
      <w:r w:rsidRPr="00443274">
        <w:rPr>
          <w:sz w:val="24"/>
          <w:szCs w:val="24"/>
        </w:rPr>
        <w:t>контроль за</w:t>
      </w:r>
      <w:proofErr w:type="gramEnd"/>
      <w:r w:rsidRPr="00443274">
        <w:rPr>
          <w:sz w:val="24"/>
          <w:szCs w:val="24"/>
        </w:rPr>
        <w:t xml:space="preserve"> утечками из них, обеспечение возможности своевременного отключения аварийных участков и т.д.);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эксплуатационные (мониторинг состояния грунтов, деформаций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7.2.5.3. Противокарстовые мероприятия должны: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предотвращать активизацию, а при необходимости и снижать активность карстовых и карстово-суффозионных процессов;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исключать или уменьшать в необходимой степени карстовые и карстово-суффозионные деформации грунтовых толщ;</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предотвращать повышенную фильтрацию и прорывы воды из карстовых полостей в подземные помещения и горные выработки;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обеспечивать возможность нормальной эксплуатации территорий, зданий и сооружений при допущенных карстовых проявлениях.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7.2.5.4.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состав планировочных мероприятий входят: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специальная компоновка функциональных зон, трассировка магистральных улиц и сетей </w:t>
      </w:r>
      <w:r w:rsidRPr="00443274">
        <w:rPr>
          <w:sz w:val="24"/>
          <w:szCs w:val="24"/>
        </w:rPr>
        <w:lastRenderedPageBreak/>
        <w:t>при разработке планировочной структуры с максимально возможным обходом карстоопасных участков и размещением на них зеленых насаждений;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разработка инженерной защиты территорий от техногенного влияния строительства на развитие карста;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 xml:space="preserve"> (категория устойчивости 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7.2.5.5.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и должны быть направлены </w:t>
      </w:r>
      <w:proofErr w:type="gramStart"/>
      <w:r w:rsidRPr="00443274">
        <w:rPr>
          <w:sz w:val="24"/>
          <w:szCs w:val="24"/>
        </w:rPr>
        <w:t>на</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максимальное сокращение инфильтрации поверхностных, промышленных и хозяйственно-бытовых вод в грунт, в том числе борьба с утечками промышленных и хозяйственно-бытовых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предотвращение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разработку тщательной вертикальной планировки земной поверхности и устройство надежной ливневой канализации с отводом вод за пределы застраиваемых участков;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недопущение скопления поверхностных вод в котлованах и на площадках в период строительства, строгий </w:t>
      </w:r>
      <w:proofErr w:type="gramStart"/>
      <w:r w:rsidRPr="00443274">
        <w:rPr>
          <w:sz w:val="24"/>
          <w:szCs w:val="24"/>
        </w:rPr>
        <w:t>контроль за</w:t>
      </w:r>
      <w:proofErr w:type="gramEnd"/>
      <w:r w:rsidRPr="00443274">
        <w:rPr>
          <w:sz w:val="24"/>
          <w:szCs w:val="24"/>
        </w:rPr>
        <w:t xml:space="preserve"> качеством работ по гидроизоляции, укладке водонесущих коммуникаций и продуктопроводов, засыпке пазух котлованов.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7.2.5.6. 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7.2.5.7. При проектировании водохранилищ, водоемов, каналов, шламохранилищ, систем водоснабжения и канализации, дренажей, водоотлива из котлованов и других сооружений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7.2.5.8. К геотехническим мероприятиям относятся: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тампонирование карстовых полостей и трещин, обнаруженных на земной поверхности, в котлованах и горных выработках;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закрепление закарстованных пород и (или) вышезалегающих грунтов инъекцией цементационных растворов или другими способами;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опирание фундаментов на надежные незакарстованные или закрепленные грунты.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7.2.5.9. Если применением геотехнических мероприятий возможность образования карстовых и карстово-суффозионных деформаций полностью не исключена, а также в случае технической невозможности или нецелесообразности их применения должны предусматриваться конструктивные мероприятия, назначаемые исходя из расчета фундаментов и конструкций сооружения с учетом образования карстовых деформаций.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7.2.5.10. Противокарстовые мероприятия осуществляются в соответствии с требованиями </w:t>
      </w:r>
      <w:hyperlink r:id="rId431" w:history="1">
        <w:r w:rsidRPr="00443274">
          <w:rPr>
            <w:color w:val="0000FF"/>
            <w:sz w:val="24"/>
            <w:szCs w:val="24"/>
          </w:rPr>
          <w:t>СП 116.13330.2012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7.2.6. МЕРОПРИЯТИЯ ДЛЯ ЗАЩИТЫ ОТ МОРОЗНОГО ПУЧЕНИЯ ГРУНТОВ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7.2.6.1. Инженерная защита от морозного (криогенного) пучения грунтов необходима для легких малоэтажных зданий и сооружений, линейных сооружений и коммуникаций (трубопроводов, линий электропередач, дорог, линий связи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7.2.6.2. Противопучинные мероприятия подразделяются на следующие виды:</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инженерно-мелиоративные</w:t>
      </w:r>
      <w:proofErr w:type="gramEnd"/>
      <w:r w:rsidRPr="00443274">
        <w:rPr>
          <w:sz w:val="24"/>
          <w:szCs w:val="24"/>
        </w:rPr>
        <w:t xml:space="preserve"> (тепломелиорация и гидромелиорация);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конструктивные;</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физико-химические</w:t>
      </w:r>
      <w:proofErr w:type="gramEnd"/>
      <w:r w:rsidRPr="00443274">
        <w:rPr>
          <w:sz w:val="24"/>
          <w:szCs w:val="24"/>
        </w:rPr>
        <w:t xml:space="preserve"> (засоление, гидрофобизация грунтов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комбинированные.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Физико-химические противопучинные мероприятия предусматривают специальную обработку грунта вяжущими и стабилизирующими веществами.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7.2.6.3.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w:t>
      </w:r>
      <w:proofErr w:type="gramStart"/>
      <w:r w:rsidRPr="00443274">
        <w:rPr>
          <w:sz w:val="24"/>
          <w:szCs w:val="24"/>
        </w:rPr>
        <w:t>предзимний</w:t>
      </w:r>
      <w:proofErr w:type="gramEnd"/>
      <w:r w:rsidRPr="00443274">
        <w:rPr>
          <w:sz w:val="24"/>
          <w:szCs w:val="24"/>
        </w:rPr>
        <w:t xml:space="preserve">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7.2.6.4. Мероприятия для защиты от морозного пучения грунтов следует проектировать в соответствии с требованиями </w:t>
      </w:r>
      <w:hyperlink r:id="rId432" w:history="1">
        <w:r w:rsidRPr="00443274">
          <w:rPr>
            <w:color w:val="0000FF"/>
            <w:sz w:val="24"/>
            <w:szCs w:val="24"/>
          </w:rPr>
          <w:t>СП 116.13330.2012</w:t>
        </w:r>
      </w:hyperlink>
      <w:r w:rsidRPr="00443274">
        <w:rPr>
          <w:sz w:val="24"/>
          <w:szCs w:val="24"/>
        </w:rPr>
        <w:t xml:space="preserve">, </w:t>
      </w:r>
      <w:hyperlink r:id="rId433" w:history="1">
        <w:r w:rsidRPr="00443274">
          <w:rPr>
            <w:color w:val="0000FF"/>
            <w:sz w:val="24"/>
            <w:szCs w:val="24"/>
          </w:rPr>
          <w:t>СП 58.13330.2012</w:t>
        </w:r>
      </w:hyperlink>
      <w:r w:rsidRPr="00443274">
        <w:rPr>
          <w:sz w:val="24"/>
          <w:szCs w:val="24"/>
        </w:rPr>
        <w:t xml:space="preserve"> и </w:t>
      </w:r>
      <w:hyperlink r:id="rId434" w:history="1">
        <w:r w:rsidRPr="00443274">
          <w:rPr>
            <w:color w:val="0000FF"/>
            <w:sz w:val="24"/>
            <w:szCs w:val="24"/>
          </w:rPr>
          <w:t>СНиП 2.06.15-85</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Мероприятия для защиты от морозного пучения конструкции дорожного покрытия выполнять с учетом требований МОДН 2-2001.</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7.2.7. СООРУЖЕНИЯ И МЕРОПРИЯТИЯ ПО ЗАЩИТЕ </w:t>
      </w:r>
      <w:proofErr w:type="gramStart"/>
      <w:r w:rsidRPr="00443274">
        <w:rPr>
          <w:sz w:val="24"/>
          <w:szCs w:val="24"/>
        </w:rPr>
        <w:t>НА</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ПОДРАБАТЫВАЕМЫХ </w:t>
      </w:r>
      <w:proofErr w:type="gramStart"/>
      <w:r w:rsidRPr="00443274">
        <w:rPr>
          <w:sz w:val="24"/>
          <w:szCs w:val="24"/>
        </w:rPr>
        <w:t>ТЕРРИТОРИЯХ</w:t>
      </w:r>
      <w:proofErr w:type="gramEnd"/>
      <w:r w:rsidRPr="00443274">
        <w:rPr>
          <w:sz w:val="24"/>
          <w:szCs w:val="24"/>
        </w:rPr>
        <w:t xml:space="preserve"> И ПРОСАДОЧНЫХ ГРУНТАХ</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7.2.7.1. При проектировании зданий и сооружений на подрабатываемых территориях и просадочных грунтах следует предусматривать: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планировочные мероприятия;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конструктивные меры защиты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мероприятия, снижающие неравномерную осадку и устраняющие крены зданий и сооружений с применением различных методов их выравнивания;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горные меры защиты, предусматривающие порядок горных работ, снижающие деформации земной поверхности;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инженерную подготовку строительных площадок, снижающую неравномерность деформаций основания;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водозащитные мероприятия на территориях, сложенных просадочными грунтами;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мероприятия, обеспечивающие нормальную эксплуатацию наружных и внутренних инженерных сетей инженерного и технологического оборудования в период проявления неравномерных деформаций основания;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инструментальные наблюдения за деформациями земной поверхности, а также зданиями и сооружениями, при необходимости и в период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7.2.7.2. Сооружения и мероприятия по защите на подрабатываемых территориях и просадочных грунтах следует проектировать в соответствии с требованиями </w:t>
      </w:r>
      <w:hyperlink r:id="rId435" w:history="1">
        <w:r w:rsidRPr="00443274">
          <w:rPr>
            <w:color w:val="0000FF"/>
            <w:sz w:val="24"/>
            <w:szCs w:val="24"/>
          </w:rPr>
          <w:t>СП 21.13330.2012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7.2.7.3. При планировке и застройке территории залегания полезных ископаемых необходимо соблюдать требования законодательства о недрах.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Застройка площадей залегания полезных ископаемых допускается с разрешения Федерального агентства по недропользованию или его территориальных органов. При этом должны быть предусмотрены и осуществлены мероприятия, обеспечивающие возможность извлечения из недр полезных ископаемых.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7.2.7.4. Под застройку в первую очередь следует использовать территории, под которыми: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залегают непромышленные полезные ископаемые;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полезные ископаемые </w:t>
      </w:r>
      <w:proofErr w:type="gramStart"/>
      <w:r w:rsidRPr="00443274">
        <w:rPr>
          <w:sz w:val="24"/>
          <w:szCs w:val="24"/>
        </w:rPr>
        <w:t>выработаны</w:t>
      </w:r>
      <w:proofErr w:type="gramEnd"/>
      <w:r w:rsidRPr="00443274">
        <w:rPr>
          <w:sz w:val="24"/>
          <w:szCs w:val="24"/>
        </w:rPr>
        <w:t xml:space="preserve"> и процесс деформаций земной поверхности закончился;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подработка ожидается после окончания срока амортизации проектируемых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выборе для застройки территорий с промышленными запасами полезных ископаемых целесообразность намечаемого строительства должна быть подтверждена расчетами сравнительной экономической эффективности возможных вариантов размещения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7.2.7.5. При разработке документации по планировке территории в ее состав необходимо включать схемы горно-геологических ограничений, выполненные в масштабе основных чертежей. На схемах должны быть указаны категории территорий по условиям строительства: пригодные, ограниченно пригодные, непригодные, временно непригодные для застройки жилых районов и микрорайонов.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Деление территорий на категории следует осуществлять в соответствии с </w:t>
      </w:r>
      <w:hyperlink r:id="rId436" w:history="1">
        <w:r w:rsidRPr="00443274">
          <w:rPr>
            <w:color w:val="0000FF"/>
            <w:sz w:val="24"/>
            <w:szCs w:val="24"/>
          </w:rPr>
          <w:t>приложением</w:t>
        </w:r>
        <w:proofErr w:type="gramStart"/>
        <w:r w:rsidRPr="00443274">
          <w:rPr>
            <w:color w:val="0000FF"/>
            <w:sz w:val="24"/>
            <w:szCs w:val="24"/>
          </w:rPr>
          <w:t xml:space="preserve"> Ж</w:t>
        </w:r>
        <w:proofErr w:type="gramEnd"/>
      </w:hyperlink>
      <w:r w:rsidRPr="00443274">
        <w:rPr>
          <w:sz w:val="24"/>
          <w:szCs w:val="24"/>
        </w:rPr>
        <w:t xml:space="preserve"> к </w:t>
      </w:r>
      <w:hyperlink r:id="rId437" w:history="1">
        <w:r w:rsidRPr="00443274">
          <w:rPr>
            <w:color w:val="0000FF"/>
            <w:sz w:val="24"/>
            <w:szCs w:val="24"/>
          </w:rPr>
          <w:t>СП 21.13330.2012</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7.2.7.6. Проектирование зданий и сооружений на подрабатываемых территориях, где по прогнозу возможно образование провалов, а также на участках, где возможно оползнеобразование,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На подрабатываемых территориях, где по прогнозу ожидаются деформации земной поверхности, превышающие предельные значения по группам I и </w:t>
      </w:r>
      <w:proofErr w:type="gramStart"/>
      <w:r w:rsidRPr="00443274">
        <w:rPr>
          <w:sz w:val="24"/>
          <w:szCs w:val="24"/>
        </w:rPr>
        <w:t>I</w:t>
      </w:r>
      <w:proofErr w:type="gramEnd"/>
      <w:r w:rsidRPr="00443274">
        <w:rPr>
          <w:sz w:val="24"/>
          <w:szCs w:val="24"/>
        </w:rPr>
        <w:t>к (</w:t>
      </w:r>
      <w:hyperlink r:id="rId438" w:history="1">
        <w:r w:rsidRPr="00443274">
          <w:rPr>
            <w:color w:val="0000FF"/>
            <w:sz w:val="24"/>
            <w:szCs w:val="24"/>
          </w:rPr>
          <w:t>таблицы 5.1 и 5.2</w:t>
        </w:r>
      </w:hyperlink>
      <w:r w:rsidRPr="00443274">
        <w:rPr>
          <w:sz w:val="24"/>
          <w:szCs w:val="24"/>
        </w:rPr>
        <w:t xml:space="preserve"> </w:t>
      </w:r>
      <w:hyperlink r:id="rId439" w:history="1">
        <w:r w:rsidRPr="00443274">
          <w:rPr>
            <w:color w:val="0000FF"/>
            <w:sz w:val="24"/>
            <w:szCs w:val="24"/>
          </w:rPr>
          <w:t>СП 21.13330.2012</w:t>
        </w:r>
      </w:hyperlink>
      <w:r w:rsidRPr="00443274">
        <w:rPr>
          <w:sz w:val="24"/>
          <w:szCs w:val="24"/>
        </w:rPr>
        <w:t>), проектирование зданий и сооружений может быть допущено в исключительных случаях по заключению специализированной организации и наличии соответствующего технико-экономического обоснования.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7.2.7.7.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7.2.7.8. При рельефе местности в виде крутых склонов планировку застраиваемой территории следует осуществлять террасами.</w:t>
      </w:r>
    </w:p>
    <w:p w:rsidR="00443274" w:rsidRPr="00443274" w:rsidRDefault="00443274" w:rsidP="00443274">
      <w:pPr>
        <w:widowControl w:val="0"/>
        <w:autoSpaceDE w:val="0"/>
        <w:autoSpaceDN w:val="0"/>
        <w:adjustRightInd w:val="0"/>
        <w:ind w:firstLine="539"/>
        <w:jc w:val="both"/>
        <w:rPr>
          <w:sz w:val="24"/>
          <w:szCs w:val="24"/>
        </w:rPr>
      </w:pPr>
      <w:r w:rsidRPr="00443274">
        <w:rPr>
          <w:sz w:val="24"/>
          <w:szCs w:val="24"/>
        </w:rPr>
        <w:t xml:space="preserve">7.2.7.9. Здания и сооружения с мокрыми технологическими процессами следует располагать в пониженных частях застраиваемой территории, </w:t>
      </w:r>
      <w:r w:rsidRPr="00443274">
        <w:rPr>
          <w:color w:val="2D2D2D"/>
          <w:spacing w:val="2"/>
          <w:sz w:val="24"/>
          <w:szCs w:val="24"/>
          <w:shd w:val="clear" w:color="auto" w:fill="FFFFFF"/>
        </w:rPr>
        <w:t>на участках с пониженными величинами просадочной толщины  и просадки, а также на участках с дренирующим слоем, подстилающим просадочную толщу</w:t>
      </w:r>
      <w:r w:rsidRPr="00443274">
        <w:rPr>
          <w:sz w:val="24"/>
          <w:szCs w:val="24"/>
        </w:rPr>
        <w:t xml:space="preserve">. Указанные здания и сооружения следует располагать в соответствии с требованиями </w:t>
      </w:r>
      <w:hyperlink r:id="rId440" w:history="1">
        <w:r w:rsidRPr="00443274">
          <w:rPr>
            <w:color w:val="0000FF"/>
            <w:sz w:val="24"/>
            <w:szCs w:val="24"/>
          </w:rPr>
          <w:t>п. 6.2.4</w:t>
        </w:r>
      </w:hyperlink>
      <w:r w:rsidRPr="00443274">
        <w:rPr>
          <w:sz w:val="24"/>
          <w:szCs w:val="24"/>
        </w:rPr>
        <w:t xml:space="preserve"> </w:t>
      </w:r>
      <w:hyperlink r:id="rId441" w:history="1">
        <w:r w:rsidRPr="00443274">
          <w:rPr>
            <w:color w:val="0000FF"/>
            <w:sz w:val="24"/>
            <w:szCs w:val="24"/>
          </w:rPr>
          <w:t>СП 21.13330.2012</w:t>
        </w:r>
      </w:hyperlink>
      <w:r w:rsidRPr="00443274">
        <w:rPr>
          <w:sz w:val="24"/>
          <w:szCs w:val="24"/>
        </w:rPr>
        <w:t>.</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7.2.8. ПРОТИВООПОЛЗНЕВЫЕ СООРУЖЕНИЯ И МЕРОПРИЯТИЯ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bookmarkStart w:id="261" w:name="Par7190"/>
      <w:bookmarkEnd w:id="261"/>
      <w:r w:rsidRPr="00443274">
        <w:rPr>
          <w:sz w:val="24"/>
          <w:szCs w:val="24"/>
        </w:rPr>
        <w:t>7.2.8.1. При проектировании инженерной защиты от оползневых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изменение рельефа склона в целях повышения его устойчивости - придание соответствующей крутизны и террасирование склона (откоса), удаление или замена неустойчивых грунтов, отсыпка в нижней части склона упорной призмы (контрбанкета);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регулирование стока поверхностных вод с помощью вертикальной планировки территории и устройства системы поверхностного водоотвода - обеспечение беспрепятственного стока поверхностных вод, исключение застаивания вод на бессточных участках и попадание на склон </w:t>
      </w:r>
      <w:r w:rsidRPr="00443274">
        <w:rPr>
          <w:sz w:val="24"/>
          <w:szCs w:val="24"/>
        </w:rPr>
        <w:lastRenderedPageBreak/>
        <w:t>вод с присклоновой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предотвращение инфильтрации воды в грунт и эрозионных процессов - на крутых склонах допускается пропитка грунта вяжущими материалами, на горизонтальных и пологих поверхностях склонов - покрытия из асфальтобетона и битумоминеральных смесей;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искусственное понижение уровня подземных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агролесомелиорация (восстановление растительного покрова) - посев многолетних трав, посадка деревьев и кустарников в сочетании с посевом многолетних трав или одерновкой;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закрепление грунтов: армирование - для защиты обнаженных склонов (откосов) от выветривания, образования вывалов и осыпей; цементация, смолизация, силикатизация, электрохимическое и термическое закрепление грунтов - в слабых и трещиноватых грунтах;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устройство удерживающих сооружений для предотвращения оползневых процессов - подпорные стены, свайные конструкции и столбы, анкерные крепления, поддерживающие стены, контрфорсы, опояски (упорные пояса);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7.2.8.2. Если применение мероприятий и сооружений активной защиты, указанных в </w:t>
      </w:r>
      <w:hyperlink w:anchor="Par7190" w:history="1">
        <w:r w:rsidRPr="00443274">
          <w:rPr>
            <w:color w:val="0000FF"/>
            <w:sz w:val="24"/>
            <w:szCs w:val="24"/>
          </w:rPr>
          <w:t>подпункт</w:t>
        </w:r>
        <w:r w:rsidRPr="00443274">
          <w:rPr>
            <w:color w:val="0000FF"/>
            <w:sz w:val="24"/>
            <w:szCs w:val="24"/>
          </w:rPr>
          <w:t>е</w:t>
        </w:r>
        <w:r w:rsidRPr="00443274">
          <w:rPr>
            <w:color w:val="0000FF"/>
            <w:sz w:val="24"/>
            <w:szCs w:val="24"/>
          </w:rPr>
          <w:t xml:space="preserve"> 7.2.8.1</w:t>
        </w:r>
      </w:hyperlink>
      <w:r w:rsidRPr="00443274">
        <w:rPr>
          <w:sz w:val="24"/>
          <w:szCs w:val="24"/>
        </w:rPr>
        <w:t>, полностью не исключает возможности образования оползней, а также в случае технической невозможности или нецелесообразности активной защиты следует предусматривать мероприятия пассивной защиты: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приспособление защищаемых сооружений к обтеканию их оползнем;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прочие мероприятия.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7.2.8.3. Сброс талых и дождевых вод с застроенных территорий, проездов и площадей (за пределами защищаемой зоны) в водостоки, уложенные в оползнеопасной зоне, допускается только при специальном обосновании.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Устройство очистных сооружений в оползнеопасной зоне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Выпуск воды из водостоков следует предусматривать в открытые водоемы и реки, а также в тальвеги оврагов с соблюдением требований очистки сточных вод и при обязательном осуществлении противоэрозионных устройств и мероприятий против заболачивания и других видов ущерба окружающей среде.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7.2.8.4. При проектировании противооползневых сооружений и мероприятий на берегах водоемов и водотоков необходимо дополнительно соблюдать требования к берегозащитным сооружениям.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7.2.8.5.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7.2.8.6. Противооползневые сооружения проектируются в соответствии с требованиями </w:t>
      </w:r>
      <w:hyperlink r:id="rId442" w:history="1">
        <w:r w:rsidRPr="00443274">
          <w:rPr>
            <w:color w:val="0000FF"/>
            <w:sz w:val="24"/>
            <w:szCs w:val="24"/>
          </w:rPr>
          <w:t>СП 116.13330.2012</w:t>
        </w:r>
      </w:hyperlink>
      <w:r w:rsidRPr="00443274">
        <w:rPr>
          <w:sz w:val="24"/>
          <w:szCs w:val="24"/>
        </w:rPr>
        <w:t>.</w:t>
      </w:r>
    </w:p>
    <w:p w:rsidR="00443274" w:rsidRPr="00443274" w:rsidRDefault="00443274" w:rsidP="00443274">
      <w:pPr>
        <w:widowControl w:val="0"/>
        <w:autoSpaceDE w:val="0"/>
        <w:autoSpaceDN w:val="0"/>
        <w:adjustRightInd w:val="0"/>
        <w:jc w:val="center"/>
        <w:outlineLvl w:val="2"/>
        <w:rPr>
          <w:sz w:val="24"/>
          <w:szCs w:val="24"/>
        </w:rPr>
      </w:pPr>
      <w:bookmarkStart w:id="262" w:name="Par7209"/>
      <w:bookmarkEnd w:id="262"/>
    </w:p>
    <w:p w:rsidR="00443274" w:rsidRPr="00443274" w:rsidRDefault="00443274" w:rsidP="00443274">
      <w:pPr>
        <w:widowControl w:val="0"/>
        <w:autoSpaceDE w:val="0"/>
        <w:autoSpaceDN w:val="0"/>
        <w:adjustRightInd w:val="0"/>
        <w:jc w:val="center"/>
        <w:outlineLvl w:val="2"/>
        <w:rPr>
          <w:sz w:val="24"/>
          <w:szCs w:val="24"/>
        </w:rPr>
      </w:pPr>
      <w:r w:rsidRPr="00443274">
        <w:rPr>
          <w:sz w:val="24"/>
          <w:szCs w:val="24"/>
        </w:rPr>
        <w:t>7.3. ПОЖАРНАЯ БЕЗОПАСНОСТЬ</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7.3.1. </w:t>
      </w:r>
      <w:proofErr w:type="gramStart"/>
      <w:r w:rsidRPr="00443274">
        <w:rPr>
          <w:sz w:val="24"/>
          <w:szCs w:val="24"/>
        </w:rPr>
        <w:t xml:space="preserve">Противопожарные требования следует принимать в соответствии с требованиями </w:t>
      </w:r>
      <w:hyperlink r:id="rId443" w:history="1">
        <w:r w:rsidRPr="00443274">
          <w:rPr>
            <w:color w:val="0000FF"/>
            <w:sz w:val="24"/>
            <w:szCs w:val="24"/>
          </w:rPr>
          <w:t>главы 15</w:t>
        </w:r>
      </w:hyperlink>
      <w:r w:rsidRPr="00443274">
        <w:rPr>
          <w:sz w:val="24"/>
          <w:szCs w:val="24"/>
        </w:rPr>
        <w:t xml:space="preserve"> "Требования пожарной безопасности при градостроительной деятельности" Федерального закона от 22 июля 2008 года N 123-ФЗ "Технический регламент о требованиях пожарной безопасности", а также иными требованиями по пожарной безопасности, изложенными в законах и нормативно-технических документах Российской Федерации и не противоречащими требованиям указанного Федерального </w:t>
      </w:r>
      <w:hyperlink r:id="rId444" w:history="1">
        <w:r w:rsidRPr="00443274">
          <w:rPr>
            <w:color w:val="0000FF"/>
            <w:sz w:val="24"/>
            <w:szCs w:val="24"/>
          </w:rPr>
          <w:t>закона</w:t>
        </w:r>
      </w:hyperlink>
      <w:r w:rsidRPr="00443274">
        <w:rPr>
          <w:sz w:val="24"/>
          <w:szCs w:val="24"/>
        </w:rPr>
        <w:t>.</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7.3.2. Планировка и застройка территорий города должны осуществляться в соответствии с генеральным планом города, учитывающими требования пожарной безопасности, установленные указанным Федеральным </w:t>
      </w:r>
      <w:hyperlink r:id="rId445" w:history="1">
        <w:r w:rsidRPr="00443274">
          <w:rPr>
            <w:color w:val="0000FF"/>
            <w:sz w:val="24"/>
            <w:szCs w:val="24"/>
          </w:rPr>
          <w:t>законом</w:t>
        </w:r>
      </w:hyperlink>
      <w:r w:rsidRPr="00443274">
        <w:rPr>
          <w:sz w:val="24"/>
          <w:szCs w:val="24"/>
        </w:rPr>
        <w:t xml:space="preserve">. Описание и обоснование положений, касающихся проведения мероприятий по обеспечению пожарной безопасности территорий города, должны входить в пояснительные записки к материалам по обоснованию проектов </w:t>
      </w:r>
      <w:r w:rsidRPr="00443274">
        <w:rPr>
          <w:sz w:val="24"/>
          <w:szCs w:val="24"/>
        </w:rPr>
        <w:lastRenderedPageBreak/>
        <w:t>планировки территорий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 </w:t>
      </w:r>
      <w:proofErr w:type="gramStart"/>
      <w:r w:rsidRPr="00443274">
        <w:rPr>
          <w:sz w:val="24"/>
          <w:szCs w:val="24"/>
        </w:rPr>
        <w:t xml:space="preserve">При отсутствии в нормативных документах требований пожарной безопасности к объекту защиты или если для достижения необходимого уровня его пожарной безопасности применяются технические решения, отличные от решений, предусмотренных нормативными документами по пожарной безопасности, на основе положений Федерального </w:t>
      </w:r>
      <w:hyperlink r:id="rId446" w:history="1">
        <w:r w:rsidRPr="00443274">
          <w:rPr>
            <w:color w:val="0000FF"/>
            <w:sz w:val="24"/>
            <w:szCs w:val="24"/>
          </w:rPr>
          <w:t>закона</w:t>
        </w:r>
      </w:hyperlink>
      <w:r w:rsidRPr="00443274">
        <w:rPr>
          <w:sz w:val="24"/>
          <w:szCs w:val="24"/>
        </w:rPr>
        <w:t xml:space="preserve"> от 22 июля 2008 N 123-ФЗ "Технический регламент о требованиях пожарной безопасности" должны быть разработаны специальные технические условия, отражающие специфику обеспечения пожарной безопасности</w:t>
      </w:r>
      <w:proofErr w:type="gramEnd"/>
      <w:r w:rsidRPr="00443274">
        <w:rPr>
          <w:sz w:val="24"/>
          <w:szCs w:val="24"/>
        </w:rPr>
        <w:t xml:space="preserve"> объекта защиты и содержащие комплекс необходимых инженерно-технических и организационных мероприятий. Разработка и согласование специальных технических условий осуществляется в порядке, установленном </w:t>
      </w:r>
      <w:hyperlink r:id="rId447" w:history="1">
        <w:r w:rsidRPr="00443274">
          <w:rPr>
            <w:color w:val="0000FF"/>
            <w:sz w:val="24"/>
            <w:szCs w:val="24"/>
          </w:rPr>
          <w:t>приказом</w:t>
        </w:r>
      </w:hyperlink>
      <w:r w:rsidRPr="00443274">
        <w:rPr>
          <w:sz w:val="24"/>
          <w:szCs w:val="24"/>
        </w:rPr>
        <w:t xml:space="preserve"> Министерства регионального развития Российской Федерации от 01.04.2008 N 36.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7.3.4.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таблицей 75.</w:t>
      </w:r>
    </w:p>
    <w:p w:rsidR="00443274" w:rsidRPr="00443274" w:rsidRDefault="00443274" w:rsidP="00443274">
      <w:pPr>
        <w:widowControl w:val="0"/>
        <w:autoSpaceDE w:val="0"/>
        <w:autoSpaceDN w:val="0"/>
        <w:adjustRightInd w:val="0"/>
        <w:jc w:val="right"/>
        <w:outlineLvl w:val="3"/>
        <w:rPr>
          <w:sz w:val="24"/>
          <w:szCs w:val="24"/>
        </w:rPr>
      </w:pPr>
      <w:bookmarkStart w:id="263" w:name="Par7216"/>
      <w:bookmarkEnd w:id="263"/>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Таблица 75</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МЕЖДУ ЗДАНИЯМИ, СООРУЖЕНИЯМИ</w:t>
      </w:r>
    </w:p>
    <w:p w:rsidR="00443274" w:rsidRPr="00443274" w:rsidRDefault="00443274" w:rsidP="00443274">
      <w:pPr>
        <w:widowControl w:val="0"/>
        <w:autoSpaceDE w:val="0"/>
        <w:autoSpaceDN w:val="0"/>
        <w:adjustRightInd w:val="0"/>
        <w:jc w:val="center"/>
        <w:rPr>
          <w:sz w:val="24"/>
          <w:szCs w:val="24"/>
        </w:rPr>
      </w:pPr>
      <w:r w:rsidRPr="00443274">
        <w:rPr>
          <w:sz w:val="24"/>
          <w:szCs w:val="24"/>
        </w:rPr>
        <w:t>И СТРОЕНИЯМИ В ЗАВИСИМОСТИ ОТ СТЕПЕНИ ОГНЕСТОЙКОСТИ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И КЛАССА КОНСТРУКТИВНОЙ ПОЖАРНОЙ ОПАСНОСТИ</w:t>
      </w:r>
    </w:p>
    <w:p w:rsidR="00443274" w:rsidRPr="00443274" w:rsidRDefault="00443274" w:rsidP="00443274">
      <w:pPr>
        <w:widowControl w:val="0"/>
        <w:autoSpaceDE w:val="0"/>
        <w:autoSpaceDN w:val="0"/>
        <w:adjustRightInd w:val="0"/>
        <w:jc w:val="center"/>
        <w:rPr>
          <w:sz w:val="24"/>
          <w:szCs w:val="24"/>
        </w:rPr>
      </w:pPr>
    </w:p>
    <w:tbl>
      <w:tblPr>
        <w:tblW w:w="9920" w:type="dxa"/>
        <w:tblInd w:w="62" w:type="dxa"/>
        <w:tblLayout w:type="fixed"/>
        <w:tblCellMar>
          <w:top w:w="75" w:type="dxa"/>
          <w:left w:w="0" w:type="dxa"/>
          <w:bottom w:w="75" w:type="dxa"/>
          <w:right w:w="0" w:type="dxa"/>
        </w:tblCellMar>
        <w:tblLook w:val="0000" w:firstRow="0" w:lastRow="0" w:firstColumn="0" w:lastColumn="0" w:noHBand="0" w:noVBand="0"/>
      </w:tblPr>
      <w:tblGrid>
        <w:gridCol w:w="1800"/>
        <w:gridCol w:w="2195"/>
        <w:gridCol w:w="1903"/>
        <w:gridCol w:w="1961"/>
        <w:gridCol w:w="2061"/>
      </w:tblGrid>
      <w:tr w:rsidR="00443274" w:rsidRPr="00443274" w:rsidTr="006D3080">
        <w:tc>
          <w:tcPr>
            <w:tcW w:w="18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Степень огнестойкости здания</w:t>
            </w:r>
          </w:p>
        </w:tc>
        <w:tc>
          <w:tcPr>
            <w:tcW w:w="21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Класс конструктивной пожарной опасности</w:t>
            </w:r>
          </w:p>
        </w:tc>
        <w:tc>
          <w:tcPr>
            <w:tcW w:w="59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Минимальные расстояния при степени огнестойкости и классе конструктивной пожарной опасности зданий, сооружений и строений, метров</w:t>
            </w:r>
          </w:p>
        </w:tc>
      </w:tr>
      <w:tr w:rsidR="00443274" w:rsidRPr="00443274" w:rsidTr="006D3080">
        <w:tc>
          <w:tcPr>
            <w:tcW w:w="18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2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9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 II, III С</w:t>
            </w:r>
            <w:proofErr w:type="gramStart"/>
            <w:r w:rsidRPr="00443274">
              <w:rPr>
                <w:sz w:val="24"/>
                <w:szCs w:val="24"/>
              </w:rPr>
              <w:t>0</w:t>
            </w:r>
            <w:proofErr w:type="gramEnd"/>
          </w:p>
        </w:tc>
        <w:tc>
          <w:tcPr>
            <w:tcW w:w="1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 III, IV С</w:t>
            </w:r>
            <w:proofErr w:type="gramStart"/>
            <w:r w:rsidRPr="00443274">
              <w:rPr>
                <w:sz w:val="24"/>
                <w:szCs w:val="24"/>
              </w:rPr>
              <w:t>1</w:t>
            </w:r>
            <w:proofErr w:type="gramEnd"/>
          </w:p>
        </w:tc>
        <w:tc>
          <w:tcPr>
            <w:tcW w:w="2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IV, V С</w:t>
            </w:r>
            <w:proofErr w:type="gramStart"/>
            <w:r w:rsidRPr="00443274">
              <w:rPr>
                <w:sz w:val="24"/>
                <w:szCs w:val="24"/>
              </w:rPr>
              <w:t>2</w:t>
            </w:r>
            <w:proofErr w:type="gramEnd"/>
            <w:r w:rsidRPr="00443274">
              <w:rPr>
                <w:sz w:val="24"/>
                <w:szCs w:val="24"/>
              </w:rPr>
              <w:t>, С3</w:t>
            </w:r>
          </w:p>
        </w:tc>
      </w:tr>
      <w:tr w:rsidR="00443274" w:rsidRPr="00443274" w:rsidTr="006D3080">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 II, III</w:t>
            </w:r>
          </w:p>
        </w:tc>
        <w:tc>
          <w:tcPr>
            <w:tcW w:w="2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w:t>
            </w:r>
            <w:proofErr w:type="gramStart"/>
            <w:r w:rsidRPr="00443274">
              <w:rPr>
                <w:sz w:val="24"/>
                <w:szCs w:val="24"/>
              </w:rPr>
              <w:t>0</w:t>
            </w:r>
            <w:proofErr w:type="gramEnd"/>
          </w:p>
        </w:tc>
        <w:tc>
          <w:tcPr>
            <w:tcW w:w="19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2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 III, IV</w:t>
            </w:r>
          </w:p>
        </w:tc>
        <w:tc>
          <w:tcPr>
            <w:tcW w:w="2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w:t>
            </w:r>
            <w:proofErr w:type="gramStart"/>
            <w:r w:rsidRPr="00443274">
              <w:rPr>
                <w:sz w:val="24"/>
                <w:szCs w:val="24"/>
              </w:rPr>
              <w:t>1</w:t>
            </w:r>
            <w:proofErr w:type="gramEnd"/>
          </w:p>
        </w:tc>
        <w:tc>
          <w:tcPr>
            <w:tcW w:w="19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1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IV, V</w:t>
            </w:r>
          </w:p>
        </w:tc>
        <w:tc>
          <w:tcPr>
            <w:tcW w:w="2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w:t>
            </w:r>
            <w:proofErr w:type="gramStart"/>
            <w:r w:rsidRPr="00443274">
              <w:rPr>
                <w:sz w:val="24"/>
                <w:szCs w:val="24"/>
              </w:rPr>
              <w:t>2</w:t>
            </w:r>
            <w:proofErr w:type="gramEnd"/>
            <w:r w:rsidRPr="00443274">
              <w:rPr>
                <w:sz w:val="24"/>
                <w:szCs w:val="24"/>
              </w:rPr>
              <w:t>, С3</w:t>
            </w:r>
          </w:p>
        </w:tc>
        <w:tc>
          <w:tcPr>
            <w:tcW w:w="19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1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2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7.3.5.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w:t>
      </w:r>
      <w:smartTag w:uri="urn:schemas-microsoft-com:office:smarttags" w:element="metricconverter">
        <w:smartTagPr>
          <w:attr w:name="ProductID" w:val="1 метр"/>
        </w:smartTagPr>
        <w:r w:rsidRPr="00443274">
          <w:rPr>
            <w:sz w:val="24"/>
            <w:szCs w:val="24"/>
          </w:rPr>
          <w:t>1 метр</w:t>
        </w:r>
      </w:smartTag>
      <w:r w:rsidRPr="00443274">
        <w:rPr>
          <w:sz w:val="24"/>
          <w:szCs w:val="24"/>
        </w:rPr>
        <w:t xml:space="preserve"> конструкций зданий, сооружений и строений, выполненных из горючих материалов, следует принимать расстояния между этими конструкциями.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7.3.6. Противопожарные расстояния между стенами зданий, сооружений и строений без оконных проемов допускается уменьшать на 20 процентов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w:t>
      </w:r>
      <w:proofErr w:type="gramStart"/>
      <w:r w:rsidRPr="00443274">
        <w:rPr>
          <w:sz w:val="24"/>
          <w:szCs w:val="24"/>
        </w:rPr>
        <w:t>2</w:t>
      </w:r>
      <w:proofErr w:type="gramEnd"/>
      <w:r w:rsidRPr="00443274">
        <w:rPr>
          <w:sz w:val="24"/>
          <w:szCs w:val="24"/>
        </w:rPr>
        <w:t xml:space="preserve"> и С3.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Допускается уменьшать противопожарные расстояния между зданиями, сооружениями и строениями I и II степеней огнестойкости класса конструктивной пожарной опасности С</w:t>
      </w:r>
      <w:proofErr w:type="gramStart"/>
      <w:r w:rsidRPr="00443274">
        <w:rPr>
          <w:sz w:val="24"/>
          <w:szCs w:val="24"/>
        </w:rPr>
        <w:t>0</w:t>
      </w:r>
      <w:proofErr w:type="gramEnd"/>
      <w:r w:rsidRPr="00443274">
        <w:rPr>
          <w:sz w:val="24"/>
          <w:szCs w:val="24"/>
        </w:rPr>
        <w:t xml:space="preserve"> на 50 процентов при оборудовании более 40 процентов помещений каждого из зданий, сооружений и строений автоматическими установками пожаротушения.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7.3.7.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7.3.8. Противопожарные расстояния между зданиями, сооружениями и строениями I и II степеней огнестойкости допускается уменьшать до </w:t>
      </w:r>
      <w:smartTag w:uri="urn:schemas-microsoft-com:office:smarttags" w:element="metricconverter">
        <w:smartTagPr>
          <w:attr w:name="ProductID" w:val="3,5 метра"/>
        </w:smartTagPr>
        <w:r w:rsidRPr="00443274">
          <w:rPr>
            <w:sz w:val="24"/>
            <w:szCs w:val="24"/>
          </w:rPr>
          <w:t>3,5 метра</w:t>
        </w:r>
      </w:smartTag>
      <w:r w:rsidRPr="00443274">
        <w:rPr>
          <w:sz w:val="24"/>
          <w:szCs w:val="24"/>
        </w:rPr>
        <w:t xml:space="preserve"> при условии, что стена более </w:t>
      </w:r>
      <w:r w:rsidRPr="00443274">
        <w:rPr>
          <w:sz w:val="24"/>
          <w:szCs w:val="24"/>
        </w:rPr>
        <w:lastRenderedPageBreak/>
        <w:t>высокого здания, сооружения и строения, расположенная напротив другого здания, сооружения и строения, является противопожарной 1 типа.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7.3.9. Противопожарные расстояния </w:t>
      </w:r>
      <w:proofErr w:type="gramStart"/>
      <w:r w:rsidRPr="00443274">
        <w:rPr>
          <w:sz w:val="24"/>
          <w:szCs w:val="24"/>
        </w:rPr>
        <w:t>от</w:t>
      </w:r>
      <w:proofErr w:type="gramEnd"/>
      <w:r w:rsidRPr="00443274">
        <w:rPr>
          <w:sz w:val="24"/>
          <w:szCs w:val="24"/>
        </w:rPr>
        <w:t xml:space="preserve"> </w:t>
      </w:r>
      <w:proofErr w:type="gramStart"/>
      <w:r w:rsidRPr="00443274">
        <w:rPr>
          <w:sz w:val="24"/>
          <w:szCs w:val="24"/>
        </w:rPr>
        <w:t>одно</w:t>
      </w:r>
      <w:proofErr w:type="gramEnd"/>
      <w:r w:rsidRPr="00443274">
        <w:rPr>
          <w:sz w:val="24"/>
          <w:szCs w:val="24"/>
        </w:rPr>
        <w:t xml:space="preserve">-,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земельных участках следует принимать в соответствии с таблицей. Допускается уменьшать до </w:t>
      </w:r>
      <w:smartTag w:uri="urn:schemas-microsoft-com:office:smarttags" w:element="metricconverter">
        <w:smartTagPr>
          <w:attr w:name="ProductID" w:val="6 метров"/>
        </w:smartTagPr>
        <w:r w:rsidRPr="00443274">
          <w:rPr>
            <w:sz w:val="24"/>
            <w:szCs w:val="24"/>
          </w:rPr>
          <w:t>6 метров</w:t>
        </w:r>
      </w:smartTag>
      <w:r w:rsidRPr="00443274">
        <w:rPr>
          <w:sz w:val="24"/>
          <w:szCs w:val="24"/>
        </w:rPr>
        <w:t xml:space="preserve">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7.3.10. Минимальные противопожарные расстояния от жилых, общественных и административных зданий (классов функциональной пожарной опасности Ф</w:t>
      </w:r>
      <w:proofErr w:type="gramStart"/>
      <w:r w:rsidRPr="00443274">
        <w:rPr>
          <w:sz w:val="24"/>
          <w:szCs w:val="24"/>
        </w:rPr>
        <w:t>1</w:t>
      </w:r>
      <w:proofErr w:type="gramEnd"/>
      <w:r w:rsidRPr="00443274">
        <w:rPr>
          <w:sz w:val="24"/>
          <w:szCs w:val="24"/>
        </w:rPr>
        <w:t xml:space="preserve">, Ф2, Ф3, Ф4) I и II степеней огнестойкости до производственных и складских зданий, сооружений и строений (класса функциональной пожарной опасности Ф5) должны составлять не менее </w:t>
      </w:r>
      <w:smartTag w:uri="urn:schemas-microsoft-com:office:smarttags" w:element="metricconverter">
        <w:smartTagPr>
          <w:attr w:name="ProductID" w:val="9 метров"/>
        </w:smartTagPr>
        <w:r w:rsidRPr="00443274">
          <w:rPr>
            <w:sz w:val="24"/>
            <w:szCs w:val="24"/>
          </w:rPr>
          <w:t>9 метров</w:t>
        </w:r>
      </w:smartTag>
      <w:r w:rsidRPr="00443274">
        <w:rPr>
          <w:sz w:val="24"/>
          <w:szCs w:val="24"/>
        </w:rPr>
        <w:t xml:space="preserve"> (до зданий класса функциональной пожарной опасности Ф5 и классов конструктивной пожарной опасности С2, С3 -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III степени огнестойкости - </w:t>
      </w:r>
      <w:smartTag w:uri="urn:schemas-microsoft-com:office:smarttags" w:element="metricconverter">
        <w:smartTagPr>
          <w:attr w:name="ProductID" w:val="12 метров"/>
        </w:smartTagPr>
        <w:r w:rsidRPr="00443274">
          <w:rPr>
            <w:sz w:val="24"/>
            <w:szCs w:val="24"/>
          </w:rPr>
          <w:t>12 метров</w:t>
        </w:r>
      </w:smartTag>
      <w:r w:rsidRPr="00443274">
        <w:rPr>
          <w:sz w:val="24"/>
          <w:szCs w:val="24"/>
        </w:rPr>
        <w:t xml:space="preserve">, IV и V степеней огнестойкости -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Расстояния от жилых, общественных и административных зданий (классов функциональной пожарной опасности Ф</w:t>
      </w:r>
      <w:proofErr w:type="gramStart"/>
      <w:r w:rsidRPr="00443274">
        <w:rPr>
          <w:sz w:val="24"/>
          <w:szCs w:val="24"/>
        </w:rPr>
        <w:t>1</w:t>
      </w:r>
      <w:proofErr w:type="gramEnd"/>
      <w:r w:rsidRPr="00443274">
        <w:rPr>
          <w:sz w:val="24"/>
          <w:szCs w:val="24"/>
        </w:rPr>
        <w:t xml:space="preserve">, Ф2, Ф3, Ф4) IV и V степеней огнестойкости до производственных и складских зданий, сооружений и строений (класса функциональной пожарной опасности Ф5) должны составлять </w:t>
      </w:r>
      <w:smartTag w:uri="urn:schemas-microsoft-com:office:smarttags" w:element="metricconverter">
        <w:smartTagPr>
          <w:attr w:name="ProductID" w:val="18 метров"/>
        </w:smartTagPr>
        <w:r w:rsidRPr="00443274">
          <w:rPr>
            <w:sz w:val="24"/>
            <w:szCs w:val="24"/>
          </w:rPr>
          <w:t>18 метров</w:t>
        </w:r>
      </w:smartTag>
      <w:r w:rsidRPr="00443274">
        <w:rPr>
          <w:sz w:val="24"/>
          <w:szCs w:val="24"/>
        </w:rPr>
        <w:t xml:space="preserve">. Для указанных зданий III степени огнестойкости расстояния между ними должны составлять не менее </w:t>
      </w:r>
      <w:smartTag w:uri="urn:schemas-microsoft-com:office:smarttags" w:element="metricconverter">
        <w:smartTagPr>
          <w:attr w:name="ProductID" w:val="12 метров"/>
        </w:smartTagPr>
        <w:r w:rsidRPr="00443274">
          <w:rPr>
            <w:sz w:val="24"/>
            <w:szCs w:val="24"/>
          </w:rPr>
          <w:t>12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7.3.11. Размещение временных построек, ларьков, киосков, навесов и других подобных строений должно осуществляться в соответствии с требованиями, установленными в таблице 75.</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7.3.12. Площадки для хранения тары должны иметь ограждения и располагаться на расстоянии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от зданий, сооружений и строений.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7.3.13.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дошкольных образовательных организаций, медицинских организаций стационарного типа (классов функциональной пожарной опасности Ф</w:t>
      </w:r>
      <w:proofErr w:type="gramStart"/>
      <w:r w:rsidRPr="00443274">
        <w:rPr>
          <w:sz w:val="24"/>
          <w:szCs w:val="24"/>
        </w:rPr>
        <w:t>1</w:t>
      </w:r>
      <w:proofErr w:type="gramEnd"/>
      <w:r w:rsidRPr="00443274">
        <w:rPr>
          <w:sz w:val="24"/>
          <w:szCs w:val="24"/>
        </w:rPr>
        <w:t>.1, Ф4.1), и многоярусными гаражами-стоянками с пассивным передвижением автомобилей не нормируются.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7.3.14. Противопожарные расстояния от границ </w:t>
      </w:r>
      <w:proofErr w:type="gramStart"/>
      <w:r w:rsidRPr="00443274">
        <w:rPr>
          <w:sz w:val="24"/>
          <w:szCs w:val="24"/>
        </w:rPr>
        <w:t>застройки города</w:t>
      </w:r>
      <w:proofErr w:type="gramEnd"/>
      <w:r w:rsidRPr="00443274">
        <w:rPr>
          <w:sz w:val="24"/>
          <w:szCs w:val="24"/>
        </w:rPr>
        <w:t xml:space="preserve"> до лесных массивов должны быть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а от границ застройки городских с одно-, двухэтажной индивидуальной застройкой до лесных массивов -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7.3.15.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с пожарных автолестниц или автоподъемников в любую квартиру или помещение.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Расстояние от края проезда до стены здания, как правило, следует принимать 5 - </w:t>
      </w:r>
      <w:smartTag w:uri="urn:schemas-microsoft-com:office:smarttags" w:element="metricconverter">
        <w:smartTagPr>
          <w:attr w:name="ProductID" w:val="8 метров"/>
        </w:smartTagPr>
        <w:r w:rsidRPr="00443274">
          <w:rPr>
            <w:sz w:val="24"/>
            <w:szCs w:val="24"/>
          </w:rPr>
          <w:t>8 метров</w:t>
        </w:r>
      </w:smartTag>
      <w:r w:rsidRPr="00443274">
        <w:rPr>
          <w:sz w:val="24"/>
          <w:szCs w:val="24"/>
        </w:rPr>
        <w:t xml:space="preserve"> для зданий до 10 этажей включительно и 8 -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для зданий свыше 10 этажей. В этой зоне не допускается размещать ограждения, воздушные линии электропередачи и осуществлять рядовую посадку деревьев.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Вдоль фасадов зданий, не имеющих входов, вместо проездов с твердым покрытием допускается предусматривать полосы шириной </w:t>
      </w:r>
      <w:smartTag w:uri="urn:schemas-microsoft-com:office:smarttags" w:element="metricconverter">
        <w:smartTagPr>
          <w:attr w:name="ProductID" w:val="6 метров"/>
        </w:smartTagPr>
        <w:r w:rsidRPr="00443274">
          <w:rPr>
            <w:sz w:val="24"/>
            <w:szCs w:val="24"/>
          </w:rPr>
          <w:t>6 метров</w:t>
        </w:r>
      </w:smartTag>
      <w:r w:rsidRPr="00443274">
        <w:rPr>
          <w:sz w:val="24"/>
          <w:szCs w:val="24"/>
        </w:rPr>
        <w:t>, пригодные для проезда пожарных машин с учетом их допустимой нагрузки на покрытие или грунт.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7.3.16. </w:t>
      </w:r>
      <w:proofErr w:type="gramStart"/>
      <w:r w:rsidRPr="00443274">
        <w:rPr>
          <w:sz w:val="24"/>
          <w:szCs w:val="24"/>
        </w:rPr>
        <w:t>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города,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w:t>
      </w:r>
      <w:proofErr w:type="gramEnd"/>
      <w:r w:rsidRPr="00443274">
        <w:rPr>
          <w:sz w:val="24"/>
          <w:szCs w:val="24"/>
        </w:rPr>
        <w:t xml:space="preserve"> пожара и (или) </w:t>
      </w:r>
      <w:r w:rsidRPr="00443274">
        <w:rPr>
          <w:sz w:val="24"/>
          <w:szCs w:val="24"/>
        </w:rPr>
        <w:lastRenderedPageBreak/>
        <w:t>взрыва. Иные производственные объекты, на территориях которых расположены здания и сооружения категорий</w:t>
      </w:r>
      <w:proofErr w:type="gramStart"/>
      <w:r w:rsidRPr="00443274">
        <w:rPr>
          <w:sz w:val="24"/>
          <w:szCs w:val="24"/>
        </w:rPr>
        <w:t xml:space="preserve"> А</w:t>
      </w:r>
      <w:proofErr w:type="gramEnd"/>
      <w:r w:rsidRPr="00443274">
        <w:rPr>
          <w:sz w:val="24"/>
          <w:szCs w:val="24"/>
        </w:rPr>
        <w:t xml:space="preserve">, Б и В по взрывопожарной и пожарной опасности, могут размещаться как на территориях, так и за границами города. При этом расчетное значение пожарного риска не должно превышать допустимого значения пожарного риска, установленного Федеральным </w:t>
      </w:r>
      <w:hyperlink r:id="rId448" w:history="1">
        <w:r w:rsidRPr="00443274">
          <w:rPr>
            <w:color w:val="0000FF"/>
            <w:sz w:val="24"/>
            <w:szCs w:val="24"/>
          </w:rPr>
          <w:t>законом</w:t>
        </w:r>
      </w:hyperlink>
      <w:r w:rsidRPr="00443274">
        <w:rPr>
          <w:sz w:val="24"/>
          <w:szCs w:val="24"/>
        </w:rPr>
        <w:t xml:space="preserve"> от 22 июля 2008 года N 123-ФЗ "Технический регламент о требованиях пожарной безопасности". При размещении взрывопожароопасных объектов в границах города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w:t>
      </w:r>
      <w:proofErr w:type="gramStart"/>
      <w:r w:rsidRPr="00443274">
        <w:rPr>
          <w:sz w:val="24"/>
          <w:szCs w:val="24"/>
        </w:rPr>
        <w:t>1</w:t>
      </w:r>
      <w:proofErr w:type="gramEnd"/>
      <w:r w:rsidRPr="00443274">
        <w:rPr>
          <w:sz w:val="24"/>
          <w:szCs w:val="24"/>
        </w:rPr>
        <w:t xml:space="preserve"> - Ф4, земельных участков общеобразовательных и дошкольных образовательных организаций, медицинских организаций и учреждений отдыха должно составлять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7.3.17. Комплексы сжиженных природных газов должны располагаться с подветренной стороны от города. Склады сжиженных углеводородных газов и легковоспламеняющихся жидкостей должны располагаться вне жилой зоны города с подветренной стороны преобладающего направления ветра по отношению к жилым районам. </w:t>
      </w:r>
      <w:proofErr w:type="gramStart"/>
      <w:r w:rsidRPr="00443274">
        <w:rPr>
          <w:sz w:val="24"/>
          <w:szCs w:val="24"/>
        </w:rPr>
        <w:t xml:space="preserve">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городу, мостам и сооружениям на расстоянии не менее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 xml:space="preserve"> от них, если техническими регламентами, принятыми в соответствии с Федеральным </w:t>
      </w:r>
      <w:hyperlink r:id="rId449" w:history="1">
        <w:r w:rsidRPr="00443274">
          <w:rPr>
            <w:color w:val="0000FF"/>
            <w:sz w:val="24"/>
            <w:szCs w:val="24"/>
          </w:rPr>
          <w:t>законом</w:t>
        </w:r>
      </w:hyperlink>
      <w:r w:rsidRPr="00443274">
        <w:rPr>
          <w:sz w:val="24"/>
          <w:szCs w:val="24"/>
        </w:rPr>
        <w:t xml:space="preserve"> "О техническом регулировании", не установлены большие расстояния от указанных сооружений.</w:t>
      </w:r>
      <w:proofErr w:type="gramEnd"/>
      <w:r w:rsidRPr="00443274">
        <w:rPr>
          <w:sz w:val="24"/>
          <w:szCs w:val="24"/>
        </w:rPr>
        <w:t xml:space="preserve"> Допускается размещение складов выше по течению реки по отношению к указанным сооружениям на расстоянии не менее </w:t>
      </w:r>
      <w:smartTag w:uri="urn:schemas-microsoft-com:office:smarttags" w:element="metricconverter">
        <w:smartTagPr>
          <w:attr w:name="ProductID" w:val="3000 метров"/>
        </w:smartTagPr>
        <w:r w:rsidRPr="00443274">
          <w:rPr>
            <w:sz w:val="24"/>
            <w:szCs w:val="24"/>
          </w:rPr>
          <w:t>3000 метров</w:t>
        </w:r>
      </w:smartTag>
      <w:r w:rsidRPr="00443274">
        <w:rPr>
          <w:sz w:val="24"/>
          <w:szCs w:val="24"/>
        </w:rPr>
        <w:t xml:space="preserve"> от них при условии оснащения складов средствами оповещения и связи, а также средствами локализации и тушения пожаров.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7.3.18.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на расстоянии более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 xml:space="preserve"> от них. На складах, расположенных на расстоянии от 100 до </w:t>
      </w:r>
      <w:smartTag w:uri="urn:schemas-microsoft-com:office:smarttags" w:element="metricconverter">
        <w:smartTagPr>
          <w:attr w:name="ProductID" w:val="300 метров"/>
        </w:smartTagPr>
        <w:r w:rsidRPr="00443274">
          <w:rPr>
            <w:sz w:val="24"/>
            <w:szCs w:val="24"/>
          </w:rPr>
          <w:t>300 метров</w:t>
        </w:r>
      </w:smartTag>
      <w:r w:rsidRPr="00443274">
        <w:rPr>
          <w:sz w:val="24"/>
          <w:szCs w:val="24"/>
        </w:rPr>
        <w:t>,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7.3.19. В пределах зон жилых застроек, общественно-деловых зон и зон рекреационного назначения города допускается размещать производственные объекты, на территориях которых нет зданий и сооружений категорий</w:t>
      </w:r>
      <w:proofErr w:type="gramStart"/>
      <w:r w:rsidRPr="00443274">
        <w:rPr>
          <w:sz w:val="24"/>
          <w:szCs w:val="24"/>
        </w:rPr>
        <w:t xml:space="preserve"> А</w:t>
      </w:r>
      <w:proofErr w:type="gramEnd"/>
      <w:r w:rsidRPr="00443274">
        <w:rPr>
          <w:sz w:val="24"/>
          <w:szCs w:val="24"/>
        </w:rPr>
        <w:t xml:space="preserve">, Б и В по взрывопожарной и пожарной опасности. При этом расстояние от границ земельного участка производственного объекта до жилых зданий, зданий общеобразовательных и дошкольных образовательных организаций, медицинских организаций и учреждений отдыха устанавливается в соответствии с требованиями Федерального </w:t>
      </w:r>
      <w:hyperlink r:id="rId450" w:history="1">
        <w:r w:rsidRPr="00443274">
          <w:rPr>
            <w:color w:val="0000FF"/>
            <w:sz w:val="24"/>
            <w:szCs w:val="24"/>
          </w:rPr>
          <w:t>закона</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7.3.20.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7.3.21. Противопожарные расстояния между зданиями, сооружениями должны обеспечивать нераспространение пожара на соседние здания, сооружения. </w:t>
      </w:r>
      <w:proofErr w:type="gramStart"/>
      <w:r w:rsidRPr="00443274">
        <w:rPr>
          <w:sz w:val="24"/>
          <w:szCs w:val="24"/>
        </w:rPr>
        <w:t xml:space="preserve">Допускается уменьшать указанные в </w:t>
      </w:r>
      <w:hyperlink w:anchor="Par15645" w:history="1">
        <w:r w:rsidRPr="00443274">
          <w:rPr>
            <w:color w:val="0000FF"/>
            <w:sz w:val="24"/>
            <w:szCs w:val="24"/>
          </w:rPr>
          <w:t>таблицах 1</w:t>
        </w:r>
      </w:hyperlink>
      <w:r w:rsidRPr="00443274">
        <w:rPr>
          <w:sz w:val="24"/>
          <w:szCs w:val="24"/>
        </w:rPr>
        <w:t xml:space="preserve">, </w:t>
      </w:r>
      <w:hyperlink w:anchor="Par15784" w:history="1">
        <w:r w:rsidRPr="00443274">
          <w:rPr>
            <w:color w:val="0000FF"/>
            <w:sz w:val="24"/>
            <w:szCs w:val="24"/>
          </w:rPr>
          <w:t>2</w:t>
        </w:r>
      </w:hyperlink>
      <w:r w:rsidRPr="00443274">
        <w:rPr>
          <w:sz w:val="24"/>
          <w:szCs w:val="24"/>
        </w:rPr>
        <w:t xml:space="preserve">, </w:t>
      </w:r>
      <w:hyperlink w:anchor="Par15865" w:history="1">
        <w:r w:rsidRPr="00443274">
          <w:rPr>
            <w:color w:val="0000FF"/>
            <w:sz w:val="24"/>
            <w:szCs w:val="24"/>
          </w:rPr>
          <w:t>3</w:t>
        </w:r>
      </w:hyperlink>
      <w:r w:rsidRPr="00443274">
        <w:rPr>
          <w:sz w:val="24"/>
          <w:szCs w:val="24"/>
        </w:rPr>
        <w:t xml:space="preserve">, </w:t>
      </w:r>
      <w:hyperlink w:anchor="Par15961" w:history="1">
        <w:r w:rsidRPr="00443274">
          <w:rPr>
            <w:color w:val="0000FF"/>
            <w:sz w:val="24"/>
            <w:szCs w:val="24"/>
          </w:rPr>
          <w:t>4</w:t>
        </w:r>
      </w:hyperlink>
      <w:r w:rsidRPr="00443274">
        <w:rPr>
          <w:sz w:val="24"/>
          <w:szCs w:val="24"/>
        </w:rPr>
        <w:t xml:space="preserve">, </w:t>
      </w:r>
      <w:hyperlink w:anchor="Par16045" w:history="1">
        <w:r w:rsidRPr="00443274">
          <w:rPr>
            <w:color w:val="0000FF"/>
            <w:sz w:val="24"/>
            <w:szCs w:val="24"/>
          </w:rPr>
          <w:t>5</w:t>
        </w:r>
      </w:hyperlink>
      <w:r w:rsidRPr="00443274">
        <w:rPr>
          <w:sz w:val="24"/>
          <w:szCs w:val="24"/>
        </w:rPr>
        <w:t xml:space="preserve"> и </w:t>
      </w:r>
      <w:hyperlink w:anchor="Par16163" w:history="1">
        <w:r w:rsidRPr="00443274">
          <w:rPr>
            <w:color w:val="0000FF"/>
            <w:sz w:val="24"/>
            <w:szCs w:val="24"/>
          </w:rPr>
          <w:t>6 приложения N 9</w:t>
        </w:r>
      </w:hyperlink>
      <w:r w:rsidRPr="00443274">
        <w:rPr>
          <w:sz w:val="24"/>
          <w:szCs w:val="24"/>
        </w:rPr>
        <w:t xml:space="preserve"> к настоящим нормативам противопожарные расстояния от зданий, сооружений и технологических установок до граничащих с ними объектов защиты (за исключением жилых, общественных зданий, детских и спортивных площадок) при применении противопожарных преград, предусмотренных </w:t>
      </w:r>
      <w:hyperlink r:id="rId451" w:history="1">
        <w:r w:rsidRPr="00443274">
          <w:rPr>
            <w:color w:val="0000FF"/>
            <w:sz w:val="24"/>
            <w:szCs w:val="24"/>
          </w:rPr>
          <w:t xml:space="preserve">статьей </w:t>
        </w:r>
        <w:r w:rsidRPr="00443274">
          <w:rPr>
            <w:color w:val="0000FF"/>
            <w:sz w:val="24"/>
            <w:szCs w:val="24"/>
          </w:rPr>
          <w:lastRenderedPageBreak/>
          <w:t>37</w:t>
        </w:r>
      </w:hyperlink>
      <w:r w:rsidRPr="00443274">
        <w:rPr>
          <w:sz w:val="24"/>
          <w:szCs w:val="24"/>
        </w:rPr>
        <w:t xml:space="preserve"> Федерального закона от 22 июля 2008 года N 123-ФЗ "Технический регламент о</w:t>
      </w:r>
      <w:proofErr w:type="gramEnd"/>
      <w:r w:rsidRPr="00443274">
        <w:rPr>
          <w:sz w:val="24"/>
          <w:szCs w:val="24"/>
        </w:rPr>
        <w:t xml:space="preserve"> пожарной безопасности". При этом расчетное значение пожарного риска не должно превышать допустимого значения пожарного риска, установленного </w:t>
      </w:r>
      <w:hyperlink r:id="rId452" w:history="1">
        <w:r w:rsidRPr="00443274">
          <w:rPr>
            <w:color w:val="0000FF"/>
            <w:sz w:val="24"/>
            <w:szCs w:val="24"/>
          </w:rPr>
          <w:t>статьей 93</w:t>
        </w:r>
      </w:hyperlink>
      <w:r w:rsidRPr="00443274">
        <w:rPr>
          <w:sz w:val="24"/>
          <w:szCs w:val="24"/>
        </w:rPr>
        <w:t xml:space="preserve"> указанного Федерального закона.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7.3.22. Противопожарные расстояния должны обеспечивать нераспространение пожара: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от лесных насаждений в лесничествах (лесопарках) до зданий и сооружений, расположенных: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 вне территорий лесничеств (лесопарков);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 на территориях лесничеств (лесопарков);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от лесных насаждений вне лесничеств (лесопарков) до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7.3.23. Противопожарные расстояния от критически важных для национальной безопасности Российской Федерации объектов до границ лесных насаждений в лесничествах (лесопарках) должны составлять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если иное не установлено законодательством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7.3.24. Противопожарные расстояния от зданий и сооружений категорий</w:t>
      </w:r>
      <w:proofErr w:type="gramStart"/>
      <w:r w:rsidRPr="00443274">
        <w:rPr>
          <w:sz w:val="24"/>
          <w:szCs w:val="24"/>
        </w:rPr>
        <w:t xml:space="preserve"> А</w:t>
      </w:r>
      <w:proofErr w:type="gramEnd"/>
      <w:r w:rsidRPr="00443274">
        <w:rPr>
          <w:sz w:val="24"/>
          <w:szCs w:val="24"/>
        </w:rPr>
        <w:t xml:space="preserve">,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w:t>
      </w:r>
      <w:hyperlink w:anchor="Par15645" w:history="1">
        <w:r w:rsidRPr="00443274">
          <w:rPr>
            <w:color w:val="0000FF"/>
            <w:sz w:val="24"/>
            <w:szCs w:val="24"/>
          </w:rPr>
          <w:t>таблицей 1 приложения N 9</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7.3.25. Расстояния, указанные в </w:t>
      </w:r>
      <w:hyperlink w:anchor="Par15645" w:history="1">
        <w:r w:rsidRPr="00443274">
          <w:rPr>
            <w:color w:val="0000FF"/>
            <w:sz w:val="24"/>
            <w:szCs w:val="24"/>
          </w:rPr>
          <w:t>таблице 1 приложения N 9</w:t>
        </w:r>
      </w:hyperlink>
      <w:r w:rsidRPr="00443274">
        <w:rPr>
          <w:sz w:val="24"/>
          <w:szCs w:val="24"/>
        </w:rPr>
        <w:t xml:space="preserve"> к настоящим Нормативам в скобках, следует принимать для складов II категории общей вместимостью более 50 000 кубических метров. Расстояния, указанные в </w:t>
      </w:r>
      <w:hyperlink w:anchor="Par15645" w:history="1">
        <w:r w:rsidRPr="00443274">
          <w:rPr>
            <w:color w:val="0000FF"/>
            <w:sz w:val="24"/>
            <w:szCs w:val="24"/>
          </w:rPr>
          <w:t>таблице 1 приложения N 9</w:t>
        </w:r>
      </w:hyperlink>
      <w:r w:rsidRPr="00443274">
        <w:rPr>
          <w:sz w:val="24"/>
          <w:szCs w:val="24"/>
        </w:rPr>
        <w:t xml:space="preserve"> к настоящим Нормативам, определяются: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между зданиями и сооружениями - как расстояние в свету между наружными стенами или конструкциями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от площадок (открытых и под навесами) для сливоналивных устройств автомобильных цистерн, для насосов, тары - от границ этих площадок;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от технологических эстакад и трубопроводов - от крайнего трубопровода;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от факельных установок - от ствола факела.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7.3.26. </w:t>
      </w:r>
      <w:proofErr w:type="gramStart"/>
      <w:r w:rsidRPr="00443274">
        <w:rPr>
          <w:sz w:val="24"/>
          <w:szCs w:val="24"/>
        </w:rPr>
        <w:t xml:space="preserve">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w:t>
      </w:r>
      <w:hyperlink w:anchor="Par15645" w:history="1">
        <w:r w:rsidRPr="00443274">
          <w:rPr>
            <w:color w:val="0000FF"/>
            <w:sz w:val="24"/>
            <w:szCs w:val="24"/>
          </w:rPr>
          <w:t>таблице 1 приложения N 9</w:t>
        </w:r>
      </w:hyperlink>
      <w:r w:rsidRPr="00443274">
        <w:rPr>
          <w:sz w:val="24"/>
          <w:szCs w:val="24"/>
        </w:rPr>
        <w:t xml:space="preserve"> к настоящим Нормативам, при условии засыпки открытого залегания торфа слоем земли толщиной не менее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 xml:space="preserve"> в пределах половины расстояния от зданий и сооружений складов нефти и нефтепродуктов.</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7.3.27. Расстояние от складов для хранения нефти и нефтепродуктов до границ лесных насаждений смешанных пород (хвойных и лиственных) лесничеств (лесопарков) допускается уменьшать в два раза. При этом вдоль границ лесных насаждений лесничеств (лесопарков) со складами нефти и нефтепродуктов должно предусматриваться шириной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наземное покрытие из материалов, не распространяющих пламя по своей поверхности, или вспаханная полоса земли.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7.3.28. </w:t>
      </w:r>
      <w:proofErr w:type="gramStart"/>
      <w:r w:rsidRPr="00443274">
        <w:rPr>
          <w:sz w:val="24"/>
          <w:szCs w:val="24"/>
        </w:rPr>
        <w:t xml:space="preserve">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расположенных на расстоянии до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 xml:space="preserve">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w:t>
      </w:r>
      <w:proofErr w:type="gramEnd"/>
      <w:r w:rsidRPr="00443274">
        <w:rPr>
          <w:sz w:val="24"/>
          <w:szCs w:val="24"/>
        </w:rPr>
        <w:t xml:space="preserve"> резервуаров возможность разлива нефти и нефтепродуктов на территории города или в водоем. Территории складов нефти и нефтепродуктов должны быть ограждены продуваемой оградой из негорючих материалов высотой не менее </w:t>
      </w:r>
      <w:smartTag w:uri="urn:schemas-microsoft-com:office:smarttags" w:element="metricconverter">
        <w:smartTagPr>
          <w:attr w:name="ProductID" w:val="2 метров"/>
        </w:smartTagPr>
        <w:r w:rsidRPr="00443274">
          <w:rPr>
            <w:sz w:val="24"/>
            <w:szCs w:val="24"/>
          </w:rPr>
          <w:t>2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7.3.29. Противопожарные расстояния от жилых домов и общественных зданий до складов нефти и нефтепродуктов общей вместимостью до </w:t>
      </w:r>
      <w:smartTag w:uri="urn:schemas-microsoft-com:office:smarttags" w:element="metricconverter">
        <w:smartTagPr>
          <w:attr w:name="ProductID" w:val="2000 куб. метров"/>
        </w:smartTagPr>
        <w:r w:rsidRPr="00443274">
          <w:rPr>
            <w:sz w:val="24"/>
            <w:szCs w:val="24"/>
          </w:rPr>
          <w:t>2000 куб. метров</w:t>
        </w:r>
      </w:smartTag>
      <w:r w:rsidRPr="00443274">
        <w:rPr>
          <w:sz w:val="24"/>
          <w:szCs w:val="24"/>
        </w:rPr>
        <w:t xml:space="preserve">,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w:t>
      </w:r>
      <w:hyperlink w:anchor="Par16279" w:history="1">
        <w:r w:rsidRPr="00443274">
          <w:rPr>
            <w:color w:val="0000FF"/>
            <w:sz w:val="24"/>
            <w:szCs w:val="24"/>
          </w:rPr>
          <w:t>таблице 7 приложения N 9</w:t>
        </w:r>
      </w:hyperlink>
      <w:r w:rsidRPr="00443274">
        <w:rPr>
          <w:sz w:val="24"/>
          <w:szCs w:val="24"/>
        </w:rPr>
        <w:t xml:space="preserve"> </w:t>
      </w:r>
      <w:proofErr w:type="gramStart"/>
      <w:r w:rsidRPr="00443274">
        <w:rPr>
          <w:sz w:val="24"/>
          <w:szCs w:val="24"/>
        </w:rPr>
        <w:t>к</w:t>
      </w:r>
      <w:proofErr w:type="gramEnd"/>
      <w:r w:rsidRPr="00443274">
        <w:rPr>
          <w:sz w:val="24"/>
          <w:szCs w:val="24"/>
        </w:rPr>
        <w:t xml:space="preserve"> </w:t>
      </w:r>
      <w:proofErr w:type="gramStart"/>
      <w:r w:rsidRPr="00443274">
        <w:rPr>
          <w:sz w:val="24"/>
          <w:szCs w:val="24"/>
        </w:rPr>
        <w:t>настоящим</w:t>
      </w:r>
      <w:proofErr w:type="gramEnd"/>
      <w:r w:rsidRPr="00443274">
        <w:rPr>
          <w:sz w:val="24"/>
          <w:szCs w:val="24"/>
        </w:rPr>
        <w:t xml:space="preserve">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7.3.30. Категории складов нефти и нефтепродуктов определяются в соответствии с </w:t>
      </w:r>
      <w:hyperlink w:anchor="Par16303" w:history="1">
        <w:r w:rsidRPr="00443274">
          <w:rPr>
            <w:color w:val="0000FF"/>
            <w:sz w:val="24"/>
            <w:szCs w:val="24"/>
          </w:rPr>
          <w:t>таблицей 8 приложения N 9</w:t>
        </w:r>
      </w:hyperlink>
      <w:r w:rsidRPr="00443274">
        <w:rPr>
          <w:sz w:val="24"/>
          <w:szCs w:val="24"/>
        </w:rPr>
        <w:t xml:space="preserve"> к настоящим Нормативам.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7.3.31. </w:t>
      </w:r>
      <w:proofErr w:type="gramStart"/>
      <w:r w:rsidRPr="00443274">
        <w:rPr>
          <w:sz w:val="24"/>
          <w:szCs w:val="24"/>
        </w:rPr>
        <w:t>При размещении АЗС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w:t>
      </w:r>
      <w:proofErr w:type="gramEnd"/>
      <w:r w:rsidRPr="00443274">
        <w:rPr>
          <w:sz w:val="24"/>
          <w:szCs w:val="24"/>
        </w:rPr>
        <w:t xml:space="preserve">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АЗС с оборудованием, в котором присутствуют топливо или его пары: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до границ земельных участков дошкольных образовательных, общеобразовательных организаций, общеобразовательных организаций интернатного типа, медицинских организаций стационарного типа, одноквартирных жилых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до окон или дверей (для жилых и общественных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7.3.32. Противопожарные расстояния от АЗС моторного топлива до соседних объектов должны соответствовать требованиям, установленным в </w:t>
      </w:r>
      <w:hyperlink w:anchor="Par15784" w:history="1">
        <w:r w:rsidRPr="00443274">
          <w:rPr>
            <w:color w:val="0000FF"/>
            <w:sz w:val="24"/>
            <w:szCs w:val="24"/>
          </w:rPr>
          <w:t>таблице 2 приложения N 9</w:t>
        </w:r>
      </w:hyperlink>
      <w:r w:rsidRPr="00443274">
        <w:rPr>
          <w:sz w:val="24"/>
          <w:szCs w:val="24"/>
        </w:rPr>
        <w:t xml:space="preserve"> к настоящим Нормативам. Общая вместимость надземных резервуаров АЗС, размещаемых на территории города, не должна превышать </w:t>
      </w:r>
      <w:smartTag w:uri="urn:schemas-microsoft-com:office:smarttags" w:element="metricconverter">
        <w:smartTagPr>
          <w:attr w:name="ProductID" w:val="40 куб. метров"/>
        </w:smartTagPr>
        <w:r w:rsidRPr="00443274">
          <w:rPr>
            <w:sz w:val="24"/>
            <w:szCs w:val="24"/>
          </w:rPr>
          <w:t>40 куб.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7.3.33. Расстояние от АЗС до границ лесных насаждений смешанных пород (хвойных и лиственных) лесничеств (лесопарков) допускается уменьшать в два раза. При этом вдоль границ лесных насаждений лесничеств (лесопарков) с АЗС должно предусматриваться шириной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 xml:space="preserve"> наземное покрытие из материалов, не распространяющих пламя по своей поверхности, или вспаханная полоса земли.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7.3.34. При размещении АЗС вблизи посадок сельскохозяйственных культур, по которым возможно распространение пламени, вдоль прилегающих к посадкам границ АЗС должно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w:t>
      </w:r>
      <w:smartTag w:uri="urn:schemas-microsoft-com:office:smarttags" w:element="metricconverter">
        <w:smartTagPr>
          <w:attr w:name="ProductID" w:val="5 метров"/>
        </w:smartTagPr>
        <w:r w:rsidRPr="00443274">
          <w:rPr>
            <w:sz w:val="24"/>
            <w:szCs w:val="24"/>
          </w:rPr>
          <w:t>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7.3.35. Противопожарные расстояния от АЗС с подземными резервуарами для хранения жидкого топлива до границ земельных участков дошкольных образовательных, общеобразовательных организаций, образовательных организаций интернатного типа, медицинских организаций стационарного типа должны составлять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7.3.36. Здания и сооружения, а также территории организаций города должны иметь источники противопожарного водоснабжения для тушения пожаров.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7.3.37. </w:t>
      </w:r>
      <w:proofErr w:type="gramStart"/>
      <w:r w:rsidRPr="00443274">
        <w:rPr>
          <w:sz w:val="24"/>
          <w:szCs w:val="24"/>
        </w:rPr>
        <w:t>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7.3.38. Необходимость устройства искусственных водоемов, использования естественных водоемов и устройства противопожарного водопровода, а также их параметры определяются Федеральным </w:t>
      </w:r>
      <w:hyperlink r:id="rId453" w:history="1">
        <w:r w:rsidRPr="00443274">
          <w:rPr>
            <w:color w:val="0000FF"/>
            <w:sz w:val="24"/>
            <w:szCs w:val="24"/>
          </w:rPr>
          <w:t>законом</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7.3.39. К рекам и водоемам, которые могут быть использованы для целей пожаротушения, следует устраивать подъезды для забора воды с площадками размером не менее 12 x </w:t>
      </w:r>
      <w:smartTag w:uri="urn:schemas-microsoft-com:office:smarttags" w:element="metricconverter">
        <w:smartTagPr>
          <w:attr w:name="ProductID" w:val="12 метров"/>
        </w:smartTagPr>
        <w:r w:rsidRPr="00443274">
          <w:rPr>
            <w:sz w:val="24"/>
            <w:szCs w:val="24"/>
          </w:rPr>
          <w:t>12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7.3.40. Дислокация подразделений пожарной охраны на территории города определяется исходя из условия, что время прибытия первого подразделения к месту вызова в городе не должно превышать 10 минут.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7.3.41. Число пожарных автомобилей принимаются по </w:t>
      </w:r>
      <w:hyperlink r:id="rId454" w:history="1">
        <w:r w:rsidRPr="00443274">
          <w:rPr>
            <w:color w:val="0000FF"/>
            <w:sz w:val="24"/>
            <w:szCs w:val="24"/>
          </w:rPr>
          <w:t>НПБ 101-95</w:t>
        </w:r>
      </w:hyperlink>
      <w:r w:rsidRPr="00443274">
        <w:rPr>
          <w:sz w:val="24"/>
          <w:szCs w:val="24"/>
        </w:rPr>
        <w:t xml:space="preserve"> "Нормы проектирования объектов пожарной охраны", утвержденным Главным управлением Государственной противопожарной службы Министерства внутренних дел Российской Федерации.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64" w:name="Par7297"/>
      <w:bookmarkEnd w:id="264"/>
      <w:r w:rsidRPr="00443274">
        <w:rPr>
          <w:sz w:val="24"/>
          <w:szCs w:val="24"/>
        </w:rPr>
        <w:lastRenderedPageBreak/>
        <w:t>7.4. ИНЖЕНЕРНО-ТЕХНИЧЕСКИЕ МЕРОПРИЯТИЯ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ГРАЖДАНСКОЙ ОБОРОНЫ И ПРЕДУПРЕЖДЕНИЯ </w:t>
      </w:r>
      <w:proofErr w:type="gramStart"/>
      <w:r w:rsidRPr="00443274">
        <w:rPr>
          <w:sz w:val="24"/>
          <w:szCs w:val="24"/>
        </w:rPr>
        <w:t>ЧРЕЗВЫЧАЙНЫХ</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СИТУАЦИЙ ПРИ ГРАДОСТРОИТЕЛЬНОМ ПРОЕКТИРОВАНИИ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7.4.1. Инженерно-технические мероприятия гражданской обороны и предупреждения чрезвычайных ситуаций должны предусматриваться </w:t>
      </w:r>
      <w:proofErr w:type="gramStart"/>
      <w:r w:rsidRPr="00443274">
        <w:rPr>
          <w:sz w:val="24"/>
          <w:szCs w:val="24"/>
        </w:rPr>
        <w:t>при</w:t>
      </w:r>
      <w:proofErr w:type="gramEnd"/>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подготовке генерального плана города Бавлы;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Территориальное развитие города Бавлы не следует предусматривать в направлении размещения категорированных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7.4.2. </w:t>
      </w:r>
      <w:proofErr w:type="gramStart"/>
      <w:r w:rsidRPr="00443274">
        <w:rPr>
          <w:sz w:val="24"/>
          <w:szCs w:val="24"/>
        </w:rPr>
        <w:t>Новые промышленные предприятия, узлы и территории не должны проектироваться в зонах возможных сильных разрушений категорированных объектов особой важности, в зонах возможного катастрофического затопления, в зонах, где строительство и расширение промышленных предприятий, узлов и территорий запрещены или ограничены, за исключением предприятий, необходимых для непосредственного обслуживания населения, а также для нужд промышленного, коммунального и жилищно-гражданского строительства.</w:t>
      </w:r>
      <w:proofErr w:type="gramEnd"/>
    </w:p>
    <w:p w:rsidR="00443274" w:rsidRPr="00443274" w:rsidRDefault="00443274" w:rsidP="00443274">
      <w:pPr>
        <w:widowControl w:val="0"/>
        <w:autoSpaceDE w:val="0"/>
        <w:autoSpaceDN w:val="0"/>
        <w:adjustRightInd w:val="0"/>
        <w:ind w:firstLine="540"/>
        <w:jc w:val="both"/>
        <w:rPr>
          <w:sz w:val="24"/>
          <w:szCs w:val="24"/>
        </w:rPr>
      </w:pPr>
      <w:bookmarkStart w:id="265" w:name="Par7309"/>
      <w:bookmarkEnd w:id="265"/>
      <w:r w:rsidRPr="00443274">
        <w:rPr>
          <w:sz w:val="24"/>
          <w:szCs w:val="24"/>
        </w:rPr>
        <w:t>7.4.3. При проектировании приемных и передающих радиоцентров, вычислительных центров, их размещение следует проектировать вне зон возможных разрушений и зон возможного катастрофического затопления. Кроме того, перечисленные объекты следует проектировать на безопасном расстоянии от объектов, которые могут быть источниками вторичных факторов поражения (химические предприятия, атомные станции, хранилища сильнодействующих ядовитых веществ, нефти, нефтепродуктов, газов и т.п.).</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7.4.4. Проектирование базисных складов для хранения сильнодействующих ядовитых веществ, взрывчатых веществ и материалов, горючих веществ, складов государственного резерва следует осуществлять в соответствии с требованиями </w:t>
      </w:r>
      <w:hyperlink w:anchor="Par1132" w:history="1">
        <w:r w:rsidRPr="00443274">
          <w:rPr>
            <w:color w:val="0000FF"/>
            <w:sz w:val="24"/>
            <w:szCs w:val="24"/>
          </w:rPr>
          <w:t>п.</w:t>
        </w:r>
        <w:r w:rsidRPr="00443274">
          <w:rPr>
            <w:color w:val="0000FF"/>
            <w:sz w:val="24"/>
            <w:szCs w:val="24"/>
          </w:rPr>
          <w:t xml:space="preserve"> </w:t>
        </w:r>
        <w:r w:rsidRPr="00443274">
          <w:rPr>
            <w:color w:val="0000FF"/>
            <w:sz w:val="24"/>
            <w:szCs w:val="24"/>
          </w:rPr>
          <w:t>4</w:t>
        </w:r>
        <w:r w:rsidRPr="00443274">
          <w:rPr>
            <w:color w:val="0000FF"/>
            <w:sz w:val="24"/>
            <w:szCs w:val="24"/>
          </w:rPr>
          <w:t>.</w:t>
        </w:r>
        <w:r w:rsidRPr="00443274">
          <w:rPr>
            <w:color w:val="0000FF"/>
            <w:sz w:val="24"/>
            <w:szCs w:val="24"/>
          </w:rPr>
          <w:t>4</w:t>
        </w:r>
        <w:r w:rsidRPr="00443274">
          <w:rPr>
            <w:color w:val="0000FF"/>
            <w:sz w:val="24"/>
            <w:szCs w:val="24"/>
          </w:rPr>
          <w:t>.</w:t>
        </w:r>
        <w:r w:rsidRPr="00443274">
          <w:rPr>
            <w:color w:val="0000FF"/>
            <w:sz w:val="24"/>
            <w:szCs w:val="24"/>
          </w:rPr>
          <w:t>4</w:t>
        </w:r>
        <w:r w:rsidRPr="00443274">
          <w:rPr>
            <w:color w:val="0000FF"/>
            <w:sz w:val="24"/>
            <w:szCs w:val="24"/>
          </w:rPr>
          <w:t>8</w:t>
        </w:r>
      </w:hyperlink>
      <w:r w:rsidRPr="00443274">
        <w:rPr>
          <w:sz w:val="24"/>
          <w:szCs w:val="24"/>
        </w:rPr>
        <w:t xml:space="preserve"> настоящих Нормативов.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Базисные склады нефти и нефтепродуктов, проектируемые у берегов рек на расстоянии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 xml:space="preserve"> и менее от уреза воды (при максимальном уровне), должны размещаться ниже (по течению рек) населенного пункта, гидротехнических сооружений, водопроводных станций, на расстоянии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7.4.5. </w:t>
      </w:r>
      <w:proofErr w:type="gramStart"/>
      <w:r w:rsidRPr="00443274">
        <w:rPr>
          <w:sz w:val="24"/>
          <w:szCs w:val="24"/>
        </w:rPr>
        <w:t>Предприятия по переработке легковоспламеняющихся и горючих жидкостей, а также базисные склады указанных жидкостей (наземные склады 1 группы согласно нормам проектирования складов нефти и нефтепродуктов) следует размещать ниже по уклону местности относительно жилых и производственных зон объектов, автомобильных дорог с учетом возможности отвода горючих жидкостей в безопасные места в случае разрушения емкостей.</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7.4.6. Продовольственные склады, распределительные холодильники и склады непродовольственных товаров первой необходимости регионального значения, а также хранилища товаров, предназначенных для снабжения населения категорированного города, должны проектироваться вне зон возможных сильных разрушений и зон возможного катастрофического затопления.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Проектирование в одном месте (концентрированно) продовольственных складов, снабжающих население категорированного города основными видами продуктов питания, не допускается.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7.4.7. При подготовке генерального плана муниципального образования «город Бавлы» следует учитывать требования </w:t>
      </w:r>
      <w:hyperlink r:id="rId455" w:history="1">
        <w:hyperlink r:id="rId456" w:history="1">
          <w:r w:rsidRPr="00443274">
            <w:rPr>
              <w:color w:val="0000FF"/>
              <w:sz w:val="24"/>
              <w:szCs w:val="24"/>
            </w:rPr>
            <w:t>СП 163.1325800.2014</w:t>
          </w:r>
        </w:hyperlink>
      </w:hyperlink>
      <w:r w:rsidRPr="00443274">
        <w:rPr>
          <w:sz w:val="24"/>
          <w:szCs w:val="24"/>
        </w:rPr>
        <w:t xml:space="preserve"> </w:t>
      </w:r>
      <w:hyperlink r:id="rId457" w:history="1">
        <w:r w:rsidRPr="00443274">
          <w:rPr>
            <w:color w:val="0000FF"/>
            <w:sz w:val="24"/>
            <w:szCs w:val="24"/>
          </w:rPr>
          <w:t>(п. 5.14, 5.15)</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7.4.8. При подготовке проектов планировки территорий муниципального образования «город Бавлы» следует учитывать требования </w:t>
      </w:r>
      <w:hyperlink r:id="rId458" w:history="1">
        <w:r w:rsidRPr="00443274">
          <w:rPr>
            <w:color w:val="0000FF"/>
            <w:sz w:val="24"/>
            <w:szCs w:val="24"/>
          </w:rPr>
          <w:t>СП 163.1325800.2014</w:t>
        </w:r>
      </w:hyperlink>
      <w:r w:rsidRPr="00443274">
        <w:rPr>
          <w:sz w:val="24"/>
          <w:szCs w:val="24"/>
        </w:rPr>
        <w:t xml:space="preserve"> </w:t>
      </w:r>
      <w:hyperlink r:id="rId459" w:history="1">
        <w:r w:rsidRPr="00443274">
          <w:rPr>
            <w:color w:val="0000FF"/>
            <w:sz w:val="24"/>
            <w:szCs w:val="24"/>
          </w:rPr>
          <w:t>(п. 5.17, 5.18)</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7.4.9. </w:t>
      </w:r>
      <w:proofErr w:type="gramStart"/>
      <w:r w:rsidRPr="00443274">
        <w:rPr>
          <w:sz w:val="24"/>
          <w:szCs w:val="24"/>
        </w:rPr>
        <w:t xml:space="preserve">При подготовке генерального плана муниципального образования «город Бавлы», </w:t>
      </w:r>
      <w:r w:rsidRPr="00443274">
        <w:rPr>
          <w:sz w:val="24"/>
          <w:szCs w:val="24"/>
        </w:rPr>
        <w:lastRenderedPageBreak/>
        <w:t xml:space="preserve">документации по планировке территории зеленые насаждения (парки, сады, бульвары) и свободные от застройки территории (водоемы, спортивные площадки и т.п.) следует связывать в единую систему, обеспечивающую членение селитебной территории противопожарными разрывами шириной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на участки площадью не более 2,5 кв. километра при преобладающей застройке зданиями и сооружениями I, II</w:t>
      </w:r>
      <w:proofErr w:type="gramEnd"/>
      <w:r w:rsidRPr="00443274">
        <w:rPr>
          <w:sz w:val="24"/>
          <w:szCs w:val="24"/>
        </w:rPr>
        <w:t>, III, III</w:t>
      </w:r>
      <w:proofErr w:type="gramStart"/>
      <w:r w:rsidRPr="00443274">
        <w:rPr>
          <w:sz w:val="24"/>
          <w:szCs w:val="24"/>
        </w:rPr>
        <w:t>а</w:t>
      </w:r>
      <w:proofErr w:type="gramEnd"/>
      <w:r w:rsidRPr="00443274">
        <w:rPr>
          <w:sz w:val="24"/>
          <w:szCs w:val="24"/>
        </w:rPr>
        <w:t xml:space="preserve"> степеней огнестойкости и не более 0,25 кв. километра при преобладающей застройке зданиями IIIб, IV, IVа, V степеней огнестойкости.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7.4.10. Система зеленых насаждений и свободных от застройки территорий, а также сеть магистральных улиц должны в случае поражения населенного пункта обеспечивать свободный выход населения в зоны, занятые лесами или зелеными насаждениями.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7.4.11. Магистральные улицы города должны проектироваться с учетом обеспечения возможности выхода по ним транспорта из жилых и производственных зон не менее чем по двум направлениям.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7.4.12. Проектирование внутригородской транспортной сети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города, а также наиболее короткую и удобную связь центра, жилых и производственных зон с автобусными вокзалами, грузовыми станциями.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7.4.13. Стоянки для автобусов, грузовых и легковых автомобилей, производственно-ремонтные базы уборочных машин следует проектировать рассредоточенно и преимущественно на окраинах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Помещения автостоянок зданий пожарных депо при проектировании должны обеспечивать размещение 100 процентов резерва основных пожарных машин.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7.4.14. </w:t>
      </w:r>
      <w:proofErr w:type="gramStart"/>
      <w:r w:rsidRPr="00443274">
        <w:rPr>
          <w:sz w:val="24"/>
          <w:szCs w:val="24"/>
        </w:rPr>
        <w:t>Лечебные учреждения восстановительного лечения для выздоравливающих,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садоводческие, огороднические и дачные объединения, как правило, должны проектироваться за пределами населенного пункта.</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Развитие сети указанных хозяйств, учреждений, садоводческих, огороднических и дачных объединений должно осуществляться с учетом использования их в военное время для размещения населения, эвакуируемого из населенного пункта, и развертывания медицинских организаций.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размещении эвакуируемого населения его обеспечение жильем осуществляется из расчета 2,5 кв. километра общей площади на одного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7.4.15. </w:t>
      </w:r>
      <w:proofErr w:type="gramStart"/>
      <w:r w:rsidRPr="00443274">
        <w:rPr>
          <w:sz w:val="24"/>
          <w:szCs w:val="24"/>
        </w:rPr>
        <w:t>Вновь проектируемые и реконструируемые системы водоснабжения, питающие отдельные территории, отнесенные к группам по гражданской обороне, или несколько территорий, в числе которых есть территории, отнесенные к группам по гражданской обороне, а также организации, отнесенные к категории особой важности по гражданской обороне, должны базироваться не менее чем на двух независимых источниках воды, один из которых следует предусматривать подземным.</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7.4.16. При проектировании суммарную мощность водозаборных сооружений следует рассчитывать по нормам мирного времени. В случае выхода из строя одной группы водозаборных сооружений мощность оставшихся сооружений должна обеспечивать подачу воды по аварийному режиму на производственно-технические нужды объектов, а также на хозяйственно-питьевые нужды для численности населения мирного времени по нормам, установленным соответствующими национальными документами по стандартизации.</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Для гарантированного обеспечения питьевой водой населения в случае выхода из строя всех водозаборных сооружений или радиоактивного загрязнения и (или) химического заражения источников водоснабжения в городах и иных населенных пунктах, отнесенных к группам по гражданской обороне, должны быть предусмотрены резервуары для создания в них не менее трехсуточного запаса питьевой воды для численности населения города или иного </w:t>
      </w:r>
      <w:r w:rsidRPr="00443274">
        <w:rPr>
          <w:sz w:val="24"/>
          <w:szCs w:val="24"/>
        </w:rPr>
        <w:lastRenderedPageBreak/>
        <w:t>населенного пункта по норме не</w:t>
      </w:r>
      <w:proofErr w:type="gramEnd"/>
      <w:r w:rsidRPr="00443274">
        <w:rPr>
          <w:sz w:val="24"/>
          <w:szCs w:val="24"/>
        </w:rPr>
        <w:t xml:space="preserve"> менее 10 л в сутки на одного человека, с применением средств консервации воды для продления сроков ее хранения.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7.4.17. При проектировании новых и реконструкции существующих систем технического водоснабжения территорий, отнесенных к группам по гражданской обороне, и организаций, отнесенных к категориям по гражданской обороне, должно быть предусмотрено применение систем оборотного водоснабжения. </w:t>
      </w:r>
      <w:proofErr w:type="gramStart"/>
      <w:r w:rsidRPr="00443274">
        <w:rPr>
          <w:sz w:val="24"/>
          <w:szCs w:val="24"/>
        </w:rPr>
        <w:t>Кроме того, водоводы, магистральные сети систем хозяйственного водоснабжения, вводы воды в подвальные и иные помещения домов, которые могут быть приспособлены для защиты населения от опасностей, возникающих при ведении военных действий или вследствие этих действий, а также от чрезвычайных ситуаций, следует дооборудовать пунктами забора и подачи воды в передвижную и переносную тару.</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7.4.18. </w:t>
      </w:r>
      <w:proofErr w:type="gramStart"/>
      <w:r w:rsidRPr="00443274">
        <w:rPr>
          <w:sz w:val="24"/>
          <w:szCs w:val="24"/>
        </w:rPr>
        <w:t>Пожарные гидранты, а также задвижки для отключения поврежденных участков водопровода территорий, отнесенных к группам по гражданской обороне, а также взрывопожароопасных объектов и организаций, отнесенных к категории особой важности по гражданской обороне, расположенных вне территорий, отнесенных к группам по гражданской обороне, должны быть расположены вне зон возможного образования завалов от зданий (сооружений) различной этажности (высоты).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7.4.19. При проектировании новых и реконструкции действующих водозаборных сооружений, предусмотренных к использованию в военное время, следует применять погружные насосы, сблокированные с электродвигателями. Не менее половины скважин должны быть присоединены к автономным резервным источникам питания электроприемников и иметь устройства для подключения насосов к передвижным электростанциям.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Все существующие водоводы и водозаборные сооружения для водоснабжения территорий, отнесенных к группам по гражданской обороне, и организаций, отнесенных к категориям по гражданской обороне, а также для полива сельскохозяйственных угодий должны иметь приспособления, позволяющие подавать воду на хозяйственно-питьевые нужды путем розлива в передвижную тару. Водозаборные сооружения с дебитом 5 л в секунду и более должны иметь, кроме того, устройства для забора из них воды мобильными средствами пожаротушения.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7.4.20. При проектировании технических водопроводов для производственных нужд территорий, отнесенных к группам по гражданской обороне, и организаций, отнесенных к категории особой важности по гражданской обороне, расположенных вне территорий, отнесенных к группам по гражданской обороне, должна быть обеспечена возможность их использования для пожаротушения согласно требованиям.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7.4.21. Мероприятия по подготовке к работе городских систем водоснабжения и канализации в условиях возможного применения оружия массового поражения должны осуществляться в соответствии с требованиями нормативных документов, утверждаемых органами жилищно-коммунального хозяйства в установленном порядке.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7.4.22. При газоснабжении территорий, отнесенных к группам по гражданской обороне, от двух и более самостоятельных магистральных газопроводов подача газа должна осуществляться через газораспределительные станции, подключенные к указанным газопроводам и размещенные за границами проектной застройки указанных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7.4.23. При проектировании новых и реконструкции сетей газопотребления территорий, отнесенных к группам по гражданской обороне, следует предусматривать возможность их отключения от сетей газораспределения </w:t>
      </w:r>
      <w:hyperlink r:id="rId460" w:history="1">
        <w:r w:rsidRPr="00443274">
          <w:rPr>
            <w:color w:val="0000FF"/>
            <w:sz w:val="24"/>
            <w:szCs w:val="24"/>
          </w:rPr>
          <w:t>СП 163.13258000.2014</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7.4.24. Наземные части газораспределительных станций и газорегуляторных пунктов на территориях, отнесенных к группам по гражданской обороне, а также газорегуляторных пунктов организаций, отнесенных к категории особой важности по гражданской обороне, расположенных вне территорий, отнесенных к группам по гражданской обороне, следует оборудовать подземными обводными газопроводами (байпасами) с запорной арматурой. Байпасы должны обеспечивать подачу газа в систему газораспределения при выходе из строя наземной части газораспределительных станций или газорегуляторных пунктов.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Электроснабжение электроприводов запорной арматуры диаметром 400 мм и более должно осуществляться от автономных резервных источников питания электроприемников.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7.4.25. При проектировании сетей газораспределения высокого и среднего давления на территориях, отнесенных к группам по гражданской обороне, и в организациях, отнесенных к категории особой важности по гражданской обороне, расположенных вне территорий, отнесенных к группам по гражданской обороне, приоритет следует отдавать их подземному размещению и закольцованному исполнению.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7.4.26. </w:t>
      </w:r>
      <w:proofErr w:type="gramStart"/>
      <w:r w:rsidRPr="00443274">
        <w:rPr>
          <w:sz w:val="24"/>
          <w:szCs w:val="24"/>
        </w:rPr>
        <w:t>При проектировании новых и реконструкции действующих сетей газоснабжения на территориях, отнесенных к группам по гражданской обороне, в основных узловых точках (на выходе из газораспределительных станций, перед газорегуляторными пунктами, а также на отводах к организациям, отнесенным к категории особой важности по гражданской обороне, расположенным вне территорий, отнесенных к группам по гражданской обороне) должны быть установлены отключающие устройства и перемычки между тупиковыми</w:t>
      </w:r>
      <w:proofErr w:type="gramEnd"/>
      <w:r w:rsidRPr="00443274">
        <w:rPr>
          <w:sz w:val="24"/>
          <w:szCs w:val="24"/>
        </w:rPr>
        <w:t xml:space="preserve"> газопроводами.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7.4.27. В местах пересечения автомобильных магистралей с границами зон возможного радиоактивного загрязнения следует предусматривать приспособление объектов транспортной инфраструктуры для специальной обработки техники в соответствии с положениями СП 94.13330.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7.4.28. В зоне возможного радиоактивного загрязнения следует проектировать дороги, обеспечивающие выход на ядерные установки и пункты хранения ядерных материалов, радиоактивных веществ и радиоактивных отходов с трех-четырех направлений, причем не менее двух дорог с твердым покрытием.</w:t>
      </w:r>
    </w:p>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center"/>
        <w:outlineLvl w:val="1"/>
        <w:rPr>
          <w:sz w:val="24"/>
          <w:szCs w:val="24"/>
        </w:rPr>
      </w:pPr>
      <w:bookmarkStart w:id="266" w:name="Par7358"/>
      <w:bookmarkEnd w:id="266"/>
      <w:r w:rsidRPr="00443274">
        <w:rPr>
          <w:sz w:val="24"/>
          <w:szCs w:val="24"/>
        </w:rPr>
        <w:t>8. ТРЕБОВАНИЯ К ИНЖЕНЕРНЫМ ИЗЫСКАНИЯМ</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8.1. Не допускается подготовка документов территориального планирования (генерального плана) города, документации по планировке территории без выполнения соответствующих видов инженерных изысканий. При выполнении инженерных изысканий необходимо руководствоваться требованиями </w:t>
      </w:r>
      <w:hyperlink r:id="rId461" w:history="1">
        <w:r w:rsidRPr="00443274">
          <w:rPr>
            <w:color w:val="0000FF"/>
            <w:sz w:val="24"/>
            <w:szCs w:val="24"/>
          </w:rPr>
          <w:t>СП 47.13330.2016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8.2. Инженерные изыскания могут выполняться лицами и организациями, отвечающими требованиям действующего законодательства.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8.3. Материалы выполненных инженерных изысканий направляются на проведение государственной экспертизы для определения соответствия требованиям проектной документации и нормативно-технических документов в случаях, предусмотренных Градостроительным </w:t>
      </w:r>
      <w:hyperlink r:id="rId462" w:history="1">
        <w:r w:rsidRPr="00443274">
          <w:rPr>
            <w:color w:val="0000FF"/>
            <w:sz w:val="24"/>
            <w:szCs w:val="24"/>
          </w:rPr>
          <w:t>кодексом</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8.4. Выполнение топографических съемок и составление инженерно-топографических планов должно осуществляться с использованием материалов, хранящихся в фонде инженерных изысканий.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8.5. Срок давности созданных топографических планов в соответствии с Методическими </w:t>
      </w:r>
      <w:hyperlink r:id="rId463" w:history="1">
        <w:r w:rsidRPr="00443274">
          <w:rPr>
            <w:color w:val="0000FF"/>
            <w:sz w:val="24"/>
            <w:szCs w:val="24"/>
          </w:rPr>
          <w:t>рекомендациями</w:t>
        </w:r>
      </w:hyperlink>
      <w:r w:rsidRPr="00443274">
        <w:rPr>
          <w:sz w:val="24"/>
          <w:szCs w:val="24"/>
        </w:rPr>
        <w:t xml:space="preserve"> по разработке генерального плана города, утвержденными приказом Министерства регионального развития Российской Федерации от 13.11.2010 N 492, и пригодных для разработки проектной документации не может превышать двух лет. В иных случаях необходимо выполнить обследование территории и при наличии изменений на местности выполнить актуализацию имеющихся топографических материалов с последующей передачей материалов в фонд инженерных изысканий.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8.6. Инженерно-геологические изыскания для разработки градостроительной документации следует производить с детальностью (в масштабах) инженерно-геологической съемки, соответствующей масштабу градостроительной документации.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8.7. Необходимость инженерной защиты территории определяется при разработке градостроительной документации с учетом положений </w:t>
      </w:r>
      <w:hyperlink r:id="rId464" w:history="1">
        <w:r w:rsidRPr="00443274">
          <w:rPr>
            <w:color w:val="0000FF"/>
            <w:sz w:val="24"/>
            <w:szCs w:val="24"/>
          </w:rPr>
          <w:t>СП 116.13330.2012</w:t>
        </w:r>
      </w:hyperlink>
      <w:r w:rsidRPr="00443274">
        <w:rPr>
          <w:sz w:val="24"/>
          <w:szCs w:val="24"/>
        </w:rPr>
        <w:t xml:space="preserve"> применительно к опасным геологическим процессам, выявленным на территории города Бавлы: оползням, карсту, подтоплению, переработке берегов, пучению, затоплению.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8.8. Инженерные изыскания при проектировании инженерной защиты следует проводить по заданию проектной организации в соответствии с требованиями </w:t>
      </w:r>
      <w:hyperlink r:id="rId465" w:history="1">
        <w:r w:rsidRPr="00443274">
          <w:rPr>
            <w:color w:val="0000FF"/>
            <w:sz w:val="24"/>
            <w:szCs w:val="24"/>
          </w:rPr>
          <w:t>СП 11-102-97</w:t>
        </w:r>
      </w:hyperlink>
      <w:r w:rsidRPr="00443274">
        <w:rPr>
          <w:sz w:val="24"/>
          <w:szCs w:val="24"/>
        </w:rPr>
        <w:t xml:space="preserve">, </w:t>
      </w:r>
      <w:hyperlink r:id="rId466" w:history="1">
        <w:r w:rsidRPr="00443274">
          <w:rPr>
            <w:color w:val="0000FF"/>
            <w:sz w:val="24"/>
            <w:szCs w:val="24"/>
          </w:rPr>
          <w:t>СП 11-103-97</w:t>
        </w:r>
      </w:hyperlink>
      <w:r w:rsidRPr="00443274">
        <w:rPr>
          <w:sz w:val="24"/>
          <w:szCs w:val="24"/>
        </w:rPr>
        <w:t xml:space="preserve">, </w:t>
      </w:r>
      <w:hyperlink r:id="rId467" w:history="1">
        <w:r w:rsidRPr="00443274">
          <w:rPr>
            <w:color w:val="0000FF"/>
            <w:sz w:val="24"/>
            <w:szCs w:val="24"/>
          </w:rPr>
          <w:t>СП 11-104-97</w:t>
        </w:r>
      </w:hyperlink>
      <w:r w:rsidRPr="00443274">
        <w:rPr>
          <w:sz w:val="24"/>
          <w:szCs w:val="24"/>
        </w:rPr>
        <w:t xml:space="preserve">, </w:t>
      </w:r>
      <w:hyperlink r:id="rId468" w:history="1">
        <w:r w:rsidRPr="00443274">
          <w:rPr>
            <w:color w:val="0000FF"/>
            <w:sz w:val="24"/>
            <w:szCs w:val="24"/>
          </w:rPr>
          <w:t>СП 11-105-97</w:t>
        </w:r>
      </w:hyperlink>
      <w:r w:rsidRPr="00443274">
        <w:rPr>
          <w:sz w:val="24"/>
          <w:szCs w:val="24"/>
        </w:rPr>
        <w:t xml:space="preserve"> и государственных стандартов в области инженерных </w:t>
      </w:r>
      <w:r w:rsidRPr="00443274">
        <w:rPr>
          <w:sz w:val="24"/>
          <w:szCs w:val="24"/>
        </w:rPr>
        <w:lastRenderedPageBreak/>
        <w:t>изысканий и исследований грунтов для строительства. Состав, содержание и детальность (масштаб) материалов инженерных изысканий определяются соответствующим масштабом необходимых графических материалов. Инженерные изыскания должны быть основаны на обобщении информации, охватывающей все виды изыскательских работ, выполненных на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8.9. Результаты изысканий должны содержать прогноз изменения инженерно-геологических, гидрологических и экологических условий на расчетный срок с учетом природных и техногенных факторов, а также территориальную оценку (районирование) территории по порогам геологической безопасности и рекомендации по выбору принципиальных направлений инженерной защиты.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center"/>
        <w:rPr>
          <w:sz w:val="24"/>
          <w:szCs w:val="24"/>
        </w:rPr>
      </w:pPr>
      <w:r w:rsidRPr="00443274">
        <w:rPr>
          <w:sz w:val="24"/>
          <w:szCs w:val="24"/>
        </w:rPr>
        <w:t>________________________________________</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1"/>
        <w:rPr>
          <w:sz w:val="24"/>
          <w:szCs w:val="24"/>
        </w:rPr>
      </w:pPr>
      <w:bookmarkStart w:id="267" w:name="Par7374"/>
      <w:bookmarkEnd w:id="267"/>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r w:rsidRPr="00443274">
        <w:rPr>
          <w:sz w:val="24"/>
          <w:szCs w:val="24"/>
        </w:rPr>
        <w:t>Приложение N 1</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к Нормативам </w:t>
      </w:r>
      <w:proofErr w:type="gramStart"/>
      <w:r w:rsidRPr="00443274">
        <w:rPr>
          <w:sz w:val="24"/>
          <w:szCs w:val="24"/>
        </w:rPr>
        <w:t>градостроительного</w:t>
      </w:r>
      <w:proofErr w:type="gramEnd"/>
      <w:r w:rsidRPr="00443274">
        <w:rPr>
          <w:sz w:val="24"/>
          <w:szCs w:val="24"/>
        </w:rPr>
        <w:t xml:space="preserve"> </w:t>
      </w:r>
    </w:p>
    <w:p w:rsidR="00443274" w:rsidRPr="00443274" w:rsidRDefault="00443274" w:rsidP="00443274">
      <w:pPr>
        <w:widowControl w:val="0"/>
        <w:autoSpaceDE w:val="0"/>
        <w:autoSpaceDN w:val="0"/>
        <w:adjustRightInd w:val="0"/>
        <w:jc w:val="right"/>
        <w:rPr>
          <w:sz w:val="24"/>
          <w:szCs w:val="24"/>
        </w:rPr>
      </w:pPr>
      <w:r w:rsidRPr="00443274">
        <w:rPr>
          <w:sz w:val="24"/>
          <w:szCs w:val="24"/>
        </w:rPr>
        <w:lastRenderedPageBreak/>
        <w:t xml:space="preserve">проектирования города Азнакаево </w:t>
      </w:r>
    </w:p>
    <w:p w:rsidR="00443274" w:rsidRPr="00443274" w:rsidRDefault="00443274" w:rsidP="00443274">
      <w:pPr>
        <w:widowControl w:val="0"/>
        <w:autoSpaceDE w:val="0"/>
        <w:autoSpaceDN w:val="0"/>
        <w:adjustRightInd w:val="0"/>
        <w:jc w:val="right"/>
        <w:rPr>
          <w:sz w:val="24"/>
          <w:szCs w:val="24"/>
        </w:rPr>
      </w:pPr>
      <w:r w:rsidRPr="00443274">
        <w:rPr>
          <w:sz w:val="24"/>
          <w:szCs w:val="24"/>
        </w:rPr>
        <w:t>Азнакаевского муниципального района</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b/>
          <w:bCs/>
          <w:sz w:val="24"/>
          <w:szCs w:val="24"/>
        </w:rPr>
      </w:pPr>
      <w:bookmarkStart w:id="268" w:name="Par7378"/>
      <w:bookmarkEnd w:id="268"/>
    </w:p>
    <w:p w:rsidR="00443274" w:rsidRPr="00443274" w:rsidRDefault="00443274" w:rsidP="00443274">
      <w:pPr>
        <w:widowControl w:val="0"/>
        <w:autoSpaceDE w:val="0"/>
        <w:autoSpaceDN w:val="0"/>
        <w:adjustRightInd w:val="0"/>
        <w:jc w:val="center"/>
        <w:rPr>
          <w:b/>
          <w:bCs/>
          <w:sz w:val="24"/>
          <w:szCs w:val="24"/>
        </w:rPr>
      </w:pPr>
      <w:r w:rsidRPr="00443274">
        <w:rPr>
          <w:b/>
          <w:bCs/>
          <w:sz w:val="24"/>
          <w:szCs w:val="24"/>
        </w:rPr>
        <w:t>НОРМАТИВНЫЕ ССЫЛКИ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69" w:name="Par7380"/>
      <w:bookmarkEnd w:id="269"/>
      <w:r w:rsidRPr="00443274">
        <w:rPr>
          <w:sz w:val="24"/>
          <w:szCs w:val="24"/>
        </w:rPr>
        <w:t>ФЕДЕРАЛЬНЫЕ ЗАКОНЫ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469" w:history="1">
        <w:r w:rsidRPr="00443274">
          <w:rPr>
            <w:color w:val="0000FF"/>
            <w:sz w:val="24"/>
            <w:szCs w:val="24"/>
          </w:rPr>
          <w:t>Конституция</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Градостроительный </w:t>
      </w:r>
      <w:hyperlink r:id="rId470" w:history="1">
        <w:r w:rsidRPr="00443274">
          <w:rPr>
            <w:color w:val="0000FF"/>
            <w:sz w:val="24"/>
            <w:szCs w:val="24"/>
          </w:rPr>
          <w:t>кодекс</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Земельный </w:t>
      </w:r>
      <w:hyperlink r:id="rId471" w:history="1">
        <w:r w:rsidRPr="00443274">
          <w:rPr>
            <w:color w:val="0000FF"/>
            <w:sz w:val="24"/>
            <w:szCs w:val="24"/>
          </w:rPr>
          <w:t>кодекс</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Жилищный </w:t>
      </w:r>
      <w:hyperlink r:id="rId472" w:history="1">
        <w:r w:rsidRPr="00443274">
          <w:rPr>
            <w:color w:val="0000FF"/>
            <w:sz w:val="24"/>
            <w:szCs w:val="24"/>
          </w:rPr>
          <w:t>кодекс</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Водный </w:t>
      </w:r>
      <w:hyperlink r:id="rId473" w:history="1">
        <w:r w:rsidRPr="00443274">
          <w:rPr>
            <w:color w:val="0000FF"/>
            <w:sz w:val="24"/>
            <w:szCs w:val="24"/>
          </w:rPr>
          <w:t>кодекс</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Лесной </w:t>
      </w:r>
      <w:hyperlink r:id="rId474" w:history="1">
        <w:r w:rsidRPr="00443274">
          <w:rPr>
            <w:color w:val="0000FF"/>
            <w:sz w:val="24"/>
            <w:szCs w:val="24"/>
          </w:rPr>
          <w:t>кодекс</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 Воздушный </w:t>
      </w:r>
      <w:hyperlink r:id="rId475" w:history="1">
        <w:r w:rsidRPr="00443274">
          <w:rPr>
            <w:color w:val="0000FF"/>
            <w:sz w:val="24"/>
            <w:szCs w:val="24"/>
          </w:rPr>
          <w:t>кодекс</w:t>
        </w:r>
      </w:hyperlink>
      <w:r w:rsidRPr="00443274">
        <w:rPr>
          <w:sz w:val="24"/>
          <w:szCs w:val="24"/>
        </w:rPr>
        <w:t xml:space="preserve">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w:t>
      </w:r>
      <w:hyperlink r:id="rId476" w:history="1">
        <w:r w:rsidRPr="00443274">
          <w:rPr>
            <w:color w:val="0000FF"/>
            <w:sz w:val="24"/>
            <w:szCs w:val="24"/>
          </w:rPr>
          <w:t>Кодекс</w:t>
        </w:r>
      </w:hyperlink>
      <w:r w:rsidRPr="00443274">
        <w:rPr>
          <w:sz w:val="24"/>
          <w:szCs w:val="24"/>
        </w:rPr>
        <w:t xml:space="preserve"> внутреннего водного транспорта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9. </w:t>
      </w:r>
      <w:hyperlink r:id="rId477" w:history="1">
        <w:r w:rsidRPr="00443274">
          <w:rPr>
            <w:color w:val="0000FF"/>
            <w:sz w:val="24"/>
            <w:szCs w:val="24"/>
          </w:rPr>
          <w:t>Закон</w:t>
        </w:r>
      </w:hyperlink>
      <w:r w:rsidRPr="00443274">
        <w:rPr>
          <w:sz w:val="24"/>
          <w:szCs w:val="24"/>
        </w:rPr>
        <w:t xml:space="preserve"> Российской Федерации от 21 февраля 1992 года N 2395-1 "О недрах";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10. </w:t>
      </w:r>
      <w:hyperlink r:id="rId478" w:history="1">
        <w:r w:rsidRPr="00443274">
          <w:rPr>
            <w:color w:val="0000FF"/>
            <w:sz w:val="24"/>
            <w:szCs w:val="24"/>
          </w:rPr>
          <w:t>Закон</w:t>
        </w:r>
      </w:hyperlink>
      <w:r w:rsidRPr="00443274">
        <w:rPr>
          <w:sz w:val="24"/>
          <w:szCs w:val="24"/>
        </w:rPr>
        <w:t xml:space="preserve"> Российской Федерации от 1 апреля 1993 года N 4730-1 "О Государственной границе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11. Федеральный </w:t>
      </w:r>
      <w:hyperlink r:id="rId479" w:history="1">
        <w:r w:rsidRPr="00443274">
          <w:rPr>
            <w:color w:val="0000FF"/>
            <w:sz w:val="24"/>
            <w:szCs w:val="24"/>
          </w:rPr>
          <w:t>закон</w:t>
        </w:r>
      </w:hyperlink>
      <w:r w:rsidRPr="00443274">
        <w:rPr>
          <w:sz w:val="24"/>
          <w:szCs w:val="24"/>
        </w:rPr>
        <w:t xml:space="preserve"> от 21 декабря 1994 года N 68-ФЗ "О защите населения и территорий от чрезвычайных ситуаций природного и техногенного характера";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12. Федеральный </w:t>
      </w:r>
      <w:hyperlink r:id="rId480" w:history="1">
        <w:r w:rsidRPr="00443274">
          <w:rPr>
            <w:color w:val="0000FF"/>
            <w:sz w:val="24"/>
            <w:szCs w:val="24"/>
          </w:rPr>
          <w:t>закон</w:t>
        </w:r>
      </w:hyperlink>
      <w:r w:rsidRPr="00443274">
        <w:rPr>
          <w:sz w:val="24"/>
          <w:szCs w:val="24"/>
        </w:rPr>
        <w:t xml:space="preserve"> от 23 февраля 1995 года N 26-ФЗ "О природных лечебных ресурсах, лечебно-оздоровительных местностях и курортах";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13. Федеральный </w:t>
      </w:r>
      <w:hyperlink r:id="rId481" w:history="1">
        <w:r w:rsidRPr="00443274">
          <w:rPr>
            <w:color w:val="0000FF"/>
            <w:sz w:val="24"/>
            <w:szCs w:val="24"/>
          </w:rPr>
          <w:t>закон</w:t>
        </w:r>
      </w:hyperlink>
      <w:r w:rsidRPr="00443274">
        <w:rPr>
          <w:sz w:val="24"/>
          <w:szCs w:val="24"/>
        </w:rPr>
        <w:t xml:space="preserve"> от 14 марта 1995 года N 33-ФЗ "Об особо охраняемых природных территориях";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14. Федеральный </w:t>
      </w:r>
      <w:hyperlink r:id="rId482" w:history="1">
        <w:r w:rsidRPr="00443274">
          <w:rPr>
            <w:color w:val="0000FF"/>
            <w:sz w:val="24"/>
            <w:szCs w:val="24"/>
          </w:rPr>
          <w:t>закон</w:t>
        </w:r>
      </w:hyperlink>
      <w:r w:rsidRPr="00443274">
        <w:rPr>
          <w:sz w:val="24"/>
          <w:szCs w:val="24"/>
        </w:rPr>
        <w:t xml:space="preserve"> от 24 апреля 1995 года N 52-ФЗ "О животном мире";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15. Федеральный </w:t>
      </w:r>
      <w:hyperlink r:id="rId483" w:history="1">
        <w:r w:rsidRPr="00443274">
          <w:rPr>
            <w:color w:val="0000FF"/>
            <w:sz w:val="24"/>
            <w:szCs w:val="24"/>
          </w:rPr>
          <w:t>закон</w:t>
        </w:r>
      </w:hyperlink>
      <w:r w:rsidRPr="00443274">
        <w:rPr>
          <w:sz w:val="24"/>
          <w:szCs w:val="24"/>
        </w:rPr>
        <w:t xml:space="preserve"> от 2 августа 1995 года N 122-ФЗ "О социальном обслуживании граждан пожилого возраста и инвалидов";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16. Федеральный </w:t>
      </w:r>
      <w:hyperlink r:id="rId484" w:history="1">
        <w:r w:rsidRPr="00443274">
          <w:rPr>
            <w:color w:val="0000FF"/>
            <w:sz w:val="24"/>
            <w:szCs w:val="24"/>
          </w:rPr>
          <w:t>закон</w:t>
        </w:r>
      </w:hyperlink>
      <w:r w:rsidRPr="00443274">
        <w:rPr>
          <w:sz w:val="24"/>
          <w:szCs w:val="24"/>
        </w:rPr>
        <w:t xml:space="preserve"> от 17 ноября 1995 года N 169-ФЗ "Об архитектурной деятельности 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17. Федеральный </w:t>
      </w:r>
      <w:hyperlink r:id="rId485" w:history="1">
        <w:r w:rsidRPr="00443274">
          <w:rPr>
            <w:color w:val="0000FF"/>
            <w:sz w:val="24"/>
            <w:szCs w:val="24"/>
          </w:rPr>
          <w:t>закон</w:t>
        </w:r>
      </w:hyperlink>
      <w:r w:rsidRPr="00443274">
        <w:rPr>
          <w:sz w:val="24"/>
          <w:szCs w:val="24"/>
        </w:rPr>
        <w:t xml:space="preserve"> от 23 ноября 1995 года N 174-ФЗ "Об экологической экспертизе";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18. Федеральный </w:t>
      </w:r>
      <w:hyperlink r:id="rId486" w:history="1">
        <w:r w:rsidRPr="00443274">
          <w:rPr>
            <w:color w:val="0000FF"/>
            <w:sz w:val="24"/>
            <w:szCs w:val="24"/>
          </w:rPr>
          <w:t>закон</w:t>
        </w:r>
      </w:hyperlink>
      <w:r w:rsidRPr="00443274">
        <w:rPr>
          <w:sz w:val="24"/>
          <w:szCs w:val="24"/>
        </w:rPr>
        <w:t xml:space="preserve"> от 24 ноября 1995 года N 181-ФЗ "О социальной защите инвалидов 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19. Федеральный </w:t>
      </w:r>
      <w:hyperlink r:id="rId487" w:history="1">
        <w:r w:rsidRPr="00443274">
          <w:rPr>
            <w:color w:val="0000FF"/>
            <w:sz w:val="24"/>
            <w:szCs w:val="24"/>
          </w:rPr>
          <w:t>закон</w:t>
        </w:r>
      </w:hyperlink>
      <w:r w:rsidRPr="00443274">
        <w:rPr>
          <w:sz w:val="24"/>
          <w:szCs w:val="24"/>
        </w:rPr>
        <w:t xml:space="preserve"> от 10 декабря 1995 года N 196-ФЗ "О безопасности дорожного движения";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20. Федеральный </w:t>
      </w:r>
      <w:hyperlink r:id="rId488" w:history="1">
        <w:r w:rsidRPr="00443274">
          <w:rPr>
            <w:color w:val="0000FF"/>
            <w:sz w:val="24"/>
            <w:szCs w:val="24"/>
          </w:rPr>
          <w:t>закон</w:t>
        </w:r>
      </w:hyperlink>
      <w:r w:rsidRPr="00443274">
        <w:rPr>
          <w:sz w:val="24"/>
          <w:szCs w:val="24"/>
        </w:rPr>
        <w:t xml:space="preserve"> от 9 января 1996 года N 3-ФЗ "О радиационной безопасности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21. Федеральный </w:t>
      </w:r>
      <w:hyperlink r:id="rId489" w:history="1">
        <w:r w:rsidRPr="00443274">
          <w:rPr>
            <w:color w:val="0000FF"/>
            <w:sz w:val="24"/>
            <w:szCs w:val="24"/>
          </w:rPr>
          <w:t>закон</w:t>
        </w:r>
      </w:hyperlink>
      <w:r w:rsidRPr="00443274">
        <w:rPr>
          <w:sz w:val="24"/>
          <w:szCs w:val="24"/>
        </w:rPr>
        <w:t xml:space="preserve"> от 12 января 1996 года N 8-ФЗ "О погребении и похоронном деле";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22. Федеральный </w:t>
      </w:r>
      <w:hyperlink r:id="rId490" w:history="1">
        <w:r w:rsidRPr="00443274">
          <w:rPr>
            <w:color w:val="0000FF"/>
            <w:sz w:val="24"/>
            <w:szCs w:val="24"/>
          </w:rPr>
          <w:t>закон</w:t>
        </w:r>
      </w:hyperlink>
      <w:r w:rsidRPr="00443274">
        <w:rPr>
          <w:sz w:val="24"/>
          <w:szCs w:val="24"/>
        </w:rPr>
        <w:t xml:space="preserve"> от 21 июля 1997 года N 116-ФЗ "О промышленной безопасности опасных производственных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23. Федеральный </w:t>
      </w:r>
      <w:hyperlink r:id="rId491" w:history="1">
        <w:r w:rsidRPr="00443274">
          <w:rPr>
            <w:color w:val="0000FF"/>
            <w:sz w:val="24"/>
            <w:szCs w:val="24"/>
          </w:rPr>
          <w:t>закон</w:t>
        </w:r>
      </w:hyperlink>
      <w:r w:rsidRPr="00443274">
        <w:rPr>
          <w:sz w:val="24"/>
          <w:szCs w:val="24"/>
        </w:rPr>
        <w:t xml:space="preserve"> от 18 декабря 1997 года N 152-ФЗ "О наименованиях географических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24. Федеральный </w:t>
      </w:r>
      <w:hyperlink r:id="rId492" w:history="1">
        <w:r w:rsidRPr="00443274">
          <w:rPr>
            <w:color w:val="0000FF"/>
            <w:sz w:val="24"/>
            <w:szCs w:val="24"/>
          </w:rPr>
          <w:t>закон</w:t>
        </w:r>
      </w:hyperlink>
      <w:r w:rsidRPr="00443274">
        <w:rPr>
          <w:sz w:val="24"/>
          <w:szCs w:val="24"/>
        </w:rPr>
        <w:t xml:space="preserve"> от 15 апреля 1998 года N 66-ФЗ "О садоводческих, огороднических и дачных некоммерческих объединениях граждан";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25. Федеральный </w:t>
      </w:r>
      <w:hyperlink r:id="rId493" w:history="1">
        <w:r w:rsidRPr="00443274">
          <w:rPr>
            <w:color w:val="0000FF"/>
            <w:sz w:val="24"/>
            <w:szCs w:val="24"/>
          </w:rPr>
          <w:t>закон</w:t>
        </w:r>
      </w:hyperlink>
      <w:r w:rsidRPr="00443274">
        <w:rPr>
          <w:sz w:val="24"/>
          <w:szCs w:val="24"/>
        </w:rPr>
        <w:t xml:space="preserve"> от 24 июня 1998 года N 89-ФЗ "Об отходах производства и потребления";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26. Федеральный </w:t>
      </w:r>
      <w:hyperlink r:id="rId494" w:history="1">
        <w:r w:rsidRPr="00443274">
          <w:rPr>
            <w:color w:val="0000FF"/>
            <w:sz w:val="24"/>
            <w:szCs w:val="24"/>
          </w:rPr>
          <w:t>закон</w:t>
        </w:r>
      </w:hyperlink>
      <w:r w:rsidRPr="00443274">
        <w:rPr>
          <w:sz w:val="24"/>
          <w:szCs w:val="24"/>
        </w:rPr>
        <w:t xml:space="preserve"> от 12 февраля 1998 года N 28-ФЗ "О гражданской обороне";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27. Федеральный </w:t>
      </w:r>
      <w:hyperlink r:id="rId495" w:history="1">
        <w:r w:rsidRPr="00443274">
          <w:rPr>
            <w:color w:val="0000FF"/>
            <w:sz w:val="24"/>
            <w:szCs w:val="24"/>
          </w:rPr>
          <w:t>закон</w:t>
        </w:r>
      </w:hyperlink>
      <w:r w:rsidRPr="00443274">
        <w:rPr>
          <w:sz w:val="24"/>
          <w:szCs w:val="24"/>
        </w:rPr>
        <w:t xml:space="preserve"> от 30 марта 1999 года N 52-ФЗ "О санитарно-эпидемиологическом благополучии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28. Федеральный </w:t>
      </w:r>
      <w:hyperlink r:id="rId496" w:history="1">
        <w:r w:rsidRPr="00443274">
          <w:rPr>
            <w:color w:val="0000FF"/>
            <w:sz w:val="24"/>
            <w:szCs w:val="24"/>
          </w:rPr>
          <w:t>закон</w:t>
        </w:r>
      </w:hyperlink>
      <w:r w:rsidRPr="00443274">
        <w:rPr>
          <w:sz w:val="24"/>
          <w:szCs w:val="24"/>
        </w:rPr>
        <w:t xml:space="preserve"> от 31 марта 1999 года N 69-ФЗ "О газоснабжении 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29. Федеральный </w:t>
      </w:r>
      <w:hyperlink r:id="rId497" w:history="1">
        <w:r w:rsidRPr="00443274">
          <w:rPr>
            <w:color w:val="0000FF"/>
            <w:sz w:val="24"/>
            <w:szCs w:val="24"/>
          </w:rPr>
          <w:t>закон</w:t>
        </w:r>
      </w:hyperlink>
      <w:r w:rsidRPr="00443274">
        <w:rPr>
          <w:sz w:val="24"/>
          <w:szCs w:val="24"/>
        </w:rPr>
        <w:t xml:space="preserve"> от 4 мая 1999 года N 96-ФЗ "Об охране атмосферного воздуха";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30. Федеральный </w:t>
      </w:r>
      <w:hyperlink r:id="rId498" w:history="1">
        <w:r w:rsidRPr="00443274">
          <w:rPr>
            <w:color w:val="0000FF"/>
            <w:sz w:val="24"/>
            <w:szCs w:val="24"/>
          </w:rPr>
          <w:t>закон</w:t>
        </w:r>
      </w:hyperlink>
      <w:r w:rsidRPr="00443274">
        <w:rPr>
          <w:sz w:val="24"/>
          <w:szCs w:val="24"/>
        </w:rPr>
        <w:t xml:space="preserve"> от 10 января 2002 года N 7-ФЗ "Об охране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31. Федеральный </w:t>
      </w:r>
      <w:hyperlink r:id="rId499" w:history="1">
        <w:r w:rsidRPr="00443274">
          <w:rPr>
            <w:color w:val="0000FF"/>
            <w:sz w:val="24"/>
            <w:szCs w:val="24"/>
          </w:rPr>
          <w:t>закон</w:t>
        </w:r>
      </w:hyperlink>
      <w:r w:rsidRPr="00443274">
        <w:rPr>
          <w:sz w:val="24"/>
          <w:szCs w:val="24"/>
        </w:rPr>
        <w:t xml:space="preserve"> от 23 февраля 1995 года N 26-ФЗ "О природных лечебных ресурсах, лечебных оздоровительных местностях и курортах";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32. Федеральный </w:t>
      </w:r>
      <w:hyperlink r:id="rId500" w:history="1">
        <w:r w:rsidRPr="00443274">
          <w:rPr>
            <w:color w:val="0000FF"/>
            <w:sz w:val="24"/>
            <w:szCs w:val="24"/>
          </w:rPr>
          <w:t>закон</w:t>
        </w:r>
      </w:hyperlink>
      <w:r w:rsidRPr="00443274">
        <w:rPr>
          <w:sz w:val="24"/>
          <w:szCs w:val="24"/>
        </w:rPr>
        <w:t xml:space="preserve"> от 24 ноября 1996 года N 132-ФЗ "Об основах туристской деятельности 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33. Федеральный </w:t>
      </w:r>
      <w:hyperlink r:id="rId501" w:history="1">
        <w:r w:rsidRPr="00443274">
          <w:rPr>
            <w:color w:val="0000FF"/>
            <w:sz w:val="24"/>
            <w:szCs w:val="24"/>
          </w:rPr>
          <w:t>закон</w:t>
        </w:r>
      </w:hyperlink>
      <w:r w:rsidRPr="00443274">
        <w:rPr>
          <w:sz w:val="24"/>
          <w:szCs w:val="24"/>
        </w:rPr>
        <w:t xml:space="preserve"> от 4 мая 1999 года N 96-ФЗ "Об охране атмосферного воздуха";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34. Федеральный </w:t>
      </w:r>
      <w:hyperlink r:id="rId502" w:history="1">
        <w:r w:rsidRPr="00443274">
          <w:rPr>
            <w:color w:val="0000FF"/>
            <w:sz w:val="24"/>
            <w:szCs w:val="24"/>
          </w:rPr>
          <w:t>закон</w:t>
        </w:r>
      </w:hyperlink>
      <w:r w:rsidRPr="00443274">
        <w:rPr>
          <w:sz w:val="24"/>
          <w:szCs w:val="24"/>
        </w:rPr>
        <w:t xml:space="preserve"> от 16 июля 1998 года N 101-ФЗ "О государственном регулировании обеспечения плодородия земель сельскохозяйственного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35. Федеральный </w:t>
      </w:r>
      <w:hyperlink r:id="rId503" w:history="1">
        <w:r w:rsidRPr="00443274">
          <w:rPr>
            <w:color w:val="0000FF"/>
            <w:sz w:val="24"/>
            <w:szCs w:val="24"/>
          </w:rPr>
          <w:t>закон</w:t>
        </w:r>
      </w:hyperlink>
      <w:r w:rsidRPr="00443274">
        <w:rPr>
          <w:sz w:val="24"/>
          <w:szCs w:val="24"/>
        </w:rPr>
        <w:t xml:space="preserve"> от 25 июня 2002 года N 73-ФЗ "Об объектах культурного наследия (памятников истории и культуры) народов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36. Федеральный </w:t>
      </w:r>
      <w:hyperlink r:id="rId504" w:history="1">
        <w:r w:rsidRPr="00443274">
          <w:rPr>
            <w:color w:val="0000FF"/>
            <w:sz w:val="24"/>
            <w:szCs w:val="24"/>
          </w:rPr>
          <w:t>закон</w:t>
        </w:r>
      </w:hyperlink>
      <w:r w:rsidRPr="00443274">
        <w:rPr>
          <w:sz w:val="24"/>
          <w:szCs w:val="24"/>
        </w:rPr>
        <w:t xml:space="preserve"> от 6 октября 2003 года N 131-ФЗ "Об общих принципах организации местного самоуправления 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37. Федеральный </w:t>
      </w:r>
      <w:hyperlink r:id="rId505" w:history="1">
        <w:r w:rsidRPr="00443274">
          <w:rPr>
            <w:color w:val="0000FF"/>
            <w:sz w:val="24"/>
            <w:szCs w:val="24"/>
          </w:rPr>
          <w:t>закон</w:t>
        </w:r>
      </w:hyperlink>
      <w:r w:rsidRPr="00443274">
        <w:rPr>
          <w:sz w:val="24"/>
          <w:szCs w:val="24"/>
        </w:rPr>
        <w:t xml:space="preserve"> от 21 декабря 2004 года N 172-ФЗ "О переводе земель или земельных участков из одной категории в другую";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38. Федеральный </w:t>
      </w:r>
      <w:hyperlink r:id="rId506" w:history="1">
        <w:r w:rsidRPr="00443274">
          <w:rPr>
            <w:color w:val="0000FF"/>
            <w:sz w:val="24"/>
            <w:szCs w:val="24"/>
          </w:rPr>
          <w:t>закон</w:t>
        </w:r>
      </w:hyperlink>
      <w:r w:rsidRPr="00443274">
        <w:rPr>
          <w:sz w:val="24"/>
          <w:szCs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39. Федеральный </w:t>
      </w:r>
      <w:hyperlink r:id="rId507" w:history="1">
        <w:r w:rsidRPr="00443274">
          <w:rPr>
            <w:color w:val="0000FF"/>
            <w:sz w:val="24"/>
            <w:szCs w:val="24"/>
          </w:rPr>
          <w:t>закон</w:t>
        </w:r>
      </w:hyperlink>
      <w:r w:rsidRPr="00443274">
        <w:rPr>
          <w:sz w:val="24"/>
          <w:szCs w:val="24"/>
        </w:rPr>
        <w:t xml:space="preserve"> от 7 июля 2003 года N 126-ФЗ "О связи";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40. Федеральный </w:t>
      </w:r>
      <w:hyperlink r:id="rId508" w:history="1">
        <w:r w:rsidRPr="00443274">
          <w:rPr>
            <w:color w:val="0000FF"/>
            <w:sz w:val="24"/>
            <w:szCs w:val="24"/>
          </w:rPr>
          <w:t>закон</w:t>
        </w:r>
      </w:hyperlink>
      <w:r w:rsidRPr="00443274">
        <w:rPr>
          <w:sz w:val="24"/>
          <w:szCs w:val="24"/>
        </w:rPr>
        <w:t xml:space="preserve"> от 10 июля 1992 года N 3266-1 "Об образовании";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41. Федеральный </w:t>
      </w:r>
      <w:hyperlink r:id="rId509" w:history="1">
        <w:r w:rsidRPr="00443274">
          <w:rPr>
            <w:color w:val="0000FF"/>
            <w:sz w:val="24"/>
            <w:szCs w:val="24"/>
          </w:rPr>
          <w:t>закон</w:t>
        </w:r>
      </w:hyperlink>
      <w:r w:rsidRPr="00443274">
        <w:rPr>
          <w:sz w:val="24"/>
          <w:szCs w:val="24"/>
        </w:rPr>
        <w:t xml:space="preserve"> от 22 августа 1996 года N 125-ФЗ "О высшем и послевузовском профессиональном образовании";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42. Федеральный </w:t>
      </w:r>
      <w:hyperlink r:id="rId510" w:history="1">
        <w:r w:rsidRPr="00443274">
          <w:rPr>
            <w:color w:val="0000FF"/>
            <w:sz w:val="24"/>
            <w:szCs w:val="24"/>
          </w:rPr>
          <w:t>закон</w:t>
        </w:r>
      </w:hyperlink>
      <w:r w:rsidRPr="00443274">
        <w:rPr>
          <w:sz w:val="24"/>
          <w:szCs w:val="24"/>
        </w:rPr>
        <w:t xml:space="preserve"> от 27 декабря 2002 года N 184-ФЗ "О техническом регулировании";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 Федеральный </w:t>
      </w:r>
      <w:hyperlink r:id="rId511" w:history="1">
        <w:r w:rsidRPr="00443274">
          <w:rPr>
            <w:color w:val="0000FF"/>
            <w:sz w:val="24"/>
            <w:szCs w:val="24"/>
          </w:rPr>
          <w:t>закон</w:t>
        </w:r>
      </w:hyperlink>
      <w:r w:rsidRPr="00443274">
        <w:rPr>
          <w:sz w:val="24"/>
          <w:szCs w:val="24"/>
        </w:rPr>
        <w:t xml:space="preserve"> от 22 июля 2008 года N 123-ФЗ "Технический регламент о требованиях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 Федеральный </w:t>
      </w:r>
      <w:hyperlink r:id="rId512" w:history="1">
        <w:r w:rsidRPr="00443274">
          <w:rPr>
            <w:color w:val="0000FF"/>
            <w:sz w:val="24"/>
            <w:szCs w:val="24"/>
          </w:rPr>
          <w:t>закон</w:t>
        </w:r>
      </w:hyperlink>
      <w:r w:rsidRPr="00443274">
        <w:rPr>
          <w:sz w:val="24"/>
          <w:szCs w:val="24"/>
        </w:rPr>
        <w:t xml:space="preserve"> от 30 декабря 2009 года N 384-ФЗ "Технический регламент о безопасности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 Федеральный </w:t>
      </w:r>
      <w:hyperlink r:id="rId513" w:history="1">
        <w:r w:rsidRPr="00443274">
          <w:rPr>
            <w:color w:val="0000FF"/>
            <w:sz w:val="24"/>
            <w:szCs w:val="24"/>
          </w:rPr>
          <w:t>закон</w:t>
        </w:r>
      </w:hyperlink>
      <w:r w:rsidRPr="00443274">
        <w:rPr>
          <w:sz w:val="24"/>
          <w:szCs w:val="24"/>
        </w:rPr>
        <w:t xml:space="preserve"> от 21 июля 1997 года N 122-ФЗ "О государственной регистрации прав на недвижимое имущество и сделок с ним";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46. Федеральный </w:t>
      </w:r>
      <w:hyperlink r:id="rId514" w:history="1">
        <w:r w:rsidRPr="00443274">
          <w:rPr>
            <w:color w:val="0000FF"/>
            <w:sz w:val="24"/>
            <w:szCs w:val="24"/>
          </w:rPr>
          <w:t>закон</w:t>
        </w:r>
      </w:hyperlink>
      <w:r w:rsidRPr="00443274">
        <w:rPr>
          <w:sz w:val="24"/>
          <w:szCs w:val="24"/>
        </w:rPr>
        <w:t xml:space="preserve"> от 21 июля 2011 года N 256-ФЗ "О безопасности объектов топливно-энергетического комплекса".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70" w:name="Par7442"/>
      <w:bookmarkEnd w:id="270"/>
      <w:r w:rsidRPr="00443274">
        <w:rPr>
          <w:sz w:val="24"/>
          <w:szCs w:val="24"/>
        </w:rPr>
        <w:t>ИНЫЕ НОРМАТИВНЫЕ АКТЫ</w:t>
      </w:r>
    </w:p>
    <w:p w:rsidR="00443274" w:rsidRPr="00443274" w:rsidRDefault="00443274" w:rsidP="00443274">
      <w:pPr>
        <w:widowControl w:val="0"/>
        <w:autoSpaceDE w:val="0"/>
        <w:autoSpaceDN w:val="0"/>
        <w:adjustRightInd w:val="0"/>
        <w:jc w:val="center"/>
        <w:rPr>
          <w:sz w:val="24"/>
          <w:szCs w:val="24"/>
        </w:rPr>
      </w:pPr>
      <w:r w:rsidRPr="00443274">
        <w:rPr>
          <w:sz w:val="24"/>
          <w:szCs w:val="24"/>
        </w:rPr>
        <w:t>ОРГАНИЗАЦИИ ОБЪЕДИНЕННЫХ НАЦИЙ</w:t>
      </w:r>
    </w:p>
    <w:p w:rsidR="00443274" w:rsidRPr="00443274" w:rsidRDefault="00443274" w:rsidP="00443274">
      <w:pPr>
        <w:widowControl w:val="0"/>
        <w:autoSpaceDE w:val="0"/>
        <w:autoSpaceDN w:val="0"/>
        <w:adjustRightInd w:val="0"/>
        <w:jc w:val="center"/>
        <w:rPr>
          <w:sz w:val="24"/>
          <w:szCs w:val="24"/>
        </w:rPr>
      </w:pPr>
      <w:r w:rsidRPr="00443274">
        <w:rPr>
          <w:sz w:val="24"/>
          <w:szCs w:val="24"/>
        </w:rPr>
        <w:t>И РОССИЙСКОЙ ФЕДЕРАЦИИ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Конвенция о правах инвалидов, принятая Резолюцией Генеральной Ассамбл</w:t>
      </w:r>
      <w:proofErr w:type="gramStart"/>
      <w:r w:rsidRPr="00443274">
        <w:rPr>
          <w:sz w:val="24"/>
          <w:szCs w:val="24"/>
        </w:rPr>
        <w:t>еи ОО</w:t>
      </w:r>
      <w:proofErr w:type="gramEnd"/>
      <w:r w:rsidRPr="00443274">
        <w:rPr>
          <w:sz w:val="24"/>
          <w:szCs w:val="24"/>
        </w:rPr>
        <w:t>Н от 13 декабря 2006 года N 61/106;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515" w:history="1">
        <w:r w:rsidRPr="00443274">
          <w:rPr>
            <w:color w:val="0000FF"/>
            <w:sz w:val="24"/>
            <w:szCs w:val="24"/>
          </w:rPr>
          <w:t>Указ</w:t>
        </w:r>
      </w:hyperlink>
      <w:r w:rsidRPr="00443274">
        <w:rPr>
          <w:sz w:val="24"/>
          <w:szCs w:val="24"/>
        </w:rPr>
        <w:t xml:space="preserve"> Президента Российской Федерации от 2 октября 1992 года N 1156 "О мерах по формированию доступной для инвалидов среды жизнедеятельности";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516" w:history="1">
        <w:r w:rsidRPr="00443274">
          <w:rPr>
            <w:color w:val="0000FF"/>
            <w:sz w:val="24"/>
            <w:szCs w:val="24"/>
          </w:rPr>
          <w:t>Указ</w:t>
        </w:r>
      </w:hyperlink>
      <w:r w:rsidRPr="00443274">
        <w:rPr>
          <w:sz w:val="24"/>
          <w:szCs w:val="24"/>
        </w:rPr>
        <w:t xml:space="preserve"> Президента Российской Федерации от 30 ноября 1992 года N 1487 "Об особо ценных объектах культурного наследия народов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517" w:history="1">
        <w:r w:rsidRPr="00443274">
          <w:rPr>
            <w:color w:val="0000FF"/>
            <w:sz w:val="24"/>
            <w:szCs w:val="24"/>
          </w:rPr>
          <w:t>Постановление</w:t>
        </w:r>
      </w:hyperlink>
      <w:r w:rsidRPr="00443274">
        <w:rPr>
          <w:sz w:val="24"/>
          <w:szCs w:val="24"/>
        </w:rPr>
        <w:t xml:space="preserve"> Правительства Российской Федерации от 7 декабря </w:t>
      </w:r>
      <w:smartTag w:uri="urn:schemas-microsoft-com:office:smarttags" w:element="metricconverter">
        <w:smartTagPr>
          <w:attr w:name="ProductID" w:val="1996 г"/>
        </w:smartTagPr>
        <w:r w:rsidRPr="00443274">
          <w:rPr>
            <w:sz w:val="24"/>
            <w:szCs w:val="24"/>
          </w:rPr>
          <w:t>1996 г</w:t>
        </w:r>
      </w:smartTag>
      <w:r w:rsidRPr="00443274">
        <w:rPr>
          <w:sz w:val="24"/>
          <w:szCs w:val="24"/>
        </w:rPr>
        <w:t>. N 1449 "О мерах по обеспечению беспрепятственного доступа инвалидов к информации и объектам социальной инфраструктуры";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518" w:history="1">
        <w:r w:rsidRPr="00443274">
          <w:rPr>
            <w:color w:val="0000FF"/>
            <w:sz w:val="24"/>
            <w:szCs w:val="24"/>
          </w:rPr>
          <w:t>Постановление</w:t>
        </w:r>
      </w:hyperlink>
      <w:r w:rsidRPr="00443274">
        <w:rPr>
          <w:sz w:val="24"/>
          <w:szCs w:val="24"/>
        </w:rPr>
        <w:t xml:space="preserve"> Правительства Российской Федерации от 17 февраля </w:t>
      </w:r>
      <w:smartTag w:uri="urn:schemas-microsoft-com:office:smarttags" w:element="metricconverter">
        <w:smartTagPr>
          <w:attr w:name="ProductID" w:val="2000 г"/>
        </w:smartTagPr>
        <w:r w:rsidRPr="00443274">
          <w:rPr>
            <w:sz w:val="24"/>
            <w:szCs w:val="24"/>
          </w:rPr>
          <w:t>2000 г</w:t>
        </w:r>
      </w:smartTag>
      <w:r w:rsidRPr="00443274">
        <w:rPr>
          <w:sz w:val="24"/>
          <w:szCs w:val="24"/>
        </w:rPr>
        <w:t>. N 135 "Об утверждении Положения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w:t>
      </w:r>
      <w:hyperlink r:id="rId519" w:history="1">
        <w:r w:rsidRPr="00443274">
          <w:rPr>
            <w:color w:val="0000FF"/>
            <w:sz w:val="24"/>
            <w:szCs w:val="24"/>
          </w:rPr>
          <w:t>Постановление</w:t>
        </w:r>
      </w:hyperlink>
      <w:r w:rsidRPr="00443274">
        <w:rPr>
          <w:sz w:val="24"/>
          <w:szCs w:val="24"/>
        </w:rPr>
        <w:t xml:space="preserve"> Правительства Российской Федерации от 20 ноября </w:t>
      </w:r>
      <w:smartTag w:uri="urn:schemas-microsoft-com:office:smarttags" w:element="metricconverter">
        <w:smartTagPr>
          <w:attr w:name="ProductID" w:val="2000 г"/>
        </w:smartTagPr>
        <w:r w:rsidRPr="00443274">
          <w:rPr>
            <w:sz w:val="24"/>
            <w:szCs w:val="24"/>
          </w:rPr>
          <w:t>2000 г</w:t>
        </w:r>
      </w:smartTag>
      <w:r w:rsidRPr="00443274">
        <w:rPr>
          <w:sz w:val="24"/>
          <w:szCs w:val="24"/>
        </w:rPr>
        <w:t>. N 878 "Об утверждении Правил охраны газораспределительных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7. </w:t>
      </w:r>
      <w:hyperlink r:id="rId520" w:history="1">
        <w:r w:rsidRPr="00443274">
          <w:rPr>
            <w:color w:val="0000FF"/>
            <w:sz w:val="24"/>
            <w:szCs w:val="24"/>
          </w:rPr>
          <w:t>Постановление</w:t>
        </w:r>
      </w:hyperlink>
      <w:r w:rsidRPr="00443274">
        <w:rPr>
          <w:sz w:val="24"/>
          <w:szCs w:val="24"/>
        </w:rPr>
        <w:t xml:space="preserve"> Правительства Российской Федерации от 30 декабря </w:t>
      </w:r>
      <w:smartTag w:uri="urn:schemas-microsoft-com:office:smarttags" w:element="metricconverter">
        <w:smartTagPr>
          <w:attr w:name="ProductID" w:val="2003 г"/>
        </w:smartTagPr>
        <w:r w:rsidRPr="00443274">
          <w:rPr>
            <w:sz w:val="24"/>
            <w:szCs w:val="24"/>
          </w:rPr>
          <w:t>2003 г</w:t>
        </w:r>
      </w:smartTag>
      <w:r w:rsidRPr="00443274">
        <w:rPr>
          <w:sz w:val="24"/>
          <w:szCs w:val="24"/>
        </w:rPr>
        <w:t>. N 794 "Об утверждении Положения о единой государственной системе предупреждения и ликвидации чрезвычайных ситуаций";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w:t>
      </w:r>
      <w:hyperlink r:id="rId521" w:history="1">
        <w:r w:rsidRPr="00443274">
          <w:rPr>
            <w:color w:val="0000FF"/>
            <w:sz w:val="24"/>
            <w:szCs w:val="24"/>
          </w:rPr>
          <w:t>Постановление</w:t>
        </w:r>
      </w:hyperlink>
      <w:r w:rsidRPr="00443274">
        <w:rPr>
          <w:sz w:val="24"/>
          <w:szCs w:val="24"/>
        </w:rPr>
        <w:t xml:space="preserve"> Правительства Российской Федерации от 20 июня </w:t>
      </w:r>
      <w:smartTag w:uri="urn:schemas-microsoft-com:office:smarttags" w:element="metricconverter">
        <w:smartTagPr>
          <w:attr w:name="ProductID" w:val="2006 г"/>
        </w:smartTagPr>
        <w:r w:rsidRPr="00443274">
          <w:rPr>
            <w:sz w:val="24"/>
            <w:szCs w:val="24"/>
          </w:rPr>
          <w:t>2006 г</w:t>
        </w:r>
      </w:smartTag>
      <w:r w:rsidRPr="00443274">
        <w:rPr>
          <w:sz w:val="24"/>
          <w:szCs w:val="24"/>
        </w:rPr>
        <w:t xml:space="preserve">. N 384 "Об утверждении </w:t>
      </w:r>
      <w:proofErr w:type="gramStart"/>
      <w:r w:rsidRPr="00443274">
        <w:rPr>
          <w:sz w:val="24"/>
          <w:szCs w:val="24"/>
        </w:rPr>
        <w:t>Правил определения границ зон охраняемых объектов</w:t>
      </w:r>
      <w:proofErr w:type="gramEnd"/>
      <w:r w:rsidRPr="00443274">
        <w:rPr>
          <w:sz w:val="24"/>
          <w:szCs w:val="24"/>
        </w:rPr>
        <w:t xml:space="preserve"> и согласования градостроительных регламентов для таких зон";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9. </w:t>
      </w:r>
      <w:hyperlink r:id="rId522" w:history="1">
        <w:r w:rsidRPr="00443274">
          <w:rPr>
            <w:color w:val="0000FF"/>
            <w:sz w:val="24"/>
            <w:szCs w:val="24"/>
          </w:rPr>
          <w:t>Постановление</w:t>
        </w:r>
      </w:hyperlink>
      <w:r w:rsidRPr="00443274">
        <w:rPr>
          <w:sz w:val="24"/>
          <w:szCs w:val="24"/>
        </w:rPr>
        <w:t xml:space="preserve"> Правительства Российской Федерации от 26 апреля </w:t>
      </w:r>
      <w:smartTag w:uri="urn:schemas-microsoft-com:office:smarttags" w:element="metricconverter">
        <w:smartTagPr>
          <w:attr w:name="ProductID" w:val="2008 г"/>
        </w:smartTagPr>
        <w:r w:rsidRPr="00443274">
          <w:rPr>
            <w:sz w:val="24"/>
            <w:szCs w:val="24"/>
          </w:rPr>
          <w:t>2008 г</w:t>
        </w:r>
      </w:smartTag>
      <w:r w:rsidRPr="00443274">
        <w:rPr>
          <w:sz w:val="24"/>
          <w:szCs w:val="24"/>
        </w:rPr>
        <w:t>. N 315 "Об утверждении Положения о зонах охраны культурного наследия (памятников истории и культуры) народов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10. </w:t>
      </w:r>
      <w:hyperlink r:id="rId523" w:history="1">
        <w:r w:rsidRPr="00443274">
          <w:rPr>
            <w:color w:val="0000FF"/>
            <w:sz w:val="24"/>
            <w:szCs w:val="24"/>
          </w:rPr>
          <w:t>Постановление</w:t>
        </w:r>
      </w:hyperlink>
      <w:r w:rsidRPr="00443274">
        <w:rPr>
          <w:sz w:val="24"/>
          <w:szCs w:val="24"/>
        </w:rPr>
        <w:t xml:space="preserve"> Правительства Российской Федерации от 24 сентября </w:t>
      </w:r>
      <w:smartTag w:uri="urn:schemas-microsoft-com:office:smarttags" w:element="metricconverter">
        <w:smartTagPr>
          <w:attr w:name="ProductID" w:val="2010 г"/>
        </w:smartTagPr>
        <w:r w:rsidRPr="00443274">
          <w:rPr>
            <w:sz w:val="24"/>
            <w:szCs w:val="24"/>
          </w:rPr>
          <w:t>2010 г</w:t>
        </w:r>
      </w:smartTag>
      <w:r w:rsidRPr="00443274">
        <w:rPr>
          <w:sz w:val="24"/>
          <w:szCs w:val="24"/>
        </w:rPr>
        <w:t xml:space="preserve">. N 754 "Об утверждении </w:t>
      </w:r>
      <w:proofErr w:type="gramStart"/>
      <w:r w:rsidRPr="00443274">
        <w:rPr>
          <w:sz w:val="24"/>
          <w:szCs w:val="24"/>
        </w:rPr>
        <w:t>Правил установления нормативов минимальной обеспеченности населения</w:t>
      </w:r>
      <w:proofErr w:type="gramEnd"/>
      <w:r w:rsidRPr="00443274">
        <w:rPr>
          <w:sz w:val="24"/>
          <w:szCs w:val="24"/>
        </w:rPr>
        <w:t xml:space="preserve"> площадью торговых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11. </w:t>
      </w:r>
      <w:hyperlink r:id="rId524" w:history="1">
        <w:r w:rsidRPr="00443274">
          <w:rPr>
            <w:color w:val="0000FF"/>
            <w:sz w:val="24"/>
            <w:szCs w:val="24"/>
          </w:rPr>
          <w:t>Постановление</w:t>
        </w:r>
      </w:hyperlink>
      <w:r w:rsidRPr="00443274">
        <w:rPr>
          <w:sz w:val="24"/>
          <w:szCs w:val="24"/>
        </w:rPr>
        <w:t xml:space="preserve"> Правительства Российской Федерации от 13 февраля </w:t>
      </w:r>
      <w:smartTag w:uri="urn:schemas-microsoft-com:office:smarttags" w:element="metricconverter">
        <w:smartTagPr>
          <w:attr w:name="ProductID" w:val="2006 г"/>
        </w:smartTagPr>
        <w:r w:rsidRPr="00443274">
          <w:rPr>
            <w:sz w:val="24"/>
            <w:szCs w:val="24"/>
          </w:rPr>
          <w:t>2006 г</w:t>
        </w:r>
      </w:smartTag>
      <w:r w:rsidRPr="00443274">
        <w:rPr>
          <w:sz w:val="24"/>
          <w:szCs w:val="24"/>
        </w:rPr>
        <w:t>.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12. </w:t>
      </w:r>
      <w:hyperlink r:id="rId525" w:history="1">
        <w:r w:rsidRPr="00443274">
          <w:rPr>
            <w:color w:val="0000FF"/>
            <w:sz w:val="24"/>
            <w:szCs w:val="24"/>
          </w:rPr>
          <w:t>Постановление</w:t>
        </w:r>
      </w:hyperlink>
      <w:r w:rsidRPr="00443274">
        <w:rPr>
          <w:sz w:val="24"/>
          <w:szCs w:val="24"/>
        </w:rPr>
        <w:t xml:space="preserve"> Правительства Российской Федерации от 25 апреля </w:t>
      </w:r>
      <w:smartTag w:uri="urn:schemas-microsoft-com:office:smarttags" w:element="metricconverter">
        <w:smartTagPr>
          <w:attr w:name="ProductID" w:val="2012 г"/>
        </w:smartTagPr>
        <w:r w:rsidRPr="00443274">
          <w:rPr>
            <w:sz w:val="24"/>
            <w:szCs w:val="24"/>
          </w:rPr>
          <w:t>2012 г</w:t>
        </w:r>
      </w:smartTag>
      <w:r w:rsidRPr="00443274">
        <w:rPr>
          <w:sz w:val="24"/>
          <w:szCs w:val="24"/>
        </w:rPr>
        <w:t>. N 390 "О противопожарном режиме";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13. </w:t>
      </w:r>
      <w:hyperlink r:id="rId526" w:history="1">
        <w:r w:rsidRPr="00443274">
          <w:rPr>
            <w:color w:val="0000FF"/>
            <w:sz w:val="24"/>
            <w:szCs w:val="24"/>
          </w:rPr>
          <w:t>Распоряжение</w:t>
        </w:r>
      </w:hyperlink>
      <w:r w:rsidRPr="00443274">
        <w:rPr>
          <w:sz w:val="24"/>
          <w:szCs w:val="24"/>
        </w:rPr>
        <w:t xml:space="preserve"> Правительства Российской Федерации от 25 октября </w:t>
      </w:r>
      <w:smartTag w:uri="urn:schemas-microsoft-com:office:smarttags" w:element="metricconverter">
        <w:smartTagPr>
          <w:attr w:name="ProductID" w:val="2003 г"/>
        </w:smartTagPr>
        <w:r w:rsidRPr="00443274">
          <w:rPr>
            <w:sz w:val="24"/>
            <w:szCs w:val="24"/>
          </w:rPr>
          <w:t>2003 г</w:t>
        </w:r>
      </w:smartTag>
      <w:r w:rsidRPr="00443274">
        <w:rPr>
          <w:sz w:val="24"/>
          <w:szCs w:val="24"/>
        </w:rPr>
        <w:t>. N 1554-р о мерах по обеспечению своевременного оповещения населения об угрозе возникновения или о возникновении чрезвычайных ситуаций в мирное и военное время;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14. </w:t>
      </w:r>
      <w:hyperlink r:id="rId527" w:history="1">
        <w:r w:rsidRPr="00443274">
          <w:rPr>
            <w:color w:val="0000FF"/>
            <w:sz w:val="24"/>
            <w:szCs w:val="24"/>
          </w:rPr>
          <w:t>Распоряжение</w:t>
        </w:r>
      </w:hyperlink>
      <w:r w:rsidRPr="00443274">
        <w:rPr>
          <w:sz w:val="24"/>
          <w:szCs w:val="24"/>
        </w:rPr>
        <w:t xml:space="preserve"> Правительства Российской Федерации от 28 февраля </w:t>
      </w:r>
      <w:smartTag w:uri="urn:schemas-microsoft-com:office:smarttags" w:element="metricconverter">
        <w:smartTagPr>
          <w:attr w:name="ProductID" w:val="2006 г"/>
        </w:smartTagPr>
        <w:r w:rsidRPr="00443274">
          <w:rPr>
            <w:sz w:val="24"/>
            <w:szCs w:val="24"/>
          </w:rPr>
          <w:t>2006 г</w:t>
        </w:r>
      </w:smartTag>
      <w:r w:rsidRPr="00443274">
        <w:rPr>
          <w:sz w:val="24"/>
          <w:szCs w:val="24"/>
        </w:rPr>
        <w:t>. N 266-р "О Концепции развития национальной системы стандартизации";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15. </w:t>
      </w:r>
      <w:hyperlink r:id="rId528" w:history="1">
        <w:r w:rsidRPr="00443274">
          <w:rPr>
            <w:color w:val="0000FF"/>
            <w:sz w:val="24"/>
            <w:szCs w:val="24"/>
          </w:rPr>
          <w:t>Распоряжение</w:t>
        </w:r>
      </w:hyperlink>
      <w:r w:rsidRPr="00443274">
        <w:rPr>
          <w:sz w:val="24"/>
          <w:szCs w:val="24"/>
        </w:rPr>
        <w:t xml:space="preserve"> Правительства Российской Федерации от 17 ноября </w:t>
      </w:r>
      <w:smartTag w:uri="urn:schemas-microsoft-com:office:smarttags" w:element="metricconverter">
        <w:smartTagPr>
          <w:attr w:name="ProductID" w:val="2008 г"/>
        </w:smartTagPr>
        <w:r w:rsidRPr="00443274">
          <w:rPr>
            <w:sz w:val="24"/>
            <w:szCs w:val="24"/>
          </w:rPr>
          <w:t>2008 г</w:t>
        </w:r>
      </w:smartTag>
      <w:r w:rsidRPr="00443274">
        <w:rPr>
          <w:sz w:val="24"/>
          <w:szCs w:val="24"/>
        </w:rPr>
        <w:t>. N 1662-р "О Концепции долгосрочного социально-экономического развития Российской Федерации на период до 2020 года";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16. </w:t>
      </w:r>
      <w:hyperlink r:id="rId529" w:history="1">
        <w:r w:rsidRPr="00443274">
          <w:rPr>
            <w:color w:val="0000FF"/>
            <w:sz w:val="24"/>
            <w:szCs w:val="24"/>
          </w:rPr>
          <w:t>Распоряжение</w:t>
        </w:r>
      </w:hyperlink>
      <w:r w:rsidRPr="00443274">
        <w:rPr>
          <w:sz w:val="24"/>
          <w:szCs w:val="24"/>
        </w:rPr>
        <w:t xml:space="preserve"> Правительства Российской Федерации от 21 июня </w:t>
      </w:r>
      <w:smartTag w:uri="urn:schemas-microsoft-com:office:smarttags" w:element="metricconverter">
        <w:smartTagPr>
          <w:attr w:name="ProductID" w:val="2010 г"/>
        </w:smartTagPr>
        <w:r w:rsidRPr="00443274">
          <w:rPr>
            <w:sz w:val="24"/>
            <w:szCs w:val="24"/>
          </w:rPr>
          <w:t>2010 г</w:t>
        </w:r>
      </w:smartTag>
      <w:r w:rsidRPr="00443274">
        <w:rPr>
          <w:sz w:val="24"/>
          <w:szCs w:val="24"/>
        </w:rPr>
        <w:t xml:space="preserve">. N 1047-р "О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w:t>
      </w:r>
      <w:hyperlink r:id="rId530" w:history="1">
        <w:r w:rsidRPr="00443274">
          <w:rPr>
            <w:color w:val="0000FF"/>
            <w:sz w:val="24"/>
            <w:szCs w:val="24"/>
          </w:rPr>
          <w:t>закона</w:t>
        </w:r>
      </w:hyperlink>
      <w:r w:rsidRPr="00443274">
        <w:rPr>
          <w:sz w:val="24"/>
          <w:szCs w:val="24"/>
        </w:rPr>
        <w:t xml:space="preserve"> "Технический регламент о безопасности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17. </w:t>
      </w:r>
      <w:hyperlink r:id="rId531" w:history="1">
        <w:r w:rsidRPr="00443274">
          <w:rPr>
            <w:color w:val="0000FF"/>
            <w:sz w:val="24"/>
            <w:szCs w:val="24"/>
          </w:rPr>
          <w:t>Постановление</w:t>
        </w:r>
      </w:hyperlink>
      <w:r w:rsidRPr="00443274">
        <w:rPr>
          <w:sz w:val="24"/>
          <w:szCs w:val="24"/>
        </w:rPr>
        <w:t xml:space="preserve">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18. </w:t>
      </w:r>
      <w:hyperlink r:id="rId532" w:history="1">
        <w:r w:rsidRPr="00443274">
          <w:rPr>
            <w:color w:val="0000FF"/>
            <w:sz w:val="24"/>
            <w:szCs w:val="24"/>
          </w:rPr>
          <w:t>Приказ</w:t>
        </w:r>
      </w:hyperlink>
      <w:r w:rsidRPr="00443274">
        <w:rPr>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от 25 июля 2006 года N 422, Министерства информационных технологий и связи Российской Федерации N 90, Министерства культуры и массовых коммуникаций Российской Федерации N 376 "Об утверждении Положения о системах оповещения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19. </w:t>
      </w:r>
      <w:hyperlink r:id="rId533" w:history="1">
        <w:r w:rsidRPr="00443274">
          <w:rPr>
            <w:color w:val="0000FF"/>
            <w:sz w:val="24"/>
            <w:szCs w:val="24"/>
          </w:rPr>
          <w:t>Приказ</w:t>
        </w:r>
      </w:hyperlink>
      <w:r w:rsidRPr="00443274">
        <w:rPr>
          <w:sz w:val="24"/>
          <w:szCs w:val="24"/>
        </w:rPr>
        <w:t xml:space="preserve"> Министерства природных ресурсов и экологии Российской Федерации от 29 декабря 1995 года N 539 "Об утверждении "Инструкции по экологическому обоснованию хозяйственной и иной деятельности";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20. </w:t>
      </w:r>
      <w:hyperlink r:id="rId534" w:history="1">
        <w:proofErr w:type="gramStart"/>
        <w:r w:rsidRPr="00443274">
          <w:rPr>
            <w:color w:val="0000FF"/>
            <w:sz w:val="24"/>
            <w:szCs w:val="24"/>
          </w:rPr>
          <w:t>Приказ</w:t>
        </w:r>
      </w:hyperlink>
      <w:r w:rsidRPr="00443274">
        <w:rPr>
          <w:sz w:val="24"/>
          <w:szCs w:val="24"/>
        </w:rPr>
        <w:t xml:space="preserve"> Министерства природных ресурсов и экологии Российской Федерации от 3 марта 2010 года N 59 "Об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21. </w:t>
      </w:r>
      <w:hyperlink r:id="rId535" w:history="1">
        <w:r w:rsidRPr="00443274">
          <w:rPr>
            <w:color w:val="0000FF"/>
            <w:sz w:val="24"/>
            <w:szCs w:val="24"/>
          </w:rPr>
          <w:t>Приказ</w:t>
        </w:r>
      </w:hyperlink>
      <w:r w:rsidRPr="00443274">
        <w:rPr>
          <w:sz w:val="24"/>
          <w:szCs w:val="24"/>
        </w:rPr>
        <w:t xml:space="preserve"> Министерства регионального развития Российской Федерации от 1 апреля 2008 года N 36 "Порядок разработки и согласования специальных технических условий для </w:t>
      </w:r>
      <w:r w:rsidRPr="00443274">
        <w:rPr>
          <w:sz w:val="24"/>
          <w:szCs w:val="24"/>
        </w:rPr>
        <w:lastRenderedPageBreak/>
        <w:t>разработки проектной документации на объект капитального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22. </w:t>
      </w:r>
      <w:hyperlink r:id="rId536" w:history="1">
        <w:r w:rsidRPr="00443274">
          <w:rPr>
            <w:color w:val="0000FF"/>
            <w:sz w:val="24"/>
            <w:szCs w:val="24"/>
          </w:rPr>
          <w:t>Приказ</w:t>
        </w:r>
      </w:hyperlink>
      <w:r w:rsidRPr="00443274">
        <w:rPr>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 июля 2006 года N 422/90/376 "Об утверждении Положения о системах оповещения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23. </w:t>
      </w:r>
      <w:hyperlink r:id="rId537" w:history="1">
        <w:r w:rsidRPr="00443274">
          <w:rPr>
            <w:color w:val="0000FF"/>
            <w:sz w:val="24"/>
            <w:szCs w:val="24"/>
          </w:rPr>
          <w:t>Приказ</w:t>
        </w:r>
      </w:hyperlink>
      <w:r w:rsidRPr="00443274">
        <w:rPr>
          <w:sz w:val="24"/>
          <w:szCs w:val="24"/>
        </w:rPr>
        <w:t xml:space="preserve"> Министерства строительства Российской Федерации от 29 декабря 1995 года N 17-139 "Правила эксплуатации сооружений инженерной защиты населенных пунктов".</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71" w:name="Par7486"/>
      <w:bookmarkEnd w:id="271"/>
      <w:r w:rsidRPr="00443274">
        <w:rPr>
          <w:sz w:val="24"/>
          <w:szCs w:val="24"/>
        </w:rPr>
        <w:t>ГОСУДАРСТВЕННЫЕ СТАНДАРТЫ РОССИЙСКОЙ ФЕДЕРАЦИИ (ГОСТ)</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538" w:history="1">
        <w:r w:rsidRPr="00443274">
          <w:rPr>
            <w:color w:val="0000FF"/>
            <w:sz w:val="24"/>
            <w:szCs w:val="24"/>
          </w:rPr>
          <w:t>ГОСТ 17.0.0.01-76*</w:t>
        </w:r>
      </w:hyperlink>
      <w:r w:rsidRPr="00443274">
        <w:rPr>
          <w:sz w:val="24"/>
          <w:szCs w:val="24"/>
        </w:rPr>
        <w:t xml:space="preserve"> "Система стандартов в области охраны природы и улучшения использования природных ресурсов. Основные положения";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539" w:history="1">
        <w:r w:rsidRPr="00443274">
          <w:rPr>
            <w:color w:val="0000FF"/>
            <w:sz w:val="24"/>
            <w:szCs w:val="24"/>
          </w:rPr>
          <w:t>ГОСТ 17.1.1.04-80</w:t>
        </w:r>
      </w:hyperlink>
      <w:r w:rsidRPr="00443274">
        <w:rPr>
          <w:sz w:val="24"/>
          <w:szCs w:val="24"/>
        </w:rPr>
        <w:t xml:space="preserve"> "Охрана природы. Гидросфера. Классификация подземных вод по целям водопользования";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ГОСТ 17.1.3.06-82 "Охрана природы. Гидросфера. Общие требования к охране подземных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540" w:history="1">
        <w:r w:rsidRPr="00443274">
          <w:rPr>
            <w:color w:val="0000FF"/>
            <w:sz w:val="24"/>
            <w:szCs w:val="24"/>
          </w:rPr>
          <w:t>ГОСТ 17.1.3.13-86</w:t>
        </w:r>
      </w:hyperlink>
      <w:r w:rsidRPr="00443274">
        <w:rPr>
          <w:sz w:val="24"/>
          <w:szCs w:val="24"/>
        </w:rPr>
        <w:t xml:space="preserve"> "Охрана природы. Гидросфера. Общие требования к охране поверхностных вод от загрязнения";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541" w:history="1">
        <w:r w:rsidRPr="00443274">
          <w:rPr>
            <w:color w:val="0000FF"/>
            <w:sz w:val="24"/>
            <w:szCs w:val="24"/>
          </w:rPr>
          <w:t>ГОСТ 17.1.5.02-80</w:t>
        </w:r>
      </w:hyperlink>
      <w:r w:rsidRPr="00443274">
        <w:rPr>
          <w:sz w:val="24"/>
          <w:szCs w:val="24"/>
        </w:rPr>
        <w:t xml:space="preserve"> "Охрана природы. Гидросфера. Гигиенические требования к зонам рекреации водных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w:t>
      </w:r>
      <w:hyperlink r:id="rId542" w:history="1">
        <w:r w:rsidRPr="00443274">
          <w:rPr>
            <w:color w:val="0000FF"/>
            <w:sz w:val="24"/>
            <w:szCs w:val="24"/>
          </w:rPr>
          <w:t>ГОСТ 17.5.3.01-78*</w:t>
        </w:r>
      </w:hyperlink>
      <w:r w:rsidRPr="00443274">
        <w:rPr>
          <w:sz w:val="24"/>
          <w:szCs w:val="24"/>
        </w:rPr>
        <w:t xml:space="preserve"> "Охрана природы. Земли. Состав и размер зеленых зон городов";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 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w:t>
      </w:r>
      <w:hyperlink r:id="rId543" w:history="1">
        <w:r w:rsidRPr="00443274">
          <w:rPr>
            <w:color w:val="0000FF"/>
            <w:sz w:val="24"/>
            <w:szCs w:val="24"/>
          </w:rPr>
          <w:t>ГОСТ 17.5.3.03-80</w:t>
        </w:r>
      </w:hyperlink>
      <w:r w:rsidRPr="00443274">
        <w:rPr>
          <w:sz w:val="24"/>
          <w:szCs w:val="24"/>
        </w:rPr>
        <w:t xml:space="preserve"> "Охрана природы. Земли. Общие требования к гидролесомелиорации";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9. </w:t>
      </w:r>
      <w:hyperlink r:id="rId544" w:history="1">
        <w:r w:rsidRPr="00443274">
          <w:rPr>
            <w:color w:val="0000FF"/>
            <w:sz w:val="24"/>
            <w:szCs w:val="24"/>
          </w:rPr>
          <w:t>ГОСТ 17.5.3.04-83*</w:t>
        </w:r>
      </w:hyperlink>
      <w:r w:rsidRPr="00443274">
        <w:rPr>
          <w:sz w:val="24"/>
          <w:szCs w:val="24"/>
        </w:rPr>
        <w:t xml:space="preserve"> "Охрана природы. Земли. Общие требования к рекультивации земель";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10. ГОСТ 17.6.3.01-78* "Охрана природы. Флора. Охрана и рациональное использование лесов, зеленых зон городов. Общие требования";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11. </w:t>
      </w:r>
      <w:hyperlink r:id="rId545" w:history="1">
        <w:r w:rsidRPr="00443274">
          <w:rPr>
            <w:color w:val="0000FF"/>
            <w:sz w:val="24"/>
            <w:szCs w:val="24"/>
          </w:rPr>
          <w:t>ГОСТ 20444-85</w:t>
        </w:r>
      </w:hyperlink>
      <w:r w:rsidRPr="00443274">
        <w:rPr>
          <w:sz w:val="24"/>
          <w:szCs w:val="24"/>
        </w:rPr>
        <w:t xml:space="preserve"> "Шум. Транспортные потоки. Методы измерения шумовой характеристики";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12. </w:t>
      </w:r>
      <w:hyperlink r:id="rId546" w:history="1">
        <w:r w:rsidRPr="00443274">
          <w:rPr>
            <w:color w:val="0000FF"/>
            <w:sz w:val="24"/>
            <w:szCs w:val="24"/>
          </w:rPr>
          <w:t>ГОСТ 22283-88</w:t>
        </w:r>
      </w:hyperlink>
      <w:r w:rsidRPr="00443274">
        <w:rPr>
          <w:sz w:val="24"/>
          <w:szCs w:val="24"/>
        </w:rPr>
        <w:t xml:space="preserve"> "Шум авиационный. Допустимые уровни шума на территории жилой застройки и методы его измерения";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13. </w:t>
      </w:r>
      <w:hyperlink r:id="rId547" w:history="1">
        <w:r w:rsidRPr="00443274">
          <w:rPr>
            <w:color w:val="0000FF"/>
            <w:sz w:val="24"/>
            <w:szCs w:val="24"/>
          </w:rPr>
          <w:t>ГОСТ 23337-78*</w:t>
        </w:r>
      </w:hyperlink>
      <w:r w:rsidRPr="00443274">
        <w:rPr>
          <w:sz w:val="24"/>
          <w:szCs w:val="24"/>
        </w:rPr>
        <w:t xml:space="preserve"> "Шум. Методы измерения шума на селитебной территории и в помещениях жилых и общественных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14. </w:t>
      </w:r>
      <w:hyperlink r:id="rId548" w:history="1">
        <w:r w:rsidRPr="00443274">
          <w:rPr>
            <w:color w:val="0000FF"/>
            <w:sz w:val="24"/>
            <w:szCs w:val="24"/>
          </w:rPr>
          <w:t>ГОСТ 2761-84*</w:t>
        </w:r>
      </w:hyperlink>
      <w:r w:rsidRPr="00443274">
        <w:rPr>
          <w:sz w:val="24"/>
          <w:szCs w:val="24"/>
        </w:rPr>
        <w:t xml:space="preserve"> "Источники централизованного хозяйственно-питьевого водоснабжения. Гигиенические, технические требования и правила выбора";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15. </w:t>
      </w:r>
      <w:hyperlink r:id="rId549"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22.1.02-95</w:t>
        </w:r>
      </w:hyperlink>
      <w:r w:rsidRPr="00443274">
        <w:rPr>
          <w:sz w:val="24"/>
          <w:szCs w:val="24"/>
        </w:rPr>
        <w:t xml:space="preserve"> "Безопасность в чрезвычайных ситуациях. Мониторинг и прогнозирование";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16. </w:t>
      </w:r>
      <w:hyperlink r:id="rId550" w:history="1">
        <w:r w:rsidRPr="00443274">
          <w:rPr>
            <w:color w:val="0000FF"/>
            <w:sz w:val="24"/>
            <w:szCs w:val="24"/>
          </w:rPr>
          <w:t>ГОСТ 25772-83</w:t>
        </w:r>
      </w:hyperlink>
      <w:r w:rsidRPr="00443274">
        <w:rPr>
          <w:sz w:val="24"/>
          <w:szCs w:val="24"/>
        </w:rPr>
        <w:t xml:space="preserve"> "Ограждения лестниц, балконов и крыш стальные. Общие технические условия";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17. ГОСТ </w:t>
      </w:r>
      <w:proofErr w:type="gramStart"/>
      <w:r w:rsidRPr="00443274">
        <w:rPr>
          <w:sz w:val="24"/>
          <w:szCs w:val="24"/>
        </w:rPr>
        <w:t>Р</w:t>
      </w:r>
      <w:proofErr w:type="gramEnd"/>
      <w:r w:rsidRPr="00443274">
        <w:rPr>
          <w:sz w:val="24"/>
          <w:szCs w:val="24"/>
        </w:rPr>
        <w:t xml:space="preserve"> 50681-2010 "Туристские услуги. Проектирование туристских услуг";</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18. </w:t>
      </w:r>
      <w:hyperlink r:id="rId551"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52108-2003</w:t>
        </w:r>
      </w:hyperlink>
      <w:r w:rsidRPr="00443274">
        <w:rPr>
          <w:sz w:val="24"/>
          <w:szCs w:val="24"/>
        </w:rPr>
        <w:t xml:space="preserve"> "Ресурсосбережение. Обращение с отходами. Основные положения";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19. </w:t>
      </w:r>
      <w:hyperlink r:id="rId552"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52142-2003</w:t>
        </w:r>
      </w:hyperlink>
      <w:r w:rsidRPr="00443274">
        <w:rPr>
          <w:sz w:val="24"/>
          <w:szCs w:val="24"/>
        </w:rPr>
        <w:t xml:space="preserve"> "Социальное обслуживание населения. Качество социальных услуг. Общие положения";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20. </w:t>
      </w:r>
      <w:hyperlink r:id="rId553"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52282-2004</w:t>
        </w:r>
      </w:hyperlink>
      <w:r w:rsidRPr="00443274">
        <w:rPr>
          <w:sz w:val="24"/>
          <w:szCs w:val="24"/>
        </w:rPr>
        <w:t xml:space="preserve">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21. </w:t>
      </w:r>
      <w:hyperlink r:id="rId554"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52289-2004*</w:t>
        </w:r>
      </w:hyperlink>
      <w:r w:rsidRPr="00443274">
        <w:rPr>
          <w:sz w:val="24"/>
          <w:szCs w:val="24"/>
        </w:rPr>
        <w:t xml:space="preserve"> "Технические средства организации дорожного движения. </w:t>
      </w:r>
      <w:r w:rsidRPr="00443274">
        <w:rPr>
          <w:sz w:val="24"/>
          <w:szCs w:val="24"/>
        </w:rPr>
        <w:lastRenderedPageBreak/>
        <w:t>Правила применения дорожных знаков, разметки, светофоров, дорожных ограждений и направляющих устройств";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22. </w:t>
      </w:r>
      <w:hyperlink r:id="rId555"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52766-2007</w:t>
        </w:r>
      </w:hyperlink>
      <w:r w:rsidRPr="00443274">
        <w:rPr>
          <w:sz w:val="24"/>
          <w:szCs w:val="24"/>
        </w:rPr>
        <w:t xml:space="preserve"> "Автомобильные дороги общего пользования. Элементы обустройства. Общие требования";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23. </w:t>
      </w:r>
      <w:hyperlink r:id="rId556" w:history="1">
        <w:r w:rsidRPr="00443274">
          <w:rPr>
            <w:color w:val="0000FF"/>
            <w:sz w:val="24"/>
            <w:szCs w:val="24"/>
          </w:rPr>
          <w:t xml:space="preserve">ГОСТ </w:t>
        </w:r>
        <w:proofErr w:type="gramStart"/>
        <w:r w:rsidRPr="00443274">
          <w:rPr>
            <w:color w:val="0000FF"/>
            <w:sz w:val="24"/>
            <w:szCs w:val="24"/>
          </w:rPr>
          <w:t>Р</w:t>
        </w:r>
        <w:proofErr w:type="gramEnd"/>
        <w:r w:rsidRPr="00443274">
          <w:rPr>
            <w:color w:val="0000FF"/>
            <w:sz w:val="24"/>
            <w:szCs w:val="24"/>
          </w:rPr>
          <w:t xml:space="preserve"> 54964-2012</w:t>
        </w:r>
      </w:hyperlink>
      <w:r w:rsidRPr="00443274">
        <w:rPr>
          <w:sz w:val="24"/>
          <w:szCs w:val="24"/>
        </w:rPr>
        <w:t xml:space="preserve"> "Оценка соответствия. Экологические требования к объектам недвижимости".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72" w:name="Par7518"/>
      <w:bookmarkEnd w:id="272"/>
      <w:r w:rsidRPr="00443274">
        <w:rPr>
          <w:sz w:val="24"/>
          <w:szCs w:val="24"/>
        </w:rPr>
        <w:t>СТРОИТЕЛЬНЫЕ НОРМЫ И ПРАВИЛА (СНИП)</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557" w:history="1">
        <w:r w:rsidRPr="00443274">
          <w:rPr>
            <w:color w:val="0000FF"/>
            <w:sz w:val="24"/>
            <w:szCs w:val="24"/>
          </w:rPr>
          <w:t>СНиП II-35-76*</w:t>
        </w:r>
      </w:hyperlink>
      <w:r w:rsidRPr="00443274">
        <w:rPr>
          <w:sz w:val="24"/>
          <w:szCs w:val="24"/>
        </w:rPr>
        <w:t xml:space="preserve"> "Котельные установки";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558" w:history="1">
        <w:r w:rsidRPr="00443274">
          <w:rPr>
            <w:color w:val="0000FF"/>
            <w:sz w:val="24"/>
            <w:szCs w:val="24"/>
          </w:rPr>
          <w:t>СНиП II-58-75</w:t>
        </w:r>
      </w:hyperlink>
      <w:r w:rsidRPr="00443274">
        <w:rPr>
          <w:sz w:val="24"/>
          <w:szCs w:val="24"/>
        </w:rPr>
        <w:t xml:space="preserve"> "Электростанции тепловые";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559" w:history="1">
        <w:r w:rsidRPr="00443274">
          <w:rPr>
            <w:color w:val="0000FF"/>
            <w:sz w:val="24"/>
            <w:szCs w:val="24"/>
          </w:rPr>
          <w:t>СНиП III-10-75</w:t>
        </w:r>
      </w:hyperlink>
      <w:r w:rsidRPr="00443274">
        <w:rPr>
          <w:sz w:val="24"/>
          <w:szCs w:val="24"/>
        </w:rPr>
        <w:t xml:space="preserve"> "Благоустройство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560" w:history="1">
        <w:r w:rsidRPr="00443274">
          <w:rPr>
            <w:color w:val="0000FF"/>
            <w:sz w:val="24"/>
            <w:szCs w:val="24"/>
          </w:rPr>
          <w:t>СНиП 1.05.03.-87</w:t>
        </w:r>
      </w:hyperlink>
      <w:r w:rsidRPr="00443274">
        <w:rPr>
          <w:sz w:val="24"/>
          <w:szCs w:val="24"/>
        </w:rPr>
        <w:t xml:space="preserve"> "Нормы задела в жилищном строительстве с учетом комплексной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561" w:history="1">
        <w:r w:rsidRPr="00443274">
          <w:rPr>
            <w:color w:val="0000FF"/>
            <w:sz w:val="24"/>
            <w:szCs w:val="24"/>
          </w:rPr>
          <w:t>СНиП 21-01-97*</w:t>
        </w:r>
      </w:hyperlink>
      <w:r w:rsidRPr="00443274">
        <w:rPr>
          <w:sz w:val="24"/>
          <w:szCs w:val="24"/>
        </w:rPr>
        <w:t xml:space="preserve"> "Пожарная безопасность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 СНиП 2.01.05-85 "Категории объектов по 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 </w:t>
      </w:r>
      <w:hyperlink r:id="rId562" w:history="1">
        <w:r w:rsidRPr="00443274">
          <w:rPr>
            <w:color w:val="0000FF"/>
            <w:sz w:val="24"/>
            <w:szCs w:val="24"/>
          </w:rPr>
          <w:t>СНиП 2.01.28-85</w:t>
        </w:r>
      </w:hyperlink>
      <w:r w:rsidRPr="00443274">
        <w:rPr>
          <w:sz w:val="24"/>
          <w:szCs w:val="24"/>
        </w:rPr>
        <w:t xml:space="preserve"> "Полигоны по обезвреживанию и захоронению токсичных промышленных отходов. Основные положения по проектированию";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w:t>
      </w:r>
      <w:hyperlink r:id="rId563" w:history="1">
        <w:r w:rsidRPr="00443274">
          <w:rPr>
            <w:color w:val="0000FF"/>
            <w:sz w:val="24"/>
            <w:szCs w:val="24"/>
          </w:rPr>
          <w:t>СНиП 2.04.01-85*</w:t>
        </w:r>
      </w:hyperlink>
      <w:r w:rsidRPr="00443274">
        <w:rPr>
          <w:sz w:val="24"/>
          <w:szCs w:val="24"/>
        </w:rPr>
        <w:t xml:space="preserve"> "Внутренний водопровод и канализация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9. </w:t>
      </w:r>
      <w:hyperlink r:id="rId564" w:history="1">
        <w:r w:rsidRPr="00443274">
          <w:rPr>
            <w:color w:val="0000FF"/>
            <w:sz w:val="24"/>
            <w:szCs w:val="24"/>
          </w:rPr>
          <w:t>СНиП 2.05.11-83</w:t>
        </w:r>
      </w:hyperlink>
      <w:r w:rsidRPr="00443274">
        <w:rPr>
          <w:sz w:val="24"/>
          <w:szCs w:val="24"/>
        </w:rPr>
        <w:t xml:space="preserve"> "Внутрихозяйственные автомобильные дороги в колхозах, совхозах и других сельскохозяйственных предприятиях и организациях";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10. </w:t>
      </w:r>
      <w:hyperlink r:id="rId565" w:history="1">
        <w:r w:rsidRPr="00443274">
          <w:rPr>
            <w:color w:val="0000FF"/>
            <w:sz w:val="24"/>
            <w:szCs w:val="24"/>
          </w:rPr>
          <w:t>СНиП 2.06.15-85</w:t>
        </w:r>
      </w:hyperlink>
      <w:r w:rsidRPr="00443274">
        <w:rPr>
          <w:sz w:val="24"/>
          <w:szCs w:val="24"/>
        </w:rPr>
        <w:t xml:space="preserve"> "Инженерная защита территории от затопления и подтопления";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11. </w:t>
      </w:r>
      <w:hyperlink r:id="rId566" w:history="1">
        <w:r w:rsidRPr="00443274">
          <w:rPr>
            <w:color w:val="0000FF"/>
            <w:sz w:val="24"/>
            <w:szCs w:val="24"/>
          </w:rPr>
          <w:t>СНиП 2.09.04-87*</w:t>
        </w:r>
      </w:hyperlink>
      <w:r w:rsidRPr="00443274">
        <w:rPr>
          <w:sz w:val="24"/>
          <w:szCs w:val="24"/>
        </w:rPr>
        <w:t xml:space="preserve"> "Административные и бытовые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12. </w:t>
      </w:r>
      <w:hyperlink r:id="rId567" w:history="1">
        <w:r w:rsidRPr="00443274">
          <w:rPr>
            <w:color w:val="0000FF"/>
            <w:sz w:val="24"/>
            <w:szCs w:val="24"/>
          </w:rPr>
          <w:t>СНиП 2.10.03-84</w:t>
        </w:r>
      </w:hyperlink>
      <w:r w:rsidRPr="00443274">
        <w:rPr>
          <w:sz w:val="24"/>
          <w:szCs w:val="24"/>
        </w:rPr>
        <w:t xml:space="preserve"> "Животноводческие, птицеводческие и звероводческие здания и помещения";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13. </w:t>
      </w:r>
      <w:hyperlink r:id="rId568" w:history="1">
        <w:r w:rsidRPr="00443274">
          <w:rPr>
            <w:color w:val="0000FF"/>
            <w:sz w:val="24"/>
            <w:szCs w:val="24"/>
          </w:rPr>
          <w:t>СНиП 2.10.05-85</w:t>
        </w:r>
      </w:hyperlink>
      <w:r w:rsidRPr="00443274">
        <w:rPr>
          <w:sz w:val="24"/>
          <w:szCs w:val="24"/>
        </w:rPr>
        <w:t xml:space="preserve"> "Предприятия, здания и сооружения по хранению и переработке зерна";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14. </w:t>
      </w:r>
      <w:hyperlink r:id="rId569" w:history="1">
        <w:r w:rsidRPr="00443274">
          <w:rPr>
            <w:color w:val="0000FF"/>
            <w:sz w:val="24"/>
            <w:szCs w:val="24"/>
          </w:rPr>
          <w:t>СНиП 2.11.03-93</w:t>
        </w:r>
      </w:hyperlink>
      <w:r w:rsidRPr="00443274">
        <w:rPr>
          <w:sz w:val="24"/>
          <w:szCs w:val="24"/>
        </w:rPr>
        <w:t xml:space="preserve"> "Склады нефти и нефтепродуктов. Противопожарные нормы";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15. </w:t>
      </w:r>
      <w:hyperlink r:id="rId570" w:history="1">
        <w:r w:rsidRPr="00443274">
          <w:rPr>
            <w:color w:val="0000FF"/>
            <w:sz w:val="24"/>
            <w:szCs w:val="24"/>
          </w:rPr>
          <w:t>СНиП 11-04-2003</w:t>
        </w:r>
      </w:hyperlink>
      <w:r w:rsidRPr="00443274">
        <w:rPr>
          <w:sz w:val="24"/>
          <w:szCs w:val="24"/>
        </w:rPr>
        <w:t xml:space="preserve"> "Инструкция о порядке разработки, согласования, экспертизы и утверждения градостроительной документации";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16. </w:t>
      </w:r>
      <w:hyperlink r:id="rId571" w:history="1">
        <w:r w:rsidRPr="00443274">
          <w:rPr>
            <w:color w:val="0000FF"/>
            <w:sz w:val="24"/>
            <w:szCs w:val="24"/>
          </w:rPr>
          <w:t>СНиП 21-01-97*</w:t>
        </w:r>
      </w:hyperlink>
      <w:r w:rsidRPr="00443274">
        <w:rPr>
          <w:sz w:val="24"/>
          <w:szCs w:val="24"/>
        </w:rPr>
        <w:t xml:space="preserve"> "Пожарная безопасность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17. </w:t>
      </w:r>
      <w:hyperlink r:id="rId572" w:history="1">
        <w:r w:rsidRPr="00443274">
          <w:rPr>
            <w:color w:val="0000FF"/>
            <w:sz w:val="24"/>
            <w:szCs w:val="24"/>
          </w:rPr>
          <w:t>СНиП 23-01-99*</w:t>
        </w:r>
      </w:hyperlink>
      <w:r w:rsidRPr="00443274">
        <w:rPr>
          <w:sz w:val="24"/>
          <w:szCs w:val="24"/>
        </w:rPr>
        <w:t xml:space="preserve"> "Строительная климатология";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18. </w:t>
      </w:r>
      <w:hyperlink r:id="rId573" w:history="1">
        <w:r w:rsidRPr="00443274">
          <w:rPr>
            <w:color w:val="0000FF"/>
            <w:sz w:val="24"/>
            <w:szCs w:val="24"/>
          </w:rPr>
          <w:t>СНиП 23-02-2003</w:t>
        </w:r>
      </w:hyperlink>
      <w:r w:rsidRPr="00443274">
        <w:rPr>
          <w:sz w:val="24"/>
          <w:szCs w:val="24"/>
        </w:rPr>
        <w:t xml:space="preserve"> "Тепловая защита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19. </w:t>
      </w:r>
      <w:hyperlink r:id="rId574" w:history="1">
        <w:r w:rsidRPr="00443274">
          <w:rPr>
            <w:color w:val="0000FF"/>
            <w:sz w:val="24"/>
            <w:szCs w:val="24"/>
          </w:rPr>
          <w:t>СНиП 23-03-2003</w:t>
        </w:r>
      </w:hyperlink>
      <w:r w:rsidRPr="00443274">
        <w:rPr>
          <w:sz w:val="24"/>
          <w:szCs w:val="24"/>
        </w:rPr>
        <w:t xml:space="preserve"> "Защита от шума";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20. </w:t>
      </w:r>
      <w:hyperlink r:id="rId575" w:history="1">
        <w:r w:rsidRPr="00443274">
          <w:rPr>
            <w:color w:val="0000FF"/>
            <w:sz w:val="24"/>
            <w:szCs w:val="24"/>
          </w:rPr>
          <w:t>СНиП 23-05-95*</w:t>
        </w:r>
      </w:hyperlink>
      <w:r w:rsidRPr="00443274">
        <w:rPr>
          <w:sz w:val="24"/>
          <w:szCs w:val="24"/>
        </w:rPr>
        <w:t xml:space="preserve"> "Естественное и искусственное освещение";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21. </w:t>
      </w:r>
      <w:hyperlink r:id="rId576" w:history="1">
        <w:r w:rsidRPr="00443274">
          <w:rPr>
            <w:color w:val="0000FF"/>
            <w:sz w:val="24"/>
            <w:szCs w:val="24"/>
          </w:rPr>
          <w:t>СНиП 30-02-97</w:t>
        </w:r>
      </w:hyperlink>
      <w:r w:rsidRPr="00443274">
        <w:rPr>
          <w:sz w:val="24"/>
          <w:szCs w:val="24"/>
        </w:rPr>
        <w:t xml:space="preserve"> "Планировка и застройка территорий садоводческих объединений граждан, здания и сооружения";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22. </w:t>
      </w:r>
      <w:hyperlink r:id="rId577" w:history="1">
        <w:r w:rsidRPr="00443274">
          <w:rPr>
            <w:color w:val="0000FF"/>
            <w:sz w:val="24"/>
            <w:szCs w:val="24"/>
          </w:rPr>
          <w:t>СНиП 31-03-2001</w:t>
        </w:r>
      </w:hyperlink>
      <w:r w:rsidRPr="00443274">
        <w:rPr>
          <w:sz w:val="24"/>
          <w:szCs w:val="24"/>
        </w:rPr>
        <w:t xml:space="preserve"> "Производственные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23. </w:t>
      </w:r>
      <w:hyperlink r:id="rId578" w:history="1">
        <w:r w:rsidRPr="00443274">
          <w:rPr>
            <w:color w:val="0000FF"/>
            <w:sz w:val="24"/>
            <w:szCs w:val="24"/>
          </w:rPr>
          <w:t>СНиП 31-04-2001</w:t>
        </w:r>
      </w:hyperlink>
      <w:r w:rsidRPr="00443274">
        <w:rPr>
          <w:sz w:val="24"/>
          <w:szCs w:val="24"/>
        </w:rPr>
        <w:t xml:space="preserve"> "Складские здания";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24. </w:t>
      </w:r>
      <w:hyperlink r:id="rId579" w:history="1">
        <w:r w:rsidRPr="00443274">
          <w:rPr>
            <w:color w:val="0000FF"/>
            <w:sz w:val="24"/>
            <w:szCs w:val="24"/>
          </w:rPr>
          <w:t>СНиП 31-05-2003</w:t>
        </w:r>
      </w:hyperlink>
      <w:r w:rsidRPr="00443274">
        <w:rPr>
          <w:sz w:val="24"/>
          <w:szCs w:val="24"/>
        </w:rPr>
        <w:t xml:space="preserve"> "Общественные здания административного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25. </w:t>
      </w:r>
      <w:hyperlink r:id="rId580" w:history="1">
        <w:r w:rsidRPr="00443274">
          <w:rPr>
            <w:color w:val="0000FF"/>
            <w:sz w:val="24"/>
            <w:szCs w:val="24"/>
          </w:rPr>
          <w:t>СНиП 32-03-96</w:t>
        </w:r>
      </w:hyperlink>
      <w:r w:rsidRPr="00443274">
        <w:rPr>
          <w:sz w:val="24"/>
          <w:szCs w:val="24"/>
        </w:rPr>
        <w:t xml:space="preserve"> "Аэродромы";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26. </w:t>
      </w:r>
      <w:hyperlink r:id="rId581" w:history="1">
        <w:r w:rsidRPr="00443274">
          <w:rPr>
            <w:color w:val="0000FF"/>
            <w:sz w:val="24"/>
            <w:szCs w:val="24"/>
          </w:rPr>
          <w:t>СНиП 34-02-99</w:t>
        </w:r>
      </w:hyperlink>
      <w:r w:rsidRPr="00443274">
        <w:rPr>
          <w:sz w:val="24"/>
          <w:szCs w:val="24"/>
        </w:rPr>
        <w:t xml:space="preserve"> "Подземные хранилища газа, нефти и продуктов их переработки";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73" w:name="Par7580"/>
      <w:bookmarkEnd w:id="273"/>
      <w:r w:rsidRPr="00443274">
        <w:rPr>
          <w:sz w:val="24"/>
          <w:szCs w:val="24"/>
        </w:rPr>
        <w:t>ПОСОБИЯ</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Пособие к </w:t>
      </w:r>
      <w:hyperlink r:id="rId582" w:history="1">
        <w:r w:rsidRPr="00443274">
          <w:rPr>
            <w:color w:val="0000FF"/>
            <w:sz w:val="24"/>
            <w:szCs w:val="24"/>
          </w:rPr>
          <w:t>СНиП II-60-75*</w:t>
        </w:r>
      </w:hyperlink>
      <w:r w:rsidRPr="00443274">
        <w:rPr>
          <w:sz w:val="24"/>
          <w:szCs w:val="24"/>
        </w:rPr>
        <w:t xml:space="preserve"> "Пособие по размещению автостоянок, гаражей и предприятий технического обслуживания легковых автомобилей в городах и других населенных пунктах". КиевНИИП градостроительства, 1983 год;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583" w:history="1">
        <w:r w:rsidRPr="00443274">
          <w:rPr>
            <w:color w:val="0000FF"/>
            <w:sz w:val="24"/>
            <w:szCs w:val="24"/>
          </w:rPr>
          <w:t>Пособие</w:t>
        </w:r>
      </w:hyperlink>
      <w:r w:rsidRPr="00443274">
        <w:rPr>
          <w:sz w:val="24"/>
          <w:szCs w:val="24"/>
        </w:rPr>
        <w:t xml:space="preserve"> к СНиП II-85-80 "Пособие по проектированию вокзалов". ЦНИИПградостроительства, 1983 год;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584" w:history="1">
        <w:r w:rsidRPr="00443274">
          <w:rPr>
            <w:color w:val="0000FF"/>
            <w:sz w:val="24"/>
            <w:szCs w:val="24"/>
          </w:rPr>
          <w:t>Пособие</w:t>
        </w:r>
      </w:hyperlink>
      <w:r w:rsidRPr="00443274">
        <w:rPr>
          <w:sz w:val="24"/>
          <w:szCs w:val="24"/>
        </w:rPr>
        <w:t xml:space="preserve"> к СНиП 2.07.01-89* "Пособие по водоснабжению и канализации городских и сельских поселений. ЦНИИЭП инженерного оборудования", 1990 год.</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74" w:name="Par7587"/>
      <w:bookmarkEnd w:id="274"/>
      <w:r w:rsidRPr="00443274">
        <w:rPr>
          <w:sz w:val="24"/>
          <w:szCs w:val="24"/>
        </w:rPr>
        <w:t>СВОДЫ ПРАВИЛ ПО ПРОЕКТИРОВАНИЮ И СТРОИТЕЛЬСТВУ (СП)</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585" w:history="1">
        <w:r w:rsidRPr="00443274">
          <w:rPr>
            <w:color w:val="0000FF"/>
            <w:sz w:val="24"/>
            <w:szCs w:val="24"/>
          </w:rPr>
          <w:t>СП 1.13130.2009</w:t>
        </w:r>
      </w:hyperlink>
      <w:r w:rsidRPr="00443274">
        <w:rPr>
          <w:sz w:val="24"/>
          <w:szCs w:val="24"/>
        </w:rPr>
        <w:t xml:space="preserve"> "Система противопожарной защиты. Эвакуационные пути и выходы";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586" w:history="1">
        <w:r w:rsidRPr="00443274">
          <w:rPr>
            <w:color w:val="0000FF"/>
            <w:sz w:val="24"/>
            <w:szCs w:val="24"/>
          </w:rPr>
          <w:t>СП 11-102-97</w:t>
        </w:r>
      </w:hyperlink>
      <w:r w:rsidRPr="00443274">
        <w:rPr>
          <w:sz w:val="24"/>
          <w:szCs w:val="24"/>
        </w:rPr>
        <w:t xml:space="preserve"> "Инженерно-экологические изыскания для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587" w:history="1">
        <w:r w:rsidRPr="00443274">
          <w:rPr>
            <w:color w:val="0000FF"/>
            <w:sz w:val="24"/>
            <w:szCs w:val="24"/>
          </w:rPr>
          <w:t>СП 11-103-97</w:t>
        </w:r>
      </w:hyperlink>
      <w:r w:rsidRPr="00443274">
        <w:rPr>
          <w:sz w:val="24"/>
          <w:szCs w:val="24"/>
        </w:rPr>
        <w:t xml:space="preserve"> "Инженерно-гидрометеорологические изыскания для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588" w:history="1">
        <w:r w:rsidRPr="00443274">
          <w:rPr>
            <w:color w:val="0000FF"/>
            <w:sz w:val="24"/>
            <w:szCs w:val="24"/>
          </w:rPr>
          <w:t>СП 11-106-97*</w:t>
        </w:r>
      </w:hyperlink>
      <w:r w:rsidRPr="00443274">
        <w:rPr>
          <w:sz w:val="24"/>
          <w:szCs w:val="24"/>
        </w:rPr>
        <w:t xml:space="preserve">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589" w:history="1">
        <w:r w:rsidRPr="00443274">
          <w:rPr>
            <w:color w:val="0000FF"/>
            <w:sz w:val="24"/>
            <w:szCs w:val="24"/>
          </w:rPr>
          <w:t>СП 11-107-98</w:t>
        </w:r>
      </w:hyperlink>
      <w:r w:rsidRPr="00443274">
        <w:rPr>
          <w:sz w:val="24"/>
          <w:szCs w:val="24"/>
        </w:rPr>
        <w:t xml:space="preserve"> "Порядок разработки и состава раздела "Инженерно-технические мероприятия гражданской обороны. Мероприятия по предупреждению чрезвычайных ситуаций" проектов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 </w:t>
      </w:r>
      <w:hyperlink r:id="rId590" w:history="1">
        <w:r w:rsidRPr="00443274">
          <w:rPr>
            <w:color w:val="0000FF"/>
            <w:sz w:val="24"/>
            <w:szCs w:val="24"/>
          </w:rPr>
          <w:t>СП 18.13330.2011</w:t>
        </w:r>
      </w:hyperlink>
      <w:r w:rsidRPr="00443274">
        <w:rPr>
          <w:sz w:val="24"/>
          <w:szCs w:val="24"/>
        </w:rPr>
        <w:t xml:space="preserve">  </w:t>
      </w:r>
      <w:hyperlink r:id="rId591" w:history="1">
        <w:r w:rsidRPr="00443274">
          <w:rPr>
            <w:color w:val="0000FF"/>
            <w:sz w:val="24"/>
            <w:szCs w:val="24"/>
          </w:rPr>
          <w:t>СНиП II-89-80</w:t>
        </w:r>
      </w:hyperlink>
      <w:r w:rsidRPr="00443274">
        <w:rPr>
          <w:sz w:val="24"/>
          <w:szCs w:val="24"/>
        </w:rPr>
        <w:t xml:space="preserve"> "Генеральные планы промышленных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w:t>
      </w:r>
      <w:hyperlink r:id="rId592" w:history="1">
        <w:r w:rsidRPr="00443274">
          <w:rPr>
            <w:color w:val="0000FF"/>
            <w:sz w:val="24"/>
            <w:szCs w:val="24"/>
          </w:rPr>
          <w:t>СП 21.13330.2012</w:t>
        </w:r>
      </w:hyperlink>
      <w:r w:rsidRPr="00443274">
        <w:rPr>
          <w:sz w:val="24"/>
          <w:szCs w:val="24"/>
        </w:rPr>
        <w:t xml:space="preserve"> </w:t>
      </w:r>
      <w:hyperlink r:id="rId593" w:history="1">
        <w:r w:rsidRPr="00443274">
          <w:rPr>
            <w:color w:val="0000FF"/>
            <w:sz w:val="24"/>
            <w:szCs w:val="24"/>
          </w:rPr>
          <w:t>СНиП 2.01.09-91</w:t>
        </w:r>
      </w:hyperlink>
      <w:r w:rsidRPr="00443274">
        <w:rPr>
          <w:sz w:val="24"/>
          <w:szCs w:val="24"/>
        </w:rPr>
        <w:t xml:space="preserve"> "Здания и сооружения на подрабатываемых территориях и просадочных грунтах";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9.</w:t>
      </w:r>
      <w:hyperlink r:id="rId594" w:history="1">
        <w:r w:rsidRPr="00443274">
          <w:rPr>
            <w:color w:val="0000FF"/>
            <w:sz w:val="24"/>
            <w:szCs w:val="24"/>
          </w:rPr>
          <w:t>СП 30-102-99</w:t>
        </w:r>
      </w:hyperlink>
      <w:r w:rsidRPr="00443274">
        <w:rPr>
          <w:sz w:val="24"/>
          <w:szCs w:val="24"/>
        </w:rPr>
        <w:t xml:space="preserve"> "Планировка и застройка территорий малоэтажного жилищного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10.</w:t>
      </w:r>
      <w:hyperlink r:id="rId595" w:history="1">
        <w:r w:rsidRPr="00443274">
          <w:rPr>
            <w:color w:val="0000FF"/>
            <w:sz w:val="24"/>
            <w:szCs w:val="24"/>
          </w:rPr>
          <w:t>СП 31-103-99</w:t>
        </w:r>
      </w:hyperlink>
      <w:r w:rsidRPr="00443274">
        <w:rPr>
          <w:sz w:val="24"/>
          <w:szCs w:val="24"/>
        </w:rPr>
        <w:t xml:space="preserve"> "Проектирование и строительство зданий, сооружений и комплексов православных храмов";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11. </w:t>
      </w:r>
      <w:hyperlink r:id="rId596" w:history="1">
        <w:r w:rsidRPr="00443274">
          <w:rPr>
            <w:color w:val="0000FF"/>
            <w:sz w:val="24"/>
            <w:szCs w:val="24"/>
          </w:rPr>
          <w:t>СП 31-102-99</w:t>
        </w:r>
      </w:hyperlink>
      <w:r w:rsidRPr="00443274">
        <w:rPr>
          <w:sz w:val="24"/>
          <w:szCs w:val="24"/>
        </w:rPr>
        <w:t xml:space="preserve"> "Требования доступности общественных зданий и сооружений для инвалидов и других маломобильных посетителей";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12. </w:t>
      </w:r>
      <w:hyperlink r:id="rId597" w:history="1">
        <w:r w:rsidRPr="00443274">
          <w:rPr>
            <w:color w:val="0000FF"/>
            <w:sz w:val="24"/>
            <w:szCs w:val="24"/>
          </w:rPr>
          <w:t>СП 31-107-2004</w:t>
        </w:r>
      </w:hyperlink>
      <w:r w:rsidRPr="00443274">
        <w:rPr>
          <w:sz w:val="24"/>
          <w:szCs w:val="24"/>
        </w:rPr>
        <w:t xml:space="preserve"> "Архитектурно-</w:t>
      </w:r>
      <w:proofErr w:type="gramStart"/>
      <w:r w:rsidRPr="00443274">
        <w:rPr>
          <w:sz w:val="24"/>
          <w:szCs w:val="24"/>
        </w:rPr>
        <w:t>планировочные решения</w:t>
      </w:r>
      <w:proofErr w:type="gramEnd"/>
      <w:r w:rsidRPr="00443274">
        <w:rPr>
          <w:sz w:val="24"/>
          <w:szCs w:val="24"/>
        </w:rPr>
        <w:t xml:space="preserve"> многоквартирных жилых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13. </w:t>
      </w:r>
      <w:hyperlink r:id="rId598" w:history="1">
        <w:r w:rsidRPr="00443274">
          <w:rPr>
            <w:color w:val="0000FF"/>
            <w:sz w:val="24"/>
            <w:szCs w:val="24"/>
          </w:rPr>
          <w:t>СП 31-110-2003</w:t>
        </w:r>
      </w:hyperlink>
      <w:r w:rsidRPr="00443274">
        <w:rPr>
          <w:sz w:val="24"/>
          <w:szCs w:val="24"/>
        </w:rPr>
        <w:t xml:space="preserve"> "Проектирование и монтаж электроустановок жилых и общественных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14.</w:t>
      </w:r>
      <w:hyperlink r:id="rId599" w:history="1">
        <w:r w:rsidRPr="00443274">
          <w:rPr>
            <w:color w:val="0000FF"/>
            <w:sz w:val="24"/>
            <w:szCs w:val="24"/>
          </w:rPr>
          <w:t>СП 31-112-2004(1)</w:t>
        </w:r>
      </w:hyperlink>
      <w:r w:rsidRPr="00443274">
        <w:rPr>
          <w:sz w:val="24"/>
          <w:szCs w:val="24"/>
        </w:rPr>
        <w:t xml:space="preserve"> "Физкультурно-спортивные залы. Часть 1";</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15. </w:t>
      </w:r>
      <w:hyperlink r:id="rId600" w:history="1">
        <w:r w:rsidRPr="00443274">
          <w:rPr>
            <w:color w:val="0000FF"/>
            <w:sz w:val="24"/>
            <w:szCs w:val="24"/>
          </w:rPr>
          <w:t>СП 31-112-2004(2)</w:t>
        </w:r>
      </w:hyperlink>
      <w:r w:rsidRPr="00443274">
        <w:rPr>
          <w:sz w:val="24"/>
          <w:szCs w:val="24"/>
        </w:rPr>
        <w:t xml:space="preserve"> "Физкультурно-спортивные залы. Часть 2";</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16. СП 31-112-2004(3) "Физкультурно-спортивные залы. Часть 3. Крытые ледовые арены";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17. </w:t>
      </w:r>
      <w:hyperlink r:id="rId601" w:history="1">
        <w:r w:rsidRPr="00443274">
          <w:rPr>
            <w:color w:val="0000FF"/>
            <w:sz w:val="24"/>
            <w:szCs w:val="24"/>
          </w:rPr>
          <w:t>СП 31-113-2004</w:t>
        </w:r>
      </w:hyperlink>
      <w:r w:rsidRPr="00443274">
        <w:rPr>
          <w:sz w:val="24"/>
          <w:szCs w:val="24"/>
        </w:rPr>
        <w:t xml:space="preserve"> "Бассейны для плавания";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18. </w:t>
      </w:r>
      <w:hyperlink r:id="rId602" w:history="1">
        <w:r w:rsidRPr="00443274">
          <w:rPr>
            <w:color w:val="0000FF"/>
            <w:sz w:val="24"/>
            <w:szCs w:val="24"/>
          </w:rPr>
          <w:t>СП 31.13330.2012</w:t>
        </w:r>
      </w:hyperlink>
      <w:r w:rsidRPr="00443274">
        <w:rPr>
          <w:sz w:val="24"/>
          <w:szCs w:val="24"/>
        </w:rPr>
        <w:t xml:space="preserve">  </w:t>
      </w:r>
      <w:hyperlink r:id="rId603" w:history="1">
        <w:r w:rsidRPr="00443274">
          <w:rPr>
            <w:color w:val="0000FF"/>
            <w:sz w:val="24"/>
            <w:szCs w:val="24"/>
          </w:rPr>
          <w:t>СНиП 2.04.02-84*</w:t>
        </w:r>
      </w:hyperlink>
      <w:r w:rsidRPr="00443274">
        <w:rPr>
          <w:sz w:val="24"/>
          <w:szCs w:val="24"/>
        </w:rPr>
        <w:t xml:space="preserve"> "Водоснабжение. Наружные сети и сооружения";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19. </w:t>
      </w:r>
      <w:hyperlink r:id="rId604" w:history="1">
        <w:r w:rsidRPr="00443274">
          <w:rPr>
            <w:color w:val="0000FF"/>
            <w:sz w:val="24"/>
            <w:szCs w:val="24"/>
          </w:rPr>
          <w:t>СП 32.13330.2012</w:t>
        </w:r>
      </w:hyperlink>
      <w:r w:rsidRPr="00443274">
        <w:rPr>
          <w:sz w:val="24"/>
          <w:szCs w:val="24"/>
        </w:rPr>
        <w:t xml:space="preserve">  </w:t>
      </w:r>
      <w:hyperlink r:id="rId605" w:history="1">
        <w:r w:rsidRPr="00443274">
          <w:rPr>
            <w:color w:val="0000FF"/>
            <w:sz w:val="24"/>
            <w:szCs w:val="24"/>
          </w:rPr>
          <w:t>СНиП 2.04.03-85</w:t>
        </w:r>
      </w:hyperlink>
      <w:r w:rsidRPr="00443274">
        <w:rPr>
          <w:sz w:val="24"/>
          <w:szCs w:val="24"/>
        </w:rPr>
        <w:t xml:space="preserve"> "Канализация. Наружные сети и сооружения";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20. </w:t>
      </w:r>
      <w:hyperlink r:id="rId606" w:history="1">
        <w:r w:rsidRPr="00443274">
          <w:rPr>
            <w:color w:val="0000FF"/>
            <w:sz w:val="24"/>
            <w:szCs w:val="24"/>
          </w:rPr>
          <w:t>СП 33-101-2003</w:t>
        </w:r>
      </w:hyperlink>
      <w:r w:rsidRPr="00443274">
        <w:rPr>
          <w:sz w:val="24"/>
          <w:szCs w:val="24"/>
        </w:rPr>
        <w:t xml:space="preserve"> "Определение основных расчетных гидрологических характеристик";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21. </w:t>
      </w:r>
      <w:hyperlink r:id="rId607" w:history="1">
        <w:r w:rsidRPr="00443274">
          <w:rPr>
            <w:color w:val="0000FF"/>
            <w:sz w:val="24"/>
            <w:szCs w:val="24"/>
          </w:rPr>
          <w:t>СП 34-106-98</w:t>
        </w:r>
      </w:hyperlink>
      <w:r w:rsidRPr="00443274">
        <w:rPr>
          <w:sz w:val="24"/>
          <w:szCs w:val="24"/>
        </w:rPr>
        <w:t xml:space="preserve"> "Подземные хранилища газа, нефти и продуктов их переработки";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22. </w:t>
      </w:r>
      <w:hyperlink r:id="rId608" w:history="1">
        <w:r w:rsidRPr="00443274">
          <w:rPr>
            <w:color w:val="0000FF"/>
            <w:sz w:val="24"/>
            <w:szCs w:val="24"/>
          </w:rPr>
          <w:t>СП 34.13330.2012</w:t>
        </w:r>
      </w:hyperlink>
      <w:r w:rsidRPr="00443274">
        <w:rPr>
          <w:sz w:val="24"/>
          <w:szCs w:val="24"/>
        </w:rPr>
        <w:t xml:space="preserve">  </w:t>
      </w:r>
      <w:hyperlink r:id="rId609" w:history="1">
        <w:r w:rsidRPr="00443274">
          <w:rPr>
            <w:color w:val="0000FF"/>
            <w:sz w:val="24"/>
            <w:szCs w:val="24"/>
          </w:rPr>
          <w:t>СНиП 2.05.02-85*</w:t>
        </w:r>
      </w:hyperlink>
      <w:r w:rsidRPr="00443274">
        <w:rPr>
          <w:sz w:val="24"/>
          <w:szCs w:val="24"/>
        </w:rPr>
        <w:t xml:space="preserve"> "Автомобильные дороги";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23. </w:t>
      </w:r>
      <w:hyperlink r:id="rId610" w:history="1">
        <w:r w:rsidRPr="00443274">
          <w:rPr>
            <w:color w:val="0000FF"/>
            <w:sz w:val="24"/>
            <w:szCs w:val="24"/>
          </w:rPr>
          <w:t>СП 35-101-2001</w:t>
        </w:r>
      </w:hyperlink>
      <w:r w:rsidRPr="00443274">
        <w:rPr>
          <w:sz w:val="24"/>
          <w:szCs w:val="24"/>
        </w:rPr>
        <w:t xml:space="preserve"> "Проектирование зданий и сооружений с учетом доступности для маломобильных групп населения. Общие положения";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24. </w:t>
      </w:r>
      <w:hyperlink r:id="rId611" w:history="1">
        <w:r w:rsidRPr="00443274">
          <w:rPr>
            <w:color w:val="0000FF"/>
            <w:sz w:val="24"/>
            <w:szCs w:val="24"/>
          </w:rPr>
          <w:t>СП 35-102-2001</w:t>
        </w:r>
      </w:hyperlink>
      <w:r w:rsidRPr="00443274">
        <w:rPr>
          <w:sz w:val="24"/>
          <w:szCs w:val="24"/>
        </w:rPr>
        <w:t xml:space="preserve"> "Жилая среда с планировочными элементами, доступными инвалидам";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25. </w:t>
      </w:r>
      <w:hyperlink r:id="rId612" w:history="1">
        <w:r w:rsidRPr="00443274">
          <w:rPr>
            <w:color w:val="0000FF"/>
            <w:sz w:val="24"/>
            <w:szCs w:val="24"/>
          </w:rPr>
          <w:t>СП 35-103-2001</w:t>
        </w:r>
      </w:hyperlink>
      <w:r w:rsidRPr="00443274">
        <w:rPr>
          <w:sz w:val="24"/>
          <w:szCs w:val="24"/>
        </w:rPr>
        <w:t xml:space="preserve"> "Общественные здания и сооружения, доступные маломобильным посетителям";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26. </w:t>
      </w:r>
      <w:hyperlink r:id="rId613" w:history="1">
        <w:r w:rsidRPr="00443274">
          <w:rPr>
            <w:color w:val="0000FF"/>
            <w:sz w:val="24"/>
            <w:szCs w:val="24"/>
          </w:rPr>
          <w:t>СП 35-105-2002</w:t>
        </w:r>
      </w:hyperlink>
      <w:r w:rsidRPr="00443274">
        <w:rPr>
          <w:sz w:val="24"/>
          <w:szCs w:val="24"/>
        </w:rPr>
        <w:t xml:space="preserve"> "Реконструкция городской застройки с учетом доступности для инвалидов и других маломобильных групп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27. </w:t>
      </w:r>
      <w:hyperlink r:id="rId614" w:history="1">
        <w:r w:rsidRPr="00443274">
          <w:rPr>
            <w:color w:val="0000FF"/>
            <w:sz w:val="24"/>
            <w:szCs w:val="24"/>
          </w:rPr>
          <w:t>СП 35-106-2003</w:t>
        </w:r>
      </w:hyperlink>
      <w:r w:rsidRPr="00443274">
        <w:rPr>
          <w:sz w:val="24"/>
          <w:szCs w:val="24"/>
        </w:rPr>
        <w:t xml:space="preserve"> "Расчет и размещение учреждений социального обслуживания пожилых людей";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28. </w:t>
      </w:r>
      <w:hyperlink r:id="rId615" w:history="1">
        <w:r w:rsidRPr="00443274">
          <w:rPr>
            <w:color w:val="0000FF"/>
            <w:sz w:val="24"/>
            <w:szCs w:val="24"/>
          </w:rPr>
          <w:t>СП 35-107-2003</w:t>
        </w:r>
      </w:hyperlink>
      <w:r w:rsidRPr="00443274">
        <w:rPr>
          <w:sz w:val="24"/>
          <w:szCs w:val="24"/>
        </w:rPr>
        <w:t xml:space="preserve"> "Здания учреждений временного пребывания лиц без определенного места жительства";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29. </w:t>
      </w:r>
      <w:hyperlink r:id="rId616" w:history="1">
        <w:r w:rsidRPr="00443274">
          <w:rPr>
            <w:color w:val="0000FF"/>
            <w:sz w:val="24"/>
            <w:szCs w:val="24"/>
          </w:rPr>
          <w:t>СП 35-116-2006</w:t>
        </w:r>
      </w:hyperlink>
      <w:r w:rsidRPr="00443274">
        <w:rPr>
          <w:sz w:val="24"/>
          <w:szCs w:val="24"/>
        </w:rPr>
        <w:t xml:space="preserve"> "Реабилитационные центры для детей и подростков с ограниченными возможностями";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30. </w:t>
      </w:r>
      <w:hyperlink r:id="rId617" w:history="1">
        <w:r w:rsidRPr="00443274">
          <w:rPr>
            <w:color w:val="0000FF"/>
            <w:sz w:val="24"/>
            <w:szCs w:val="24"/>
          </w:rPr>
          <w:t>СП 35-112-2005</w:t>
        </w:r>
      </w:hyperlink>
      <w:r w:rsidRPr="00443274">
        <w:rPr>
          <w:sz w:val="24"/>
          <w:szCs w:val="24"/>
        </w:rPr>
        <w:t xml:space="preserve"> "Дома-интернаты";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31. </w:t>
      </w:r>
      <w:hyperlink r:id="rId618" w:history="1">
        <w:r w:rsidRPr="00443274">
          <w:rPr>
            <w:color w:val="0000FF"/>
            <w:sz w:val="24"/>
            <w:szCs w:val="24"/>
          </w:rPr>
          <w:t>СП 35-117-2006</w:t>
        </w:r>
      </w:hyperlink>
      <w:r w:rsidRPr="00443274">
        <w:rPr>
          <w:sz w:val="24"/>
          <w:szCs w:val="24"/>
        </w:rPr>
        <w:t xml:space="preserve"> "Дома-интернаты для детей-инвалидов";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32. </w:t>
      </w:r>
      <w:hyperlink r:id="rId619" w:history="1">
        <w:r w:rsidRPr="00443274">
          <w:rPr>
            <w:color w:val="0000FF"/>
            <w:sz w:val="24"/>
            <w:szCs w:val="24"/>
          </w:rPr>
          <w:t>СП 35.13330.2011</w:t>
        </w:r>
      </w:hyperlink>
      <w:r w:rsidRPr="00443274">
        <w:rPr>
          <w:sz w:val="24"/>
          <w:szCs w:val="24"/>
        </w:rPr>
        <w:t xml:space="preserve">  </w:t>
      </w:r>
      <w:hyperlink r:id="rId620" w:history="1">
        <w:r w:rsidRPr="00443274">
          <w:rPr>
            <w:color w:val="0000FF"/>
            <w:sz w:val="24"/>
            <w:szCs w:val="24"/>
          </w:rPr>
          <w:t>СНиП 2.05.03-84*</w:t>
        </w:r>
      </w:hyperlink>
      <w:r w:rsidRPr="00443274">
        <w:rPr>
          <w:sz w:val="24"/>
          <w:szCs w:val="24"/>
        </w:rPr>
        <w:t xml:space="preserve"> "Мосты и трубы";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33. </w:t>
      </w:r>
      <w:hyperlink r:id="rId621" w:history="1">
        <w:r w:rsidRPr="00443274">
          <w:rPr>
            <w:color w:val="0000FF"/>
            <w:sz w:val="24"/>
            <w:szCs w:val="24"/>
          </w:rPr>
          <w:t>СП 36.13330.2012</w:t>
        </w:r>
      </w:hyperlink>
      <w:r w:rsidRPr="00443274">
        <w:rPr>
          <w:sz w:val="24"/>
          <w:szCs w:val="24"/>
        </w:rPr>
        <w:t xml:space="preserve">  </w:t>
      </w:r>
      <w:hyperlink r:id="rId622" w:history="1">
        <w:r w:rsidRPr="00443274">
          <w:rPr>
            <w:color w:val="0000FF"/>
            <w:sz w:val="24"/>
            <w:szCs w:val="24"/>
          </w:rPr>
          <w:t>СНиП 2.05.06-85*</w:t>
        </w:r>
      </w:hyperlink>
      <w:r w:rsidRPr="00443274">
        <w:rPr>
          <w:sz w:val="24"/>
          <w:szCs w:val="24"/>
        </w:rPr>
        <w:t xml:space="preserve"> "Магистральные трубопроводы";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34. </w:t>
      </w:r>
      <w:hyperlink r:id="rId623" w:history="1">
        <w:r w:rsidRPr="00443274">
          <w:rPr>
            <w:color w:val="0000FF"/>
            <w:sz w:val="24"/>
            <w:szCs w:val="24"/>
          </w:rPr>
          <w:t>СП 37.13330.2012</w:t>
        </w:r>
      </w:hyperlink>
      <w:r w:rsidRPr="00443274">
        <w:rPr>
          <w:sz w:val="24"/>
          <w:szCs w:val="24"/>
        </w:rPr>
        <w:t xml:space="preserve">  </w:t>
      </w:r>
      <w:hyperlink r:id="rId624" w:history="1">
        <w:r w:rsidRPr="00443274">
          <w:rPr>
            <w:color w:val="0000FF"/>
            <w:sz w:val="24"/>
            <w:szCs w:val="24"/>
          </w:rPr>
          <w:t>СНиП 2.05.07-91*</w:t>
        </w:r>
      </w:hyperlink>
      <w:r w:rsidRPr="00443274">
        <w:rPr>
          <w:sz w:val="24"/>
          <w:szCs w:val="24"/>
        </w:rPr>
        <w:t xml:space="preserve"> "Промышленный транспорт";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35. </w:t>
      </w:r>
      <w:hyperlink r:id="rId625" w:history="1">
        <w:r w:rsidRPr="00443274">
          <w:rPr>
            <w:color w:val="0000FF"/>
            <w:sz w:val="24"/>
            <w:szCs w:val="24"/>
          </w:rPr>
          <w:t>СП 38.13330.2012</w:t>
        </w:r>
      </w:hyperlink>
      <w:r w:rsidRPr="00443274">
        <w:rPr>
          <w:sz w:val="24"/>
          <w:szCs w:val="24"/>
        </w:rPr>
        <w:t xml:space="preserve"> </w:t>
      </w:r>
      <w:hyperlink r:id="rId626" w:history="1">
        <w:r w:rsidRPr="00443274">
          <w:rPr>
            <w:color w:val="0000FF"/>
            <w:sz w:val="24"/>
            <w:szCs w:val="24"/>
          </w:rPr>
          <w:t>СНиП 2.06.04-82*</w:t>
        </w:r>
      </w:hyperlink>
      <w:r w:rsidRPr="00443274">
        <w:rPr>
          <w:sz w:val="24"/>
          <w:szCs w:val="24"/>
        </w:rPr>
        <w:t xml:space="preserve"> "Нагрузки и воздействия на гидротехнические сооружения (волновые, ледовые и от судов)";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36. </w:t>
      </w:r>
      <w:hyperlink r:id="rId627" w:history="1">
        <w:r w:rsidRPr="00443274">
          <w:rPr>
            <w:color w:val="0000FF"/>
            <w:sz w:val="24"/>
            <w:szCs w:val="24"/>
          </w:rPr>
          <w:t>СП 39.13330.2012</w:t>
        </w:r>
      </w:hyperlink>
      <w:r w:rsidRPr="00443274">
        <w:rPr>
          <w:sz w:val="24"/>
          <w:szCs w:val="24"/>
        </w:rPr>
        <w:t xml:space="preserve">  </w:t>
      </w:r>
      <w:hyperlink r:id="rId628" w:history="1">
        <w:r w:rsidRPr="00443274">
          <w:rPr>
            <w:color w:val="0000FF"/>
            <w:sz w:val="24"/>
            <w:szCs w:val="24"/>
          </w:rPr>
          <w:t>СНиП 2.06.05-84*</w:t>
        </w:r>
      </w:hyperlink>
      <w:r w:rsidRPr="00443274">
        <w:rPr>
          <w:sz w:val="24"/>
          <w:szCs w:val="24"/>
        </w:rPr>
        <w:t xml:space="preserve"> "Плотины из грунтовых материалов";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37. </w:t>
      </w:r>
      <w:hyperlink r:id="rId629" w:history="1">
        <w:r w:rsidRPr="00443274">
          <w:rPr>
            <w:color w:val="0000FF"/>
            <w:sz w:val="24"/>
            <w:szCs w:val="24"/>
          </w:rPr>
          <w:t>СП 4.13130.2009</w:t>
        </w:r>
      </w:hyperlink>
      <w:r w:rsidRPr="00443274">
        <w:rPr>
          <w:sz w:val="24"/>
          <w:szCs w:val="24"/>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38. </w:t>
      </w:r>
      <w:hyperlink r:id="rId630" w:history="1">
        <w:r w:rsidRPr="00443274">
          <w:rPr>
            <w:color w:val="0000FF"/>
            <w:sz w:val="24"/>
            <w:szCs w:val="24"/>
          </w:rPr>
          <w:t>СП 41-104-2000</w:t>
        </w:r>
      </w:hyperlink>
      <w:r w:rsidRPr="00443274">
        <w:rPr>
          <w:sz w:val="24"/>
          <w:szCs w:val="24"/>
        </w:rPr>
        <w:t xml:space="preserve"> "Проектирование автономных источников теплоснабжения";</w:t>
      </w:r>
    </w:p>
    <w:p w:rsidR="00443274" w:rsidRPr="00443274" w:rsidRDefault="00443274" w:rsidP="00443274">
      <w:pPr>
        <w:widowControl w:val="0"/>
        <w:autoSpaceDE w:val="0"/>
        <w:autoSpaceDN w:val="0"/>
        <w:adjustRightInd w:val="0"/>
        <w:ind w:firstLine="540"/>
        <w:jc w:val="both"/>
        <w:rPr>
          <w:sz w:val="24"/>
          <w:szCs w:val="24"/>
        </w:rPr>
      </w:pPr>
      <w:hyperlink r:id="rId631" w:history="1">
        <w:r w:rsidRPr="00443274">
          <w:rPr>
            <w:sz w:val="24"/>
            <w:szCs w:val="24"/>
          </w:rPr>
          <w:t xml:space="preserve">39. </w:t>
        </w:r>
        <w:r w:rsidRPr="00443274">
          <w:rPr>
            <w:color w:val="0000FF"/>
            <w:sz w:val="24"/>
            <w:szCs w:val="24"/>
          </w:rPr>
          <w:t>СП 41-108-2004</w:t>
        </w:r>
      </w:hyperlink>
      <w:r w:rsidRPr="00443274">
        <w:rPr>
          <w:sz w:val="24"/>
          <w:szCs w:val="24"/>
        </w:rPr>
        <w:t xml:space="preserve"> "Поквартирное теплоснабжение жилых зданий с теплогенераторами на газовом топливе";</w:t>
      </w:r>
    </w:p>
    <w:p w:rsidR="00443274" w:rsidRPr="00443274" w:rsidRDefault="00443274" w:rsidP="00443274">
      <w:pPr>
        <w:widowControl w:val="0"/>
        <w:autoSpaceDE w:val="0"/>
        <w:autoSpaceDN w:val="0"/>
        <w:adjustRightInd w:val="0"/>
        <w:ind w:firstLine="540"/>
        <w:jc w:val="both"/>
        <w:rPr>
          <w:sz w:val="24"/>
          <w:szCs w:val="24"/>
        </w:rPr>
      </w:pPr>
      <w:hyperlink r:id="rId632" w:history="1">
        <w:r w:rsidRPr="00443274">
          <w:rPr>
            <w:sz w:val="24"/>
            <w:szCs w:val="24"/>
          </w:rPr>
          <w:t xml:space="preserve">40. </w:t>
        </w:r>
        <w:r w:rsidRPr="00443274">
          <w:rPr>
            <w:color w:val="0000FF"/>
            <w:sz w:val="24"/>
            <w:szCs w:val="24"/>
          </w:rPr>
          <w:t>СП 42.13330.2016</w:t>
        </w:r>
      </w:hyperlink>
      <w:r w:rsidRPr="00443274">
        <w:rPr>
          <w:sz w:val="24"/>
          <w:szCs w:val="24"/>
        </w:rPr>
        <w:t xml:space="preserve"> </w:t>
      </w:r>
      <w:hyperlink r:id="rId633" w:history="1">
        <w:r w:rsidRPr="00443274">
          <w:rPr>
            <w:color w:val="0000FF"/>
            <w:sz w:val="24"/>
            <w:szCs w:val="24"/>
          </w:rPr>
          <w:t>СНиП 2.07.01-89*</w:t>
        </w:r>
      </w:hyperlink>
      <w:r w:rsidRPr="00443274">
        <w:rPr>
          <w:sz w:val="24"/>
          <w:szCs w:val="24"/>
        </w:rPr>
        <w:t xml:space="preserve"> "Градостроительство. Планировка и застройка городских и сельских поселений";</w:t>
      </w:r>
    </w:p>
    <w:p w:rsidR="00443274" w:rsidRPr="00443274" w:rsidRDefault="00443274" w:rsidP="00443274">
      <w:pPr>
        <w:widowControl w:val="0"/>
        <w:autoSpaceDE w:val="0"/>
        <w:autoSpaceDN w:val="0"/>
        <w:adjustRightInd w:val="0"/>
        <w:ind w:firstLine="540"/>
        <w:jc w:val="both"/>
        <w:rPr>
          <w:sz w:val="24"/>
          <w:szCs w:val="24"/>
        </w:rPr>
      </w:pPr>
      <w:hyperlink r:id="rId634" w:history="1">
        <w:r w:rsidRPr="00443274">
          <w:rPr>
            <w:sz w:val="24"/>
            <w:szCs w:val="24"/>
          </w:rPr>
          <w:t xml:space="preserve">41. </w:t>
        </w:r>
        <w:r w:rsidRPr="00443274">
          <w:rPr>
            <w:color w:val="0000FF"/>
            <w:sz w:val="24"/>
            <w:szCs w:val="24"/>
          </w:rPr>
          <w:t>СП 42-101-2003</w:t>
        </w:r>
      </w:hyperlink>
      <w:r w:rsidRPr="00443274">
        <w:rPr>
          <w:sz w:val="24"/>
          <w:szCs w:val="24"/>
        </w:rPr>
        <w:t xml:space="preserve"> "Общие положения по проектированию и строительству газораспределительных систем из металлических и полиэтиленовых труб";</w:t>
      </w:r>
    </w:p>
    <w:p w:rsidR="00443274" w:rsidRPr="00443274" w:rsidRDefault="00443274" w:rsidP="00443274">
      <w:pPr>
        <w:widowControl w:val="0"/>
        <w:autoSpaceDE w:val="0"/>
        <w:autoSpaceDN w:val="0"/>
        <w:adjustRightInd w:val="0"/>
        <w:ind w:firstLine="540"/>
        <w:jc w:val="both"/>
        <w:rPr>
          <w:sz w:val="24"/>
          <w:szCs w:val="24"/>
        </w:rPr>
      </w:pPr>
      <w:hyperlink r:id="rId635" w:history="1">
        <w:r w:rsidRPr="00443274">
          <w:rPr>
            <w:sz w:val="24"/>
            <w:szCs w:val="24"/>
          </w:rPr>
          <w:t xml:space="preserve">42. </w:t>
        </w:r>
        <w:r w:rsidRPr="00443274">
          <w:rPr>
            <w:color w:val="0000FF"/>
            <w:sz w:val="24"/>
            <w:szCs w:val="24"/>
          </w:rPr>
          <w:t>СП 47.13330.2016</w:t>
        </w:r>
      </w:hyperlink>
      <w:r w:rsidRPr="00443274">
        <w:rPr>
          <w:sz w:val="24"/>
          <w:szCs w:val="24"/>
        </w:rPr>
        <w:t xml:space="preserve"> </w:t>
      </w:r>
      <w:hyperlink r:id="rId636" w:history="1">
        <w:r w:rsidRPr="00443274">
          <w:rPr>
            <w:color w:val="0000FF"/>
            <w:sz w:val="24"/>
            <w:szCs w:val="24"/>
          </w:rPr>
          <w:t>СНиП 11-02-96</w:t>
        </w:r>
      </w:hyperlink>
      <w:r w:rsidRPr="00443274">
        <w:rPr>
          <w:sz w:val="24"/>
          <w:szCs w:val="24"/>
        </w:rPr>
        <w:t xml:space="preserve"> "Инженерные изыскания для строительства. Основные положения";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43. </w:t>
      </w:r>
      <w:hyperlink r:id="rId637" w:history="1">
        <w:r w:rsidRPr="00443274">
          <w:rPr>
            <w:color w:val="0000FF"/>
            <w:sz w:val="24"/>
            <w:szCs w:val="24"/>
          </w:rPr>
          <w:t>СП 55.13330.2016</w:t>
        </w:r>
      </w:hyperlink>
      <w:r w:rsidRPr="00443274">
        <w:rPr>
          <w:sz w:val="24"/>
          <w:szCs w:val="24"/>
        </w:rPr>
        <w:t xml:space="preserve">  </w:t>
      </w:r>
      <w:hyperlink r:id="rId638" w:history="1">
        <w:r w:rsidRPr="00443274">
          <w:rPr>
            <w:color w:val="0000FF"/>
            <w:sz w:val="24"/>
            <w:szCs w:val="24"/>
          </w:rPr>
          <w:t>СНиП 31-02-2001</w:t>
        </w:r>
      </w:hyperlink>
      <w:r w:rsidRPr="00443274">
        <w:rPr>
          <w:sz w:val="24"/>
          <w:szCs w:val="24"/>
        </w:rPr>
        <w:t xml:space="preserve"> "Дома жилые одноквартирные";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44. </w:t>
      </w:r>
      <w:hyperlink r:id="rId639" w:history="1">
        <w:r w:rsidRPr="00443274">
          <w:rPr>
            <w:color w:val="0000FF"/>
            <w:sz w:val="24"/>
            <w:szCs w:val="24"/>
          </w:rPr>
          <w:t>СП 58.13330.2012</w:t>
        </w:r>
      </w:hyperlink>
      <w:r w:rsidRPr="00443274">
        <w:rPr>
          <w:sz w:val="24"/>
          <w:szCs w:val="24"/>
        </w:rPr>
        <w:t xml:space="preserve"> </w:t>
      </w:r>
      <w:hyperlink r:id="rId640" w:history="1">
        <w:r w:rsidRPr="00443274">
          <w:rPr>
            <w:color w:val="0000FF"/>
            <w:sz w:val="24"/>
            <w:szCs w:val="24"/>
          </w:rPr>
          <w:t>СНиП 33-01-2003</w:t>
        </w:r>
      </w:hyperlink>
      <w:r w:rsidRPr="00443274">
        <w:rPr>
          <w:sz w:val="24"/>
          <w:szCs w:val="24"/>
        </w:rPr>
        <w:t xml:space="preserve"> "Гидротехнические сооружения. Основные положения";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45. </w:t>
      </w:r>
      <w:hyperlink r:id="rId641" w:history="1">
        <w:r w:rsidRPr="00443274">
          <w:rPr>
            <w:color w:val="0000FF"/>
            <w:sz w:val="24"/>
            <w:szCs w:val="24"/>
          </w:rPr>
          <w:t>СП 59.13330.2016</w:t>
        </w:r>
      </w:hyperlink>
      <w:r w:rsidRPr="00443274">
        <w:rPr>
          <w:sz w:val="24"/>
          <w:szCs w:val="24"/>
        </w:rPr>
        <w:t xml:space="preserve">  </w:t>
      </w:r>
      <w:hyperlink r:id="rId642" w:history="1">
        <w:r w:rsidRPr="00443274">
          <w:rPr>
            <w:color w:val="0000FF"/>
            <w:sz w:val="24"/>
            <w:szCs w:val="24"/>
          </w:rPr>
          <w:t>СНиП 35-01-2001</w:t>
        </w:r>
      </w:hyperlink>
      <w:r w:rsidRPr="00443274">
        <w:rPr>
          <w:sz w:val="24"/>
          <w:szCs w:val="24"/>
        </w:rPr>
        <w:t xml:space="preserve"> "Доступность зданий и сооружений для маломобильных групп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46. </w:t>
      </w:r>
      <w:hyperlink r:id="rId643" w:history="1">
        <w:r w:rsidRPr="00443274">
          <w:rPr>
            <w:color w:val="0000FF"/>
            <w:sz w:val="24"/>
            <w:szCs w:val="24"/>
          </w:rPr>
          <w:t>СП 54.13330.2016</w:t>
        </w:r>
      </w:hyperlink>
      <w:r w:rsidRPr="00443274">
        <w:rPr>
          <w:sz w:val="24"/>
          <w:szCs w:val="24"/>
        </w:rPr>
        <w:t xml:space="preserve">  </w:t>
      </w:r>
      <w:hyperlink r:id="rId644" w:history="1">
        <w:r w:rsidRPr="00443274">
          <w:rPr>
            <w:color w:val="0000FF"/>
            <w:sz w:val="24"/>
            <w:szCs w:val="24"/>
          </w:rPr>
          <w:t>СНиП 31-01-2003</w:t>
        </w:r>
      </w:hyperlink>
      <w:r w:rsidRPr="00443274">
        <w:rPr>
          <w:sz w:val="24"/>
          <w:szCs w:val="24"/>
        </w:rPr>
        <w:t xml:space="preserve"> "Здания жилые многоквартирные";</w:t>
      </w:r>
    </w:p>
    <w:p w:rsidR="00443274" w:rsidRPr="00443274" w:rsidRDefault="00443274" w:rsidP="00443274">
      <w:pPr>
        <w:widowControl w:val="0"/>
        <w:autoSpaceDE w:val="0"/>
        <w:autoSpaceDN w:val="0"/>
        <w:adjustRightInd w:val="0"/>
        <w:ind w:firstLine="540"/>
        <w:jc w:val="both"/>
        <w:rPr>
          <w:sz w:val="24"/>
          <w:szCs w:val="24"/>
        </w:rPr>
      </w:pPr>
      <w:hyperlink r:id="rId645" w:history="1">
        <w:r w:rsidRPr="00443274">
          <w:rPr>
            <w:sz w:val="24"/>
            <w:szCs w:val="24"/>
          </w:rPr>
          <w:t xml:space="preserve">47. </w:t>
        </w:r>
        <w:r w:rsidRPr="00443274">
          <w:rPr>
            <w:color w:val="0000FF"/>
            <w:sz w:val="24"/>
            <w:szCs w:val="24"/>
          </w:rPr>
          <w:t>СП 60.13330.2016</w:t>
        </w:r>
      </w:hyperlink>
      <w:r w:rsidRPr="00443274">
        <w:rPr>
          <w:sz w:val="24"/>
          <w:szCs w:val="24"/>
        </w:rPr>
        <w:t xml:space="preserve">  </w:t>
      </w:r>
      <w:hyperlink r:id="rId646" w:history="1">
        <w:r w:rsidRPr="00443274">
          <w:rPr>
            <w:color w:val="0000FF"/>
            <w:sz w:val="24"/>
            <w:szCs w:val="24"/>
          </w:rPr>
          <w:t>СНиП 41-01-2003</w:t>
        </w:r>
      </w:hyperlink>
      <w:r w:rsidRPr="00443274">
        <w:rPr>
          <w:sz w:val="24"/>
          <w:szCs w:val="24"/>
        </w:rPr>
        <w:t xml:space="preserve"> "Отопление, вентиляция и кондиционирование";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48. </w:t>
      </w:r>
      <w:hyperlink r:id="rId647" w:history="1">
        <w:r w:rsidRPr="00443274">
          <w:rPr>
            <w:color w:val="0000FF"/>
            <w:sz w:val="24"/>
            <w:szCs w:val="24"/>
          </w:rPr>
          <w:t>СП 62.13330.2011</w:t>
        </w:r>
      </w:hyperlink>
      <w:r w:rsidRPr="00443274">
        <w:rPr>
          <w:sz w:val="24"/>
          <w:szCs w:val="24"/>
        </w:rPr>
        <w:t xml:space="preserve"> </w:t>
      </w:r>
      <w:hyperlink r:id="rId648" w:history="1">
        <w:r w:rsidRPr="00443274">
          <w:rPr>
            <w:color w:val="0000FF"/>
            <w:sz w:val="24"/>
            <w:szCs w:val="24"/>
          </w:rPr>
          <w:t>СНиП 42-01-2002</w:t>
        </w:r>
      </w:hyperlink>
      <w:r w:rsidRPr="00443274">
        <w:rPr>
          <w:sz w:val="24"/>
          <w:szCs w:val="24"/>
        </w:rPr>
        <w:t xml:space="preserve"> "Газораспределительные системы"; </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49. </w:t>
      </w:r>
      <w:hyperlink r:id="rId649" w:history="1">
        <w:r w:rsidRPr="00443274">
          <w:rPr>
            <w:color w:val="0000FF"/>
            <w:sz w:val="24"/>
            <w:szCs w:val="24"/>
          </w:rPr>
          <w:t>СП 88.13330.2014</w:t>
        </w:r>
      </w:hyperlink>
      <w:r w:rsidRPr="00443274">
        <w:rPr>
          <w:sz w:val="24"/>
          <w:szCs w:val="24"/>
        </w:rPr>
        <w:t xml:space="preserve">  </w:t>
      </w:r>
      <w:hyperlink r:id="rId650" w:history="1">
        <w:r w:rsidRPr="00443274">
          <w:rPr>
            <w:color w:val="0000FF"/>
            <w:sz w:val="24"/>
            <w:szCs w:val="24"/>
          </w:rPr>
          <w:t>СНиП II-11-77*</w:t>
        </w:r>
      </w:hyperlink>
      <w:r w:rsidRPr="00443274">
        <w:rPr>
          <w:sz w:val="24"/>
          <w:szCs w:val="24"/>
        </w:rPr>
        <w:t xml:space="preserve"> "Защитные сооружения гражданской обороны";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50. </w:t>
      </w:r>
      <w:hyperlink r:id="rId651" w:history="1">
        <w:r w:rsidRPr="00443274">
          <w:rPr>
            <w:color w:val="0000FF"/>
            <w:sz w:val="24"/>
            <w:szCs w:val="24"/>
          </w:rPr>
          <w:t>СП 100.13330.2016</w:t>
        </w:r>
      </w:hyperlink>
      <w:r w:rsidRPr="00443274">
        <w:rPr>
          <w:sz w:val="24"/>
          <w:szCs w:val="24"/>
        </w:rPr>
        <w:t xml:space="preserve">  </w:t>
      </w:r>
      <w:hyperlink r:id="rId652" w:history="1">
        <w:r w:rsidRPr="00443274">
          <w:rPr>
            <w:color w:val="0000FF"/>
            <w:sz w:val="24"/>
            <w:szCs w:val="24"/>
          </w:rPr>
          <w:t>СНиП 2.06.03-85</w:t>
        </w:r>
      </w:hyperlink>
      <w:r w:rsidRPr="00443274">
        <w:rPr>
          <w:sz w:val="24"/>
          <w:szCs w:val="24"/>
        </w:rPr>
        <w:t xml:space="preserve"> "Мелиоративные системы и сооружения";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51. </w:t>
      </w:r>
      <w:hyperlink r:id="rId653" w:history="1">
        <w:r w:rsidRPr="00443274">
          <w:rPr>
            <w:color w:val="0000FF"/>
            <w:sz w:val="24"/>
            <w:szCs w:val="24"/>
          </w:rPr>
          <w:t>СП 101.13330.2012</w:t>
        </w:r>
      </w:hyperlink>
      <w:r w:rsidRPr="00443274">
        <w:rPr>
          <w:sz w:val="24"/>
          <w:szCs w:val="24"/>
        </w:rPr>
        <w:t xml:space="preserve"> </w:t>
      </w:r>
      <w:hyperlink r:id="rId654" w:history="1">
        <w:r w:rsidRPr="00443274">
          <w:rPr>
            <w:color w:val="0000FF"/>
            <w:sz w:val="24"/>
            <w:szCs w:val="24"/>
          </w:rPr>
          <w:t>СНиП 2.06.07-87</w:t>
        </w:r>
      </w:hyperlink>
      <w:r w:rsidRPr="00443274">
        <w:rPr>
          <w:sz w:val="24"/>
          <w:szCs w:val="24"/>
        </w:rPr>
        <w:t xml:space="preserve"> "Подпорные стены, судоходные шлюзы, рыбопропускные и рыбозащитные сооружения"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52. </w:t>
      </w:r>
      <w:hyperlink r:id="rId655" w:history="1">
        <w:r w:rsidRPr="00443274">
          <w:rPr>
            <w:color w:val="0000FF"/>
            <w:sz w:val="24"/>
            <w:szCs w:val="24"/>
          </w:rPr>
          <w:t>СП 105.13330.2012</w:t>
        </w:r>
      </w:hyperlink>
      <w:r w:rsidRPr="00443274">
        <w:rPr>
          <w:sz w:val="24"/>
          <w:szCs w:val="24"/>
        </w:rPr>
        <w:t xml:space="preserve">  </w:t>
      </w:r>
      <w:hyperlink r:id="rId656" w:history="1">
        <w:r w:rsidRPr="00443274">
          <w:rPr>
            <w:color w:val="0000FF"/>
            <w:sz w:val="24"/>
            <w:szCs w:val="24"/>
          </w:rPr>
          <w:t>СНиП 2.10.02-84</w:t>
        </w:r>
      </w:hyperlink>
      <w:r w:rsidRPr="00443274">
        <w:rPr>
          <w:sz w:val="24"/>
          <w:szCs w:val="24"/>
        </w:rPr>
        <w:t xml:space="preserve"> "Здания и помещения для хранения и переработки сельскохозяйственной продукции";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53. </w:t>
      </w:r>
      <w:hyperlink r:id="rId657" w:history="1">
        <w:r w:rsidRPr="00443274">
          <w:rPr>
            <w:color w:val="0000FF"/>
            <w:sz w:val="24"/>
            <w:szCs w:val="24"/>
          </w:rPr>
          <w:t>СП 113.13330.2016</w:t>
        </w:r>
      </w:hyperlink>
      <w:r w:rsidRPr="00443274">
        <w:rPr>
          <w:sz w:val="24"/>
          <w:szCs w:val="24"/>
        </w:rPr>
        <w:t xml:space="preserve">  </w:t>
      </w:r>
      <w:hyperlink r:id="rId658" w:history="1">
        <w:r w:rsidRPr="00443274">
          <w:rPr>
            <w:color w:val="0000FF"/>
            <w:sz w:val="24"/>
            <w:szCs w:val="24"/>
          </w:rPr>
          <w:t>СНиП 21-02-99*</w:t>
        </w:r>
      </w:hyperlink>
      <w:r w:rsidRPr="00443274">
        <w:rPr>
          <w:sz w:val="24"/>
          <w:szCs w:val="24"/>
        </w:rPr>
        <w:t xml:space="preserve"> "Стоянки автомобилей";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54. </w:t>
      </w:r>
      <w:hyperlink r:id="rId659" w:history="1">
        <w:r w:rsidRPr="00443274">
          <w:rPr>
            <w:color w:val="0000FF"/>
            <w:sz w:val="24"/>
            <w:szCs w:val="24"/>
          </w:rPr>
          <w:t>СП 116.13330.2012</w:t>
        </w:r>
      </w:hyperlink>
      <w:r w:rsidRPr="00443274">
        <w:rPr>
          <w:sz w:val="24"/>
          <w:szCs w:val="24"/>
        </w:rPr>
        <w:t xml:space="preserve"> </w:t>
      </w:r>
      <w:hyperlink r:id="rId660" w:history="1">
        <w:r w:rsidRPr="00443274">
          <w:rPr>
            <w:color w:val="0000FF"/>
            <w:sz w:val="24"/>
            <w:szCs w:val="24"/>
          </w:rPr>
          <w:t>СНиП 22-02-2003</w:t>
        </w:r>
      </w:hyperlink>
      <w:r w:rsidRPr="00443274">
        <w:rPr>
          <w:sz w:val="24"/>
          <w:szCs w:val="24"/>
        </w:rPr>
        <w:t xml:space="preserve"> "Инженерная защита территорий, зданий и сооружений от опасных геологических процессов. Основные положения";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55. </w:t>
      </w:r>
      <w:hyperlink r:id="rId661" w:history="1">
        <w:r w:rsidRPr="00443274">
          <w:rPr>
            <w:color w:val="0000FF"/>
            <w:sz w:val="24"/>
            <w:szCs w:val="24"/>
          </w:rPr>
          <w:t>СП 118.13330.2016</w:t>
        </w:r>
      </w:hyperlink>
      <w:r w:rsidRPr="00443274">
        <w:rPr>
          <w:sz w:val="24"/>
          <w:szCs w:val="24"/>
        </w:rPr>
        <w:t xml:space="preserve">  </w:t>
      </w:r>
      <w:hyperlink r:id="rId662" w:history="1">
        <w:r w:rsidRPr="00443274">
          <w:rPr>
            <w:color w:val="0000FF"/>
            <w:sz w:val="24"/>
            <w:szCs w:val="24"/>
          </w:rPr>
          <w:t>СНиП 31-06-2009</w:t>
        </w:r>
      </w:hyperlink>
      <w:r w:rsidRPr="00443274">
        <w:rPr>
          <w:sz w:val="24"/>
          <w:szCs w:val="24"/>
        </w:rPr>
        <w:t xml:space="preserve"> "Общественные здания и сооружения";</w:t>
      </w:r>
    </w:p>
    <w:p w:rsidR="00443274" w:rsidRPr="00443274" w:rsidRDefault="00443274" w:rsidP="00443274">
      <w:pPr>
        <w:widowControl w:val="0"/>
        <w:autoSpaceDE w:val="0"/>
        <w:autoSpaceDN w:val="0"/>
        <w:adjustRightInd w:val="0"/>
        <w:ind w:firstLine="540"/>
        <w:jc w:val="both"/>
        <w:rPr>
          <w:sz w:val="24"/>
          <w:szCs w:val="24"/>
        </w:rPr>
      </w:pPr>
      <w:hyperlink r:id="rId663" w:history="1">
        <w:r w:rsidRPr="00443274">
          <w:rPr>
            <w:sz w:val="24"/>
            <w:szCs w:val="24"/>
          </w:rPr>
          <w:t xml:space="preserve">56. </w:t>
        </w:r>
        <w:r w:rsidRPr="00443274">
          <w:rPr>
            <w:color w:val="0000FF"/>
            <w:sz w:val="24"/>
            <w:szCs w:val="24"/>
          </w:rPr>
          <w:t>СП 124.13330.2012</w:t>
        </w:r>
      </w:hyperlink>
      <w:r w:rsidRPr="00443274">
        <w:rPr>
          <w:sz w:val="24"/>
          <w:szCs w:val="24"/>
        </w:rPr>
        <w:t xml:space="preserve">  </w:t>
      </w:r>
      <w:hyperlink r:id="rId664" w:history="1">
        <w:r w:rsidRPr="00443274">
          <w:rPr>
            <w:color w:val="0000FF"/>
            <w:sz w:val="24"/>
            <w:szCs w:val="24"/>
          </w:rPr>
          <w:t>СНиП 41-02-2003</w:t>
        </w:r>
      </w:hyperlink>
      <w:r w:rsidRPr="00443274">
        <w:rPr>
          <w:sz w:val="24"/>
          <w:szCs w:val="24"/>
        </w:rPr>
        <w:t xml:space="preserve"> "Тепловые сети";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57. </w:t>
      </w:r>
      <w:hyperlink r:id="rId665" w:history="1">
        <w:r w:rsidRPr="00443274">
          <w:rPr>
            <w:color w:val="0000FF"/>
            <w:sz w:val="24"/>
            <w:szCs w:val="24"/>
          </w:rPr>
          <w:t>СП 125.13330.2012</w:t>
        </w:r>
      </w:hyperlink>
      <w:r w:rsidRPr="00443274">
        <w:rPr>
          <w:sz w:val="24"/>
          <w:szCs w:val="24"/>
        </w:rPr>
        <w:t xml:space="preserve"> </w:t>
      </w:r>
      <w:hyperlink r:id="rId666" w:history="1">
        <w:r w:rsidRPr="00443274">
          <w:rPr>
            <w:color w:val="0000FF"/>
            <w:sz w:val="24"/>
            <w:szCs w:val="24"/>
          </w:rPr>
          <w:t>СНиП 2.05.13-90</w:t>
        </w:r>
      </w:hyperlink>
      <w:r w:rsidRPr="00443274">
        <w:rPr>
          <w:sz w:val="24"/>
          <w:szCs w:val="24"/>
        </w:rPr>
        <w:t xml:space="preserve"> "Нефтепродуктопроводы, прокладываемые на территории городов и других населенных пунктов";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58. </w:t>
      </w:r>
      <w:hyperlink r:id="rId667" w:history="1">
        <w:r w:rsidRPr="00443274">
          <w:rPr>
            <w:color w:val="0000FF"/>
            <w:sz w:val="24"/>
            <w:szCs w:val="24"/>
          </w:rPr>
          <w:t>СП 163.13258000.2014</w:t>
        </w:r>
      </w:hyperlink>
      <w:r w:rsidRPr="00443274">
        <w:rPr>
          <w:sz w:val="24"/>
          <w:szCs w:val="24"/>
        </w:rPr>
        <w:t xml:space="preserve"> </w:t>
      </w:r>
      <w:hyperlink r:id="rId668" w:history="1">
        <w:r w:rsidRPr="00443274">
          <w:rPr>
            <w:color w:val="0000FF"/>
            <w:sz w:val="24"/>
            <w:szCs w:val="24"/>
          </w:rPr>
          <w:t>СНиП 2.01.51-90</w:t>
        </w:r>
      </w:hyperlink>
      <w:r w:rsidRPr="00443274">
        <w:rPr>
          <w:sz w:val="24"/>
          <w:szCs w:val="24"/>
        </w:rPr>
        <w:t xml:space="preserve"> "Инженерно-технические мероприятия гражданской обороны".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75" w:name="Par7625"/>
      <w:bookmarkEnd w:id="275"/>
      <w:r w:rsidRPr="00443274">
        <w:rPr>
          <w:sz w:val="24"/>
          <w:szCs w:val="24"/>
        </w:rPr>
        <w:t>СТРОИТЕЛЬНЫЕ НОРМЫ (СН)</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669" w:history="1">
        <w:r w:rsidRPr="00443274">
          <w:rPr>
            <w:color w:val="0000FF"/>
            <w:sz w:val="24"/>
            <w:szCs w:val="24"/>
          </w:rPr>
          <w:t>СН 441-72*</w:t>
        </w:r>
      </w:hyperlink>
      <w:r w:rsidRPr="00443274">
        <w:rPr>
          <w:sz w:val="24"/>
          <w:szCs w:val="24"/>
        </w:rPr>
        <w:t xml:space="preserve"> "Указания по проектированию ограждений площадок и участков предприятий,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670" w:history="1">
        <w:r w:rsidRPr="00443274">
          <w:rPr>
            <w:color w:val="0000FF"/>
            <w:sz w:val="24"/>
            <w:szCs w:val="24"/>
          </w:rPr>
          <w:t>СН 452-73</w:t>
        </w:r>
      </w:hyperlink>
      <w:r w:rsidRPr="00443274">
        <w:rPr>
          <w:sz w:val="24"/>
          <w:szCs w:val="24"/>
        </w:rPr>
        <w:t xml:space="preserve"> "Нормы отвода земель для магистральных трубопроводов";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671" w:history="1">
        <w:r w:rsidRPr="00443274">
          <w:rPr>
            <w:color w:val="0000FF"/>
            <w:sz w:val="24"/>
            <w:szCs w:val="24"/>
          </w:rPr>
          <w:t>СН 455-73</w:t>
        </w:r>
      </w:hyperlink>
      <w:r w:rsidRPr="00443274">
        <w:rPr>
          <w:sz w:val="24"/>
          <w:szCs w:val="24"/>
        </w:rPr>
        <w:t xml:space="preserve"> "Нормы отвода земель для предприятий рыбного хозяйства";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672" w:history="1">
        <w:r w:rsidRPr="00443274">
          <w:rPr>
            <w:color w:val="0000FF"/>
            <w:sz w:val="24"/>
            <w:szCs w:val="24"/>
          </w:rPr>
          <w:t>СН 456-73</w:t>
        </w:r>
      </w:hyperlink>
      <w:r w:rsidRPr="00443274">
        <w:rPr>
          <w:sz w:val="24"/>
          <w:szCs w:val="24"/>
        </w:rPr>
        <w:t xml:space="preserve"> "Нормы отвода земель для магистральных водоводов и канализационных коллекторов";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5.  </w:t>
      </w:r>
      <w:hyperlink r:id="rId673" w:history="1">
        <w:r w:rsidRPr="00443274">
          <w:rPr>
            <w:color w:val="0000FF"/>
            <w:sz w:val="24"/>
            <w:szCs w:val="24"/>
          </w:rPr>
          <w:t>СН 461-74</w:t>
        </w:r>
      </w:hyperlink>
      <w:r w:rsidRPr="00443274">
        <w:rPr>
          <w:sz w:val="24"/>
          <w:szCs w:val="24"/>
        </w:rPr>
        <w:t xml:space="preserve"> "Нормы отвода земель для линий связи";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w:t>
      </w:r>
      <w:hyperlink r:id="rId674" w:history="1">
        <w:r w:rsidRPr="00443274">
          <w:rPr>
            <w:color w:val="0000FF"/>
            <w:sz w:val="24"/>
            <w:szCs w:val="24"/>
          </w:rPr>
          <w:t>СН 467-74</w:t>
        </w:r>
      </w:hyperlink>
      <w:r w:rsidRPr="00443274">
        <w:rPr>
          <w:sz w:val="24"/>
          <w:szCs w:val="24"/>
        </w:rPr>
        <w:t xml:space="preserve"> "Нормы отвода земель для автомобильных дорог".</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76" w:name="Par7635"/>
      <w:bookmarkEnd w:id="276"/>
      <w:r w:rsidRPr="00443274">
        <w:rPr>
          <w:sz w:val="24"/>
          <w:szCs w:val="24"/>
        </w:rPr>
        <w:t>ВЕДОМСТВЕННЫЕ СТРОИТЕЛЬНЫЕ НОРМЫ (ВСН)</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675" w:history="1">
        <w:r w:rsidRPr="00443274">
          <w:rPr>
            <w:color w:val="0000FF"/>
            <w:sz w:val="24"/>
            <w:szCs w:val="24"/>
          </w:rPr>
          <w:t>ВСН 01-89</w:t>
        </w:r>
      </w:hyperlink>
      <w:r w:rsidRPr="00443274">
        <w:rPr>
          <w:sz w:val="24"/>
          <w:szCs w:val="24"/>
        </w:rPr>
        <w:t xml:space="preserve"> "Предприятия по обслуживанию автомобилей";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676" w:history="1">
        <w:r w:rsidRPr="00443274">
          <w:rPr>
            <w:color w:val="0000FF"/>
            <w:sz w:val="24"/>
            <w:szCs w:val="24"/>
          </w:rPr>
          <w:t>ВСН 33-2.2.12-87</w:t>
        </w:r>
      </w:hyperlink>
      <w:r w:rsidRPr="00443274">
        <w:rPr>
          <w:sz w:val="24"/>
          <w:szCs w:val="24"/>
        </w:rPr>
        <w:t xml:space="preserve"> "Мелиоративные системы и сооружения. Насосные станции. Нормы проектирования";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677" w:history="1">
        <w:r w:rsidRPr="00443274">
          <w:rPr>
            <w:color w:val="0000FF"/>
            <w:sz w:val="24"/>
            <w:szCs w:val="24"/>
          </w:rPr>
          <w:t>ВСН 60-89</w:t>
        </w:r>
      </w:hyperlink>
      <w:r w:rsidRPr="00443274">
        <w:rPr>
          <w:sz w:val="24"/>
          <w:szCs w:val="24"/>
        </w:rPr>
        <w:t xml:space="preserve"> "Устройства связи, сигнализации и диспетчеризации инженерного оборудования жилых и общественных зданий. Нормы проектирования";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678" w:history="1">
        <w:r w:rsidRPr="00443274">
          <w:rPr>
            <w:color w:val="0000FF"/>
            <w:sz w:val="24"/>
            <w:szCs w:val="24"/>
          </w:rPr>
          <w:t>ВСН 61-89(р)</w:t>
        </w:r>
      </w:hyperlink>
      <w:r w:rsidRPr="00443274">
        <w:rPr>
          <w:sz w:val="24"/>
          <w:szCs w:val="24"/>
        </w:rPr>
        <w:t xml:space="preserve"> "Реконструкция и капитальный ремонт жилых домов. Нормы проектирования";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679" w:history="1">
        <w:r w:rsidRPr="00443274">
          <w:rPr>
            <w:color w:val="0000FF"/>
            <w:sz w:val="24"/>
            <w:szCs w:val="24"/>
          </w:rPr>
          <w:t>ВСН 62-91*</w:t>
        </w:r>
      </w:hyperlink>
      <w:r w:rsidRPr="00443274">
        <w:rPr>
          <w:sz w:val="24"/>
          <w:szCs w:val="24"/>
        </w:rPr>
        <w:t xml:space="preserve"> "Проектирование среды жизнедеятельности с учетом потребностей инвалидов и маломобильных групп населения".</w:t>
      </w:r>
    </w:p>
    <w:p w:rsidR="00443274" w:rsidRPr="00443274" w:rsidRDefault="00443274" w:rsidP="00443274">
      <w:pPr>
        <w:widowControl w:val="0"/>
        <w:autoSpaceDE w:val="0"/>
        <w:autoSpaceDN w:val="0"/>
        <w:adjustRightInd w:val="0"/>
        <w:jc w:val="center"/>
        <w:outlineLvl w:val="2"/>
        <w:rPr>
          <w:sz w:val="24"/>
          <w:szCs w:val="24"/>
        </w:rPr>
      </w:pPr>
      <w:bookmarkStart w:id="277" w:name="Par7643"/>
      <w:bookmarkEnd w:id="277"/>
    </w:p>
    <w:p w:rsidR="00443274" w:rsidRPr="00443274" w:rsidRDefault="00443274" w:rsidP="00443274">
      <w:pPr>
        <w:widowControl w:val="0"/>
        <w:autoSpaceDE w:val="0"/>
        <w:autoSpaceDN w:val="0"/>
        <w:adjustRightInd w:val="0"/>
        <w:jc w:val="center"/>
        <w:outlineLvl w:val="2"/>
        <w:rPr>
          <w:sz w:val="24"/>
          <w:szCs w:val="24"/>
        </w:rPr>
      </w:pPr>
      <w:r w:rsidRPr="00443274">
        <w:rPr>
          <w:sz w:val="24"/>
          <w:szCs w:val="24"/>
        </w:rPr>
        <w:t>ОТРАСЛЕВЫЕ НОРМЫ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680" w:history="1">
        <w:r w:rsidRPr="00443274">
          <w:rPr>
            <w:color w:val="0000FF"/>
            <w:sz w:val="24"/>
            <w:szCs w:val="24"/>
          </w:rPr>
          <w:t>ОДН 218.012-99</w:t>
        </w:r>
      </w:hyperlink>
      <w:r w:rsidRPr="00443274">
        <w:rPr>
          <w:sz w:val="24"/>
          <w:szCs w:val="24"/>
        </w:rPr>
        <w:t xml:space="preserve"> "Общие технические требования к ограждающим устройствам на мостовых сооружениях, расположенных на магистральных автомобильных дорогах";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681" w:history="1">
        <w:proofErr w:type="gramStart"/>
        <w:r w:rsidRPr="00443274">
          <w:rPr>
            <w:color w:val="0000FF"/>
            <w:sz w:val="24"/>
            <w:szCs w:val="24"/>
          </w:rPr>
          <w:t>ОСН</w:t>
        </w:r>
        <w:proofErr w:type="gramEnd"/>
        <w:r w:rsidRPr="00443274">
          <w:rPr>
            <w:color w:val="0000FF"/>
            <w:sz w:val="24"/>
            <w:szCs w:val="24"/>
          </w:rPr>
          <w:t xml:space="preserve"> АПК 2.10.14.001-04</w:t>
        </w:r>
      </w:hyperlink>
      <w:r w:rsidRPr="00443274">
        <w:rPr>
          <w:sz w:val="24"/>
          <w:szCs w:val="24"/>
        </w:rPr>
        <w:t xml:space="preserve">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682" w:history="1">
        <w:r w:rsidRPr="00443274">
          <w:rPr>
            <w:color w:val="0000FF"/>
            <w:sz w:val="24"/>
            <w:szCs w:val="24"/>
          </w:rPr>
          <w:t>ОСТ 218.1.002-2003</w:t>
        </w:r>
      </w:hyperlink>
      <w:r w:rsidRPr="00443274">
        <w:rPr>
          <w:sz w:val="24"/>
          <w:szCs w:val="24"/>
        </w:rPr>
        <w:t xml:space="preserve"> "Автобусные остановки на автомобильных дорогах. Общие технические условия";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Модельный стандарт деятельности публичной библиотеки, принятый Конференцией Российской библиотечной ассоциации от 22 мая 2008 года.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78" w:name="Par7651"/>
      <w:bookmarkEnd w:id="278"/>
      <w:r w:rsidRPr="00443274">
        <w:rPr>
          <w:sz w:val="24"/>
          <w:szCs w:val="24"/>
        </w:rPr>
        <w:t>САНИТАРНЫЕ ПРАВИЛА И НОРМЫ (САНПИН)</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683" w:history="1">
        <w:r w:rsidRPr="00443274">
          <w:rPr>
            <w:color w:val="0000FF"/>
            <w:sz w:val="24"/>
            <w:szCs w:val="24"/>
          </w:rPr>
          <w:t>СанПиН 1.2.2584-10</w:t>
        </w:r>
      </w:hyperlink>
      <w:r w:rsidRPr="00443274">
        <w:rPr>
          <w:sz w:val="24"/>
          <w:szCs w:val="24"/>
        </w:rPr>
        <w:t xml:space="preserve">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684" w:history="1">
        <w:r w:rsidRPr="00443274">
          <w:rPr>
            <w:color w:val="0000FF"/>
            <w:sz w:val="24"/>
            <w:szCs w:val="24"/>
          </w:rPr>
          <w:t>СанПиН 2.1.2882-11</w:t>
        </w:r>
      </w:hyperlink>
      <w:r w:rsidRPr="00443274">
        <w:rPr>
          <w:sz w:val="24"/>
          <w:szCs w:val="24"/>
        </w:rPr>
        <w:t xml:space="preserve"> "Гигиенические требования к размещению, устройству и содержанию кладбищ, зданий и сооружений похоронного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685" w:history="1">
        <w:r w:rsidRPr="00443274">
          <w:rPr>
            <w:color w:val="0000FF"/>
            <w:sz w:val="24"/>
            <w:szCs w:val="24"/>
          </w:rPr>
          <w:t>СанПиН 2.1.2.1188-03</w:t>
        </w:r>
      </w:hyperlink>
      <w:r w:rsidRPr="00443274">
        <w:rPr>
          <w:sz w:val="24"/>
          <w:szCs w:val="24"/>
        </w:rPr>
        <w:t xml:space="preserve"> "Плавательные бассейны. Гигиенические требования к устройству, эксплуатации и качеству воды. Контроль качества";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686" w:history="1">
        <w:r w:rsidRPr="00443274">
          <w:rPr>
            <w:color w:val="0000FF"/>
            <w:sz w:val="24"/>
            <w:szCs w:val="24"/>
          </w:rPr>
          <w:t>СанПиН 2.1.2.1331-03</w:t>
        </w:r>
      </w:hyperlink>
      <w:r w:rsidRPr="00443274">
        <w:rPr>
          <w:sz w:val="24"/>
          <w:szCs w:val="24"/>
        </w:rPr>
        <w:t xml:space="preserve"> "Гигиенические требования к устройству, эксплуатации и качеству воды аквапарков";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687" w:history="1">
        <w:r w:rsidRPr="00443274">
          <w:rPr>
            <w:color w:val="0000FF"/>
            <w:sz w:val="24"/>
            <w:szCs w:val="24"/>
          </w:rPr>
          <w:t>СанПиН 2.1.2.2645-10</w:t>
        </w:r>
      </w:hyperlink>
      <w:r w:rsidRPr="00443274">
        <w:rPr>
          <w:sz w:val="24"/>
          <w:szCs w:val="24"/>
        </w:rPr>
        <w:t xml:space="preserve"> "Санитарно-эпидемиологические требования к условиям проживания в жилых зданиях и помещениях";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w:t>
      </w:r>
      <w:hyperlink r:id="rId688" w:history="1">
        <w:r w:rsidRPr="00443274">
          <w:rPr>
            <w:color w:val="0000FF"/>
            <w:sz w:val="24"/>
            <w:szCs w:val="24"/>
          </w:rPr>
          <w:t>СанПиН 2.1.3.2630-10</w:t>
        </w:r>
      </w:hyperlink>
      <w:r w:rsidRPr="00443274">
        <w:rPr>
          <w:sz w:val="24"/>
          <w:szCs w:val="24"/>
        </w:rPr>
        <w:t xml:space="preserve"> "Санитарно-эпидемиологические требования к организациям, осуществляющим медицинскую деятельность";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 </w:t>
      </w:r>
      <w:hyperlink r:id="rId689" w:history="1">
        <w:r w:rsidRPr="00443274">
          <w:rPr>
            <w:color w:val="0000FF"/>
            <w:sz w:val="24"/>
            <w:szCs w:val="24"/>
          </w:rPr>
          <w:t>СанПиН 2.1.4.1074-01</w:t>
        </w:r>
      </w:hyperlink>
      <w:r w:rsidRPr="00443274">
        <w:rPr>
          <w:sz w:val="24"/>
          <w:szCs w:val="24"/>
        </w:rPr>
        <w:t xml:space="preserve"> "Питьевая вода. Гигиенические требования к качеству воды централизованного питьевого водоснабжения. Контроль качества";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w:t>
      </w:r>
      <w:hyperlink r:id="rId690" w:history="1">
        <w:r w:rsidRPr="00443274">
          <w:rPr>
            <w:color w:val="0000FF"/>
            <w:sz w:val="24"/>
            <w:szCs w:val="24"/>
          </w:rPr>
          <w:t>СанПиН 2.1.4.1110-02</w:t>
        </w:r>
      </w:hyperlink>
      <w:r w:rsidRPr="00443274">
        <w:rPr>
          <w:sz w:val="24"/>
          <w:szCs w:val="24"/>
        </w:rPr>
        <w:t xml:space="preserve"> "Зоны санитарной охраны источников водоснабжения и водопроводов питьевого назначения";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9. </w:t>
      </w:r>
      <w:hyperlink r:id="rId691" w:history="1">
        <w:r w:rsidRPr="00443274">
          <w:rPr>
            <w:color w:val="0000FF"/>
            <w:sz w:val="24"/>
            <w:szCs w:val="24"/>
          </w:rPr>
          <w:t>СанПиН 2.1.4.1175-02</w:t>
        </w:r>
      </w:hyperlink>
      <w:r w:rsidRPr="00443274">
        <w:rPr>
          <w:sz w:val="24"/>
          <w:szCs w:val="24"/>
        </w:rPr>
        <w:t xml:space="preserve"> "Гигиенические требования к качеству воды нецентрализованного водоснабжения. Санитарная охрана источников";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10. </w:t>
      </w:r>
      <w:hyperlink r:id="rId692" w:history="1">
        <w:r w:rsidRPr="00443274">
          <w:rPr>
            <w:color w:val="0000FF"/>
            <w:sz w:val="24"/>
            <w:szCs w:val="24"/>
          </w:rPr>
          <w:t>СанПиН 2.1.5.980-00</w:t>
        </w:r>
      </w:hyperlink>
      <w:r w:rsidRPr="00443274">
        <w:rPr>
          <w:sz w:val="24"/>
          <w:szCs w:val="24"/>
        </w:rPr>
        <w:t xml:space="preserve"> "Гигиенические требования к охране поверхностных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11. </w:t>
      </w:r>
      <w:hyperlink r:id="rId693" w:history="1">
        <w:r w:rsidRPr="00443274">
          <w:rPr>
            <w:color w:val="0000FF"/>
            <w:sz w:val="24"/>
            <w:szCs w:val="24"/>
          </w:rPr>
          <w:t>СанПиН 2.1.6.1032-01</w:t>
        </w:r>
      </w:hyperlink>
      <w:r w:rsidRPr="00443274">
        <w:rPr>
          <w:sz w:val="24"/>
          <w:szCs w:val="24"/>
        </w:rPr>
        <w:t xml:space="preserve"> "Гигиенические требования к обеспечению качества атмосферного воздуха населенных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12. </w:t>
      </w:r>
      <w:hyperlink r:id="rId694" w:history="1">
        <w:r w:rsidRPr="00443274">
          <w:rPr>
            <w:color w:val="0000FF"/>
            <w:sz w:val="24"/>
            <w:szCs w:val="24"/>
          </w:rPr>
          <w:t>СанПиН 2.1.7.2790-10</w:t>
        </w:r>
      </w:hyperlink>
      <w:r w:rsidRPr="00443274">
        <w:rPr>
          <w:sz w:val="24"/>
          <w:szCs w:val="24"/>
        </w:rPr>
        <w:t xml:space="preserve"> "Санитарно-эпидемиологические требования к обращению с </w:t>
      </w:r>
      <w:r w:rsidRPr="00443274">
        <w:rPr>
          <w:sz w:val="24"/>
          <w:szCs w:val="24"/>
        </w:rPr>
        <w:lastRenderedPageBreak/>
        <w:t>медицинскими отходами";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13. </w:t>
      </w:r>
      <w:hyperlink r:id="rId695" w:history="1">
        <w:r w:rsidRPr="00443274">
          <w:rPr>
            <w:color w:val="0000FF"/>
            <w:sz w:val="24"/>
            <w:szCs w:val="24"/>
          </w:rPr>
          <w:t>СанПиН 2.1.7.1287-03</w:t>
        </w:r>
      </w:hyperlink>
      <w:r w:rsidRPr="00443274">
        <w:rPr>
          <w:sz w:val="24"/>
          <w:szCs w:val="24"/>
        </w:rPr>
        <w:t xml:space="preserve"> "Санитарно-эпидемиологические требования к качеству почвы";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14. </w:t>
      </w:r>
      <w:hyperlink r:id="rId696" w:history="1">
        <w:r w:rsidRPr="00443274">
          <w:rPr>
            <w:color w:val="0000FF"/>
            <w:sz w:val="24"/>
            <w:szCs w:val="24"/>
          </w:rPr>
          <w:t>СанПиН 2.1.7.2197-07</w:t>
        </w:r>
      </w:hyperlink>
      <w:r w:rsidRPr="00443274">
        <w:rPr>
          <w:sz w:val="24"/>
          <w:szCs w:val="24"/>
        </w:rPr>
        <w:t xml:space="preserve"> "Санитарно-эпидемиологические требования к качеству почвы. Изменение N 1 к СанПиН 2.1.7.1287-03";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15. </w:t>
      </w:r>
      <w:hyperlink r:id="rId697" w:history="1">
        <w:r w:rsidRPr="00443274">
          <w:rPr>
            <w:color w:val="0000FF"/>
            <w:sz w:val="24"/>
            <w:szCs w:val="24"/>
          </w:rPr>
          <w:t>СанПиН 2.1.7.1322-03</w:t>
        </w:r>
      </w:hyperlink>
      <w:r w:rsidRPr="00443274">
        <w:rPr>
          <w:sz w:val="24"/>
          <w:szCs w:val="24"/>
        </w:rPr>
        <w:t xml:space="preserve"> "Гигиенические требования к размещению и обезвреживанию отходов производства и потребления";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16. </w:t>
      </w:r>
      <w:hyperlink r:id="rId698" w:history="1">
        <w:r w:rsidRPr="00443274">
          <w:rPr>
            <w:color w:val="0000FF"/>
            <w:sz w:val="24"/>
            <w:szCs w:val="24"/>
          </w:rPr>
          <w:t>СанПиН 2.1.8/2.2.4.1190-03</w:t>
        </w:r>
      </w:hyperlink>
      <w:r w:rsidRPr="00443274">
        <w:rPr>
          <w:sz w:val="24"/>
          <w:szCs w:val="24"/>
        </w:rPr>
        <w:t xml:space="preserve"> "Гигиенические требования к размещению и эксплуатации средств сухопутной подвижной радиосвязи";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17. </w:t>
      </w:r>
      <w:hyperlink r:id="rId699" w:history="1">
        <w:r w:rsidRPr="00443274">
          <w:rPr>
            <w:color w:val="0000FF"/>
            <w:sz w:val="24"/>
            <w:szCs w:val="24"/>
          </w:rPr>
          <w:t>СанПиН 2.1.8/2.2.4.1383-03</w:t>
        </w:r>
      </w:hyperlink>
      <w:r w:rsidRPr="00443274">
        <w:rPr>
          <w:sz w:val="24"/>
          <w:szCs w:val="24"/>
        </w:rPr>
        <w:t xml:space="preserve"> "Гигиенические требования к размещению и эксплуатации передающих радиотехнических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18. </w:t>
      </w:r>
      <w:hyperlink r:id="rId700" w:history="1">
        <w:r w:rsidRPr="00443274">
          <w:rPr>
            <w:color w:val="0000FF"/>
            <w:sz w:val="24"/>
            <w:szCs w:val="24"/>
          </w:rPr>
          <w:t>СанПиН 2.1.8/2.2.4.2302-07</w:t>
        </w:r>
      </w:hyperlink>
      <w:r w:rsidRPr="00443274">
        <w:rPr>
          <w:sz w:val="24"/>
          <w:szCs w:val="24"/>
        </w:rPr>
        <w:t xml:space="preserve"> "Гигиенические требования к размещению и эксплуатации передающих радиотехнических объектов. Изменения N 1 к СанПиН 2.1.8/2.2.4.1383-03";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19. </w:t>
      </w:r>
      <w:hyperlink r:id="rId701" w:history="1">
        <w:r w:rsidRPr="00443274">
          <w:rPr>
            <w:color w:val="0000FF"/>
            <w:sz w:val="24"/>
            <w:szCs w:val="24"/>
          </w:rPr>
          <w:t>СанПиН 2.2.1/2.1.1.1076-01</w:t>
        </w:r>
      </w:hyperlink>
      <w:r w:rsidRPr="00443274">
        <w:rPr>
          <w:sz w:val="24"/>
          <w:szCs w:val="24"/>
        </w:rPr>
        <w:t xml:space="preserve"> "Гигиенические требования к инсоляции и солнцезащите помещений жилых и общественных зданий и территорий";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20. </w:t>
      </w:r>
      <w:hyperlink r:id="rId702" w:history="1">
        <w:r w:rsidRPr="00443274">
          <w:rPr>
            <w:color w:val="0000FF"/>
            <w:sz w:val="24"/>
            <w:szCs w:val="24"/>
          </w:rPr>
          <w:t>СанПиН 2.2.1/2.1.1.1200-03</w:t>
        </w:r>
      </w:hyperlink>
      <w:r w:rsidRPr="00443274">
        <w:rPr>
          <w:sz w:val="24"/>
          <w:szCs w:val="24"/>
        </w:rPr>
        <w:t xml:space="preserve"> "Санитарно-защитные зоны и санитарная классификация предприятий, сооружений и иных объектов" (актуализированный, 2010 год);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21. </w:t>
      </w:r>
      <w:hyperlink r:id="rId703" w:history="1">
        <w:r w:rsidRPr="00443274">
          <w:rPr>
            <w:color w:val="0000FF"/>
            <w:sz w:val="24"/>
            <w:szCs w:val="24"/>
          </w:rPr>
          <w:t>СанПиН 2.2.1/2.1.1.2361-08</w:t>
        </w:r>
      </w:hyperlink>
      <w:r w:rsidRPr="00443274">
        <w:rPr>
          <w:sz w:val="24"/>
          <w:szCs w:val="24"/>
        </w:rPr>
        <w:t xml:space="preserve">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 Новая редакция";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22. </w:t>
      </w:r>
      <w:hyperlink r:id="rId704" w:history="1">
        <w:r w:rsidRPr="00443274">
          <w:rPr>
            <w:color w:val="0000FF"/>
            <w:sz w:val="24"/>
            <w:szCs w:val="24"/>
          </w:rPr>
          <w:t>СанПиН 2.2.1/2.1.1.2555-09</w:t>
        </w:r>
      </w:hyperlink>
      <w:r w:rsidRPr="00443274">
        <w:rPr>
          <w:sz w:val="24"/>
          <w:szCs w:val="24"/>
        </w:rPr>
        <w:t xml:space="preserve"> "Изменение N 2 СанПиН 2.2.1/2.1.1.1200-03 "Санитарно-защитные зоны и санитарная классификация предприятий, сооружений и иных объектов. Новая редакция";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23. </w:t>
      </w:r>
      <w:hyperlink r:id="rId705" w:history="1">
        <w:r w:rsidRPr="00443274">
          <w:rPr>
            <w:color w:val="0000FF"/>
            <w:sz w:val="24"/>
            <w:szCs w:val="24"/>
          </w:rPr>
          <w:t>СанПиН 2.2.1/2.1.1.2739-10</w:t>
        </w:r>
      </w:hyperlink>
      <w:r w:rsidRPr="00443274">
        <w:rPr>
          <w:sz w:val="24"/>
          <w:szCs w:val="24"/>
        </w:rPr>
        <w:t xml:space="preserve"> "Изменения и дополнения N 3 к СанПиН 2.2.1/2.1.1.1200-03 "Санитарно-защитные зоны и санитарная классификация предприятий, сооружений и иных объектов. Новая редакция";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24. </w:t>
      </w:r>
      <w:hyperlink r:id="rId706" w:history="1">
        <w:r w:rsidRPr="00443274">
          <w:rPr>
            <w:color w:val="0000FF"/>
            <w:sz w:val="24"/>
            <w:szCs w:val="24"/>
          </w:rPr>
          <w:t>СанПиН 2.2.1/2.1.1.1278-03</w:t>
        </w:r>
      </w:hyperlink>
      <w:r w:rsidRPr="00443274">
        <w:rPr>
          <w:sz w:val="24"/>
          <w:szCs w:val="24"/>
        </w:rPr>
        <w:t xml:space="preserve"> "Гигиенические требования к естественному, искусственному и совмещенному освещению жилых и общественных зданий";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25. </w:t>
      </w:r>
      <w:hyperlink r:id="rId707" w:history="1">
        <w:r w:rsidRPr="00443274">
          <w:rPr>
            <w:color w:val="0000FF"/>
            <w:sz w:val="24"/>
            <w:szCs w:val="24"/>
          </w:rPr>
          <w:t>СанПиН 2.2.4.1191-03</w:t>
        </w:r>
      </w:hyperlink>
      <w:r w:rsidRPr="00443274">
        <w:rPr>
          <w:sz w:val="24"/>
          <w:szCs w:val="24"/>
        </w:rPr>
        <w:t xml:space="preserve"> "Электромагнитные поля в производственных условиях";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26. </w:t>
      </w:r>
      <w:hyperlink r:id="rId708" w:history="1">
        <w:r w:rsidRPr="00443274">
          <w:rPr>
            <w:color w:val="0000FF"/>
            <w:sz w:val="24"/>
            <w:szCs w:val="24"/>
          </w:rPr>
          <w:t>СанПиН 2.3.6.1079-01</w:t>
        </w:r>
      </w:hyperlink>
      <w:r w:rsidRPr="00443274">
        <w:rPr>
          <w:sz w:val="24"/>
          <w:szCs w:val="24"/>
        </w:rPr>
        <w:t xml:space="preserve"> "Санитарно-эпидемиологические требования к организациям общественного питания, изготовлению и обороноспособности в них пищевых продуктов и продовольственного сырья";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27. </w:t>
      </w:r>
      <w:hyperlink r:id="rId709" w:history="1">
        <w:r w:rsidRPr="00443274">
          <w:rPr>
            <w:color w:val="0000FF"/>
            <w:sz w:val="24"/>
            <w:szCs w:val="24"/>
          </w:rPr>
          <w:t>СанПиН 2.4.1201-03</w:t>
        </w:r>
      </w:hyperlink>
      <w:r w:rsidRPr="00443274">
        <w:rPr>
          <w:sz w:val="24"/>
          <w:szCs w:val="24"/>
        </w:rPr>
        <w:t xml:space="preserve">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28. </w:t>
      </w:r>
      <w:hyperlink r:id="rId710" w:history="1">
        <w:r w:rsidRPr="00443274">
          <w:rPr>
            <w:color w:val="0000FF"/>
            <w:sz w:val="24"/>
            <w:szCs w:val="24"/>
          </w:rPr>
          <w:t>СанПиН 2.4.1.2660-10</w:t>
        </w:r>
      </w:hyperlink>
      <w:r w:rsidRPr="00443274">
        <w:rPr>
          <w:sz w:val="24"/>
          <w:szCs w:val="24"/>
        </w:rPr>
        <w:t xml:space="preserve"> "Санитарно-эпидемиологические требования к устройству, содержанию и организации режима работы в дошкольных организациях";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29. </w:t>
      </w:r>
      <w:hyperlink r:id="rId711" w:history="1">
        <w:r w:rsidRPr="00443274">
          <w:rPr>
            <w:color w:val="0000FF"/>
            <w:sz w:val="24"/>
            <w:szCs w:val="24"/>
          </w:rPr>
          <w:t>СанПиН 2.4.2.1178-02</w:t>
        </w:r>
      </w:hyperlink>
      <w:r w:rsidRPr="00443274">
        <w:rPr>
          <w:sz w:val="24"/>
          <w:szCs w:val="24"/>
        </w:rPr>
        <w:t xml:space="preserve"> "Гигиенические требования к условиям обучения в общеобразовательных учреждениях";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30. </w:t>
      </w:r>
      <w:hyperlink r:id="rId712" w:history="1">
        <w:r w:rsidRPr="00443274">
          <w:rPr>
            <w:color w:val="0000FF"/>
            <w:sz w:val="24"/>
            <w:szCs w:val="24"/>
          </w:rPr>
          <w:t>СанПиН 2.4.3.1186-03</w:t>
        </w:r>
      </w:hyperlink>
      <w:r w:rsidRPr="00443274">
        <w:rPr>
          <w:sz w:val="24"/>
          <w:szCs w:val="24"/>
        </w:rPr>
        <w:t xml:space="preserve"> "Санитарно-эпидемиологические требования к организации учебно-производственного процесса в общеобразовательных организациях начального профессионального образования";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31. </w:t>
      </w:r>
      <w:hyperlink r:id="rId713" w:history="1">
        <w:r w:rsidRPr="00443274">
          <w:rPr>
            <w:color w:val="0000FF"/>
            <w:sz w:val="24"/>
            <w:szCs w:val="24"/>
          </w:rPr>
          <w:t>СанПиН 2.4.4.1204-03</w:t>
        </w:r>
      </w:hyperlink>
      <w:r w:rsidRPr="00443274">
        <w:rPr>
          <w:sz w:val="24"/>
          <w:szCs w:val="24"/>
        </w:rPr>
        <w:t xml:space="preserve">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32. </w:t>
      </w:r>
      <w:hyperlink r:id="rId714" w:history="1">
        <w:r w:rsidRPr="00443274">
          <w:rPr>
            <w:color w:val="0000FF"/>
            <w:sz w:val="24"/>
            <w:szCs w:val="24"/>
          </w:rPr>
          <w:t>СанПиН 2.4.4.1251-03</w:t>
        </w:r>
      </w:hyperlink>
      <w:r w:rsidRPr="00443274">
        <w:rPr>
          <w:sz w:val="24"/>
          <w:szCs w:val="24"/>
        </w:rPr>
        <w:t xml:space="preserve"> "Санитарно-эпидемиологические требования к учреждениям дополнительного образования детей (внешкольные учреждения)";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33. </w:t>
      </w:r>
      <w:hyperlink r:id="rId715" w:history="1">
        <w:r w:rsidRPr="00443274">
          <w:rPr>
            <w:color w:val="0000FF"/>
            <w:sz w:val="24"/>
            <w:szCs w:val="24"/>
          </w:rPr>
          <w:t>СанПиН 2.6.1.2523-09</w:t>
        </w:r>
      </w:hyperlink>
      <w:r w:rsidRPr="00443274">
        <w:rPr>
          <w:sz w:val="24"/>
          <w:szCs w:val="24"/>
        </w:rPr>
        <w:t xml:space="preserve"> (НРБ-99/2009) "Нормы радиационной безопасности";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34. </w:t>
      </w:r>
      <w:hyperlink r:id="rId716" w:history="1">
        <w:r w:rsidRPr="00443274">
          <w:rPr>
            <w:color w:val="0000FF"/>
            <w:sz w:val="24"/>
            <w:szCs w:val="24"/>
          </w:rPr>
          <w:t>СанПиН 2971-84</w:t>
        </w:r>
      </w:hyperlink>
      <w:r w:rsidRPr="00443274">
        <w:rPr>
          <w:sz w:val="24"/>
          <w:szCs w:val="24"/>
        </w:rPr>
        <w:t xml:space="preserve">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35. </w:t>
      </w:r>
      <w:hyperlink r:id="rId717" w:history="1">
        <w:r w:rsidRPr="00443274">
          <w:rPr>
            <w:color w:val="0000FF"/>
            <w:sz w:val="24"/>
            <w:szCs w:val="24"/>
          </w:rPr>
          <w:t>СанПиН 3907-85</w:t>
        </w:r>
      </w:hyperlink>
      <w:r w:rsidRPr="00443274">
        <w:rPr>
          <w:sz w:val="24"/>
          <w:szCs w:val="24"/>
        </w:rPr>
        <w:t xml:space="preserve"> "Санитарные правила проектирования, строительства и эксплуатации водохранилищ";</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 xml:space="preserve">36. </w:t>
      </w:r>
      <w:hyperlink r:id="rId718" w:history="1">
        <w:r w:rsidRPr="00443274">
          <w:rPr>
            <w:color w:val="0000FF"/>
            <w:sz w:val="24"/>
            <w:szCs w:val="24"/>
          </w:rPr>
          <w:t>СанПиН 4060-85</w:t>
        </w:r>
      </w:hyperlink>
      <w:r w:rsidRPr="00443274">
        <w:rPr>
          <w:sz w:val="24"/>
          <w:szCs w:val="24"/>
        </w:rPr>
        <w:t xml:space="preserve"> "Лечебные пляжи. Санитарные правила устройства, оборудования и эксплуатации";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37. </w:t>
      </w:r>
      <w:hyperlink r:id="rId719" w:history="1">
        <w:r w:rsidRPr="00443274">
          <w:rPr>
            <w:color w:val="0000FF"/>
            <w:sz w:val="24"/>
            <w:szCs w:val="24"/>
          </w:rPr>
          <w:t>СанПиН 2.4.2.2843-11</w:t>
        </w:r>
      </w:hyperlink>
      <w:r w:rsidRPr="00443274">
        <w:rPr>
          <w:sz w:val="24"/>
          <w:szCs w:val="24"/>
        </w:rPr>
        <w:t xml:space="preserve"> "Санитарно-эпидемиологические требования к устройству, содержанию и организации работы детских санаториев";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38. </w:t>
      </w:r>
      <w:hyperlink r:id="rId720" w:history="1">
        <w:r w:rsidRPr="00443274">
          <w:rPr>
            <w:color w:val="0000FF"/>
            <w:sz w:val="24"/>
            <w:szCs w:val="24"/>
          </w:rPr>
          <w:t>СанПиН 42-128-4690-88</w:t>
        </w:r>
      </w:hyperlink>
      <w:r w:rsidRPr="00443274">
        <w:rPr>
          <w:sz w:val="24"/>
          <w:szCs w:val="24"/>
        </w:rPr>
        <w:t xml:space="preserve"> "Санитарные правила содержания территорий населенных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39. </w:t>
      </w:r>
      <w:hyperlink r:id="rId721" w:history="1">
        <w:r w:rsidRPr="00443274">
          <w:rPr>
            <w:color w:val="0000FF"/>
            <w:sz w:val="24"/>
            <w:szCs w:val="24"/>
          </w:rPr>
          <w:t>СанПиН 983-72</w:t>
        </w:r>
      </w:hyperlink>
      <w:r w:rsidRPr="00443274">
        <w:rPr>
          <w:sz w:val="24"/>
          <w:szCs w:val="24"/>
        </w:rPr>
        <w:t xml:space="preserve"> "Санитарные правила устройства и содержания общественных уборных".</w:t>
      </w:r>
    </w:p>
    <w:p w:rsidR="00443274" w:rsidRPr="00443274" w:rsidRDefault="00443274" w:rsidP="00443274">
      <w:pPr>
        <w:widowControl w:val="0"/>
        <w:autoSpaceDE w:val="0"/>
        <w:autoSpaceDN w:val="0"/>
        <w:adjustRightInd w:val="0"/>
        <w:jc w:val="center"/>
        <w:outlineLvl w:val="2"/>
        <w:rPr>
          <w:sz w:val="24"/>
          <w:szCs w:val="24"/>
        </w:rPr>
      </w:pPr>
      <w:bookmarkStart w:id="279" w:name="Par7693"/>
      <w:bookmarkEnd w:id="279"/>
      <w:r w:rsidRPr="00443274">
        <w:rPr>
          <w:sz w:val="24"/>
          <w:szCs w:val="24"/>
        </w:rPr>
        <w:t>САНИТАРНЫЕ НОРМЫ (СН)</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722" w:history="1">
        <w:r w:rsidRPr="00443274">
          <w:rPr>
            <w:color w:val="0000FF"/>
            <w:sz w:val="24"/>
            <w:szCs w:val="24"/>
          </w:rPr>
          <w:t>СН 2.2.4/2.1.8.562-96</w:t>
        </w:r>
      </w:hyperlink>
      <w:r w:rsidRPr="00443274">
        <w:rPr>
          <w:sz w:val="24"/>
          <w:szCs w:val="24"/>
        </w:rPr>
        <w:t xml:space="preserve"> "Шум на рабочих местах, в помещениях жилых, общественных зданий и на территории жилой застройки";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723" w:history="1">
        <w:r w:rsidRPr="00443274">
          <w:rPr>
            <w:color w:val="0000FF"/>
            <w:sz w:val="24"/>
            <w:szCs w:val="24"/>
          </w:rPr>
          <w:t>СН 2.2.4/2.1.8.566-96</w:t>
        </w:r>
      </w:hyperlink>
      <w:r w:rsidRPr="00443274">
        <w:rPr>
          <w:sz w:val="24"/>
          <w:szCs w:val="24"/>
        </w:rPr>
        <w:t xml:space="preserve"> "Производственная вибрация, вибрация в помещениях жилых и общественных зданий. Санитарные нормы".</w:t>
      </w:r>
    </w:p>
    <w:p w:rsidR="00443274" w:rsidRPr="00443274" w:rsidRDefault="00443274" w:rsidP="00443274">
      <w:pPr>
        <w:widowControl w:val="0"/>
        <w:autoSpaceDE w:val="0"/>
        <w:autoSpaceDN w:val="0"/>
        <w:adjustRightInd w:val="0"/>
        <w:jc w:val="center"/>
        <w:outlineLvl w:val="2"/>
        <w:rPr>
          <w:sz w:val="24"/>
          <w:szCs w:val="24"/>
        </w:rPr>
      </w:pPr>
      <w:bookmarkStart w:id="280" w:name="Par7698"/>
      <w:bookmarkEnd w:id="280"/>
    </w:p>
    <w:p w:rsidR="00443274" w:rsidRPr="00443274" w:rsidRDefault="00443274" w:rsidP="00443274">
      <w:pPr>
        <w:widowControl w:val="0"/>
        <w:autoSpaceDE w:val="0"/>
        <w:autoSpaceDN w:val="0"/>
        <w:adjustRightInd w:val="0"/>
        <w:jc w:val="center"/>
        <w:outlineLvl w:val="2"/>
        <w:rPr>
          <w:sz w:val="24"/>
          <w:szCs w:val="24"/>
        </w:rPr>
      </w:pPr>
      <w:r w:rsidRPr="00443274">
        <w:rPr>
          <w:sz w:val="24"/>
          <w:szCs w:val="24"/>
        </w:rPr>
        <w:t>САНИТАРНЫЕ ПРАВИЛА (СП)</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724" w:history="1">
        <w:r w:rsidRPr="00443274">
          <w:rPr>
            <w:color w:val="0000FF"/>
            <w:sz w:val="24"/>
            <w:szCs w:val="24"/>
          </w:rPr>
          <w:t>СП 2.1.5.1059-01</w:t>
        </w:r>
      </w:hyperlink>
      <w:r w:rsidRPr="00443274">
        <w:rPr>
          <w:sz w:val="24"/>
          <w:szCs w:val="24"/>
        </w:rPr>
        <w:t xml:space="preserve"> "Гигиенические требования к охране подземных вод от загрязнения";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725" w:history="1">
        <w:r w:rsidRPr="00443274">
          <w:rPr>
            <w:color w:val="0000FF"/>
            <w:sz w:val="24"/>
            <w:szCs w:val="24"/>
          </w:rPr>
          <w:t>СП 2.1.7.1386-03</w:t>
        </w:r>
      </w:hyperlink>
      <w:r w:rsidRPr="00443274">
        <w:rPr>
          <w:sz w:val="24"/>
          <w:szCs w:val="24"/>
        </w:rPr>
        <w:t xml:space="preserve"> "Санитарные правила по определению класса опасности токсичных отходов производства и потребления";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726" w:history="1">
        <w:r w:rsidRPr="00443274">
          <w:rPr>
            <w:color w:val="0000FF"/>
            <w:sz w:val="24"/>
            <w:szCs w:val="24"/>
          </w:rPr>
          <w:t>СП 2.2.1.1312-03</w:t>
        </w:r>
      </w:hyperlink>
      <w:r w:rsidRPr="00443274">
        <w:rPr>
          <w:sz w:val="24"/>
          <w:szCs w:val="24"/>
        </w:rPr>
        <w:t xml:space="preserve"> "Гигиенические требования к проектированию вновь строящихся и реконструируемых промышленных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727" w:history="1">
        <w:r w:rsidRPr="00443274">
          <w:rPr>
            <w:color w:val="0000FF"/>
            <w:sz w:val="24"/>
            <w:szCs w:val="24"/>
          </w:rPr>
          <w:t>СП 2.3.6.1066-01</w:t>
        </w:r>
      </w:hyperlink>
      <w:r w:rsidRPr="00443274">
        <w:rPr>
          <w:sz w:val="24"/>
          <w:szCs w:val="24"/>
        </w:rPr>
        <w:t xml:space="preserve"> "Санитарно-эпидемиологические требования к организации торговли и обороту в них продовольственного сырья и пищевых продуктов";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728" w:history="1">
        <w:r w:rsidRPr="00443274">
          <w:rPr>
            <w:color w:val="0000FF"/>
            <w:sz w:val="24"/>
            <w:szCs w:val="24"/>
          </w:rPr>
          <w:t>СП 2.3.6.1079-01</w:t>
        </w:r>
      </w:hyperlink>
      <w:r w:rsidRPr="00443274">
        <w:rPr>
          <w:sz w:val="24"/>
          <w:szCs w:val="24"/>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w:t>
      </w:r>
      <w:hyperlink r:id="rId729" w:history="1">
        <w:r w:rsidRPr="00443274">
          <w:rPr>
            <w:color w:val="0000FF"/>
            <w:sz w:val="24"/>
            <w:szCs w:val="24"/>
          </w:rPr>
          <w:t>СанПиН 2.4.4.2599-10</w:t>
        </w:r>
      </w:hyperlink>
      <w:r w:rsidRPr="00443274">
        <w:rPr>
          <w:sz w:val="24"/>
          <w:szCs w:val="24"/>
        </w:rPr>
        <w:t>.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 </w:t>
      </w:r>
      <w:hyperlink r:id="rId730" w:history="1">
        <w:r w:rsidRPr="00443274">
          <w:rPr>
            <w:color w:val="0000FF"/>
            <w:sz w:val="24"/>
            <w:szCs w:val="24"/>
          </w:rPr>
          <w:t>СП 2.4.990-00</w:t>
        </w:r>
      </w:hyperlink>
      <w:r w:rsidRPr="00443274">
        <w:rPr>
          <w:sz w:val="24"/>
          <w:szCs w:val="24"/>
        </w:rPr>
        <w:t xml:space="preserve"> "Гигиенические требования к устройству, содержанию, организации режима работы в детских домах и интернатных организациях для детей-сирот и детей, оставшихся без попечения родителей";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w:t>
      </w:r>
      <w:hyperlink r:id="rId731" w:history="1">
        <w:r w:rsidRPr="00443274">
          <w:rPr>
            <w:color w:val="0000FF"/>
            <w:sz w:val="24"/>
            <w:szCs w:val="24"/>
          </w:rPr>
          <w:t>СП 2.6.1.2612-10</w:t>
        </w:r>
      </w:hyperlink>
      <w:r w:rsidRPr="00443274">
        <w:rPr>
          <w:sz w:val="24"/>
          <w:szCs w:val="24"/>
        </w:rPr>
        <w:t xml:space="preserve"> "Основные санитарные правила обеспечения радиационной безопасности (ОСПОРБ-99/2010)";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9. </w:t>
      </w:r>
      <w:hyperlink r:id="rId732" w:history="1">
        <w:r w:rsidRPr="00443274">
          <w:rPr>
            <w:color w:val="0000FF"/>
            <w:sz w:val="24"/>
            <w:szCs w:val="24"/>
          </w:rPr>
          <w:t>СП 1567-76</w:t>
        </w:r>
      </w:hyperlink>
      <w:r w:rsidRPr="00443274">
        <w:rPr>
          <w:sz w:val="24"/>
          <w:szCs w:val="24"/>
        </w:rPr>
        <w:t xml:space="preserve"> "Санитарные правила устройства и содержания мест занятий по физической культуре и спорту";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10. </w:t>
      </w:r>
      <w:hyperlink r:id="rId733" w:history="1">
        <w:r w:rsidRPr="00443274">
          <w:rPr>
            <w:color w:val="0000FF"/>
            <w:sz w:val="24"/>
            <w:szCs w:val="24"/>
          </w:rPr>
          <w:t>СП 4076-86</w:t>
        </w:r>
      </w:hyperlink>
      <w:r w:rsidRPr="00443274">
        <w:rPr>
          <w:sz w:val="24"/>
          <w:szCs w:val="24"/>
        </w:rPr>
        <w:t xml:space="preserve"> "Санитарные правила устройства, оборудования, содержания и режима специальных общеобразовательных организаций-интернатов для детей, имеющих недостатки в физическом и умственном развитии".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81" w:name="Par7712"/>
      <w:bookmarkEnd w:id="281"/>
      <w:r w:rsidRPr="00443274">
        <w:rPr>
          <w:sz w:val="24"/>
          <w:szCs w:val="24"/>
        </w:rPr>
        <w:t>ГИГИЕНИЧЕСКИЕ НОРМЫ (ГН)</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734" w:history="1">
        <w:r w:rsidRPr="00443274">
          <w:rPr>
            <w:color w:val="0000FF"/>
            <w:sz w:val="24"/>
            <w:szCs w:val="24"/>
          </w:rPr>
          <w:t>ГН 2.1.5.1315-03</w:t>
        </w:r>
      </w:hyperlink>
      <w:r w:rsidRPr="00443274">
        <w:rPr>
          <w:sz w:val="24"/>
          <w:szCs w:val="24"/>
        </w:rPr>
        <w:t xml:space="preserve"> "Предельно допустимые концентрации (ПДК) химических веществ в воде водных объектов хозяйственно-питьевого и культурно-бытового водопользования";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735" w:history="1">
        <w:r w:rsidRPr="00443274">
          <w:rPr>
            <w:color w:val="0000FF"/>
            <w:sz w:val="24"/>
            <w:szCs w:val="24"/>
          </w:rPr>
          <w:t>ГН 2.1.5.2280-07</w:t>
        </w:r>
      </w:hyperlink>
      <w:r w:rsidRPr="00443274">
        <w:rPr>
          <w:sz w:val="24"/>
          <w:szCs w:val="24"/>
        </w:rPr>
        <w:t xml:space="preserve"> "Предельно допустимые концентрации (ПДК) химических веществ в воде водных объектов хозяйственно-питьевого и культурно-бытового водопользования. Дополнения и изменения N 1 к ГН 2.1.5.1315-03";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736" w:history="1">
        <w:r w:rsidRPr="00443274">
          <w:rPr>
            <w:color w:val="0000FF"/>
            <w:sz w:val="24"/>
            <w:szCs w:val="24"/>
          </w:rPr>
          <w:t>ГН 2.1.5.2307-07</w:t>
        </w:r>
      </w:hyperlink>
      <w:r w:rsidRPr="00443274">
        <w:rPr>
          <w:sz w:val="24"/>
          <w:szCs w:val="24"/>
        </w:rPr>
        <w:t xml:space="preserve"> "Ориентировочные допустимые уровни (ОДУ) химических веществ в воде водных объектов хозяйственно-питьевого и культурно-бытового водопользования";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737" w:history="1">
        <w:r w:rsidRPr="00443274">
          <w:rPr>
            <w:color w:val="0000FF"/>
            <w:sz w:val="24"/>
            <w:szCs w:val="24"/>
          </w:rPr>
          <w:t>ГН 2.1.5.2312-08</w:t>
        </w:r>
      </w:hyperlink>
      <w:r w:rsidRPr="00443274">
        <w:rPr>
          <w:sz w:val="24"/>
          <w:szCs w:val="24"/>
        </w:rPr>
        <w:t xml:space="preserve"> "Ориентировочные допустимые уровни (ОДУ) химических веществ в воде водных объектов хозяйственно-питьевого и культурно-бытового водопользования. </w:t>
      </w:r>
      <w:r w:rsidRPr="00443274">
        <w:rPr>
          <w:sz w:val="24"/>
          <w:szCs w:val="24"/>
        </w:rPr>
        <w:lastRenderedPageBreak/>
        <w:t>Дополнение N 1 к ГН 2.1.5.2307-07";</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738" w:history="1">
        <w:r w:rsidRPr="00443274">
          <w:rPr>
            <w:color w:val="0000FF"/>
            <w:sz w:val="24"/>
            <w:szCs w:val="24"/>
          </w:rPr>
          <w:t>ГН 2.1.5.2415-08</w:t>
        </w:r>
      </w:hyperlink>
      <w:r w:rsidRPr="00443274">
        <w:rPr>
          <w:sz w:val="24"/>
          <w:szCs w:val="24"/>
        </w:rPr>
        <w:t xml:space="preserve"> "Ориентировочные допустимые уровни (ОДУ) химических веществ в воде водных объектов хозяйственно-питьевого и культурно-бытового водопользования. Дополнение N 2 к ГН 2.1.5.2307-07";</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w:t>
      </w:r>
      <w:hyperlink r:id="rId739" w:history="1">
        <w:r w:rsidRPr="00443274">
          <w:rPr>
            <w:color w:val="0000FF"/>
            <w:sz w:val="24"/>
            <w:szCs w:val="24"/>
          </w:rPr>
          <w:t>ГН 2.1.6.1338-03</w:t>
        </w:r>
      </w:hyperlink>
      <w:r w:rsidRPr="00443274">
        <w:rPr>
          <w:sz w:val="24"/>
          <w:szCs w:val="24"/>
        </w:rPr>
        <w:t xml:space="preserve"> "Предельно допустимые концентрации (ПДК) загрязняющих веществ в атмосферном воздухе населенных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 </w:t>
      </w:r>
      <w:hyperlink r:id="rId740" w:history="1">
        <w:r w:rsidRPr="00443274">
          <w:rPr>
            <w:color w:val="0000FF"/>
            <w:sz w:val="24"/>
            <w:szCs w:val="24"/>
          </w:rPr>
          <w:t>ГН 2.1.6.1765-03</w:t>
        </w:r>
      </w:hyperlink>
      <w:r w:rsidRPr="00443274">
        <w:rPr>
          <w:sz w:val="24"/>
          <w:szCs w:val="24"/>
        </w:rPr>
        <w:t xml:space="preserve"> "Предельно допустимые концентрации (ПДК) загрязняющих веществ в атмосферном воздухе населенных мест. Дополнение 1 к ГН 2.1.6.1338-03";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w:t>
      </w:r>
      <w:hyperlink r:id="rId741" w:history="1">
        <w:r w:rsidRPr="00443274">
          <w:rPr>
            <w:color w:val="0000FF"/>
            <w:sz w:val="24"/>
            <w:szCs w:val="24"/>
          </w:rPr>
          <w:t>ГН 2.1.6.1983-05</w:t>
        </w:r>
      </w:hyperlink>
      <w:r w:rsidRPr="00443274">
        <w:rPr>
          <w:sz w:val="24"/>
          <w:szCs w:val="24"/>
        </w:rPr>
        <w:t xml:space="preserve"> "Предельно допустимые концентрации (ПДК) загрязняющих веществ в атмосферном воздухе населенных мест. Дополнения и изменения N 2 к ГН 2.1.6.1338-03";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9. </w:t>
      </w:r>
      <w:hyperlink r:id="rId742" w:history="1">
        <w:r w:rsidRPr="00443274">
          <w:rPr>
            <w:color w:val="0000FF"/>
            <w:sz w:val="24"/>
            <w:szCs w:val="24"/>
          </w:rPr>
          <w:t>ГН 2.1.6.1985-06</w:t>
        </w:r>
      </w:hyperlink>
      <w:r w:rsidRPr="00443274">
        <w:rPr>
          <w:sz w:val="24"/>
          <w:szCs w:val="24"/>
        </w:rPr>
        <w:t xml:space="preserve"> "Предельно допустимые концентрации (ПДК) загрязняющих веществ в атмосферном воздухе населенных мест. Дополнение N 3 к ГН 2.1.6.1338-03";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10. </w:t>
      </w:r>
      <w:hyperlink r:id="rId743" w:history="1">
        <w:r w:rsidRPr="00443274">
          <w:rPr>
            <w:color w:val="0000FF"/>
            <w:sz w:val="24"/>
            <w:szCs w:val="24"/>
          </w:rPr>
          <w:t>ГН 2.1.6.2326-08</w:t>
        </w:r>
      </w:hyperlink>
      <w:r w:rsidRPr="00443274">
        <w:rPr>
          <w:sz w:val="24"/>
          <w:szCs w:val="24"/>
        </w:rPr>
        <w:t xml:space="preserve"> "Предельно допустимые концентрации (ПДК) загрязняющих веществ в атмосферном воздухе населенных мест. Дополнение N 4 к ГН 2.1.6.1338-03";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11. </w:t>
      </w:r>
      <w:hyperlink r:id="rId744" w:history="1">
        <w:r w:rsidRPr="00443274">
          <w:rPr>
            <w:color w:val="0000FF"/>
            <w:sz w:val="24"/>
            <w:szCs w:val="24"/>
          </w:rPr>
          <w:t>ГН 2.1.6.2416-08</w:t>
        </w:r>
      </w:hyperlink>
      <w:r w:rsidRPr="00443274">
        <w:rPr>
          <w:sz w:val="24"/>
          <w:szCs w:val="24"/>
        </w:rPr>
        <w:t xml:space="preserve"> "Предельно допустимые концентрации (ПДК) загрязняющих веществ в атмосферном воздухе населенных мест. Дополнение N 5 к ГН 2.1.6.1338-03";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12. </w:t>
      </w:r>
      <w:hyperlink r:id="rId745" w:history="1">
        <w:r w:rsidRPr="00443274">
          <w:rPr>
            <w:color w:val="0000FF"/>
            <w:sz w:val="24"/>
            <w:szCs w:val="24"/>
          </w:rPr>
          <w:t>ГН 2.1.6.2450-09</w:t>
        </w:r>
      </w:hyperlink>
      <w:r w:rsidRPr="00443274">
        <w:rPr>
          <w:sz w:val="24"/>
          <w:szCs w:val="24"/>
        </w:rPr>
        <w:t xml:space="preserve"> "Предельно допустимые концентрации (ПДК) загрязняющих веществ в атмосферном воздухе населенных мест. Дополнение N 6 к ГН 2.1.6.1338-03";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13. </w:t>
      </w:r>
      <w:hyperlink r:id="rId746" w:history="1">
        <w:r w:rsidRPr="00443274">
          <w:rPr>
            <w:color w:val="0000FF"/>
            <w:sz w:val="24"/>
            <w:szCs w:val="24"/>
          </w:rPr>
          <w:t>ГН 2.1.6.2498-09</w:t>
        </w:r>
      </w:hyperlink>
      <w:r w:rsidRPr="00443274">
        <w:rPr>
          <w:sz w:val="24"/>
          <w:szCs w:val="24"/>
        </w:rPr>
        <w:t xml:space="preserve"> "Предельно допустимые концентрации (ПДК) загрязняющих веществ в атмосферном воздухе населенных мест. Дополнение N 7 к ГН 2.1.6.1338-03";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14. </w:t>
      </w:r>
      <w:hyperlink r:id="rId747" w:history="1">
        <w:r w:rsidRPr="00443274">
          <w:rPr>
            <w:color w:val="0000FF"/>
            <w:sz w:val="24"/>
            <w:szCs w:val="24"/>
          </w:rPr>
          <w:t>ГН 2.1.6.2604-10</w:t>
        </w:r>
      </w:hyperlink>
      <w:r w:rsidRPr="00443274">
        <w:rPr>
          <w:sz w:val="24"/>
          <w:szCs w:val="24"/>
        </w:rPr>
        <w:t xml:space="preserve"> "Предельно допустимые концентрации (ПДК) загрязняющих веществ в атмосферном воздухе населенных мест. Дополнение N 8 к ГН 2.1.6.1338-03";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15. </w:t>
      </w:r>
      <w:hyperlink r:id="rId748" w:history="1">
        <w:r w:rsidRPr="00443274">
          <w:rPr>
            <w:color w:val="0000FF"/>
            <w:sz w:val="24"/>
            <w:szCs w:val="24"/>
          </w:rPr>
          <w:t>ГН 2.1.6.2309-07</w:t>
        </w:r>
      </w:hyperlink>
      <w:r w:rsidRPr="00443274">
        <w:rPr>
          <w:sz w:val="24"/>
          <w:szCs w:val="24"/>
        </w:rPr>
        <w:t xml:space="preserve"> "Ориентировочные безопасные уровни воздействия (ОБУВ) загрязняющих веществ в атмосферном воздухе населенных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16. </w:t>
      </w:r>
      <w:hyperlink r:id="rId749" w:history="1">
        <w:r w:rsidRPr="00443274">
          <w:rPr>
            <w:color w:val="0000FF"/>
            <w:sz w:val="24"/>
            <w:szCs w:val="24"/>
          </w:rPr>
          <w:t>ГН 2.1.6.2328-08</w:t>
        </w:r>
      </w:hyperlink>
      <w:r w:rsidRPr="00443274">
        <w:rPr>
          <w:sz w:val="24"/>
          <w:szCs w:val="24"/>
        </w:rPr>
        <w:t xml:space="preserve"> "Ориентировочные безопасные уровни воздействия (ОБУВ) загрязняющих веществ в атмосферном воздухе населенных мест. Дополнение N 1 к ГН 2.1.6.2309-07";</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17. </w:t>
      </w:r>
      <w:hyperlink r:id="rId750" w:history="1">
        <w:r w:rsidRPr="00443274">
          <w:rPr>
            <w:color w:val="0000FF"/>
            <w:sz w:val="24"/>
            <w:szCs w:val="24"/>
          </w:rPr>
          <w:t>ГН 2.1.6.2414-08</w:t>
        </w:r>
      </w:hyperlink>
      <w:r w:rsidRPr="00443274">
        <w:rPr>
          <w:sz w:val="24"/>
          <w:szCs w:val="24"/>
        </w:rPr>
        <w:t xml:space="preserve"> "Ориентировочные безопасные уровни воздействия (ОБУВ) загрязняющих веществ в атмосферном воздухе населенных мест. Дополнение N 2 к ГН 2.1.6.2309-07";</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18. </w:t>
      </w:r>
      <w:hyperlink r:id="rId751" w:history="1">
        <w:r w:rsidRPr="00443274">
          <w:rPr>
            <w:color w:val="0000FF"/>
            <w:sz w:val="24"/>
            <w:szCs w:val="24"/>
          </w:rPr>
          <w:t>ГН 2.1.6.2451-09</w:t>
        </w:r>
      </w:hyperlink>
      <w:r w:rsidRPr="00443274">
        <w:rPr>
          <w:sz w:val="24"/>
          <w:szCs w:val="24"/>
        </w:rPr>
        <w:t xml:space="preserve"> "Ориентировочные безопасные уровни воздействия (ОБУВ) загрязняющих веществ в атмосферном воздухе населенных мест. Дополнение N 3 к ГН 2.1.6.2309-07";</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19. </w:t>
      </w:r>
      <w:hyperlink r:id="rId752" w:history="1">
        <w:r w:rsidRPr="00443274">
          <w:rPr>
            <w:color w:val="0000FF"/>
            <w:sz w:val="24"/>
            <w:szCs w:val="24"/>
          </w:rPr>
          <w:t>ГН 2.1.6.2505-09</w:t>
        </w:r>
      </w:hyperlink>
      <w:r w:rsidRPr="00443274">
        <w:rPr>
          <w:sz w:val="24"/>
          <w:szCs w:val="24"/>
        </w:rPr>
        <w:t xml:space="preserve"> "Ориентировочные безопасные уровни воздействия (ОБУВ) загрязняющих веществ в атмосферном воздухе населенных мест. Дополнения и изменения N 4 к ГН 2.1.6.2309-07";</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20. </w:t>
      </w:r>
      <w:hyperlink r:id="rId753" w:history="1">
        <w:r w:rsidRPr="00443274">
          <w:rPr>
            <w:color w:val="0000FF"/>
            <w:sz w:val="24"/>
            <w:szCs w:val="24"/>
          </w:rPr>
          <w:t>ГН 2.1.6.2577-10</w:t>
        </w:r>
      </w:hyperlink>
      <w:r w:rsidRPr="00443274">
        <w:rPr>
          <w:sz w:val="24"/>
          <w:szCs w:val="24"/>
        </w:rPr>
        <w:t xml:space="preserve"> "Ориентировочные безопасные уровни воздействия (ОБУВ) загрязняющих веществ в атмосферном воздухе населенных мест. Дополнение N 5 к ГН 2.1.6.2309-07";</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21. </w:t>
      </w:r>
      <w:hyperlink r:id="rId754" w:history="1">
        <w:r w:rsidRPr="00443274">
          <w:rPr>
            <w:color w:val="0000FF"/>
            <w:sz w:val="24"/>
            <w:szCs w:val="24"/>
          </w:rPr>
          <w:t>ГН 2.1.7.2041-06</w:t>
        </w:r>
      </w:hyperlink>
      <w:r w:rsidRPr="00443274">
        <w:rPr>
          <w:sz w:val="24"/>
          <w:szCs w:val="24"/>
        </w:rPr>
        <w:t xml:space="preserve"> "Предельно допустимые концентрации (ПДК) химических веществ в почве";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22. </w:t>
      </w:r>
      <w:hyperlink r:id="rId755" w:history="1">
        <w:r w:rsidRPr="00443274">
          <w:rPr>
            <w:color w:val="0000FF"/>
            <w:sz w:val="24"/>
            <w:szCs w:val="24"/>
          </w:rPr>
          <w:t>ГН 2.1.7.2511-09</w:t>
        </w:r>
      </w:hyperlink>
      <w:r w:rsidRPr="00443274">
        <w:rPr>
          <w:sz w:val="24"/>
          <w:szCs w:val="24"/>
        </w:rPr>
        <w:t xml:space="preserve"> "Ориентировочно допустимые концентрации (ОДК) химических веществ в почве";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23. </w:t>
      </w:r>
      <w:hyperlink r:id="rId756" w:history="1">
        <w:r w:rsidRPr="00443274">
          <w:rPr>
            <w:color w:val="0000FF"/>
            <w:sz w:val="24"/>
            <w:szCs w:val="24"/>
          </w:rPr>
          <w:t>ГН 2.1.8/2.2.4.2262-07</w:t>
        </w:r>
      </w:hyperlink>
      <w:r w:rsidRPr="00443274">
        <w:rPr>
          <w:sz w:val="24"/>
          <w:szCs w:val="24"/>
        </w:rPr>
        <w:t xml:space="preserve"> "Предельно допустимые уровни магнитных полей частотой 50 Гц в помещениях жилых, общественных зданий и на селитебных территориях".</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82" w:name="Par7738"/>
      <w:bookmarkEnd w:id="282"/>
      <w:r w:rsidRPr="00443274">
        <w:rPr>
          <w:sz w:val="24"/>
          <w:szCs w:val="24"/>
        </w:rPr>
        <w:t>ВЕТЕРИНАРНО-САНИТАРНЫЕ ПРАВИЛА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Ветеринарно-санитарные </w:t>
      </w:r>
      <w:hyperlink r:id="rId757" w:history="1">
        <w:r w:rsidRPr="00443274">
          <w:rPr>
            <w:color w:val="0000FF"/>
            <w:sz w:val="24"/>
            <w:szCs w:val="24"/>
          </w:rPr>
          <w:t>правила</w:t>
        </w:r>
      </w:hyperlink>
      <w:r w:rsidRPr="00443274">
        <w:rPr>
          <w:sz w:val="24"/>
          <w:szCs w:val="24"/>
        </w:rPr>
        <w:t xml:space="preserve"> сбора, утилизации и уничтожения биологических отходов, утвержденные Главным государственным ветеринарным инспектором Российской Федерации 04.12.1995 N 13-7-2/469.</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83" w:name="Par7742"/>
      <w:bookmarkEnd w:id="283"/>
      <w:r w:rsidRPr="00443274">
        <w:rPr>
          <w:sz w:val="24"/>
          <w:szCs w:val="24"/>
        </w:rPr>
        <w:lastRenderedPageBreak/>
        <w:t xml:space="preserve">РУКОВОДЯЩИЕ ДОКУМЕНТЫ (РД, </w:t>
      </w:r>
      <w:proofErr w:type="gramStart"/>
      <w:r w:rsidRPr="00443274">
        <w:rPr>
          <w:sz w:val="24"/>
          <w:szCs w:val="24"/>
        </w:rPr>
        <w:t>СО</w:t>
      </w:r>
      <w:proofErr w:type="gramEnd"/>
      <w:r w:rsidRPr="00443274">
        <w:rPr>
          <w:sz w:val="24"/>
          <w:szCs w:val="24"/>
        </w:rPr>
        <w:t>)</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758" w:history="1">
        <w:r w:rsidRPr="00443274">
          <w:rPr>
            <w:color w:val="0000FF"/>
            <w:sz w:val="24"/>
            <w:szCs w:val="24"/>
          </w:rPr>
          <w:t>РД 34.20.185-94</w:t>
        </w:r>
      </w:hyperlink>
      <w:r w:rsidRPr="00443274">
        <w:rPr>
          <w:sz w:val="24"/>
          <w:szCs w:val="24"/>
        </w:rPr>
        <w:t xml:space="preserve"> (СО 153-34.20.185-94) "Инструкция по проектированию городских электрических сетей";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759" w:history="1">
        <w:r w:rsidRPr="00443274">
          <w:rPr>
            <w:color w:val="0000FF"/>
            <w:sz w:val="24"/>
            <w:szCs w:val="24"/>
          </w:rPr>
          <w:t>РД 45.120-2000</w:t>
        </w:r>
      </w:hyperlink>
      <w:r w:rsidRPr="00443274">
        <w:rPr>
          <w:sz w:val="24"/>
          <w:szCs w:val="24"/>
        </w:rPr>
        <w:t xml:space="preserve"> (НТП 112-2000) "Нормы технологического проектирования. Городские и сельские телефонные сети";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760" w:history="1">
        <w:r w:rsidRPr="00443274">
          <w:rPr>
            <w:color w:val="0000FF"/>
            <w:sz w:val="24"/>
            <w:szCs w:val="24"/>
          </w:rPr>
          <w:t>РД 52.04.212-86</w:t>
        </w:r>
      </w:hyperlink>
      <w:r w:rsidRPr="00443274">
        <w:rPr>
          <w:sz w:val="24"/>
          <w:szCs w:val="24"/>
        </w:rPr>
        <w:t xml:space="preserve"> (ОНД 86) "Методика расчета концентраций в атмосферном воздухе вредных веществ, содержащихся в выбросах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761" w:history="1">
        <w:r w:rsidRPr="00443274">
          <w:rPr>
            <w:color w:val="0000FF"/>
            <w:sz w:val="24"/>
            <w:szCs w:val="24"/>
          </w:rPr>
          <w:t>СО 153-34.21.122-2003</w:t>
        </w:r>
      </w:hyperlink>
      <w:r w:rsidRPr="00443274">
        <w:rPr>
          <w:sz w:val="24"/>
          <w:szCs w:val="24"/>
        </w:rPr>
        <w:t xml:space="preserve"> "Инструкция по устройству молниезащиты зданий, сооружений и промышленных коммуникаций".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84" w:name="Par7749"/>
      <w:bookmarkEnd w:id="284"/>
      <w:r w:rsidRPr="00443274">
        <w:rPr>
          <w:sz w:val="24"/>
          <w:szCs w:val="24"/>
        </w:rPr>
        <w:t>РУКОВОДЯЩИЕ ДОКУМЕНТЫ В СТРОИТЕЛЬСТВЕ (РДС)</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762" w:history="1">
        <w:r w:rsidRPr="00443274">
          <w:rPr>
            <w:color w:val="0000FF"/>
            <w:sz w:val="24"/>
            <w:szCs w:val="24"/>
          </w:rPr>
          <w:t>РДС 11-201-95</w:t>
        </w:r>
      </w:hyperlink>
      <w:r w:rsidRPr="00443274">
        <w:rPr>
          <w:sz w:val="24"/>
          <w:szCs w:val="24"/>
        </w:rPr>
        <w:t xml:space="preserve"> "Инструкция о порядке проведения государственной экспертизы проектов строительства";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763" w:history="1">
        <w:r w:rsidRPr="00443274">
          <w:rPr>
            <w:color w:val="0000FF"/>
            <w:sz w:val="24"/>
            <w:szCs w:val="24"/>
          </w:rPr>
          <w:t>РДС 30-201-98</w:t>
        </w:r>
      </w:hyperlink>
      <w:r w:rsidRPr="00443274">
        <w:rPr>
          <w:sz w:val="24"/>
          <w:szCs w:val="24"/>
        </w:rPr>
        <w:t xml:space="preserve"> "Инструкция о порядке проектирования и установления красных линий в городах и других поселениях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764" w:history="1">
        <w:r w:rsidRPr="00443274">
          <w:rPr>
            <w:color w:val="0000FF"/>
            <w:sz w:val="24"/>
            <w:szCs w:val="24"/>
          </w:rPr>
          <w:t>РДС 35-201-99</w:t>
        </w:r>
      </w:hyperlink>
      <w:r w:rsidRPr="00443274">
        <w:rPr>
          <w:sz w:val="24"/>
          <w:szCs w:val="24"/>
        </w:rPr>
        <w:t xml:space="preserve"> "Порядок реализации требований доступности для инвалидов к объектам социальной инфраструктуры".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85" w:name="Par7755"/>
      <w:bookmarkEnd w:id="285"/>
      <w:r w:rsidRPr="00443274">
        <w:rPr>
          <w:sz w:val="24"/>
          <w:szCs w:val="24"/>
        </w:rPr>
        <w:t>МЕТОДИЧЕСКИЕ ДОКУМЕНТЫ В СТРОИТЕЛЬСТВЕ (МДС)</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765" w:history="1">
        <w:r w:rsidRPr="00443274">
          <w:rPr>
            <w:color w:val="0000FF"/>
            <w:sz w:val="24"/>
            <w:szCs w:val="24"/>
          </w:rPr>
          <w:t>МДС 32-1.2000</w:t>
        </w:r>
      </w:hyperlink>
      <w:r w:rsidRPr="00443274">
        <w:rPr>
          <w:sz w:val="24"/>
          <w:szCs w:val="24"/>
        </w:rPr>
        <w:t xml:space="preserve"> "Рекомендации по проектированию вокзалов";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766" w:history="1">
        <w:r w:rsidRPr="00443274">
          <w:rPr>
            <w:color w:val="0000FF"/>
            <w:sz w:val="24"/>
            <w:szCs w:val="24"/>
          </w:rPr>
          <w:t>МДС 13.-15.2000</w:t>
        </w:r>
      </w:hyperlink>
      <w:r w:rsidRPr="00443274">
        <w:rPr>
          <w:sz w:val="24"/>
          <w:szCs w:val="24"/>
        </w:rPr>
        <w:t xml:space="preserve"> "Правила создания, охраны и содержания зеленых насаждений в Российской Федерации";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767" w:history="1">
        <w:r w:rsidRPr="00443274">
          <w:rPr>
            <w:color w:val="0000FF"/>
            <w:sz w:val="24"/>
            <w:szCs w:val="24"/>
          </w:rPr>
          <w:t>МДС 15-2.99</w:t>
        </w:r>
      </w:hyperlink>
      <w:r w:rsidRPr="00443274">
        <w:rPr>
          <w:sz w:val="24"/>
          <w:szCs w:val="24"/>
        </w:rPr>
        <w:t xml:space="preserve"> "Инструкция о порядке осуществления государственного </w:t>
      </w:r>
      <w:proofErr w:type="gramStart"/>
      <w:r w:rsidRPr="00443274">
        <w:rPr>
          <w:sz w:val="24"/>
          <w:szCs w:val="24"/>
        </w:rPr>
        <w:t>контроля за</w:t>
      </w:r>
      <w:proofErr w:type="gramEnd"/>
      <w:r w:rsidRPr="00443274">
        <w:rPr>
          <w:sz w:val="24"/>
          <w:szCs w:val="24"/>
        </w:rPr>
        <w:t xml:space="preserve"> использованием и охраной земель в городских и сельских поселениях";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768" w:history="1">
        <w:r w:rsidRPr="00443274">
          <w:rPr>
            <w:color w:val="0000FF"/>
            <w:sz w:val="24"/>
            <w:szCs w:val="24"/>
          </w:rPr>
          <w:t>МДС 30-1.99</w:t>
        </w:r>
      </w:hyperlink>
      <w:r w:rsidRPr="00443274">
        <w:rPr>
          <w:sz w:val="24"/>
          <w:szCs w:val="24"/>
        </w:rPr>
        <w:t xml:space="preserve"> "Методические рекомендации по разработке схем зонирования территории городов";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769" w:history="1">
        <w:r w:rsidRPr="00443274">
          <w:rPr>
            <w:color w:val="0000FF"/>
            <w:sz w:val="24"/>
            <w:szCs w:val="24"/>
          </w:rPr>
          <w:t>МДС 35-1.2000</w:t>
        </w:r>
      </w:hyperlink>
      <w:r w:rsidRPr="00443274">
        <w:rPr>
          <w:sz w:val="24"/>
          <w:szCs w:val="24"/>
        </w:rPr>
        <w:t xml:space="preserve">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w:t>
      </w:r>
      <w:hyperlink r:id="rId770" w:history="1">
        <w:r w:rsidRPr="00443274">
          <w:rPr>
            <w:color w:val="0000FF"/>
            <w:sz w:val="24"/>
            <w:szCs w:val="24"/>
          </w:rPr>
          <w:t>МДС 35-2.2000</w:t>
        </w:r>
      </w:hyperlink>
      <w:r w:rsidRPr="00443274">
        <w:rPr>
          <w:sz w:val="24"/>
          <w:szCs w:val="24"/>
        </w:rPr>
        <w:t xml:space="preserve">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 </w:t>
      </w:r>
      <w:hyperlink r:id="rId771" w:history="1">
        <w:r w:rsidRPr="00443274">
          <w:rPr>
            <w:color w:val="0000FF"/>
            <w:sz w:val="24"/>
            <w:szCs w:val="24"/>
          </w:rPr>
          <w:t>РСН 62-86</w:t>
        </w:r>
      </w:hyperlink>
      <w:r w:rsidRPr="00443274">
        <w:rPr>
          <w:sz w:val="24"/>
          <w:szCs w:val="24"/>
        </w:rPr>
        <w:t xml:space="preserve"> "Методические указания по определению состава объектов автосервиса и их размещения на автомобильных дорогах общегосударственного и республиканского значения в РСФСР".</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86" w:name="Par7765"/>
      <w:bookmarkEnd w:id="286"/>
      <w:r w:rsidRPr="00443274">
        <w:rPr>
          <w:sz w:val="24"/>
          <w:szCs w:val="24"/>
        </w:rPr>
        <w:t>НОРМЫ (НПБ) И ПРАВИЛА (ППБ) ПОЖАРНОЙ БЕЗОПАСНОСТИ</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772" w:history="1">
        <w:r w:rsidRPr="00443274">
          <w:rPr>
            <w:color w:val="0000FF"/>
            <w:sz w:val="24"/>
            <w:szCs w:val="24"/>
          </w:rPr>
          <w:t>НПБ 88-2001*</w:t>
        </w:r>
      </w:hyperlink>
      <w:r w:rsidRPr="00443274">
        <w:rPr>
          <w:sz w:val="24"/>
          <w:szCs w:val="24"/>
        </w:rPr>
        <w:t xml:space="preserve"> "Установки пожаротушения и сигнализации. Нормы и правила проектирования";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773" w:history="1">
        <w:r w:rsidRPr="00443274">
          <w:rPr>
            <w:color w:val="0000FF"/>
            <w:sz w:val="24"/>
            <w:szCs w:val="24"/>
          </w:rPr>
          <w:t>НПБ 101-95</w:t>
        </w:r>
      </w:hyperlink>
      <w:r w:rsidRPr="00443274">
        <w:rPr>
          <w:sz w:val="24"/>
          <w:szCs w:val="24"/>
        </w:rPr>
        <w:t xml:space="preserve"> "Нормы проектирования объектов пожарной охраны";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774" w:history="1">
        <w:r w:rsidRPr="00443274">
          <w:rPr>
            <w:color w:val="0000FF"/>
            <w:sz w:val="24"/>
            <w:szCs w:val="24"/>
          </w:rPr>
          <w:t>НПБ 111-98*</w:t>
        </w:r>
      </w:hyperlink>
      <w:r w:rsidRPr="00443274">
        <w:rPr>
          <w:sz w:val="24"/>
          <w:szCs w:val="24"/>
        </w:rPr>
        <w:t xml:space="preserve"> "Автозаправочные станции. Требования пожарной безопасности";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87" w:name="Par7772"/>
      <w:bookmarkEnd w:id="287"/>
      <w:r w:rsidRPr="00443274">
        <w:rPr>
          <w:sz w:val="24"/>
          <w:szCs w:val="24"/>
        </w:rPr>
        <w:t>ПРАВИЛА БЕЗОПАСНОСТИ (ПБ)</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775" w:history="1">
        <w:r w:rsidRPr="00443274">
          <w:rPr>
            <w:color w:val="0000FF"/>
            <w:sz w:val="24"/>
            <w:szCs w:val="24"/>
          </w:rPr>
          <w:t>ПБ 09-540-03</w:t>
        </w:r>
      </w:hyperlink>
      <w:r w:rsidRPr="00443274">
        <w:rPr>
          <w:sz w:val="24"/>
          <w:szCs w:val="24"/>
        </w:rPr>
        <w:t xml:space="preserve"> "Общие правила взрывобезопасности для взрывопожароопасных химических, нефтехимических и нефтеперерабатывающих производств";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776" w:history="1">
        <w:r w:rsidRPr="00443274">
          <w:rPr>
            <w:color w:val="0000FF"/>
            <w:sz w:val="24"/>
            <w:szCs w:val="24"/>
          </w:rPr>
          <w:t>ПБ 12-529-03</w:t>
        </w:r>
      </w:hyperlink>
      <w:r w:rsidRPr="00443274">
        <w:rPr>
          <w:sz w:val="24"/>
          <w:szCs w:val="24"/>
        </w:rPr>
        <w:t xml:space="preserve"> "Правила безопасности систем газораспределения и газопотребления";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777" w:history="1">
        <w:r w:rsidRPr="00443274">
          <w:rPr>
            <w:color w:val="0000FF"/>
            <w:sz w:val="24"/>
            <w:szCs w:val="24"/>
          </w:rPr>
          <w:t>ПБ 12-609-03</w:t>
        </w:r>
      </w:hyperlink>
      <w:r w:rsidRPr="00443274">
        <w:rPr>
          <w:sz w:val="24"/>
          <w:szCs w:val="24"/>
        </w:rPr>
        <w:t xml:space="preserve"> "Правила безопасности для объектов, использующих сжиженные </w:t>
      </w:r>
      <w:r w:rsidRPr="00443274">
        <w:rPr>
          <w:sz w:val="24"/>
          <w:szCs w:val="24"/>
        </w:rPr>
        <w:lastRenderedPageBreak/>
        <w:t>углеводородные газы".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88" w:name="Par7778"/>
      <w:bookmarkEnd w:id="288"/>
      <w:r w:rsidRPr="00443274">
        <w:rPr>
          <w:sz w:val="24"/>
          <w:szCs w:val="24"/>
        </w:rPr>
        <w:t>ДРУГИЕ ДОКУМЕНТЫ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Методические рекомендации по разработке историко-</w:t>
      </w:r>
      <w:proofErr w:type="gramStart"/>
      <w:r w:rsidRPr="00443274">
        <w:rPr>
          <w:sz w:val="24"/>
          <w:szCs w:val="24"/>
        </w:rPr>
        <w:t>архитектурных опорных планов</w:t>
      </w:r>
      <w:proofErr w:type="gramEnd"/>
      <w:r w:rsidRPr="00443274">
        <w:rPr>
          <w:sz w:val="24"/>
          <w:szCs w:val="24"/>
        </w:rPr>
        <w:t xml:space="preserve"> и проектов зон охраны памятников истории и культуры исторических населенных мест. Москва, 1990 год;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Методические рекомендации о порядке устройства противопожарных расстояний от границ застройки городских и сельских поселений до лесных участков. Москва, 20.03.2012;</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778" w:history="1">
        <w:r w:rsidRPr="00443274">
          <w:rPr>
            <w:color w:val="0000FF"/>
            <w:sz w:val="24"/>
            <w:szCs w:val="24"/>
          </w:rPr>
          <w:t>Правила</w:t>
        </w:r>
      </w:hyperlink>
      <w:r w:rsidRPr="00443274">
        <w:rPr>
          <w:sz w:val="24"/>
          <w:szCs w:val="24"/>
        </w:rPr>
        <w:t xml:space="preserve"> устройства электроустановок (ПУЭ). Издание 7-е, Министерство топлива и энергетики Российской Федерации, 2000 год;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Положение о технической политике ОАО "ФСК ЕЭС" от 02.06.2006;</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Рекомендации по </w:t>
      </w:r>
      <w:proofErr w:type="gramStart"/>
      <w:r w:rsidRPr="00443274">
        <w:rPr>
          <w:sz w:val="24"/>
          <w:szCs w:val="24"/>
        </w:rPr>
        <w:t>контролю за</w:t>
      </w:r>
      <w:proofErr w:type="gramEnd"/>
      <w:r w:rsidRPr="00443274">
        <w:rPr>
          <w:sz w:val="24"/>
          <w:szCs w:val="24"/>
        </w:rPr>
        <w:t xml:space="preserve"> состоянием грунтовых вод в районе размещения золоотвалов тепловых электростанций, ВНИИГ П-78-2000;</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w:t>
      </w:r>
      <w:hyperlink r:id="rId779" w:history="1">
        <w:r w:rsidRPr="00443274">
          <w:rPr>
            <w:color w:val="0000FF"/>
            <w:sz w:val="24"/>
            <w:szCs w:val="24"/>
          </w:rPr>
          <w:t>Рекомендации</w:t>
        </w:r>
      </w:hyperlink>
      <w:r w:rsidRPr="00443274">
        <w:rPr>
          <w:sz w:val="24"/>
          <w:szCs w:val="24"/>
        </w:rPr>
        <w:t xml:space="preserve"> по проектированию общественно-транспортных центров (узлов) в крупных городах. Госстрой России. ЦНИИП по градостроительству. Москва, 1998 год;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7. </w:t>
      </w:r>
      <w:hyperlink r:id="rId780" w:history="1">
        <w:r w:rsidRPr="00443274">
          <w:rPr>
            <w:color w:val="0000FF"/>
            <w:sz w:val="24"/>
            <w:szCs w:val="24"/>
          </w:rPr>
          <w:t>Рекомендации</w:t>
        </w:r>
      </w:hyperlink>
      <w:r w:rsidRPr="00443274">
        <w:rPr>
          <w:sz w:val="24"/>
          <w:szCs w:val="24"/>
        </w:rPr>
        <w:t xml:space="preserve"> по проектированию улиц и дорог городов и сельских поселений. ЦНИИП по градостроительству. Москва, 1994 год;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8. </w:t>
      </w:r>
      <w:hyperlink r:id="rId781" w:history="1">
        <w:r w:rsidRPr="00443274">
          <w:rPr>
            <w:color w:val="0000FF"/>
            <w:sz w:val="24"/>
            <w:szCs w:val="24"/>
          </w:rPr>
          <w:t>Предложения</w:t>
        </w:r>
      </w:hyperlink>
      <w:r w:rsidRPr="00443274">
        <w:rPr>
          <w:sz w:val="24"/>
          <w:szCs w:val="24"/>
        </w:rPr>
        <w:t xml:space="preserve"> по благоустройству придомовой территории в части размещения детской спортивной игровой инфраструктуры (письмо Министерства регионального развития Российской Федерации от 14.12.2010 N 42053-ИБ/14);</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9. </w:t>
      </w:r>
      <w:hyperlink r:id="rId782" w:history="1">
        <w:r w:rsidRPr="00443274">
          <w:rPr>
            <w:color w:val="0000FF"/>
            <w:sz w:val="24"/>
            <w:szCs w:val="24"/>
          </w:rPr>
          <w:t>Письмо</w:t>
        </w:r>
      </w:hyperlink>
      <w:r w:rsidRPr="00443274">
        <w:rPr>
          <w:sz w:val="24"/>
          <w:szCs w:val="24"/>
        </w:rPr>
        <w:t xml:space="preserve"> Министерства регионального развития Российской Федерации от 20.05.2011 N 13137-ИП/08 о проектной документации на строительство, реконструкцию и капитальный ремонт сетей инженерно-технического обеспечения, не являющихся линейными объектами и входящих в состав объекта капитального строительства.</w:t>
      </w:r>
    </w:p>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289" w:name="Par7791"/>
      <w:bookmarkEnd w:id="289"/>
      <w:r w:rsidRPr="00443274">
        <w:rPr>
          <w:sz w:val="24"/>
          <w:szCs w:val="24"/>
        </w:rPr>
        <w:t>НОРМАТИВНЫЕ ПРАВОВЫЕ АКТЫ И ИНЫЕ ДОКУМЕНТЫ</w:t>
      </w:r>
    </w:p>
    <w:p w:rsidR="00443274" w:rsidRPr="00443274" w:rsidRDefault="00443274" w:rsidP="00443274">
      <w:pPr>
        <w:widowControl w:val="0"/>
        <w:autoSpaceDE w:val="0"/>
        <w:autoSpaceDN w:val="0"/>
        <w:adjustRightInd w:val="0"/>
        <w:jc w:val="center"/>
        <w:rPr>
          <w:sz w:val="24"/>
          <w:szCs w:val="24"/>
        </w:rPr>
      </w:pPr>
      <w:r w:rsidRPr="00443274">
        <w:rPr>
          <w:sz w:val="24"/>
          <w:szCs w:val="24"/>
        </w:rPr>
        <w:t>РЕСПУБЛИКИ ТАТАРСТАН</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w:t>
      </w:r>
      <w:hyperlink r:id="rId783" w:history="1">
        <w:r w:rsidRPr="00443274">
          <w:rPr>
            <w:color w:val="0000FF"/>
            <w:sz w:val="24"/>
            <w:szCs w:val="24"/>
          </w:rPr>
          <w:t>Закон</w:t>
        </w:r>
      </w:hyperlink>
      <w:r w:rsidRPr="00443274">
        <w:rPr>
          <w:sz w:val="24"/>
          <w:szCs w:val="24"/>
        </w:rPr>
        <w:t xml:space="preserve"> Республики Татарстан от 1 апреля 2005 года N 60-ЗРТ "Об объектах культурного наследия в Республике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hyperlink r:id="rId784" w:history="1">
        <w:r w:rsidRPr="00443274">
          <w:rPr>
            <w:color w:val="0000FF"/>
            <w:sz w:val="24"/>
            <w:szCs w:val="24"/>
          </w:rPr>
          <w:t>Закон</w:t>
        </w:r>
      </w:hyperlink>
      <w:r w:rsidRPr="00443274">
        <w:rPr>
          <w:sz w:val="24"/>
          <w:szCs w:val="24"/>
        </w:rPr>
        <w:t xml:space="preserve"> Республики Татарстан от 25 декабря 2010 года N 98-ЗРТ "О градостроительной деятельности в Республике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hyperlink r:id="rId785" w:history="1">
        <w:r w:rsidRPr="00443274">
          <w:rPr>
            <w:color w:val="0000FF"/>
            <w:sz w:val="24"/>
            <w:szCs w:val="24"/>
          </w:rPr>
          <w:t>Закон</w:t>
        </w:r>
      </w:hyperlink>
      <w:r w:rsidRPr="00443274">
        <w:rPr>
          <w:sz w:val="24"/>
          <w:szCs w:val="24"/>
        </w:rPr>
        <w:t xml:space="preserve"> Республики Татарстан от 8 июля 2009 года N 43-ЗРТ "Об автомобильных дорогах и дорожной деятельности";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hyperlink r:id="rId786" w:history="1">
        <w:r w:rsidRPr="00443274">
          <w:rPr>
            <w:color w:val="0000FF"/>
            <w:sz w:val="24"/>
            <w:szCs w:val="24"/>
          </w:rPr>
          <w:t>Закон</w:t>
        </w:r>
      </w:hyperlink>
      <w:r w:rsidRPr="00443274">
        <w:rPr>
          <w:sz w:val="24"/>
          <w:szCs w:val="24"/>
        </w:rPr>
        <w:t xml:space="preserve"> Республики Татарстан от 22 апреля 2011 года N 13-ЗРТ "Об утверждении Программы социально-экономического развития Республики Татарстан на 2011 - 2015 годы";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w:t>
      </w:r>
      <w:hyperlink r:id="rId787" w:history="1">
        <w:r w:rsidRPr="00443274">
          <w:rPr>
            <w:color w:val="0000FF"/>
            <w:sz w:val="24"/>
            <w:szCs w:val="24"/>
          </w:rPr>
          <w:t>Постановление</w:t>
        </w:r>
      </w:hyperlink>
      <w:r w:rsidRPr="00443274">
        <w:rPr>
          <w:sz w:val="24"/>
          <w:szCs w:val="24"/>
        </w:rPr>
        <w:t xml:space="preserve"> Кабинета Министров Республики Татарстан от 21.02.2011 N 134 "Об утверждении Схемы территориального планирования Республики Татарстан";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6. </w:t>
      </w:r>
      <w:hyperlink r:id="rId788" w:history="1">
        <w:r w:rsidRPr="00443274">
          <w:rPr>
            <w:color w:val="0000FF"/>
            <w:sz w:val="24"/>
            <w:szCs w:val="24"/>
          </w:rPr>
          <w:t>Постановление</w:t>
        </w:r>
      </w:hyperlink>
      <w:r w:rsidRPr="00443274">
        <w:rPr>
          <w:sz w:val="24"/>
          <w:szCs w:val="24"/>
        </w:rPr>
        <w:t xml:space="preserve"> Кабинета Министров Республики Татарстан от 13.12.2001 N 885 "О применении на территории Республики Татарстан территориальных строительных норм "Остекление лоджий и балконов".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p>
    <w:p w:rsidR="00443274" w:rsidRPr="00443274" w:rsidRDefault="00443274" w:rsidP="00443274">
      <w:pPr>
        <w:widowControl w:val="0"/>
        <w:autoSpaceDE w:val="0"/>
        <w:autoSpaceDN w:val="0"/>
        <w:adjustRightInd w:val="0"/>
        <w:jc w:val="center"/>
        <w:outlineLvl w:val="2"/>
        <w:rPr>
          <w:sz w:val="24"/>
          <w:szCs w:val="24"/>
        </w:rPr>
      </w:pPr>
    </w:p>
    <w:p w:rsidR="00443274" w:rsidRPr="00443274" w:rsidRDefault="00443274" w:rsidP="00443274">
      <w:pPr>
        <w:widowControl w:val="0"/>
        <w:autoSpaceDE w:val="0"/>
        <w:autoSpaceDN w:val="0"/>
        <w:adjustRightInd w:val="0"/>
        <w:jc w:val="center"/>
        <w:outlineLvl w:val="2"/>
        <w:rPr>
          <w:sz w:val="24"/>
          <w:szCs w:val="24"/>
        </w:rPr>
      </w:pPr>
    </w:p>
    <w:p w:rsidR="00443274" w:rsidRPr="00443274" w:rsidRDefault="00443274" w:rsidP="00443274">
      <w:pPr>
        <w:widowControl w:val="0"/>
        <w:autoSpaceDE w:val="0"/>
        <w:autoSpaceDN w:val="0"/>
        <w:adjustRightInd w:val="0"/>
        <w:jc w:val="center"/>
        <w:outlineLvl w:val="2"/>
        <w:rPr>
          <w:sz w:val="24"/>
          <w:szCs w:val="24"/>
        </w:rPr>
      </w:pPr>
    </w:p>
    <w:p w:rsidR="00443274" w:rsidRPr="00443274" w:rsidRDefault="00443274" w:rsidP="00443274">
      <w:pPr>
        <w:widowControl w:val="0"/>
        <w:autoSpaceDE w:val="0"/>
        <w:autoSpaceDN w:val="0"/>
        <w:adjustRightInd w:val="0"/>
        <w:jc w:val="center"/>
        <w:outlineLvl w:val="2"/>
        <w:rPr>
          <w:sz w:val="24"/>
          <w:szCs w:val="24"/>
        </w:rPr>
      </w:pPr>
    </w:p>
    <w:p w:rsidR="00443274" w:rsidRPr="00443274" w:rsidRDefault="00443274" w:rsidP="00443274">
      <w:pPr>
        <w:widowControl w:val="0"/>
        <w:autoSpaceDE w:val="0"/>
        <w:autoSpaceDN w:val="0"/>
        <w:adjustRightInd w:val="0"/>
        <w:jc w:val="center"/>
        <w:outlineLvl w:val="2"/>
        <w:rPr>
          <w:sz w:val="24"/>
          <w:szCs w:val="24"/>
        </w:rPr>
      </w:pPr>
    </w:p>
    <w:p w:rsidR="00443274" w:rsidRPr="00443274" w:rsidRDefault="00443274" w:rsidP="00443274">
      <w:pPr>
        <w:widowControl w:val="0"/>
        <w:autoSpaceDE w:val="0"/>
        <w:autoSpaceDN w:val="0"/>
        <w:adjustRightInd w:val="0"/>
        <w:jc w:val="center"/>
        <w:outlineLvl w:val="2"/>
        <w:rPr>
          <w:sz w:val="24"/>
          <w:szCs w:val="24"/>
        </w:rPr>
      </w:pPr>
    </w:p>
    <w:p w:rsidR="00443274" w:rsidRPr="00443274" w:rsidRDefault="00443274" w:rsidP="00443274">
      <w:pPr>
        <w:widowControl w:val="0"/>
        <w:autoSpaceDE w:val="0"/>
        <w:autoSpaceDN w:val="0"/>
        <w:adjustRightInd w:val="0"/>
        <w:jc w:val="center"/>
        <w:outlineLvl w:val="2"/>
        <w:rPr>
          <w:sz w:val="24"/>
          <w:szCs w:val="24"/>
        </w:rPr>
      </w:pPr>
      <w:r w:rsidRPr="00443274">
        <w:rPr>
          <w:sz w:val="24"/>
          <w:szCs w:val="24"/>
        </w:rPr>
        <w:t>НОРМАТИВНЫЕ ПРАВОВЫЕ АКТЫ И ИНЫЕ ДОКУМЕНТЫ</w:t>
      </w:r>
    </w:p>
    <w:p w:rsidR="00443274" w:rsidRPr="00443274" w:rsidRDefault="00443274" w:rsidP="00443274">
      <w:pPr>
        <w:widowControl w:val="0"/>
        <w:autoSpaceDE w:val="0"/>
        <w:autoSpaceDN w:val="0"/>
        <w:adjustRightInd w:val="0"/>
        <w:jc w:val="center"/>
        <w:rPr>
          <w:sz w:val="24"/>
          <w:szCs w:val="24"/>
        </w:rPr>
      </w:pPr>
      <w:r w:rsidRPr="00443274">
        <w:rPr>
          <w:sz w:val="24"/>
          <w:szCs w:val="24"/>
        </w:rPr>
        <w:t>БАВЛИНСКОГО МУНИЦИПАЛЬНОГО РАЙОНА РЕСПУБЛИКИ ТАТАРСТАН</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tabs>
          <w:tab w:val="left" w:pos="851"/>
        </w:tabs>
        <w:autoSpaceDE w:val="0"/>
        <w:autoSpaceDN w:val="0"/>
        <w:adjustRightInd w:val="0"/>
        <w:ind w:firstLine="567"/>
        <w:jc w:val="both"/>
        <w:rPr>
          <w:sz w:val="24"/>
          <w:szCs w:val="24"/>
          <w:highlight w:val="green"/>
        </w:rPr>
      </w:pPr>
      <w:r w:rsidRPr="00443274">
        <w:rPr>
          <w:sz w:val="24"/>
          <w:szCs w:val="24"/>
        </w:rPr>
        <w:t>1. Решение Совета Бавлинского муниципального района Республики Татарстан от 5 сентября 2016 года №77 «Об утверждении Стратегии социально-экономического развития Бавлинского муниципального района на 2016-2021 годы и на плановый период 2030г.».</w:t>
      </w:r>
    </w:p>
    <w:p w:rsidR="00443274" w:rsidRPr="00443274" w:rsidRDefault="00443274" w:rsidP="00443274">
      <w:pPr>
        <w:widowControl w:val="0"/>
        <w:tabs>
          <w:tab w:val="left" w:pos="851"/>
        </w:tabs>
        <w:autoSpaceDE w:val="0"/>
        <w:autoSpaceDN w:val="0"/>
        <w:adjustRightInd w:val="0"/>
        <w:ind w:firstLine="567"/>
        <w:jc w:val="both"/>
        <w:rPr>
          <w:sz w:val="24"/>
          <w:szCs w:val="24"/>
        </w:rPr>
      </w:pPr>
      <w:r w:rsidRPr="00443274">
        <w:rPr>
          <w:sz w:val="24"/>
          <w:szCs w:val="24"/>
        </w:rPr>
        <w:t>2. Решение Совета Бавлинского муниципального района Республики Татарстан от 12 февраля 2013 года № 153 «Об утверждении Схемы территориального планирования Бавлинского муниципального района Республики Татарстан».</w:t>
      </w:r>
    </w:p>
    <w:p w:rsidR="00443274" w:rsidRPr="00443274" w:rsidRDefault="00443274" w:rsidP="00443274">
      <w:pPr>
        <w:widowControl w:val="0"/>
        <w:tabs>
          <w:tab w:val="left" w:pos="851"/>
        </w:tabs>
        <w:autoSpaceDE w:val="0"/>
        <w:autoSpaceDN w:val="0"/>
        <w:adjustRightInd w:val="0"/>
        <w:ind w:firstLine="567"/>
        <w:jc w:val="both"/>
        <w:rPr>
          <w:sz w:val="24"/>
          <w:szCs w:val="24"/>
        </w:rPr>
      </w:pPr>
      <w:r w:rsidRPr="00443274">
        <w:rPr>
          <w:sz w:val="24"/>
          <w:szCs w:val="24"/>
        </w:rPr>
        <w:t>3. Решение Совета Бавлинского муниципального района Республики Татарстан от 31 июля 2010 года   № 261 «Комплексное развитие систем коммунальной инфраструктуры в Бавлинском муниципальном районе 2010-2020 годы».</w:t>
      </w:r>
    </w:p>
    <w:p w:rsidR="00443274" w:rsidRPr="00443274" w:rsidRDefault="00443274" w:rsidP="00443274">
      <w:pPr>
        <w:widowControl w:val="0"/>
        <w:tabs>
          <w:tab w:val="left" w:pos="851"/>
        </w:tabs>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center"/>
        <w:outlineLvl w:val="2"/>
        <w:rPr>
          <w:sz w:val="24"/>
          <w:szCs w:val="24"/>
        </w:rPr>
      </w:pPr>
      <w:r w:rsidRPr="00443274">
        <w:rPr>
          <w:sz w:val="24"/>
          <w:szCs w:val="24"/>
        </w:rPr>
        <w:t>НОРМАТИВНЫЕ ПРАВОВЫЕ АКТЫ И ИНЫЕ ДОКУМЕНТЫ</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ГОРОДА БАВЛЫ БАВЛИНСКОГО МУНИЦИПАЛЬНОГО РАЙОНА </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numPr>
          <w:ilvl w:val="0"/>
          <w:numId w:val="6"/>
        </w:numPr>
        <w:tabs>
          <w:tab w:val="left" w:pos="851"/>
        </w:tabs>
        <w:autoSpaceDE w:val="0"/>
        <w:autoSpaceDN w:val="0"/>
        <w:adjustRightInd w:val="0"/>
        <w:ind w:firstLine="567"/>
        <w:jc w:val="both"/>
        <w:rPr>
          <w:sz w:val="24"/>
          <w:szCs w:val="24"/>
        </w:rPr>
      </w:pPr>
      <w:r w:rsidRPr="00443274">
        <w:rPr>
          <w:sz w:val="24"/>
          <w:szCs w:val="24"/>
        </w:rPr>
        <w:t>Решение Бавлинского объединенного Совета народных депутатов Республики Татарстан от 2 марта 2005 года  №32/6 «О генеральном плане города Бавлы Бавлинского муниципального района Республики Татарстан».</w:t>
      </w:r>
    </w:p>
    <w:p w:rsidR="00443274" w:rsidRPr="00443274" w:rsidRDefault="00443274" w:rsidP="00443274">
      <w:pPr>
        <w:widowControl w:val="0"/>
        <w:numPr>
          <w:ilvl w:val="0"/>
          <w:numId w:val="6"/>
        </w:numPr>
        <w:tabs>
          <w:tab w:val="left" w:pos="851"/>
        </w:tabs>
        <w:autoSpaceDE w:val="0"/>
        <w:autoSpaceDN w:val="0"/>
        <w:adjustRightInd w:val="0"/>
        <w:ind w:firstLine="567"/>
        <w:jc w:val="both"/>
        <w:rPr>
          <w:sz w:val="24"/>
          <w:szCs w:val="24"/>
        </w:rPr>
      </w:pPr>
      <w:r w:rsidRPr="00443274">
        <w:rPr>
          <w:sz w:val="24"/>
          <w:szCs w:val="24"/>
        </w:rPr>
        <w:t>Решение Бавлинского городского Совета Республики Татарстан от 24 июня 2013 года №71 «О правилах землепользования и застройки муниципального образования «город Бавлы» Бавлинского муниципального района Республики Татарстан».</w:t>
      </w:r>
    </w:p>
    <w:p w:rsidR="00443274" w:rsidRPr="00443274" w:rsidRDefault="00443274" w:rsidP="00443274">
      <w:pPr>
        <w:widowControl w:val="0"/>
        <w:tabs>
          <w:tab w:val="left" w:pos="851"/>
        </w:tabs>
        <w:autoSpaceDE w:val="0"/>
        <w:autoSpaceDN w:val="0"/>
        <w:adjustRightInd w:val="0"/>
        <w:jc w:val="both"/>
        <w:rPr>
          <w:sz w:val="24"/>
          <w:szCs w:val="24"/>
        </w:rPr>
      </w:pPr>
    </w:p>
    <w:p w:rsidR="00443274" w:rsidRPr="00443274" w:rsidRDefault="00443274" w:rsidP="00443274">
      <w:pPr>
        <w:widowControl w:val="0"/>
        <w:autoSpaceDE w:val="0"/>
        <w:autoSpaceDN w:val="0"/>
        <w:adjustRightInd w:val="0"/>
        <w:ind w:firstLine="540"/>
        <w:jc w:val="both"/>
        <w:rPr>
          <w:color w:val="FF0000"/>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1"/>
        <w:rPr>
          <w:sz w:val="24"/>
          <w:szCs w:val="24"/>
        </w:rPr>
      </w:pPr>
      <w:bookmarkStart w:id="290" w:name="Par7806"/>
      <w:bookmarkEnd w:id="290"/>
      <w:r w:rsidRPr="00443274">
        <w:rPr>
          <w:sz w:val="24"/>
          <w:szCs w:val="24"/>
        </w:rPr>
        <w:t>Приложение N 2</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к Нормативам </w:t>
      </w:r>
      <w:proofErr w:type="gramStart"/>
      <w:r w:rsidRPr="00443274">
        <w:rPr>
          <w:sz w:val="24"/>
          <w:szCs w:val="24"/>
        </w:rPr>
        <w:t>градостроительного</w:t>
      </w:r>
      <w:proofErr w:type="gramEnd"/>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 проектирования города Бавлы</w:t>
      </w:r>
    </w:p>
    <w:p w:rsidR="00443274" w:rsidRPr="00443274" w:rsidRDefault="00443274" w:rsidP="00443274">
      <w:pPr>
        <w:widowControl w:val="0"/>
        <w:autoSpaceDE w:val="0"/>
        <w:autoSpaceDN w:val="0"/>
        <w:adjustRightInd w:val="0"/>
        <w:jc w:val="right"/>
        <w:rPr>
          <w:sz w:val="24"/>
          <w:szCs w:val="24"/>
        </w:rPr>
      </w:pPr>
      <w:r w:rsidRPr="00443274">
        <w:rPr>
          <w:sz w:val="24"/>
          <w:szCs w:val="24"/>
        </w:rPr>
        <w:t>Бавлинского муниципального района</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b/>
          <w:bCs/>
          <w:sz w:val="24"/>
          <w:szCs w:val="24"/>
        </w:rPr>
      </w:pPr>
      <w:bookmarkStart w:id="291" w:name="Par7810"/>
      <w:bookmarkEnd w:id="291"/>
      <w:r w:rsidRPr="00443274">
        <w:rPr>
          <w:b/>
          <w:bCs/>
          <w:sz w:val="24"/>
          <w:szCs w:val="24"/>
        </w:rPr>
        <w:t>ТЕРМИНЫ И ОПРЕДЕЛЕНИЯ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Антропогенное воздействие - прямое или опосредованное влияние человеческой деятельности на природную среду, приводящее к точечным, локальным или глобальным ее изменениям.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Бизнес-инкубатор - организация, решающая задачи поддержки малых, вновь созданных предприятий и начинающих предпринимателей.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Буферная зона - пограничный участок между территориями (зонами) различного назначения, организация которого призвана смягчать их взаимное отрицательное воздействие.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Водоохранная зона - территория, прилегающая к акваториям, на которой устанавливается специальный режим для предотвращения загрязнения, засорения и истощения вод.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Воздействие на окружающую среду - любое изменение в окружающей среде отрицательного или положительного характера, полностью или частично являющееся результатом экологических аспектов деятельности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Входная группа - это часть здания на входе, оформленная соответствующим образом, разделяющая улицу и основную функциональную зону здания, помещения, которая состоит из внешней и внутренней частей. Внешняя часть обычно оборудована навесом и водоотводом, может включать в себя ступени, пандусы, колонны, ограждения. Внутренняя зона может включать тамбур, вестибюльную зону, колясочную, гардероб, помещения для дежурного по подъезду, пост охраны, бюро пропусков и т.д. в зависимости от функционального назначения здания, помещения.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Градообразующая база - основные отрасли, определяющие хозяйственный профиль города, его величину и обеспечивающие трудовую занятость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Градостроительное проектирование - деятельность по подготовке проектов документов территориального планирования, документов градостроительного зонирования и документации по планировке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Граница населенного пункта - внешняя граница земель населенного пункта, которая отделяет их от иных категорий земель.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Жилая группа - территория квартала (микрорайона), предназначенная для размещения жилых домов, детского сада, озелененных территорий общего пользования, иных объектов, связанных с обслуживанием жителей жилой группы.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Жилой район - часть территории города, состоящая из группы микрорайонов и (или) жилых групп, для размещения отдельных жилых домов, жилых комплексов и обеспечения населения жилого района комплексом объектов социальной инфраструктуры и системой рекреационных территорий, включающих скверы, бульвары или парк.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Запретная (опасная) зона - территория, обеспечивающая безопасность организации и прилегающая к его внешнему ограждению.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Зеленая зона - категория лесов первой группы, выполняющих защитные санитарно-гигиенические и рекреационные функции в доступности до </w:t>
      </w:r>
      <w:smartTag w:uri="urn:schemas-microsoft-com:office:smarttags" w:element="metricconverter">
        <w:smartTagPr>
          <w:attr w:name="ProductID" w:val="150 км"/>
        </w:smartTagPr>
        <w:r w:rsidRPr="00443274">
          <w:rPr>
            <w:sz w:val="24"/>
            <w:szCs w:val="24"/>
          </w:rPr>
          <w:t>150 км</w:t>
        </w:r>
      </w:smartTag>
      <w:r w:rsidRPr="00443274">
        <w:rPr>
          <w:sz w:val="24"/>
          <w:szCs w:val="24"/>
        </w:rPr>
        <w:t xml:space="preserve"> от города.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Зеленые насаждения - совокупность древесных, кустарниковых и травянистых растений на определенной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Зеленый фонд городского поселения - совокупность покрытых древесно-кустарниковой и травянистой растительностью территорий в границах города. Охрана зеленого фонда города предусматривает систему мероприятий, обеспечивающих сохранение и развитие зеленого фонда и для создания благоприятной окружающей среды.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 xml:space="preserve">Рекреационные зоны - зоны в границах города, занятые скверами, парками, городскими садами, прудами, озерами, водохранилищами, пляжами, береговыми полосами водных </w:t>
      </w:r>
      <w:r w:rsidRPr="00443274">
        <w:rPr>
          <w:sz w:val="24"/>
          <w:szCs w:val="24"/>
        </w:rPr>
        <w:lastRenderedPageBreak/>
        <w:t>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Зона рекреации водных объектов - водный объект или его участок с прилегающим к нему берегом, используемый для отдыха.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Инвалиды - люди, имеющие нарушения здоровья со стойким расстройством функций организма, в том числе с поражением опорно-двигательного аппарата, недостатками зрения и дефектами слуха, приводящими к ограничению жизнедеятельности и вызывающими необходимость их социальной защиты.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Инженерное оборудование зданий - комплекс технических устройств, обеспечивающих благоприятные условия быта и трудовой деятельности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Инфраструктура городская - комплекс подсистем и отраслей городского хозяйства, обслуживающий и обеспечивающий городскую жизнедеятельность и среду.</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Инкубатор инноваций - зона небольших предприятий и фирм, осуществляющих преимущественно приоритетные (поисковые) направления исследований и обеспечивающих их стартовое развитие.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Историко-архитектурная заповедная территория - территория города, предполагающая, одновременно с охраной и реставрацией памятников и их исторического окружения, использование ее не как музейного экспоната, а как среды, пригодной для современной жизнедеятельности.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Источники воздействия на среду обитания и здоровье человека - объекты, для которых уровни создаваемого загрязнения за пределами промплощадки превышают ПДК и/или ПДУ и/или вклад в загрязнение жилых зон превышает 0,1 ПДК.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Квартал - единица планировочного членения всех зон застройки поселения, выделяемая в границах красных линий улицами или транспортными проездами. Будучи небольшим по величине (8 - </w:t>
      </w:r>
      <w:smartTag w:uri="urn:schemas-microsoft-com:office:smarttags" w:element="metricconverter">
        <w:smartTagPr>
          <w:attr w:name="ProductID" w:val="10 гектаров"/>
        </w:smartTagPr>
        <w:r w:rsidRPr="00443274">
          <w:rPr>
            <w:sz w:val="24"/>
            <w:szCs w:val="24"/>
          </w:rPr>
          <w:t>10 гектаров</w:t>
        </w:r>
      </w:smartTag>
      <w:r w:rsidRPr="00443274">
        <w:rPr>
          <w:sz w:val="24"/>
          <w:szCs w:val="24"/>
        </w:rPr>
        <w:t>), квартал жилой зоны, как правило, не обладает полным комплексом повседневного обслуживания.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Коммунально-складская зона - зона размещения коммунальных и складских объектов, объектов жилищно-коммунального хозяйства, объектов транспорта, объектов оптовой торговли.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Коэффициент плотности застройки - отношение площади всех этажей зданий и сооружений к площади участка.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Коэффициент застройки - отношение площади, занятой под зданиями и сооружениями, к площади участка.</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и другие подобные сооружения (линейные объекты).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Лесопарк - благоустроенная лесная территория, предназначенная для отдыха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Линейные объекты - система линейно-протяженных объектов (электрические сети, магистральные газопроводы, нефтепроводы и нефтепродуктопроводы, линии связи, автомобильные дороги), расположенные в пределах красных линий и предназначенные для обеспечения связи, передачи электрической энергии, транспортировки газа, нефти и нефтепродуктов, движения транспортных средств. Инженерно-технические сети, обеспечивающие два и более объекта капитального строительства, рассматриваются как отдельный линейный объект, к которому можно отнести квартальный газопровод и другие линейные объекты (водопровод, канализацию, линейно-кабельные сооружения связи и пр.).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Линия регулирования застройки - граница застройки, устанавливаемая при размещении зданий, строений и сооружений, с отступом от красной линии или от границ земельного участка </w:t>
      </w:r>
      <w:hyperlink r:id="rId789" w:history="1">
        <w:r w:rsidRPr="00443274">
          <w:rPr>
            <w:color w:val="0000FF"/>
            <w:sz w:val="24"/>
            <w:szCs w:val="24"/>
          </w:rPr>
          <w:t>(СП 42.13330.2016)</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Маломобильные группы населения - люди, испытывающие затруднения при самостоятельном передвижении, получении услуги, необходимой информации или при </w:t>
      </w:r>
      <w:r w:rsidRPr="00443274">
        <w:rPr>
          <w:sz w:val="24"/>
          <w:szCs w:val="24"/>
        </w:rPr>
        <w:lastRenderedPageBreak/>
        <w:t>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пожилых возрастов и т.п.</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Магистральная сеть - это специальная теплоэнергетическая сеть, основная функция которой - транспортировка и доставка теплоносителя от источника тепловой энергии до микрорайона, квартала или до промышленного предприятия.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Межмагистральная территория - территория, выделяемая в системе </w:t>
      </w:r>
      <w:proofErr w:type="gramStart"/>
      <w:r w:rsidRPr="00443274">
        <w:rPr>
          <w:sz w:val="24"/>
          <w:szCs w:val="24"/>
        </w:rPr>
        <w:t>застройки города</w:t>
      </w:r>
      <w:proofErr w:type="gramEnd"/>
      <w:r w:rsidRPr="00443274">
        <w:rPr>
          <w:sz w:val="24"/>
          <w:szCs w:val="24"/>
        </w:rPr>
        <w:t xml:space="preserve"> транспортными магистралями. В зависимости от конкретных условий может члениться на кварталы или решаться в виде крупного территориального массива. Площадь межмагистральной территории, в зависимости от характера и времени застройки, - 30 - </w:t>
      </w:r>
      <w:smartTag w:uri="urn:schemas-microsoft-com:office:smarttags" w:element="metricconverter">
        <w:smartTagPr>
          <w:attr w:name="ProductID" w:val="1000 гектаров"/>
        </w:smartTagPr>
        <w:r w:rsidRPr="00443274">
          <w:rPr>
            <w:sz w:val="24"/>
            <w:szCs w:val="24"/>
          </w:rPr>
          <w:t>1000 гектаров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Микрорайон - основная единица функциональной структуры жилой зоны. Включает жилые дома и близрасположенные общественные учреждения, обеспечивающие уровень повседневного культурно-бытового обслуживания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Музей-заповедник - группа памятников истории и культуры, где сохраняется и используется целостность историко-архитектурного, художественного, ландшафтного и природного комплекса, как объекта музейного показа.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Озелененные территории общего пользования - находящиеся в различных территориальных зонах территории общего пользования городского либо муниципального значения, предназначенные для озеленения и использования в рекреационных и экологических целях и доступные для неограниченного круга лиц, в том числе парки, сады, скверы, бульвары.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Особо охраняемые природные территории - территории, имеющие особое природоохранное, научное, историко-культурное, эстетическое, рекреационное, оздоровительное значение, в пределах которых устанавливается особый правовой режим охраны.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Перспективная территория градостроительного развития - территория, выделяемая для последующего развития города и используемая для размещения объектов социальной инфраструктуры, производственного назначения, инженерной и транспортной инфраструктуры и обеспечения рекреационных потребностей населения.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Пешеходные зоны - территории, предназначенные для передвижения пешеходов, на них не допускается движения транспорта, за исключением специального транспорта, обслуживающего эти территории.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Планировочный район - часть территории города, состоящая из группы районов и обслуживаемая комплексом культурно-бытовых учреждений эпизодического 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Предзаводская зона - свободное пространство для проведения общественных мероприятий производственного предприятия. Ее следует размещать со стороны основных подъездов и подходов работающих. Предзаводская зона находится вне территории предприятия. Ее формируют общезаводские объекты административно-бытового назначения.</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Придомовая территория - земельный участок в установленных границах и расположенное на нем жилое здание, иные объекты недвижимости, в которых отдельные части, предназначенные для жилых или иных целей (помещения), находятся в собственности граждан, юридических лиц, Российской Федерации, субъектов Российской Федерации, муниципальных образований (домовладельцев) - частной, государственной, муниципальной и иной формах собственности, а остальные части (общее имущество) находятся в их общей долевой собственности.</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Промышленная зона - зона размещения производственных объектов с различными нормативами воздействия на окружающую среду, как правило, требующая устройства санитарно-защитных зон шириной более 50 метров.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Промышленный узел - группа предприятий с общими объектами вспомогательных производств и хозяйств, инженерных сооружений, коммуникаций, единой системой бытового и других видов обслуживания. Может размещаться самостоятельно или в составе промышленной зоны как ее структурная часть.</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Распределительная сеть - это транспортировка и доставка теплоэнергоносителя от магистральных сетей до ответвления к зданиям.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Рекультивация земель - комплекс работ, направленных на восстановление продуктивности и народнохозяйственной ценности нарушенных земель, а также улучшение условий окружающей среды в соответствии с интересами общества.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Санитарно-защитная зона - территория между границами площадок промпредприятий, сооружений и других производственных и сельскохозяйственных объектов и жилой застройкой, рекреационными зонами, предназначенная для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население.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Среда обитания - совокупность объектов, явлений и факторов окружающей (природной и искусственной) среды, определяющей условия жизнедеятельности человека.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Средовой район - группа кварталов с одинаковыми или близкими средовыми характеристиками (морфотипами).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Территориальная зона города - зона преимущественного вида градостроительного использования.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Технический коридор - участок местности, по которому проложены коммуникации (трубопроводы, кабели, линии электропередачи и др.) с частично совпадающими или соприкасающимися полосами отвода или охранными зонами.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Функциональные зоны - зоны, для которых документами территориального планирования  определены границы и функциональное назначение.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Участок одноквартирного жилого дома - часть территории квартала или квартал для размещения жилого дома, предназначенного для совместного проживания одной семьи и связанных с ней родственными узами или иными близкими отношениями людей, и придомовой территории с четким функциональным зонированием и размещением площадок отдыха, игровых, спортивных, хозяйственных площадок, гаражей (стоянок) автотранспорта.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Участок многоквартирного жилого дома - часть территории квартала или квартал, предназначенный для размещения жилого здания, в котором квартиры имеют общие внеквартирные помещения и инженерные системы придомовой территории с четким функциональным зонированием и размещением площадок отдыха, игровых, спортивных, хозяйственных площадок, гаражей (стоянок) автотранспорта.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Центр городской - репрезентативная часть города, где сосредоточены общественные, административные, культурные объекты и сооружения общегородского, внегородского и государственного значения.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Центр общественный - комплекс учреждений и зданий общественного обслуживания населения в городе, жилом, промышленном районе.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Экологический каркас - система зеленых территорий различного вида, формирующая системе градостроительного освоения территории (антропогенному каркасу) экологически чистое окружение. Экологический каркас образуется за счет лесных массивов разных категорий, особо охраняемых природных территорий, лесозащитных полос, охранных зон водоемов, защитных зон производственных и инженерных сооружений и т.п.</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1"/>
        <w:rPr>
          <w:sz w:val="24"/>
          <w:szCs w:val="24"/>
        </w:rPr>
      </w:pPr>
      <w:bookmarkStart w:id="292" w:name="Par7880"/>
      <w:bookmarkEnd w:id="292"/>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r w:rsidRPr="00443274">
        <w:rPr>
          <w:sz w:val="24"/>
          <w:szCs w:val="24"/>
        </w:rPr>
        <w:t>Приложение N 3</w:t>
      </w:r>
    </w:p>
    <w:p w:rsidR="00443274" w:rsidRPr="00443274" w:rsidRDefault="00443274" w:rsidP="00443274">
      <w:pPr>
        <w:widowControl w:val="0"/>
        <w:autoSpaceDE w:val="0"/>
        <w:autoSpaceDN w:val="0"/>
        <w:adjustRightInd w:val="0"/>
        <w:jc w:val="right"/>
        <w:rPr>
          <w:sz w:val="24"/>
          <w:szCs w:val="24"/>
        </w:rPr>
      </w:pPr>
      <w:r w:rsidRPr="00443274">
        <w:rPr>
          <w:sz w:val="24"/>
          <w:szCs w:val="24"/>
        </w:rPr>
        <w:lastRenderedPageBreak/>
        <w:t xml:space="preserve">к Нормативам </w:t>
      </w:r>
      <w:proofErr w:type="gramStart"/>
      <w:r w:rsidRPr="00443274">
        <w:rPr>
          <w:sz w:val="24"/>
          <w:szCs w:val="24"/>
        </w:rPr>
        <w:t>градостроительного</w:t>
      </w:r>
      <w:proofErr w:type="gramEnd"/>
      <w:r w:rsidRPr="00443274">
        <w:rPr>
          <w:sz w:val="24"/>
          <w:szCs w:val="24"/>
        </w:rPr>
        <w:t xml:space="preserve"> </w:t>
      </w:r>
    </w:p>
    <w:p w:rsidR="00443274" w:rsidRPr="00443274" w:rsidRDefault="00443274" w:rsidP="00443274">
      <w:pPr>
        <w:widowControl w:val="0"/>
        <w:autoSpaceDE w:val="0"/>
        <w:autoSpaceDN w:val="0"/>
        <w:adjustRightInd w:val="0"/>
        <w:jc w:val="right"/>
        <w:rPr>
          <w:sz w:val="24"/>
          <w:szCs w:val="24"/>
        </w:rPr>
      </w:pPr>
      <w:r w:rsidRPr="00443274">
        <w:rPr>
          <w:sz w:val="24"/>
          <w:szCs w:val="24"/>
        </w:rPr>
        <w:t>проектирования города Бавлы</w:t>
      </w:r>
    </w:p>
    <w:p w:rsidR="00443274" w:rsidRPr="00443274" w:rsidRDefault="00443274" w:rsidP="00443274">
      <w:pPr>
        <w:widowControl w:val="0"/>
        <w:autoSpaceDE w:val="0"/>
        <w:autoSpaceDN w:val="0"/>
        <w:adjustRightInd w:val="0"/>
        <w:jc w:val="right"/>
        <w:rPr>
          <w:sz w:val="24"/>
          <w:szCs w:val="24"/>
        </w:rPr>
      </w:pPr>
      <w:r w:rsidRPr="00443274">
        <w:rPr>
          <w:sz w:val="24"/>
          <w:szCs w:val="24"/>
        </w:rPr>
        <w:t>Бавлинского муниципального района</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ind w:left="540"/>
        <w:jc w:val="right"/>
        <w:rPr>
          <w:sz w:val="24"/>
          <w:szCs w:val="24"/>
        </w:rPr>
      </w:pPr>
    </w:p>
    <w:p w:rsidR="00443274" w:rsidRPr="00443274" w:rsidRDefault="00443274" w:rsidP="00443274">
      <w:pPr>
        <w:widowControl w:val="0"/>
        <w:autoSpaceDE w:val="0"/>
        <w:autoSpaceDN w:val="0"/>
        <w:adjustRightInd w:val="0"/>
        <w:ind w:left="540"/>
        <w:jc w:val="right"/>
        <w:rPr>
          <w:sz w:val="24"/>
          <w:szCs w:val="24"/>
        </w:rPr>
      </w:pPr>
    </w:p>
    <w:p w:rsidR="00443274" w:rsidRPr="00443274" w:rsidRDefault="00443274" w:rsidP="00443274">
      <w:pPr>
        <w:widowControl w:val="0"/>
        <w:autoSpaceDE w:val="0"/>
        <w:autoSpaceDN w:val="0"/>
        <w:adjustRightInd w:val="0"/>
        <w:jc w:val="center"/>
        <w:rPr>
          <w:b/>
          <w:bCs/>
          <w:sz w:val="24"/>
          <w:szCs w:val="24"/>
        </w:rPr>
      </w:pPr>
      <w:bookmarkStart w:id="293" w:name="Par7884"/>
      <w:bookmarkEnd w:id="293"/>
      <w:r w:rsidRPr="00443274">
        <w:rPr>
          <w:b/>
          <w:bCs/>
          <w:sz w:val="24"/>
          <w:szCs w:val="24"/>
        </w:rPr>
        <w:t xml:space="preserve">ОРГАНИЗАЦИЯ ТЕРРИТОРИЙ ГОРОДСКОГО ПОСЕЛЕНИЯ </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294" w:name="Par7886"/>
      <w:bookmarkEnd w:id="294"/>
      <w:r w:rsidRPr="00443274">
        <w:rPr>
          <w:sz w:val="24"/>
          <w:szCs w:val="24"/>
        </w:rPr>
        <w:t>Таблица 1</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bookmarkStart w:id="295" w:name="Par7888"/>
      <w:bookmarkEnd w:id="295"/>
      <w:r w:rsidRPr="00443274">
        <w:rPr>
          <w:sz w:val="24"/>
          <w:szCs w:val="24"/>
        </w:rPr>
        <w:t xml:space="preserve">СРЕДНЕГОДОВАЯ ЧИСЛЕННОСТЬ НАСЕЛЕНИЯ </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(тыс. человек)</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94"/>
        <w:gridCol w:w="1086"/>
        <w:gridCol w:w="1260"/>
        <w:gridCol w:w="1056"/>
        <w:gridCol w:w="1275"/>
        <w:gridCol w:w="1276"/>
        <w:gridCol w:w="1276"/>
      </w:tblGrid>
      <w:tr w:rsidR="00443274" w:rsidRPr="00443274" w:rsidTr="006D3080">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муниципального района, городского поселения</w:t>
            </w:r>
          </w:p>
        </w:tc>
        <w:tc>
          <w:tcPr>
            <w:tcW w:w="10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2017 г.</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2018 г.</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2020 г"/>
              </w:smartTagPr>
              <w:r w:rsidRPr="00443274">
                <w:rPr>
                  <w:sz w:val="24"/>
                  <w:szCs w:val="24"/>
                </w:rPr>
                <w:t>2020 г</w:t>
              </w:r>
            </w:smartTag>
            <w:r w:rsidRPr="00443274">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2025 г"/>
              </w:smartTagPr>
              <w:r w:rsidRPr="00443274">
                <w:rPr>
                  <w:sz w:val="24"/>
                  <w:szCs w:val="24"/>
                </w:rPr>
                <w:t>2025 г</w:t>
              </w:r>
            </w:smartTag>
            <w:r w:rsidRPr="00443274">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2030 г"/>
              </w:smartTagPr>
              <w:r w:rsidRPr="00443274">
                <w:rPr>
                  <w:sz w:val="24"/>
                  <w:szCs w:val="24"/>
                </w:rPr>
                <w:t>2030 г</w:t>
              </w:r>
            </w:smartTag>
            <w:r w:rsidRPr="00443274">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2035 г"/>
              </w:smartTagPr>
              <w:r w:rsidRPr="00443274">
                <w:rPr>
                  <w:sz w:val="24"/>
                  <w:szCs w:val="24"/>
                </w:rPr>
                <w:t>2035 г</w:t>
              </w:r>
            </w:smartTag>
            <w:r w:rsidRPr="00443274">
              <w:rPr>
                <w:sz w:val="24"/>
                <w:szCs w:val="24"/>
              </w:rPr>
              <w:t>.</w:t>
            </w:r>
          </w:p>
        </w:tc>
      </w:tr>
      <w:tr w:rsidR="00443274" w:rsidRPr="00443274" w:rsidTr="006D3080">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0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r>
      <w:tr w:rsidR="00443274" w:rsidRPr="00443274" w:rsidTr="006D3080">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Город Бавлы Бавлинский муниципальный район</w:t>
            </w:r>
          </w:p>
        </w:tc>
        <w:tc>
          <w:tcPr>
            <w:tcW w:w="10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22,258</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adjustRightInd w:val="0"/>
              <w:jc w:val="center"/>
              <w:rPr>
                <w:sz w:val="24"/>
                <w:szCs w:val="24"/>
              </w:rPr>
            </w:pPr>
            <w:r w:rsidRPr="00443274">
              <w:rPr>
                <w:sz w:val="24"/>
                <w:szCs w:val="24"/>
              </w:rPr>
              <w:t>22,342</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adjustRightInd w:val="0"/>
              <w:jc w:val="center"/>
              <w:rPr>
                <w:sz w:val="24"/>
                <w:szCs w:val="24"/>
              </w:rPr>
            </w:pPr>
            <w:r w:rsidRPr="00443274">
              <w:rPr>
                <w:sz w:val="24"/>
                <w:szCs w:val="24"/>
              </w:rPr>
              <w:t>22,5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adjustRightInd w:val="0"/>
              <w:jc w:val="center"/>
              <w:rPr>
                <w:sz w:val="24"/>
                <w:szCs w:val="24"/>
              </w:rPr>
            </w:pPr>
            <w:r w:rsidRPr="00443274">
              <w:rPr>
                <w:sz w:val="24"/>
                <w:szCs w:val="24"/>
              </w:rPr>
              <w:t>22,9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adjustRightInd w:val="0"/>
              <w:jc w:val="center"/>
              <w:rPr>
                <w:sz w:val="24"/>
                <w:szCs w:val="24"/>
              </w:rPr>
            </w:pPr>
            <w:r w:rsidRPr="00443274">
              <w:rPr>
                <w:sz w:val="24"/>
                <w:szCs w:val="24"/>
              </w:rPr>
              <w:t>23,1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widowControl w:val="0"/>
              <w:autoSpaceDE w:val="0"/>
              <w:autoSpaceDN w:val="0"/>
              <w:adjustRightInd w:val="0"/>
              <w:jc w:val="center"/>
              <w:rPr>
                <w:sz w:val="24"/>
                <w:szCs w:val="24"/>
              </w:rPr>
            </w:pPr>
            <w:r w:rsidRPr="00443274">
              <w:rPr>
                <w:sz w:val="24"/>
                <w:szCs w:val="24"/>
              </w:rPr>
              <w:t>23,4</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296" w:name="Par8229"/>
      <w:bookmarkEnd w:id="296"/>
      <w:r w:rsidRPr="00443274">
        <w:rPr>
          <w:sz w:val="24"/>
          <w:szCs w:val="24"/>
        </w:rPr>
        <w:t>Таблица 2</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bookmarkStart w:id="297" w:name="Par8231"/>
      <w:bookmarkEnd w:id="297"/>
      <w:r w:rsidRPr="00443274">
        <w:rPr>
          <w:sz w:val="24"/>
          <w:szCs w:val="24"/>
        </w:rPr>
        <w:t>РЕКОМЕНДУЕМЫЙ ПЕРЕЧЕНЬ ОБЪЕКТОВ,</w:t>
      </w:r>
    </w:p>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ОТОБРАЖАЕМЫХ В ДОКУМЕНТАХ ТЕРРИТОРИАЛЬНОГО ПЛАНИРОВАНИЯ</w:t>
      </w:r>
      <w:proofErr w:type="gramEnd"/>
    </w:p>
    <w:p w:rsidR="00443274" w:rsidRPr="00443274" w:rsidRDefault="00443274" w:rsidP="00443274">
      <w:pPr>
        <w:widowControl w:val="0"/>
        <w:autoSpaceDE w:val="0"/>
        <w:autoSpaceDN w:val="0"/>
        <w:adjustRightInd w:val="0"/>
        <w:jc w:val="center"/>
        <w:rPr>
          <w:sz w:val="24"/>
          <w:szCs w:val="24"/>
        </w:rPr>
      </w:pPr>
    </w:p>
    <w:tbl>
      <w:tblPr>
        <w:tblW w:w="12024"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2891"/>
        <w:gridCol w:w="4764"/>
        <w:gridCol w:w="1620"/>
        <w:gridCol w:w="1020"/>
        <w:gridCol w:w="1020"/>
      </w:tblGrid>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N </w:t>
            </w:r>
            <w:proofErr w:type="gramStart"/>
            <w:r w:rsidRPr="00443274">
              <w:rPr>
                <w:sz w:val="24"/>
                <w:szCs w:val="24"/>
              </w:rPr>
              <w:t>п</w:t>
            </w:r>
            <w:proofErr w:type="gramEnd"/>
            <w:r w:rsidRPr="00443274">
              <w:rPr>
                <w:sz w:val="24"/>
                <w:szCs w:val="24"/>
              </w:rPr>
              <w:t>/п</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Вид объекта</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Поселение</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Электроснабжение</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Понижающие станции: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ПС 550 кВ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ПС 220 кВ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ПС 110 кВ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ПС 35 кВ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ПС 10 кВ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Линии электропередач:</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550 кВ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220 кВ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110 кВ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35 кВ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275"/>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 кВ</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Газоснабжение</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Газораспределительные станции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Магистральный газопровод высокого давления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Газораспределительный пункт</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Газопровод высокого давления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Газопровод среднего давления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Связь</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Магистральные сети связи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Автоматическая телефонная станция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Вышка связи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Телевизионный ретранслятор</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Радиотрансляционная станция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Сети связи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383"/>
        </w:trPr>
        <w:tc>
          <w:tcPr>
            <w:tcW w:w="70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89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Теплоснабжение</w:t>
            </w: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Котельная</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198"/>
        </w:trPr>
        <w:tc>
          <w:tcPr>
            <w:tcW w:w="70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Магистральные сети</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89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Водоснабжение</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Водозабор</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Водоочистные сооружения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242"/>
        </w:trPr>
        <w:tc>
          <w:tcPr>
            <w:tcW w:w="709" w:type="dxa"/>
            <w:vMerge/>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Насосная станция</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242"/>
        </w:trPr>
        <w:tc>
          <w:tcPr>
            <w:tcW w:w="70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Магистральные сети</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Водоотведение</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Канализационные очистные сооружения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Головная канализационная станция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Канализационная насосная станция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103"/>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Магистральные сети</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Организация снабжения топливом</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Газохранилище</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Газгольдер</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Склады топлива (угля, дров)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527"/>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Утилизация и переработка бытовых отходов</w:t>
            </w: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Скотомогильник</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Автомобильные дороги</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Автомобильные дороги регионального значения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Автомобильные дороги местного значения в границах муниципального района, вне границ населенных пунктов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475"/>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Улицы и дороги в границах города Бавлы</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Воздушный транспорт</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Аэродром</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020" w:type="dxa"/>
          </w:tcPr>
          <w:p w:rsidR="00443274" w:rsidRPr="00443274" w:rsidRDefault="00443274" w:rsidP="00443274">
            <w:pPr>
              <w:widowControl w:val="0"/>
              <w:autoSpaceDE w:val="0"/>
              <w:autoSpaceDN w:val="0"/>
              <w:adjustRightInd w:val="0"/>
              <w:jc w:val="center"/>
              <w:rPr>
                <w:sz w:val="24"/>
                <w:szCs w:val="24"/>
              </w:rPr>
            </w:pPr>
          </w:p>
        </w:tc>
        <w:tc>
          <w:tcPr>
            <w:tcW w:w="1020" w:type="dxa"/>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Образование</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Дошкольные образовательные организации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Общеобразовательные организации: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образовательные организации начального общего образования (начальные школы)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образовательные организации основного общего образования (основные школы)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образовательные организации среднего общего образования (средние школы)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Организации дополнительного образования детей</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Межшкольные учебно-производственные комбинаты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Здравоохранение</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Лечебно-профилактические учреждения, в том числе:</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Больничные учреждения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Амбулаторно-поликлинические учреждения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скорой медицинской помощи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охраны материнства и детства</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Рекреация</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Детские лагеря отдыха</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Дома отдыха (пансионаты) для семей с детьми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Туристические базы для семей с детьми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Лесопарки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Парк, сад</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Сквер, бульвар</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216"/>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Площадки для отдыха</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Пляж</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Набережная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Объекты ритуального назначения</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Бюро ритуального обслуживания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315"/>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 траурных обрядов</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бытового обслуживания</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бытового обслуживания (непосредственного обслуживания населения)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бытового обслуживания (производственные предприятия централизованного выполнения заказов)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Прачечные</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Химчистки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Бани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Объекты торговли</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Магазины продовольственных товаров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Магазины непродовольственных товаров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Рыночные комплексы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питания</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общественного питания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Организации и учреждения управления</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связи</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Отделения почтовой связи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Кредитно-финансовые учреждения</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Жилищная инфраструктура</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Социальный жилищный фонд</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Библиотечное обслуживание</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Центральная библиотека</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Юношеская библиотека</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Детская библиотека</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Городская (сельская) библиотека</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Библиотечный пункт</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274"/>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Объекты культуры</w:t>
            </w: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Клуб</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Кинотеатр</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Музей</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Учреждение религиозно-культового назначения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25</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Физкультурно-спортивные объекты</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Физкультурно-спортивные залы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Крытые ледовые арены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Бассейны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Открытые плоскостные сооружения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Формирование архивных фондов</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Архив</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Охрана общественного порядка</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Опорный пункт охраны правопорядка</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Участковый пункт полиции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Пожарная безопасность</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Пожарная часть</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Пожарное депо</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Пожарный пункт</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Объекты размещения аварийно-спасательной службы, принадлежащей ей техники (оборудования)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Создание, развитие и обеспечение охраны лечебно-оздоровительных местностей </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Санаторно-курортные учреждения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Производственные территории</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Промышленные предприятия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Коммунально-складские объекты</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Height w:val="273"/>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7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Бизнес-инкубатор</w:t>
            </w:r>
          </w:p>
        </w:tc>
        <w:tc>
          <w:tcPr>
            <w:tcW w:w="16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rPr>
          <w:gridAfter w:val="2"/>
          <w:wAfter w:w="2040" w:type="dxa"/>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Организация и осуществление мероприятий по работе с детьми и молодежью</w:t>
            </w:r>
          </w:p>
        </w:tc>
        <w:tc>
          <w:tcPr>
            <w:tcW w:w="4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органов по делам молодежи</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298" w:name="Par8920"/>
      <w:bookmarkEnd w:id="298"/>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sectPr w:rsidR="00443274" w:rsidRPr="00443274" w:rsidSect="00870E9D">
          <w:pgSz w:w="11905" w:h="16838"/>
          <w:pgMar w:top="1134" w:right="851" w:bottom="1134" w:left="1134" w:header="720" w:footer="720" w:gutter="0"/>
          <w:cols w:space="720"/>
          <w:noEndnote/>
        </w:sectPr>
      </w:pPr>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3</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bookmarkStart w:id="299" w:name="Par8922"/>
      <w:bookmarkEnd w:id="299"/>
      <w:r w:rsidRPr="00443274">
        <w:rPr>
          <w:sz w:val="24"/>
          <w:szCs w:val="24"/>
        </w:rPr>
        <w:t>СТРУКТУРА И ТИПОЛОГИЯ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ОБЩЕСТВЕННЫХ ЦЕНТРОВ И ОБЪЕКТОВ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ОБЩЕСТВЕННО-ДЕЛОВОЙ ЗОНЫ</w:t>
      </w:r>
    </w:p>
    <w:p w:rsidR="00443274" w:rsidRPr="00443274" w:rsidRDefault="00443274" w:rsidP="00443274">
      <w:pPr>
        <w:widowControl w:val="0"/>
        <w:autoSpaceDE w:val="0"/>
        <w:autoSpaceDN w:val="0"/>
        <w:adjustRightInd w:val="0"/>
        <w:ind w:firstLine="540"/>
        <w:jc w:val="both"/>
        <w:rPr>
          <w:sz w:val="24"/>
          <w:szCs w:val="24"/>
        </w:rPr>
      </w:pPr>
    </w:p>
    <w:tbl>
      <w:tblPr>
        <w:tblW w:w="15026" w:type="dxa"/>
        <w:tblInd w:w="62" w:type="dxa"/>
        <w:tblLayout w:type="fixed"/>
        <w:tblCellMar>
          <w:top w:w="75" w:type="dxa"/>
          <w:left w:w="0" w:type="dxa"/>
          <w:bottom w:w="75" w:type="dxa"/>
          <w:right w:w="0" w:type="dxa"/>
        </w:tblCellMar>
        <w:tblLook w:val="0000" w:firstRow="0" w:lastRow="0" w:firstColumn="0" w:lastColumn="0" w:noHBand="0" w:noVBand="0"/>
      </w:tblPr>
      <w:tblGrid>
        <w:gridCol w:w="1985"/>
        <w:gridCol w:w="5812"/>
        <w:gridCol w:w="7229"/>
      </w:tblGrid>
      <w:tr w:rsidR="00443274" w:rsidRPr="00443274" w:rsidTr="006D3080">
        <w:tc>
          <w:tcPr>
            <w:tcW w:w="19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Объекты по направлениям</w:t>
            </w:r>
          </w:p>
        </w:tc>
        <w:tc>
          <w:tcPr>
            <w:tcW w:w="130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Объекты общественно-деловой зоны по видам общественных центров и видам обслуживания</w:t>
            </w:r>
          </w:p>
        </w:tc>
      </w:tr>
      <w:tr w:rsidR="00443274" w:rsidRPr="00443274" w:rsidTr="006D3080">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эпизодического обслуживания</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периодического обслуживания</w:t>
            </w:r>
          </w:p>
        </w:tc>
      </w:tr>
      <w:tr w:rsidR="00443274" w:rsidRPr="00443274" w:rsidTr="006D3080">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общегородской центр городского поселения, являющийся административным центром муниципального района</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центр городского поселения муниципального значения</w:t>
            </w:r>
          </w:p>
        </w:tc>
      </w:tr>
      <w:tr w:rsidR="00443274" w:rsidRPr="00443274" w:rsidTr="006D3080">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Административно-деловые и хозяйственные учреждения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Административно-управленческие комплексы, деловые и банковские структуры, структуры связи, юстиции, жилищно-коммунального хозяйства, управления внутренних дел и др.</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Административно-управленческие организации, банки, конторы, офисы, отделения связи и милиции, суд, прокуратура, юридические и нотариальные конторы, проектные и конструкторские бюро, жилищно-коммунальные службы</w:t>
            </w:r>
            <w:proofErr w:type="gramEnd"/>
          </w:p>
        </w:tc>
      </w:tr>
      <w:tr w:rsidR="00443274" w:rsidRPr="00443274" w:rsidTr="006D3080">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Образовательные организации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Образовательные организации высшего образования и профессиональные образовательные организации, центры переподготовки кадров</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 xml:space="preserve">Специализированные дошкольные организации и общеобразовательные организации, </w:t>
            </w:r>
            <w:r w:rsidRPr="00443274">
              <w:rPr>
                <w:sz w:val="24"/>
                <w:szCs w:val="24"/>
                <w:lang w:eastAsia="en-US"/>
              </w:rPr>
              <w:t>профессиональные образовательные организации</w:t>
            </w:r>
            <w:r w:rsidRPr="00443274">
              <w:rPr>
                <w:sz w:val="24"/>
                <w:szCs w:val="24"/>
              </w:rPr>
              <w:t>, колледжи, лицеи, гимназии, центры, дома детского творчества,</w:t>
            </w:r>
            <w:r w:rsidRPr="00443274">
              <w:rPr>
                <w:sz w:val="24"/>
                <w:szCs w:val="24"/>
                <w:lang w:eastAsia="en-US"/>
              </w:rPr>
              <w:t xml:space="preserve"> общеобразовательные организации</w:t>
            </w:r>
            <w:r w:rsidRPr="00443274">
              <w:rPr>
                <w:sz w:val="24"/>
                <w:szCs w:val="24"/>
              </w:rPr>
              <w:t>: музыкальные, художественные, хореографические и др., станции: технические, туристско-краеведческие, эколого-биологические и др.</w:t>
            </w:r>
            <w:proofErr w:type="gramEnd"/>
          </w:p>
        </w:tc>
      </w:tr>
      <w:tr w:rsidR="00443274" w:rsidRPr="00443274" w:rsidTr="006D3080">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культуры и искусства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Многофункциональные культурно-зрелищные центры, специализированные библиотеки, видеозалы</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Центры искусств, эстетического воспитания, многопрофильные центры, учреждения клубного типа, кинотеатры, музейно-выставочные залы, городские библиотеки, залы аттракционов</w:t>
            </w:r>
          </w:p>
        </w:tc>
      </w:tr>
      <w:tr w:rsidR="00443274" w:rsidRPr="00443274" w:rsidTr="006D3080">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 xml:space="preserve">Медицинские организациии социального </w:t>
            </w:r>
            <w:r w:rsidRPr="00443274">
              <w:rPr>
                <w:sz w:val="24"/>
                <w:szCs w:val="24"/>
              </w:rPr>
              <w:lastRenderedPageBreak/>
              <w:t>обеспечения</w:t>
            </w:r>
            <w:proofErr w:type="gramEnd"/>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Межрайонные многопрофильные больницы и диспансеры, клинические реабилитационные и консультативно-диагностические центры, дома-</w:t>
            </w:r>
            <w:r w:rsidRPr="00443274">
              <w:rPr>
                <w:sz w:val="24"/>
                <w:szCs w:val="24"/>
              </w:rPr>
              <w:lastRenderedPageBreak/>
              <w:t>интернаты разного профиля</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Центральные районные больницы, многопрофильные и инфекционные больницы, роддома, поликлиники для взрослых и детей, стоматологические поликлиники, диспансеры, подстанции </w:t>
            </w:r>
            <w:r w:rsidRPr="00443274">
              <w:rPr>
                <w:sz w:val="24"/>
                <w:szCs w:val="24"/>
              </w:rPr>
              <w:lastRenderedPageBreak/>
              <w:t>скорой помощи, городские аптеки, центр социальной помощи семье и детям, реабилитационные центры</w:t>
            </w:r>
          </w:p>
        </w:tc>
      </w:tr>
      <w:tr w:rsidR="00443274" w:rsidRPr="00443274" w:rsidTr="006D3080">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Физкультурно-спортивные сооружения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Спортивные комплексы, открытые и закрытые бассейны,  специализированные спортивные сооружения</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Спортивные центры, открытые и закрытые спортзалы, бассейны, детские спортивные школы, теннисные корты</w:t>
            </w:r>
          </w:p>
        </w:tc>
      </w:tr>
      <w:tr w:rsidR="00443274" w:rsidRPr="00443274" w:rsidTr="006D3080">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Торговля и общественное питание</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Торговые комплексы, оптовые и розничные рынки, ярмарки, рестораны, бары и др.</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Торговые центры, предприятия торговли, мелкооптовые и розничные рынки и базы, ярмарки, предприятия общественного питания</w:t>
            </w:r>
          </w:p>
        </w:tc>
      </w:tr>
      <w:tr w:rsidR="00443274" w:rsidRPr="00443274" w:rsidTr="006D3080">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бытового и коммунального обслуживания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Гостиницы высшей категории, фабрики централизованного выполнения заказов, дома быта, банно-оздоровительные комплексы, общественные туалеты</w:t>
            </w:r>
          </w:p>
        </w:tc>
        <w:tc>
          <w:tcPr>
            <w:tcW w:w="7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Специализированные предприятия бытового обслуживания, фабрики прачечные-химчистки, прачечные-химчистки самообслуживания, пожарные депо, банно-оздоровительные учреждения, гостиницы, общественные туалеты</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00" w:name="Par8976"/>
      <w:bookmarkEnd w:id="300"/>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t>Таблица 4</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bookmarkStart w:id="301" w:name="Par8978"/>
      <w:bookmarkEnd w:id="301"/>
      <w:r w:rsidRPr="00443274">
        <w:rPr>
          <w:sz w:val="24"/>
          <w:szCs w:val="24"/>
        </w:rPr>
        <w:t>НОРМЫ РАСЧЕТА</w:t>
      </w:r>
    </w:p>
    <w:p w:rsidR="00443274" w:rsidRPr="00443274" w:rsidRDefault="00443274" w:rsidP="00443274">
      <w:pPr>
        <w:widowControl w:val="0"/>
        <w:autoSpaceDE w:val="0"/>
        <w:autoSpaceDN w:val="0"/>
        <w:adjustRightInd w:val="0"/>
        <w:jc w:val="center"/>
        <w:rPr>
          <w:sz w:val="24"/>
          <w:szCs w:val="24"/>
        </w:rPr>
      </w:pPr>
      <w:r w:rsidRPr="00443274">
        <w:rPr>
          <w:sz w:val="24"/>
          <w:szCs w:val="24"/>
        </w:rPr>
        <w:t>УЧРЕЖДЕНИЙ И ПРЕДПРИЯТИЙ ОБСЛУЖИВАНИЯ И</w:t>
      </w: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w:t>
      </w:r>
    </w:p>
    <w:p w:rsidR="00443274" w:rsidRPr="00443274" w:rsidRDefault="00443274" w:rsidP="00443274">
      <w:pPr>
        <w:widowControl w:val="0"/>
        <w:autoSpaceDE w:val="0"/>
        <w:autoSpaceDN w:val="0"/>
        <w:adjustRightInd w:val="0"/>
        <w:ind w:firstLine="540"/>
        <w:jc w:val="both"/>
        <w:rPr>
          <w:sz w:val="24"/>
          <w:szCs w:val="24"/>
        </w:rPr>
      </w:pPr>
    </w:p>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2528"/>
        <w:gridCol w:w="1418"/>
        <w:gridCol w:w="2717"/>
        <w:gridCol w:w="2852"/>
        <w:gridCol w:w="5369"/>
      </w:tblGrid>
      <w:tr w:rsidR="00443274" w:rsidRPr="00443274" w:rsidTr="006D3080">
        <w:trPr>
          <w:trHeight w:val="1168"/>
        </w:trPr>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Учреждения, предприятия, сооружения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Единица измерения, измеритель</w:t>
            </w:r>
          </w:p>
        </w:tc>
        <w:tc>
          <w:tcPr>
            <w:tcW w:w="271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Рекомендуемая обеспеченность на 1000 жителей (в пределах минимума)</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Размер земельного участка, кв. метров (в отдельных случаях - в гектарах, </w:t>
            </w:r>
            <w:proofErr w:type="gramStart"/>
            <w:r w:rsidRPr="00443274">
              <w:rPr>
                <w:sz w:val="24"/>
                <w:szCs w:val="24"/>
              </w:rPr>
              <w:t>га</w:t>
            </w:r>
            <w:proofErr w:type="gramEnd"/>
            <w:r w:rsidRPr="00443274">
              <w:rPr>
                <w:sz w:val="24"/>
                <w:szCs w:val="24"/>
              </w:rPr>
              <w:t>)</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Примечание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148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02" w:name="Par8995"/>
            <w:bookmarkEnd w:id="302"/>
            <w:r w:rsidRPr="00443274">
              <w:rPr>
                <w:sz w:val="24"/>
                <w:szCs w:val="24"/>
              </w:rPr>
              <w:t xml:space="preserve">I. </w:t>
            </w:r>
            <w:r w:rsidRPr="00443274">
              <w:rPr>
                <w:sz w:val="24"/>
                <w:szCs w:val="24"/>
                <w:lang w:eastAsia="en-US"/>
              </w:rPr>
              <w:t>Образовательные организации</w:t>
            </w:r>
            <w:r w:rsidRPr="00443274">
              <w:rPr>
                <w:sz w:val="24"/>
                <w:szCs w:val="24"/>
              </w:rPr>
              <w:t xml:space="preserve"> </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 xml:space="preserve">Дошкольные образовательные </w:t>
            </w:r>
            <w:r w:rsidRPr="00443274">
              <w:rPr>
                <w:sz w:val="24"/>
                <w:szCs w:val="24"/>
                <w:lang w:eastAsia="en-US"/>
              </w:rPr>
              <w:lastRenderedPageBreak/>
              <w:t>организации</w:t>
            </w:r>
          </w:p>
          <w:p w:rsidR="00443274" w:rsidRPr="00443274" w:rsidRDefault="00443274" w:rsidP="00443274">
            <w:pPr>
              <w:widowControl w:val="0"/>
              <w:autoSpaceDE w:val="0"/>
              <w:autoSpaceDN w:val="0"/>
              <w:adjustRightInd w:val="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Устанавливается в зависимости от </w:t>
            </w:r>
            <w:r w:rsidRPr="00443274">
              <w:rPr>
                <w:sz w:val="24"/>
                <w:szCs w:val="24"/>
              </w:rPr>
              <w:lastRenderedPageBreak/>
              <w:t xml:space="preserve">демографической структуры </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При вместимости: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до 100 мест - 40;</w:t>
            </w: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свыше 100 - 35;</w:t>
            </w:r>
          </w:p>
          <w:p w:rsidR="00443274" w:rsidRPr="00443274" w:rsidRDefault="00443274" w:rsidP="00443274">
            <w:pPr>
              <w:widowControl w:val="0"/>
              <w:autoSpaceDE w:val="0"/>
              <w:autoSpaceDN w:val="0"/>
              <w:adjustRightInd w:val="0"/>
              <w:jc w:val="center"/>
              <w:rPr>
                <w:sz w:val="24"/>
                <w:szCs w:val="24"/>
              </w:rPr>
            </w:pPr>
            <w:r w:rsidRPr="00443274">
              <w:rPr>
                <w:sz w:val="24"/>
                <w:szCs w:val="24"/>
              </w:rPr>
              <w:t>в комплексе организаций свыше 500 мест - 30.</w:t>
            </w: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 могут быть уменьшены:</w:t>
            </w:r>
          </w:p>
          <w:p w:rsidR="00443274" w:rsidRPr="00443274" w:rsidRDefault="00443274" w:rsidP="00443274">
            <w:pPr>
              <w:widowControl w:val="0"/>
              <w:autoSpaceDE w:val="0"/>
              <w:autoSpaceDN w:val="0"/>
              <w:adjustRightInd w:val="0"/>
              <w:jc w:val="center"/>
              <w:rPr>
                <w:sz w:val="24"/>
                <w:szCs w:val="24"/>
              </w:rPr>
            </w:pPr>
            <w:r w:rsidRPr="00443274">
              <w:rPr>
                <w:sz w:val="24"/>
                <w:szCs w:val="24"/>
              </w:rPr>
              <w:t>в условиях реконструкции - на 25%;</w:t>
            </w:r>
          </w:p>
          <w:p w:rsidR="00443274" w:rsidRPr="00443274" w:rsidRDefault="00443274" w:rsidP="00443274">
            <w:pPr>
              <w:widowControl w:val="0"/>
              <w:autoSpaceDE w:val="0"/>
              <w:autoSpaceDN w:val="0"/>
              <w:adjustRightInd w:val="0"/>
              <w:jc w:val="center"/>
              <w:rPr>
                <w:sz w:val="24"/>
                <w:szCs w:val="24"/>
              </w:rPr>
            </w:pPr>
            <w:r w:rsidRPr="00443274">
              <w:rPr>
                <w:sz w:val="24"/>
                <w:szCs w:val="24"/>
              </w:rPr>
              <w:t>при размещении на рельефе с уклоном более 20% - на 15%;</w:t>
            </w:r>
          </w:p>
          <w:p w:rsidR="00443274" w:rsidRPr="00443274" w:rsidRDefault="00443274" w:rsidP="00443274">
            <w:pPr>
              <w:widowControl w:val="0"/>
              <w:autoSpaceDE w:val="0"/>
              <w:autoSpaceDN w:val="0"/>
              <w:adjustRightInd w:val="0"/>
              <w:jc w:val="center"/>
              <w:rPr>
                <w:sz w:val="24"/>
                <w:szCs w:val="24"/>
              </w:rPr>
            </w:pPr>
            <w:r w:rsidRPr="00443274">
              <w:rPr>
                <w:sz w:val="24"/>
                <w:szCs w:val="24"/>
              </w:rPr>
              <w:t>в населенных пунктах-новостройках - на 10% (за счет сокращения площади озеленения)</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rPr>
              <w:lastRenderedPageBreak/>
              <w:t>Для городского поселения:</w:t>
            </w:r>
          </w:p>
          <w:p w:rsidR="00443274" w:rsidRPr="00443274" w:rsidRDefault="00443274" w:rsidP="00443274">
            <w:pPr>
              <w:autoSpaceDE w:val="0"/>
              <w:autoSpaceDN w:val="0"/>
              <w:adjustRightInd w:val="0"/>
              <w:jc w:val="both"/>
              <w:rPr>
                <w:sz w:val="24"/>
                <w:szCs w:val="24"/>
                <w:lang w:eastAsia="en-US"/>
              </w:rPr>
            </w:pPr>
            <w:r w:rsidRPr="00443274">
              <w:rPr>
                <w:sz w:val="24"/>
                <w:szCs w:val="24"/>
              </w:rPr>
              <w:t xml:space="preserve">Уровень обеспеченности детей (1 - 6 лет) </w:t>
            </w:r>
            <w:r w:rsidRPr="00443274">
              <w:rPr>
                <w:sz w:val="24"/>
                <w:szCs w:val="24"/>
                <w:lang w:eastAsia="en-US"/>
              </w:rPr>
              <w:lastRenderedPageBreak/>
              <w:t>дошкольными образовательными организациями</w:t>
            </w:r>
          </w:p>
          <w:p w:rsidR="00443274" w:rsidRPr="00443274" w:rsidRDefault="00443274" w:rsidP="00443274">
            <w:pPr>
              <w:widowControl w:val="0"/>
              <w:autoSpaceDE w:val="0"/>
              <w:autoSpaceDN w:val="0"/>
              <w:spacing w:line="276" w:lineRule="auto"/>
              <w:jc w:val="both"/>
              <w:rPr>
                <w:rFonts w:ascii="Calibri" w:hAnsi="Calibri" w:cs="Calibri"/>
                <w:sz w:val="22"/>
                <w:szCs w:val="20"/>
              </w:rPr>
            </w:pPr>
            <w:r w:rsidRPr="00443274">
              <w:rPr>
                <w:sz w:val="24"/>
                <w:szCs w:val="24"/>
                <w:lang w:eastAsia="en-US"/>
              </w:rPr>
              <w:t xml:space="preserve"> - 85 - 100</w:t>
            </w:r>
            <w:r w:rsidRPr="00443274">
              <w:rPr>
                <w:rFonts w:ascii="Calibri" w:hAnsi="Calibri" w:cs="Calibri"/>
                <w:sz w:val="22"/>
                <w:szCs w:val="20"/>
                <w:lang w:eastAsia="en-US"/>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Усредненный норматив удельного показателя общей площади основных видов дошкольных образовательных организаций в соответствии с </w:t>
            </w:r>
            <w:hyperlink r:id="rId790" w:history="1">
              <w:r w:rsidRPr="00443274">
                <w:rPr>
                  <w:color w:val="0000FF"/>
                  <w:sz w:val="24"/>
                  <w:szCs w:val="24"/>
                </w:rPr>
                <w:t>постановлением</w:t>
              </w:r>
            </w:hyperlink>
            <w:r w:rsidRPr="00443274">
              <w:rPr>
                <w:sz w:val="24"/>
                <w:szCs w:val="24"/>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 составляет 11,28 кв. метра на одного воспитанника.</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В зависимости от вместимости, показателей комфортности (минимальный, оптимальный и повышенный) дошкольных образовательных организаций норматив удельного показателя общей площади основных видов дошкольных образовательных организаций - </w:t>
            </w:r>
            <w:r w:rsidRPr="00443274">
              <w:rPr>
                <w:sz w:val="24"/>
                <w:szCs w:val="24"/>
                <w:lang w:eastAsia="en-US"/>
              </w:rPr>
              <w:t xml:space="preserve">13,89 - 15,99 </w:t>
            </w:r>
            <w:r w:rsidRPr="00443274">
              <w:rPr>
                <w:sz w:val="24"/>
                <w:szCs w:val="24"/>
              </w:rPr>
              <w:t xml:space="preserve"> кв. метра (в соответствии с </w:t>
            </w:r>
            <w:hyperlink r:id="rId791" w:history="1">
              <w:r w:rsidRPr="00443274">
                <w:rPr>
                  <w:color w:val="0000FF"/>
                  <w:sz w:val="24"/>
                  <w:szCs w:val="24"/>
                </w:rPr>
                <w:t>распоряжением</w:t>
              </w:r>
            </w:hyperlink>
            <w:r w:rsidRPr="00443274">
              <w:rPr>
                <w:sz w:val="24"/>
                <w:szCs w:val="24"/>
              </w:rPr>
              <w:t xml:space="preserve"> Правительства Российской Федерации от 3 июля 1996 N 1063-р)</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Дошкольные образовательные организации компенсирующего вида с предельной наполняемостью групп:</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кв. метров общей площади на 1 воспитанника </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15,04 - 45,12</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lang w:eastAsia="en-US"/>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В зависимости от вместимости, в соответствии с </w:t>
            </w:r>
            <w:hyperlink r:id="rId792" w:history="1">
              <w:r w:rsidRPr="00443274">
                <w:rPr>
                  <w:color w:val="0000FF"/>
                  <w:sz w:val="24"/>
                  <w:szCs w:val="24"/>
                </w:rPr>
                <w:t>постановлением</w:t>
              </w:r>
            </w:hyperlink>
            <w:r w:rsidRPr="00443274">
              <w:rPr>
                <w:sz w:val="24"/>
                <w:szCs w:val="24"/>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Общеобразовательные организации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Устанавливается в зависимости от демографической структуры поселения</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вместимости: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до 400 мест - 50;</w:t>
            </w:r>
          </w:p>
          <w:p w:rsidR="00443274" w:rsidRPr="00443274" w:rsidRDefault="00443274" w:rsidP="00443274">
            <w:pPr>
              <w:widowControl w:val="0"/>
              <w:autoSpaceDE w:val="0"/>
              <w:autoSpaceDN w:val="0"/>
              <w:adjustRightInd w:val="0"/>
              <w:jc w:val="center"/>
              <w:rPr>
                <w:sz w:val="24"/>
                <w:szCs w:val="24"/>
              </w:rPr>
            </w:pPr>
            <w:r w:rsidRPr="00443274">
              <w:rPr>
                <w:sz w:val="24"/>
                <w:szCs w:val="24"/>
              </w:rPr>
              <w:t>400 - 500 мест - 60;</w:t>
            </w:r>
          </w:p>
          <w:p w:rsidR="00443274" w:rsidRPr="00443274" w:rsidRDefault="00443274" w:rsidP="00443274">
            <w:pPr>
              <w:widowControl w:val="0"/>
              <w:autoSpaceDE w:val="0"/>
              <w:autoSpaceDN w:val="0"/>
              <w:adjustRightInd w:val="0"/>
              <w:jc w:val="center"/>
              <w:rPr>
                <w:sz w:val="24"/>
                <w:szCs w:val="24"/>
              </w:rPr>
            </w:pPr>
            <w:r w:rsidRPr="00443274">
              <w:rPr>
                <w:sz w:val="24"/>
                <w:szCs w:val="24"/>
              </w:rPr>
              <w:t>500 - 600 мест - 50;</w:t>
            </w:r>
          </w:p>
          <w:p w:rsidR="00443274" w:rsidRPr="00443274" w:rsidRDefault="00443274" w:rsidP="00443274">
            <w:pPr>
              <w:widowControl w:val="0"/>
              <w:autoSpaceDE w:val="0"/>
              <w:autoSpaceDN w:val="0"/>
              <w:adjustRightInd w:val="0"/>
              <w:jc w:val="center"/>
              <w:rPr>
                <w:sz w:val="24"/>
                <w:szCs w:val="24"/>
              </w:rPr>
            </w:pPr>
            <w:r w:rsidRPr="00443274">
              <w:rPr>
                <w:sz w:val="24"/>
                <w:szCs w:val="24"/>
              </w:rPr>
              <w:t>600 - 800 мест - 40;</w:t>
            </w: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800 - 1100 мест - 33;</w:t>
            </w:r>
          </w:p>
          <w:p w:rsidR="00443274" w:rsidRPr="00443274" w:rsidRDefault="00443274" w:rsidP="00443274">
            <w:pPr>
              <w:widowControl w:val="0"/>
              <w:autoSpaceDE w:val="0"/>
              <w:autoSpaceDN w:val="0"/>
              <w:adjustRightInd w:val="0"/>
              <w:jc w:val="center"/>
              <w:rPr>
                <w:sz w:val="24"/>
                <w:szCs w:val="24"/>
              </w:rPr>
            </w:pPr>
            <w:r w:rsidRPr="00443274">
              <w:rPr>
                <w:sz w:val="24"/>
                <w:szCs w:val="24"/>
              </w:rPr>
              <w:t>1100 - 1500 мест - 21;</w:t>
            </w:r>
          </w:p>
          <w:p w:rsidR="00443274" w:rsidRPr="00443274" w:rsidRDefault="00443274" w:rsidP="00443274">
            <w:pPr>
              <w:widowControl w:val="0"/>
              <w:autoSpaceDE w:val="0"/>
              <w:autoSpaceDN w:val="0"/>
              <w:adjustRightInd w:val="0"/>
              <w:jc w:val="center"/>
              <w:rPr>
                <w:sz w:val="24"/>
                <w:szCs w:val="24"/>
              </w:rPr>
            </w:pPr>
            <w:r w:rsidRPr="00443274">
              <w:rPr>
                <w:sz w:val="24"/>
                <w:szCs w:val="24"/>
              </w:rPr>
              <w:t>1500 - 2000 мест - 17</w:t>
            </w:r>
          </w:p>
          <w:p w:rsidR="00443274" w:rsidRPr="00443274" w:rsidRDefault="00443274" w:rsidP="00443274">
            <w:pPr>
              <w:widowControl w:val="0"/>
              <w:autoSpaceDE w:val="0"/>
              <w:autoSpaceDN w:val="0"/>
              <w:adjustRightInd w:val="0"/>
              <w:jc w:val="center"/>
              <w:rPr>
                <w:sz w:val="24"/>
                <w:szCs w:val="24"/>
              </w:rPr>
            </w:pPr>
            <w:r w:rsidRPr="00443274">
              <w:rPr>
                <w:sz w:val="24"/>
                <w:szCs w:val="24"/>
              </w:rPr>
              <w:t>(в условиях реконструкции возможно уменьшение на 20%)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Уровень охвата школьников I - XI классов - 100%.</w:t>
            </w:r>
          </w:p>
          <w:p w:rsidR="00443274" w:rsidRPr="00443274" w:rsidRDefault="00443274" w:rsidP="00443274">
            <w:pPr>
              <w:widowControl w:val="0"/>
              <w:autoSpaceDE w:val="0"/>
              <w:autoSpaceDN w:val="0"/>
              <w:adjustRightInd w:val="0"/>
              <w:jc w:val="both"/>
              <w:rPr>
                <w:sz w:val="24"/>
                <w:szCs w:val="24"/>
              </w:rPr>
            </w:pPr>
            <w:r w:rsidRPr="00443274">
              <w:rPr>
                <w:sz w:val="24"/>
                <w:szCs w:val="24"/>
              </w:rPr>
              <w:t>Спортивная зона школы может быть объединена с физкультурно-оздоровительным комплексом жилого образования.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Норматив удельного показателя общей площади </w:t>
            </w:r>
            <w:r w:rsidRPr="00443274">
              <w:rPr>
                <w:sz w:val="24"/>
                <w:szCs w:val="24"/>
              </w:rPr>
              <w:lastRenderedPageBreak/>
              <w:t>зданий</w:t>
            </w:r>
            <w:r w:rsidRPr="00443274">
              <w:rPr>
                <w:sz w:val="24"/>
                <w:szCs w:val="24"/>
                <w:lang w:eastAsia="en-US"/>
              </w:rPr>
              <w:t xml:space="preserve"> общеобразовательных организаций для городского поселения  </w:t>
            </w:r>
            <w:r w:rsidRPr="00443274">
              <w:rPr>
                <w:sz w:val="24"/>
                <w:szCs w:val="24"/>
              </w:rPr>
              <w:t>- 16,96 - 31,73 кв. метра.</w:t>
            </w:r>
          </w:p>
          <w:p w:rsidR="00443274" w:rsidRPr="00443274" w:rsidRDefault="00443274" w:rsidP="00443274">
            <w:pPr>
              <w:widowControl w:val="0"/>
              <w:autoSpaceDE w:val="0"/>
              <w:autoSpaceDN w:val="0"/>
              <w:adjustRightInd w:val="0"/>
              <w:jc w:val="both"/>
              <w:rPr>
                <w:sz w:val="24"/>
                <w:szCs w:val="24"/>
              </w:rPr>
            </w:pPr>
            <w:r w:rsidRPr="00443274">
              <w:rPr>
                <w:sz w:val="24"/>
                <w:szCs w:val="24"/>
              </w:rPr>
              <w:t>При сменности 1,5 необходимо использовать коэффициент - 0,6665 или формулу - (а - а/3), где а - нормативный показатель при сменности 1</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rPr>
                <w:rFonts w:eastAsia="Arial Unicode MS"/>
                <w:sz w:val="24"/>
                <w:szCs w:val="24"/>
                <w:lang w:eastAsia="en-US"/>
              </w:rPr>
            </w:pPr>
            <w:r w:rsidRPr="00443274">
              <w:rPr>
                <w:rFonts w:eastAsia="Arial Unicode MS"/>
                <w:sz w:val="24"/>
                <w:szCs w:val="24"/>
                <w:lang w:eastAsia="en-US"/>
              </w:rPr>
              <w:lastRenderedPageBreak/>
              <w:t>Организации дополнительного образования детей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rFonts w:eastAsia="Arial Unicode MS"/>
                <w:sz w:val="24"/>
                <w:szCs w:val="24"/>
                <w:lang w:eastAsia="en-US"/>
              </w:rPr>
            </w:pPr>
            <w:r w:rsidRPr="00443274">
              <w:rPr>
                <w:rFonts w:eastAsia="Arial Unicode MS"/>
                <w:sz w:val="24"/>
                <w:szCs w:val="24"/>
                <w:lang w:eastAsia="en-US"/>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rFonts w:eastAsia="Arial Unicode MS"/>
                <w:sz w:val="24"/>
                <w:szCs w:val="24"/>
                <w:lang w:eastAsia="en-US"/>
              </w:rPr>
            </w:pPr>
            <w:r w:rsidRPr="00443274">
              <w:rPr>
                <w:rFonts w:eastAsia="Arial Unicode MS"/>
                <w:sz w:val="24"/>
                <w:szCs w:val="24"/>
                <w:lang w:eastAsia="en-US"/>
              </w:rPr>
              <w:t>120% от общего числа школьников, в том числе по видам зданий</w:t>
            </w:r>
            <w:proofErr w:type="gramStart"/>
            <w:r w:rsidRPr="00443274">
              <w:rPr>
                <w:rFonts w:eastAsia="Arial Unicode MS"/>
                <w:sz w:val="24"/>
                <w:szCs w:val="24"/>
                <w:lang w:eastAsia="en-US"/>
              </w:rPr>
              <w:t>, %:</w:t>
            </w:r>
            <w:proofErr w:type="gramEnd"/>
          </w:p>
          <w:p w:rsidR="00443274" w:rsidRPr="00443274" w:rsidRDefault="00443274" w:rsidP="00443274">
            <w:pPr>
              <w:widowControl w:val="0"/>
              <w:autoSpaceDE w:val="0"/>
              <w:autoSpaceDN w:val="0"/>
              <w:spacing w:line="276" w:lineRule="auto"/>
              <w:jc w:val="both"/>
              <w:rPr>
                <w:rFonts w:eastAsia="Arial Unicode MS"/>
                <w:sz w:val="24"/>
                <w:szCs w:val="24"/>
                <w:lang w:eastAsia="en-US"/>
              </w:rPr>
            </w:pPr>
            <w:r w:rsidRPr="00443274">
              <w:rPr>
                <w:rFonts w:eastAsia="Arial Unicode MS"/>
                <w:sz w:val="24"/>
                <w:szCs w:val="24"/>
                <w:lang w:eastAsia="en-US"/>
              </w:rPr>
              <w:t>станция юных туристов - 0,4%;</w:t>
            </w:r>
          </w:p>
          <w:p w:rsidR="00443274" w:rsidRPr="00443274" w:rsidRDefault="00443274" w:rsidP="00443274">
            <w:pPr>
              <w:widowControl w:val="0"/>
              <w:autoSpaceDE w:val="0"/>
              <w:autoSpaceDN w:val="0"/>
              <w:spacing w:line="276" w:lineRule="auto"/>
              <w:jc w:val="both"/>
              <w:rPr>
                <w:rFonts w:eastAsia="Arial Unicode MS"/>
                <w:sz w:val="24"/>
                <w:szCs w:val="24"/>
                <w:lang w:eastAsia="en-US"/>
              </w:rPr>
            </w:pPr>
            <w:r w:rsidRPr="00443274">
              <w:rPr>
                <w:rFonts w:eastAsia="Arial Unicode MS"/>
                <w:sz w:val="24"/>
                <w:szCs w:val="24"/>
                <w:lang w:eastAsia="en-US"/>
              </w:rPr>
              <w:t>детско-юношеская спортивная школа - 20%;</w:t>
            </w:r>
          </w:p>
          <w:p w:rsidR="00443274" w:rsidRPr="00443274" w:rsidRDefault="00443274" w:rsidP="00443274">
            <w:pPr>
              <w:widowControl w:val="0"/>
              <w:autoSpaceDE w:val="0"/>
              <w:autoSpaceDN w:val="0"/>
              <w:spacing w:line="276" w:lineRule="auto"/>
              <w:jc w:val="both"/>
              <w:rPr>
                <w:rFonts w:eastAsia="Arial Unicode MS"/>
                <w:sz w:val="24"/>
                <w:szCs w:val="24"/>
                <w:lang w:eastAsia="en-US"/>
              </w:rPr>
            </w:pPr>
            <w:r w:rsidRPr="00443274">
              <w:rPr>
                <w:rFonts w:eastAsia="Arial Unicode MS"/>
                <w:sz w:val="24"/>
                <w:szCs w:val="24"/>
                <w:lang w:eastAsia="en-US"/>
              </w:rPr>
              <w:t>детская школа искусств или музыкальная, художественная, хореографическая школа - 12%</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rFonts w:eastAsia="Arial Unicode MS"/>
                <w:sz w:val="24"/>
                <w:szCs w:val="24"/>
                <w:lang w:eastAsia="en-US"/>
              </w:rPr>
            </w:pPr>
            <w:r w:rsidRPr="00443274">
              <w:rPr>
                <w:rFonts w:eastAsia="Arial Unicode MS"/>
                <w:sz w:val="24"/>
                <w:szCs w:val="24"/>
                <w:lang w:eastAsia="en-US"/>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rFonts w:eastAsia="Arial Unicode MS"/>
                <w:sz w:val="24"/>
                <w:szCs w:val="24"/>
                <w:lang w:eastAsia="en-US"/>
              </w:rPr>
            </w:pPr>
            <w:r w:rsidRPr="00443274">
              <w:rPr>
                <w:rFonts w:eastAsia="Arial Unicode MS"/>
                <w:sz w:val="24"/>
                <w:szCs w:val="24"/>
                <w:lang w:eastAsia="en-US"/>
              </w:rPr>
              <w:t>Предусматривается определенный охват детей дошкольного возраста.</w:t>
            </w:r>
          </w:p>
          <w:p w:rsidR="00443274" w:rsidRPr="00443274" w:rsidRDefault="00443274" w:rsidP="00443274">
            <w:pPr>
              <w:widowControl w:val="0"/>
              <w:autoSpaceDE w:val="0"/>
              <w:autoSpaceDN w:val="0"/>
              <w:spacing w:line="276" w:lineRule="auto"/>
              <w:jc w:val="both"/>
              <w:rPr>
                <w:rFonts w:eastAsia="Arial Unicode MS"/>
                <w:sz w:val="24"/>
                <w:szCs w:val="24"/>
                <w:lang w:eastAsia="en-US"/>
              </w:rPr>
            </w:pPr>
            <w:r w:rsidRPr="00443274">
              <w:rPr>
                <w:rFonts w:eastAsia="Arial Unicode MS"/>
                <w:sz w:val="24"/>
                <w:szCs w:val="24"/>
                <w:lang w:eastAsia="en-US"/>
              </w:rPr>
              <w:t xml:space="preserve">В соответствии с </w:t>
            </w:r>
            <w:hyperlink r:id="rId793" w:history="1">
              <w:r w:rsidRPr="00443274">
                <w:rPr>
                  <w:rFonts w:eastAsia="Arial Unicode MS"/>
                  <w:color w:val="0000FF"/>
                  <w:sz w:val="24"/>
                  <w:szCs w:val="24"/>
                  <w:u w:val="single"/>
                  <w:lang w:eastAsia="en-US"/>
                </w:rPr>
                <w:t>постановлением</w:t>
              </w:r>
            </w:hyperlink>
            <w:r w:rsidRPr="00443274">
              <w:rPr>
                <w:rFonts w:eastAsia="Arial Unicode MS"/>
                <w:sz w:val="24"/>
                <w:szCs w:val="24"/>
                <w:lang w:eastAsia="en-US"/>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Интернатные организации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 но не менее 0,6</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вместимости: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200 - 300 мест - 70;</w:t>
            </w:r>
          </w:p>
          <w:p w:rsidR="00443274" w:rsidRPr="00443274" w:rsidRDefault="00443274" w:rsidP="00443274">
            <w:pPr>
              <w:widowControl w:val="0"/>
              <w:autoSpaceDE w:val="0"/>
              <w:autoSpaceDN w:val="0"/>
              <w:adjustRightInd w:val="0"/>
              <w:jc w:val="center"/>
              <w:rPr>
                <w:sz w:val="24"/>
                <w:szCs w:val="24"/>
              </w:rPr>
            </w:pPr>
            <w:r w:rsidRPr="00443274">
              <w:rPr>
                <w:sz w:val="24"/>
                <w:szCs w:val="24"/>
              </w:rPr>
              <w:t>300 - 500 мест - 65;</w:t>
            </w:r>
          </w:p>
          <w:p w:rsidR="00443274" w:rsidRPr="00443274" w:rsidRDefault="00443274" w:rsidP="00443274">
            <w:pPr>
              <w:widowControl w:val="0"/>
              <w:autoSpaceDE w:val="0"/>
              <w:autoSpaceDN w:val="0"/>
              <w:adjustRightInd w:val="0"/>
              <w:jc w:val="center"/>
              <w:rPr>
                <w:sz w:val="24"/>
                <w:szCs w:val="24"/>
              </w:rPr>
            </w:pPr>
            <w:r w:rsidRPr="00443274">
              <w:rPr>
                <w:sz w:val="24"/>
                <w:szCs w:val="24"/>
              </w:rPr>
              <w:t>500 и более мест - 45</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размещении на земельном участке </w:t>
            </w:r>
            <w:r w:rsidRPr="00443274">
              <w:rPr>
                <w:sz w:val="24"/>
                <w:szCs w:val="24"/>
                <w:lang w:eastAsia="en-US"/>
              </w:rPr>
              <w:t>интернатной организации здания интерната</w:t>
            </w:r>
            <w:r w:rsidRPr="00443274">
              <w:rPr>
                <w:sz w:val="24"/>
                <w:szCs w:val="24"/>
              </w:rPr>
              <w:t xml:space="preserve"> (спального корпуса) площадь земельного участка следует увеличить на 0,2 гектара</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Профессиональные образовательные организации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 но не менее 3,0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По </w:t>
            </w:r>
            <w:hyperlink w:anchor="Par11567" w:history="1">
              <w:r w:rsidRPr="00443274">
                <w:rPr>
                  <w:color w:val="0000FF"/>
                  <w:sz w:val="24"/>
                  <w:szCs w:val="24"/>
                </w:rPr>
                <w:t>таб</w:t>
              </w:r>
              <w:r w:rsidRPr="00443274">
                <w:rPr>
                  <w:color w:val="0000FF"/>
                  <w:sz w:val="24"/>
                  <w:szCs w:val="24"/>
                </w:rPr>
                <w:t>л</w:t>
              </w:r>
              <w:r w:rsidRPr="00443274">
                <w:rPr>
                  <w:color w:val="0000FF"/>
                  <w:sz w:val="24"/>
                  <w:szCs w:val="24"/>
                </w:rPr>
                <w:t xml:space="preserve">ице 5 </w:t>
              </w:r>
            </w:hyperlink>
            <w:r w:rsidRPr="00443274">
              <w:rPr>
                <w:sz w:val="24"/>
                <w:szCs w:val="24"/>
              </w:rPr>
              <w:t xml:space="preserve"> настоящего приложения</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В условиях реконструкции для учебных заведений гуманитарного профиля возможно уменьшение на 30%.</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Нормативы удельных показателей общей площади профессиональных образовательных организаций:</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 xml:space="preserve">17,35 кв. метра на 1 учащегося для </w:t>
            </w:r>
            <w:r w:rsidRPr="00443274">
              <w:rPr>
                <w:sz w:val="24"/>
                <w:szCs w:val="24"/>
                <w:lang w:eastAsia="en-US"/>
              </w:rPr>
              <w:lastRenderedPageBreak/>
              <w:t>профессиональных училищ;</w:t>
            </w:r>
          </w:p>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 xml:space="preserve">22,51 кв. метра на 1 учащегося для профессиональных лицеев (в соответствии с </w:t>
            </w:r>
            <w:hyperlink r:id="rId794" w:history="1">
              <w:r w:rsidRPr="00443274">
                <w:rPr>
                  <w:color w:val="0000FF"/>
                  <w:sz w:val="24"/>
                  <w:szCs w:val="24"/>
                  <w:u w:val="single"/>
                  <w:lang w:eastAsia="en-US"/>
                </w:rPr>
                <w:t>постановлением</w:t>
              </w:r>
            </w:hyperlink>
            <w:r w:rsidRPr="00443274">
              <w:rPr>
                <w:sz w:val="24"/>
                <w:szCs w:val="24"/>
                <w:lang w:eastAsia="en-US"/>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Образовательные организации высшего образования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 но не менее 3,0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Зоны образовательных организаций высшего образования (учебная зона), </w:t>
            </w:r>
            <w:proofErr w:type="gramStart"/>
            <w:r w:rsidRPr="00443274">
              <w:rPr>
                <w:sz w:val="24"/>
                <w:szCs w:val="24"/>
              </w:rPr>
              <w:t>га</w:t>
            </w:r>
            <w:proofErr w:type="gramEnd"/>
            <w:r w:rsidRPr="00443274">
              <w:rPr>
                <w:sz w:val="24"/>
                <w:szCs w:val="24"/>
              </w:rPr>
              <w:t>, на 1 тыс. студентов: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образовательные организации высшего образования: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технические - 4 - 7;</w:t>
            </w:r>
          </w:p>
          <w:p w:rsidR="00443274" w:rsidRPr="00443274" w:rsidRDefault="00443274" w:rsidP="00443274">
            <w:pPr>
              <w:widowControl w:val="0"/>
              <w:autoSpaceDE w:val="0"/>
              <w:autoSpaceDN w:val="0"/>
              <w:adjustRightInd w:val="0"/>
              <w:jc w:val="center"/>
              <w:rPr>
                <w:sz w:val="24"/>
                <w:szCs w:val="24"/>
              </w:rPr>
            </w:pPr>
            <w:r w:rsidRPr="00443274">
              <w:rPr>
                <w:sz w:val="24"/>
                <w:szCs w:val="24"/>
              </w:rPr>
              <w:t>сельскохозяйственные - 5 - 7;</w:t>
            </w:r>
          </w:p>
          <w:p w:rsidR="00443274" w:rsidRPr="00443274" w:rsidRDefault="00443274" w:rsidP="00443274">
            <w:pPr>
              <w:widowControl w:val="0"/>
              <w:autoSpaceDE w:val="0"/>
              <w:autoSpaceDN w:val="0"/>
              <w:adjustRightInd w:val="0"/>
              <w:jc w:val="center"/>
              <w:rPr>
                <w:sz w:val="24"/>
                <w:szCs w:val="24"/>
              </w:rPr>
            </w:pPr>
            <w:r w:rsidRPr="00443274">
              <w:rPr>
                <w:sz w:val="24"/>
                <w:szCs w:val="24"/>
              </w:rPr>
              <w:t>медицинские, фармацевтические - 3 - 5;</w:t>
            </w:r>
          </w:p>
          <w:p w:rsidR="00443274" w:rsidRPr="00443274" w:rsidRDefault="00443274" w:rsidP="00443274">
            <w:pPr>
              <w:widowControl w:val="0"/>
              <w:autoSpaceDE w:val="0"/>
              <w:autoSpaceDN w:val="0"/>
              <w:adjustRightInd w:val="0"/>
              <w:jc w:val="center"/>
              <w:rPr>
                <w:sz w:val="24"/>
                <w:szCs w:val="24"/>
              </w:rPr>
            </w:pPr>
            <w:r w:rsidRPr="00443274">
              <w:rPr>
                <w:sz w:val="24"/>
                <w:szCs w:val="24"/>
              </w:rPr>
              <w:t>экономические, педагогические, культуры, искусства, архитектуры - 2 - 4;</w:t>
            </w:r>
          </w:p>
          <w:p w:rsidR="00443274" w:rsidRPr="00443274" w:rsidRDefault="00443274" w:rsidP="00443274">
            <w:pPr>
              <w:widowControl w:val="0"/>
              <w:autoSpaceDE w:val="0"/>
              <w:autoSpaceDN w:val="0"/>
              <w:adjustRightInd w:val="0"/>
              <w:jc w:val="center"/>
              <w:rPr>
                <w:sz w:val="24"/>
                <w:szCs w:val="24"/>
              </w:rPr>
            </w:pPr>
            <w:r w:rsidRPr="00443274">
              <w:rPr>
                <w:sz w:val="24"/>
                <w:szCs w:val="24"/>
              </w:rPr>
              <w:t>институты повышения квалификации и заочные образовательные организации высшего образования - соответственно профилю с коэффициентом 0,5;</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специализированная зона </w:t>
            </w:r>
            <w:r w:rsidRPr="00443274">
              <w:rPr>
                <w:sz w:val="24"/>
                <w:szCs w:val="24"/>
              </w:rPr>
              <w:lastRenderedPageBreak/>
              <w:t>- по заданию на проектирование; спортивная зона - 1 - 2; зона студенческих общежитий - 1,5 - 3.</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Образовательные организации высшего образования физической культуры - 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Размер земельного участка образовательной организации высшего образования может быть уменьшен на 40% в условиях реконструкции.</w:t>
            </w:r>
          </w:p>
          <w:p w:rsidR="00443274" w:rsidRPr="00443274" w:rsidRDefault="00443274" w:rsidP="00443274">
            <w:pPr>
              <w:widowControl w:val="0"/>
              <w:autoSpaceDE w:val="0"/>
              <w:autoSpaceDN w:val="0"/>
              <w:adjustRightInd w:val="0"/>
              <w:jc w:val="both"/>
              <w:rPr>
                <w:sz w:val="24"/>
                <w:szCs w:val="24"/>
              </w:rPr>
            </w:pPr>
            <w:r w:rsidRPr="00443274">
              <w:rPr>
                <w:sz w:val="24"/>
                <w:szCs w:val="24"/>
              </w:rPr>
              <w:t>При кооперированном размещении нескольких образовательных организаций высшего образования на одном участке суммарную территорию земельных участков учебных заведений рекомендуется сокращать на 20 процентов.</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Нормативы удельных показателей общей площади образовательных организаций высшего образования - </w:t>
            </w:r>
            <w:r w:rsidRPr="00443274">
              <w:rPr>
                <w:sz w:val="24"/>
                <w:szCs w:val="24"/>
                <w:lang w:eastAsia="en-US"/>
              </w:rPr>
              <w:t>14,5 - 15,3 кв. метра</w:t>
            </w:r>
            <w:r w:rsidRPr="00443274">
              <w:rPr>
                <w:sz w:val="24"/>
                <w:szCs w:val="24"/>
              </w:rPr>
              <w:t xml:space="preserve"> (в зависимости от вместимости, в соответствии с </w:t>
            </w:r>
            <w:hyperlink r:id="rId795" w:history="1">
              <w:r w:rsidRPr="00443274">
                <w:rPr>
                  <w:color w:val="0000FF"/>
                  <w:sz w:val="24"/>
                  <w:szCs w:val="24"/>
                </w:rPr>
                <w:t>распоряжением</w:t>
              </w:r>
            </w:hyperlink>
            <w:r w:rsidRPr="00443274">
              <w:rPr>
                <w:sz w:val="24"/>
                <w:szCs w:val="24"/>
              </w:rPr>
              <w:t xml:space="preserve"> Правительства Российской Федерации от 3 июля </w:t>
            </w:r>
            <w:smartTag w:uri="urn:schemas-microsoft-com:office:smarttags" w:element="metricconverter">
              <w:smartTagPr>
                <w:attr w:name="ProductID" w:val="1996 г"/>
              </w:smartTagPr>
              <w:r w:rsidRPr="00443274">
                <w:rPr>
                  <w:sz w:val="24"/>
                  <w:szCs w:val="24"/>
                </w:rPr>
                <w:t>1996 г</w:t>
              </w:r>
            </w:smartTag>
            <w:r w:rsidRPr="00443274">
              <w:rPr>
                <w:sz w:val="24"/>
                <w:szCs w:val="24"/>
              </w:rPr>
              <w:t>. N 1063-р)</w:t>
            </w:r>
          </w:p>
        </w:tc>
      </w:tr>
      <w:tr w:rsidR="00443274" w:rsidRPr="00443274" w:rsidTr="006D3080">
        <w:tc>
          <w:tcPr>
            <w:tcW w:w="148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03" w:name="Par9096"/>
            <w:bookmarkEnd w:id="303"/>
            <w:r w:rsidRPr="00443274">
              <w:rPr>
                <w:sz w:val="24"/>
                <w:szCs w:val="24"/>
              </w:rPr>
              <w:lastRenderedPageBreak/>
              <w:t xml:space="preserve">II. </w:t>
            </w:r>
            <w:r w:rsidRPr="00443274">
              <w:rPr>
                <w:sz w:val="24"/>
                <w:szCs w:val="24"/>
                <w:lang w:eastAsia="en-US"/>
              </w:rPr>
              <w:t>Медицинские организации и организации социального обслуживания</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Стационары всех типов с вспомогательными зданиями и сооружениями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койка</w:t>
            </w:r>
          </w:p>
          <w:p w:rsidR="00443274" w:rsidRPr="00443274" w:rsidRDefault="00443274" w:rsidP="00443274">
            <w:pPr>
              <w:widowControl w:val="0"/>
              <w:autoSpaceDE w:val="0"/>
              <w:autoSpaceDN w:val="0"/>
              <w:adjustRightInd w:val="0"/>
              <w:rPr>
                <w:sz w:val="24"/>
                <w:szCs w:val="24"/>
              </w:rPr>
            </w:pP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 определяемому органами здравоохранения, но не менее 13,47</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При вместимости:</w:t>
            </w:r>
          </w:p>
          <w:p w:rsidR="00443274" w:rsidRPr="00443274" w:rsidRDefault="00443274" w:rsidP="00443274">
            <w:pPr>
              <w:widowControl w:val="0"/>
              <w:autoSpaceDE w:val="0"/>
              <w:autoSpaceDN w:val="0"/>
              <w:adjustRightInd w:val="0"/>
              <w:rPr>
                <w:sz w:val="24"/>
                <w:szCs w:val="24"/>
              </w:rPr>
            </w:pPr>
            <w:r w:rsidRPr="00443274">
              <w:rPr>
                <w:sz w:val="24"/>
                <w:szCs w:val="24"/>
              </w:rPr>
              <w:t>до 50 коек - 300;</w:t>
            </w:r>
          </w:p>
          <w:p w:rsidR="00443274" w:rsidRPr="00443274" w:rsidRDefault="00443274" w:rsidP="00443274">
            <w:pPr>
              <w:widowControl w:val="0"/>
              <w:autoSpaceDE w:val="0"/>
              <w:autoSpaceDN w:val="0"/>
              <w:adjustRightInd w:val="0"/>
              <w:rPr>
                <w:sz w:val="24"/>
                <w:szCs w:val="24"/>
              </w:rPr>
            </w:pPr>
            <w:r w:rsidRPr="00443274">
              <w:rPr>
                <w:sz w:val="24"/>
                <w:szCs w:val="24"/>
              </w:rPr>
              <w:t>50 - 100 коек - 300 - 200;</w:t>
            </w:r>
          </w:p>
          <w:p w:rsidR="00443274" w:rsidRPr="00443274" w:rsidRDefault="00443274" w:rsidP="00443274">
            <w:pPr>
              <w:widowControl w:val="0"/>
              <w:autoSpaceDE w:val="0"/>
              <w:autoSpaceDN w:val="0"/>
              <w:adjustRightInd w:val="0"/>
              <w:rPr>
                <w:sz w:val="24"/>
                <w:szCs w:val="24"/>
              </w:rPr>
            </w:pPr>
            <w:r w:rsidRPr="00443274">
              <w:rPr>
                <w:sz w:val="24"/>
                <w:szCs w:val="24"/>
              </w:rPr>
              <w:t>100 - 200 коек - 200 - 140;</w:t>
            </w:r>
          </w:p>
          <w:p w:rsidR="00443274" w:rsidRPr="00443274" w:rsidRDefault="00443274" w:rsidP="00443274">
            <w:pPr>
              <w:widowControl w:val="0"/>
              <w:autoSpaceDE w:val="0"/>
              <w:autoSpaceDN w:val="0"/>
              <w:adjustRightInd w:val="0"/>
              <w:rPr>
                <w:sz w:val="24"/>
                <w:szCs w:val="24"/>
              </w:rPr>
            </w:pPr>
            <w:r w:rsidRPr="00443274">
              <w:rPr>
                <w:sz w:val="24"/>
                <w:szCs w:val="24"/>
              </w:rPr>
              <w:t>200 - 400 коек - 140 - 100;</w:t>
            </w:r>
          </w:p>
          <w:p w:rsidR="00443274" w:rsidRPr="00443274" w:rsidRDefault="00443274" w:rsidP="00443274">
            <w:pPr>
              <w:widowControl w:val="0"/>
              <w:autoSpaceDE w:val="0"/>
              <w:autoSpaceDN w:val="0"/>
              <w:adjustRightInd w:val="0"/>
              <w:rPr>
                <w:sz w:val="24"/>
                <w:szCs w:val="24"/>
              </w:rPr>
            </w:pPr>
            <w:r w:rsidRPr="00443274">
              <w:rPr>
                <w:sz w:val="24"/>
                <w:szCs w:val="24"/>
              </w:rPr>
              <w:t>400 - 800 коек - 100 - 80;</w:t>
            </w:r>
          </w:p>
          <w:p w:rsidR="00443274" w:rsidRPr="00443274" w:rsidRDefault="00443274" w:rsidP="00443274">
            <w:pPr>
              <w:widowControl w:val="0"/>
              <w:autoSpaceDE w:val="0"/>
              <w:autoSpaceDN w:val="0"/>
              <w:adjustRightInd w:val="0"/>
              <w:rPr>
                <w:sz w:val="24"/>
                <w:szCs w:val="24"/>
              </w:rPr>
            </w:pPr>
            <w:r w:rsidRPr="00443274">
              <w:rPr>
                <w:sz w:val="24"/>
                <w:szCs w:val="24"/>
              </w:rPr>
              <w:t>800 - 1000 коек - 80 - 60;</w:t>
            </w:r>
          </w:p>
          <w:p w:rsidR="00443274" w:rsidRPr="00443274" w:rsidRDefault="00443274" w:rsidP="00443274">
            <w:pPr>
              <w:widowControl w:val="0"/>
              <w:autoSpaceDE w:val="0"/>
              <w:autoSpaceDN w:val="0"/>
              <w:adjustRightInd w:val="0"/>
              <w:rPr>
                <w:sz w:val="24"/>
                <w:szCs w:val="24"/>
              </w:rPr>
            </w:pPr>
            <w:r w:rsidRPr="00443274">
              <w:rPr>
                <w:sz w:val="24"/>
                <w:szCs w:val="24"/>
              </w:rPr>
              <w:t>свыше 1000 коек - 60</w:t>
            </w:r>
          </w:p>
          <w:p w:rsidR="00443274" w:rsidRPr="00443274" w:rsidRDefault="00443274" w:rsidP="00443274">
            <w:pPr>
              <w:widowControl w:val="0"/>
              <w:autoSpaceDE w:val="0"/>
              <w:autoSpaceDN w:val="0"/>
              <w:adjustRightInd w:val="0"/>
              <w:rPr>
                <w:sz w:val="24"/>
                <w:szCs w:val="24"/>
              </w:rPr>
            </w:pPr>
            <w:r w:rsidRPr="00443274">
              <w:rPr>
                <w:sz w:val="24"/>
                <w:szCs w:val="24"/>
              </w:rPr>
              <w:t>(в условиях реконструкции возможно уменьшение на 25%).</w:t>
            </w:r>
          </w:p>
          <w:p w:rsidR="00443274" w:rsidRPr="00443274" w:rsidRDefault="00443274" w:rsidP="00443274">
            <w:pPr>
              <w:widowControl w:val="0"/>
              <w:autoSpaceDE w:val="0"/>
              <w:autoSpaceDN w:val="0"/>
              <w:adjustRightInd w:val="0"/>
              <w:rPr>
                <w:sz w:val="24"/>
                <w:szCs w:val="24"/>
              </w:rPr>
            </w:pPr>
            <w:r w:rsidRPr="00443274">
              <w:rPr>
                <w:sz w:val="24"/>
                <w:szCs w:val="24"/>
              </w:rPr>
              <w:t>Размеры для больниц, расположенных за пределами населенного пункта, следует увеличивать:</w:t>
            </w:r>
          </w:p>
          <w:p w:rsidR="00443274" w:rsidRPr="00443274" w:rsidRDefault="00443274" w:rsidP="00443274">
            <w:pPr>
              <w:widowControl w:val="0"/>
              <w:autoSpaceDE w:val="0"/>
              <w:autoSpaceDN w:val="0"/>
              <w:adjustRightInd w:val="0"/>
              <w:ind w:right="-62"/>
              <w:rPr>
                <w:sz w:val="24"/>
                <w:szCs w:val="24"/>
              </w:rPr>
            </w:pPr>
            <w:r w:rsidRPr="00443274">
              <w:rPr>
                <w:sz w:val="24"/>
                <w:szCs w:val="24"/>
              </w:rPr>
              <w:t xml:space="preserve">инфекционных и онкологических - на 15%; туберкулезных и психиатрических - на 25%; восстановительного </w:t>
            </w:r>
            <w:r w:rsidRPr="00443274">
              <w:rPr>
                <w:sz w:val="24"/>
                <w:szCs w:val="24"/>
              </w:rPr>
              <w:lastRenderedPageBreak/>
              <w:t>лечения для взрослых - на 20%, для детей - на 40%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Норматив обеспеченности для городского поселения включает весь коечный фонд, необходимый для стационарного обслуживания населения (включая койки сестринского ухода, полустационарные койки и т.д.).</w:t>
            </w:r>
          </w:p>
          <w:p w:rsidR="00443274" w:rsidRPr="00443274" w:rsidRDefault="00443274" w:rsidP="00443274">
            <w:pPr>
              <w:widowControl w:val="0"/>
              <w:autoSpaceDE w:val="0"/>
              <w:autoSpaceDN w:val="0"/>
              <w:adjustRightInd w:val="0"/>
              <w:jc w:val="both"/>
              <w:rPr>
                <w:sz w:val="24"/>
                <w:szCs w:val="24"/>
              </w:rPr>
            </w:pPr>
            <w:r w:rsidRPr="00443274">
              <w:rPr>
                <w:sz w:val="24"/>
                <w:szCs w:val="24"/>
              </w:rPr>
              <w:t>Число коек (врачебных и акушерских) для беременных женщин и рожениц рекомендуется при условии их выделения из общего числа коек стационаров - 0,85 койки на 1 тыс. жителей (в расчете на женщин в возрасте 15 - 49 лет).</w:t>
            </w:r>
          </w:p>
          <w:p w:rsidR="00443274" w:rsidRPr="00443274" w:rsidRDefault="00443274" w:rsidP="00443274">
            <w:pPr>
              <w:widowControl w:val="0"/>
              <w:autoSpaceDE w:val="0"/>
              <w:autoSpaceDN w:val="0"/>
              <w:adjustRightInd w:val="0"/>
              <w:jc w:val="both"/>
              <w:rPr>
                <w:sz w:val="24"/>
                <w:szCs w:val="24"/>
              </w:rPr>
            </w:pPr>
            <w:r w:rsidRPr="00443274">
              <w:rPr>
                <w:sz w:val="24"/>
                <w:szCs w:val="24"/>
              </w:rPr>
              <w:t>Норму для детей на 1 койку следует принимать с коэффициентом 1,5.</w:t>
            </w:r>
          </w:p>
          <w:p w:rsidR="00443274" w:rsidRPr="00443274" w:rsidRDefault="00443274" w:rsidP="00443274">
            <w:pPr>
              <w:widowControl w:val="0"/>
              <w:autoSpaceDE w:val="0"/>
              <w:autoSpaceDN w:val="0"/>
              <w:adjustRightInd w:val="0"/>
              <w:jc w:val="both"/>
              <w:rPr>
                <w:sz w:val="24"/>
                <w:szCs w:val="24"/>
              </w:rPr>
            </w:pPr>
            <w:r w:rsidRPr="00443274">
              <w:rPr>
                <w:sz w:val="24"/>
                <w:szCs w:val="24"/>
              </w:rPr>
              <w:t>Площадь участка родильных домов следует принимать с коэффициентом 0,7</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lastRenderedPageBreak/>
              <w:t>Амбулаторно-поликлиническая сеть, диспансеры без стационара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посещение в смену</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 определяемому органами здравоохранения, но не менее 18,15</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0,1 га"/>
              </w:smartTagPr>
              <w:r w:rsidRPr="00443274">
                <w:rPr>
                  <w:sz w:val="24"/>
                  <w:szCs w:val="24"/>
                </w:rPr>
                <w:t>0,1 га</w:t>
              </w:r>
            </w:smartTag>
            <w:r w:rsidRPr="00443274">
              <w:rPr>
                <w:sz w:val="24"/>
                <w:szCs w:val="24"/>
              </w:rPr>
              <w:t xml:space="preserve"> на 100 посещений в смену, но не менее </w:t>
            </w:r>
            <w:smartTag w:uri="urn:schemas-microsoft-com:office:smarttags" w:element="metricconverter">
              <w:smartTagPr>
                <w:attr w:name="ProductID" w:val="0,3 га"/>
              </w:smartTagPr>
              <w:r w:rsidRPr="00443274">
                <w:rPr>
                  <w:sz w:val="24"/>
                  <w:szCs w:val="24"/>
                </w:rPr>
                <w:t>0,3 га</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Размеры земельных участков стационара и поликлиники, объединенных в одно лечебно-профилактическое учреждение, определяются раздельно по соответствующим нормам и затем суммируются</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Консультативно-диагностический центр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общей площади</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0,3 - </w:t>
            </w:r>
            <w:smartTag w:uri="urn:schemas-microsoft-com:office:smarttags" w:element="metricconverter">
              <w:smartTagPr>
                <w:attr w:name="ProductID" w:val="0,5 га"/>
              </w:smartTagPr>
              <w:r w:rsidRPr="00443274">
                <w:rPr>
                  <w:sz w:val="24"/>
                  <w:szCs w:val="24"/>
                </w:rPr>
                <w:t>0,5 га</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Размещение возможно при лечебном учреждении, предпочтительно в районном центре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Фельдшерский или фельдшерско-акушерский пункт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 га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Станция (подстанция) скорой помощи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автомобиль</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0,05 га"/>
              </w:smartTagPr>
              <w:r w:rsidRPr="00443274">
                <w:rPr>
                  <w:sz w:val="24"/>
                  <w:szCs w:val="24"/>
                </w:rPr>
                <w:t>0,05 га</w:t>
              </w:r>
            </w:smartTag>
            <w:r w:rsidRPr="00443274">
              <w:rPr>
                <w:sz w:val="24"/>
                <w:szCs w:val="24"/>
              </w:rPr>
              <w:t xml:space="preserve"> на 1 автомобиль, но не менее </w:t>
            </w:r>
            <w:smartTag w:uri="urn:schemas-microsoft-com:office:smarttags" w:element="metricconverter">
              <w:smartTagPr>
                <w:attr w:name="ProductID" w:val="0,1 га"/>
              </w:smartTagPr>
              <w:r w:rsidRPr="00443274">
                <w:rPr>
                  <w:sz w:val="24"/>
                  <w:szCs w:val="24"/>
                </w:rPr>
                <w:t>0,1 га</w:t>
              </w:r>
            </w:smartTag>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пределах зоны 15-минутной доступности на специальном автомобиле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Выдвижной пункт медицинской помощи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автомобиль</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0,05 га"/>
              </w:smartTagPr>
              <w:r w:rsidRPr="00443274">
                <w:rPr>
                  <w:sz w:val="24"/>
                  <w:szCs w:val="24"/>
                </w:rPr>
                <w:t>0,05 га</w:t>
              </w:r>
            </w:smartTag>
            <w:r w:rsidRPr="00443274">
              <w:rPr>
                <w:sz w:val="24"/>
                <w:szCs w:val="24"/>
              </w:rPr>
              <w:t xml:space="preserve"> на 1 автомобиль, но не менее </w:t>
            </w:r>
            <w:smartTag w:uri="urn:schemas-microsoft-com:office:smarttags" w:element="metricconverter">
              <w:smartTagPr>
                <w:attr w:name="ProductID" w:val="0,1 га"/>
              </w:smartTagPr>
              <w:r w:rsidRPr="00443274">
                <w:rPr>
                  <w:sz w:val="24"/>
                  <w:szCs w:val="24"/>
                </w:rPr>
                <w:t>0,1 га</w:t>
              </w:r>
            </w:smartTag>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пределах зоны 30-минутной доступности на специальном автомобиле</w:t>
            </w:r>
          </w:p>
        </w:tc>
      </w:tr>
      <w:tr w:rsidR="00443274" w:rsidRPr="00443274" w:rsidTr="006D3080">
        <w:trPr>
          <w:trHeight w:val="858"/>
        </w:trPr>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Аптека</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общей площади</w:t>
            </w:r>
          </w:p>
        </w:tc>
        <w:tc>
          <w:tcPr>
            <w:tcW w:w="271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lang w:eastAsia="en-US"/>
              </w:rPr>
            </w:pPr>
            <w:r w:rsidRPr="00443274">
              <w:rPr>
                <w:sz w:val="24"/>
                <w:szCs w:val="24"/>
              </w:rPr>
              <w:t>50,0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0,2 - </w:t>
            </w:r>
            <w:smartTag w:uri="urn:schemas-microsoft-com:office:smarttags" w:element="metricconverter">
              <w:smartTagPr>
                <w:attr w:name="ProductID" w:val="0,3 га"/>
              </w:smartTagPr>
              <w:r w:rsidRPr="00443274">
                <w:rPr>
                  <w:sz w:val="24"/>
                  <w:szCs w:val="24"/>
                </w:rPr>
                <w:t>0,3 га</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 В сельских поселениях, как правило, при амбулатории и ФАП</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Молочные кухни (для детей до 1 года)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порций в сутки на 1 ребенка</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0,015 га"/>
              </w:smartTagPr>
              <w:r w:rsidRPr="00443274">
                <w:rPr>
                  <w:sz w:val="24"/>
                  <w:szCs w:val="24"/>
                </w:rPr>
                <w:t>0,015 га</w:t>
              </w:r>
            </w:smartTag>
            <w:r w:rsidRPr="00443274">
              <w:rPr>
                <w:sz w:val="24"/>
                <w:szCs w:val="24"/>
              </w:rPr>
              <w:t xml:space="preserve"> на 1 тыс. порций в сутки, но не менее </w:t>
            </w:r>
            <w:smartTag w:uri="urn:schemas-microsoft-com:office:smarttags" w:element="metricconverter">
              <w:smartTagPr>
                <w:attr w:name="ProductID" w:val="0,15 га"/>
              </w:smartTagPr>
              <w:r w:rsidRPr="00443274">
                <w:rPr>
                  <w:sz w:val="24"/>
                  <w:szCs w:val="24"/>
                </w:rPr>
                <w:t>0,15 га</w:t>
              </w:r>
            </w:smartTag>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Раздаточные пункты молочных кухонь</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кв. метров общей площади на </w:t>
            </w:r>
            <w:r w:rsidRPr="00443274">
              <w:rPr>
                <w:sz w:val="24"/>
                <w:szCs w:val="24"/>
              </w:rPr>
              <w:lastRenderedPageBreak/>
              <w:t>1 ребенка</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0,3</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Встроенные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Комплексный центр социального обслуживания населения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центр</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городское поселение или 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В соответствии с </w:t>
            </w:r>
            <w:hyperlink r:id="rId796" w:history="1">
              <w:r w:rsidRPr="00443274">
                <w:rPr>
                  <w:color w:val="0000FF"/>
                  <w:sz w:val="24"/>
                  <w:szCs w:val="24"/>
                </w:rPr>
                <w:t>СП 35-106-2003</w:t>
              </w:r>
            </w:hyperlink>
            <w:r w:rsidRPr="00443274">
              <w:rPr>
                <w:sz w:val="24"/>
                <w:szCs w:val="24"/>
              </w:rPr>
              <w:t xml:space="preserve"> "Расчет и размещение учреждений социального обслуживания пожилых людей"</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w:t>
            </w:r>
          </w:p>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 xml:space="preserve">В соответствии с </w:t>
            </w:r>
            <w:hyperlink r:id="rId797" w:history="1">
              <w:r w:rsidRPr="00443274">
                <w:rPr>
                  <w:color w:val="0000FF"/>
                  <w:sz w:val="24"/>
                  <w:szCs w:val="24"/>
                  <w:u w:val="single"/>
                  <w:lang w:eastAsia="en-US"/>
                </w:rPr>
                <w:t>постановлением</w:t>
              </w:r>
            </w:hyperlink>
            <w:r w:rsidRPr="00443274">
              <w:rPr>
                <w:sz w:val="24"/>
                <w:szCs w:val="24"/>
                <w:lang w:eastAsia="en-US"/>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 норматив удельного показателя общей площади здания учреждения составляет 20 кв</w:t>
            </w:r>
            <w:proofErr w:type="gramStart"/>
            <w:r w:rsidRPr="00443274">
              <w:rPr>
                <w:sz w:val="24"/>
                <w:szCs w:val="24"/>
                <w:lang w:eastAsia="en-US"/>
              </w:rPr>
              <w:t>.м</w:t>
            </w:r>
            <w:proofErr w:type="gramEnd"/>
            <w:r w:rsidRPr="00443274">
              <w:rPr>
                <w:sz w:val="24"/>
                <w:szCs w:val="24"/>
                <w:lang w:eastAsia="en-US"/>
              </w:rPr>
              <w:t>етров общей площади на 1 койку</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Центры реабилитации инвалидов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койко-мест на 1000 инвалидов</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5,3</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 xml:space="preserve">В соответствии с </w:t>
            </w:r>
            <w:hyperlink r:id="rId798" w:history="1">
              <w:r w:rsidRPr="00443274">
                <w:rPr>
                  <w:color w:val="0000FF"/>
                  <w:sz w:val="24"/>
                  <w:szCs w:val="24"/>
                  <w:u w:val="single"/>
                  <w:lang w:eastAsia="en-US"/>
                </w:rPr>
                <w:t>постановлением</w:t>
              </w:r>
            </w:hyperlink>
            <w:r w:rsidRPr="00443274">
              <w:rPr>
                <w:sz w:val="24"/>
                <w:szCs w:val="24"/>
                <w:lang w:eastAsia="en-US"/>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 норматив удельного показателя общей площади здания учреждения составляет 18 кв. метров общей площади на 1 койку</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Социально-реабилитационные отделения комплексных центров социального обслуживания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койко-мест на 1000 инвалидов</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3,2</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При вместимости:</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100 мест - 13,5 кв. метра на место;</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200 мест - 10,7 кв. метра на место;</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300 мест - 8,9 кв. метра на место</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 xml:space="preserve">В соответствии с </w:t>
            </w:r>
            <w:hyperlink r:id="rId799" w:history="1">
              <w:r w:rsidRPr="00443274">
                <w:rPr>
                  <w:color w:val="0000FF"/>
                  <w:sz w:val="24"/>
                  <w:szCs w:val="24"/>
                  <w:u w:val="single"/>
                  <w:lang w:eastAsia="en-US"/>
                </w:rPr>
                <w:t>СП 35-107-2003</w:t>
              </w:r>
            </w:hyperlink>
            <w:r w:rsidRPr="00443274">
              <w:rPr>
                <w:sz w:val="24"/>
                <w:szCs w:val="24"/>
                <w:lang w:eastAsia="en-US"/>
              </w:rPr>
              <w:t xml:space="preserve"> "Здания организаций временного пребывания лиц без определенного места жительства".</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 xml:space="preserve">В соответствии с </w:t>
            </w:r>
            <w:hyperlink r:id="rId800" w:history="1">
              <w:r w:rsidRPr="00443274">
                <w:rPr>
                  <w:color w:val="0000FF"/>
                  <w:sz w:val="24"/>
                  <w:szCs w:val="24"/>
                  <w:u w:val="single"/>
                  <w:lang w:eastAsia="en-US"/>
                </w:rPr>
                <w:t>постановлением</w:t>
              </w:r>
            </w:hyperlink>
            <w:r w:rsidRPr="00443274">
              <w:rPr>
                <w:sz w:val="24"/>
                <w:szCs w:val="24"/>
                <w:lang w:eastAsia="en-US"/>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 норматив удельного показателя общей площади здания учреждения составляет 20 кв. метров общей </w:t>
            </w:r>
            <w:r w:rsidRPr="00443274">
              <w:rPr>
                <w:sz w:val="24"/>
                <w:szCs w:val="24"/>
                <w:lang w:eastAsia="en-US"/>
              </w:rPr>
              <w:lastRenderedPageBreak/>
              <w:t>площади на 1 койку</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lastRenderedPageBreak/>
              <w:t>Отделения социальной помощи семье и детям комплексных центров социального обслуживания населения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центр</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городское поселение или из расчета 1 учреждение на 50 тыс. жителей</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 xml:space="preserve">Специализированные организации для несовершеннолетних, нуждающихся </w:t>
            </w:r>
            <w:proofErr w:type="gramStart"/>
            <w:r w:rsidRPr="00443274">
              <w:rPr>
                <w:sz w:val="24"/>
                <w:szCs w:val="24"/>
                <w:lang w:eastAsia="en-US"/>
              </w:rPr>
              <w:t>в</w:t>
            </w:r>
            <w:proofErr w:type="gramEnd"/>
            <w:r w:rsidRPr="00443274">
              <w:rPr>
                <w:sz w:val="24"/>
                <w:szCs w:val="24"/>
                <w:lang w:eastAsia="en-US"/>
              </w:rPr>
              <w:t xml:space="preserve"> социальной реабилитац</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10,0 тыс. детей или 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w:t>
            </w:r>
          </w:p>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 xml:space="preserve">В соответствии с </w:t>
            </w:r>
            <w:hyperlink r:id="rId801" w:history="1">
              <w:r w:rsidRPr="00443274">
                <w:rPr>
                  <w:color w:val="0000FF"/>
                  <w:sz w:val="24"/>
                  <w:szCs w:val="24"/>
                  <w:u w:val="single"/>
                  <w:lang w:eastAsia="en-US"/>
                </w:rPr>
                <w:t>постановлением</w:t>
              </w:r>
            </w:hyperlink>
            <w:r w:rsidRPr="00443274">
              <w:rPr>
                <w:sz w:val="24"/>
                <w:szCs w:val="24"/>
                <w:lang w:eastAsia="en-US"/>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 норматив удельного показателя общей площади здания учреждения составляет 18 кв. метров общей площади на 1 койку.</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Реабилитационные центры для детей и подростков с ограниченными возможностями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rPr>
              <w:t>По заданию на проектирование, но не менее 1 на 1 тыс. детей</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w:t>
            </w:r>
          </w:p>
          <w:p w:rsidR="00443274" w:rsidRPr="00443274" w:rsidRDefault="00443274" w:rsidP="00443274">
            <w:pPr>
              <w:widowControl w:val="0"/>
              <w:autoSpaceDE w:val="0"/>
              <w:autoSpaceDN w:val="0"/>
              <w:spacing w:line="276" w:lineRule="auto"/>
              <w:jc w:val="both"/>
              <w:rPr>
                <w:sz w:val="24"/>
                <w:szCs w:val="24"/>
                <w:lang w:eastAsia="en-US"/>
              </w:rPr>
            </w:pPr>
            <w:proofErr w:type="gramStart"/>
            <w:r w:rsidRPr="00443274">
              <w:rPr>
                <w:sz w:val="24"/>
                <w:szCs w:val="24"/>
              </w:rPr>
              <w:t>При наличии в городском поселении менее 1,0 тыс. детей с ограниченными возможностями создается 1 центр (</w:t>
            </w:r>
            <w:r w:rsidRPr="00443274">
              <w:rPr>
                <w:sz w:val="24"/>
                <w:szCs w:val="24"/>
                <w:lang w:eastAsia="en-US"/>
              </w:rPr>
              <w:t xml:space="preserve">согласно </w:t>
            </w:r>
            <w:hyperlink r:id="rId802" w:history="1">
              <w:r w:rsidRPr="00443274">
                <w:rPr>
                  <w:color w:val="0000FF"/>
                  <w:sz w:val="24"/>
                  <w:szCs w:val="24"/>
                  <w:u w:val="single"/>
                  <w:lang w:eastAsia="en-US"/>
                </w:rPr>
                <w:t>приказу</w:t>
              </w:r>
            </w:hyperlink>
            <w:r w:rsidRPr="00443274">
              <w:rPr>
                <w:sz w:val="24"/>
                <w:szCs w:val="24"/>
                <w:lang w:eastAsia="en-US"/>
              </w:rPr>
              <w:t xml:space="preserve"> Министерства социальной защиты населения Российской Федерации от 14 декабря 1994 г. </w:t>
            </w:r>
            <w:proofErr w:type="gramEnd"/>
          </w:p>
          <w:p w:rsidR="00443274" w:rsidRPr="00443274" w:rsidRDefault="00443274" w:rsidP="00443274">
            <w:pPr>
              <w:widowControl w:val="0"/>
              <w:autoSpaceDE w:val="0"/>
              <w:autoSpaceDN w:val="0"/>
              <w:spacing w:line="276" w:lineRule="auto"/>
              <w:jc w:val="both"/>
              <w:rPr>
                <w:sz w:val="24"/>
                <w:szCs w:val="24"/>
                <w:lang w:eastAsia="en-US"/>
              </w:rPr>
            </w:pPr>
            <w:proofErr w:type="gramStart"/>
            <w:r w:rsidRPr="00443274">
              <w:rPr>
                <w:sz w:val="24"/>
                <w:szCs w:val="24"/>
                <w:lang w:eastAsia="en-US"/>
              </w:rPr>
              <w:t>N 249).</w:t>
            </w:r>
            <w:proofErr w:type="gramEnd"/>
          </w:p>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lang w:eastAsia="en-US"/>
              </w:rPr>
              <w:t xml:space="preserve">В соответствии с </w:t>
            </w:r>
            <w:hyperlink r:id="rId803" w:history="1">
              <w:r w:rsidRPr="00443274">
                <w:rPr>
                  <w:color w:val="0000FF"/>
                  <w:sz w:val="24"/>
                  <w:szCs w:val="24"/>
                  <w:u w:val="single"/>
                  <w:lang w:eastAsia="en-US"/>
                </w:rPr>
                <w:t>постановлением</w:t>
              </w:r>
            </w:hyperlink>
            <w:r w:rsidRPr="00443274">
              <w:rPr>
                <w:sz w:val="24"/>
                <w:szCs w:val="24"/>
                <w:lang w:eastAsia="en-US"/>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 норматив удельного показателя общей площади здания учреждения составляет 18 кв. метров общей </w:t>
            </w:r>
            <w:r w:rsidRPr="00443274">
              <w:rPr>
                <w:sz w:val="24"/>
                <w:szCs w:val="24"/>
                <w:lang w:eastAsia="en-US"/>
              </w:rPr>
              <w:lastRenderedPageBreak/>
              <w:t>площади на 1 койку</w:t>
            </w:r>
            <w:r w:rsidRPr="00443274">
              <w:rPr>
                <w:sz w:val="24"/>
                <w:szCs w:val="24"/>
              </w:rPr>
              <w:t>)</w:t>
            </w:r>
            <w:proofErr w:type="gramEnd"/>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Отделения социального обслуживания на дому комплексных центров социального обслуживания населения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rPr>
              <w:t>1 на 120 человек данной категории граждан</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встроено-пристроенные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Дом-интернат для престарелых и инвалидов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вместимости: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50 мест - </w:t>
            </w:r>
            <w:smartTag w:uri="urn:schemas-microsoft-com:office:smarttags" w:element="metricconverter">
              <w:smartTagPr>
                <w:attr w:name="ProductID" w:val="38 кв. метров"/>
              </w:smartTagPr>
              <w:r w:rsidRPr="00443274">
                <w:rPr>
                  <w:sz w:val="24"/>
                  <w:szCs w:val="24"/>
                </w:rPr>
                <w:t>38 кв. метров</w:t>
              </w:r>
            </w:smartTag>
            <w:r w:rsidRPr="00443274">
              <w:rPr>
                <w:sz w:val="24"/>
                <w:szCs w:val="24"/>
              </w:rPr>
              <w:t xml:space="preserve"> на место;</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100 мест - </w:t>
            </w:r>
            <w:smartTag w:uri="urn:schemas-microsoft-com:office:smarttags" w:element="metricconverter">
              <w:smartTagPr>
                <w:attr w:name="ProductID" w:val="27 кв. метров"/>
              </w:smartTagPr>
              <w:r w:rsidRPr="00443274">
                <w:rPr>
                  <w:sz w:val="24"/>
                  <w:szCs w:val="24"/>
                </w:rPr>
                <w:t>27 кв. метров</w:t>
              </w:r>
            </w:smartTag>
            <w:r w:rsidRPr="00443274">
              <w:rPr>
                <w:sz w:val="24"/>
                <w:szCs w:val="24"/>
              </w:rPr>
              <w:t xml:space="preserve"> на место;</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200 мест - </w:t>
            </w:r>
            <w:smartTag w:uri="urn:schemas-microsoft-com:office:smarttags" w:element="metricconverter">
              <w:smartTagPr>
                <w:attr w:name="ProductID" w:val="20 кв. метров"/>
              </w:smartTagPr>
              <w:r w:rsidRPr="00443274">
                <w:rPr>
                  <w:sz w:val="24"/>
                  <w:szCs w:val="24"/>
                </w:rPr>
                <w:t>20 кв. метров</w:t>
              </w:r>
            </w:smartTag>
            <w:r w:rsidRPr="00443274">
              <w:rPr>
                <w:sz w:val="24"/>
                <w:szCs w:val="24"/>
              </w:rPr>
              <w:t xml:space="preserve"> на место</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tc>
        <w:tc>
          <w:tcPr>
            <w:tcW w:w="53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Размещение возможно за пределами населенных пунктов. Нормы расчета следует уточнять в зависимости от социально-демографических особенностей (согласно </w:t>
            </w:r>
            <w:hyperlink r:id="rId804" w:history="1">
              <w:r w:rsidRPr="00443274">
                <w:rPr>
                  <w:color w:val="0000FF"/>
                  <w:sz w:val="24"/>
                  <w:szCs w:val="24"/>
                </w:rPr>
                <w:t>СП 35-112-2005</w:t>
              </w:r>
            </w:hyperlink>
            <w:r w:rsidRPr="00443274">
              <w:rPr>
                <w:sz w:val="24"/>
                <w:szCs w:val="24"/>
              </w:rPr>
              <w:t xml:space="preserve"> "Дома-интернаты").</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 xml:space="preserve">В соответствии с </w:t>
            </w:r>
            <w:hyperlink r:id="rId805" w:history="1">
              <w:r w:rsidRPr="00443274">
                <w:rPr>
                  <w:color w:val="0000FF"/>
                  <w:sz w:val="24"/>
                  <w:szCs w:val="24"/>
                  <w:u w:val="single"/>
                  <w:lang w:eastAsia="en-US"/>
                </w:rPr>
                <w:t>постановлением</w:t>
              </w:r>
            </w:hyperlink>
            <w:r w:rsidRPr="00443274">
              <w:rPr>
                <w:sz w:val="24"/>
                <w:szCs w:val="24"/>
                <w:lang w:eastAsia="en-US"/>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 нормативы удельных показателей общей площади зданий учреждений составляет:</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18 кв. метров общей площади на 1 койку для домов-интернатов для престарелых и инвалидов;</w:t>
            </w:r>
          </w:p>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21 кв. метр общей площади на 1 койку для психоневрологических интернатов.</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both"/>
              <w:rPr>
                <w:sz w:val="24"/>
                <w:szCs w:val="24"/>
              </w:rPr>
            </w:pPr>
            <w:r w:rsidRPr="00443274">
              <w:rPr>
                <w:sz w:val="24"/>
                <w:szCs w:val="24"/>
              </w:rPr>
              <w:t>Психоневрологический интернат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1 место</w:t>
            </w:r>
          </w:p>
          <w:p w:rsidR="00443274" w:rsidRPr="00443274" w:rsidRDefault="00443274" w:rsidP="00443274">
            <w:pPr>
              <w:autoSpaceDE w:val="0"/>
              <w:autoSpaceDN w:val="0"/>
              <w:adjustRightInd w:val="0"/>
              <w:rPr>
                <w:sz w:val="24"/>
                <w:szCs w:val="24"/>
              </w:rPr>
            </w:pP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autoSpaceDE w:val="0"/>
              <w:autoSpaceDN w:val="0"/>
              <w:adjustRightInd w:val="0"/>
              <w:jc w:val="center"/>
              <w:rPr>
                <w:sz w:val="24"/>
                <w:szCs w:val="24"/>
              </w:rPr>
            </w:pPr>
            <w:r w:rsidRPr="00443274">
              <w:rPr>
                <w:sz w:val="24"/>
                <w:szCs w:val="24"/>
              </w:rPr>
              <w:t>3,0</w:t>
            </w:r>
          </w:p>
          <w:p w:rsidR="00443274" w:rsidRPr="00443274" w:rsidRDefault="00443274" w:rsidP="00443274">
            <w:pPr>
              <w:autoSpaceDE w:val="0"/>
              <w:autoSpaceDN w:val="0"/>
              <w:adjustRightInd w:val="0"/>
              <w:rPr>
                <w:sz w:val="24"/>
                <w:szCs w:val="24"/>
              </w:rPr>
            </w:pP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При вместимости:</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100 мест - 27 кв. метров на место;</w:t>
            </w:r>
          </w:p>
          <w:p w:rsidR="00443274" w:rsidRPr="00443274" w:rsidRDefault="00443274" w:rsidP="00443274">
            <w:pPr>
              <w:autoSpaceDE w:val="0"/>
              <w:autoSpaceDN w:val="0"/>
              <w:adjustRightInd w:val="0"/>
              <w:jc w:val="both"/>
              <w:rPr>
                <w:sz w:val="24"/>
                <w:szCs w:val="24"/>
              </w:rPr>
            </w:pPr>
            <w:r w:rsidRPr="00443274">
              <w:rPr>
                <w:sz w:val="24"/>
                <w:szCs w:val="24"/>
                <w:lang w:eastAsia="en-US"/>
              </w:rPr>
              <w:t>200 мест - 20 кв. метров на место</w:t>
            </w: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Специальные жилые дома и группы квартир для ветеранов войны и труда и одиноких престарелых (с 60 лет)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человек</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lang w:eastAsia="en-US"/>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Специальные жилые дома и группы квартир для инвалидов на креслах-колясках и их семей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человек</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lang w:eastAsia="en-US"/>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Детские дома-интернаты</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8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вместимости: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100 мест - </w:t>
            </w:r>
            <w:smartTag w:uri="urn:schemas-microsoft-com:office:smarttags" w:element="metricconverter">
              <w:smartTagPr>
                <w:attr w:name="ProductID" w:val="80 кв. метров"/>
              </w:smartTagPr>
              <w:r w:rsidRPr="00443274">
                <w:rPr>
                  <w:sz w:val="24"/>
                  <w:szCs w:val="24"/>
                </w:rPr>
                <w:t>80 кв. метров</w:t>
              </w:r>
            </w:smartTag>
            <w:r w:rsidRPr="00443274">
              <w:rPr>
                <w:sz w:val="24"/>
                <w:szCs w:val="24"/>
              </w:rPr>
              <w:t xml:space="preserve"> на место;</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120 мест - </w:t>
            </w:r>
            <w:smartTag w:uri="urn:schemas-microsoft-com:office:smarttags" w:element="metricconverter">
              <w:smartTagPr>
                <w:attr w:name="ProductID" w:val="60 кв. метров"/>
              </w:smartTagPr>
              <w:r w:rsidRPr="00443274">
                <w:rPr>
                  <w:sz w:val="24"/>
                  <w:szCs w:val="24"/>
                </w:rPr>
                <w:t>60 кв. метров</w:t>
              </w:r>
            </w:smartTag>
            <w:r w:rsidRPr="00443274">
              <w:rPr>
                <w:sz w:val="24"/>
                <w:szCs w:val="24"/>
              </w:rPr>
              <w:t xml:space="preserve"> на место;</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200 мест - </w:t>
            </w:r>
            <w:smartTag w:uri="urn:schemas-microsoft-com:office:smarttags" w:element="metricconverter">
              <w:smartTagPr>
                <w:attr w:name="ProductID" w:val="50 кв. метров"/>
              </w:smartTagPr>
              <w:r w:rsidRPr="00443274">
                <w:rPr>
                  <w:sz w:val="24"/>
                  <w:szCs w:val="24"/>
                </w:rPr>
                <w:t>50 кв. метров</w:t>
              </w:r>
            </w:smartTag>
            <w:r w:rsidRPr="00443274">
              <w:rPr>
                <w:sz w:val="24"/>
                <w:szCs w:val="24"/>
              </w:rPr>
              <w:t xml:space="preserve"> на место</w:t>
            </w:r>
          </w:p>
        </w:tc>
        <w:tc>
          <w:tcPr>
            <w:tcW w:w="53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 xml:space="preserve">Дома-интернаты для детей-инвалидов следует размещать на обособленных участках в озелененных районах селитебной территории, вблизи подъездных дорог, действующих инженерных коммуникаций в пределах радиуса обслуживания пожарного депо, на расстоянии не менее </w:t>
            </w:r>
            <w:smartTag w:uri="urn:schemas-microsoft-com:office:smarttags" w:element="metricconverter">
              <w:smartTagPr>
                <w:attr w:name="ProductID" w:val="3000 метров"/>
              </w:smartTagPr>
              <w:r w:rsidRPr="00443274">
                <w:rPr>
                  <w:sz w:val="24"/>
                  <w:szCs w:val="24"/>
                </w:rPr>
                <w:t>3000 метров</w:t>
              </w:r>
            </w:smartTag>
            <w:r w:rsidRPr="00443274">
              <w:rPr>
                <w:sz w:val="24"/>
                <w:szCs w:val="24"/>
              </w:rPr>
              <w:t xml:space="preserve"> от промышленных предприятий, улиц и дорог с интенсивным движением транспорта, а также других источников повышенного шума, загрязнения воздуха и почвы (согласно </w:t>
            </w:r>
            <w:hyperlink r:id="rId806" w:history="1">
              <w:r w:rsidRPr="00443274">
                <w:rPr>
                  <w:color w:val="0000FF"/>
                  <w:sz w:val="24"/>
                  <w:szCs w:val="24"/>
                </w:rPr>
                <w:t>СП 35-117-2006</w:t>
              </w:r>
            </w:hyperlink>
            <w:r w:rsidRPr="00443274">
              <w:rPr>
                <w:sz w:val="24"/>
                <w:szCs w:val="24"/>
              </w:rPr>
              <w:t xml:space="preserve"> "Дома-интернаты для детей-инвалидов").</w:t>
            </w:r>
            <w:proofErr w:type="gramEnd"/>
          </w:p>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 xml:space="preserve">В соответствии с </w:t>
            </w:r>
            <w:hyperlink r:id="rId807" w:history="1">
              <w:r w:rsidRPr="00443274">
                <w:rPr>
                  <w:color w:val="0000FF"/>
                  <w:sz w:val="24"/>
                  <w:szCs w:val="24"/>
                  <w:u w:val="single"/>
                  <w:lang w:eastAsia="en-US"/>
                </w:rPr>
                <w:t>постановлением</w:t>
              </w:r>
            </w:hyperlink>
            <w:r w:rsidRPr="00443274">
              <w:rPr>
                <w:sz w:val="24"/>
                <w:szCs w:val="24"/>
                <w:lang w:eastAsia="en-US"/>
              </w:rPr>
              <w:t xml:space="preserve"> Кабинета Министров Республики Татарстан от 26.01.2009 N 42 "Об установлении уровня социальных гарантий обеспеченности общественной инфраструктурой, социальными услугами до 2019 года" норматив удельного показателя общей площади здания детского дома-интерната для умственно отсталых детей составляет 21 кв. метр общей площади на 1 койку.</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Детский дом-интернат для умственно отсталых детей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28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Приют для детей и подростков, оставшихся без попечения родителей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 но не менее 1 на 10,0 тыс. детей</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8,1 кв. метра"/>
              </w:smartTagPr>
              <w:r w:rsidRPr="00443274">
                <w:rPr>
                  <w:sz w:val="24"/>
                  <w:szCs w:val="24"/>
                </w:rPr>
                <w:t>8,1 кв. метра</w:t>
              </w:r>
            </w:smartTag>
            <w:r w:rsidRPr="00443274">
              <w:rPr>
                <w:sz w:val="24"/>
                <w:szCs w:val="24"/>
              </w:rPr>
              <w:t xml:space="preserve"> на место</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В соответствии с </w:t>
            </w:r>
            <w:hyperlink r:id="rId808" w:history="1">
              <w:r w:rsidRPr="00443274">
                <w:rPr>
                  <w:color w:val="0000FF"/>
                  <w:sz w:val="24"/>
                  <w:szCs w:val="24"/>
                </w:rPr>
                <w:t>СП 35-106-2003</w:t>
              </w:r>
            </w:hyperlink>
            <w:r w:rsidRPr="00443274">
              <w:rPr>
                <w:sz w:val="24"/>
                <w:szCs w:val="24"/>
              </w:rPr>
              <w:t xml:space="preserve"> "Расчет и размещение учреждений социального обслуживания пожилых людей"</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Дома ночного </w:t>
            </w:r>
            <w:r w:rsidRPr="00443274">
              <w:rPr>
                <w:sz w:val="24"/>
                <w:szCs w:val="24"/>
              </w:rPr>
              <w:lastRenderedPageBreak/>
              <w:t>пребывания, центры социальной адаптации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на городское </w:t>
            </w:r>
            <w:r w:rsidRPr="00443274">
              <w:rPr>
                <w:sz w:val="24"/>
                <w:szCs w:val="24"/>
              </w:rPr>
              <w:lastRenderedPageBreak/>
              <w:t>поселение или 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При вместимости:</w:t>
            </w: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25 мест - </w:t>
            </w:r>
            <w:smartTag w:uri="urn:schemas-microsoft-com:office:smarttags" w:element="metricconverter">
              <w:smartTagPr>
                <w:attr w:name="ProductID" w:val="9,8 кв. метра"/>
              </w:smartTagPr>
              <w:r w:rsidRPr="00443274">
                <w:rPr>
                  <w:sz w:val="24"/>
                  <w:szCs w:val="24"/>
                </w:rPr>
                <w:t>9,8 кв. метра</w:t>
              </w:r>
            </w:smartTag>
            <w:r w:rsidRPr="00443274">
              <w:rPr>
                <w:sz w:val="24"/>
                <w:szCs w:val="24"/>
              </w:rPr>
              <w:t xml:space="preserve"> на место;</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50 мест - </w:t>
            </w:r>
            <w:smartTag w:uri="urn:schemas-microsoft-com:office:smarttags" w:element="metricconverter">
              <w:smartTagPr>
                <w:attr w:name="ProductID" w:val="9,0 кв. метра"/>
              </w:smartTagPr>
              <w:r w:rsidRPr="00443274">
                <w:rPr>
                  <w:sz w:val="24"/>
                  <w:szCs w:val="24"/>
                </w:rPr>
                <w:t>9,0 кв. метра</w:t>
              </w:r>
            </w:smartTag>
            <w:r w:rsidRPr="00443274">
              <w:rPr>
                <w:sz w:val="24"/>
                <w:szCs w:val="24"/>
              </w:rPr>
              <w:t xml:space="preserve"> на место;</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100 мест - </w:t>
            </w:r>
            <w:smartTag w:uri="urn:schemas-microsoft-com:office:smarttags" w:element="metricconverter">
              <w:smartTagPr>
                <w:attr w:name="ProductID" w:val="9,0 кв. метра"/>
              </w:smartTagPr>
              <w:r w:rsidRPr="00443274">
                <w:rPr>
                  <w:sz w:val="24"/>
                  <w:szCs w:val="24"/>
                </w:rPr>
                <w:t>9,0 кв. метра</w:t>
              </w:r>
            </w:smartTag>
            <w:r w:rsidRPr="00443274">
              <w:rPr>
                <w:sz w:val="24"/>
                <w:szCs w:val="24"/>
              </w:rPr>
              <w:t xml:space="preserve"> на место</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Нормы расчета следует принимать в зависимости </w:t>
            </w:r>
            <w:r w:rsidRPr="00443274">
              <w:rPr>
                <w:sz w:val="24"/>
                <w:szCs w:val="24"/>
              </w:rPr>
              <w:lastRenderedPageBreak/>
              <w:t xml:space="preserve">от необходимого уровня социальной помощи, уточнять в зависимости от социально-демографических особенностей и в соответствии с </w:t>
            </w:r>
            <w:hyperlink r:id="rId809" w:history="1">
              <w:r w:rsidRPr="00443274">
                <w:rPr>
                  <w:color w:val="0000FF"/>
                  <w:sz w:val="24"/>
                  <w:szCs w:val="24"/>
                </w:rPr>
                <w:t>СП 35-107-2003</w:t>
              </w:r>
            </w:hyperlink>
            <w:r w:rsidRPr="00443274">
              <w:rPr>
                <w:sz w:val="24"/>
                <w:szCs w:val="24"/>
              </w:rPr>
              <w:t xml:space="preserve"> "Здания учреждений временного пребывания лиц без определенного места жительства"</w:t>
            </w:r>
          </w:p>
        </w:tc>
      </w:tr>
      <w:tr w:rsidR="00443274" w:rsidRPr="00443274" w:rsidTr="006D3080">
        <w:tc>
          <w:tcPr>
            <w:tcW w:w="25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Учреждения органов по делам молодежи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общей площади</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28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53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 составе многопрофильных учреждений.</w:t>
            </w:r>
          </w:p>
          <w:p w:rsidR="00443274" w:rsidRPr="00443274" w:rsidRDefault="00443274" w:rsidP="00443274">
            <w:pPr>
              <w:widowControl w:val="0"/>
              <w:autoSpaceDE w:val="0"/>
              <w:autoSpaceDN w:val="0"/>
              <w:adjustRightInd w:val="0"/>
              <w:jc w:val="both"/>
              <w:rPr>
                <w:sz w:val="24"/>
                <w:szCs w:val="24"/>
              </w:rPr>
            </w:pPr>
            <w:r w:rsidRPr="00443274">
              <w:rPr>
                <w:sz w:val="24"/>
                <w:szCs w:val="24"/>
              </w:rPr>
              <w:t>Основной критерий отнесения учреждения к сфере молодежной политики - не менее 50% занимающихся на долгосрочной основе в возрасте от 12 до 23 лет</w:t>
            </w:r>
          </w:p>
        </w:tc>
      </w:tr>
      <w:tr w:rsidR="00443274" w:rsidRPr="00443274" w:rsidTr="006D3080">
        <w:tc>
          <w:tcPr>
            <w:tcW w:w="25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рабочее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(педагог, тренер, социальный работник и т.п.)</w:t>
            </w:r>
          </w:p>
        </w:tc>
        <w:tc>
          <w:tcPr>
            <w:tcW w:w="28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Санатории (без туберкулезных)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5,87</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125 - 150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условиях реконструкции размеры участков допускается уменьшать, но не более чем на 25 процентов</w:t>
            </w:r>
          </w:p>
        </w:tc>
      </w:tr>
      <w:tr w:rsidR="00443274" w:rsidRPr="00443274" w:rsidTr="006D3080">
        <w:tc>
          <w:tcPr>
            <w:tcW w:w="25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Санатории для родителей с детьми и детские санатории (без туберкулезных)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w:t>
            </w:r>
          </w:p>
        </w:tc>
        <w:tc>
          <w:tcPr>
            <w:tcW w:w="28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145 - 170</w:t>
            </w:r>
          </w:p>
        </w:tc>
        <w:tc>
          <w:tcPr>
            <w:tcW w:w="53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 тыс. детей</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w:t>
            </w:r>
          </w:p>
        </w:tc>
        <w:tc>
          <w:tcPr>
            <w:tcW w:w="28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Санатории-профилактории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70 - 100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санаториях-профилакториях, размещаемых в границах города, допускается уменьшать размеры земельных участков, но не более чем на 10 процентов</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Санаторные детские лагеря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Дома отдыха (пансионаты)</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120 - 130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Дома отдыха (пансионаты) для семей с детьми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0,01</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140 - 150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Базы отдыха предприятий и организаций, молодежные лагеря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140 - 160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Детские лагеря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0,05</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150 - 200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Оздоровительные лагеря старшеклассников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0,05</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175 - 200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Дачи дошкольных 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120 - 140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Туристские гостиницы</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 ориентировочно 5 - 9</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50 - 75</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туристских гостиниц, размещаемых в общественных центрах, размеры земельных участков допускается принимать по нормам, установленным для коммунальных гостиниц</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Туристские базы</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65 - 80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Туристские базы для семей с детьми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95 - 120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Загородные базы отдыха, турбазы выходного дня, рыболовно-охотничьи базы:</w:t>
            </w:r>
          </w:p>
          <w:p w:rsidR="00443274" w:rsidRPr="00443274" w:rsidRDefault="00443274" w:rsidP="00443274">
            <w:pPr>
              <w:widowControl w:val="0"/>
              <w:autoSpaceDE w:val="0"/>
              <w:autoSpaceDN w:val="0"/>
              <w:adjustRightInd w:val="0"/>
              <w:jc w:val="both"/>
              <w:rPr>
                <w:sz w:val="24"/>
                <w:szCs w:val="24"/>
              </w:rPr>
            </w:pPr>
            <w:r w:rsidRPr="00443274">
              <w:rPr>
                <w:sz w:val="24"/>
                <w:szCs w:val="24"/>
              </w:rPr>
              <w:t>с ночлегом</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10 - 15</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без ночлега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72 - 112</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Мотели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2 - 3</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75 - 100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Кемпинги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5 - 9</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135 - 150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148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04" w:name="Par9368"/>
            <w:bookmarkEnd w:id="304"/>
            <w:r w:rsidRPr="00443274">
              <w:rPr>
                <w:sz w:val="24"/>
                <w:szCs w:val="24"/>
              </w:rPr>
              <w:t>III. Учреждения культуры и искусства</w:t>
            </w:r>
          </w:p>
        </w:tc>
      </w:tr>
      <w:tr w:rsidR="00443274" w:rsidRPr="00443274" w:rsidTr="006D3080">
        <w:trPr>
          <w:trHeight w:val="2297"/>
        </w:trPr>
        <w:tc>
          <w:tcPr>
            <w:tcW w:w="25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Помещения для культурно-массовой работы, досуга и любительской деятельности</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кв. метров общей площади</w:t>
            </w:r>
          </w:p>
        </w:tc>
        <w:tc>
          <w:tcPr>
            <w:tcW w:w="271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50 - 60</w:t>
            </w:r>
          </w:p>
        </w:tc>
        <w:tc>
          <w:tcPr>
            <w:tcW w:w="285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По заданию на проектирование</w:t>
            </w:r>
          </w:p>
        </w:tc>
        <w:tc>
          <w:tcPr>
            <w:tcW w:w="53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spacing w:before="120"/>
              <w:rPr>
                <w:sz w:val="24"/>
                <w:szCs w:val="24"/>
              </w:rPr>
            </w:pPr>
            <w:r w:rsidRPr="00443274">
              <w:rPr>
                <w:sz w:val="24"/>
                <w:szCs w:val="24"/>
              </w:rPr>
              <w:t>В административном центре муниципального района создаются межпоселенческие учреждения клубного типа с целью создания условий для обеспечения поселений услугами организации досуга и создания условий для развития местного традиционного народного художественного творчества, информационно-методические центры с целью методического обеспечения учреждений клубного типа.</w:t>
            </w:r>
          </w:p>
          <w:p w:rsidR="00443274" w:rsidRPr="00443274" w:rsidRDefault="00443274" w:rsidP="00443274">
            <w:pPr>
              <w:widowControl w:val="0"/>
              <w:autoSpaceDE w:val="0"/>
              <w:autoSpaceDN w:val="0"/>
              <w:adjustRightInd w:val="0"/>
              <w:rPr>
                <w:sz w:val="24"/>
                <w:szCs w:val="24"/>
              </w:rPr>
            </w:pPr>
            <w:r w:rsidRPr="00443274">
              <w:rPr>
                <w:sz w:val="24"/>
                <w:szCs w:val="24"/>
              </w:rPr>
              <w:t xml:space="preserve">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 (с суммированием нормативов) в пределах пешеходной доступности не более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w:t>
            </w:r>
          </w:p>
          <w:p w:rsidR="00443274" w:rsidRPr="00443274" w:rsidRDefault="00443274" w:rsidP="00443274">
            <w:pPr>
              <w:widowControl w:val="0"/>
              <w:autoSpaceDE w:val="0"/>
              <w:autoSpaceDN w:val="0"/>
              <w:adjustRightInd w:val="0"/>
              <w:rPr>
                <w:sz w:val="24"/>
                <w:szCs w:val="24"/>
              </w:rPr>
            </w:pPr>
            <w:r w:rsidRPr="00443274">
              <w:rPr>
                <w:sz w:val="24"/>
                <w:szCs w:val="24"/>
              </w:rPr>
              <w:t>Удельный вес кинотеатров и клубов районного значения рекомендуется в размере 40 - 50%.</w:t>
            </w:r>
          </w:p>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 xml:space="preserve">Размещение, вместимость и размеры земельных </w:t>
            </w:r>
            <w:r w:rsidRPr="00443274">
              <w:rPr>
                <w:sz w:val="24"/>
                <w:szCs w:val="24"/>
                <w:lang w:eastAsia="en-US"/>
              </w:rPr>
              <w:lastRenderedPageBreak/>
              <w:t>участков музеев определяются заданием на проектирование.</w:t>
            </w:r>
          </w:p>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Центральная библиотека города, обслуживающая население всей территории города, должна располагать увеличенным объемом фонда из расчета дополнительно от 0,5 до 2 экземпляров на 1 жителя.</w:t>
            </w:r>
          </w:p>
          <w:p w:rsidR="00443274" w:rsidRPr="00443274" w:rsidRDefault="00443274" w:rsidP="00443274">
            <w:pPr>
              <w:widowControl w:val="0"/>
              <w:autoSpaceDE w:val="0"/>
              <w:autoSpaceDN w:val="0"/>
              <w:adjustRightInd w:val="0"/>
              <w:rPr>
                <w:sz w:val="24"/>
                <w:szCs w:val="24"/>
              </w:rPr>
            </w:pPr>
            <w:r w:rsidRPr="00443274">
              <w:rPr>
                <w:sz w:val="24"/>
                <w:szCs w:val="24"/>
              </w:rPr>
              <w:t>Кинотеатры предусматриваются в поселении с числом жителей не менее 10 тыс. человек.</w:t>
            </w:r>
          </w:p>
          <w:p w:rsidR="00443274" w:rsidRPr="00443274" w:rsidRDefault="00443274" w:rsidP="00443274">
            <w:pPr>
              <w:widowControl w:val="0"/>
              <w:autoSpaceDE w:val="0"/>
              <w:autoSpaceDN w:val="0"/>
              <w:spacing w:line="276" w:lineRule="auto"/>
              <w:rPr>
                <w:rFonts w:ascii="Calibri" w:hAnsi="Calibri" w:cs="Calibri"/>
                <w:sz w:val="22"/>
                <w:szCs w:val="20"/>
              </w:rPr>
            </w:pPr>
            <w:r w:rsidRPr="00443274">
              <w:rPr>
                <w:sz w:val="24"/>
                <w:szCs w:val="24"/>
                <w:lang w:eastAsia="en-US"/>
              </w:rPr>
              <w:t>В соответствии с Модельным стандартом деятельности публичной библиотеки, принятым Конференцией Российской библиотечной ассоциации от 22.05.2008, площадь абонемента в библиотеке составляет 5,5 кв. метра на 1000 томов, площадь читального зала - 1,5 кв. метра на 100 человек, площадь танцевального зала - 11 кв. метров на 100 человек.</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Клубы</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80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То же</w:t>
            </w: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p>
        </w:tc>
      </w:tr>
      <w:tr w:rsidR="00443274" w:rsidRPr="00443274" w:rsidTr="006D3080">
        <w:trPr>
          <w:trHeight w:val="371"/>
        </w:trPr>
        <w:tc>
          <w:tcPr>
            <w:tcW w:w="25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Кинотеатры</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1 место</w:t>
            </w:r>
          </w:p>
        </w:tc>
        <w:tc>
          <w:tcPr>
            <w:tcW w:w="271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25 - 35</w:t>
            </w:r>
          </w:p>
        </w:tc>
        <w:tc>
          <w:tcPr>
            <w:tcW w:w="285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То же</w:t>
            </w: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Музеи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1 учреждение</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 xml:space="preserve">1 - 2 </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То же</w:t>
            </w: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p>
        </w:tc>
      </w:tr>
      <w:tr w:rsidR="00443274" w:rsidRPr="00443274" w:rsidTr="006D3080">
        <w:trPr>
          <w:trHeight w:val="860"/>
        </w:trPr>
        <w:tc>
          <w:tcPr>
            <w:tcW w:w="25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Видеозалы, залы аттракционов</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кв. метров общей площади</w:t>
            </w:r>
          </w:p>
        </w:tc>
        <w:tc>
          <w:tcPr>
            <w:tcW w:w="271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3</w:t>
            </w:r>
          </w:p>
        </w:tc>
        <w:tc>
          <w:tcPr>
            <w:tcW w:w="285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То же</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rPr>
                <w:sz w:val="24"/>
                <w:szCs w:val="24"/>
              </w:rPr>
            </w:pP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p>
        </w:tc>
      </w:tr>
      <w:tr w:rsidR="00443274" w:rsidRPr="00443274" w:rsidTr="006D3080">
        <w:trPr>
          <w:trHeight w:val="3229"/>
        </w:trPr>
        <w:tc>
          <w:tcPr>
            <w:tcW w:w="2528" w:type="dxa"/>
            <w:tcBorders>
              <w:top w:val="single" w:sz="4" w:space="0" w:color="auto"/>
              <w:left w:val="single" w:sz="4" w:space="0" w:color="auto"/>
              <w:right w:val="single" w:sz="4" w:space="0" w:color="auto"/>
            </w:tcBorders>
          </w:tcPr>
          <w:p w:rsidR="00443274" w:rsidRPr="00443274" w:rsidRDefault="00443274" w:rsidP="00443274">
            <w:pPr>
              <w:widowControl w:val="0"/>
              <w:autoSpaceDE w:val="0"/>
              <w:autoSpaceDN w:val="0"/>
              <w:adjustRightInd w:val="0"/>
              <w:ind w:left="180"/>
              <w:rPr>
                <w:sz w:val="24"/>
                <w:szCs w:val="24"/>
              </w:rPr>
            </w:pPr>
            <w:r w:rsidRPr="00443274">
              <w:rPr>
                <w:sz w:val="24"/>
                <w:szCs w:val="24"/>
              </w:rPr>
              <w:lastRenderedPageBreak/>
              <w:t>Общедоступные библиотеки</w:t>
            </w:r>
          </w:p>
        </w:tc>
        <w:tc>
          <w:tcPr>
            <w:tcW w:w="1418" w:type="dxa"/>
            <w:tcBorders>
              <w:top w:val="single" w:sz="4" w:space="0" w:color="auto"/>
              <w:left w:val="single" w:sz="4" w:space="0" w:color="auto"/>
              <w:right w:val="single" w:sz="4" w:space="0" w:color="auto"/>
            </w:tcBorders>
          </w:tcPr>
          <w:p w:rsidR="00443274" w:rsidRPr="00443274" w:rsidRDefault="00443274" w:rsidP="00443274">
            <w:pPr>
              <w:widowControl w:val="0"/>
              <w:autoSpaceDE w:val="0"/>
              <w:autoSpaceDN w:val="0"/>
              <w:adjustRightInd w:val="0"/>
              <w:ind w:left="171"/>
              <w:rPr>
                <w:rFonts w:ascii="Courier New" w:hAnsi="Courier New" w:cs="Courier New"/>
                <w:sz w:val="20"/>
                <w:szCs w:val="20"/>
              </w:rPr>
            </w:pPr>
            <w:r w:rsidRPr="00443274">
              <w:rPr>
                <w:sz w:val="24"/>
                <w:szCs w:val="24"/>
              </w:rPr>
              <w:t xml:space="preserve"> экз. на 1 жителя</w:t>
            </w:r>
          </w:p>
        </w:tc>
        <w:tc>
          <w:tcPr>
            <w:tcW w:w="2717" w:type="dxa"/>
            <w:tcBorders>
              <w:top w:val="single" w:sz="4" w:space="0" w:color="auto"/>
              <w:left w:val="single" w:sz="4" w:space="0" w:color="auto"/>
              <w:right w:val="single" w:sz="4" w:space="0" w:color="auto"/>
            </w:tcBorders>
          </w:tcPr>
          <w:p w:rsidR="00443274" w:rsidRPr="00443274" w:rsidRDefault="00443274" w:rsidP="00443274">
            <w:pPr>
              <w:widowControl w:val="0"/>
              <w:autoSpaceDE w:val="0"/>
              <w:autoSpaceDN w:val="0"/>
              <w:adjustRightInd w:val="0"/>
              <w:rPr>
                <w:sz w:val="24"/>
                <w:szCs w:val="24"/>
              </w:rPr>
            </w:pPr>
            <w:r w:rsidRPr="00443274">
              <w:rPr>
                <w:sz w:val="24"/>
                <w:szCs w:val="24"/>
              </w:rPr>
              <w:t>5-7</w:t>
            </w:r>
          </w:p>
        </w:tc>
        <w:tc>
          <w:tcPr>
            <w:tcW w:w="285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То же</w:t>
            </w: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p>
        </w:tc>
      </w:tr>
      <w:tr w:rsidR="00443274" w:rsidRPr="00443274" w:rsidTr="006D3080">
        <w:trPr>
          <w:trHeight w:val="1325"/>
        </w:trPr>
        <w:tc>
          <w:tcPr>
            <w:tcW w:w="2528" w:type="dxa"/>
            <w:tcBorders>
              <w:top w:val="single" w:sz="4" w:space="0" w:color="auto"/>
              <w:left w:val="single" w:sz="4" w:space="0" w:color="auto"/>
              <w:right w:val="single" w:sz="4" w:space="0" w:color="auto"/>
            </w:tcBorders>
          </w:tcPr>
          <w:p w:rsidR="00443274" w:rsidRPr="00443274" w:rsidRDefault="00443274" w:rsidP="00443274">
            <w:pPr>
              <w:widowControl w:val="0"/>
              <w:autoSpaceDE w:val="0"/>
              <w:autoSpaceDN w:val="0"/>
              <w:adjustRightInd w:val="0"/>
              <w:ind w:left="180"/>
              <w:jc w:val="both"/>
              <w:rPr>
                <w:sz w:val="24"/>
                <w:szCs w:val="24"/>
              </w:rPr>
            </w:pPr>
            <w:r w:rsidRPr="00443274">
              <w:rPr>
                <w:sz w:val="24"/>
                <w:szCs w:val="24"/>
              </w:rPr>
              <w:lastRenderedPageBreak/>
              <w:t>Городские клубы, тыс. человек:</w:t>
            </w:r>
          </w:p>
          <w:p w:rsidR="00443274" w:rsidRPr="00443274" w:rsidRDefault="00443274" w:rsidP="00443274">
            <w:pPr>
              <w:widowControl w:val="0"/>
              <w:autoSpaceDE w:val="0"/>
              <w:autoSpaceDN w:val="0"/>
              <w:adjustRightInd w:val="0"/>
              <w:ind w:left="180"/>
              <w:jc w:val="both"/>
              <w:rPr>
                <w:sz w:val="24"/>
                <w:szCs w:val="24"/>
              </w:rPr>
            </w:pPr>
            <w:r w:rsidRPr="00443274">
              <w:rPr>
                <w:sz w:val="24"/>
                <w:szCs w:val="24"/>
              </w:rPr>
              <w:t>до 10</w:t>
            </w:r>
          </w:p>
          <w:p w:rsidR="00443274" w:rsidRPr="00443274" w:rsidRDefault="00443274" w:rsidP="00443274">
            <w:pPr>
              <w:widowControl w:val="0"/>
              <w:autoSpaceDE w:val="0"/>
              <w:autoSpaceDN w:val="0"/>
              <w:adjustRightInd w:val="0"/>
              <w:ind w:left="180"/>
              <w:jc w:val="both"/>
              <w:rPr>
                <w:sz w:val="24"/>
                <w:szCs w:val="24"/>
              </w:rPr>
            </w:pPr>
          </w:p>
          <w:p w:rsidR="00443274" w:rsidRPr="00443274" w:rsidRDefault="00443274" w:rsidP="00443274">
            <w:pPr>
              <w:widowControl w:val="0"/>
              <w:autoSpaceDE w:val="0"/>
              <w:autoSpaceDN w:val="0"/>
              <w:adjustRightInd w:val="0"/>
              <w:ind w:left="180"/>
              <w:jc w:val="both"/>
              <w:rPr>
                <w:sz w:val="24"/>
                <w:szCs w:val="24"/>
              </w:rPr>
            </w:pPr>
            <w:r w:rsidRPr="00443274">
              <w:rPr>
                <w:sz w:val="24"/>
                <w:szCs w:val="24"/>
              </w:rPr>
              <w:t>от 10 до 50</w:t>
            </w:r>
          </w:p>
          <w:p w:rsidR="00443274" w:rsidRPr="00443274" w:rsidRDefault="00443274" w:rsidP="00443274">
            <w:pPr>
              <w:widowControl w:val="0"/>
              <w:autoSpaceDE w:val="0"/>
              <w:autoSpaceDN w:val="0"/>
              <w:adjustRightInd w:val="0"/>
              <w:ind w:left="180"/>
              <w:jc w:val="both"/>
              <w:rPr>
                <w:sz w:val="24"/>
                <w:szCs w:val="24"/>
              </w:rPr>
            </w:pPr>
            <w:r w:rsidRPr="00443274">
              <w:rPr>
                <w:sz w:val="24"/>
                <w:szCs w:val="24"/>
              </w:rPr>
              <w:t>от 50 до 100</w:t>
            </w:r>
          </w:p>
        </w:tc>
        <w:tc>
          <w:tcPr>
            <w:tcW w:w="1418" w:type="dxa"/>
            <w:tcBorders>
              <w:top w:val="single" w:sz="4" w:space="0" w:color="auto"/>
              <w:left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t>Объект,</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мест на 1000 жителей</w:t>
            </w:r>
          </w:p>
        </w:tc>
        <w:tc>
          <w:tcPr>
            <w:tcW w:w="2717" w:type="dxa"/>
            <w:tcBorders>
              <w:top w:val="single" w:sz="4" w:space="0" w:color="auto"/>
              <w:left w:val="single" w:sz="4" w:space="0" w:color="auto"/>
              <w:right w:val="single" w:sz="4" w:space="0" w:color="auto"/>
            </w:tcBorders>
          </w:tcPr>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1</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Принято в соответствии с социальными нормативами и нормами, одобренными распоряжением Правительства Российской Федерации от 03.07.1996 №1063-р. </w:t>
            </w:r>
          </w:p>
        </w:tc>
      </w:tr>
      <w:tr w:rsidR="00443274" w:rsidRPr="00443274" w:rsidTr="006D3080">
        <w:tc>
          <w:tcPr>
            <w:tcW w:w="148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05" w:name="Par9477"/>
            <w:bookmarkEnd w:id="305"/>
            <w:r w:rsidRPr="00443274">
              <w:rPr>
                <w:sz w:val="24"/>
                <w:szCs w:val="24"/>
              </w:rPr>
              <w:t>IV. Физкультурно-спортивные сооружения</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плоскостных спортивных сооружений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тыс.кв. метров</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1,95</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53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Физкультурно-спортивные сооружения сети общего пользования следует объединять со спортивными объектами </w:t>
            </w:r>
            <w:r w:rsidRPr="00443274">
              <w:rPr>
                <w:sz w:val="24"/>
                <w:szCs w:val="24"/>
                <w:lang w:eastAsia="en-US"/>
              </w:rPr>
              <w:t xml:space="preserve">общеобразовательных организаций </w:t>
            </w:r>
            <w:r w:rsidRPr="00443274">
              <w:rPr>
                <w:sz w:val="24"/>
                <w:szCs w:val="24"/>
              </w:rPr>
              <w:t xml:space="preserve">и других учебных заведений, </w:t>
            </w:r>
            <w:r w:rsidRPr="00443274">
              <w:rPr>
                <w:sz w:val="24"/>
                <w:szCs w:val="24"/>
              </w:rPr>
              <w:lastRenderedPageBreak/>
              <w:t>учреждений отдыха и культуры с возможным сокращением территории.</w:t>
            </w:r>
          </w:p>
          <w:p w:rsidR="00443274" w:rsidRPr="00443274" w:rsidRDefault="00443274" w:rsidP="00443274">
            <w:pPr>
              <w:widowControl w:val="0"/>
              <w:autoSpaceDE w:val="0"/>
              <w:autoSpaceDN w:val="0"/>
              <w:adjustRightInd w:val="0"/>
              <w:jc w:val="both"/>
              <w:rPr>
                <w:sz w:val="24"/>
                <w:szCs w:val="24"/>
              </w:rPr>
            </w:pPr>
            <w:r w:rsidRPr="00443274">
              <w:rPr>
                <w:sz w:val="24"/>
                <w:szCs w:val="24"/>
              </w:rPr>
              <w:t>Доступность физкультурно-спортивных сооружений городского значения не должна превышать 30 минут.</w:t>
            </w:r>
          </w:p>
          <w:p w:rsidR="00443274" w:rsidRPr="00443274" w:rsidRDefault="00443274" w:rsidP="00443274">
            <w:pPr>
              <w:widowControl w:val="0"/>
              <w:autoSpaceDE w:val="0"/>
              <w:autoSpaceDN w:val="0"/>
              <w:adjustRightInd w:val="0"/>
              <w:jc w:val="both"/>
              <w:rPr>
                <w:sz w:val="24"/>
                <w:szCs w:val="24"/>
              </w:rPr>
            </w:pPr>
            <w:r w:rsidRPr="00443274">
              <w:rPr>
                <w:sz w:val="24"/>
                <w:szCs w:val="24"/>
              </w:rPr>
              <w:t>Долю физкультурно-спортивных сооружений, размещаемых в жилом районе, следует принимать от общей нормы</w:t>
            </w:r>
            <w:proofErr w:type="gramStart"/>
            <w:r w:rsidRPr="00443274">
              <w:rPr>
                <w:sz w:val="24"/>
                <w:szCs w:val="24"/>
              </w:rPr>
              <w:t>, %:</w:t>
            </w:r>
            <w:proofErr w:type="gramEnd"/>
          </w:p>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территории - 35,</w:t>
            </w:r>
          </w:p>
          <w:p w:rsidR="00443274" w:rsidRPr="00443274" w:rsidRDefault="00443274" w:rsidP="00443274">
            <w:pPr>
              <w:widowControl w:val="0"/>
              <w:autoSpaceDE w:val="0"/>
              <w:autoSpaceDN w:val="0"/>
              <w:adjustRightInd w:val="0"/>
              <w:jc w:val="both"/>
              <w:rPr>
                <w:sz w:val="24"/>
                <w:szCs w:val="24"/>
              </w:rPr>
            </w:pPr>
            <w:r w:rsidRPr="00443274">
              <w:rPr>
                <w:sz w:val="24"/>
                <w:szCs w:val="24"/>
              </w:rPr>
              <w:t>спортивные залы - 50,</w:t>
            </w:r>
          </w:p>
          <w:p w:rsidR="00443274" w:rsidRPr="00443274" w:rsidRDefault="00443274" w:rsidP="00443274">
            <w:pPr>
              <w:widowControl w:val="0"/>
              <w:autoSpaceDE w:val="0"/>
              <w:autoSpaceDN w:val="0"/>
              <w:adjustRightInd w:val="0"/>
              <w:jc w:val="both"/>
              <w:rPr>
                <w:sz w:val="24"/>
                <w:szCs w:val="24"/>
              </w:rPr>
            </w:pPr>
            <w:r w:rsidRPr="00443274">
              <w:rPr>
                <w:sz w:val="24"/>
                <w:szCs w:val="24"/>
              </w:rPr>
              <w:t>бассейны - 45</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Спортивные залы, в том числе: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площади пола зала</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По заданию на проектирование, но не менее </w:t>
            </w:r>
            <w:proofErr w:type="gramStart"/>
            <w:r w:rsidRPr="00443274">
              <w:rPr>
                <w:sz w:val="24"/>
                <w:szCs w:val="24"/>
              </w:rPr>
              <w:t>указанного</w:t>
            </w:r>
            <w:proofErr w:type="gramEnd"/>
            <w:r w:rsidRPr="00443274">
              <w:rPr>
                <w:sz w:val="24"/>
                <w:szCs w:val="24"/>
              </w:rPr>
              <w:t xml:space="preserve"> в примечании</w:t>
            </w: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Спортивно-тренажерный зал повседневного обслуживания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общей площади пола зала</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70 - 80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Детско-юношеская спортивная школа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площади пола зала</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lang w:eastAsia="en-US"/>
              </w:rPr>
              <w:t>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1,5 - </w:t>
            </w:r>
            <w:smartTag w:uri="urn:schemas-microsoft-com:office:smarttags" w:element="metricconverter">
              <w:smartTagPr>
                <w:attr w:name="ProductID" w:val="1,0 га"/>
              </w:smartTagPr>
              <w:r w:rsidRPr="00443274">
                <w:rPr>
                  <w:sz w:val="24"/>
                  <w:szCs w:val="24"/>
                </w:rPr>
                <w:t>1,0 га</w:t>
              </w:r>
            </w:smartTag>
            <w:r w:rsidRPr="00443274">
              <w:rPr>
                <w:sz w:val="24"/>
                <w:szCs w:val="24"/>
              </w:rPr>
              <w:t xml:space="preserve"> на объект</w:t>
            </w: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Плавательные бассейны</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зеркала воды</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53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Единовременная пропускная способность сооружений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тыс. человек</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0,19</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48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06" w:name="Par9516"/>
            <w:bookmarkEnd w:id="306"/>
            <w:r w:rsidRPr="00443274">
              <w:rPr>
                <w:sz w:val="24"/>
                <w:szCs w:val="24"/>
              </w:rPr>
              <w:t>V. Торговля и общественное питание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both"/>
              <w:rPr>
                <w:sz w:val="24"/>
                <w:szCs w:val="24"/>
              </w:rPr>
            </w:pPr>
            <w:r w:rsidRPr="00443274">
              <w:rPr>
                <w:sz w:val="24"/>
                <w:szCs w:val="24"/>
              </w:rPr>
              <w:t>Торговые объекты, в том числе:</w:t>
            </w:r>
          </w:p>
          <w:p w:rsidR="00443274" w:rsidRPr="00443274" w:rsidRDefault="00443274" w:rsidP="00443274">
            <w:pPr>
              <w:widowControl w:val="0"/>
              <w:autoSpaceDE w:val="0"/>
              <w:autoSpaceDN w:val="0"/>
              <w:adjustRightInd w:val="0"/>
              <w:jc w:val="both"/>
              <w:rPr>
                <w:sz w:val="24"/>
                <w:szCs w:val="24"/>
              </w:rPr>
            </w:pPr>
            <w:r w:rsidRPr="00443274">
              <w:rPr>
                <w:sz w:val="24"/>
                <w:szCs w:val="24"/>
              </w:rPr>
              <w:t>киоски, павильоны, магазины, торговые центры, торговые комплексы</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торговой площади</w:t>
            </w:r>
          </w:p>
        </w:tc>
        <w:tc>
          <w:tcPr>
            <w:tcW w:w="2717"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t>280</w:t>
            </w:r>
          </w:p>
        </w:tc>
        <w:tc>
          <w:tcPr>
            <w:tcW w:w="28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spacing w:before="120"/>
              <w:jc w:val="both"/>
              <w:rPr>
                <w:sz w:val="24"/>
                <w:szCs w:val="24"/>
              </w:rPr>
            </w:pPr>
            <w:r w:rsidRPr="00443274">
              <w:rPr>
                <w:sz w:val="24"/>
                <w:szCs w:val="24"/>
              </w:rPr>
              <w:t>Торговые центры местного значения с числом обслуживаемого населения, тыс. человек:</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от 4 до 6 - 0,4 - </w:t>
            </w:r>
            <w:smartTag w:uri="urn:schemas-microsoft-com:office:smarttags" w:element="metricconverter">
              <w:smartTagPr>
                <w:attr w:name="ProductID" w:val="0,6 га"/>
              </w:smartTagPr>
              <w:r w:rsidRPr="00443274">
                <w:rPr>
                  <w:sz w:val="24"/>
                  <w:szCs w:val="24"/>
                </w:rPr>
                <w:t>0,6 га</w:t>
              </w:r>
            </w:smartTag>
            <w:r w:rsidRPr="00443274">
              <w:rPr>
                <w:sz w:val="24"/>
                <w:szCs w:val="24"/>
              </w:rPr>
              <w:t xml:space="preserve"> на объект;</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от 6 до 10 - 0,6 - </w:t>
            </w:r>
            <w:smartTag w:uri="urn:schemas-microsoft-com:office:smarttags" w:element="metricconverter">
              <w:smartTagPr>
                <w:attr w:name="ProductID" w:val="0,8 га"/>
              </w:smartTagPr>
              <w:r w:rsidRPr="00443274">
                <w:rPr>
                  <w:sz w:val="24"/>
                  <w:szCs w:val="24"/>
                </w:rPr>
                <w:t>0,8 га</w:t>
              </w:r>
            </w:smartTag>
            <w:r w:rsidRPr="00443274">
              <w:rPr>
                <w:sz w:val="24"/>
                <w:szCs w:val="24"/>
              </w:rPr>
              <w:t xml:space="preserve"> на объект;</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от 10 до 15 - 0,8 - </w:t>
            </w:r>
            <w:smartTag w:uri="urn:schemas-microsoft-com:office:smarttags" w:element="metricconverter">
              <w:smartTagPr>
                <w:attr w:name="ProductID" w:val="1,1 га"/>
              </w:smartTagPr>
              <w:r w:rsidRPr="00443274">
                <w:rPr>
                  <w:sz w:val="24"/>
                  <w:szCs w:val="24"/>
                </w:rPr>
                <w:t>1,1 га</w:t>
              </w:r>
            </w:smartTag>
            <w:r w:rsidRPr="00443274">
              <w:rPr>
                <w:sz w:val="24"/>
                <w:szCs w:val="24"/>
              </w:rPr>
              <w:t xml:space="preserve"> на </w:t>
            </w:r>
            <w:r w:rsidRPr="00443274">
              <w:rPr>
                <w:sz w:val="24"/>
                <w:szCs w:val="24"/>
              </w:rPr>
              <w:lastRenderedPageBreak/>
              <w:t>объект;</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от 15 до 20 - 1,1 - </w:t>
            </w:r>
            <w:smartTag w:uri="urn:schemas-microsoft-com:office:smarttags" w:element="metricconverter">
              <w:smartTagPr>
                <w:attr w:name="ProductID" w:val="1,3 га"/>
              </w:smartTagPr>
              <w:r w:rsidRPr="00443274">
                <w:rPr>
                  <w:sz w:val="24"/>
                  <w:szCs w:val="24"/>
                </w:rPr>
                <w:t>1,3 га</w:t>
              </w:r>
            </w:smartTag>
            <w:r w:rsidRPr="00443274">
              <w:rPr>
                <w:sz w:val="24"/>
                <w:szCs w:val="24"/>
              </w:rPr>
              <w:t xml:space="preserve"> на объект.</w:t>
            </w:r>
          </w:p>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торговли, кв. метров:</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до 250 - </w:t>
            </w:r>
            <w:smartTag w:uri="urn:schemas-microsoft-com:office:smarttags" w:element="metricconverter">
              <w:smartTagPr>
                <w:attr w:name="ProductID" w:val="0,08 га"/>
              </w:smartTagPr>
              <w:r w:rsidRPr="00443274">
                <w:rPr>
                  <w:sz w:val="24"/>
                  <w:szCs w:val="24"/>
                </w:rPr>
                <w:t>0,08 га</w:t>
              </w:r>
            </w:smartTag>
            <w:r w:rsidRPr="00443274">
              <w:rPr>
                <w:sz w:val="24"/>
                <w:szCs w:val="24"/>
              </w:rPr>
              <w:t xml:space="preserve"> на </w:t>
            </w:r>
            <w:smartTag w:uri="urn:schemas-microsoft-com:office:smarttags" w:element="metricconverter">
              <w:smartTagPr>
                <w:attr w:name="ProductID" w:val="100 кв. метров"/>
              </w:smartTagPr>
              <w:r w:rsidRPr="00443274">
                <w:rPr>
                  <w:sz w:val="24"/>
                  <w:szCs w:val="24"/>
                </w:rPr>
                <w:t>100 кв. метров</w:t>
              </w:r>
            </w:smartTag>
            <w:r w:rsidRPr="00443274">
              <w:rPr>
                <w:sz w:val="24"/>
                <w:szCs w:val="24"/>
              </w:rPr>
              <w:t xml:space="preserve"> торговой площади;</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от 250 до 650 - 0,08 - </w:t>
            </w:r>
            <w:smartTag w:uri="urn:schemas-microsoft-com:office:smarttags" w:element="metricconverter">
              <w:smartTagPr>
                <w:attr w:name="ProductID" w:val="0,06 кв. метров"/>
              </w:smartTagPr>
              <w:r w:rsidRPr="00443274">
                <w:rPr>
                  <w:sz w:val="24"/>
                  <w:szCs w:val="24"/>
                </w:rPr>
                <w:t>0,06 кв. метров</w:t>
              </w:r>
            </w:smartTag>
            <w:r w:rsidRPr="00443274">
              <w:rPr>
                <w:sz w:val="24"/>
                <w:szCs w:val="24"/>
              </w:rPr>
              <w:t xml:space="preserve"> торговой площади;</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от 650 до 1500 - 0,06 - </w:t>
            </w:r>
            <w:smartTag w:uri="urn:schemas-microsoft-com:office:smarttags" w:element="metricconverter">
              <w:smartTagPr>
                <w:attr w:name="ProductID" w:val="0,04 кв. метров"/>
              </w:smartTagPr>
              <w:r w:rsidRPr="00443274">
                <w:rPr>
                  <w:sz w:val="24"/>
                  <w:szCs w:val="24"/>
                </w:rPr>
                <w:t>0,04 кв. метров</w:t>
              </w:r>
            </w:smartTag>
            <w:r w:rsidRPr="00443274">
              <w:rPr>
                <w:sz w:val="24"/>
                <w:szCs w:val="24"/>
              </w:rPr>
              <w:t xml:space="preserve"> торговой площади;</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от 1500 до 3500 - 0,04 - </w:t>
            </w:r>
            <w:smartTag w:uri="urn:schemas-microsoft-com:office:smarttags" w:element="metricconverter">
              <w:smartTagPr>
                <w:attr w:name="ProductID" w:val="0,02 кв. метров"/>
              </w:smartTagPr>
              <w:r w:rsidRPr="00443274">
                <w:rPr>
                  <w:sz w:val="24"/>
                  <w:szCs w:val="24"/>
                </w:rPr>
                <w:t>0,02 кв. метров</w:t>
              </w:r>
            </w:smartTag>
            <w:r w:rsidRPr="00443274">
              <w:rPr>
                <w:sz w:val="24"/>
                <w:szCs w:val="24"/>
              </w:rPr>
              <w:t xml:space="preserve"> торговой площади;</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свыше 3500 - </w:t>
            </w:r>
            <w:smartTag w:uri="urn:schemas-microsoft-com:office:smarttags" w:element="metricconverter">
              <w:smartTagPr>
                <w:attr w:name="ProductID" w:val="0,02 кв. метров"/>
              </w:smartTagPr>
              <w:r w:rsidRPr="00443274">
                <w:rPr>
                  <w:sz w:val="24"/>
                  <w:szCs w:val="24"/>
                </w:rPr>
                <w:t>0,02 кв. метров</w:t>
              </w:r>
            </w:smartTag>
            <w:r w:rsidRPr="00443274">
              <w:rPr>
                <w:sz w:val="24"/>
                <w:szCs w:val="24"/>
              </w:rPr>
              <w:t xml:space="preserve"> торговой площади.</w:t>
            </w:r>
          </w:p>
        </w:tc>
        <w:tc>
          <w:tcPr>
            <w:tcW w:w="53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На территории садоводческих и дачных объединений продовольственные магазины следует предусматривать из расчета </w:t>
            </w:r>
            <w:smartTag w:uri="urn:schemas-microsoft-com:office:smarttags" w:element="metricconverter">
              <w:smartTagPr>
                <w:attr w:name="ProductID" w:val="80 кв. метров"/>
              </w:smartTagPr>
              <w:r w:rsidRPr="00443274">
                <w:rPr>
                  <w:sz w:val="24"/>
                  <w:szCs w:val="24"/>
                </w:rPr>
                <w:t>80 кв. метров</w:t>
              </w:r>
            </w:smartTag>
            <w:r w:rsidRPr="00443274">
              <w:rPr>
                <w:sz w:val="24"/>
                <w:szCs w:val="24"/>
              </w:rPr>
              <w:t xml:space="preserve"> торговой площади на 1000 человек.</w:t>
            </w:r>
          </w:p>
          <w:p w:rsidR="00443274" w:rsidRPr="00443274" w:rsidRDefault="00443274" w:rsidP="00443274">
            <w:pPr>
              <w:widowControl w:val="0"/>
              <w:autoSpaceDE w:val="0"/>
              <w:autoSpaceDN w:val="0"/>
              <w:adjustRightInd w:val="0"/>
              <w:jc w:val="both"/>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both"/>
              <w:rPr>
                <w:sz w:val="24"/>
                <w:szCs w:val="24"/>
              </w:rPr>
            </w:pPr>
            <w:r w:rsidRPr="00443274">
              <w:rPr>
                <w:sz w:val="24"/>
                <w:szCs w:val="24"/>
              </w:rPr>
              <w:t>в том числе:</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по продаже продовольственных </w:t>
            </w:r>
            <w:r w:rsidRPr="00443274">
              <w:rPr>
                <w:sz w:val="24"/>
                <w:szCs w:val="24"/>
              </w:rPr>
              <w:lastRenderedPageBreak/>
              <w:t>товаров</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кв. метров торговой площади</w:t>
            </w:r>
          </w:p>
        </w:tc>
        <w:tc>
          <w:tcPr>
            <w:tcW w:w="2717"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8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по продаже непродовольственных товаров</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торговой площади</w:t>
            </w:r>
          </w:p>
        </w:tc>
        <w:tc>
          <w:tcPr>
            <w:tcW w:w="2717"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28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53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rPr>
                <w:sz w:val="24"/>
                <w:szCs w:val="24"/>
                <w:lang w:eastAsia="en-US"/>
              </w:rPr>
            </w:pPr>
            <w:r w:rsidRPr="00443274">
              <w:rPr>
                <w:sz w:val="24"/>
                <w:szCs w:val="24"/>
                <w:lang w:eastAsia="en-US"/>
              </w:rPr>
              <w:t>Рыночные комплексы</w:t>
            </w:r>
          </w:p>
        </w:tc>
        <w:tc>
          <w:tcPr>
            <w:tcW w:w="1418"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center"/>
              <w:rPr>
                <w:sz w:val="24"/>
                <w:szCs w:val="24"/>
                <w:lang w:eastAsia="en-US"/>
              </w:rPr>
            </w:pPr>
            <w:r w:rsidRPr="00443274">
              <w:rPr>
                <w:sz w:val="24"/>
                <w:szCs w:val="24"/>
                <w:lang w:eastAsia="en-US"/>
              </w:rPr>
              <w:t>кв. метров торговой площади</w:t>
            </w:r>
          </w:p>
        </w:tc>
        <w:tc>
          <w:tcPr>
            <w:tcW w:w="2717" w:type="dxa"/>
            <w:tcBorders>
              <w:top w:val="single" w:sz="4" w:space="0" w:color="auto"/>
              <w:left w:val="single" w:sz="4" w:space="0" w:color="auto"/>
              <w:bottom w:val="single" w:sz="4" w:space="0" w:color="auto"/>
              <w:right w:val="single" w:sz="4" w:space="0" w:color="auto"/>
            </w:tcBorders>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24 - 40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От 7 до 14 кв. метров на 1 кв. метр торговой площади рыночного комплекса в зависимости от вместимости:</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14 кв. метров - при торговой площади до 600 кв. метров;</w:t>
            </w:r>
          </w:p>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7 кв. метров - свыше 3000 кв. метров</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spacing w:line="276" w:lineRule="auto"/>
              <w:jc w:val="both"/>
              <w:rPr>
                <w:sz w:val="24"/>
                <w:szCs w:val="24"/>
                <w:lang w:eastAsia="en-US"/>
              </w:rPr>
            </w:pPr>
            <w:r w:rsidRPr="00443274">
              <w:rPr>
                <w:sz w:val="24"/>
                <w:szCs w:val="24"/>
                <w:lang w:eastAsia="en-US"/>
              </w:rPr>
              <w:t xml:space="preserve">Для розничных рынков 1 торговое место принимается в размере, утвержденном </w:t>
            </w:r>
            <w:hyperlink r:id="rId810" w:history="1">
              <w:r w:rsidRPr="00443274">
                <w:rPr>
                  <w:color w:val="0000FF"/>
                  <w:sz w:val="24"/>
                  <w:szCs w:val="24"/>
                  <w:u w:val="single"/>
                  <w:lang w:eastAsia="en-US"/>
                </w:rPr>
                <w:t>постановлением</w:t>
              </w:r>
            </w:hyperlink>
            <w:r w:rsidRPr="00443274">
              <w:rPr>
                <w:sz w:val="24"/>
                <w:szCs w:val="24"/>
                <w:lang w:eastAsia="en-US"/>
              </w:rPr>
              <w:t xml:space="preserve"> Кабинета Министров Республики Татарстан от 13.07.2007 N 285 "О мерах по реализации Федерального закона от 30.12.2006 N 271-ФЗ "О розничных рынках и о внесении изменений в Трудовой кодекс Российской Федерации" - от 3 до 25 кв. метров</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База </w:t>
            </w:r>
            <w:r w:rsidRPr="00443274">
              <w:rPr>
                <w:sz w:val="24"/>
                <w:szCs w:val="24"/>
              </w:rPr>
              <w:lastRenderedPageBreak/>
              <w:t>продовольственной и овощной продукции с мелкооптовой продажей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кв. метров </w:t>
            </w:r>
            <w:r w:rsidRPr="00443274">
              <w:rPr>
                <w:sz w:val="24"/>
                <w:szCs w:val="24"/>
              </w:rPr>
              <w:lastRenderedPageBreak/>
              <w:t>общей площади</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По заданию на </w:t>
            </w:r>
            <w:r w:rsidRPr="00443274">
              <w:rPr>
                <w:sz w:val="24"/>
                <w:szCs w:val="24"/>
              </w:rPr>
              <w:lastRenderedPageBreak/>
              <w:t>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По заданию на </w:t>
            </w:r>
            <w:r w:rsidRPr="00443274">
              <w:rPr>
                <w:sz w:val="24"/>
                <w:szCs w:val="24"/>
              </w:rPr>
              <w:lastRenderedPageBreak/>
              <w:t>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Предприятие общественного питания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посадочное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числе мест, </w:t>
            </w:r>
            <w:proofErr w:type="gramStart"/>
            <w:r w:rsidRPr="00443274">
              <w:rPr>
                <w:sz w:val="24"/>
                <w:szCs w:val="24"/>
              </w:rPr>
              <w:t>га</w:t>
            </w:r>
            <w:proofErr w:type="gramEnd"/>
            <w:r w:rsidRPr="00443274">
              <w:rPr>
                <w:sz w:val="24"/>
                <w:szCs w:val="24"/>
              </w:rPr>
              <w:t>, на 100 мест:</w:t>
            </w:r>
          </w:p>
          <w:p w:rsidR="00443274" w:rsidRPr="00443274" w:rsidRDefault="00443274" w:rsidP="00443274">
            <w:pPr>
              <w:widowControl w:val="0"/>
              <w:autoSpaceDE w:val="0"/>
              <w:autoSpaceDN w:val="0"/>
              <w:adjustRightInd w:val="0"/>
              <w:jc w:val="both"/>
              <w:rPr>
                <w:sz w:val="24"/>
                <w:szCs w:val="24"/>
              </w:rPr>
            </w:pPr>
            <w:r w:rsidRPr="00443274">
              <w:rPr>
                <w:sz w:val="24"/>
                <w:szCs w:val="24"/>
              </w:rPr>
              <w:t>до 50 - 0,2 - 0,25 гектара;</w:t>
            </w:r>
          </w:p>
          <w:p w:rsidR="00443274" w:rsidRPr="00443274" w:rsidRDefault="00443274" w:rsidP="00443274">
            <w:pPr>
              <w:widowControl w:val="0"/>
              <w:autoSpaceDE w:val="0"/>
              <w:autoSpaceDN w:val="0"/>
              <w:adjustRightInd w:val="0"/>
              <w:jc w:val="both"/>
              <w:rPr>
                <w:sz w:val="24"/>
                <w:szCs w:val="24"/>
              </w:rPr>
            </w:pPr>
            <w:r w:rsidRPr="00443274">
              <w:rPr>
                <w:sz w:val="24"/>
                <w:szCs w:val="24"/>
              </w:rPr>
              <w:t>от 50 до 150 - 0,15 - 0,2 гектара;</w:t>
            </w:r>
          </w:p>
          <w:p w:rsidR="00443274" w:rsidRPr="00443274" w:rsidRDefault="00443274" w:rsidP="00443274">
            <w:pPr>
              <w:widowControl w:val="0"/>
              <w:autoSpaceDE w:val="0"/>
              <w:autoSpaceDN w:val="0"/>
              <w:adjustRightInd w:val="0"/>
              <w:jc w:val="both"/>
              <w:rPr>
                <w:sz w:val="24"/>
                <w:szCs w:val="24"/>
              </w:rPr>
            </w:pPr>
            <w:r w:rsidRPr="00443274">
              <w:rPr>
                <w:sz w:val="24"/>
                <w:szCs w:val="24"/>
              </w:rPr>
              <w:t>свыше 150 - 0,1 гектара</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городах - центрах туризма расчет сети предприятий общественного питания принимать с учетом временного населения.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нормативам на 1 тыс. работающих (учащихся) в максимальную смену.</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443274">
                <w:rPr>
                  <w:sz w:val="24"/>
                  <w:szCs w:val="24"/>
                </w:rPr>
                <w:t>300 кг</w:t>
              </w:r>
            </w:smartTag>
            <w:r w:rsidRPr="00443274">
              <w:rPr>
                <w:sz w:val="24"/>
                <w:szCs w:val="24"/>
              </w:rPr>
              <w:t xml:space="preserve"> в сутки на 1 тыс. человек.</w:t>
            </w:r>
          </w:p>
          <w:p w:rsidR="00443274" w:rsidRPr="00443274" w:rsidRDefault="00443274" w:rsidP="00443274">
            <w:pPr>
              <w:widowControl w:val="0"/>
              <w:autoSpaceDE w:val="0"/>
              <w:autoSpaceDN w:val="0"/>
              <w:jc w:val="both"/>
              <w:rPr>
                <w:sz w:val="24"/>
                <w:szCs w:val="24"/>
                <w:lang w:eastAsia="en-US"/>
              </w:rPr>
            </w:pPr>
            <w:r w:rsidRPr="00443274">
              <w:rPr>
                <w:sz w:val="24"/>
                <w:szCs w:val="24"/>
                <w:lang w:eastAsia="en-US"/>
              </w:rPr>
              <w:t>Для зон массового отдыха населения в городском поселении следует учитывать нормы предприятий общественного питания:</w:t>
            </w:r>
          </w:p>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1,1 - 1,8 места на 1 тыс. человек</w:t>
            </w:r>
          </w:p>
        </w:tc>
      </w:tr>
      <w:tr w:rsidR="00443274" w:rsidRPr="00443274" w:rsidTr="006D3080">
        <w:tc>
          <w:tcPr>
            <w:tcW w:w="148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outlineLvl w:val="3"/>
              <w:rPr>
                <w:sz w:val="24"/>
                <w:szCs w:val="24"/>
              </w:rPr>
            </w:pPr>
            <w:bookmarkStart w:id="307" w:name="Par9568"/>
            <w:bookmarkEnd w:id="307"/>
            <w:r w:rsidRPr="00443274">
              <w:rPr>
                <w:sz w:val="24"/>
                <w:szCs w:val="24"/>
              </w:rPr>
              <w:t>VI. Учреждения и предприятия бытового и коммунального обслуживания</w:t>
            </w:r>
          </w:p>
        </w:tc>
      </w:tr>
      <w:tr w:rsidR="00443274" w:rsidRPr="00443274" w:rsidTr="006D3080">
        <w:trPr>
          <w:trHeight w:val="1094"/>
        </w:trPr>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 xml:space="preserve">Предприятия бытового обслуживания населения, в том числе, </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рабочее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tc>
        <w:tc>
          <w:tcPr>
            <w:tcW w:w="28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10 рабочих мест для предприятий мощностью, рабочих мест:</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10 - 50 - 0,1 - </w:t>
            </w:r>
            <w:smartTag w:uri="urn:schemas-microsoft-com:office:smarttags" w:element="metricconverter">
              <w:smartTagPr>
                <w:attr w:name="ProductID" w:val="0,2 га"/>
              </w:smartTagPr>
              <w:r w:rsidRPr="00443274">
                <w:rPr>
                  <w:sz w:val="24"/>
                  <w:szCs w:val="24"/>
                </w:rPr>
                <w:t>0,2 га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50 - 150 - 0,05 - </w:t>
            </w:r>
            <w:smartTag w:uri="urn:schemas-microsoft-com:office:smarttags" w:element="metricconverter">
              <w:smartTagPr>
                <w:attr w:name="ProductID" w:val="0,08 га"/>
              </w:smartTagPr>
              <w:r w:rsidRPr="00443274">
                <w:rPr>
                  <w:sz w:val="24"/>
                  <w:szCs w:val="24"/>
                </w:rPr>
                <w:t>0,08 га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свыше 150 - 0,03 - </w:t>
            </w:r>
            <w:smartTag w:uri="urn:schemas-microsoft-com:office:smarttags" w:element="metricconverter">
              <w:smartTagPr>
                <w:attr w:name="ProductID" w:val="0,04 га"/>
              </w:smartTagPr>
              <w:r w:rsidRPr="00443274">
                <w:rPr>
                  <w:sz w:val="24"/>
                  <w:szCs w:val="24"/>
                </w:rPr>
                <w:t>0,04 га</w:t>
              </w:r>
            </w:smartTag>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непосредственного обслуживания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рабочее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85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Производственное предприятие бытового обслуживания малой мощности </w:t>
            </w:r>
            <w:r w:rsidRPr="00443274">
              <w:rPr>
                <w:sz w:val="24"/>
                <w:szCs w:val="24"/>
              </w:rPr>
              <w:lastRenderedPageBreak/>
              <w:t>централизованного выполнения заказов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 рабочее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0,5 - </w:t>
            </w:r>
            <w:smartTag w:uri="urn:schemas-microsoft-com:office:smarttags" w:element="metricconverter">
              <w:smartTagPr>
                <w:attr w:name="ProductID" w:val="1,2 га"/>
              </w:smartTagPr>
              <w:r w:rsidRPr="00443274">
                <w:rPr>
                  <w:sz w:val="24"/>
                  <w:szCs w:val="24"/>
                </w:rPr>
                <w:t>1,2 га</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Располагать предприятие предпочтительно в производственно-коммунальной зоне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Предприятие по стирке белья </w:t>
            </w:r>
            <w:r w:rsidRPr="00443274">
              <w:rPr>
                <w:sz w:val="24"/>
                <w:szCs w:val="24"/>
                <w:lang w:eastAsia="en-US"/>
              </w:rPr>
              <w:t>(фабрика-прачечная)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кг</w:t>
            </w:r>
            <w:proofErr w:type="gramEnd"/>
            <w:r w:rsidRPr="00443274">
              <w:rPr>
                <w:sz w:val="24"/>
                <w:szCs w:val="24"/>
              </w:rPr>
              <w:t>/смену</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0,5 - </w:t>
            </w:r>
            <w:smartTag w:uri="urn:schemas-microsoft-com:office:smarttags" w:element="metricconverter">
              <w:smartTagPr>
                <w:attr w:name="ProductID" w:val="1,0 га"/>
              </w:smartTagPr>
              <w:r w:rsidRPr="00443274">
                <w:rPr>
                  <w:sz w:val="24"/>
                  <w:szCs w:val="24"/>
                </w:rPr>
                <w:t>1,0 га</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Прачечная самообслуживания, мини-прачечная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кг</w:t>
            </w:r>
            <w:proofErr w:type="gramEnd"/>
            <w:r w:rsidRPr="00443274">
              <w:rPr>
                <w:sz w:val="24"/>
                <w:szCs w:val="24"/>
              </w:rPr>
              <w:t>/смену</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0,1 - </w:t>
            </w:r>
            <w:smartTag w:uri="urn:schemas-microsoft-com:office:smarttags" w:element="metricconverter">
              <w:smartTagPr>
                <w:attr w:name="ProductID" w:val="0,2 га"/>
              </w:smartTagPr>
              <w:r w:rsidRPr="00443274">
                <w:rPr>
                  <w:sz w:val="24"/>
                  <w:szCs w:val="24"/>
                </w:rPr>
                <w:t>0,2 га</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25"/>
              <w:rPr>
                <w:sz w:val="24"/>
                <w:szCs w:val="24"/>
              </w:rPr>
            </w:pPr>
            <w:r w:rsidRPr="00443274">
              <w:rPr>
                <w:sz w:val="24"/>
                <w:szCs w:val="24"/>
              </w:rPr>
              <w:t>-</w:t>
            </w:r>
          </w:p>
        </w:tc>
      </w:tr>
      <w:tr w:rsidR="00443274" w:rsidRPr="00443274" w:rsidTr="006D3080">
        <w:trPr>
          <w:trHeight w:val="549"/>
        </w:trPr>
        <w:tc>
          <w:tcPr>
            <w:tcW w:w="25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по химчистке</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кг</w:t>
            </w:r>
            <w:proofErr w:type="gramEnd"/>
            <w:r w:rsidRPr="00443274">
              <w:rPr>
                <w:sz w:val="24"/>
                <w:szCs w:val="24"/>
              </w:rPr>
              <w:t>/смену</w:t>
            </w:r>
          </w:p>
        </w:tc>
        <w:tc>
          <w:tcPr>
            <w:tcW w:w="271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85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0,5 - </w:t>
            </w:r>
            <w:smartTag w:uri="urn:schemas-microsoft-com:office:smarttags" w:element="metricconverter">
              <w:smartTagPr>
                <w:attr w:name="ProductID" w:val="1,0 га"/>
              </w:smartTagPr>
              <w:r w:rsidRPr="00443274">
                <w:rPr>
                  <w:sz w:val="24"/>
                  <w:szCs w:val="24"/>
                </w:rPr>
                <w:t>1,0 га</w:t>
              </w:r>
            </w:smartTag>
            <w:r w:rsidRPr="00443274">
              <w:rPr>
                <w:sz w:val="24"/>
                <w:szCs w:val="24"/>
              </w:rPr>
              <w:t xml:space="preserve"> на объект</w:t>
            </w:r>
          </w:p>
        </w:tc>
        <w:tc>
          <w:tcPr>
            <w:tcW w:w="536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Располагать предприятие предпочтительно в производственно-коммунальной зоне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Химчистка самообслуживания, мини-химчистка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кг</w:t>
            </w:r>
            <w:proofErr w:type="gramEnd"/>
            <w:r w:rsidRPr="00443274">
              <w:rPr>
                <w:sz w:val="24"/>
                <w:szCs w:val="24"/>
              </w:rPr>
              <w:t>/смену</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0,1 - </w:t>
            </w:r>
            <w:smartTag w:uri="urn:schemas-microsoft-com:office:smarttags" w:element="metricconverter">
              <w:smartTagPr>
                <w:attr w:name="ProductID" w:val="0,2 га"/>
              </w:smartTagPr>
              <w:r w:rsidRPr="00443274">
                <w:rPr>
                  <w:sz w:val="24"/>
                  <w:szCs w:val="24"/>
                </w:rPr>
                <w:t>0,2 га</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Банно-оздоровительный комплекс</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помывочное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0,2 - </w:t>
            </w:r>
            <w:smartTag w:uri="urn:schemas-microsoft-com:office:smarttags" w:element="metricconverter">
              <w:smartTagPr>
                <w:attr w:name="ProductID" w:val="0,4 га"/>
              </w:smartTagPr>
              <w:r w:rsidRPr="00443274">
                <w:rPr>
                  <w:sz w:val="24"/>
                  <w:szCs w:val="24"/>
                </w:rPr>
                <w:t>0,4 га</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поселении, обеспеченном благоустроенным жилым фондом, нормы расчета вместимости бань и банно-оздоровительных комплексов на 1 тыс. человек. Допускается уменьшать до 3 мест</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Гостиница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 числе мест гостиницы:</w:t>
            </w:r>
          </w:p>
          <w:p w:rsidR="00443274" w:rsidRPr="00443274" w:rsidRDefault="00443274" w:rsidP="00443274">
            <w:pPr>
              <w:widowControl w:val="0"/>
              <w:autoSpaceDE w:val="0"/>
              <w:autoSpaceDN w:val="0"/>
              <w:adjustRightInd w:val="0"/>
              <w:jc w:val="both"/>
              <w:rPr>
                <w:sz w:val="24"/>
                <w:szCs w:val="24"/>
              </w:rPr>
            </w:pPr>
            <w:r w:rsidRPr="00443274">
              <w:rPr>
                <w:sz w:val="24"/>
                <w:szCs w:val="24"/>
              </w:rPr>
              <w:t>от 25 до 100 - 55;</w:t>
            </w:r>
          </w:p>
          <w:p w:rsidR="00443274" w:rsidRPr="00443274" w:rsidRDefault="00443274" w:rsidP="00443274">
            <w:pPr>
              <w:widowControl w:val="0"/>
              <w:autoSpaceDE w:val="0"/>
              <w:autoSpaceDN w:val="0"/>
              <w:adjustRightInd w:val="0"/>
              <w:jc w:val="both"/>
              <w:rPr>
                <w:sz w:val="24"/>
                <w:szCs w:val="24"/>
              </w:rPr>
            </w:pPr>
            <w:r w:rsidRPr="00443274">
              <w:rPr>
                <w:sz w:val="24"/>
                <w:szCs w:val="24"/>
              </w:rPr>
              <w:t>свыше 100 до 500 - 30;</w:t>
            </w:r>
          </w:p>
          <w:p w:rsidR="00443274" w:rsidRPr="00443274" w:rsidRDefault="00443274" w:rsidP="00443274">
            <w:pPr>
              <w:widowControl w:val="0"/>
              <w:autoSpaceDE w:val="0"/>
              <w:autoSpaceDN w:val="0"/>
              <w:adjustRightInd w:val="0"/>
              <w:jc w:val="both"/>
              <w:rPr>
                <w:sz w:val="24"/>
                <w:szCs w:val="24"/>
              </w:rPr>
            </w:pPr>
            <w:r w:rsidRPr="00443274">
              <w:rPr>
                <w:sz w:val="24"/>
                <w:szCs w:val="24"/>
              </w:rPr>
              <w:t>свыше 500 до 1000 - 20;</w:t>
            </w:r>
          </w:p>
          <w:p w:rsidR="00443274" w:rsidRPr="00443274" w:rsidRDefault="00443274" w:rsidP="00443274">
            <w:pPr>
              <w:widowControl w:val="0"/>
              <w:autoSpaceDE w:val="0"/>
              <w:autoSpaceDN w:val="0"/>
              <w:adjustRightInd w:val="0"/>
              <w:jc w:val="both"/>
              <w:rPr>
                <w:sz w:val="24"/>
                <w:szCs w:val="24"/>
              </w:rPr>
            </w:pPr>
            <w:r w:rsidRPr="00443274">
              <w:rPr>
                <w:sz w:val="24"/>
                <w:szCs w:val="24"/>
              </w:rPr>
              <w:t>свыше 1000 до 2000 - 15</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Пожарное депо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пожарный автомобиль</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0,4 - 0,2 в зависимости от размера территории города</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0,5 - </w:t>
            </w:r>
            <w:smartTag w:uri="urn:schemas-microsoft-com:office:smarttags" w:element="metricconverter">
              <w:smartTagPr>
                <w:attr w:name="ProductID" w:val="2,0 га"/>
              </w:smartTagPr>
              <w:r w:rsidRPr="00443274">
                <w:rPr>
                  <w:sz w:val="24"/>
                  <w:szCs w:val="24"/>
                </w:rPr>
                <w:t>2,0 га</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Расчет по НПБ 101-95</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Общественный туалет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прибор</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По заданию на </w:t>
            </w:r>
            <w:r w:rsidRPr="00443274">
              <w:rPr>
                <w:sz w:val="24"/>
                <w:szCs w:val="24"/>
              </w:rPr>
              <w:lastRenderedPageBreak/>
              <w:t>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В местах массового пребывания людей</w:t>
            </w:r>
          </w:p>
        </w:tc>
      </w:tr>
      <w:tr w:rsidR="00443274" w:rsidRPr="00443274" w:rsidTr="006D3080">
        <w:trPr>
          <w:trHeight w:val="526"/>
        </w:trPr>
        <w:tc>
          <w:tcPr>
            <w:tcW w:w="25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Кладбище</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га</w:t>
            </w:r>
          </w:p>
        </w:tc>
        <w:tc>
          <w:tcPr>
            <w:tcW w:w="271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0,24</w:t>
            </w:r>
          </w:p>
        </w:tc>
        <w:tc>
          <w:tcPr>
            <w:tcW w:w="285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 заданию на проектирование</w:t>
            </w:r>
          </w:p>
        </w:tc>
        <w:tc>
          <w:tcPr>
            <w:tcW w:w="536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Размещается в пределах поселения на территориях зон специального назначения</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Бюро похоронного обслуживания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 на 0,5 - 1 млн. жителей</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 траурных обрядов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 на 0,5 - 1 млн. жителей</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Пункт приема вторичного сырья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 на микрорайон с населением до 20 тыс. человек</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0,01</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148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08" w:name="Par9667"/>
            <w:bookmarkEnd w:id="308"/>
            <w:r w:rsidRPr="00443274">
              <w:rPr>
                <w:sz w:val="24"/>
                <w:szCs w:val="24"/>
              </w:rPr>
              <w:t>VII. Административно-деловые и хозяйственные учреждения</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Административно-управленческое учреждение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рабочее место</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 этажности здания: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3 - 5 этажей - 44 - 18,5 кв</w:t>
            </w:r>
            <w:proofErr w:type="gramStart"/>
            <w:r w:rsidRPr="00443274">
              <w:rPr>
                <w:sz w:val="24"/>
                <w:szCs w:val="24"/>
              </w:rPr>
              <w:t>.м</w:t>
            </w:r>
            <w:proofErr w:type="gramEnd"/>
            <w:r w:rsidRPr="00443274">
              <w:rPr>
                <w:sz w:val="24"/>
                <w:szCs w:val="24"/>
              </w:rPr>
              <w:t>етра;</w:t>
            </w:r>
          </w:p>
          <w:p w:rsidR="00443274" w:rsidRPr="00443274" w:rsidRDefault="00443274" w:rsidP="00443274">
            <w:pPr>
              <w:widowControl w:val="0"/>
              <w:autoSpaceDE w:val="0"/>
              <w:autoSpaceDN w:val="0"/>
              <w:adjustRightInd w:val="0"/>
              <w:jc w:val="both"/>
              <w:rPr>
                <w:sz w:val="24"/>
                <w:szCs w:val="24"/>
              </w:rPr>
            </w:pPr>
            <w:r w:rsidRPr="00443274">
              <w:rPr>
                <w:sz w:val="24"/>
                <w:szCs w:val="24"/>
              </w:rPr>
              <w:t>городского, районного органов власти при этажности:</w:t>
            </w:r>
          </w:p>
          <w:p w:rsidR="00443274" w:rsidRPr="00443274" w:rsidRDefault="00443274" w:rsidP="00443274">
            <w:pPr>
              <w:widowControl w:val="0"/>
              <w:autoSpaceDE w:val="0"/>
              <w:autoSpaceDN w:val="0"/>
              <w:adjustRightInd w:val="0"/>
              <w:jc w:val="both"/>
              <w:rPr>
                <w:sz w:val="24"/>
                <w:szCs w:val="24"/>
              </w:rPr>
            </w:pPr>
            <w:r w:rsidRPr="00443274">
              <w:rPr>
                <w:sz w:val="24"/>
                <w:szCs w:val="24"/>
              </w:rPr>
              <w:t>3 - 5 этажей - 54 – 30 кв</w:t>
            </w:r>
            <w:proofErr w:type="gramStart"/>
            <w:r w:rsidRPr="00443274">
              <w:rPr>
                <w:sz w:val="24"/>
                <w:szCs w:val="24"/>
              </w:rPr>
              <w:t>.м</w:t>
            </w:r>
            <w:proofErr w:type="gramEnd"/>
            <w:r w:rsidRPr="00443274">
              <w:rPr>
                <w:sz w:val="24"/>
                <w:szCs w:val="24"/>
              </w:rPr>
              <w:t>етров</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Отделение полиции</w:t>
            </w:r>
          </w:p>
          <w:p w:rsidR="00443274" w:rsidRPr="00443274" w:rsidRDefault="00443274" w:rsidP="00443274">
            <w:pPr>
              <w:widowControl w:val="0"/>
              <w:autoSpaceDE w:val="0"/>
              <w:autoSpaceDN w:val="0"/>
              <w:adjustRightInd w:val="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0,3 - </w:t>
            </w:r>
            <w:smartTag w:uri="urn:schemas-microsoft-com:office:smarttags" w:element="metricconverter">
              <w:smartTagPr>
                <w:attr w:name="ProductID" w:val="0,5 га"/>
              </w:smartTagPr>
              <w:r w:rsidRPr="00443274">
                <w:rPr>
                  <w:sz w:val="24"/>
                  <w:szCs w:val="24"/>
                </w:rPr>
                <w:t>0,5 га</w:t>
              </w:r>
            </w:smartTag>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городском поселении городского значения.</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Опорный пункт охраны порядка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общей площади</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 или в составе отделения полиции</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Жилищно-эксплуатационные </w:t>
            </w:r>
            <w:r w:rsidRPr="00443274">
              <w:rPr>
                <w:sz w:val="24"/>
                <w:szCs w:val="24"/>
              </w:rPr>
              <w:lastRenderedPageBreak/>
              <w:t>организации:</w:t>
            </w:r>
          </w:p>
          <w:p w:rsidR="00443274" w:rsidRPr="00443274" w:rsidRDefault="00443274" w:rsidP="00443274">
            <w:pPr>
              <w:widowControl w:val="0"/>
              <w:autoSpaceDE w:val="0"/>
              <w:autoSpaceDN w:val="0"/>
              <w:adjustRightInd w:val="0"/>
              <w:jc w:val="both"/>
              <w:rPr>
                <w:sz w:val="24"/>
                <w:szCs w:val="24"/>
              </w:rPr>
            </w:pPr>
            <w:r w:rsidRPr="00443274">
              <w:rPr>
                <w:sz w:val="24"/>
                <w:szCs w:val="24"/>
              </w:rPr>
              <w:t>на микрорайон</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1 на 20 тыс. жителей</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0,3 га"/>
              </w:smartTagPr>
              <w:r w:rsidRPr="00443274">
                <w:rPr>
                  <w:sz w:val="24"/>
                  <w:szCs w:val="24"/>
                </w:rPr>
                <w:t>0,3 га</w:t>
              </w:r>
            </w:smartTag>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на жилой район</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80 тыс. жителей</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 га"/>
              </w:smartTagPr>
              <w:r w:rsidRPr="00443274">
                <w:rPr>
                  <w:sz w:val="24"/>
                  <w:szCs w:val="24"/>
                </w:rPr>
                <w:t>1 га</w:t>
              </w:r>
            </w:smartTag>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Диспетчерский пункт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на </w:t>
            </w:r>
            <w:smartTag w:uri="urn:schemas-microsoft-com:office:smarttags" w:element="metricconverter">
              <w:smartTagPr>
                <w:attr w:name="ProductID" w:val="5 км"/>
              </w:smartTagPr>
              <w:r w:rsidRPr="00443274">
                <w:rPr>
                  <w:sz w:val="24"/>
                  <w:szCs w:val="24"/>
                </w:rPr>
                <w:t>5 км</w:t>
              </w:r>
            </w:smartTag>
            <w:r w:rsidRPr="00443274">
              <w:rPr>
                <w:sz w:val="24"/>
                <w:szCs w:val="24"/>
              </w:rPr>
              <w:t xml:space="preserve"> городских коллекторов</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20 кв. метров"/>
              </w:smartTagPr>
              <w:r w:rsidRPr="00443274">
                <w:rPr>
                  <w:sz w:val="24"/>
                  <w:szCs w:val="24"/>
                </w:rPr>
                <w:t>120 кв. метров</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Центральный диспетчерский пункт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на 30 - </w:t>
            </w:r>
            <w:smartTag w:uri="urn:schemas-microsoft-com:office:smarttags" w:element="metricconverter">
              <w:smartTagPr>
                <w:attr w:name="ProductID" w:val="35 км"/>
              </w:smartTagPr>
              <w:r w:rsidRPr="00443274">
                <w:rPr>
                  <w:sz w:val="24"/>
                  <w:szCs w:val="24"/>
                </w:rPr>
                <w:t>35 км</w:t>
              </w:r>
            </w:smartTag>
            <w:r w:rsidRPr="00443274">
              <w:rPr>
                <w:sz w:val="24"/>
                <w:szCs w:val="24"/>
              </w:rPr>
              <w:t xml:space="preserve"> городских коллекторов</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250 кв. метров"/>
              </w:smartTagPr>
              <w:r w:rsidRPr="00443274">
                <w:rPr>
                  <w:sz w:val="24"/>
                  <w:szCs w:val="24"/>
                </w:rPr>
                <w:t>250 кв. метров</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Ремонтно-производственная база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на </w:t>
            </w:r>
            <w:smartTag w:uri="urn:schemas-microsoft-com:office:smarttags" w:element="metricconverter">
              <w:smartTagPr>
                <w:attr w:name="ProductID" w:val="100 км"/>
              </w:smartTagPr>
              <w:r w:rsidRPr="00443274">
                <w:rPr>
                  <w:sz w:val="24"/>
                  <w:szCs w:val="24"/>
                </w:rPr>
                <w:t>100 км</w:t>
              </w:r>
            </w:smartTag>
            <w:r w:rsidRPr="00443274">
              <w:rPr>
                <w:sz w:val="24"/>
                <w:szCs w:val="24"/>
              </w:rPr>
              <w:t xml:space="preserve"> городских коллекторов</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500 кв. метров"/>
              </w:smartTagPr>
              <w:r w:rsidRPr="00443274">
                <w:rPr>
                  <w:sz w:val="24"/>
                  <w:szCs w:val="24"/>
                </w:rPr>
                <w:t>500 кв. метров</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Диспетчерский пункт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на 1,5 - </w:t>
            </w:r>
            <w:smartTag w:uri="urn:schemas-microsoft-com:office:smarttags" w:element="metricconverter">
              <w:smartTagPr>
                <w:attr w:name="ProductID" w:val="8 км"/>
              </w:smartTagPr>
              <w:r w:rsidRPr="00443274">
                <w:rPr>
                  <w:sz w:val="24"/>
                  <w:szCs w:val="24"/>
                </w:rPr>
                <w:t>8 км</w:t>
              </w:r>
            </w:smartTag>
            <w:r w:rsidRPr="00443274">
              <w:rPr>
                <w:sz w:val="24"/>
                <w:szCs w:val="24"/>
              </w:rPr>
              <w:t xml:space="preserve"> внутриквартальных коллекторов</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00 кв. метров"/>
              </w:smartTagPr>
              <w:r w:rsidRPr="00443274">
                <w:rPr>
                  <w:sz w:val="24"/>
                  <w:szCs w:val="24"/>
                </w:rPr>
                <w:t>100 кв. метров</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Производственное помещение для обслуживания внутриквартальных коллекторов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жилой район</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500 - </w:t>
            </w:r>
            <w:smartTag w:uri="urn:schemas-microsoft-com:office:smarttags" w:element="metricconverter">
              <w:smartTagPr>
                <w:attr w:name="ProductID" w:val="700 кв. метров"/>
              </w:smartTagPr>
              <w:r w:rsidRPr="00443274">
                <w:rPr>
                  <w:sz w:val="24"/>
                  <w:szCs w:val="24"/>
                </w:rPr>
                <w:t>700 кв. метров</w:t>
              </w:r>
            </w:smartTag>
            <w:r w:rsidRPr="00443274">
              <w:rPr>
                <w:sz w:val="24"/>
                <w:szCs w:val="24"/>
              </w:rPr>
              <w:t xml:space="preserve"> на объект</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Банк, контора, офис, коммерческо-деловой объект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По заданию </w:t>
            </w:r>
            <w:proofErr w:type="gramStart"/>
            <w:r w:rsidRPr="00443274">
              <w:rPr>
                <w:sz w:val="24"/>
                <w:szCs w:val="24"/>
              </w:rPr>
              <w:t>на</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Отделение, филиал банка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0,3 - 0,5</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0,05 га"/>
              </w:smartTagPr>
              <w:r w:rsidRPr="00443274">
                <w:rPr>
                  <w:sz w:val="24"/>
                  <w:szCs w:val="24"/>
                </w:rPr>
                <w:t>0,05 га</w:t>
              </w:r>
            </w:smartTag>
            <w:r w:rsidRPr="00443274">
              <w:rPr>
                <w:sz w:val="24"/>
                <w:szCs w:val="24"/>
              </w:rPr>
              <w:t xml:space="preserve"> - при 3 операционных местах;</w:t>
            </w:r>
          </w:p>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0,4 га"/>
              </w:smartTagPr>
              <w:r w:rsidRPr="00443274">
                <w:rPr>
                  <w:sz w:val="24"/>
                  <w:szCs w:val="24"/>
                </w:rPr>
                <w:t>0,4 га</w:t>
              </w:r>
            </w:smartTag>
            <w:r w:rsidRPr="00443274">
              <w:rPr>
                <w:sz w:val="24"/>
                <w:szCs w:val="24"/>
              </w:rPr>
              <w:t xml:space="preserve"> - при 20 операционных местах</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Операционная касса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10 - 30 тыс. человек</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0,2 га"/>
              </w:smartTagPr>
              <w:r w:rsidRPr="00443274">
                <w:rPr>
                  <w:sz w:val="24"/>
                  <w:szCs w:val="24"/>
                </w:rPr>
                <w:t>0,2 га</w:t>
              </w:r>
            </w:smartTag>
            <w:r w:rsidRPr="00443274">
              <w:rPr>
                <w:sz w:val="24"/>
                <w:szCs w:val="24"/>
              </w:rPr>
              <w:t xml:space="preserve"> - при 2 операционных кассах;</w:t>
            </w:r>
          </w:p>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0,5 га"/>
              </w:smartTagPr>
              <w:r w:rsidRPr="00443274">
                <w:rPr>
                  <w:sz w:val="24"/>
                  <w:szCs w:val="24"/>
                </w:rPr>
                <w:t>0,5 га</w:t>
              </w:r>
            </w:smartTag>
            <w:r w:rsidRPr="00443274">
              <w:rPr>
                <w:sz w:val="24"/>
                <w:szCs w:val="24"/>
              </w:rPr>
              <w:t xml:space="preserve"> - при 7 </w:t>
            </w:r>
            <w:r w:rsidRPr="00443274">
              <w:rPr>
                <w:sz w:val="24"/>
                <w:szCs w:val="24"/>
              </w:rPr>
              <w:lastRenderedPageBreak/>
              <w:t>операционных кассах</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То же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Отделение связи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объект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9 - 25 тыс. жителей (по категориям)</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Отделения связи микрорайона, жилого района, для обслуживаемого населения, групп:</w:t>
            </w:r>
          </w:p>
          <w:p w:rsidR="00443274" w:rsidRPr="00443274" w:rsidRDefault="00443274" w:rsidP="00443274">
            <w:pPr>
              <w:widowControl w:val="0"/>
              <w:autoSpaceDE w:val="0"/>
              <w:autoSpaceDN w:val="0"/>
              <w:adjustRightInd w:val="0"/>
              <w:jc w:val="center"/>
              <w:rPr>
                <w:sz w:val="24"/>
                <w:szCs w:val="24"/>
              </w:rPr>
            </w:pPr>
            <w:r w:rsidRPr="00443274">
              <w:rPr>
                <w:sz w:val="24"/>
                <w:szCs w:val="24"/>
              </w:rPr>
              <w:t>IV - V (до 9 тыс. человек) - 0,07 - 0,08 гектара;</w:t>
            </w:r>
          </w:p>
          <w:p w:rsidR="00443274" w:rsidRPr="00443274" w:rsidRDefault="00443274" w:rsidP="00443274">
            <w:pPr>
              <w:widowControl w:val="0"/>
              <w:autoSpaceDE w:val="0"/>
              <w:autoSpaceDN w:val="0"/>
              <w:adjustRightInd w:val="0"/>
              <w:jc w:val="center"/>
              <w:rPr>
                <w:sz w:val="24"/>
                <w:szCs w:val="24"/>
              </w:rPr>
            </w:pPr>
            <w:r w:rsidRPr="00443274">
              <w:rPr>
                <w:sz w:val="24"/>
                <w:szCs w:val="24"/>
              </w:rPr>
              <w:t>III - IV (9 - 18 тыс. человек) - 0,09 - 0,1 гектара;</w:t>
            </w:r>
          </w:p>
          <w:p w:rsidR="00443274" w:rsidRPr="00443274" w:rsidRDefault="00443274" w:rsidP="00443274">
            <w:pPr>
              <w:widowControl w:val="0"/>
              <w:autoSpaceDE w:val="0"/>
              <w:autoSpaceDN w:val="0"/>
              <w:adjustRightInd w:val="0"/>
              <w:jc w:val="center"/>
              <w:rPr>
                <w:sz w:val="24"/>
                <w:szCs w:val="24"/>
              </w:rPr>
            </w:pPr>
            <w:r w:rsidRPr="00443274">
              <w:rPr>
                <w:sz w:val="24"/>
                <w:szCs w:val="24"/>
              </w:rPr>
              <w:t>II - III (20 - 25 тыс. человек) - 0,11 - 0,12 гектара.</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Размещение отделений, узлов связи, почтамтов, агентств Роспечати, телеграфов, междугородных, городских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r w:rsidR="00443274" w:rsidRPr="00443274" w:rsidTr="006D3080">
        <w:trPr>
          <w:trHeight w:val="631"/>
        </w:trPr>
        <w:tc>
          <w:tcPr>
            <w:tcW w:w="25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Районный (городской) суд</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судья</w:t>
            </w:r>
          </w:p>
        </w:tc>
        <w:tc>
          <w:tcPr>
            <w:tcW w:w="271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30 тыс. жителей</w:t>
            </w:r>
          </w:p>
        </w:tc>
        <w:tc>
          <w:tcPr>
            <w:tcW w:w="285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0,2 - </w:t>
            </w:r>
            <w:smartTag w:uri="urn:schemas-microsoft-com:office:smarttags" w:element="metricconverter">
              <w:smartTagPr>
                <w:attr w:name="ProductID" w:val="0,5 га"/>
              </w:smartTagPr>
              <w:r w:rsidRPr="00443274">
                <w:rPr>
                  <w:sz w:val="24"/>
                  <w:szCs w:val="24"/>
                </w:rPr>
                <w:t>0,5 га</w:t>
              </w:r>
            </w:smartTag>
            <w:r w:rsidRPr="00443274">
              <w:rPr>
                <w:sz w:val="24"/>
                <w:szCs w:val="24"/>
              </w:rPr>
              <w:t xml:space="preserve"> на объект (по количеству судей)</w:t>
            </w:r>
          </w:p>
        </w:tc>
        <w:tc>
          <w:tcPr>
            <w:tcW w:w="536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Размещение районного (городского) суда и размеры необходимого участка принимать в соответствии с действующими нормами и правилами</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Юридическая консультация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юрист, адвокат</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10 тыс. жителей</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заданию на проектирование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Возможно встроенно-пристроенное</w:t>
            </w:r>
          </w:p>
        </w:tc>
      </w:tr>
      <w:tr w:rsidR="00443274" w:rsidRPr="00443274" w:rsidTr="006D3080">
        <w:tc>
          <w:tcPr>
            <w:tcW w:w="2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Нотариальная контора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нотариус</w:t>
            </w:r>
          </w:p>
        </w:tc>
        <w:tc>
          <w:tcPr>
            <w:tcW w:w="2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на 30 тыс. жителей</w:t>
            </w:r>
          </w:p>
        </w:tc>
        <w:tc>
          <w:tcPr>
            <w:tcW w:w="2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53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r>
    </w:tbl>
    <w:p w:rsidR="00443274" w:rsidRPr="00443274" w:rsidRDefault="00443274" w:rsidP="00443274">
      <w:pPr>
        <w:widowControl w:val="0"/>
        <w:autoSpaceDE w:val="0"/>
        <w:autoSpaceDN w:val="0"/>
        <w:adjustRightInd w:val="0"/>
        <w:jc w:val="right"/>
        <w:outlineLvl w:val="2"/>
        <w:rPr>
          <w:sz w:val="24"/>
          <w:szCs w:val="24"/>
        </w:rPr>
        <w:sectPr w:rsidR="00443274" w:rsidRPr="00443274" w:rsidSect="00870E9D">
          <w:pgSz w:w="16838" w:h="11905" w:orient="landscape"/>
          <w:pgMar w:top="1134" w:right="851" w:bottom="1134" w:left="1134" w:header="720" w:footer="720" w:gutter="0"/>
          <w:cols w:space="720"/>
          <w:noEndnote/>
        </w:sectPr>
      </w:pPr>
      <w:bookmarkStart w:id="309" w:name="Par9786"/>
      <w:bookmarkStart w:id="310" w:name="Par9793"/>
      <w:bookmarkEnd w:id="309"/>
      <w:bookmarkEnd w:id="310"/>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5</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РАЗМЕРЫ ЗЕМЕЛЬНЫХ УЧАСТКОВ</w:t>
      </w:r>
    </w:p>
    <w:p w:rsidR="00443274" w:rsidRPr="00443274" w:rsidRDefault="00443274" w:rsidP="00443274">
      <w:pPr>
        <w:widowControl w:val="0"/>
        <w:autoSpaceDE w:val="0"/>
        <w:autoSpaceDN w:val="0"/>
        <w:jc w:val="center"/>
        <w:rPr>
          <w:sz w:val="24"/>
          <w:szCs w:val="24"/>
        </w:rPr>
      </w:pPr>
      <w:r w:rsidRPr="00443274">
        <w:rPr>
          <w:sz w:val="24"/>
          <w:szCs w:val="24"/>
        </w:rPr>
        <w:t>ПРОФЕССИОНАЛЬНЫХ</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ОБРАЗОВАТЕЛЬНЫХ ОРГАНИЗАЦИЙ (</w:t>
      </w:r>
      <w:proofErr w:type="gramStart"/>
      <w:r w:rsidRPr="00443274">
        <w:rPr>
          <w:sz w:val="24"/>
          <w:szCs w:val="24"/>
        </w:rPr>
        <w:t>РЕКОМЕНДУЕМЫЕ</w:t>
      </w:r>
      <w:proofErr w:type="gramEnd"/>
      <w:r w:rsidRPr="00443274">
        <w:rPr>
          <w:sz w:val="24"/>
          <w:szCs w:val="24"/>
        </w:rPr>
        <w:t>)</w:t>
      </w:r>
    </w:p>
    <w:p w:rsidR="00443274" w:rsidRPr="00443274" w:rsidRDefault="00443274" w:rsidP="00443274">
      <w:pPr>
        <w:widowControl w:val="0"/>
        <w:autoSpaceDE w:val="0"/>
        <w:autoSpaceDN w:val="0"/>
        <w:adjustRightInd w:val="0"/>
        <w:jc w:val="center"/>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3681"/>
        <w:gridCol w:w="1472"/>
        <w:gridCol w:w="1507"/>
        <w:gridCol w:w="1620"/>
        <w:gridCol w:w="1620"/>
      </w:tblGrid>
      <w:tr w:rsidR="00443274" w:rsidRPr="00443274" w:rsidTr="006D3080">
        <w:tc>
          <w:tcPr>
            <w:tcW w:w="36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lang w:eastAsia="en-US"/>
              </w:rPr>
              <w:t>Профессиональные образовательные организации</w:t>
            </w:r>
          </w:p>
        </w:tc>
        <w:tc>
          <w:tcPr>
            <w:tcW w:w="621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Размеры земельных участков </w:t>
            </w:r>
            <w:hyperlink w:anchor="Par9826" w:history="1">
              <w:r w:rsidRPr="00443274">
                <w:rPr>
                  <w:color w:val="0000FF"/>
                  <w:sz w:val="24"/>
                  <w:szCs w:val="24"/>
                </w:rPr>
                <w:t>&lt;1&gt;</w:t>
              </w:r>
            </w:hyperlink>
            <w:r w:rsidRPr="00443274">
              <w:rPr>
                <w:sz w:val="24"/>
                <w:szCs w:val="24"/>
              </w:rPr>
              <w:t>, при вместимости учреждений, гектаров:</w:t>
            </w:r>
          </w:p>
        </w:tc>
      </w:tr>
      <w:tr w:rsidR="00443274" w:rsidRPr="00443274" w:rsidTr="006D3080">
        <w:tc>
          <w:tcPr>
            <w:tcW w:w="36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 300 человек</w:t>
            </w:r>
          </w:p>
        </w:tc>
        <w:tc>
          <w:tcPr>
            <w:tcW w:w="15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300 до 400 человек</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400 до 600 человек</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600 - 1000 человек</w:t>
            </w:r>
          </w:p>
        </w:tc>
      </w:tr>
      <w:tr w:rsidR="00443274" w:rsidRPr="00443274" w:rsidTr="006D3080">
        <w:tc>
          <w:tcPr>
            <w:tcW w:w="36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Для всех </w:t>
            </w:r>
            <w:r w:rsidRPr="00443274">
              <w:rPr>
                <w:sz w:val="24"/>
                <w:szCs w:val="24"/>
                <w:lang w:eastAsia="en-US"/>
              </w:rPr>
              <w:t>профессиональных образовательных организаций</w:t>
            </w: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w:t>
            </w:r>
          </w:p>
        </w:tc>
      </w:tr>
      <w:tr w:rsidR="00443274" w:rsidRPr="00443274" w:rsidTr="006D3080">
        <w:tc>
          <w:tcPr>
            <w:tcW w:w="36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Сельскохозяйственного профиля </w:t>
            </w:r>
            <w:hyperlink w:anchor="Par9827" w:history="1">
              <w:r w:rsidRPr="00443274">
                <w:rPr>
                  <w:color w:val="0000FF"/>
                  <w:sz w:val="24"/>
                  <w:szCs w:val="24"/>
                </w:rPr>
                <w:t>&lt;2&gt;</w:t>
              </w:r>
            </w:hyperlink>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2 - 3</w:t>
            </w:r>
          </w:p>
        </w:tc>
        <w:tc>
          <w:tcPr>
            <w:tcW w:w="15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2,4 - 3,6</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3,1 - 4,2</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3,7 - 4,6</w:t>
            </w:r>
          </w:p>
        </w:tc>
      </w:tr>
      <w:tr w:rsidR="00443274" w:rsidRPr="00443274" w:rsidTr="006D3080">
        <w:tc>
          <w:tcPr>
            <w:tcW w:w="36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 xml:space="preserve">Размещаемых в районах реконструкции </w:t>
            </w:r>
            <w:hyperlink w:anchor="Par9828" w:history="1">
              <w:r w:rsidRPr="00443274">
                <w:rPr>
                  <w:color w:val="0000FF"/>
                  <w:sz w:val="24"/>
                  <w:szCs w:val="24"/>
                </w:rPr>
                <w:t>&lt;3&gt;</w:t>
              </w:r>
            </w:hyperlink>
            <w:proofErr w:type="gramEnd"/>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15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1,2 - 2,4</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1,5 - 3,1</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1,9 - 3,7</w:t>
            </w:r>
          </w:p>
        </w:tc>
      </w:tr>
      <w:tr w:rsidR="00443274" w:rsidRPr="00443274" w:rsidTr="006D3080">
        <w:tc>
          <w:tcPr>
            <w:tcW w:w="36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Гуманитарного профиля </w:t>
            </w:r>
            <w:hyperlink w:anchor="Par9829" w:history="1">
              <w:r w:rsidRPr="00443274">
                <w:rPr>
                  <w:color w:val="0000FF"/>
                  <w:sz w:val="24"/>
                  <w:szCs w:val="24"/>
                </w:rPr>
                <w:t>&lt;4&gt;</w:t>
              </w:r>
            </w:hyperlink>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1,4 - 2</w:t>
            </w:r>
          </w:p>
        </w:tc>
        <w:tc>
          <w:tcPr>
            <w:tcW w:w="15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1,7 - 2,4</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2,2 - 3,1</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2,6 - 3,7</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bookmarkStart w:id="311" w:name="Par9826"/>
      <w:bookmarkEnd w:id="311"/>
      <w:r w:rsidRPr="00443274">
        <w:rPr>
          <w:sz w:val="24"/>
          <w:szCs w:val="24"/>
        </w:rPr>
        <w:t>&lt;1</w:t>
      </w:r>
      <w:proofErr w:type="gramStart"/>
      <w:r w:rsidRPr="00443274">
        <w:rPr>
          <w:sz w:val="24"/>
          <w:szCs w:val="24"/>
        </w:rPr>
        <w:t>&gt; В</w:t>
      </w:r>
      <w:proofErr w:type="gramEnd"/>
      <w:r w:rsidRPr="00443274">
        <w:rPr>
          <w:sz w:val="24"/>
          <w:szCs w:val="24"/>
        </w:rPr>
        <w:t xml:space="preserve"> указанные размеры участков не входят участки общежитий, опытных полей и учебных полигонов.</w:t>
      </w:r>
    </w:p>
    <w:p w:rsidR="00443274" w:rsidRPr="00443274" w:rsidRDefault="00443274" w:rsidP="00443274">
      <w:pPr>
        <w:widowControl w:val="0"/>
        <w:autoSpaceDE w:val="0"/>
        <w:autoSpaceDN w:val="0"/>
        <w:adjustRightInd w:val="0"/>
        <w:ind w:firstLine="540"/>
        <w:jc w:val="both"/>
        <w:rPr>
          <w:sz w:val="24"/>
          <w:szCs w:val="24"/>
        </w:rPr>
      </w:pPr>
      <w:bookmarkStart w:id="312" w:name="Par9827"/>
      <w:bookmarkEnd w:id="312"/>
      <w:r w:rsidRPr="00443274">
        <w:rPr>
          <w:sz w:val="24"/>
          <w:szCs w:val="24"/>
        </w:rPr>
        <w:t>&lt;2</w:t>
      </w:r>
      <w:proofErr w:type="gramStart"/>
      <w:r w:rsidRPr="00443274">
        <w:rPr>
          <w:sz w:val="24"/>
          <w:szCs w:val="24"/>
        </w:rPr>
        <w:t>&gt; Д</w:t>
      </w:r>
      <w:proofErr w:type="gramEnd"/>
      <w:r w:rsidRPr="00443274">
        <w:rPr>
          <w:sz w:val="24"/>
          <w:szCs w:val="24"/>
        </w:rPr>
        <w:t>опускается увеличение, но не более чем на 50 процентов.</w:t>
      </w:r>
    </w:p>
    <w:p w:rsidR="00443274" w:rsidRPr="00443274" w:rsidRDefault="00443274" w:rsidP="00443274">
      <w:pPr>
        <w:widowControl w:val="0"/>
        <w:autoSpaceDE w:val="0"/>
        <w:autoSpaceDN w:val="0"/>
        <w:adjustRightInd w:val="0"/>
        <w:ind w:firstLine="540"/>
        <w:jc w:val="both"/>
        <w:rPr>
          <w:sz w:val="24"/>
          <w:szCs w:val="24"/>
        </w:rPr>
      </w:pPr>
      <w:bookmarkStart w:id="313" w:name="Par9828"/>
      <w:bookmarkEnd w:id="313"/>
      <w:r w:rsidRPr="00443274">
        <w:rPr>
          <w:sz w:val="24"/>
          <w:szCs w:val="24"/>
        </w:rPr>
        <w:t>&lt;3</w:t>
      </w:r>
      <w:proofErr w:type="gramStart"/>
      <w:r w:rsidRPr="00443274">
        <w:rPr>
          <w:sz w:val="24"/>
          <w:szCs w:val="24"/>
        </w:rPr>
        <w:t>&gt; Д</w:t>
      </w:r>
      <w:proofErr w:type="gramEnd"/>
      <w:r w:rsidRPr="00443274">
        <w:rPr>
          <w:sz w:val="24"/>
          <w:szCs w:val="24"/>
        </w:rPr>
        <w:t>опускается сокращать, но не более чем на 50 процентов.</w:t>
      </w:r>
    </w:p>
    <w:p w:rsidR="00443274" w:rsidRPr="00443274" w:rsidRDefault="00443274" w:rsidP="00443274">
      <w:pPr>
        <w:widowControl w:val="0"/>
        <w:autoSpaceDE w:val="0"/>
        <w:autoSpaceDN w:val="0"/>
        <w:adjustRightInd w:val="0"/>
        <w:ind w:firstLine="540"/>
        <w:jc w:val="both"/>
        <w:rPr>
          <w:sz w:val="24"/>
          <w:szCs w:val="24"/>
        </w:rPr>
      </w:pPr>
      <w:bookmarkStart w:id="314" w:name="Par9829"/>
      <w:bookmarkEnd w:id="314"/>
      <w:r w:rsidRPr="00443274">
        <w:rPr>
          <w:sz w:val="24"/>
          <w:szCs w:val="24"/>
        </w:rPr>
        <w:t>&lt;4</w:t>
      </w:r>
      <w:proofErr w:type="gramStart"/>
      <w:r w:rsidRPr="00443274">
        <w:rPr>
          <w:sz w:val="24"/>
          <w:szCs w:val="24"/>
        </w:rPr>
        <w:t>&gt; Д</w:t>
      </w:r>
      <w:proofErr w:type="gramEnd"/>
      <w:r w:rsidRPr="00443274">
        <w:rPr>
          <w:sz w:val="24"/>
          <w:szCs w:val="24"/>
        </w:rPr>
        <w:t>опускается сокращать, но не более чем на 30 процентов.</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1"/>
        <w:rPr>
          <w:sz w:val="24"/>
          <w:szCs w:val="24"/>
        </w:rPr>
      </w:pPr>
      <w:bookmarkStart w:id="315" w:name="Par9835"/>
      <w:bookmarkEnd w:id="315"/>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r w:rsidRPr="00443274">
        <w:rPr>
          <w:sz w:val="24"/>
          <w:szCs w:val="24"/>
        </w:rPr>
        <w:lastRenderedPageBreak/>
        <w:t>Приложение N 4</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к Нормативам </w:t>
      </w:r>
      <w:proofErr w:type="gramStart"/>
      <w:r w:rsidRPr="00443274">
        <w:rPr>
          <w:sz w:val="24"/>
          <w:szCs w:val="24"/>
        </w:rPr>
        <w:t>градостроительного</w:t>
      </w:r>
      <w:proofErr w:type="gramEnd"/>
      <w:r w:rsidRPr="00443274">
        <w:rPr>
          <w:sz w:val="24"/>
          <w:szCs w:val="24"/>
        </w:rPr>
        <w:t xml:space="preserve"> </w:t>
      </w:r>
    </w:p>
    <w:p w:rsidR="00443274" w:rsidRPr="00443274" w:rsidRDefault="00443274" w:rsidP="00443274">
      <w:pPr>
        <w:widowControl w:val="0"/>
        <w:autoSpaceDE w:val="0"/>
        <w:autoSpaceDN w:val="0"/>
        <w:adjustRightInd w:val="0"/>
        <w:jc w:val="right"/>
        <w:rPr>
          <w:sz w:val="24"/>
          <w:szCs w:val="24"/>
        </w:rPr>
      </w:pPr>
      <w:r w:rsidRPr="00443274">
        <w:rPr>
          <w:sz w:val="24"/>
          <w:szCs w:val="24"/>
        </w:rPr>
        <w:t>проектирования города Бавлы</w:t>
      </w:r>
    </w:p>
    <w:p w:rsidR="00443274" w:rsidRPr="00443274" w:rsidRDefault="00443274" w:rsidP="00443274">
      <w:pPr>
        <w:widowControl w:val="0"/>
        <w:autoSpaceDE w:val="0"/>
        <w:autoSpaceDN w:val="0"/>
        <w:adjustRightInd w:val="0"/>
        <w:jc w:val="right"/>
        <w:rPr>
          <w:sz w:val="24"/>
          <w:szCs w:val="24"/>
        </w:rPr>
      </w:pPr>
      <w:r w:rsidRPr="00443274">
        <w:rPr>
          <w:sz w:val="24"/>
          <w:szCs w:val="24"/>
        </w:rPr>
        <w:t>Бавлинского муниципального района</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b/>
          <w:bCs/>
          <w:sz w:val="24"/>
          <w:szCs w:val="24"/>
        </w:rPr>
      </w:pPr>
      <w:r w:rsidRPr="00443274">
        <w:rPr>
          <w:b/>
          <w:bCs/>
          <w:sz w:val="24"/>
          <w:szCs w:val="24"/>
        </w:rPr>
        <w:t>ЖИЛЫЕ ЗОНЫ</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16" w:name="Par9841"/>
      <w:bookmarkEnd w:id="316"/>
      <w:r w:rsidRPr="00443274">
        <w:rPr>
          <w:sz w:val="24"/>
          <w:szCs w:val="24"/>
        </w:rPr>
        <w:t>Таблица 1</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bookmarkStart w:id="317" w:name="Par9843"/>
      <w:bookmarkEnd w:id="317"/>
      <w:r w:rsidRPr="00443274">
        <w:rPr>
          <w:sz w:val="24"/>
          <w:szCs w:val="24"/>
        </w:rPr>
        <w:t>ПРОГНОЗ</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ОБЕСПЕЧЕННОСТИ НАСЕЛЕНИЯ ГОРОДА БАВЛЫ</w:t>
      </w:r>
    </w:p>
    <w:p w:rsidR="00443274" w:rsidRPr="00443274" w:rsidRDefault="00443274" w:rsidP="00443274">
      <w:pPr>
        <w:widowControl w:val="0"/>
        <w:autoSpaceDE w:val="0"/>
        <w:autoSpaceDN w:val="0"/>
        <w:adjustRightInd w:val="0"/>
        <w:jc w:val="center"/>
        <w:rPr>
          <w:sz w:val="24"/>
          <w:szCs w:val="24"/>
        </w:rPr>
      </w:pPr>
      <w:r w:rsidRPr="00443274">
        <w:rPr>
          <w:sz w:val="24"/>
          <w:szCs w:val="24"/>
        </w:rPr>
        <w:t>РЕСПУБЛИКИ ТАТАРСТАН ЖИЛЬЕМ</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(кв. метров/человека)</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0"/>
        <w:gridCol w:w="3572"/>
        <w:gridCol w:w="2410"/>
        <w:gridCol w:w="2268"/>
      </w:tblGrid>
      <w:tr w:rsidR="00443274" w:rsidRPr="00443274" w:rsidTr="006D3080">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N </w:t>
            </w:r>
            <w:proofErr w:type="gramStart"/>
            <w:r w:rsidRPr="00443274">
              <w:rPr>
                <w:sz w:val="24"/>
                <w:szCs w:val="24"/>
              </w:rPr>
              <w:t>п</w:t>
            </w:r>
            <w:proofErr w:type="gramEnd"/>
            <w:r w:rsidRPr="00443274">
              <w:rPr>
                <w:sz w:val="24"/>
                <w:szCs w:val="24"/>
              </w:rPr>
              <w:t>/п</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муниципального района, поселения</w:t>
            </w:r>
          </w:p>
        </w:tc>
        <w:tc>
          <w:tcPr>
            <w:tcW w:w="467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Обеспеченность</w:t>
            </w:r>
          </w:p>
        </w:tc>
      </w:tr>
      <w:tr w:rsidR="00443274" w:rsidRPr="00443274" w:rsidTr="006D3080">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2020 год</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2035 год</w:t>
            </w:r>
          </w:p>
        </w:tc>
      </w:tr>
      <w:tr w:rsidR="00443274" w:rsidRPr="00443274" w:rsidTr="006D3080">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r>
      <w:tr w:rsidR="00443274" w:rsidRPr="00443274" w:rsidTr="006D3080">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highlight w:val="yellow"/>
              </w:rPr>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sz w:val="24"/>
                <w:szCs w:val="24"/>
              </w:rPr>
            </w:pPr>
            <w:r w:rsidRPr="00443274">
              <w:rPr>
                <w:sz w:val="24"/>
                <w:szCs w:val="24"/>
              </w:rPr>
              <w:t>По Бавлинскому муниципальному району</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29,7</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32,0</w:t>
            </w:r>
          </w:p>
        </w:tc>
      </w:tr>
      <w:tr w:rsidR="00443274" w:rsidRPr="00443274" w:rsidTr="006D3080">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43274" w:rsidRPr="00443274" w:rsidRDefault="00443274" w:rsidP="00443274">
            <w:pPr>
              <w:rPr>
                <w:sz w:val="24"/>
                <w:szCs w:val="24"/>
              </w:rPr>
            </w:pPr>
            <w:r w:rsidRPr="00443274">
              <w:rPr>
                <w:sz w:val="24"/>
                <w:szCs w:val="24"/>
              </w:rPr>
              <w:t>г. Бавлы</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highlight w:val="green"/>
              </w:rPr>
            </w:pPr>
            <w:r w:rsidRPr="00443274">
              <w:rPr>
                <w:sz w:val="24"/>
                <w:szCs w:val="24"/>
              </w:rPr>
              <w:t>29,0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jc w:val="center"/>
              <w:rPr>
                <w:sz w:val="24"/>
                <w:szCs w:val="24"/>
                <w:highlight w:val="green"/>
              </w:rPr>
            </w:pPr>
            <w:r w:rsidRPr="00443274">
              <w:rPr>
                <w:sz w:val="24"/>
                <w:szCs w:val="24"/>
              </w:rPr>
              <w:t>31,7</w:t>
            </w:r>
          </w:p>
        </w:tc>
      </w:tr>
    </w:tbl>
    <w:p w:rsidR="00443274" w:rsidRPr="00443274" w:rsidRDefault="00443274" w:rsidP="00443274">
      <w:pPr>
        <w:widowControl w:val="0"/>
        <w:autoSpaceDE w:val="0"/>
        <w:autoSpaceDN w:val="0"/>
        <w:adjustRightInd w:val="0"/>
        <w:rPr>
          <w:rFonts w:ascii="Courier New" w:hAnsi="Courier New" w:cs="Courier New"/>
          <w:sz w:val="20"/>
          <w:szCs w:val="20"/>
        </w:rPr>
      </w:pPr>
    </w:p>
    <w:p w:rsidR="00443274" w:rsidRPr="00443274" w:rsidRDefault="00443274" w:rsidP="00443274">
      <w:pPr>
        <w:widowControl w:val="0"/>
        <w:autoSpaceDE w:val="0"/>
        <w:autoSpaceDN w:val="0"/>
        <w:adjustRightInd w:val="0"/>
        <w:rPr>
          <w:rFonts w:ascii="Courier New" w:hAnsi="Courier New" w:cs="Courier New"/>
          <w:sz w:val="20"/>
          <w:szCs w:val="20"/>
        </w:rPr>
      </w:pPr>
    </w:p>
    <w:p w:rsidR="00443274" w:rsidRPr="00443274" w:rsidRDefault="00443274" w:rsidP="00443274">
      <w:pPr>
        <w:widowControl w:val="0"/>
        <w:autoSpaceDE w:val="0"/>
        <w:autoSpaceDN w:val="0"/>
        <w:adjustRightInd w:val="0"/>
        <w:rPr>
          <w:rFonts w:ascii="Courier New" w:hAnsi="Courier New" w:cs="Courier New"/>
          <w:sz w:val="20"/>
          <w:szCs w:val="20"/>
        </w:rPr>
      </w:pPr>
    </w:p>
    <w:p w:rsidR="00443274" w:rsidRPr="00443274" w:rsidRDefault="00443274" w:rsidP="00443274">
      <w:pPr>
        <w:widowControl w:val="0"/>
        <w:autoSpaceDE w:val="0"/>
        <w:autoSpaceDN w:val="0"/>
        <w:adjustRightInd w:val="0"/>
        <w:rPr>
          <w:rFonts w:ascii="Courier New" w:hAnsi="Courier New" w:cs="Courier New"/>
          <w:sz w:val="20"/>
          <w:szCs w:val="20"/>
        </w:rPr>
      </w:pPr>
    </w:p>
    <w:p w:rsidR="00443274" w:rsidRPr="00443274" w:rsidRDefault="00443274" w:rsidP="00443274">
      <w:pPr>
        <w:widowControl w:val="0"/>
        <w:autoSpaceDE w:val="0"/>
        <w:autoSpaceDN w:val="0"/>
        <w:adjustRightInd w:val="0"/>
        <w:rPr>
          <w:rFonts w:ascii="Courier New" w:hAnsi="Courier New" w:cs="Courier New"/>
          <w:sz w:val="20"/>
          <w:szCs w:val="20"/>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2"/>
        <w:rPr>
          <w:sz w:val="24"/>
          <w:szCs w:val="24"/>
        </w:rPr>
        <w:sectPr w:rsidR="00443274" w:rsidRPr="00443274" w:rsidSect="00870E9D">
          <w:pgSz w:w="11905" w:h="16838"/>
          <w:pgMar w:top="1134" w:right="851" w:bottom="1134" w:left="1134" w:header="720" w:footer="720" w:gutter="0"/>
          <w:cols w:space="720"/>
          <w:noEndnote/>
        </w:sectPr>
      </w:pPr>
      <w:bookmarkStart w:id="318" w:name="Par10101"/>
      <w:bookmarkEnd w:id="318"/>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2</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19" w:name="Par10103"/>
      <w:bookmarkEnd w:id="319"/>
      <w:r w:rsidRPr="00443274">
        <w:rPr>
          <w:sz w:val="24"/>
          <w:szCs w:val="24"/>
        </w:rPr>
        <w:t>ТЕРРИТОРИИ ЖИЛОЙ ЗОНЫ</w:t>
      </w:r>
    </w:p>
    <w:p w:rsidR="00443274" w:rsidRPr="00443274" w:rsidRDefault="00443274" w:rsidP="00443274">
      <w:pPr>
        <w:widowControl w:val="0"/>
        <w:autoSpaceDE w:val="0"/>
        <w:autoSpaceDN w:val="0"/>
        <w:adjustRightInd w:val="0"/>
        <w:jc w:val="center"/>
        <w:rPr>
          <w:sz w:val="24"/>
          <w:szCs w:val="24"/>
        </w:rPr>
      </w:pPr>
      <w:r w:rsidRPr="00443274">
        <w:rPr>
          <w:sz w:val="24"/>
          <w:szCs w:val="24"/>
        </w:rPr>
        <w:t>МИКРОРАЙОНА ДЛЯ СТРОИТЕЛЬСТВА СОЦИАЛЬНОГО ЖИЛЬЯ</w:t>
      </w:r>
    </w:p>
    <w:p w:rsidR="00443274" w:rsidRPr="00443274" w:rsidRDefault="00443274" w:rsidP="00443274">
      <w:pPr>
        <w:widowControl w:val="0"/>
        <w:autoSpaceDE w:val="0"/>
        <w:autoSpaceDN w:val="0"/>
        <w:adjustRightInd w:val="0"/>
        <w:jc w:val="center"/>
        <w:rPr>
          <w:sz w:val="24"/>
          <w:szCs w:val="24"/>
        </w:rPr>
      </w:pPr>
    </w:p>
    <w:tbl>
      <w:tblPr>
        <w:tblW w:w="14290" w:type="dxa"/>
        <w:tblInd w:w="-478" w:type="dxa"/>
        <w:tblLayout w:type="fixed"/>
        <w:tblCellMar>
          <w:top w:w="75" w:type="dxa"/>
          <w:left w:w="0" w:type="dxa"/>
          <w:bottom w:w="75" w:type="dxa"/>
          <w:right w:w="0" w:type="dxa"/>
        </w:tblCellMar>
        <w:tblLook w:val="0000" w:firstRow="0" w:lastRow="0" w:firstColumn="0" w:lastColumn="0" w:noHBand="0" w:noVBand="0"/>
      </w:tblPr>
      <w:tblGrid>
        <w:gridCol w:w="2340"/>
        <w:gridCol w:w="1886"/>
        <w:gridCol w:w="1984"/>
        <w:gridCol w:w="1985"/>
        <w:gridCol w:w="1417"/>
        <w:gridCol w:w="1418"/>
        <w:gridCol w:w="1559"/>
        <w:gridCol w:w="1701"/>
      </w:tblGrid>
      <w:tr w:rsidR="00443274" w:rsidRPr="00443274" w:rsidTr="006D3080">
        <w:tc>
          <w:tcPr>
            <w:tcW w:w="23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здания, сооружения, насаждения, площадки</w:t>
            </w:r>
          </w:p>
        </w:tc>
        <w:tc>
          <w:tcPr>
            <w:tcW w:w="119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Этаж</w:t>
            </w:r>
          </w:p>
        </w:tc>
      </w:tr>
      <w:tr w:rsidR="00443274" w:rsidRPr="00443274" w:rsidTr="006D3080">
        <w:tc>
          <w:tcPr>
            <w:tcW w:w="23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Площадки для стоянки автомобилей,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260,0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340,0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380,0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Гаражи для автомобилей,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390,0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510,0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570,0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Физкультурные и спортивные сооружения,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234,0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288,0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306,0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324,0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342,0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Зеленые насаждения,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для игр детей дошкольного и младшего школьного возраста,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136,5</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147,0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168,0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178,5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189,0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199,5</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Территория для отдыха взрослого населения,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19,50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25,50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28,50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для выгула собак,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здания (площадь застройки),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1911,1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1675,6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1208,9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1133,3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1060,0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971,1</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Хозяйственные площадки (0,13 кв. метра/человека),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25,4</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37,1</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Проезды, тротуары,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1121,4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1287,1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1202,3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1235,4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1241,2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1238,5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1179,0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ВСЕГО</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6382,0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6567,1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6291,6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6303,5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6318,7</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6327,6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6264,2</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20" w:name="Par10316"/>
      <w:bookmarkEnd w:id="320"/>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t>Таблица 3</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rPr>
          <w:sz w:val="24"/>
          <w:szCs w:val="24"/>
        </w:rPr>
      </w:pPr>
      <w:bookmarkStart w:id="321" w:name="Par10318"/>
      <w:bookmarkEnd w:id="321"/>
      <w:r w:rsidRPr="00443274">
        <w:rPr>
          <w:sz w:val="24"/>
          <w:szCs w:val="24"/>
        </w:rPr>
        <w:t>ТЕРРИТОРИИ ЖИЛОЙ ЗОНЫ МИКРОРАЙОНА</w:t>
      </w:r>
    </w:p>
    <w:p w:rsidR="00443274" w:rsidRPr="00443274" w:rsidRDefault="00443274" w:rsidP="00443274">
      <w:pPr>
        <w:widowControl w:val="0"/>
        <w:autoSpaceDE w:val="0"/>
        <w:autoSpaceDN w:val="0"/>
        <w:adjustRightInd w:val="0"/>
        <w:jc w:val="center"/>
        <w:rPr>
          <w:sz w:val="24"/>
          <w:szCs w:val="24"/>
        </w:rPr>
      </w:pPr>
      <w:r w:rsidRPr="00443274">
        <w:rPr>
          <w:sz w:val="24"/>
          <w:szCs w:val="24"/>
        </w:rPr>
        <w:t>ДЛЯ СТРОИТЕЛЬСТВА МАССОВОГО ЖИЛЬЯ</w:t>
      </w:r>
    </w:p>
    <w:p w:rsidR="00443274" w:rsidRPr="00443274" w:rsidRDefault="00443274" w:rsidP="00443274">
      <w:pPr>
        <w:widowControl w:val="0"/>
        <w:autoSpaceDE w:val="0"/>
        <w:autoSpaceDN w:val="0"/>
        <w:adjustRightInd w:val="0"/>
        <w:jc w:val="center"/>
        <w:rPr>
          <w:sz w:val="24"/>
          <w:szCs w:val="24"/>
        </w:rPr>
      </w:pPr>
    </w:p>
    <w:tbl>
      <w:tblPr>
        <w:tblW w:w="15604" w:type="dxa"/>
        <w:tblInd w:w="-478" w:type="dxa"/>
        <w:tblLayout w:type="fixed"/>
        <w:tblCellMar>
          <w:top w:w="75" w:type="dxa"/>
          <w:left w:w="0" w:type="dxa"/>
          <w:bottom w:w="75" w:type="dxa"/>
          <w:right w:w="0" w:type="dxa"/>
        </w:tblCellMar>
        <w:tblLook w:val="0000" w:firstRow="0" w:lastRow="0" w:firstColumn="0" w:lastColumn="0" w:noHBand="0" w:noVBand="0"/>
      </w:tblPr>
      <w:tblGrid>
        <w:gridCol w:w="2340"/>
        <w:gridCol w:w="1886"/>
        <w:gridCol w:w="1984"/>
        <w:gridCol w:w="1985"/>
        <w:gridCol w:w="1417"/>
        <w:gridCol w:w="1418"/>
        <w:gridCol w:w="1314"/>
        <w:gridCol w:w="245"/>
        <w:gridCol w:w="1314"/>
        <w:gridCol w:w="387"/>
        <w:gridCol w:w="1314"/>
      </w:tblGrid>
      <w:tr w:rsidR="00443274" w:rsidRPr="00443274" w:rsidTr="006D3080">
        <w:trPr>
          <w:gridAfter w:val="1"/>
          <w:wAfter w:w="1314" w:type="dxa"/>
        </w:trPr>
        <w:tc>
          <w:tcPr>
            <w:tcW w:w="23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здания, сооружения, насаждения, площадки</w:t>
            </w:r>
          </w:p>
        </w:tc>
        <w:tc>
          <w:tcPr>
            <w:tcW w:w="1195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Этаж</w:t>
            </w:r>
          </w:p>
        </w:tc>
      </w:tr>
      <w:tr w:rsidR="00443274" w:rsidRPr="00443274" w:rsidTr="006D3080">
        <w:trPr>
          <w:gridAfter w:val="1"/>
          <w:wAfter w:w="1314" w:type="dxa"/>
        </w:trPr>
        <w:tc>
          <w:tcPr>
            <w:tcW w:w="23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Площадки для стоянки автомобилей,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260,0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280,0</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320,0</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340,0</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360,0</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380,0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Гаражи для автомобилей,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390,0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420,0</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480,0</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510,0</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540,0</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570,0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Физкультурные и спортивные сооружения,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156,0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168,0</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192,0</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204,0</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216,0</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228,0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Зеленые насаждения,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для игр детей дошкольного и младшего школьного возраста,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91,0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98,0</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112,0</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119,0</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126,0</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133,0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для отдыха взрослого населения,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16,0</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17,0</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для выгула собак,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28,0</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32,0</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34,0</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36,0</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Жилые здания </w:t>
            </w:r>
            <w:r w:rsidRPr="00443274">
              <w:rPr>
                <w:sz w:val="24"/>
                <w:szCs w:val="24"/>
              </w:rPr>
              <w:lastRenderedPageBreak/>
              <w:t>(площадь застройки),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1911,1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1675,6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1400,0</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1208,9</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1133,3</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1060,0</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971,1</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Хозяйственные площадки (0,13 кв. метров/человека),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18,2</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20,8</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22,1</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23,4</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24,7</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Проезды, тротуары, кв. метров/гектар</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1121,4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1287,1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1202,3</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1235,4</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1241,2</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1238,5</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1179,0</w:t>
            </w:r>
          </w:p>
        </w:tc>
      </w:tr>
      <w:tr w:rsidR="00443274" w:rsidRPr="00443274" w:rsidTr="006D3080">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ВСЕГО</w:t>
            </w:r>
          </w:p>
        </w:tc>
        <w:tc>
          <w:tcPr>
            <w:tcW w:w="1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6265,5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6415,6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6128,5</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6117,1</w:t>
            </w:r>
          </w:p>
        </w:tc>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6120,6</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6117,9</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6042,8</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22" w:name="Par10531"/>
      <w:bookmarkEnd w:id="322"/>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t>Таблица 4</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23" w:name="Par10533"/>
      <w:bookmarkEnd w:id="323"/>
      <w:r w:rsidRPr="00443274">
        <w:rPr>
          <w:sz w:val="24"/>
          <w:szCs w:val="24"/>
        </w:rPr>
        <w:t>ТЕРРИТОРИИ ЖИЛОЙ ЗОНЫ</w:t>
      </w:r>
    </w:p>
    <w:p w:rsidR="00443274" w:rsidRPr="00443274" w:rsidRDefault="00443274" w:rsidP="00443274">
      <w:pPr>
        <w:widowControl w:val="0"/>
        <w:autoSpaceDE w:val="0"/>
        <w:autoSpaceDN w:val="0"/>
        <w:adjustRightInd w:val="0"/>
        <w:jc w:val="center"/>
        <w:rPr>
          <w:sz w:val="24"/>
          <w:szCs w:val="24"/>
        </w:rPr>
      </w:pPr>
      <w:r w:rsidRPr="00443274">
        <w:rPr>
          <w:sz w:val="24"/>
          <w:szCs w:val="24"/>
        </w:rPr>
        <w:t>МИКРОРАЙОНА ДЛЯ СТРОИТЕЛЬСТВА ПРЕСТИЖНОГО ЖИЛЬЯ</w:t>
      </w:r>
    </w:p>
    <w:p w:rsidR="00443274" w:rsidRPr="00443274" w:rsidRDefault="00443274" w:rsidP="00443274">
      <w:pPr>
        <w:widowControl w:val="0"/>
        <w:autoSpaceDE w:val="0"/>
        <w:autoSpaceDN w:val="0"/>
        <w:adjustRightInd w:val="0"/>
        <w:jc w:val="both"/>
        <w:rPr>
          <w:sz w:val="24"/>
          <w:szCs w:val="24"/>
        </w:rPr>
      </w:pPr>
    </w:p>
    <w:tbl>
      <w:tblPr>
        <w:tblW w:w="15876" w:type="dxa"/>
        <w:tblInd w:w="-505" w:type="dxa"/>
        <w:tblLayout w:type="fixed"/>
        <w:tblCellMar>
          <w:top w:w="75" w:type="dxa"/>
          <w:left w:w="0" w:type="dxa"/>
          <w:bottom w:w="75" w:type="dxa"/>
          <w:right w:w="0" w:type="dxa"/>
        </w:tblCellMar>
        <w:tblLook w:val="0000" w:firstRow="0" w:lastRow="0" w:firstColumn="0" w:lastColumn="0" w:noHBand="0" w:noVBand="0"/>
      </w:tblPr>
      <w:tblGrid>
        <w:gridCol w:w="2410"/>
        <w:gridCol w:w="1418"/>
        <w:gridCol w:w="1417"/>
        <w:gridCol w:w="2410"/>
        <w:gridCol w:w="2268"/>
        <w:gridCol w:w="1984"/>
        <w:gridCol w:w="1985"/>
        <w:gridCol w:w="1984"/>
      </w:tblGrid>
      <w:tr w:rsidR="00443274" w:rsidRPr="00443274" w:rsidTr="006D308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здания, сооружения, насаждения, площадки</w:t>
            </w:r>
          </w:p>
        </w:tc>
        <w:tc>
          <w:tcPr>
            <w:tcW w:w="1346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Этаж</w:t>
            </w:r>
          </w:p>
        </w:tc>
      </w:tr>
      <w:tr w:rsidR="00443274" w:rsidRPr="00443274" w:rsidTr="006D308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Площадки для стоянки автомобилей,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260,0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340,0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380,0</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Гаражи для автомобилей,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390,0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510,0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570,0</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Физкультурные и спортивные сооружения,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78,0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84,0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96,0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102,0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108,0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114,0</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Зеленые насаждения,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2500,0</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для игр детей дошкольного и младшего школьного возраста,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45,5</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49,0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59,5</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63,0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66,5</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для отдыха взрослого населения,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для выгула собак,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здания (площадь застройки),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1911,1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1675,6</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1208,9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1133,3</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1060,0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971,1</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Хозяйственные площадки (0,13 кв. метра/человека),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12,4</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Проезды, тротуары, кв. метров/гектар</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1121,4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1287,1</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1202,3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1235,4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1241,2</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1238,5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1179,0</w:t>
            </w:r>
          </w:p>
        </w:tc>
      </w:tr>
      <w:tr w:rsidR="00443274" w:rsidRPr="00443274" w:rsidTr="006D308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ВСЕГО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6149,0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6264,2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5965,4</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5930,7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5922,6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5908,2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5821,5</w:t>
            </w:r>
          </w:p>
        </w:tc>
      </w:tr>
    </w:tbl>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24" w:name="Par10746"/>
      <w:bookmarkEnd w:id="324"/>
      <w:r w:rsidRPr="00443274">
        <w:rPr>
          <w:sz w:val="24"/>
          <w:szCs w:val="24"/>
        </w:rPr>
        <w:t>Таблица 5</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ТЕРРИТОРИИ ОБЩЕСТВЕННОЙ ЗОНЫ МИКРОРАЙОНА ДЛЯ СТРОИТЕЛЬСТВА</w:t>
      </w:r>
    </w:p>
    <w:p w:rsidR="00443274" w:rsidRPr="00443274" w:rsidRDefault="00443274" w:rsidP="00443274">
      <w:pPr>
        <w:widowControl w:val="0"/>
        <w:autoSpaceDE w:val="0"/>
        <w:autoSpaceDN w:val="0"/>
        <w:adjustRightInd w:val="0"/>
        <w:jc w:val="center"/>
        <w:rPr>
          <w:sz w:val="24"/>
          <w:szCs w:val="24"/>
        </w:rPr>
      </w:pPr>
      <w:r w:rsidRPr="00443274">
        <w:rPr>
          <w:sz w:val="24"/>
          <w:szCs w:val="24"/>
        </w:rPr>
        <w:t>СОЦИАЛЬНОГО, МАССОВОГО И ПРЕСТИЖНОГО ЖИЛЬЯ</w:t>
      </w:r>
    </w:p>
    <w:p w:rsidR="00443274" w:rsidRPr="00443274" w:rsidRDefault="00443274" w:rsidP="00443274">
      <w:pPr>
        <w:widowControl w:val="0"/>
        <w:autoSpaceDE w:val="0"/>
        <w:autoSpaceDN w:val="0"/>
        <w:adjustRightInd w:val="0"/>
        <w:jc w:val="both"/>
        <w:rPr>
          <w:sz w:val="24"/>
          <w:szCs w:val="24"/>
        </w:rPr>
      </w:pPr>
    </w:p>
    <w:tbl>
      <w:tblPr>
        <w:tblW w:w="15932" w:type="dxa"/>
        <w:tblInd w:w="-505" w:type="dxa"/>
        <w:tblLayout w:type="fixed"/>
        <w:tblCellMar>
          <w:top w:w="75" w:type="dxa"/>
          <w:left w:w="0" w:type="dxa"/>
          <w:bottom w:w="75" w:type="dxa"/>
          <w:right w:w="0" w:type="dxa"/>
        </w:tblCellMar>
        <w:tblLook w:val="0000" w:firstRow="0" w:lastRow="0" w:firstColumn="0" w:lastColumn="0" w:noHBand="0" w:noVBand="0"/>
      </w:tblPr>
      <w:tblGrid>
        <w:gridCol w:w="2410"/>
        <w:gridCol w:w="1559"/>
        <w:gridCol w:w="1701"/>
        <w:gridCol w:w="1985"/>
        <w:gridCol w:w="2268"/>
        <w:gridCol w:w="1984"/>
        <w:gridCol w:w="1985"/>
        <w:gridCol w:w="1984"/>
        <w:gridCol w:w="56"/>
      </w:tblGrid>
      <w:tr w:rsidR="00443274" w:rsidRPr="00443274" w:rsidTr="006D308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учреждения</w:t>
            </w:r>
          </w:p>
        </w:tc>
        <w:tc>
          <w:tcPr>
            <w:tcW w:w="13522"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Этаж</w:t>
            </w:r>
          </w:p>
        </w:tc>
      </w:tr>
      <w:tr w:rsidR="00443274" w:rsidRPr="00443274" w:rsidTr="006D3080">
        <w:trPr>
          <w:gridAfter w:val="1"/>
          <w:wAfter w:w="56" w:type="dxa"/>
        </w:trPr>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rPr>
          <w:gridAfter w:val="1"/>
          <w:wAfter w:w="56" w:type="dxa"/>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 xml:space="preserve">Дошкольные образовательные организации </w:t>
            </w:r>
            <w:r w:rsidRPr="00443274">
              <w:rPr>
                <w:sz w:val="24"/>
                <w:szCs w:val="24"/>
              </w:rPr>
              <w:t>(62 места на 1000 жителей), кв. метров/гектар</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666,7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808,9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808,9</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888,9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944,4</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844,4</w:t>
            </w:r>
          </w:p>
        </w:tc>
      </w:tr>
      <w:tr w:rsidR="00443274" w:rsidRPr="00443274" w:rsidTr="006D3080">
        <w:trPr>
          <w:gridAfter w:val="1"/>
          <w:wAfter w:w="56" w:type="dxa"/>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lang w:eastAsia="en-US"/>
              </w:rPr>
              <w:t xml:space="preserve">Общеобразовательные организации </w:t>
            </w:r>
            <w:r w:rsidRPr="00443274">
              <w:rPr>
                <w:sz w:val="24"/>
                <w:szCs w:val="24"/>
              </w:rPr>
              <w:t>(113 мест на 1000 жителей), кв. метров/гектар</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1111,1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1155,6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1088,9</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1173,3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1208,9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1240,0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1266,7</w:t>
            </w:r>
          </w:p>
        </w:tc>
      </w:tr>
      <w:tr w:rsidR="00443274" w:rsidRPr="00443274" w:rsidTr="006D3080">
        <w:trPr>
          <w:gridAfter w:val="1"/>
          <w:wAfter w:w="56" w:type="dxa"/>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и предприятия обслуживания, кв. метров/гектар</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222,2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288,9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311,1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355,6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377,8</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422,2</w:t>
            </w:r>
          </w:p>
        </w:tc>
      </w:tr>
    </w:tbl>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25" w:name="Par10817"/>
      <w:bookmarkEnd w:id="325"/>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6</w:t>
      </w:r>
    </w:p>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center"/>
        <w:rPr>
          <w:sz w:val="24"/>
          <w:szCs w:val="24"/>
        </w:rPr>
      </w:pPr>
      <w:bookmarkStart w:id="326" w:name="Par10819"/>
      <w:bookmarkEnd w:id="326"/>
      <w:r w:rsidRPr="00443274">
        <w:rPr>
          <w:sz w:val="24"/>
          <w:szCs w:val="24"/>
        </w:rPr>
        <w:t>НОМЕНКЛАТУРА</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УЧРЕЖДЕНИЙ И ПРЕДПРИЯТИЙ </w:t>
      </w:r>
      <w:proofErr w:type="gramStart"/>
      <w:r w:rsidRPr="00443274">
        <w:rPr>
          <w:sz w:val="24"/>
          <w:szCs w:val="24"/>
        </w:rPr>
        <w:t>ОБЩЕСТВЕННОГО</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НАЗНАЧЕНИЯ, </w:t>
      </w:r>
      <w:proofErr w:type="gramStart"/>
      <w:r w:rsidRPr="00443274">
        <w:rPr>
          <w:sz w:val="24"/>
          <w:szCs w:val="24"/>
        </w:rPr>
        <w:t>ВСТРОЕННЫХ</w:t>
      </w:r>
      <w:proofErr w:type="gramEnd"/>
      <w:r w:rsidRPr="00443274">
        <w:rPr>
          <w:sz w:val="24"/>
          <w:szCs w:val="24"/>
        </w:rPr>
        <w:t xml:space="preserve"> В ЖИЛЫЕ ЗДАНИЯ</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31"/>
        <w:gridCol w:w="1950"/>
        <w:gridCol w:w="2284"/>
        <w:gridCol w:w="2302"/>
        <w:gridCol w:w="2948"/>
      </w:tblGrid>
      <w:tr w:rsidR="00443274" w:rsidRPr="00443274" w:rsidTr="006D3080">
        <w:tc>
          <w:tcPr>
            <w:tcW w:w="32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учреждения</w:t>
            </w:r>
          </w:p>
        </w:tc>
        <w:tc>
          <w:tcPr>
            <w:tcW w:w="65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Ограничения при размещении в объеме жилого здания</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Примечание</w:t>
            </w:r>
          </w:p>
        </w:tc>
      </w:tr>
      <w:tr w:rsidR="00443274" w:rsidRPr="00443274" w:rsidTr="006D3080">
        <w:tc>
          <w:tcPr>
            <w:tcW w:w="32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2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Ограничивающий показатель</w:t>
            </w:r>
          </w:p>
        </w:tc>
        <w:tc>
          <w:tcPr>
            <w:tcW w:w="230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Допустимые этажи для размещения</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единица измерения</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максимально допустимое значение</w:t>
            </w:r>
          </w:p>
        </w:tc>
        <w:tc>
          <w:tcPr>
            <w:tcW w:w="230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27" w:name="Par10835"/>
            <w:bookmarkEnd w:id="327"/>
            <w:r w:rsidRPr="00443274">
              <w:rPr>
                <w:sz w:val="24"/>
                <w:szCs w:val="24"/>
                <w:lang w:eastAsia="en-US"/>
              </w:rPr>
              <w:t>Дошкольные образовательные организации</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Малые </w:t>
            </w:r>
            <w:r w:rsidRPr="00443274">
              <w:rPr>
                <w:sz w:val="24"/>
                <w:szCs w:val="24"/>
                <w:lang w:eastAsia="en-US"/>
              </w:rPr>
              <w:t>дошкольные образовательные организации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группа</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Условия размещения согласно </w:t>
            </w:r>
            <w:hyperlink r:id="rId811" w:history="1">
              <w:r w:rsidRPr="00443274">
                <w:rPr>
                  <w:color w:val="0000FF"/>
                  <w:sz w:val="24"/>
                  <w:szCs w:val="24"/>
                  <w:u w:val="single"/>
                  <w:lang w:eastAsia="en-US"/>
                </w:rPr>
                <w:t>СанПиН 2.4.1.3049-13</w:t>
              </w:r>
            </w:hyperlink>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Комплекс дошкольного воспитания (групповые отделения)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Прогулочная группа, дежурная дневная группа кратковременного присмотра (в том числе при квартире)</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Дежурная круглосуточная группа кратковременного присмотра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Семейный детский сад (при квартире)</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28" w:name="Par10857"/>
            <w:bookmarkEnd w:id="328"/>
            <w:proofErr w:type="gramStart"/>
            <w:r w:rsidRPr="00443274">
              <w:rPr>
                <w:sz w:val="24"/>
                <w:szCs w:val="24"/>
              </w:rPr>
              <w:lastRenderedPageBreak/>
              <w:t>Медицинские организациии социального обслуживания</w:t>
            </w:r>
            <w:proofErr w:type="gramEnd"/>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Микрополиклиника: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бригадой врачей разных специальностей: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 посещений в смену</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80 посещений в смену</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семейным центром здоровья: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 посещений в смену</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Микрополиклиника: на одного семейного врача, двух врачей (семейного и стоматолога), бригаду из двух семейных врачей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Кабинеты для приема (при квартире); кабинет массажа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144</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 на двух врачей (в том числе стоматологов)</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Стоматологическая поликлиника:</w:t>
            </w:r>
          </w:p>
        </w:tc>
        <w:tc>
          <w:tcPr>
            <w:tcW w:w="195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взрослых</w:t>
            </w:r>
          </w:p>
        </w:tc>
        <w:tc>
          <w:tcPr>
            <w:tcW w:w="195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посещений в смену</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кв. метров (не </w:t>
            </w:r>
            <w:r w:rsidRPr="00443274">
              <w:rPr>
                <w:sz w:val="24"/>
                <w:szCs w:val="24"/>
              </w:rPr>
              <w:lastRenderedPageBreak/>
              <w:t>более)</w:t>
            </w:r>
          </w:p>
        </w:tc>
        <w:tc>
          <w:tcPr>
            <w:tcW w:w="228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150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800</w:t>
            </w:r>
          </w:p>
        </w:tc>
        <w:tc>
          <w:tcPr>
            <w:tcW w:w="230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Ц</w:t>
            </w:r>
            <w:proofErr w:type="gramEnd"/>
            <w:r w:rsidRPr="00443274">
              <w:rPr>
                <w:sz w:val="24"/>
                <w:szCs w:val="24"/>
              </w:rPr>
              <w:t>, П - подсобные помещения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для детей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140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100, 200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290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Женская консультация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70, 100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Аптека: 7, 8 группы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5 группы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Аптечный киоск</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Оздоровительный центр</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Без бассейна</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Раздаточный центр молочной кухни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Ц</w:t>
            </w:r>
            <w:proofErr w:type="gramEnd"/>
            <w:r w:rsidRPr="00443274">
              <w:rPr>
                <w:sz w:val="24"/>
                <w:szCs w:val="24"/>
              </w:rPr>
              <w:t>, П - подсобные помещения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Подразделения управления социальной защиты населения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Центры </w:t>
            </w:r>
            <w:proofErr w:type="gramStart"/>
            <w:r w:rsidRPr="00443274">
              <w:rPr>
                <w:sz w:val="24"/>
                <w:szCs w:val="24"/>
              </w:rPr>
              <w:t>медико-социальной</w:t>
            </w:r>
            <w:proofErr w:type="gramEnd"/>
            <w:r w:rsidRPr="00443274">
              <w:rPr>
                <w:sz w:val="24"/>
                <w:szCs w:val="24"/>
              </w:rPr>
              <w:t xml:space="preserve"> реабилитации инвалидов</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Ц</w:t>
            </w:r>
            <w:proofErr w:type="gramEnd"/>
            <w:r w:rsidRPr="00443274">
              <w:rPr>
                <w:sz w:val="24"/>
                <w:szCs w:val="24"/>
              </w:rPr>
              <w:t>, П - подсобные помещения; без бассейна</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платных социальных услуг</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посещений в смену</w:t>
            </w: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Без проживания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Центр социального обслуживания (далее - ЦСО) населения с отделением дневного пребывания: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25 мест</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Ц</w:t>
            </w:r>
            <w:proofErr w:type="gramEnd"/>
            <w:r w:rsidRPr="00443274">
              <w:rPr>
                <w:sz w:val="24"/>
                <w:szCs w:val="24"/>
              </w:rPr>
              <w:t>, П - подсобные помещения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ЦСО без отделения дневного пребывания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Ц</w:t>
            </w:r>
            <w:proofErr w:type="gramEnd"/>
            <w:r w:rsidRPr="00443274">
              <w:rPr>
                <w:sz w:val="24"/>
                <w:szCs w:val="24"/>
              </w:rPr>
              <w:t>, П - подсобные помещения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Отделение дневного пребывания ЦСО</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29" w:name="Par11016"/>
            <w:bookmarkEnd w:id="329"/>
            <w:r w:rsidRPr="00443274">
              <w:rPr>
                <w:sz w:val="24"/>
                <w:szCs w:val="24"/>
              </w:rPr>
              <w:t>Предприятия торговли продовольственными товарами</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Магазины с универсальным ассортиментом:</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универсам, гастроном</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торговая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400; 650 </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1 - 3,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диетические продукты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200; 250 </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Специализированные магазины с широким ассортиментом:</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хлеб, кондитерский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 250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мясо</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Без разруба мяса</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овощи, фрукты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100; 250 </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Специализированные магазины с узким или ограниченным ассортиментом: мини-маркет, "Винно-водочный", "Соки-джемы", "Напитки"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30" w:name="Par11057"/>
            <w:bookmarkEnd w:id="330"/>
            <w:r w:rsidRPr="00443274">
              <w:rPr>
                <w:sz w:val="24"/>
                <w:szCs w:val="24"/>
              </w:rPr>
              <w:t>Предприятия торговли непродовольственными товарами</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Магазины</w:t>
            </w:r>
            <w:proofErr w:type="gramEnd"/>
            <w:r w:rsidRPr="00443274">
              <w:rPr>
                <w:sz w:val="24"/>
                <w:szCs w:val="24"/>
              </w:rPr>
              <w:t xml:space="preserve"> специализированные с широким ассортиментом: "Товары для новобрачных", "Одежда", "Обувь", "Малыш" и т.п.</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торговая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400; 650 </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Магазины</w:t>
            </w:r>
            <w:proofErr w:type="gramEnd"/>
            <w:r w:rsidRPr="00443274">
              <w:rPr>
                <w:sz w:val="24"/>
                <w:szCs w:val="24"/>
              </w:rPr>
              <w:t xml:space="preserve"> специализированные с полным ассортиментом:</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"Спорт и туризм", "Хозтовары" (без бытовой химии)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200; 400 </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1 - 3,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"Галантерея-парфюмерия", "Радиоаудиовидеофототовары", "Оргтехника", "Часы", "Ювелирные изделия"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100; 250 </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Специализированные </w:t>
            </w:r>
            <w:r w:rsidRPr="00443274">
              <w:rPr>
                <w:sz w:val="24"/>
                <w:szCs w:val="24"/>
              </w:rPr>
              <w:lastRenderedPageBreak/>
              <w:t>магазины с узким или ограниченным ассортиментом: "Книги", "Цветы", "Природа", "Семена", "Охотник"</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100; 200 </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Магазин заказов</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Интернет-магазин</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Без складских помещений</w:t>
            </w: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31" w:name="Par11093"/>
            <w:bookmarkEnd w:id="331"/>
            <w:r w:rsidRPr="00443274">
              <w:rPr>
                <w:sz w:val="24"/>
                <w:szCs w:val="24"/>
              </w:rPr>
              <w:t>Предприятия питания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Ресторан, бар</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мест</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общая площадь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При режиме функционирования </w:t>
            </w:r>
            <w:proofErr w:type="gramStart"/>
            <w:r w:rsidRPr="00443274">
              <w:rPr>
                <w:sz w:val="24"/>
                <w:szCs w:val="24"/>
              </w:rPr>
              <w:t>до</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23 часов; усиленная звукоизоляция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перекрытия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Кафе, столовая (в том числе диетическая и раздаточная), закусочная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Магазины кулинарии (до </w:t>
            </w:r>
            <w:smartTag w:uri="urn:schemas-microsoft-com:office:smarttags" w:element="metricconverter">
              <w:smartTagPr>
                <w:attr w:name="ProductID" w:val="300 кг"/>
              </w:smartTagPr>
              <w:r w:rsidRPr="00443274">
                <w:rPr>
                  <w:sz w:val="24"/>
                  <w:szCs w:val="24"/>
                </w:rPr>
                <w:t>300 кг</w:t>
              </w:r>
            </w:smartTag>
            <w:r w:rsidRPr="00443274">
              <w:rPr>
                <w:sz w:val="24"/>
                <w:szCs w:val="24"/>
              </w:rPr>
              <w:t xml:space="preserve"> полуфабрикатов и кулинарных изделий в сутки)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торговая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Усиленная звукоизоляция перекрытия</w:t>
            </w: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32" w:name="Par11116"/>
            <w:bookmarkEnd w:id="332"/>
            <w:r w:rsidRPr="00443274">
              <w:rPr>
                <w:sz w:val="24"/>
                <w:szCs w:val="24"/>
              </w:rPr>
              <w:t>Предприятия бытового обслуживания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Ателье по пошиву и ремонту одежды, головных уборов и трикотажных изделий, Дом моды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 различным набором видов услуг.</w:t>
            </w:r>
          </w:p>
          <w:p w:rsidR="00443274" w:rsidRPr="00443274" w:rsidRDefault="00443274" w:rsidP="00443274">
            <w:pPr>
              <w:widowControl w:val="0"/>
              <w:autoSpaceDE w:val="0"/>
              <w:autoSpaceDN w:val="0"/>
              <w:adjustRightInd w:val="0"/>
              <w:jc w:val="center"/>
              <w:rPr>
                <w:sz w:val="24"/>
                <w:szCs w:val="24"/>
              </w:rPr>
            </w:pPr>
            <w:r w:rsidRPr="00443274">
              <w:rPr>
                <w:sz w:val="24"/>
                <w:szCs w:val="24"/>
              </w:rPr>
              <w:t>Усиленная звукоизоляция перекрытия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Мастерские по ремонту обуви (срочный, мелкий, средний)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Усиленная звукоизоляция перекрытия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Мастерские по ремонту бытовых машин и приборов</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Усиленная звукоизоляция перекрытия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Мастерские по ремонту часов и ювелирных изделий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Парикмахерская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Салон красоты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Без сауны</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Прачечные самообслуживания (до </w:t>
            </w:r>
            <w:smartTag w:uri="urn:schemas-microsoft-com:office:smarttags" w:element="metricconverter">
              <w:smartTagPr>
                <w:attr w:name="ProductID" w:val="75 кг"/>
              </w:smartTagPr>
              <w:r w:rsidRPr="00443274">
                <w:rPr>
                  <w:sz w:val="24"/>
                  <w:szCs w:val="24"/>
                </w:rPr>
                <w:t>75 кг</w:t>
              </w:r>
            </w:smartTag>
            <w:r w:rsidRPr="00443274">
              <w:rPr>
                <w:sz w:val="24"/>
                <w:szCs w:val="24"/>
              </w:rPr>
              <w:t xml:space="preserve"> в смену)</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Усиленная звукоизоляция перекрытия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Приемные пункты прачечной, химчистки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Фотография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Бюро посреднических услуг</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Многоотраслевые комплексные приемные пункты типа "Мультисервис"</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Ателье проката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33" w:name="Par11178"/>
            <w:bookmarkEnd w:id="333"/>
            <w:r w:rsidRPr="00443274">
              <w:rPr>
                <w:sz w:val="24"/>
                <w:szCs w:val="24"/>
              </w:rPr>
              <w:t>Учреждения досугового назначения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 xml:space="preserve">Клубы, в том числе клуб-гостиная, клубы по интересам (молодежные, семейные, детские, подростковые, </w:t>
            </w:r>
            <w:r w:rsidRPr="00443274">
              <w:rPr>
                <w:sz w:val="24"/>
                <w:szCs w:val="24"/>
              </w:rPr>
              <w:lastRenderedPageBreak/>
              <w:t>интернет-клубы и др.).</w:t>
            </w:r>
            <w:proofErr w:type="gramEnd"/>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посещений</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50 - 200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120 - 550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режиме функционирования до 23 часов;</w:t>
            </w:r>
          </w:p>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Ц</w:t>
            </w:r>
            <w:proofErr w:type="gramEnd"/>
            <w:r w:rsidRPr="00443274">
              <w:rPr>
                <w:sz w:val="24"/>
                <w:szCs w:val="24"/>
              </w:rPr>
              <w:t xml:space="preserve">, П - без помещений для </w:t>
            </w:r>
            <w:r w:rsidRPr="00443274">
              <w:rPr>
                <w:sz w:val="24"/>
                <w:szCs w:val="24"/>
              </w:rPr>
              <w:lastRenderedPageBreak/>
              <w:t>детей и подростков</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То же, с универсальной гостиной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600 - 830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режиме функционирования до 23 часов</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 для собраний жителей и досуговых занятий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50 - 180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 для кружковых занятий взрослых и детей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посещений</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50 - 180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Игротека для детей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50 - 180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режиме функционирования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до 23 часов;</w:t>
            </w:r>
          </w:p>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Ц</w:t>
            </w:r>
            <w:proofErr w:type="gramEnd"/>
            <w:r w:rsidRPr="00443274">
              <w:rPr>
                <w:sz w:val="24"/>
                <w:szCs w:val="24"/>
              </w:rPr>
              <w:t>, П - без помещений для детей и подростков</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 игровых автоматов для детей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 для присмотра за детьми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50 - 180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Видеосалон</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мест</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40 - 60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режиме функционирования до 23 часов;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усиленная звукоизоляция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Зал компьютерных игр</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100 - 150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режиме функционирования до 23 часов</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Выставочный зал, художественная галерея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Музей</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квартира</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Творческие мастерские: </w:t>
            </w:r>
            <w:r w:rsidRPr="00443274">
              <w:rPr>
                <w:sz w:val="24"/>
                <w:szCs w:val="24"/>
              </w:rPr>
              <w:lastRenderedPageBreak/>
              <w:t>художников, архитекторов</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количество </w:t>
            </w:r>
            <w:r w:rsidRPr="00443274">
              <w:rPr>
                <w:sz w:val="24"/>
                <w:szCs w:val="24"/>
              </w:rPr>
              <w:lastRenderedPageBreak/>
              <w:t>сотрудников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lastRenderedPageBreak/>
              <w:t>П</w:t>
            </w:r>
            <w:proofErr w:type="gramEnd"/>
            <w:r w:rsidRPr="00443274">
              <w:rPr>
                <w:sz w:val="24"/>
                <w:szCs w:val="24"/>
              </w:rPr>
              <w:t>, Ц, 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скульпторов</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Без работы с гипсом</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реставрационная</w:t>
            </w:r>
            <w:proofErr w:type="gramEnd"/>
            <w:r w:rsidRPr="00443274">
              <w:rPr>
                <w:sz w:val="24"/>
                <w:szCs w:val="24"/>
              </w:rPr>
              <w:t xml:space="preserve"> народных промыслов</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Библиотека:</w:t>
            </w:r>
          </w:p>
          <w:p w:rsidR="00443274" w:rsidRPr="00443274" w:rsidRDefault="00443274" w:rsidP="00443274">
            <w:pPr>
              <w:widowControl w:val="0"/>
              <w:autoSpaceDE w:val="0"/>
              <w:autoSpaceDN w:val="0"/>
              <w:adjustRightInd w:val="0"/>
              <w:jc w:val="both"/>
              <w:rPr>
                <w:sz w:val="24"/>
                <w:szCs w:val="24"/>
              </w:rPr>
            </w:pPr>
            <w:r w:rsidRPr="00443274">
              <w:rPr>
                <w:sz w:val="24"/>
                <w:szCs w:val="24"/>
              </w:rPr>
              <w:t>центральная: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площадь (не более), кв. 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160; 220 тыс. единиц хранения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1780 - 2420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1 - 3,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филиал: 50; 80; 120 тыс. единиц хранения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500 - 1200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Залы, в том числе специализированные для инвалидов:</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общей физической подготовки и спортивные (с элементами игр)</w:t>
            </w:r>
            <w:proofErr w:type="gramEnd"/>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72 - 540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7,01x 2 &lt;*&gt;</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Усиленная звукоизоляция перекрытия;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мероприятия по гашению структурных шумов</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аэробики, хореографии, ритмической гимнастики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72 - 216</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лечебной физической культуры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72 - 288</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борьбы и элементов борьбы </w:t>
            </w:r>
            <w:r w:rsidRPr="00443274">
              <w:rPr>
                <w:sz w:val="24"/>
                <w:szCs w:val="24"/>
              </w:rPr>
              <w:lastRenderedPageBreak/>
              <w:t>(ушу, айкидо)</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72 - 216</w:t>
            </w: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w:t>
            </w:r>
          </w:p>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силовой подготовки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Усиленная звукоизоляция перекрытия;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мероприятия по гашению структурных шумов</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занятий на общеразвивающих тренажерах</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72 - 108</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Бильярдная, 1 - 2 стола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35 - 48</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Сквош</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метров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настольного тенниса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24 - 54</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шахмат и шашек</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24 - 72</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34" w:name="Par11360"/>
            <w:bookmarkEnd w:id="334"/>
            <w:r w:rsidRPr="00443274">
              <w:rPr>
                <w:sz w:val="24"/>
                <w:szCs w:val="24"/>
              </w:rPr>
              <w:t>Учреждения и организации</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Административные учреждения: префектуры, муниципальные центры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сотрудников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ограниченном потоке посетителей</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учреждения службы занятости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1 - 2 </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То же</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налоговая инспекция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управления, офисы, представительства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Проектные и конструкторские организации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Проектно-изыскательские организации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Конструкторские бюро</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Общественные организации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Кредитно-финансовые учреждения: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отделения сберегательного банка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филиалы сберегательного банка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отделения коммерческого банка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сотрудников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филиалы коммерческого банка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расчетно-кассовые центры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Учреждения страхования: управления Госстраха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инспекции Госстраха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страховые компании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Судебные и юридические учреждения:</w:t>
            </w:r>
          </w:p>
        </w:tc>
        <w:tc>
          <w:tcPr>
            <w:tcW w:w="19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залов</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Без рассмотрения уголовных дел</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суды</w:t>
            </w:r>
          </w:p>
        </w:tc>
        <w:tc>
          <w:tcPr>
            <w:tcW w:w="19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прокуратуры первичного звена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сотрудников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юридические консультации, нотариальные и адвокатские конторы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центры научно-технической информации; научно-технические библиотеки, издательства, редакции, рекламные и информационные агентства</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 ограниченным потоком посетителей.</w:t>
            </w:r>
          </w:p>
          <w:p w:rsidR="00443274" w:rsidRPr="00443274" w:rsidRDefault="00443274" w:rsidP="00443274">
            <w:pPr>
              <w:widowControl w:val="0"/>
              <w:autoSpaceDE w:val="0"/>
              <w:autoSpaceDN w:val="0"/>
              <w:adjustRightInd w:val="0"/>
              <w:jc w:val="center"/>
              <w:rPr>
                <w:sz w:val="24"/>
                <w:szCs w:val="24"/>
              </w:rPr>
            </w:pPr>
            <w:r w:rsidRPr="00443274">
              <w:rPr>
                <w:sz w:val="24"/>
                <w:szCs w:val="24"/>
              </w:rPr>
              <w:t>Без типографии</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конторские (офисные) помещения для других типов коммерческой деятельности, помещения для обучения </w:t>
            </w:r>
            <w:r w:rsidRPr="00443274">
              <w:rPr>
                <w:sz w:val="24"/>
                <w:szCs w:val="24"/>
              </w:rPr>
              <w:lastRenderedPageBreak/>
              <w:t>предпринимательской деятельности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В</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ЗАГС</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Ц</w:t>
            </w:r>
            <w:proofErr w:type="gramEnd"/>
            <w:r w:rsidRPr="00443274">
              <w:rPr>
                <w:sz w:val="24"/>
                <w:szCs w:val="24"/>
              </w:rPr>
              <w:t>, П - подсобные помещения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отделения диспетчерской связи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отделения связи</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Ц</w:t>
            </w:r>
            <w:proofErr w:type="gramEnd"/>
            <w:r w:rsidRPr="00443274">
              <w:rPr>
                <w:sz w:val="24"/>
                <w:szCs w:val="24"/>
              </w:rPr>
              <w:t>, П - подсобные помещения</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дирекция по эксплуатации здания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П</w:t>
            </w:r>
            <w:proofErr w:type="gramEnd"/>
            <w:r w:rsidRPr="00443274">
              <w:rPr>
                <w:sz w:val="24"/>
                <w:szCs w:val="24"/>
              </w:rPr>
              <w:t>, Ц</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Без мастерских</w:t>
            </w: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35" w:name="Par11526"/>
            <w:bookmarkEnd w:id="335"/>
            <w:r w:rsidRPr="00443274">
              <w:rPr>
                <w:sz w:val="24"/>
                <w:szCs w:val="24"/>
              </w:rPr>
              <w:t>Учебные учреждения и курсы</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Курсы репетиторские, иностранного языка, компьютерные курсы</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количество сотрудников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кв. метров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333375" cy="4667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12" cstate="print">
                            <a:extLst>
                              <a:ext uri="{28A0092B-C50C-407E-A947-70E740481C1C}">
                                <a14:useLocalDpi xmlns:a14="http://schemas.microsoft.com/office/drawing/2010/main" val="0"/>
                              </a:ext>
                            </a:extLst>
                          </a:blip>
                          <a:srcRect/>
                          <a:stretch>
                            <a:fillRect/>
                          </a:stretch>
                        </pic:blipFill>
                        <pic:spPr bwMode="auto">
                          <a:xfrm>
                            <a:off x="0" y="0"/>
                            <a:ext cx="333375" cy="466725"/>
                          </a:xfrm>
                          <a:prstGeom prst="rect">
                            <a:avLst/>
                          </a:prstGeom>
                          <a:noFill/>
                          <a:ln>
                            <a:noFill/>
                          </a:ln>
                        </pic:spPr>
                      </pic:pic>
                    </a:graphicData>
                  </a:graphic>
                </wp:inline>
              </w:drawing>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Курсы, группы по повышению квалификации и профессиональной переподготовке, подготовке к поступлению в образовательные организации высшего образования</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drawing>
                <wp:inline distT="0" distB="0" distL="0" distR="0">
                  <wp:extent cx="333375" cy="466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12" cstate="print">
                            <a:extLst>
                              <a:ext uri="{28A0092B-C50C-407E-A947-70E740481C1C}">
                                <a14:useLocalDpi xmlns:a14="http://schemas.microsoft.com/office/drawing/2010/main" val="0"/>
                              </a:ext>
                            </a:extLst>
                          </a:blip>
                          <a:srcRect/>
                          <a:stretch>
                            <a:fillRect/>
                          </a:stretch>
                        </pic:blipFill>
                        <pic:spPr bwMode="auto">
                          <a:xfrm>
                            <a:off x="0" y="0"/>
                            <a:ext cx="333375" cy="466725"/>
                          </a:xfrm>
                          <a:prstGeom prst="rect">
                            <a:avLst/>
                          </a:prstGeom>
                          <a:noFill/>
                          <a:ln>
                            <a:noFill/>
                          </a:ln>
                        </pic:spPr>
                      </pic:pic>
                    </a:graphicData>
                  </a:graphic>
                </wp:inline>
              </w:drawing>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roofErr w:type="gramStart"/>
            <w:r w:rsidRPr="00443274">
              <w:rPr>
                <w:sz w:val="24"/>
                <w:szCs w:val="24"/>
              </w:rPr>
              <w:t>Ц</w:t>
            </w:r>
            <w:proofErr w:type="gramEnd"/>
            <w:r w:rsidRPr="00443274">
              <w:rPr>
                <w:sz w:val="24"/>
                <w:szCs w:val="24"/>
              </w:rPr>
              <w:t>, П</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36" w:name="Par11539"/>
            <w:bookmarkEnd w:id="336"/>
            <w:r w:rsidRPr="00443274">
              <w:rPr>
                <w:sz w:val="24"/>
                <w:szCs w:val="24"/>
              </w:rPr>
              <w:t>Внешкольное обучение детей и подростков</w:t>
            </w:r>
          </w:p>
        </w:tc>
      </w:tr>
      <w:tr w:rsidR="00443274" w:rsidRPr="00443274" w:rsidTr="006D3080">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Курсы, группы, студии по углубленному изучению предметов школьной </w:t>
            </w:r>
            <w:r w:rsidRPr="00443274">
              <w:rPr>
                <w:sz w:val="24"/>
                <w:szCs w:val="24"/>
              </w:rPr>
              <w:lastRenderedPageBreak/>
              <w:t>программы и специальным предметам</w:t>
            </w:r>
          </w:p>
        </w:tc>
        <w:tc>
          <w:tcPr>
            <w:tcW w:w="1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количество сотрудников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кв. метров (не более)</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Pr>
                <w:noProof/>
                <w:position w:val="-24"/>
                <w:sz w:val="24"/>
                <w:szCs w:val="24"/>
              </w:rPr>
              <w:lastRenderedPageBreak/>
              <w:drawing>
                <wp:inline distT="0" distB="0" distL="0" distR="0">
                  <wp:extent cx="333375" cy="466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12" cstate="print">
                            <a:extLst>
                              <a:ext uri="{28A0092B-C50C-407E-A947-70E740481C1C}">
                                <a14:useLocalDpi xmlns:a14="http://schemas.microsoft.com/office/drawing/2010/main" val="0"/>
                              </a:ext>
                            </a:extLst>
                          </a:blip>
                          <a:srcRect/>
                          <a:stretch>
                            <a:fillRect/>
                          </a:stretch>
                        </pic:blipFill>
                        <pic:spPr bwMode="auto">
                          <a:xfrm>
                            <a:off x="0" y="0"/>
                            <a:ext cx="333375" cy="466725"/>
                          </a:xfrm>
                          <a:prstGeom prst="rect">
                            <a:avLst/>
                          </a:prstGeom>
                          <a:noFill/>
                          <a:ln>
                            <a:noFill/>
                          </a:ln>
                        </pic:spPr>
                      </pic:pic>
                    </a:graphicData>
                  </a:graphic>
                </wp:inline>
              </w:drawing>
            </w:r>
          </w:p>
        </w:tc>
        <w:tc>
          <w:tcPr>
            <w:tcW w:w="2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1 - 2 </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27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Условные обозначения, принятые в таблице:</w:t>
            </w:r>
          </w:p>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П</w:t>
            </w:r>
            <w:proofErr w:type="gramEnd"/>
            <w:r w:rsidRPr="00443274">
              <w:rPr>
                <w:sz w:val="24"/>
                <w:szCs w:val="24"/>
              </w:rPr>
              <w:t xml:space="preserve"> - подвал; Ц - цокольный этаж;</w:t>
            </w:r>
          </w:p>
          <w:p w:rsidR="00443274" w:rsidRPr="00443274" w:rsidRDefault="00443274" w:rsidP="00443274">
            <w:pPr>
              <w:widowControl w:val="0"/>
              <w:autoSpaceDE w:val="0"/>
              <w:autoSpaceDN w:val="0"/>
              <w:adjustRightInd w:val="0"/>
              <w:jc w:val="both"/>
              <w:rPr>
                <w:sz w:val="24"/>
                <w:szCs w:val="24"/>
              </w:rPr>
            </w:pPr>
            <w:r w:rsidRPr="00443274">
              <w:rPr>
                <w:sz w:val="24"/>
                <w:szCs w:val="24"/>
              </w:rPr>
              <w:t>1, 2, 3 - соответственно: 1-й, 2-й и 3-й этажи;</w:t>
            </w:r>
          </w:p>
          <w:p w:rsidR="00443274" w:rsidRPr="00443274" w:rsidRDefault="00443274" w:rsidP="00443274">
            <w:pPr>
              <w:widowControl w:val="0"/>
              <w:autoSpaceDE w:val="0"/>
              <w:autoSpaceDN w:val="0"/>
              <w:adjustRightInd w:val="0"/>
              <w:jc w:val="both"/>
              <w:rPr>
                <w:sz w:val="24"/>
                <w:szCs w:val="24"/>
              </w:rPr>
            </w:pPr>
            <w:r w:rsidRPr="00443274">
              <w:rPr>
                <w:sz w:val="24"/>
                <w:szCs w:val="24"/>
              </w:rPr>
              <w:t>В - верхний последний этаж.</w:t>
            </w:r>
          </w:p>
          <w:p w:rsidR="00443274" w:rsidRPr="00443274" w:rsidRDefault="00443274" w:rsidP="00443274">
            <w:pPr>
              <w:widowControl w:val="0"/>
              <w:autoSpaceDE w:val="0"/>
              <w:autoSpaceDN w:val="0"/>
              <w:adjustRightInd w:val="0"/>
              <w:jc w:val="both"/>
              <w:rPr>
                <w:sz w:val="24"/>
                <w:szCs w:val="24"/>
              </w:rPr>
            </w:pPr>
            <w:r w:rsidRPr="00443274">
              <w:rPr>
                <w:sz w:val="24"/>
                <w:szCs w:val="24"/>
              </w:rPr>
              <w:t>Цифры в квадратных скобках - только для верхнего последнего этажа.</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Примечание: Для </w:t>
            </w:r>
            <w:hyperlink w:anchor="Par11178" w:history="1">
              <w:r w:rsidRPr="00443274">
                <w:rPr>
                  <w:color w:val="0000FF"/>
                  <w:sz w:val="24"/>
                  <w:szCs w:val="24"/>
                </w:rPr>
                <w:t>раздела</w:t>
              </w:r>
            </w:hyperlink>
            <w:r w:rsidRPr="00443274">
              <w:rPr>
                <w:sz w:val="24"/>
                <w:szCs w:val="24"/>
              </w:rPr>
              <w:t xml:space="preserve"> "Учреждения досугового назначения" в графе 3 в числителе указаны минимальные, в знаменателе - максимальные показатели</w:t>
            </w:r>
          </w:p>
        </w:tc>
      </w:tr>
    </w:tbl>
    <w:p w:rsidR="00443274" w:rsidRPr="00443274" w:rsidRDefault="00443274" w:rsidP="00443274">
      <w:pPr>
        <w:widowControl w:val="0"/>
        <w:autoSpaceDE w:val="0"/>
        <w:autoSpaceDN w:val="0"/>
        <w:adjustRightInd w:val="0"/>
        <w:jc w:val="right"/>
        <w:outlineLvl w:val="1"/>
        <w:rPr>
          <w:sz w:val="24"/>
          <w:szCs w:val="24"/>
        </w:rPr>
        <w:sectPr w:rsidR="00443274" w:rsidRPr="00443274" w:rsidSect="00870E9D">
          <w:pgSz w:w="16838" w:h="11905" w:orient="landscape"/>
          <w:pgMar w:top="1134" w:right="851" w:bottom="1134" w:left="1134" w:header="720" w:footer="720" w:gutter="0"/>
          <w:cols w:space="720"/>
          <w:noEndnote/>
        </w:sectPr>
      </w:pPr>
      <w:bookmarkStart w:id="337" w:name="Par11559"/>
      <w:bookmarkEnd w:id="337"/>
    </w:p>
    <w:p w:rsidR="00443274" w:rsidRPr="00443274" w:rsidRDefault="00443274" w:rsidP="00443274">
      <w:pPr>
        <w:widowControl w:val="0"/>
        <w:autoSpaceDE w:val="0"/>
        <w:autoSpaceDN w:val="0"/>
        <w:adjustRightInd w:val="0"/>
        <w:jc w:val="right"/>
        <w:outlineLvl w:val="1"/>
        <w:rPr>
          <w:sz w:val="24"/>
          <w:szCs w:val="24"/>
        </w:rPr>
      </w:pPr>
      <w:r w:rsidRPr="00443274">
        <w:rPr>
          <w:sz w:val="24"/>
          <w:szCs w:val="24"/>
        </w:rPr>
        <w:lastRenderedPageBreak/>
        <w:t>Приложение N 5</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к Нормативам </w:t>
      </w:r>
      <w:proofErr w:type="gramStart"/>
      <w:r w:rsidRPr="00443274">
        <w:rPr>
          <w:sz w:val="24"/>
          <w:szCs w:val="24"/>
        </w:rPr>
        <w:t>градостроительного</w:t>
      </w:r>
      <w:proofErr w:type="gramEnd"/>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 проектирования города Бавлы </w:t>
      </w:r>
    </w:p>
    <w:p w:rsidR="00443274" w:rsidRPr="00443274" w:rsidRDefault="00443274" w:rsidP="00443274">
      <w:pPr>
        <w:widowControl w:val="0"/>
        <w:autoSpaceDE w:val="0"/>
        <w:autoSpaceDN w:val="0"/>
        <w:adjustRightInd w:val="0"/>
        <w:jc w:val="right"/>
        <w:rPr>
          <w:sz w:val="24"/>
          <w:szCs w:val="24"/>
        </w:rPr>
      </w:pPr>
      <w:r w:rsidRPr="00443274">
        <w:rPr>
          <w:sz w:val="24"/>
          <w:szCs w:val="24"/>
        </w:rPr>
        <w:t>Бавлинского муниципального района</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2"/>
        <w:rPr>
          <w:b/>
          <w:bCs/>
          <w:sz w:val="24"/>
          <w:szCs w:val="24"/>
        </w:rPr>
      </w:pPr>
      <w:bookmarkStart w:id="338" w:name="Par11563"/>
      <w:bookmarkEnd w:id="338"/>
      <w:r w:rsidRPr="00443274">
        <w:rPr>
          <w:b/>
          <w:bCs/>
          <w:sz w:val="24"/>
          <w:szCs w:val="24"/>
        </w:rPr>
        <w:t>ПРОИЗВОДСТВЕННЫЕ ЗОНЫ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339" w:name="Par11565"/>
      <w:bookmarkEnd w:id="339"/>
      <w:r w:rsidRPr="00443274">
        <w:rPr>
          <w:sz w:val="24"/>
          <w:szCs w:val="24"/>
        </w:rPr>
        <w:t>Таблица 1</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40" w:name="Par11567"/>
      <w:bookmarkEnd w:id="340"/>
      <w:r w:rsidRPr="00443274">
        <w:rPr>
          <w:sz w:val="24"/>
          <w:szCs w:val="24"/>
        </w:rPr>
        <w:t>ПОКАЗАТЕЛИ</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МИНИМАЛЬНОЙ ПЛОТНОСТИ ЗАСТРОЙКИ </w:t>
      </w:r>
      <w:proofErr w:type="gramStart"/>
      <w:r w:rsidRPr="00443274">
        <w:rPr>
          <w:sz w:val="24"/>
          <w:szCs w:val="24"/>
        </w:rPr>
        <w:t>ЗЕМЕЛЬНЫХ</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УЧАСТКОВ ПРОИЗВОДСТВЕННЫХ ОБЪЕКТОВ</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324"/>
        <w:gridCol w:w="5596"/>
        <w:gridCol w:w="1991"/>
      </w:tblGrid>
      <w:tr w:rsidR="00443274" w:rsidRPr="00443274" w:rsidTr="006D3080">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Отрасль производства</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Предприятия (производства)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Минимальная плотность застройки, %</w:t>
            </w:r>
          </w:p>
        </w:tc>
      </w:tr>
      <w:tr w:rsidR="00443274" w:rsidRPr="00443274" w:rsidTr="006D3080">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Химическая промышленность</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Горно-химической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Азотной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Фосфатных удобрений и другой продукции неорганической химии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Содовой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Хлорной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Прочих продуктов основной химии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Вискозных волокон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 Синтетических волокон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 Синтетических смол и пластмасс</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 Изделий из пластмасс</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11. Лакокрасочной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12. Продуктов органического синтеза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Металлургия</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Коксохимические: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обогатительной фабрики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обогатительной фабрикой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Метизные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Ферросплавные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Трубные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По производству огнеупорных изделий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По обжигу огнеупорного сырья и производству порошков и мертелей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По разделке лома и отходов черных металлов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Цветная металлургия</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Алюминиевые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Свинцово-цинковые и титаномагниевые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Медеплавильные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3</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3</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Электродные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По обработке цветных металлов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Глиноземные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Целлюлозно-бумажные производства</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Целлюлозно-бумажные и целлюлозно-картонные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 </w:t>
            </w:r>
            <w:proofErr w:type="gramStart"/>
            <w:r w:rsidRPr="00443274">
              <w:rPr>
                <w:sz w:val="24"/>
                <w:szCs w:val="24"/>
              </w:rPr>
              <w:t>Переделочные</w:t>
            </w:r>
            <w:proofErr w:type="gramEnd"/>
            <w:r w:rsidRPr="00443274">
              <w:rPr>
                <w:sz w:val="24"/>
                <w:szCs w:val="24"/>
              </w:rPr>
              <w:t xml:space="preserve"> бумажные и картонные, работающие на привозной целлюлозе и макулатуре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Энергетика</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Теплоэлектроцентрали при наличии фадирен: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 мощностью до 500 МВт:</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твердом топливе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газомазутном топливе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 мощностью от 500 до 1000 МВт:</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твердом топливе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газомазутном топливе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мощностью более 1000 МВт:</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твердом топливе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газомазутном топливе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rPr>
          <w:trHeight w:val="481"/>
        </w:trPr>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Машиностроение</w:t>
            </w: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Паровых и энергетических котлов и котельно-вспомогательного оборудования</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Прокатного, доменного, сталеплавильного, агломерационного и коксового оборудования, оборудования для цветной металлургии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3. Механизированных крепей, выемочных комплексов и агрегатов, вагонеток, комбайнов для </w:t>
            </w:r>
            <w:r w:rsidRPr="00443274">
              <w:rPr>
                <w:sz w:val="24"/>
                <w:szCs w:val="24"/>
              </w:rPr>
              <w:lastRenderedPageBreak/>
              <w:t>очистных и проходческих работ, струговых установок для добычи угля, погрузочно-разгрузочных и навалочных машин, гидравлических стоек, обогатительного оборудования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52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Электрических мостовых и козловых кранов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rPr>
          <w:trHeight w:val="1380"/>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Конвейеров ленточных, скребковых, подвесных грузонесущих, погрузочных устрой</w:t>
            </w:r>
            <w:proofErr w:type="gramStart"/>
            <w:r w:rsidRPr="00443274">
              <w:rPr>
                <w:sz w:val="24"/>
                <w:szCs w:val="24"/>
              </w:rPr>
              <w:t>ств дл</w:t>
            </w:r>
            <w:proofErr w:type="gramEnd"/>
            <w:r w:rsidRPr="00443274">
              <w:rPr>
                <w:sz w:val="24"/>
                <w:szCs w:val="24"/>
              </w:rPr>
              <w:t>я контейнерных грузов, талей (тельферов), эскалаторов и другого подъемно-транспортного оборудования</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Электротехнические производства</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Электродвигателей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Крупных электрических машин и турбогенераторов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Высоковольтной аппаратуры</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Трансформаторов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Низковольтной аппаратуры и светотехнического оборудования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Кабельной продукции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Электроламповые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 Электроизоляционных материалов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 Аккумуляторные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 Полупроводниковых приборов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Радиотехнические производства</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Радиопромышленности при общей площади производственных зданий, тыс.кв. метров: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100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100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 предприятия, расположенные в одном здании (корпус, завод)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 предприятия, расположенные в нескольких зданиях:</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одноэтажных</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многоэтажных</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Химическое машиностроение</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Оборудование и арматуры для нефте- и газодобывающей и целлюлозно-бумажной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Промышленной трубопроводной арматуры</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Станкостроение</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Металлорежущих станков, литейного и деревообрабатывающего оборудования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Кузнечно-прессового оборудования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Инструментальные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Искусственных алмазов, абразивных материалов и инструментов из них</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Литья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Поковок и штамповок</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Сварных конструкций для машиностроения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 Изделий общемашиностроительного применения (редукторов, гидрооборудования, фильтрующих устройств, строительных деталей)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Приборостроение</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Приборостроения, средств автоматизации и систем управления: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 при общей площади производственных зданий 100 тыс.кв. метров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 то же, более 100 тыс.кв. метров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при применении ртути и стекловарения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Химико-фармацевтические производства</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Химико-фармацевтические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Медико-инструментальные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Медицинских изделий из стекла и фарфора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Автопром</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Автомобильные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Автосборочные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Автомобильного моторостроения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Агрегатов, узлов, запчастей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Подшипниковые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Сельскохозяйственного машиностроения</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 </w:t>
            </w:r>
            <w:proofErr w:type="gramStart"/>
            <w:r w:rsidRPr="00443274">
              <w:rPr>
                <w:sz w:val="24"/>
                <w:szCs w:val="24"/>
              </w:rPr>
              <w:t>Тракторные</w:t>
            </w:r>
            <w:proofErr w:type="gramEnd"/>
            <w:r w:rsidRPr="00443274">
              <w:rPr>
                <w:sz w:val="24"/>
                <w:szCs w:val="24"/>
              </w:rPr>
              <w:t>, сельскохозяйственных машин, тракторных и комбайновых двигателей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Агрегатов, узлов, деталей и запчастей к тракторам и сельскохозяйственным машинам</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Строительно-дорожное </w:t>
            </w:r>
            <w:r w:rsidRPr="00443274">
              <w:rPr>
                <w:sz w:val="24"/>
                <w:szCs w:val="24"/>
              </w:rPr>
              <w:lastRenderedPageBreak/>
              <w:t>машиностроение</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1. Бульдозеров, скреперов, экскаваторов и узлов для экскаваторов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Пневматического, электрического инструмента и средств малой механизации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Оборудования для мелиоративных работ, лесозаготовительной и торфяной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Коммунального машиностроения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Производство оборудования</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Технологического оборудования для легкой, текстильной, пищевой, комбикормовой и полиграфической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Технологического оборудования для торговли и общественного питания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Технологического оборудования для стекольной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Бытовых приборов и машин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w:t>
            </w:r>
          </w:p>
        </w:tc>
      </w:tr>
      <w:tr w:rsidR="00443274" w:rsidRPr="00443274" w:rsidTr="006D3080">
        <w:trPr>
          <w:trHeight w:val="327"/>
        </w:trPr>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Лесная промышленность</w:t>
            </w: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Древесно-стружечных плит</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Фанеры</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Мебельные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53</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Легкая промышленность</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Льнозаводы</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Пенькозаводы (без полей сушки)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Первичной обработки шерсти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Шелкомотальной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41</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Текстильные комбинаты с одноэтажными главными корпусами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Текстильные фабрики, размещенные в одноэтажных корпусах, при общей площади главного производственного корпуса, тыс.кв. метров: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50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50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Текстильной галантереи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 Верхнего и бельевого трикотажа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 Швейно-трикотажные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 Швейные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11. </w:t>
            </w:r>
            <w:proofErr w:type="gramStart"/>
            <w:r w:rsidRPr="00443274">
              <w:rPr>
                <w:sz w:val="24"/>
                <w:szCs w:val="24"/>
              </w:rPr>
              <w:t>Кожевенные и первичной обработки кожсырья:</w:t>
            </w:r>
            <w:proofErr w:type="gramEnd"/>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одноэтажные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двухэтажные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12. Искусственных кож, обувных картонов и пленочных материалов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13. Кожгалантерейные: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одноэтажные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многоэтажные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14. Меховые и овчинно-шубные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15. Обувные: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одноэтажные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многоэтажные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16. Фурнитуры и других изделий для обувной, галантерейной, швейной и трикотажной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Пищевая промышленность</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Сахарные заводы при переработке свеклы, тыс. тонн/сут.:</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3 (хранение свеклы на кагатных полях)</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от 3 до 6 (хранение свеклы в механизированных складах)</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Хлеба и хлебобулочных изделий производственной мощностью, тонн/сутки: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45</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45</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Кондитерских изделий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Растительного масла производственной мощностью, переработки семян в сутки, тонн: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400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400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Маргариновой продукции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Парфюмерно-косметических изделий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Виноградных вин и виноматериалов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 Пива и солода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 Плодоовощных консервов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 Первичной обработки чайного листа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11. Ферментации табака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41</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Молочная промышленность</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Мяса (с цехами убоя и обескровливания)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Мясных консервов, колбас, копченостей и других мясных продуктов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По переработке молока производственной мощностью в смену, тонн: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100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100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Сухого обезжиренного молока производственной мощностью в смену, тонн: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5</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5</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Молочных консервов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Сыра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7. </w:t>
            </w:r>
            <w:proofErr w:type="gramStart"/>
            <w:r w:rsidRPr="00443274">
              <w:rPr>
                <w:sz w:val="24"/>
                <w:szCs w:val="24"/>
              </w:rPr>
              <w:t>Гидролизно-дрожжевые</w:t>
            </w:r>
            <w:proofErr w:type="gramEnd"/>
            <w:r w:rsidRPr="00443274">
              <w:rPr>
                <w:sz w:val="24"/>
                <w:szCs w:val="24"/>
              </w:rPr>
              <w:t>, фурфурольные, белково-витаминных концентратов и по производству премиксов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Заготовки</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Мелькомбинаты, крупозаводы, комбинированные кормовые заводы, элеваторы и хлебоприемные предприятия</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41</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Комбинаты хлебопродуктов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Ремонт техники</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По ремонту грузовых автомобилей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По ремонту тракторов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По ремонту шасси тракторов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Станции технического обслуживания грузовых автомобилей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Станции технического обслуживания энергонасыщенных тракторов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rPr>
          <w:trHeight w:val="1104"/>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Пункты технического обслуживания тракторов, бульдозеров и других спецмашин механизированных отрядов районных объединений Россельхозтехники</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Базы прирельсовые (районные и межрайонные)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 Базы минеральных удобрений, известковых материалов, ядохимикатов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 Склады химических средств защиты растений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Местная промышленность</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Замочно-скобяных изделий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Художественной керамики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w:t>
            </w:r>
          </w:p>
        </w:tc>
      </w:tr>
      <w:tr w:rsidR="00443274" w:rsidRPr="00443274" w:rsidTr="006D3080">
        <w:trPr>
          <w:trHeight w:val="306"/>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Художественных изделий из металла и камня</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Игрушек и сувениров из дерева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Игрушек из металла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Швейных изделий: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двухэтажных зданиях</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74</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зданиях более двух этажей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8. Промышленные предприятия службы быта при общей площади производственных зданий более </w:t>
            </w:r>
            <w:smartTag w:uri="urn:schemas-microsoft-com:office:smarttags" w:element="metricconverter">
              <w:smartTagPr>
                <w:attr w:name="ProductID" w:val="2000 кв. метров"/>
              </w:smartTagPr>
              <w:r w:rsidRPr="00443274">
                <w:rPr>
                  <w:sz w:val="24"/>
                  <w:szCs w:val="24"/>
                </w:rPr>
                <w:t>2000 кв. метров</w:t>
              </w:r>
            </w:smartTag>
            <w:r w:rsidRPr="00443274">
              <w:rPr>
                <w:sz w:val="24"/>
                <w:szCs w:val="24"/>
              </w:rPr>
              <w:t xml:space="preserve">, </w:t>
            </w:r>
            <w:proofErr w:type="gramStart"/>
            <w:r w:rsidRPr="00443274">
              <w:rPr>
                <w:sz w:val="24"/>
                <w:szCs w:val="24"/>
              </w:rPr>
              <w:t>по</w:t>
            </w:r>
            <w:proofErr w:type="gramEnd"/>
            <w:r w:rsidRPr="00443274">
              <w:rPr>
                <w:sz w:val="24"/>
                <w:szCs w:val="24"/>
              </w:rPr>
              <w:t>:</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изготовлению и ремонту одежды, ремонту радиотелеаппаратуры и фабрики фоторабот</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изготовлению и ремонту обуви, ремонту сложной бытовой техники, фабрики химчистки и крашения, унифицированные блоки предприятий бытового обслуживания типа</w:t>
            </w:r>
            <w:proofErr w:type="gramStart"/>
            <w:r w:rsidRPr="00443274">
              <w:rPr>
                <w:sz w:val="24"/>
                <w:szCs w:val="24"/>
              </w:rPr>
              <w:t xml:space="preserve"> А</w:t>
            </w:r>
            <w:proofErr w:type="gramEnd"/>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ремонту и изготовлению мебели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Производство строительных материалов</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Цементные: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сухим способом производства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мокрым способом производства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w:t>
            </w:r>
          </w:p>
        </w:tc>
      </w:tr>
      <w:tr w:rsidR="00443274" w:rsidRPr="00443274" w:rsidTr="006D3080">
        <w:trPr>
          <w:trHeight w:val="310"/>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Асбестоцементных изделий</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Железобетонных напорных труб производственной мощностью 60 тыс</w:t>
            </w:r>
            <w:proofErr w:type="gramStart"/>
            <w:r w:rsidRPr="00443274">
              <w:rPr>
                <w:sz w:val="24"/>
                <w:szCs w:val="24"/>
              </w:rPr>
              <w:t>.к</w:t>
            </w:r>
            <w:proofErr w:type="gramEnd"/>
            <w:r w:rsidRPr="00443274">
              <w:rPr>
                <w:sz w:val="24"/>
                <w:szCs w:val="24"/>
              </w:rPr>
              <w:t>уб. метров/год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Крупных блоков, панелей и других конструкций из ячеистого и плотного силикатобетона производственной мощностью, тыс</w:t>
            </w:r>
            <w:proofErr w:type="gramStart"/>
            <w:r w:rsidRPr="00443274">
              <w:rPr>
                <w:sz w:val="24"/>
                <w:szCs w:val="24"/>
              </w:rPr>
              <w:t>.к</w:t>
            </w:r>
            <w:proofErr w:type="gramEnd"/>
            <w:r w:rsidRPr="00443274">
              <w:rPr>
                <w:sz w:val="24"/>
                <w:szCs w:val="24"/>
              </w:rPr>
              <w:t>уб. метров/год: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120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rPr>
          <w:trHeight w:val="154"/>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200</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Сборных железобетонных и легкобетонных конструкций для сельского производственного строительства производственной мощностью, тыс</w:t>
            </w:r>
            <w:proofErr w:type="gramStart"/>
            <w:r w:rsidRPr="00443274">
              <w:rPr>
                <w:sz w:val="24"/>
                <w:szCs w:val="24"/>
              </w:rPr>
              <w:t>.к</w:t>
            </w:r>
            <w:proofErr w:type="gramEnd"/>
            <w:r w:rsidRPr="00443274">
              <w:rPr>
                <w:sz w:val="24"/>
                <w:szCs w:val="24"/>
              </w:rPr>
              <w:t>уб. метров/год: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rPr>
          <w:trHeight w:val="210"/>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Обожженного глиняного кирпича и керамических блоков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Силикатного кирпича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 Керамических плиток для полов, облицовочных глазурованных плиток, керамических изделий для облицовки фасадов зданий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 Керамических канализационных труб</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 Керамических дренажных труб</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11. Гравийно-сортировочные при разработке месторождений способом гидромеханизации производственной мощностью, тыс</w:t>
            </w:r>
            <w:proofErr w:type="gramStart"/>
            <w:r w:rsidRPr="00443274">
              <w:rPr>
                <w:sz w:val="24"/>
                <w:szCs w:val="24"/>
              </w:rPr>
              <w:t>.к</w:t>
            </w:r>
            <w:proofErr w:type="gramEnd"/>
            <w:r w:rsidRPr="00443274">
              <w:rPr>
                <w:sz w:val="24"/>
                <w:szCs w:val="24"/>
              </w:rPr>
              <w:t>уб. метров/год: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500 - 1000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200 (сборно-разборные)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12. </w:t>
            </w:r>
            <w:proofErr w:type="gramStart"/>
            <w:r w:rsidRPr="00443274">
              <w:rPr>
                <w:sz w:val="24"/>
                <w:szCs w:val="24"/>
              </w:rPr>
              <w:t>Гравийно-сортировочные</w:t>
            </w:r>
            <w:proofErr w:type="gramEnd"/>
            <w:r w:rsidRPr="00443274">
              <w:rPr>
                <w:sz w:val="24"/>
                <w:szCs w:val="24"/>
              </w:rPr>
              <w:t xml:space="preserve"> при разработке месторождений экскаваторным способом производственной мощностью 500 - 1000 тыс. куб. метров/год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13. </w:t>
            </w:r>
            <w:proofErr w:type="gramStart"/>
            <w:r w:rsidRPr="00443274">
              <w:rPr>
                <w:sz w:val="24"/>
                <w:szCs w:val="24"/>
              </w:rPr>
              <w:t>Дробильно-сортировочные</w:t>
            </w:r>
            <w:proofErr w:type="gramEnd"/>
            <w:r w:rsidRPr="00443274">
              <w:rPr>
                <w:sz w:val="24"/>
                <w:szCs w:val="24"/>
              </w:rPr>
              <w:t xml:space="preserve"> по переработке прочных однородных пород производственной мощностью, тыс. куб. метров/год: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600 - 1600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w:t>
            </w:r>
          </w:p>
        </w:tc>
      </w:tr>
      <w:tr w:rsidR="00443274" w:rsidRPr="00443274" w:rsidTr="006D3080">
        <w:trPr>
          <w:trHeight w:val="330"/>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200 (сборно-разборные)</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14. Вспученного перлита (с производством перлитобитумных плит) при применении в качестве топлива: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природного газа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мазута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15. Минеральной ваты и изделий из нее, вермикулитовых и перлитовых тепло- и звукоизоляционных изделий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16. Извести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17. Известняковой муки и сыромолотого гипса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18. Стекла оконного, полированного, архитектурно-строительного, технического и стекловолокна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19. </w:t>
            </w:r>
            <w:proofErr w:type="gramStart"/>
            <w:r w:rsidRPr="00443274">
              <w:rPr>
                <w:sz w:val="24"/>
                <w:szCs w:val="24"/>
              </w:rPr>
              <w:t>Обогатительные</w:t>
            </w:r>
            <w:proofErr w:type="gramEnd"/>
            <w:r w:rsidRPr="00443274">
              <w:rPr>
                <w:sz w:val="24"/>
                <w:szCs w:val="24"/>
              </w:rPr>
              <w:t xml:space="preserve"> кварцевого песка производственной мощностью 150 - 300 тыс. тонн/год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20. Бутылок консервной стеклянной тары, хозяйственной стеклянной посуды и хрустальных изделий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21. Строительного, технического, санитарно-технического фаянса, фарфора и полуфарфора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rPr>
          <w:trHeight w:val="493"/>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22. Стальных строительных конструкций (в том числе из труб)</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23. Алюминиевых строительных конструкций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24. Монтажных (для контрольно-измерительных приборов и автоматики, сантехнических) и электромонтажных заготовок</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25. Технологических металлоконструкций и узлов трубопроводов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26. По ремонту строительных машин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63</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27. Объединенные предприятия специализированных монтажных организаций: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базой механизации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базы механизации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rPr>
          <w:trHeight w:val="262"/>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28. Базы механизации строительства</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29. Опорные базы общестроительных передвижных механизированных колонн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30. Опорные базы специализированных передвижных механизированных колонн</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31. Автотранспортные предприятия строительных организаций на 200 и 300 специализированных большегрузных автомобилей и автопоездов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32. Гаражи: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150 автомобилей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250 автомобилей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Услуги по </w:t>
            </w:r>
            <w:r w:rsidRPr="00443274">
              <w:rPr>
                <w:sz w:val="24"/>
                <w:szCs w:val="24"/>
              </w:rPr>
              <w:lastRenderedPageBreak/>
              <w:t>обслуживанию и ремонту транспортных средств</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1. По капитальному ремонту грузовых автомобилей </w:t>
            </w:r>
            <w:r w:rsidRPr="00443274">
              <w:rPr>
                <w:sz w:val="24"/>
                <w:szCs w:val="24"/>
              </w:rPr>
              <w:lastRenderedPageBreak/>
              <w:t>мощностью 2 - 10 тысяч капитальных ремонтов в 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По ремонту агрегатов грузовых автомобилей и автобусов мощностью 10 - 60 тысяч капитальных ремонтов в 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По ремонту автобусов с применением готовых агрегатов мощностью 1 - 2 тысяч ремонтов в 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По ремонту агрегатов легковых автомобилей мощностью 30 - 60 тысяч капитальных ремонтов в 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Централизованного восстановления деталей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6. </w:t>
            </w:r>
            <w:proofErr w:type="gramStart"/>
            <w:r w:rsidRPr="00443274">
              <w:rPr>
                <w:sz w:val="24"/>
                <w:szCs w:val="24"/>
              </w:rPr>
              <w:t>Грузовые</w:t>
            </w:r>
            <w:proofErr w:type="gramEnd"/>
            <w:r w:rsidRPr="00443274">
              <w:rPr>
                <w:sz w:val="24"/>
                <w:szCs w:val="24"/>
              </w:rPr>
              <w:t xml:space="preserve"> автотранспортные на 200 автомобилей при независимом выезде, %:</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7. </w:t>
            </w:r>
            <w:proofErr w:type="gramStart"/>
            <w:r w:rsidRPr="00443274">
              <w:rPr>
                <w:sz w:val="24"/>
                <w:szCs w:val="24"/>
              </w:rPr>
              <w:t>Грузовые</w:t>
            </w:r>
            <w:proofErr w:type="gramEnd"/>
            <w:r w:rsidRPr="00443274">
              <w:rPr>
                <w:sz w:val="24"/>
                <w:szCs w:val="24"/>
              </w:rPr>
              <w:t xml:space="preserve"> автотранспортные на 300 и 500 автомобилей при независимом выезде, %:</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 Автобусные парки при количестве автобусов, единиц:</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rPr>
          <w:trHeight w:val="313"/>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rPr>
          <w:trHeight w:val="596"/>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 Таксомоторные парки при количестве автомобилей, единиц:</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rPr>
          <w:trHeight w:val="352"/>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300</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 Грузовые автостанции при отправке грузов 500 - 1500 тонн/сутки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11. Централизованного технического обслуживания на 1200 автомобилей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12. Станции технического обслуживания легковых автомобилей при количестве постов: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r>
      <w:tr w:rsidR="00443274" w:rsidRPr="00443274" w:rsidTr="006D3080">
        <w:trPr>
          <w:trHeight w:val="194"/>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25</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13. Дорожно-ремонтные пункты</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14. Дорожные участки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 с дорожно-ремонтным пунктом</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 с дорожно-ремонтным пунктом технической помощи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15. Дорожно-строительное управление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16. Цементно-бетонные производительностью, тыс</w:t>
            </w:r>
            <w:proofErr w:type="gramStart"/>
            <w:r w:rsidRPr="00443274">
              <w:rPr>
                <w:sz w:val="24"/>
                <w:szCs w:val="24"/>
              </w:rPr>
              <w:t>.к</w:t>
            </w:r>
            <w:proofErr w:type="gramEnd"/>
            <w:r w:rsidRPr="00443274">
              <w:rPr>
                <w:sz w:val="24"/>
                <w:szCs w:val="24"/>
              </w:rPr>
              <w:t>уб. метров/год: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120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17. </w:t>
            </w:r>
            <w:proofErr w:type="gramStart"/>
            <w:r w:rsidRPr="00443274">
              <w:rPr>
                <w:sz w:val="24"/>
                <w:szCs w:val="24"/>
              </w:rPr>
              <w:t>Асфальтобетонные</w:t>
            </w:r>
            <w:proofErr w:type="gramEnd"/>
            <w:r w:rsidRPr="00443274">
              <w:rPr>
                <w:sz w:val="24"/>
                <w:szCs w:val="24"/>
              </w:rPr>
              <w:t xml:space="preserve"> производительностью, тыс. тонн/год:</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44</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120</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18. Битумные базы:</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прирельсовые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притрассовые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w:t>
            </w:r>
          </w:p>
        </w:tc>
      </w:tr>
      <w:tr w:rsidR="00443274" w:rsidRPr="00443274" w:rsidTr="006D3080">
        <w:trPr>
          <w:trHeight w:val="243"/>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19. Базы песка</w:t>
            </w:r>
          </w:p>
        </w:tc>
        <w:tc>
          <w:tcPr>
            <w:tcW w:w="199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Нефтепереработка</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Нефтеперерабатывающей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46</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Производства синтетического каучука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Сажевой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Шинной промышленности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Промышленности резинотехнических изделий</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Производства резиновой обуви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Газовая промышленность</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Головные промысловые сооружения, установки комплексной подготовки газа, компрессорные станции подземных хранилищ газа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Компрессорные станции магистральных газопроводов</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Газораспределительные пункты подземных хранилищ газа</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Ремонтно-эксплуатационные пункты</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Издательская деятельность</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Газетно-книжно-журнальные, газетно-журнальные, книжные</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по поставкам продукции</w:t>
            </w: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Предприятия по поставкам продукции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Предприятия по поставкам металлопродукции</w:t>
            </w:r>
          </w:p>
        </w:tc>
        <w:tc>
          <w:tcPr>
            <w:tcW w:w="19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proofErr w:type="gramStart"/>
      <w:r w:rsidRPr="00443274">
        <w:rPr>
          <w:sz w:val="24"/>
          <w:szCs w:val="24"/>
        </w:rPr>
        <w:t>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w:t>
      </w:r>
      <w:proofErr w:type="gramEnd"/>
      <w:r w:rsidRPr="00443274">
        <w:rPr>
          <w:sz w:val="24"/>
          <w:szCs w:val="24"/>
        </w:rPr>
        <w:t xml:space="preserve"> стоянок и складов принимаются по нормам технологического проектирования предприятий.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В площадь застройки не включаются площади, занятые отмостками вокруг зданий и сооружений, тротуарами, автомобильными дорогами,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w:t>
      </w:r>
      <w:proofErr w:type="gramEnd"/>
      <w:r w:rsidRPr="00443274">
        <w:rPr>
          <w:sz w:val="24"/>
          <w:szCs w:val="24"/>
        </w:rPr>
        <w:t xml:space="preserve"> здания и сооружения.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галерей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галерей и эстакад на уровне планировочных отметок земли.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При строительстве объектов на участках с уклонами 2 процента и более минимальную плотность застройки допускается уменьшать в соответствии с таблицей.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Минимальную плотность застройки допускается уменьшать (при наличии соответствующих технико-экономических обоснований), но не более чем на 1/10 установленной настоящим приложением:</w:t>
      </w:r>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t xml:space="preserve"> Таблица 2</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19"/>
        <w:gridCol w:w="5081"/>
      </w:tblGrid>
      <w:tr w:rsidR="00443274" w:rsidRPr="00443274" w:rsidTr="006D3080">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Уклон местности, %</w:t>
            </w:r>
          </w:p>
        </w:tc>
        <w:tc>
          <w:tcPr>
            <w:tcW w:w="5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Поправочный коэффициент понижения плотности застройки</w:t>
            </w:r>
          </w:p>
        </w:tc>
      </w:tr>
      <w:tr w:rsidR="00443274" w:rsidRPr="00443274" w:rsidTr="006D3080">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2 - 5</w:t>
            </w:r>
          </w:p>
        </w:tc>
        <w:tc>
          <w:tcPr>
            <w:tcW w:w="5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0,95 - 0,90</w:t>
            </w:r>
          </w:p>
        </w:tc>
      </w:tr>
      <w:tr w:rsidR="00443274" w:rsidRPr="00443274" w:rsidTr="006D3080">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5 - 10</w:t>
            </w:r>
          </w:p>
        </w:tc>
        <w:tc>
          <w:tcPr>
            <w:tcW w:w="5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0,90 - 0,85</w:t>
            </w:r>
          </w:p>
        </w:tc>
      </w:tr>
      <w:tr w:rsidR="00443274" w:rsidRPr="00443274" w:rsidTr="006D3080">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10 - 15</w:t>
            </w:r>
          </w:p>
        </w:tc>
        <w:tc>
          <w:tcPr>
            <w:tcW w:w="5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0,85 - 0,80</w:t>
            </w:r>
          </w:p>
        </w:tc>
      </w:tr>
      <w:tr w:rsidR="00443274" w:rsidRPr="00443274" w:rsidTr="006D3080">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15 - 20</w:t>
            </w:r>
          </w:p>
        </w:tc>
        <w:tc>
          <w:tcPr>
            <w:tcW w:w="5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0,80 - 0,70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а) при расширении и реконструкции объектов;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б) для предприятий машиностроения, имеющих в своем составе заготовительные цехи (литейные, кузнечно-прессовые, копровые);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при строительстве предприятий на участках со сложными инженерно-геологическими или другими неблагоприятными естественными условиями;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 для объектов при необходимости строительства собственных энергетических и водозаборных сооружений.</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341" w:name="Par12299"/>
      <w:bookmarkStart w:id="342" w:name="Par12513"/>
      <w:bookmarkEnd w:id="341"/>
      <w:bookmarkEnd w:id="342"/>
      <w:r w:rsidRPr="00443274">
        <w:rPr>
          <w:sz w:val="24"/>
          <w:szCs w:val="24"/>
        </w:rPr>
        <w:t>Таблица 3</w:t>
      </w:r>
    </w:p>
    <w:p w:rsidR="00443274" w:rsidRPr="00443274" w:rsidRDefault="00443274" w:rsidP="00443274">
      <w:pPr>
        <w:widowControl w:val="0"/>
        <w:autoSpaceDE w:val="0"/>
        <w:autoSpaceDN w:val="0"/>
        <w:adjustRightInd w:val="0"/>
        <w:jc w:val="both"/>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ПОКАЗАТЕЛИ</w:t>
      </w:r>
    </w:p>
    <w:p w:rsidR="00443274" w:rsidRPr="00443274" w:rsidRDefault="00443274" w:rsidP="00443274">
      <w:pPr>
        <w:widowControl w:val="0"/>
        <w:autoSpaceDE w:val="0"/>
        <w:autoSpaceDN w:val="0"/>
        <w:adjustRightInd w:val="0"/>
        <w:jc w:val="center"/>
        <w:rPr>
          <w:sz w:val="24"/>
          <w:szCs w:val="24"/>
        </w:rPr>
      </w:pPr>
      <w:r w:rsidRPr="00443274">
        <w:rPr>
          <w:sz w:val="24"/>
          <w:szCs w:val="24"/>
        </w:rPr>
        <w:t>МИНИМАЛЬНОЙ ПЛОТНОСТИ ЗАСТРОЙКИ ПЛОЩАДОК</w:t>
      </w:r>
    </w:p>
    <w:p w:rsidR="00443274" w:rsidRPr="00443274" w:rsidRDefault="00443274" w:rsidP="00443274">
      <w:pPr>
        <w:widowControl w:val="0"/>
        <w:autoSpaceDE w:val="0"/>
        <w:autoSpaceDN w:val="0"/>
        <w:adjustRightInd w:val="0"/>
        <w:jc w:val="center"/>
        <w:rPr>
          <w:sz w:val="24"/>
          <w:szCs w:val="24"/>
        </w:rPr>
      </w:pPr>
      <w:r w:rsidRPr="00443274">
        <w:rPr>
          <w:sz w:val="24"/>
          <w:szCs w:val="24"/>
        </w:rPr>
        <w:t>СЕЛЬСКОХОЗЯЙСТВЕННЫХ ПРЕДПРИЯТИЙ</w:t>
      </w:r>
    </w:p>
    <w:p w:rsidR="00443274" w:rsidRPr="00443274" w:rsidRDefault="00443274" w:rsidP="00443274">
      <w:pPr>
        <w:widowControl w:val="0"/>
        <w:autoSpaceDE w:val="0"/>
        <w:autoSpaceDN w:val="0"/>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587"/>
        <w:gridCol w:w="6318"/>
        <w:gridCol w:w="1995"/>
      </w:tblGrid>
      <w:tr w:rsidR="00443274" w:rsidRPr="00443274" w:rsidTr="006D3080">
        <w:tc>
          <w:tcPr>
            <w:tcW w:w="79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Предприятия</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Минимальная плотность застройки, %</w:t>
            </w:r>
          </w:p>
        </w:tc>
      </w:tr>
      <w:tr w:rsidR="00443274" w:rsidRPr="00443274" w:rsidTr="006D3080">
        <w:tc>
          <w:tcPr>
            <w:tcW w:w="158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Тепличные</w:t>
            </w:r>
          </w:p>
        </w:tc>
        <w:tc>
          <w:tcPr>
            <w:tcW w:w="63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Многолетние теплицы общей площадью</w:t>
            </w:r>
          </w:p>
        </w:tc>
        <w:tc>
          <w:tcPr>
            <w:tcW w:w="199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smartTag w:uri="urn:schemas-microsoft-com:office:smarttags" w:element="metricconverter">
              <w:smartTagPr>
                <w:attr w:name="ProductID" w:val="6 гектаров"/>
              </w:smartTagPr>
              <w:r w:rsidRPr="00443274">
                <w:rPr>
                  <w:sz w:val="24"/>
                  <w:szCs w:val="24"/>
                </w:rPr>
                <w:t>6 гектаров</w:t>
              </w:r>
            </w:smartTag>
          </w:p>
        </w:tc>
        <w:tc>
          <w:tcPr>
            <w:tcW w:w="1995"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smartTag w:uri="urn:schemas-microsoft-com:office:smarttags" w:element="metricconverter">
              <w:smartTagPr>
                <w:attr w:name="ProductID" w:val="12 гектаров"/>
              </w:smartTagPr>
              <w:r w:rsidRPr="00443274">
                <w:rPr>
                  <w:sz w:val="24"/>
                  <w:szCs w:val="24"/>
                </w:rPr>
                <w:t>12 гектаров</w:t>
              </w:r>
            </w:smartTag>
          </w:p>
        </w:tc>
        <w:tc>
          <w:tcPr>
            <w:tcW w:w="1995"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18, 24 и </w:t>
            </w:r>
            <w:smartTag w:uri="urn:schemas-microsoft-com:office:smarttags" w:element="metricconverter">
              <w:smartTagPr>
                <w:attr w:name="ProductID" w:val="30 гектаров"/>
              </w:smartTagPr>
              <w:r w:rsidRPr="00443274">
                <w:rPr>
                  <w:sz w:val="24"/>
                  <w:szCs w:val="24"/>
                </w:rPr>
                <w:t>30 гектаров</w:t>
              </w:r>
            </w:smartTag>
          </w:p>
        </w:tc>
        <w:tc>
          <w:tcPr>
            <w:tcW w:w="199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Однопролетные (ангарные) теплицы общей площадью</w:t>
            </w:r>
          </w:p>
        </w:tc>
        <w:tc>
          <w:tcPr>
            <w:tcW w:w="199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до </w:t>
            </w:r>
            <w:smartTag w:uri="urn:schemas-microsoft-com:office:smarttags" w:element="metricconverter">
              <w:smartTagPr>
                <w:attr w:name="ProductID" w:val="5 гектаров"/>
              </w:smartTagPr>
              <w:r w:rsidRPr="00443274">
                <w:rPr>
                  <w:sz w:val="24"/>
                  <w:szCs w:val="24"/>
                </w:rPr>
                <w:t>5 гектаров</w:t>
              </w:r>
            </w:smartTag>
          </w:p>
        </w:tc>
        <w:tc>
          <w:tcPr>
            <w:tcW w:w="199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41</w:t>
            </w:r>
          </w:p>
        </w:tc>
      </w:tr>
      <w:tr w:rsidR="00443274" w:rsidRPr="00443274" w:rsidTr="006D3080">
        <w:tc>
          <w:tcPr>
            <w:tcW w:w="158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 ремонту сельскохозяйственной техники</w:t>
            </w: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Центральные ремонтные мастерские для хозяйств с парком</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25 тракторов</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50 и 75 тракторов</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100 тракторов</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150 и 200 тракторов</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Пункты технического обслуживания бригады или отделения хозяйств с парком</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highlight w:val="yellow"/>
              </w:rPr>
            </w:pP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10, 20 и 30 тракторов</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highlight w:val="yellow"/>
              </w:rPr>
            </w:pP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40 и более тракторов</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w:t>
            </w:r>
          </w:p>
        </w:tc>
      </w:tr>
      <w:tr w:rsidR="00443274" w:rsidRPr="00443274" w:rsidTr="006D3080">
        <w:tc>
          <w:tcPr>
            <w:tcW w:w="158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Прочие предприятия</w:t>
            </w: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 переработке или хранению сельскохозяйственной продукции</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Комбикормовые</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w:t>
            </w:r>
          </w:p>
        </w:tc>
      </w:tr>
      <w:tr w:rsidR="00443274" w:rsidRPr="00443274" w:rsidTr="006D3080">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6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 хранению семян и зерна</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Минимальную плотность застройки допускается уменьшать, но не более чем на 10 процентов установленной настоящим приложением, при строительстве сельскохозяйственных предприятий на площадке с уклоном свыше 3 процентов, просадочных грунтах и в сложных инженерно-геологических условиях.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proofErr w:type="gramStart"/>
      <w:r w:rsidRPr="00443274">
        <w:rPr>
          <w:sz w:val="24"/>
          <w:szCs w:val="24"/>
        </w:rPr>
        <w:t>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w:t>
      </w:r>
      <w:proofErr w:type="gramEnd"/>
      <w:r w:rsidRPr="00443274">
        <w:rPr>
          <w:sz w:val="24"/>
          <w:szCs w:val="24"/>
        </w:rPr>
        <w:t xml:space="preserve">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w:t>
      </w:r>
      <w:proofErr w:type="gramStart"/>
      <w:r w:rsidRPr="00443274">
        <w:rPr>
          <w:sz w:val="24"/>
          <w:szCs w:val="24"/>
        </w:rPr>
        <w:t>В площадь застройки не должны включаться площади, занятые отмостками вокруг зданий и сооружений, тротуарами, автомобильными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roofErr w:type="gramEnd"/>
    </w:p>
    <w:p w:rsidR="00443274" w:rsidRPr="00443274" w:rsidRDefault="00443274" w:rsidP="00443274">
      <w:pPr>
        <w:widowControl w:val="0"/>
        <w:autoSpaceDE w:val="0"/>
        <w:autoSpaceDN w:val="0"/>
        <w:adjustRightInd w:val="0"/>
        <w:jc w:val="center"/>
        <w:outlineLvl w:val="2"/>
        <w:rPr>
          <w:sz w:val="24"/>
          <w:szCs w:val="24"/>
        </w:rPr>
      </w:pPr>
      <w:bookmarkStart w:id="343" w:name="Par12568"/>
      <w:bookmarkEnd w:id="343"/>
    </w:p>
    <w:p w:rsidR="00443274" w:rsidRPr="00443274" w:rsidRDefault="00443274" w:rsidP="00443274">
      <w:pPr>
        <w:widowControl w:val="0"/>
        <w:autoSpaceDE w:val="0"/>
        <w:autoSpaceDN w:val="0"/>
        <w:adjustRightInd w:val="0"/>
        <w:jc w:val="center"/>
        <w:outlineLvl w:val="2"/>
        <w:rPr>
          <w:sz w:val="24"/>
          <w:szCs w:val="24"/>
        </w:rPr>
      </w:pPr>
      <w:r w:rsidRPr="00443274">
        <w:rPr>
          <w:sz w:val="24"/>
          <w:szCs w:val="24"/>
        </w:rPr>
        <w:t>КЛАССИФИКАЦИЯ И САНИТАРНО-ЗАЩИТНЫЕ ЗОНЫ</w:t>
      </w:r>
    </w:p>
    <w:p w:rsidR="00443274" w:rsidRPr="00443274" w:rsidRDefault="00443274" w:rsidP="00443274">
      <w:pPr>
        <w:widowControl w:val="0"/>
        <w:autoSpaceDE w:val="0"/>
        <w:autoSpaceDN w:val="0"/>
        <w:adjustRightInd w:val="0"/>
        <w:jc w:val="center"/>
        <w:rPr>
          <w:sz w:val="24"/>
          <w:szCs w:val="24"/>
        </w:rPr>
      </w:pPr>
      <w:r w:rsidRPr="00443274">
        <w:rPr>
          <w:sz w:val="24"/>
          <w:szCs w:val="24"/>
        </w:rPr>
        <w:t>ДЛЯ ОБЪЕКТОВ СЕЛЬСКОХОЗЯЙСТВЕННОГО НАЗНАЧЕНИЯ</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3"/>
        <w:rPr>
          <w:sz w:val="24"/>
          <w:szCs w:val="24"/>
        </w:rPr>
      </w:pPr>
      <w:bookmarkStart w:id="344" w:name="Par12571"/>
      <w:bookmarkEnd w:id="344"/>
      <w:r w:rsidRPr="00443274">
        <w:rPr>
          <w:sz w:val="24"/>
          <w:szCs w:val="24"/>
        </w:rPr>
        <w:t>СЕЛЬСКОХОЗЯЙСТВЕННЫЕ ПРОИЗВОДСТВА И ОБЪЕКТЫ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outlineLvl w:val="4"/>
        <w:rPr>
          <w:sz w:val="24"/>
          <w:szCs w:val="24"/>
        </w:rPr>
      </w:pPr>
      <w:bookmarkStart w:id="345" w:name="Par12573"/>
      <w:bookmarkEnd w:id="345"/>
      <w:r w:rsidRPr="00443274">
        <w:rPr>
          <w:sz w:val="24"/>
          <w:szCs w:val="24"/>
        </w:rPr>
        <w:t xml:space="preserve">КЛАСС I - САНИТАРНО-ЗАЩИТНАЯ ЗОНА </w:t>
      </w:r>
      <w:smartTag w:uri="urn:schemas-microsoft-com:office:smarttags" w:element="metricconverter">
        <w:smartTagPr>
          <w:attr w:name="ProductID" w:val="1000 метров"/>
        </w:smartTagPr>
        <w:r w:rsidRPr="00443274">
          <w:rPr>
            <w:sz w:val="24"/>
            <w:szCs w:val="24"/>
          </w:rPr>
          <w:t>1000 МЕТРОВ</w:t>
        </w:r>
      </w:smartTag>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Свиноводческие комплексы.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Птицефабрики с содержанием более 400 тыс. кур-несушек и более 3 млн. бройлеров в год.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Комплексы крупного рогатого скота.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lastRenderedPageBreak/>
        <w:t>4. Открытые хранилища навоза и помета.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4"/>
        <w:rPr>
          <w:sz w:val="24"/>
          <w:szCs w:val="24"/>
        </w:rPr>
      </w:pPr>
      <w:bookmarkStart w:id="346" w:name="Par12580"/>
      <w:bookmarkEnd w:id="346"/>
      <w:r w:rsidRPr="00443274">
        <w:rPr>
          <w:sz w:val="24"/>
          <w:szCs w:val="24"/>
        </w:rPr>
        <w:t xml:space="preserve">КЛАСС II - САНИТАРНО-ЗАЩИТНАЯ ЗОНА </w:t>
      </w:r>
      <w:smartTag w:uri="urn:schemas-microsoft-com:office:smarttags" w:element="metricconverter">
        <w:smartTagPr>
          <w:attr w:name="ProductID" w:val="500 метров"/>
        </w:smartTagPr>
        <w:r w:rsidRPr="00443274">
          <w:rPr>
            <w:sz w:val="24"/>
            <w:szCs w:val="24"/>
          </w:rPr>
          <w:t>500 МЕТРОВ</w:t>
        </w:r>
      </w:smartTag>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Свинофермы от 4 до 12 тыс. голов.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Фермы крупного рогатого скота от 1200 до 2000 коров и до 6000 </w:t>
      </w:r>
      <w:proofErr w:type="gramStart"/>
      <w:r w:rsidRPr="00443274">
        <w:rPr>
          <w:sz w:val="24"/>
          <w:szCs w:val="24"/>
        </w:rPr>
        <w:t>ското-мест</w:t>
      </w:r>
      <w:proofErr w:type="gramEnd"/>
      <w:r w:rsidRPr="00443274">
        <w:rPr>
          <w:sz w:val="24"/>
          <w:szCs w:val="24"/>
        </w:rPr>
        <w:t xml:space="preserve"> для молодняка.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Фермы звероводческие (норки, лисы и др.).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Фермы птицеводческие от 100 до 400 тыс. кур-несушек и от 1 до 3 млн. бройлеров в год.</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Открытые хранилища биологически обработанной жидкой фракции навоза.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 Закрытые хранилища навоза и помета.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 Склады для хранения ядохимикатов свыше 500 тонн.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8. Производства по обработке и протравлению семян.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9. Склады сжиженного аммиака.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4"/>
        <w:rPr>
          <w:sz w:val="24"/>
          <w:szCs w:val="24"/>
        </w:rPr>
      </w:pPr>
      <w:bookmarkStart w:id="347" w:name="Par12592"/>
      <w:bookmarkEnd w:id="347"/>
      <w:r w:rsidRPr="00443274">
        <w:rPr>
          <w:sz w:val="24"/>
          <w:szCs w:val="24"/>
        </w:rPr>
        <w:t xml:space="preserve">КЛАСС III - САНИТАРНО-ЗАЩИТНАЯ ЗОНА </w:t>
      </w:r>
      <w:smartTag w:uri="urn:schemas-microsoft-com:office:smarttags" w:element="metricconverter">
        <w:smartTagPr>
          <w:attr w:name="ProductID" w:val="300 метров"/>
        </w:smartTagPr>
        <w:r w:rsidRPr="00443274">
          <w:rPr>
            <w:sz w:val="24"/>
            <w:szCs w:val="24"/>
          </w:rPr>
          <w:t>300 МЕТРОВ</w:t>
        </w:r>
      </w:smartTag>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Свинофермы до 4 тыс. голов.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Фермы крупного рогатого скота менее 1200 голов (всех специализаций), фермы коневодческие.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Фермы овцеводческие на 5 - 30 тыс. голов.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Фермы птицеводческие до 100 тыс. кур-несушек и до 1 млн. бройлеров.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Площадки для буртования помета и навоза.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 Склады для хранения ядохимикатов и минеральных удобрений более 50 тонн.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 Обработка сельскохозяйственных угодий пестицидами с применением тракторов (от границ поля до населенного пункта).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8. Звероводческие фермы.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9. Гаражи и парки по ремонту, технологическому обслуживанию и хранению грузовых автомобилей и сельскохозяйственной техники.</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4"/>
        <w:rPr>
          <w:sz w:val="24"/>
          <w:szCs w:val="24"/>
        </w:rPr>
      </w:pPr>
      <w:bookmarkStart w:id="348" w:name="Par12604"/>
      <w:bookmarkEnd w:id="348"/>
      <w:r w:rsidRPr="00443274">
        <w:rPr>
          <w:sz w:val="24"/>
          <w:szCs w:val="24"/>
        </w:rPr>
        <w:t xml:space="preserve">КЛАСС IV - САНИТАРНО-ЗАЩИТНАЯ ЗОНА </w:t>
      </w:r>
      <w:smartTag w:uri="urn:schemas-microsoft-com:office:smarttags" w:element="metricconverter">
        <w:smartTagPr>
          <w:attr w:name="ProductID" w:val="100 метров"/>
        </w:smartTagPr>
        <w:r w:rsidRPr="00443274">
          <w:rPr>
            <w:sz w:val="24"/>
            <w:szCs w:val="24"/>
          </w:rPr>
          <w:t>100 МЕТРОВ</w:t>
        </w:r>
      </w:smartTag>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Тепличные и парниковые хозяйства.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Склады для хранения минеральных удобрений, ядохимикатов до 50 тонн.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Мелиоративные объекты с использованием животноводческих стоков.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Цехи по приготовлению кормов, включая использование пищевых отходов.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 Хозяйства с содержанием животных (свинарники, коровники, питомники, конюшни, зверофермы) до 100 голов.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 Склады горюче-смазочных материалов.</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outlineLvl w:val="4"/>
        <w:rPr>
          <w:sz w:val="24"/>
          <w:szCs w:val="24"/>
        </w:rPr>
      </w:pPr>
      <w:bookmarkStart w:id="349" w:name="Par12614"/>
      <w:bookmarkEnd w:id="349"/>
      <w:r w:rsidRPr="00443274">
        <w:rPr>
          <w:sz w:val="24"/>
          <w:szCs w:val="24"/>
        </w:rPr>
        <w:t xml:space="preserve">КЛАСС V - САНИТАРНО-ЗАЩИТНАЯ ЗОНА </w:t>
      </w:r>
      <w:smartTag w:uri="urn:schemas-microsoft-com:office:smarttags" w:element="metricconverter">
        <w:smartTagPr>
          <w:attr w:name="ProductID" w:val="50 метров"/>
        </w:smartTagPr>
        <w:r w:rsidRPr="00443274">
          <w:rPr>
            <w:sz w:val="24"/>
            <w:szCs w:val="24"/>
          </w:rPr>
          <w:t>50 МЕТРОВ</w:t>
        </w:r>
      </w:smartTag>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Хранилища фруктов, овощей, картофеля, зерна.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Материальные склады.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Хозяйства с содержанием животных (свинарники, коровники, питомники, конюшни, зверофермы) до 50 голов.</w:t>
      </w:r>
    </w:p>
    <w:p w:rsidR="00443274" w:rsidRPr="00443274" w:rsidRDefault="00443274" w:rsidP="00443274">
      <w:pPr>
        <w:widowControl w:val="0"/>
        <w:autoSpaceDE w:val="0"/>
        <w:autoSpaceDN w:val="0"/>
        <w:adjustRightInd w:val="0"/>
        <w:jc w:val="right"/>
        <w:outlineLvl w:val="3"/>
        <w:rPr>
          <w:sz w:val="24"/>
          <w:szCs w:val="24"/>
        </w:rPr>
      </w:pPr>
      <w:bookmarkStart w:id="350" w:name="Par12620"/>
      <w:bookmarkEnd w:id="350"/>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lastRenderedPageBreak/>
        <w:t>Таблица 4</w:t>
      </w:r>
    </w:p>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ПРОИЗВОДСТВЕННЫЕ ПРЕДПРИЯТИЯ ПО ПЕРЕРАБОТКЕ</w:t>
      </w:r>
    </w:p>
    <w:p w:rsidR="00443274" w:rsidRPr="00443274" w:rsidRDefault="00443274" w:rsidP="00443274">
      <w:pPr>
        <w:widowControl w:val="0"/>
        <w:autoSpaceDE w:val="0"/>
        <w:autoSpaceDN w:val="0"/>
        <w:adjustRightInd w:val="0"/>
        <w:jc w:val="center"/>
        <w:rPr>
          <w:sz w:val="24"/>
          <w:szCs w:val="24"/>
        </w:rPr>
      </w:pPr>
      <w:r w:rsidRPr="00443274">
        <w:rPr>
          <w:sz w:val="24"/>
          <w:szCs w:val="24"/>
        </w:rPr>
        <w:t>СЕЛЬСКОХОЗЯЙСТВЕННЫХ ПРОДУКТОВ ЖИВОТНОВОДЧЕСКИХ КОМПЛЕКСОВ</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0"/>
        <w:gridCol w:w="2700"/>
      </w:tblGrid>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производственных предприятий</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Санитарно-защитная зона, метров</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Мясокомбинаты и мясохладобойни</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Бойни мелких животных и птиц, а также скотобойные объекты мощностью 50 - 500 тонн/сутки</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Мясоперерабатывающие производства</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Молочные, маслобойные, сыродельные производства</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Производства по переработке фруктов и овощей</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Малые предприятия и цеха малой мощности по переработке:</w:t>
            </w:r>
          </w:p>
          <w:p w:rsidR="00443274" w:rsidRPr="00443274" w:rsidRDefault="00443274" w:rsidP="00443274">
            <w:pPr>
              <w:widowControl w:val="0"/>
              <w:autoSpaceDE w:val="0"/>
              <w:autoSpaceDN w:val="0"/>
              <w:adjustRightInd w:val="0"/>
              <w:jc w:val="both"/>
              <w:rPr>
                <w:sz w:val="24"/>
                <w:szCs w:val="24"/>
              </w:rPr>
            </w:pPr>
            <w:r w:rsidRPr="00443274">
              <w:rPr>
                <w:sz w:val="24"/>
                <w:szCs w:val="24"/>
              </w:rPr>
              <w:t>мяса - до 5 тонн/сутки без копчения;</w:t>
            </w:r>
          </w:p>
          <w:p w:rsidR="00443274" w:rsidRPr="00443274" w:rsidRDefault="00443274" w:rsidP="00443274">
            <w:pPr>
              <w:widowControl w:val="0"/>
              <w:autoSpaceDE w:val="0"/>
              <w:autoSpaceDN w:val="0"/>
              <w:adjustRightInd w:val="0"/>
              <w:jc w:val="both"/>
              <w:rPr>
                <w:sz w:val="24"/>
                <w:szCs w:val="24"/>
              </w:rPr>
            </w:pPr>
            <w:r w:rsidRPr="00443274">
              <w:rPr>
                <w:sz w:val="24"/>
                <w:szCs w:val="24"/>
              </w:rPr>
              <w:t>молока - до 10 тонн/сутки</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1"/>
        <w:rPr>
          <w:sz w:val="24"/>
          <w:szCs w:val="24"/>
        </w:rPr>
      </w:pPr>
      <w:bookmarkStart w:id="351" w:name="Par12646"/>
      <w:bookmarkEnd w:id="351"/>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r w:rsidRPr="00443274">
        <w:rPr>
          <w:sz w:val="24"/>
          <w:szCs w:val="24"/>
        </w:rPr>
        <w:lastRenderedPageBreak/>
        <w:t>Приложение N 6</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к Нормативам </w:t>
      </w:r>
      <w:proofErr w:type="gramStart"/>
      <w:r w:rsidRPr="00443274">
        <w:rPr>
          <w:sz w:val="24"/>
          <w:szCs w:val="24"/>
        </w:rPr>
        <w:t>градостроительного</w:t>
      </w:r>
      <w:proofErr w:type="gramEnd"/>
      <w:r w:rsidRPr="00443274">
        <w:rPr>
          <w:sz w:val="24"/>
          <w:szCs w:val="24"/>
        </w:rPr>
        <w:t xml:space="preserve"> </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проектирования города Бавлы </w:t>
      </w:r>
    </w:p>
    <w:p w:rsidR="00443274" w:rsidRPr="00443274" w:rsidRDefault="00443274" w:rsidP="00443274">
      <w:pPr>
        <w:widowControl w:val="0"/>
        <w:autoSpaceDE w:val="0"/>
        <w:autoSpaceDN w:val="0"/>
        <w:adjustRightInd w:val="0"/>
        <w:jc w:val="right"/>
        <w:rPr>
          <w:sz w:val="24"/>
          <w:szCs w:val="24"/>
        </w:rPr>
      </w:pPr>
      <w:r w:rsidRPr="00443274">
        <w:rPr>
          <w:sz w:val="24"/>
          <w:szCs w:val="24"/>
        </w:rPr>
        <w:t>Бавлинского муниципального района</w:t>
      </w:r>
    </w:p>
    <w:p w:rsidR="00443274" w:rsidRPr="00443274" w:rsidRDefault="00443274" w:rsidP="00443274">
      <w:pPr>
        <w:widowControl w:val="0"/>
        <w:autoSpaceDE w:val="0"/>
        <w:autoSpaceDN w:val="0"/>
        <w:adjustRightInd w:val="0"/>
        <w:ind w:firstLine="540"/>
        <w:jc w:val="right"/>
        <w:rPr>
          <w:sz w:val="24"/>
          <w:szCs w:val="24"/>
        </w:rPr>
      </w:pPr>
    </w:p>
    <w:p w:rsidR="00443274" w:rsidRPr="00443274" w:rsidRDefault="00443274" w:rsidP="00443274">
      <w:pPr>
        <w:widowControl w:val="0"/>
        <w:autoSpaceDE w:val="0"/>
        <w:autoSpaceDN w:val="0"/>
        <w:adjustRightInd w:val="0"/>
        <w:ind w:firstLine="540"/>
        <w:jc w:val="right"/>
        <w:rPr>
          <w:sz w:val="24"/>
          <w:szCs w:val="24"/>
        </w:rPr>
      </w:pPr>
    </w:p>
    <w:p w:rsidR="00443274" w:rsidRPr="00443274" w:rsidRDefault="00443274" w:rsidP="00443274">
      <w:pPr>
        <w:widowControl w:val="0"/>
        <w:autoSpaceDE w:val="0"/>
        <w:autoSpaceDN w:val="0"/>
        <w:adjustRightInd w:val="0"/>
        <w:jc w:val="center"/>
        <w:rPr>
          <w:b/>
          <w:bCs/>
          <w:sz w:val="24"/>
          <w:szCs w:val="24"/>
        </w:rPr>
      </w:pPr>
      <w:bookmarkStart w:id="352" w:name="Par12650"/>
      <w:bookmarkEnd w:id="352"/>
      <w:r w:rsidRPr="00443274">
        <w:rPr>
          <w:b/>
          <w:bCs/>
          <w:sz w:val="24"/>
          <w:szCs w:val="24"/>
        </w:rPr>
        <w:t>ОХРАНА ОКРУЖАЮЩЕЙ СРЕДЫ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53" w:name="Par12652"/>
      <w:bookmarkEnd w:id="353"/>
      <w:r w:rsidRPr="00443274">
        <w:rPr>
          <w:sz w:val="24"/>
          <w:szCs w:val="24"/>
        </w:rPr>
        <w:t>Таблица 1</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54" w:name="Par12654"/>
      <w:bookmarkEnd w:id="354"/>
      <w:r w:rsidRPr="00443274">
        <w:rPr>
          <w:sz w:val="24"/>
          <w:szCs w:val="24"/>
        </w:rPr>
        <w:t>ОЦЕНКА</w:t>
      </w:r>
    </w:p>
    <w:p w:rsidR="00443274" w:rsidRPr="00443274" w:rsidRDefault="00443274" w:rsidP="00443274">
      <w:pPr>
        <w:widowControl w:val="0"/>
        <w:autoSpaceDE w:val="0"/>
        <w:autoSpaceDN w:val="0"/>
        <w:adjustRightInd w:val="0"/>
        <w:jc w:val="center"/>
        <w:rPr>
          <w:sz w:val="24"/>
          <w:szCs w:val="24"/>
        </w:rPr>
      </w:pPr>
      <w:r w:rsidRPr="00443274">
        <w:rPr>
          <w:sz w:val="24"/>
          <w:szCs w:val="24"/>
        </w:rPr>
        <w:t>СТЕПЕНИ ХИМИЧЕСКОГО ЗАГРЯЗНЕНИЯ ПОЧВЫ</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314"/>
        <w:gridCol w:w="1210"/>
        <w:gridCol w:w="1037"/>
        <w:gridCol w:w="1211"/>
        <w:gridCol w:w="1210"/>
        <w:gridCol w:w="1211"/>
        <w:gridCol w:w="1279"/>
        <w:gridCol w:w="1428"/>
      </w:tblGrid>
      <w:tr w:rsidR="00443274" w:rsidRPr="00443274" w:rsidTr="006D3080">
        <w:tc>
          <w:tcPr>
            <w:tcW w:w="13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Категории загрязнения</w:t>
            </w:r>
          </w:p>
        </w:tc>
        <w:tc>
          <w:tcPr>
            <w:tcW w:w="12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Суммарный показатель загрязнения (Zc)</w:t>
            </w:r>
          </w:p>
        </w:tc>
        <w:tc>
          <w:tcPr>
            <w:tcW w:w="73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Содержание в почве, мг/кг</w:t>
            </w:r>
          </w:p>
        </w:tc>
      </w:tr>
      <w:tr w:rsidR="00443274" w:rsidRPr="00443274" w:rsidTr="006D3080">
        <w:tc>
          <w:tcPr>
            <w:tcW w:w="13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4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 класс опасности</w:t>
            </w:r>
          </w:p>
        </w:tc>
        <w:tc>
          <w:tcPr>
            <w:tcW w:w="2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 класс опасности</w:t>
            </w:r>
          </w:p>
        </w:tc>
        <w:tc>
          <w:tcPr>
            <w:tcW w:w="27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III класс опасности</w:t>
            </w:r>
          </w:p>
        </w:tc>
      </w:tr>
      <w:tr w:rsidR="00443274" w:rsidRPr="00443274" w:rsidTr="006D3080">
        <w:tc>
          <w:tcPr>
            <w:tcW w:w="13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4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соединения</w:t>
            </w:r>
          </w:p>
        </w:tc>
        <w:tc>
          <w:tcPr>
            <w:tcW w:w="2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соединения</w:t>
            </w:r>
          </w:p>
        </w:tc>
        <w:tc>
          <w:tcPr>
            <w:tcW w:w="27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соединения</w:t>
            </w:r>
          </w:p>
        </w:tc>
      </w:tr>
      <w:tr w:rsidR="00443274" w:rsidRPr="00443274" w:rsidTr="006D3080">
        <w:tc>
          <w:tcPr>
            <w:tcW w:w="13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органические</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неорганические</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органические</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неорганические</w:t>
            </w:r>
          </w:p>
        </w:tc>
        <w:tc>
          <w:tcPr>
            <w:tcW w:w="1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органические</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неорганические</w:t>
            </w:r>
          </w:p>
        </w:tc>
      </w:tr>
      <w:tr w:rsidR="00443274" w:rsidRPr="00443274" w:rsidTr="006D3080">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Чистая</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фона до ПДК</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фона до ПДК</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фона до ПДК</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фона до ПДК</w:t>
            </w:r>
          </w:p>
        </w:tc>
        <w:tc>
          <w:tcPr>
            <w:tcW w:w="1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фона до ПДК</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фона до ПДК</w:t>
            </w:r>
          </w:p>
        </w:tc>
      </w:tr>
      <w:tr w:rsidR="00443274" w:rsidRPr="00443274" w:rsidTr="006D3080">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Допустимая</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&lt; 16</w:t>
            </w:r>
          </w:p>
        </w:tc>
        <w:tc>
          <w:tcPr>
            <w:tcW w:w="1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1 до 2 ПДК</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2 фоновых значений до ПДК</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1 до 2 ПДК</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2 фоновых значений до ПДК</w:t>
            </w:r>
          </w:p>
        </w:tc>
        <w:tc>
          <w:tcPr>
            <w:tcW w:w="1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1 до 2 ПДК</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2 фоновых значений до ПДК</w:t>
            </w:r>
          </w:p>
        </w:tc>
      </w:tr>
      <w:tr w:rsidR="00443274" w:rsidRPr="00443274" w:rsidTr="006D3080">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Умеренно опасная</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16 - 32</w:t>
            </w:r>
          </w:p>
        </w:tc>
        <w:tc>
          <w:tcPr>
            <w:tcW w:w="1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2 до 5 ПДК</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ПДК до Kmax</w:t>
            </w:r>
          </w:p>
        </w:tc>
      </w:tr>
      <w:tr w:rsidR="00443274" w:rsidRPr="00443274" w:rsidTr="006D3080">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Опасная</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32 - 128</w:t>
            </w:r>
          </w:p>
        </w:tc>
        <w:tc>
          <w:tcPr>
            <w:tcW w:w="1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2 до 5 ПДК</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ПДК до Kmax</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2 до 5 ПДК</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 ПДК до Kmax</w:t>
            </w:r>
          </w:p>
        </w:tc>
        <w:tc>
          <w:tcPr>
            <w:tcW w:w="1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&gt; 5 ПДК</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&gt; Kmax</w:t>
            </w:r>
          </w:p>
        </w:tc>
      </w:tr>
      <w:tr w:rsidR="00443274" w:rsidRPr="00443274" w:rsidTr="006D3080">
        <w:tc>
          <w:tcPr>
            <w:tcW w:w="1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Чрезвычайно опасная</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&gt; 128</w:t>
            </w:r>
          </w:p>
        </w:tc>
        <w:tc>
          <w:tcPr>
            <w:tcW w:w="1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&gt; 5 ПДК</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&gt; Kmax</w:t>
            </w:r>
          </w:p>
        </w:tc>
        <w:tc>
          <w:tcPr>
            <w:tcW w:w="12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&gt; 5 ПДК</w:t>
            </w:r>
          </w:p>
        </w:tc>
        <w:tc>
          <w:tcPr>
            <w:tcW w:w="1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&gt; Kmax</w:t>
            </w:r>
          </w:p>
        </w:tc>
        <w:tc>
          <w:tcPr>
            <w:tcW w:w="12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где: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Kmax - максимальное значение допустимого уровня содержания элемента по одному из четырех показателей вредности;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Zc - расчет проводится в соответствии с Методическими указаниями по гигиенической оценке качества почвы населенных мест;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ПДК - предельно допустимая концентрация.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Химические загрязняющие вещества разделяются на следующие классы опасности: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I - мышьяк, кадмий, ртуть, свинец, цинк, фтор, 3,4-бензапирен;</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II - бор, кобальт, никель, молибден, медь, сурьма, хром;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III - барий, ванадий, вольфрам, марганец, стронций, ацетофенон.</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55" w:name="Par12722"/>
      <w:bookmarkEnd w:id="355"/>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2</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56" w:name="Par12724"/>
      <w:bookmarkEnd w:id="356"/>
      <w:r w:rsidRPr="00443274">
        <w:rPr>
          <w:sz w:val="24"/>
          <w:szCs w:val="24"/>
        </w:rPr>
        <w:t>ГИГИЕНИЧЕСКАЯ ОЦЕНКА</w:t>
      </w:r>
    </w:p>
    <w:p w:rsidR="00443274" w:rsidRPr="00443274" w:rsidRDefault="00443274" w:rsidP="00443274">
      <w:pPr>
        <w:widowControl w:val="0"/>
        <w:autoSpaceDE w:val="0"/>
        <w:autoSpaceDN w:val="0"/>
        <w:adjustRightInd w:val="0"/>
        <w:jc w:val="center"/>
        <w:rPr>
          <w:sz w:val="24"/>
          <w:szCs w:val="24"/>
        </w:rPr>
      </w:pPr>
      <w:r w:rsidRPr="00443274">
        <w:rPr>
          <w:sz w:val="24"/>
          <w:szCs w:val="24"/>
        </w:rPr>
        <w:t>ПОЧВ СЕЛЬСКОХОЗЯЙСТВЕННОГО НАЗНАЧЕНИЯ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И РЕКОМЕНДАЦИИ ПО ИХ ИСПОЛЬЗОВАНИЮ</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587"/>
        <w:gridCol w:w="2557"/>
        <w:gridCol w:w="2256"/>
        <w:gridCol w:w="3500"/>
      </w:tblGrid>
      <w:tr w:rsidR="00443274" w:rsidRPr="00443274" w:rsidTr="006D3080">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Категория загрязненности почв</w:t>
            </w:r>
          </w:p>
        </w:tc>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Характеристика загрязненности почв</w:t>
            </w:r>
          </w:p>
        </w:tc>
        <w:tc>
          <w:tcPr>
            <w:tcW w:w="22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Возможное использование территории</w:t>
            </w:r>
          </w:p>
        </w:tc>
        <w:tc>
          <w:tcPr>
            <w:tcW w:w="3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Рекомендации по оздоровлению почв</w:t>
            </w:r>
          </w:p>
        </w:tc>
      </w:tr>
      <w:tr w:rsidR="00443274" w:rsidRPr="00443274" w:rsidTr="006D3080">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Допустимая</w:t>
            </w:r>
          </w:p>
        </w:tc>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Содержание химических веществ в почве превышает фоновое, но не выше ПДК</w:t>
            </w:r>
          </w:p>
        </w:tc>
        <w:tc>
          <w:tcPr>
            <w:tcW w:w="22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Использование под любые культуры</w:t>
            </w:r>
          </w:p>
        </w:tc>
        <w:tc>
          <w:tcPr>
            <w:tcW w:w="3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Снижение </w:t>
            </w:r>
            <w:proofErr w:type="gramStart"/>
            <w:r w:rsidRPr="00443274">
              <w:rPr>
                <w:sz w:val="24"/>
                <w:szCs w:val="24"/>
              </w:rPr>
              <w:t>уровня воздействия источников загрязнения почвы</w:t>
            </w:r>
            <w:proofErr w:type="gramEnd"/>
            <w:r w:rsidRPr="00443274">
              <w:rPr>
                <w:sz w:val="24"/>
                <w:szCs w:val="24"/>
              </w:rPr>
              <w:t>. Осуществление мероприятий по снижению доступности токсикантов для растений (известкование, внесение органических удобрений и т.п.)</w:t>
            </w:r>
          </w:p>
        </w:tc>
      </w:tr>
      <w:tr w:rsidR="00443274" w:rsidRPr="00443274" w:rsidTr="006D3080">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Умеренно опасная</w:t>
            </w:r>
          </w:p>
        </w:tc>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w:t>
            </w:r>
          </w:p>
        </w:tc>
        <w:tc>
          <w:tcPr>
            <w:tcW w:w="22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Использование под любые культуры при условии контроля качества сельскохозяйственных растений</w:t>
            </w:r>
          </w:p>
        </w:tc>
        <w:tc>
          <w:tcPr>
            <w:tcW w:w="3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Мероприятия, аналогичные категории 1. </w:t>
            </w:r>
            <w:proofErr w:type="gramStart"/>
            <w:r w:rsidRPr="00443274">
              <w:rPr>
                <w:sz w:val="24"/>
                <w:szCs w:val="24"/>
              </w:rPr>
              <w:t>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сельскохозяйственных рабочих и в воде местных водоисточников</w:t>
            </w:r>
            <w:proofErr w:type="gramEnd"/>
          </w:p>
        </w:tc>
      </w:tr>
      <w:tr w:rsidR="00443274" w:rsidRPr="00443274" w:rsidTr="006D3080">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Высоко опасная</w:t>
            </w:r>
          </w:p>
        </w:tc>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Содержание химических веществ в почве превышает их ПДК при лимитирующем транслокационном показателе вредности</w:t>
            </w:r>
          </w:p>
        </w:tc>
        <w:tc>
          <w:tcPr>
            <w:tcW w:w="22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Использование под технические культуры, использование под сельскохозяйственные культуры ограничено с учетом растений концентраторов</w:t>
            </w:r>
          </w:p>
        </w:tc>
        <w:tc>
          <w:tcPr>
            <w:tcW w:w="3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Кроме мероприятий, указанных для категории 1, обязательный </w:t>
            </w:r>
            <w:proofErr w:type="gramStart"/>
            <w:r w:rsidRPr="00443274">
              <w:rPr>
                <w:sz w:val="24"/>
                <w:szCs w:val="24"/>
              </w:rPr>
              <w:t>контроль за</w:t>
            </w:r>
            <w:proofErr w:type="gramEnd"/>
            <w:r w:rsidRPr="00443274">
              <w:rPr>
                <w:sz w:val="24"/>
                <w:szCs w:val="24"/>
              </w:rPr>
              <w:t xml:space="preserve"> содержанием токсикантов в растениях - продуктах питания и кормах.</w:t>
            </w:r>
          </w:p>
          <w:p w:rsidR="00443274" w:rsidRPr="00443274" w:rsidRDefault="00443274" w:rsidP="00443274">
            <w:pPr>
              <w:widowControl w:val="0"/>
              <w:autoSpaceDE w:val="0"/>
              <w:autoSpaceDN w:val="0"/>
              <w:adjustRightInd w:val="0"/>
              <w:jc w:val="both"/>
              <w:rPr>
                <w:sz w:val="24"/>
                <w:szCs w:val="24"/>
              </w:rPr>
            </w:pPr>
            <w:r w:rsidRPr="00443274">
              <w:rPr>
                <w:sz w:val="24"/>
                <w:szCs w:val="24"/>
              </w:rPr>
              <w:t>При необходимости выращивания растений - продуктов питания рекомендуется их перемешивание с продуктами, выращенными на чистой почве.</w:t>
            </w:r>
          </w:p>
          <w:p w:rsidR="00443274" w:rsidRPr="00443274" w:rsidRDefault="00443274" w:rsidP="00443274">
            <w:pPr>
              <w:widowControl w:val="0"/>
              <w:autoSpaceDE w:val="0"/>
              <w:autoSpaceDN w:val="0"/>
              <w:adjustRightInd w:val="0"/>
              <w:jc w:val="both"/>
              <w:rPr>
                <w:sz w:val="24"/>
                <w:szCs w:val="24"/>
              </w:rPr>
            </w:pPr>
            <w:r w:rsidRPr="00443274">
              <w:rPr>
                <w:sz w:val="24"/>
                <w:szCs w:val="24"/>
              </w:rPr>
              <w:t>Ограничение использования зеленой массы на корм скоту с учетом растений - концентраторов</w:t>
            </w:r>
          </w:p>
        </w:tc>
      </w:tr>
      <w:tr w:rsidR="00443274" w:rsidRPr="00443274" w:rsidTr="006D3080">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Чрезвычайно опасная</w:t>
            </w:r>
          </w:p>
        </w:tc>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Содержание химических веще</w:t>
            </w:r>
            <w:proofErr w:type="gramStart"/>
            <w:r w:rsidRPr="00443274">
              <w:rPr>
                <w:sz w:val="24"/>
                <w:szCs w:val="24"/>
              </w:rPr>
              <w:t>ств пр</w:t>
            </w:r>
            <w:proofErr w:type="gramEnd"/>
            <w:r w:rsidRPr="00443274">
              <w:rPr>
                <w:sz w:val="24"/>
                <w:szCs w:val="24"/>
              </w:rPr>
              <w:t xml:space="preserve">евышает ПДК в </w:t>
            </w:r>
            <w:r w:rsidRPr="00443274">
              <w:rPr>
                <w:sz w:val="24"/>
                <w:szCs w:val="24"/>
              </w:rPr>
              <w:lastRenderedPageBreak/>
              <w:t>почве по всем показателям вредности</w:t>
            </w:r>
          </w:p>
        </w:tc>
        <w:tc>
          <w:tcPr>
            <w:tcW w:w="22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 xml:space="preserve">Использование под технические культуры или </w:t>
            </w:r>
            <w:r w:rsidRPr="00443274">
              <w:rPr>
                <w:sz w:val="24"/>
                <w:szCs w:val="24"/>
              </w:rPr>
              <w:lastRenderedPageBreak/>
              <w:t>исключение из сельскохозяйственного использования. Лесозащитные полосы</w:t>
            </w:r>
          </w:p>
        </w:tc>
        <w:tc>
          <w:tcPr>
            <w:tcW w:w="3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Мероприятия по снижению уровня загрязненности и связыванию токсикантов</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57" w:name="Par12751"/>
      <w:bookmarkEnd w:id="357"/>
      <w:r w:rsidRPr="00443274">
        <w:rPr>
          <w:sz w:val="24"/>
          <w:szCs w:val="24"/>
        </w:rPr>
        <w:t>Таблица 3</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58" w:name="Par12753"/>
      <w:bookmarkEnd w:id="358"/>
      <w:r w:rsidRPr="00443274">
        <w:rPr>
          <w:sz w:val="24"/>
          <w:szCs w:val="24"/>
        </w:rPr>
        <w:t>РЕКОМЕНДАЦИИ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ПО ИСПОЛЬЗОВАНИЮ ПОЧВ В ЗАВИСИМОСТИ ОТ ЗАГРЯЗНЕНИЯ</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037"/>
        <w:gridCol w:w="6863"/>
      </w:tblGrid>
      <w:tr w:rsidR="00443274" w:rsidRPr="00443274" w:rsidTr="006D3080">
        <w:tc>
          <w:tcPr>
            <w:tcW w:w="3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Категории загрязнения почв</w:t>
            </w:r>
          </w:p>
        </w:tc>
        <w:tc>
          <w:tcPr>
            <w:tcW w:w="6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Рекомендации по использованию почв</w:t>
            </w:r>
          </w:p>
        </w:tc>
      </w:tr>
      <w:tr w:rsidR="00443274" w:rsidRPr="00443274" w:rsidTr="006D3080">
        <w:tc>
          <w:tcPr>
            <w:tcW w:w="3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Чистая</w:t>
            </w:r>
          </w:p>
        </w:tc>
        <w:tc>
          <w:tcPr>
            <w:tcW w:w="6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Использование без ограничений</w:t>
            </w:r>
          </w:p>
        </w:tc>
      </w:tr>
      <w:tr w:rsidR="00443274" w:rsidRPr="00443274" w:rsidTr="006D3080">
        <w:tc>
          <w:tcPr>
            <w:tcW w:w="3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Допустимая</w:t>
            </w:r>
          </w:p>
        </w:tc>
        <w:tc>
          <w:tcPr>
            <w:tcW w:w="6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Использование без ограничений, исключая объекты повышенного риска</w:t>
            </w:r>
          </w:p>
        </w:tc>
      </w:tr>
      <w:tr w:rsidR="00443274" w:rsidRPr="00443274" w:rsidTr="006D3080">
        <w:tc>
          <w:tcPr>
            <w:tcW w:w="3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Умеренно опасная</w:t>
            </w:r>
          </w:p>
        </w:tc>
        <w:tc>
          <w:tcPr>
            <w:tcW w:w="6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Использование в ходе строительных работ под отсыпки котлованов и выемок, на участках озеленения с подсыпкой слоя чистого грунта не менее </w:t>
            </w:r>
            <w:smartTag w:uri="urn:schemas-microsoft-com:office:smarttags" w:element="metricconverter">
              <w:smartTagPr>
                <w:attr w:name="ProductID" w:val="0,2 метра"/>
              </w:smartTagPr>
              <w:r w:rsidRPr="00443274">
                <w:rPr>
                  <w:sz w:val="24"/>
                  <w:szCs w:val="24"/>
                </w:rPr>
                <w:t>0,2 метра</w:t>
              </w:r>
            </w:smartTag>
          </w:p>
        </w:tc>
      </w:tr>
      <w:tr w:rsidR="00443274" w:rsidRPr="00443274" w:rsidTr="006D3080">
        <w:tc>
          <w:tcPr>
            <w:tcW w:w="3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Опасная</w:t>
            </w:r>
          </w:p>
        </w:tc>
        <w:tc>
          <w:tcPr>
            <w:tcW w:w="6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Ограниченное использование под отсыпки выемок и котлованов с перекрытием слоем чистого грунта не менее </w:t>
            </w:r>
            <w:smartTag w:uri="urn:schemas-microsoft-com:office:smarttags" w:element="metricconverter">
              <w:smartTagPr>
                <w:attr w:name="ProductID" w:val="0,5 метра"/>
              </w:smartTagPr>
              <w:r w:rsidRPr="00443274">
                <w:rPr>
                  <w:sz w:val="24"/>
                  <w:szCs w:val="24"/>
                </w:rPr>
                <w:t>0,5 метра</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При наличии эпидемиологической опасности - использование после проведения дезинфекции (дезинвазии) по предписанию органов Роспотребнадзора с последующим лабораторным контролем</w:t>
            </w:r>
          </w:p>
        </w:tc>
      </w:tr>
      <w:tr w:rsidR="00443274" w:rsidRPr="00443274" w:rsidTr="006D3080">
        <w:tc>
          <w:tcPr>
            <w:tcW w:w="3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Чрезвычайно опасная</w:t>
            </w:r>
          </w:p>
        </w:tc>
        <w:tc>
          <w:tcPr>
            <w:tcW w:w="6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Вывоз и утилизация на специализированных полигонах.</w:t>
            </w:r>
          </w:p>
          <w:p w:rsidR="00443274" w:rsidRPr="00443274" w:rsidRDefault="00443274" w:rsidP="00443274">
            <w:pPr>
              <w:widowControl w:val="0"/>
              <w:autoSpaceDE w:val="0"/>
              <w:autoSpaceDN w:val="0"/>
              <w:adjustRightInd w:val="0"/>
              <w:jc w:val="both"/>
              <w:rPr>
                <w:sz w:val="24"/>
                <w:szCs w:val="24"/>
              </w:rPr>
            </w:pPr>
            <w:r w:rsidRPr="00443274">
              <w:rPr>
                <w:sz w:val="24"/>
                <w:szCs w:val="24"/>
              </w:rPr>
              <w:t>При наличии эпидемиологической опасности - использование после проведения дезинфекции (дезинвазии) по предписанию органов Роспотребнадзора с последующим лабораторным контролем</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59" w:name="Par12771"/>
      <w:bookmarkEnd w:id="359"/>
      <w:r w:rsidRPr="00443274">
        <w:rPr>
          <w:sz w:val="24"/>
          <w:szCs w:val="24"/>
        </w:rPr>
        <w:t>Таблица 4</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60" w:name="Par12773"/>
      <w:bookmarkEnd w:id="360"/>
      <w:r w:rsidRPr="00443274">
        <w:rPr>
          <w:sz w:val="24"/>
          <w:szCs w:val="24"/>
        </w:rPr>
        <w:t>ПРЕДЕЛЬНО ДОПУСТИМЫЕ И ДОПУСТИМЫЕ УРОВНИ</w:t>
      </w:r>
    </w:p>
    <w:p w:rsidR="00443274" w:rsidRPr="00443274" w:rsidRDefault="00443274" w:rsidP="00443274">
      <w:pPr>
        <w:widowControl w:val="0"/>
        <w:autoSpaceDE w:val="0"/>
        <w:autoSpaceDN w:val="0"/>
        <w:adjustRightInd w:val="0"/>
        <w:jc w:val="center"/>
        <w:rPr>
          <w:sz w:val="24"/>
          <w:szCs w:val="24"/>
        </w:rPr>
      </w:pPr>
      <w:r w:rsidRPr="00443274">
        <w:rPr>
          <w:sz w:val="24"/>
          <w:szCs w:val="24"/>
        </w:rPr>
        <w:t>ЗВУКОВОГО ДАВЛЕНИЯ, УРОВНИ ЗВУКА, ЭКВИВАЛЕНТНЫЕ И</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МАКСИМАЛЬНЫЕ УРОВНИ ЗВУКА ПРОНИКАЮЩЕГО ШУМА </w:t>
      </w:r>
      <w:proofErr w:type="gramStart"/>
      <w:r w:rsidRPr="00443274">
        <w:rPr>
          <w:sz w:val="24"/>
          <w:szCs w:val="24"/>
        </w:rPr>
        <w:t>В</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ПОМЕЩЕНИЯХ ЖИЛЫХ И ОБЩЕСТВЕННЫХ ЗДАНИЙ И ШУМА </w:t>
      </w:r>
      <w:proofErr w:type="gramStart"/>
      <w:r w:rsidRPr="00443274">
        <w:rPr>
          <w:sz w:val="24"/>
          <w:szCs w:val="24"/>
        </w:rPr>
        <w:t>НА</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ТЕРРИТОРИИ ЖИЛОЙ ЗАСТРОЙКИ</w:t>
      </w:r>
    </w:p>
    <w:p w:rsidR="00443274" w:rsidRPr="00443274" w:rsidRDefault="00443274" w:rsidP="00443274">
      <w:pPr>
        <w:widowControl w:val="0"/>
        <w:autoSpaceDE w:val="0"/>
        <w:autoSpaceDN w:val="0"/>
        <w:adjustRightInd w:val="0"/>
        <w:jc w:val="center"/>
        <w:rPr>
          <w:sz w:val="24"/>
          <w:szCs w:val="24"/>
        </w:rPr>
      </w:pP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5040"/>
        <w:gridCol w:w="1559"/>
        <w:gridCol w:w="1559"/>
        <w:gridCol w:w="1742"/>
      </w:tblGrid>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Назначение помещений или территорий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Время суток, часы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Уровень звука </w:t>
            </w:r>
            <w:r>
              <w:rPr>
                <w:noProof/>
                <w:position w:val="-10"/>
                <w:sz w:val="24"/>
                <w:szCs w:val="24"/>
              </w:rPr>
              <w:drawing>
                <wp:inline distT="0" distB="0" distL="0" distR="0">
                  <wp:extent cx="295275"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1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443274">
              <w:rPr>
                <w:sz w:val="24"/>
                <w:szCs w:val="24"/>
              </w:rPr>
              <w:t xml:space="preserve"> (эквивалентный уровень звука </w:t>
            </w:r>
            <w:r>
              <w:rPr>
                <w:noProof/>
                <w:position w:val="-12"/>
                <w:sz w:val="24"/>
                <w:szCs w:val="24"/>
              </w:rPr>
              <w:drawing>
                <wp:inline distT="0" distB="0" distL="0" distR="0">
                  <wp:extent cx="447675" cy="2952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14"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sidRPr="00443274">
              <w:rPr>
                <w:sz w:val="24"/>
                <w:szCs w:val="24"/>
              </w:rPr>
              <w:t>), дБА</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Максимальный уровень звука </w:t>
            </w:r>
            <w:r>
              <w:rPr>
                <w:noProof/>
                <w:position w:val="-12"/>
                <w:sz w:val="24"/>
                <w:szCs w:val="24"/>
              </w:rPr>
              <w:drawing>
                <wp:inline distT="0" distB="0" distL="0" distR="0">
                  <wp:extent cx="466725" cy="2952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466725" cy="295275"/>
                          </a:xfrm>
                          <a:prstGeom prst="rect">
                            <a:avLst/>
                          </a:prstGeom>
                          <a:noFill/>
                          <a:ln>
                            <a:noFill/>
                          </a:ln>
                        </pic:spPr>
                      </pic:pic>
                    </a:graphicData>
                  </a:graphic>
                </wp:inline>
              </w:drawing>
            </w:r>
            <w:r w:rsidRPr="00443274">
              <w:rPr>
                <w:sz w:val="24"/>
                <w:szCs w:val="24"/>
              </w:rPr>
              <w:t>, дБА</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Рабочие помещения административно-управленческого персонала производственных предприятий, лабораторий, помещения для измерительных и аналитических работ</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Рабочие 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3. 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 Помещения с постоянными рабочими местами производственных предприятий, территории предприятий с постоянными рабочими местами (за исключением работ, перечисленных в позиции 1 - 3)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r>
      <w:tr w:rsidR="00443274" w:rsidRPr="00443274" w:rsidTr="006D3080">
        <w:tc>
          <w:tcPr>
            <w:tcW w:w="50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5. Палаты больниц и санаториев</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7.00 - 23.00</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74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5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23.00 - 7.00</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74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 Операционные больниц, кабинеты врачей больниц, поликлиник, санаториев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7. Классные помещения, учебные кабинеты, аудитории учебных заведений, конференц-залы, читальные залы библиотек, зрительные залы клубов, залы судебных заседаний, культовые здания, зрительные залы клубов с обычным оборудованием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 Музыкальные классы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50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9. Жилые комнаты квартир</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7.00 - 23.00</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74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5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23.00 - 7.00</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74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50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 Жилые комнаты общежитий</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7.00 - 23.00</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174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5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23.00 - 7.00</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74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11. Номера гостиниц:</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4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гостиницы, имеющие по международной классификации пять</w:t>
            </w:r>
            <w:proofErr w:type="gramEnd"/>
            <w:r w:rsidRPr="00443274">
              <w:rPr>
                <w:sz w:val="24"/>
                <w:szCs w:val="24"/>
              </w:rPr>
              <w:t xml:space="preserve"> и четыре звезды</w:t>
            </w: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7.00 - 23.00</w:t>
            </w: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74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504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23.00 - 7.00</w:t>
            </w: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74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504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гостиницы, имеющие по международной классификации три звезды</w:t>
            </w: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7.00 - 23.00</w:t>
            </w: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74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504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23.00 - 7.00</w:t>
            </w: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74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504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гостиницы, имеющие по международной классификации менее трех звезд</w:t>
            </w: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7.00 - 23.00</w:t>
            </w:r>
          </w:p>
        </w:tc>
        <w:tc>
          <w:tcPr>
            <w:tcW w:w="155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174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23.00 - 7.00</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74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50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12. Жилые помещения домов отдыха, пансионатов, домов-интернатов для престарелых и инвалидов, спальные помещения дошкольных образовательных организаций и интернатных организаций </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7.00 - 23.00</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74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5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23.00 - 7.00</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74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13. Помещения офисов, рабочие помещения и кабинеты административных зданий, конструкторских, проектных и научно-исследовательских организаций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14. Залы кафе, ресторанов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15. Многоцелевые залы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hyperlink w:anchor="Par12923" w:history="1">
              <w:r w:rsidRPr="00443274">
                <w:rPr>
                  <w:color w:val="0000FF"/>
                  <w:sz w:val="24"/>
                  <w:szCs w:val="24"/>
                </w:rPr>
                <w:t>&lt;*&gt;</w:t>
              </w:r>
            </w:hyperlink>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16. Кинотеатры с оборудованием "Долби"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17. Спортивные залы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hyperlink w:anchor="Par12923" w:history="1">
              <w:r w:rsidRPr="00443274">
                <w:rPr>
                  <w:color w:val="0000FF"/>
                  <w:sz w:val="24"/>
                  <w:szCs w:val="24"/>
                </w:rPr>
                <w:t>&lt;*&gt;</w:t>
              </w:r>
            </w:hyperlink>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18. Торговые залы магазинов, пассажирские залы вокзалов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r>
      <w:tr w:rsidR="00443274" w:rsidRPr="00443274" w:rsidTr="006D3080">
        <w:tc>
          <w:tcPr>
            <w:tcW w:w="50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19. Территории, непосредственно прилегающие к зданиям больниц и санаториев</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7.00 - 23.00</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174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5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23.00 - 7.00</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74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50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20. Территории, непосредственно прилегающие к жилым зданиям, домам отдыха, домам-интернатам для престарелых и инвалидов</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7.00 - 23.00</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c>
          <w:tcPr>
            <w:tcW w:w="174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r>
      <w:tr w:rsidR="00443274" w:rsidRPr="00443274" w:rsidTr="006D3080">
        <w:tc>
          <w:tcPr>
            <w:tcW w:w="5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23.00 - 7.00</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174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21. Территории, непосредственно прилегающие к зданиям поликлиник, школ и других учебных заведений, </w:t>
            </w:r>
            <w:r w:rsidRPr="00443274">
              <w:rPr>
                <w:sz w:val="24"/>
                <w:szCs w:val="24"/>
                <w:lang w:eastAsia="en-US"/>
              </w:rPr>
              <w:t>дошкольных образовательных организаций</w:t>
            </w:r>
            <w:r w:rsidRPr="00443274">
              <w:rPr>
                <w:sz w:val="24"/>
                <w:szCs w:val="24"/>
              </w:rPr>
              <w:t>, площадки отдыха микрорайонов и групп жилых домов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361" w:name="Par12923"/>
      <w:bookmarkEnd w:id="361"/>
      <w:r w:rsidRPr="00443274">
        <w:rPr>
          <w:sz w:val="24"/>
          <w:szCs w:val="24"/>
        </w:rPr>
        <w:t>&lt;*&gt; Максимальные уровни звука в данных помещениях не нормируются.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Допустимые уровни шума в помещениях, приведенные в позициях 1, 5 - 13, относятся только к шуму, проникающему из других помещений и извне.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Допустимые уровни шума от внешних источников в помещениях, приведенные в позициях 5 - 12, установлены при условии обеспечения нормативного воздухообмена, т.е. при </w:t>
      </w:r>
      <w:r w:rsidRPr="00443274">
        <w:rPr>
          <w:sz w:val="24"/>
          <w:szCs w:val="24"/>
        </w:rPr>
        <w:lastRenderedPageBreak/>
        <w:t>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обеспечивающих нормативный воздухообмен, допустимые уровни внешнего шума у зданий (17) могут быть увеличены из расчета обеспечения допустимых уровней в помещениях при закрытых окнах.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w:t>
      </w:r>
      <w:proofErr w:type="gramStart"/>
      <w:r w:rsidRPr="00443274">
        <w:rPr>
          <w:sz w:val="24"/>
          <w:szCs w:val="24"/>
        </w:rPr>
        <w:t xml:space="preserve">Допустимые уровни шума от оборудования систем вентиляции, кондиционирования воздуха и воздушного отопления, а также от насосов систем отопления и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w:t>
      </w:r>
      <w:hyperlink w:anchor="Par12654" w:history="1">
        <w:r w:rsidRPr="00443274">
          <w:rPr>
            <w:color w:val="0000FF"/>
            <w:sz w:val="24"/>
            <w:szCs w:val="24"/>
          </w:rPr>
          <w:t>табли</w:t>
        </w:r>
        <w:r w:rsidRPr="00443274">
          <w:rPr>
            <w:color w:val="0000FF"/>
            <w:sz w:val="24"/>
            <w:szCs w:val="24"/>
          </w:rPr>
          <w:t>ц</w:t>
        </w:r>
        <w:r w:rsidRPr="00443274">
          <w:rPr>
            <w:color w:val="0000FF"/>
            <w:sz w:val="24"/>
            <w:szCs w:val="24"/>
          </w:rPr>
          <w:t>е 4</w:t>
        </w:r>
      </w:hyperlink>
      <w:r w:rsidRPr="00443274">
        <w:rPr>
          <w:sz w:val="24"/>
          <w:szCs w:val="24"/>
        </w:rPr>
        <w:t xml:space="preserve"> настоящего приложения, за исключением позиций 9 - 12 (для ночного времени суток).</w:t>
      </w:r>
      <w:proofErr w:type="gramEnd"/>
      <w:r w:rsidRPr="00443274">
        <w:rPr>
          <w:sz w:val="24"/>
          <w:szCs w:val="24"/>
        </w:rPr>
        <w:t xml:space="preserve"> При этом поправку на тональность шума не учитывают.</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62" w:name="Par12930"/>
      <w:bookmarkEnd w:id="362"/>
      <w:r w:rsidRPr="00443274">
        <w:rPr>
          <w:sz w:val="24"/>
          <w:szCs w:val="24"/>
        </w:rPr>
        <w:t>Таблица 5</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63" w:name="Par12932"/>
      <w:bookmarkEnd w:id="363"/>
      <w:r w:rsidRPr="00443274">
        <w:rPr>
          <w:sz w:val="24"/>
          <w:szCs w:val="24"/>
        </w:rPr>
        <w:t>ПРЕДЕЛЬНО ДОПУСТИМЫЕ УРОВНИ</w:t>
      </w:r>
    </w:p>
    <w:p w:rsidR="00443274" w:rsidRPr="00443274" w:rsidRDefault="00443274" w:rsidP="00443274">
      <w:pPr>
        <w:widowControl w:val="0"/>
        <w:autoSpaceDE w:val="0"/>
        <w:autoSpaceDN w:val="0"/>
        <w:adjustRightInd w:val="0"/>
        <w:jc w:val="center"/>
        <w:rPr>
          <w:sz w:val="24"/>
          <w:szCs w:val="24"/>
        </w:rPr>
      </w:pPr>
      <w:r w:rsidRPr="00443274">
        <w:rPr>
          <w:sz w:val="24"/>
          <w:szCs w:val="24"/>
        </w:rPr>
        <w:t>ИНФРАЗВУКА НА РАБОЧИХ МЕСТАХ, ДОПУСТИМЫЕ УРОВНИ</w:t>
      </w:r>
    </w:p>
    <w:p w:rsidR="00443274" w:rsidRPr="00443274" w:rsidRDefault="00443274" w:rsidP="00443274">
      <w:pPr>
        <w:widowControl w:val="0"/>
        <w:autoSpaceDE w:val="0"/>
        <w:autoSpaceDN w:val="0"/>
        <w:adjustRightInd w:val="0"/>
        <w:jc w:val="center"/>
        <w:rPr>
          <w:sz w:val="24"/>
          <w:szCs w:val="24"/>
        </w:rPr>
      </w:pPr>
      <w:r w:rsidRPr="00443274">
        <w:rPr>
          <w:sz w:val="24"/>
          <w:szCs w:val="24"/>
        </w:rPr>
        <w:t>ИНФРАЗВУКА В ЖИЛЫХ И ОБЩЕСТВЕННЫХ ПОМЕЩЕНИЯХ</w:t>
      </w:r>
    </w:p>
    <w:p w:rsidR="00443274" w:rsidRPr="00443274" w:rsidRDefault="00443274" w:rsidP="00443274">
      <w:pPr>
        <w:widowControl w:val="0"/>
        <w:autoSpaceDE w:val="0"/>
        <w:autoSpaceDN w:val="0"/>
        <w:adjustRightInd w:val="0"/>
        <w:jc w:val="center"/>
        <w:rPr>
          <w:sz w:val="24"/>
          <w:szCs w:val="24"/>
        </w:rPr>
      </w:pPr>
      <w:r w:rsidRPr="00443274">
        <w:rPr>
          <w:sz w:val="24"/>
          <w:szCs w:val="24"/>
        </w:rPr>
        <w:t>И НА ТЕРРИТОРИИ ЖИЛОЙ ЗАСТРОЙКИ</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3260"/>
        <w:gridCol w:w="993"/>
        <w:gridCol w:w="1134"/>
        <w:gridCol w:w="1134"/>
        <w:gridCol w:w="1134"/>
        <w:gridCol w:w="1701"/>
      </w:tblGrid>
      <w:tr w:rsidR="00443274" w:rsidRPr="00443274" w:rsidTr="006D3080">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N </w:t>
            </w:r>
            <w:proofErr w:type="gramStart"/>
            <w:r w:rsidRPr="00443274">
              <w:rPr>
                <w:sz w:val="24"/>
                <w:szCs w:val="24"/>
              </w:rPr>
              <w:t>п</w:t>
            </w:r>
            <w:proofErr w:type="gramEnd"/>
            <w:r w:rsidRPr="00443274">
              <w:rPr>
                <w:sz w:val="24"/>
                <w:szCs w:val="24"/>
              </w:rPr>
              <w:t>/п</w:t>
            </w:r>
          </w:p>
        </w:tc>
        <w:tc>
          <w:tcPr>
            <w:tcW w:w="32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Назначение помещений</w:t>
            </w:r>
          </w:p>
        </w:tc>
        <w:tc>
          <w:tcPr>
            <w:tcW w:w="43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Уровни звукового давления, дБ в октавных полосах со среднегеометрическими значениями частот, Гц</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Общий уровень звукового давления, дБ лин</w:t>
            </w:r>
          </w:p>
        </w:tc>
      </w:tr>
      <w:tr w:rsidR="00443274" w:rsidRPr="00443274" w:rsidTr="006D3080">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w:t>
            </w: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326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Производственные предприятия:</w:t>
            </w:r>
          </w:p>
        </w:tc>
        <w:tc>
          <w:tcPr>
            <w:tcW w:w="99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0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26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работы различной степени тяжести;</w:t>
            </w:r>
          </w:p>
        </w:tc>
        <w:tc>
          <w:tcPr>
            <w:tcW w:w="99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134"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c>
          <w:tcPr>
            <w:tcW w:w="1134"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134"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w:t>
            </w:r>
          </w:p>
        </w:tc>
        <w:tc>
          <w:tcPr>
            <w:tcW w:w="170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26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работы различной степени интеллектуально-эмоциональной напряженности</w:t>
            </w:r>
          </w:p>
        </w:tc>
        <w:tc>
          <w:tcPr>
            <w:tcW w:w="99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70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Территория жилой застройки</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 жилых и общественных зданий</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r>
    </w:tbl>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64" w:name="Par12979"/>
      <w:bookmarkEnd w:id="364"/>
      <w:r w:rsidRPr="00443274">
        <w:rPr>
          <w:sz w:val="24"/>
          <w:szCs w:val="24"/>
        </w:rPr>
        <w:t>Таблица 6</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65" w:name="Par12981"/>
      <w:bookmarkEnd w:id="365"/>
      <w:r w:rsidRPr="00443274">
        <w:rPr>
          <w:sz w:val="24"/>
          <w:szCs w:val="24"/>
        </w:rPr>
        <w:t>ПРЕДЕЛЬНО ДОПУСТИМЫЕ УРОВНИ</w:t>
      </w:r>
    </w:p>
    <w:p w:rsidR="00443274" w:rsidRPr="00443274" w:rsidRDefault="00443274" w:rsidP="00443274">
      <w:pPr>
        <w:widowControl w:val="0"/>
        <w:autoSpaceDE w:val="0"/>
        <w:autoSpaceDN w:val="0"/>
        <w:adjustRightInd w:val="0"/>
        <w:jc w:val="center"/>
        <w:rPr>
          <w:sz w:val="24"/>
          <w:szCs w:val="24"/>
        </w:rPr>
      </w:pPr>
      <w:r w:rsidRPr="00443274">
        <w:rPr>
          <w:sz w:val="24"/>
          <w:szCs w:val="24"/>
        </w:rPr>
        <w:t>ЭЛЕКТРОМАГНИТНОГО ПОЛЯ ДИАПАЗОНА ЧАСТОТ</w:t>
      </w:r>
    </w:p>
    <w:p w:rsidR="00443274" w:rsidRPr="00443274" w:rsidRDefault="00443274" w:rsidP="00443274">
      <w:pPr>
        <w:widowControl w:val="0"/>
        <w:autoSpaceDE w:val="0"/>
        <w:autoSpaceDN w:val="0"/>
        <w:adjustRightInd w:val="0"/>
        <w:jc w:val="center"/>
        <w:rPr>
          <w:sz w:val="24"/>
          <w:szCs w:val="24"/>
        </w:rPr>
      </w:pPr>
      <w:r w:rsidRPr="00443274">
        <w:rPr>
          <w:sz w:val="24"/>
          <w:szCs w:val="24"/>
        </w:rPr>
        <w:t>30 КГЦ - 300 ГГЦ ДЛЯ НАСЕЛЕНИЯ</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348"/>
        <w:gridCol w:w="1509"/>
        <w:gridCol w:w="1418"/>
        <w:gridCol w:w="1295"/>
        <w:gridCol w:w="1576"/>
        <w:gridCol w:w="1988"/>
      </w:tblGrid>
      <w:tr w:rsidR="00443274" w:rsidRPr="00443274" w:rsidTr="006D3080">
        <w:tc>
          <w:tcPr>
            <w:tcW w:w="23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Диапазон частот</w:t>
            </w:r>
          </w:p>
        </w:tc>
        <w:tc>
          <w:tcPr>
            <w:tcW w:w="15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30 - 300 кГц</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0,3 - 3 МГц</w:t>
            </w:r>
          </w:p>
        </w:tc>
        <w:tc>
          <w:tcPr>
            <w:tcW w:w="12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3 - 30 МГц</w:t>
            </w:r>
          </w:p>
        </w:tc>
        <w:tc>
          <w:tcPr>
            <w:tcW w:w="1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30 - 300 МГц</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0,3 - 300 ГГц</w:t>
            </w:r>
          </w:p>
        </w:tc>
      </w:tr>
      <w:tr w:rsidR="00443274" w:rsidRPr="00443274" w:rsidTr="006D3080">
        <w:tc>
          <w:tcPr>
            <w:tcW w:w="23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Нормируемый </w:t>
            </w:r>
            <w:r w:rsidRPr="00443274">
              <w:rPr>
                <w:sz w:val="24"/>
                <w:szCs w:val="24"/>
              </w:rPr>
              <w:lastRenderedPageBreak/>
              <w:t>параметр</w:t>
            </w:r>
          </w:p>
        </w:tc>
        <w:tc>
          <w:tcPr>
            <w:tcW w:w="57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Напряженность электрического поля, Е (В/м)</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Плотность потока </w:t>
            </w:r>
            <w:r w:rsidRPr="00443274">
              <w:rPr>
                <w:sz w:val="24"/>
                <w:szCs w:val="24"/>
              </w:rPr>
              <w:lastRenderedPageBreak/>
              <w:t>энергии, мкВт/см</w:t>
            </w:r>
            <w:proofErr w:type="gramStart"/>
            <w:r w:rsidRPr="00443274">
              <w:rPr>
                <w:sz w:val="24"/>
                <w:szCs w:val="24"/>
              </w:rPr>
              <w:t>2</w:t>
            </w:r>
            <w:proofErr w:type="gramEnd"/>
          </w:p>
        </w:tc>
      </w:tr>
      <w:tr w:rsidR="00443274" w:rsidRPr="00443274" w:rsidTr="006D3080">
        <w:tc>
          <w:tcPr>
            <w:tcW w:w="23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Предельно допустимые уровни</w:t>
            </w:r>
          </w:p>
        </w:tc>
        <w:tc>
          <w:tcPr>
            <w:tcW w:w="15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2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1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25 </w:t>
            </w:r>
            <w:hyperlink w:anchor="Par13003" w:history="1">
              <w:r w:rsidRPr="00443274">
                <w:rPr>
                  <w:color w:val="0000FF"/>
                  <w:sz w:val="24"/>
                  <w:szCs w:val="24"/>
                </w:rPr>
                <w:t>&lt;*&gt;</w:t>
              </w:r>
            </w:hyperlink>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366" w:name="Par13003"/>
      <w:bookmarkEnd w:id="366"/>
      <w:r w:rsidRPr="00443274">
        <w:rPr>
          <w:sz w:val="24"/>
          <w:szCs w:val="24"/>
        </w:rPr>
        <w:t>&lt;*&gt; Для случаев облучения от антенн, работающих в режиме кругового обзора или сканирования.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Диапазоны, приведенные в таблице, исключают нижний и включают верхний пределы частоты.</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67" w:name="Par13007"/>
      <w:bookmarkEnd w:id="367"/>
      <w:r w:rsidRPr="00443274">
        <w:rPr>
          <w:sz w:val="24"/>
          <w:szCs w:val="24"/>
        </w:rPr>
        <w:t>Таблица 7</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68" w:name="Par13009"/>
      <w:bookmarkEnd w:id="368"/>
      <w:r w:rsidRPr="00443274">
        <w:rPr>
          <w:sz w:val="24"/>
          <w:szCs w:val="24"/>
        </w:rPr>
        <w:t>МОЩНОСТЬ</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ЭКВИВАЛЕНТНОЙ ДОЗЫ, </w:t>
      </w:r>
      <w:proofErr w:type="gramStart"/>
      <w:r w:rsidRPr="00443274">
        <w:rPr>
          <w:sz w:val="24"/>
          <w:szCs w:val="24"/>
        </w:rPr>
        <w:t>ИСПОЛЬЗУЕМАЯ</w:t>
      </w:r>
      <w:proofErr w:type="gramEnd"/>
      <w:r w:rsidRPr="00443274">
        <w:rPr>
          <w:sz w:val="24"/>
          <w:szCs w:val="24"/>
        </w:rPr>
        <w:t xml:space="preserve"> ПРИ ПРОЕКТИРОВАНИИ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ЗАЩИТЫ ОТ ВНЕШНЕГО ИОНИЗИРУЮЩЕГО ИЗЛУЧЕНИЯ</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038"/>
        <w:gridCol w:w="1257"/>
        <w:gridCol w:w="3375"/>
        <w:gridCol w:w="2028"/>
        <w:gridCol w:w="2292"/>
      </w:tblGrid>
      <w:tr w:rsidR="00443274" w:rsidRPr="00443274" w:rsidTr="006D3080">
        <w:tc>
          <w:tcPr>
            <w:tcW w:w="22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Категория облучаемых зон</w:t>
            </w:r>
          </w:p>
        </w:tc>
        <w:tc>
          <w:tcPr>
            <w:tcW w:w="3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Назначение помещений и территорий</w:t>
            </w:r>
          </w:p>
        </w:tc>
        <w:tc>
          <w:tcPr>
            <w:tcW w:w="2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Продолжительность облучения, часов/год</w:t>
            </w:r>
          </w:p>
        </w:tc>
        <w:tc>
          <w:tcPr>
            <w:tcW w:w="22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Проектная мощность эквивалентной дозы, мкЗв/ч</w:t>
            </w:r>
          </w:p>
        </w:tc>
      </w:tr>
      <w:tr w:rsidR="00443274" w:rsidRPr="00443274" w:rsidTr="006D3080">
        <w:tc>
          <w:tcPr>
            <w:tcW w:w="10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Персонал</w:t>
            </w:r>
          </w:p>
        </w:tc>
        <w:tc>
          <w:tcPr>
            <w:tcW w:w="12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группа</w:t>
            </w:r>
            <w:proofErr w:type="gramStart"/>
            <w:r w:rsidRPr="00443274">
              <w:rPr>
                <w:sz w:val="24"/>
                <w:szCs w:val="24"/>
              </w:rPr>
              <w:t xml:space="preserve"> А</w:t>
            </w:r>
            <w:proofErr w:type="gramEnd"/>
          </w:p>
        </w:tc>
        <w:tc>
          <w:tcPr>
            <w:tcW w:w="3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 постоянного пребывания персонала</w:t>
            </w:r>
          </w:p>
        </w:tc>
        <w:tc>
          <w:tcPr>
            <w:tcW w:w="2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1700</w:t>
            </w:r>
          </w:p>
        </w:tc>
        <w:tc>
          <w:tcPr>
            <w:tcW w:w="22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10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 временного пребывания персонала</w:t>
            </w:r>
          </w:p>
        </w:tc>
        <w:tc>
          <w:tcPr>
            <w:tcW w:w="2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850</w:t>
            </w:r>
          </w:p>
        </w:tc>
        <w:tc>
          <w:tcPr>
            <w:tcW w:w="22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10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группа</w:t>
            </w:r>
            <w:proofErr w:type="gramStart"/>
            <w:r w:rsidRPr="00443274">
              <w:rPr>
                <w:sz w:val="24"/>
                <w:szCs w:val="24"/>
              </w:rPr>
              <w:t xml:space="preserve"> Б</w:t>
            </w:r>
            <w:proofErr w:type="gramEnd"/>
          </w:p>
        </w:tc>
        <w:tc>
          <w:tcPr>
            <w:tcW w:w="3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Помещения радиационного объекта и территория санитарно-защитной зоны, где находится персонал</w:t>
            </w:r>
          </w:p>
        </w:tc>
        <w:tc>
          <w:tcPr>
            <w:tcW w:w="2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2000</w:t>
            </w:r>
          </w:p>
        </w:tc>
        <w:tc>
          <w:tcPr>
            <w:tcW w:w="22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22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Население</w:t>
            </w:r>
          </w:p>
        </w:tc>
        <w:tc>
          <w:tcPr>
            <w:tcW w:w="3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Любые другие помещения и территории</w:t>
            </w:r>
          </w:p>
        </w:tc>
        <w:tc>
          <w:tcPr>
            <w:tcW w:w="2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8800</w:t>
            </w:r>
          </w:p>
        </w:tc>
        <w:tc>
          <w:tcPr>
            <w:tcW w:w="22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0,06</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1"/>
        <w:rPr>
          <w:sz w:val="24"/>
          <w:szCs w:val="24"/>
        </w:rPr>
      </w:pPr>
      <w:bookmarkStart w:id="369" w:name="Par13038"/>
      <w:bookmarkEnd w:id="369"/>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pPr>
    </w:p>
    <w:p w:rsidR="00443274" w:rsidRPr="00443274" w:rsidRDefault="00443274" w:rsidP="00443274">
      <w:pPr>
        <w:widowControl w:val="0"/>
        <w:autoSpaceDE w:val="0"/>
        <w:autoSpaceDN w:val="0"/>
        <w:adjustRightInd w:val="0"/>
        <w:jc w:val="right"/>
        <w:outlineLvl w:val="1"/>
        <w:rPr>
          <w:sz w:val="24"/>
          <w:szCs w:val="24"/>
        </w:rPr>
        <w:sectPr w:rsidR="00443274" w:rsidRPr="00443274" w:rsidSect="00870E9D">
          <w:pgSz w:w="11905" w:h="16838"/>
          <w:pgMar w:top="1134" w:right="851" w:bottom="1134" w:left="1134" w:header="720" w:footer="720" w:gutter="0"/>
          <w:cols w:space="720"/>
          <w:noEndnote/>
        </w:sectPr>
      </w:pPr>
    </w:p>
    <w:p w:rsidR="00443274" w:rsidRPr="00443274" w:rsidRDefault="00443274" w:rsidP="00443274">
      <w:pPr>
        <w:widowControl w:val="0"/>
        <w:autoSpaceDE w:val="0"/>
        <w:autoSpaceDN w:val="0"/>
        <w:adjustRightInd w:val="0"/>
        <w:jc w:val="right"/>
        <w:outlineLvl w:val="1"/>
        <w:rPr>
          <w:sz w:val="24"/>
          <w:szCs w:val="24"/>
        </w:rPr>
      </w:pPr>
      <w:r w:rsidRPr="00443274">
        <w:rPr>
          <w:sz w:val="24"/>
          <w:szCs w:val="24"/>
        </w:rPr>
        <w:lastRenderedPageBreak/>
        <w:t>Приложение N 7</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к Нормативам градостроительного проектирования </w:t>
      </w:r>
    </w:p>
    <w:p w:rsidR="00443274" w:rsidRPr="00443274" w:rsidRDefault="00443274" w:rsidP="00443274">
      <w:pPr>
        <w:widowControl w:val="0"/>
        <w:autoSpaceDE w:val="0"/>
        <w:autoSpaceDN w:val="0"/>
        <w:adjustRightInd w:val="0"/>
        <w:jc w:val="right"/>
        <w:rPr>
          <w:sz w:val="24"/>
          <w:szCs w:val="24"/>
        </w:rPr>
      </w:pPr>
      <w:r w:rsidRPr="00443274">
        <w:rPr>
          <w:sz w:val="24"/>
          <w:szCs w:val="24"/>
        </w:rPr>
        <w:t>Бавлинского муниципального района</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b/>
          <w:bCs/>
          <w:sz w:val="24"/>
          <w:szCs w:val="24"/>
        </w:rPr>
      </w:pPr>
      <w:r w:rsidRPr="00443274">
        <w:rPr>
          <w:b/>
          <w:bCs/>
          <w:sz w:val="24"/>
          <w:szCs w:val="24"/>
        </w:rPr>
        <w:t>ТРАНСПОРТНАЯ ИНФРАСТРУКТУРА</w:t>
      </w:r>
    </w:p>
    <w:p w:rsidR="00443274" w:rsidRPr="00443274" w:rsidRDefault="00443274" w:rsidP="00443274">
      <w:pPr>
        <w:widowControl w:val="0"/>
        <w:autoSpaceDE w:val="0"/>
        <w:autoSpaceDN w:val="0"/>
        <w:adjustRightInd w:val="0"/>
        <w:jc w:val="center"/>
        <w:rPr>
          <w:b/>
          <w:bCs/>
          <w:sz w:val="24"/>
          <w:szCs w:val="24"/>
        </w:rPr>
      </w:pPr>
    </w:p>
    <w:p w:rsidR="00443274" w:rsidRPr="00443274" w:rsidRDefault="00443274" w:rsidP="00443274">
      <w:pPr>
        <w:widowControl w:val="0"/>
        <w:autoSpaceDE w:val="0"/>
        <w:autoSpaceDN w:val="0"/>
        <w:adjustRightInd w:val="0"/>
        <w:jc w:val="center"/>
        <w:rPr>
          <w:b/>
          <w:bCs/>
          <w:sz w:val="24"/>
          <w:szCs w:val="24"/>
        </w:rPr>
      </w:pPr>
      <w:r w:rsidRPr="00443274">
        <w:rPr>
          <w:b/>
          <w:bCs/>
          <w:sz w:val="24"/>
          <w:szCs w:val="24"/>
        </w:rPr>
        <w:t>ТРЕБОВАНИЯ К СОГЛАСОВАНИЮ РАЗМЕЩЕНИЯ ОБЪЕКТОВ В РАЙОНАХ</w:t>
      </w:r>
    </w:p>
    <w:p w:rsidR="00443274" w:rsidRPr="00443274" w:rsidRDefault="00443274" w:rsidP="00443274">
      <w:pPr>
        <w:widowControl w:val="0"/>
        <w:autoSpaceDE w:val="0"/>
        <w:autoSpaceDN w:val="0"/>
        <w:adjustRightInd w:val="0"/>
        <w:jc w:val="center"/>
        <w:rPr>
          <w:b/>
          <w:bCs/>
          <w:sz w:val="24"/>
          <w:szCs w:val="24"/>
        </w:rPr>
      </w:pPr>
      <w:r w:rsidRPr="00443274">
        <w:rPr>
          <w:b/>
          <w:bCs/>
          <w:sz w:val="24"/>
          <w:szCs w:val="24"/>
        </w:rPr>
        <w:t>АЭРОДРОМОВ И НА ДРУГИХ ТЕРРИТОРИЯХ С УЧЕТОМ ОБЕСПЕЧЕНИЯ</w:t>
      </w:r>
    </w:p>
    <w:p w:rsidR="00443274" w:rsidRPr="00443274" w:rsidRDefault="00443274" w:rsidP="00443274">
      <w:pPr>
        <w:widowControl w:val="0"/>
        <w:autoSpaceDE w:val="0"/>
        <w:autoSpaceDN w:val="0"/>
        <w:adjustRightInd w:val="0"/>
        <w:jc w:val="center"/>
        <w:rPr>
          <w:b/>
          <w:bCs/>
          <w:sz w:val="24"/>
          <w:szCs w:val="24"/>
        </w:rPr>
      </w:pPr>
      <w:r w:rsidRPr="00443274">
        <w:rPr>
          <w:b/>
          <w:bCs/>
          <w:sz w:val="24"/>
          <w:szCs w:val="24"/>
        </w:rPr>
        <w:t>БЕЗОПАСНОСТИ ПОЛЕТОВ ВОЗДУШНЫХ СУДОВ</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Предприятия и организации, с которыми необходимо согласование, определяет штаб объединения военно-воздушных сил военного округа, в зоне ответственности которого предполагается строительство. Адрес штаба предоставляется заказчикам проектной документации или проектным организациям местными органами самоуправления.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Согласованию подлежит размещение: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всех объектов в границах полос воздушных подходов к аэродромам, а также вне границ этих полос в радиусе </w:t>
      </w:r>
      <w:smartTag w:uri="urn:schemas-microsoft-com:office:smarttags" w:element="metricconverter">
        <w:smartTagPr>
          <w:attr w:name="ProductID" w:val="10 км"/>
        </w:smartTagPr>
        <w:r w:rsidRPr="00443274">
          <w:rPr>
            <w:sz w:val="24"/>
            <w:szCs w:val="24"/>
          </w:rPr>
          <w:t>10 км</w:t>
        </w:r>
      </w:smartTag>
      <w:r w:rsidRPr="00443274">
        <w:rPr>
          <w:sz w:val="24"/>
          <w:szCs w:val="24"/>
        </w:rPr>
        <w:t xml:space="preserve"> от контрольной точки аэродрома;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объектов в радиусе </w:t>
      </w:r>
      <w:smartTag w:uri="urn:schemas-microsoft-com:office:smarttags" w:element="metricconverter">
        <w:smartTagPr>
          <w:attr w:name="ProductID" w:val="30 км"/>
        </w:smartTagPr>
        <w:r w:rsidRPr="00443274">
          <w:rPr>
            <w:sz w:val="24"/>
            <w:szCs w:val="24"/>
          </w:rPr>
          <w:t>30 км</w:t>
        </w:r>
      </w:smartTag>
      <w:r w:rsidRPr="00443274">
        <w:rPr>
          <w:sz w:val="24"/>
          <w:szCs w:val="24"/>
        </w:rPr>
        <w:t xml:space="preserve"> от контрольной точки аэродрома, высота которых относительно уровня аэродрома </w:t>
      </w:r>
      <w:smartTag w:uri="urn:schemas-microsoft-com:office:smarttags" w:element="metricconverter">
        <w:smartTagPr>
          <w:attr w:name="ProductID" w:val="50 м"/>
        </w:smartTagPr>
        <w:r w:rsidRPr="00443274">
          <w:rPr>
            <w:sz w:val="24"/>
            <w:szCs w:val="24"/>
          </w:rPr>
          <w:t>50 м</w:t>
        </w:r>
      </w:smartTag>
      <w:r w:rsidRPr="00443274">
        <w:rPr>
          <w:sz w:val="24"/>
          <w:szCs w:val="24"/>
        </w:rPr>
        <w:t xml:space="preserve"> и более;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независимо от места размещения:</w:t>
      </w:r>
    </w:p>
    <w:p w:rsidR="00443274" w:rsidRPr="00443274" w:rsidRDefault="00443274" w:rsidP="00443274">
      <w:pPr>
        <w:widowControl w:val="0"/>
        <w:autoSpaceDE w:val="0"/>
        <w:autoSpaceDN w:val="0"/>
        <w:adjustRightInd w:val="0"/>
        <w:ind w:firstLine="540"/>
        <w:jc w:val="both"/>
        <w:rPr>
          <w:sz w:val="24"/>
          <w:szCs w:val="24"/>
        </w:rPr>
      </w:pPr>
      <w:bookmarkStart w:id="370" w:name="Par13771"/>
      <w:bookmarkEnd w:id="370"/>
      <w:r w:rsidRPr="00443274">
        <w:rPr>
          <w:sz w:val="24"/>
          <w:szCs w:val="24"/>
        </w:rPr>
        <w:t xml:space="preserve">3) объектов высотой от поверхности земли </w:t>
      </w:r>
      <w:smartTag w:uri="urn:schemas-microsoft-com:office:smarttags" w:element="metricconverter">
        <w:smartTagPr>
          <w:attr w:name="ProductID" w:val="50 м"/>
        </w:smartTagPr>
        <w:r w:rsidRPr="00443274">
          <w:rPr>
            <w:sz w:val="24"/>
            <w:szCs w:val="24"/>
          </w:rPr>
          <w:t>50 м</w:t>
        </w:r>
      </w:smartTag>
      <w:r w:rsidRPr="00443274">
        <w:rPr>
          <w:sz w:val="24"/>
          <w:szCs w:val="24"/>
        </w:rPr>
        <w:t xml:space="preserve"> и более;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взрывоопасных объектов;</w:t>
      </w:r>
    </w:p>
    <w:p w:rsidR="00443274" w:rsidRPr="00443274" w:rsidRDefault="00443274" w:rsidP="00443274">
      <w:pPr>
        <w:widowControl w:val="0"/>
        <w:autoSpaceDE w:val="0"/>
        <w:autoSpaceDN w:val="0"/>
        <w:adjustRightInd w:val="0"/>
        <w:ind w:firstLine="540"/>
        <w:jc w:val="both"/>
        <w:rPr>
          <w:sz w:val="24"/>
          <w:szCs w:val="24"/>
        </w:rPr>
      </w:pPr>
      <w:bookmarkStart w:id="371" w:name="Par13774"/>
      <w:bookmarkEnd w:id="371"/>
      <w:r w:rsidRPr="00443274">
        <w:rPr>
          <w:sz w:val="24"/>
          <w:szCs w:val="24"/>
        </w:rPr>
        <w:t>6) промышленных и иных предприятий и сооружений, деятельность которых может привести к ухудшению видимости в районах аэродромов.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Размещение объектов, указанных в </w:t>
      </w:r>
      <w:hyperlink w:anchor="Par13771" w:history="1">
        <w:r w:rsidRPr="00443274">
          <w:rPr>
            <w:color w:val="0000FF"/>
            <w:sz w:val="24"/>
            <w:szCs w:val="24"/>
          </w:rPr>
          <w:t>подпунктах 3</w:t>
        </w:r>
      </w:hyperlink>
      <w:r w:rsidRPr="00443274">
        <w:rPr>
          <w:sz w:val="24"/>
          <w:szCs w:val="24"/>
        </w:rPr>
        <w:t xml:space="preserve"> - </w:t>
      </w:r>
      <w:hyperlink w:anchor="Par13774" w:history="1">
        <w:r w:rsidRPr="00443274">
          <w:rPr>
            <w:color w:val="0000FF"/>
            <w:sz w:val="24"/>
            <w:szCs w:val="24"/>
          </w:rPr>
          <w:t>6</w:t>
        </w:r>
      </w:hyperlink>
      <w:r w:rsidRPr="00443274">
        <w:rPr>
          <w:sz w:val="24"/>
          <w:szCs w:val="24"/>
        </w:rPr>
        <w:t>, независимо от места их размещения, кроме того, подлежит согласованию со штабом военного округа и штабом объединения военно-воздушных сил военного округа, на территории и в зоне ответственности которых предполагается строительство.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Запрещается размещать на расстоянии ближе </w:t>
      </w:r>
      <w:smartTag w:uri="urn:schemas-microsoft-com:office:smarttags" w:element="metricconverter">
        <w:smartTagPr>
          <w:attr w:name="ProductID" w:val="15 км"/>
        </w:smartTagPr>
        <w:r w:rsidRPr="00443274">
          <w:rPr>
            <w:sz w:val="24"/>
            <w:szCs w:val="24"/>
          </w:rPr>
          <w:t>15 км</w:t>
        </w:r>
      </w:smartTag>
      <w:r w:rsidRPr="00443274">
        <w:rPr>
          <w:sz w:val="24"/>
          <w:szCs w:val="24"/>
        </w:rPr>
        <w:t xml:space="preserve"> от контрольной точки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Указанные согласования утрачивают силу, если в течение трех лет возведение соответствующих объектов не начато.</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Контрольная точка аэродромов располагается вблизи геометрического центра аэродрома: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одной взлетно-посадочной полосе (военно-воздушных сил военного округа) - в ее центре;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двух параллельных ВПП - в середине прямой, соединяющей их центры;</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 двух непараллельных ВПП - в точке пересечения перпендикуляров, восстановленных из центров ВПП.</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 сооружений.</w:t>
      </w:r>
    </w:p>
    <w:p w:rsidR="00443274" w:rsidRPr="00443274" w:rsidRDefault="00443274" w:rsidP="00443274">
      <w:pPr>
        <w:widowControl w:val="0"/>
        <w:autoSpaceDE w:val="0"/>
        <w:autoSpaceDN w:val="0"/>
        <w:adjustRightInd w:val="0"/>
        <w:jc w:val="center"/>
        <w:rPr>
          <w:b/>
          <w:bCs/>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72" w:name="Par13785"/>
      <w:bookmarkEnd w:id="372"/>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1"/>
        <w:rPr>
          <w:sz w:val="24"/>
          <w:szCs w:val="24"/>
        </w:rPr>
      </w:pPr>
      <w:r w:rsidRPr="00443274">
        <w:rPr>
          <w:sz w:val="24"/>
          <w:szCs w:val="24"/>
        </w:rPr>
        <w:lastRenderedPageBreak/>
        <w:t>Приложение N 8</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к Нормативам </w:t>
      </w:r>
      <w:proofErr w:type="gramStart"/>
      <w:r w:rsidRPr="00443274">
        <w:rPr>
          <w:sz w:val="24"/>
          <w:szCs w:val="24"/>
        </w:rPr>
        <w:t>градостроительного</w:t>
      </w:r>
      <w:proofErr w:type="gramEnd"/>
      <w:r w:rsidRPr="00443274">
        <w:rPr>
          <w:sz w:val="24"/>
          <w:szCs w:val="24"/>
        </w:rPr>
        <w:t xml:space="preserve"> </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проектирования города Бавлы </w:t>
      </w:r>
    </w:p>
    <w:p w:rsidR="00443274" w:rsidRPr="00443274" w:rsidRDefault="00443274" w:rsidP="00443274">
      <w:pPr>
        <w:widowControl w:val="0"/>
        <w:autoSpaceDE w:val="0"/>
        <w:autoSpaceDN w:val="0"/>
        <w:adjustRightInd w:val="0"/>
        <w:jc w:val="right"/>
        <w:rPr>
          <w:sz w:val="24"/>
          <w:szCs w:val="24"/>
        </w:rPr>
      </w:pPr>
      <w:r w:rsidRPr="00443274">
        <w:rPr>
          <w:sz w:val="24"/>
          <w:szCs w:val="24"/>
        </w:rPr>
        <w:t>Бавлинского муниципального района</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b/>
          <w:bCs/>
          <w:sz w:val="24"/>
          <w:szCs w:val="24"/>
        </w:rPr>
      </w:pPr>
      <w:bookmarkStart w:id="373" w:name="Par14046"/>
      <w:bookmarkEnd w:id="373"/>
      <w:r w:rsidRPr="00443274">
        <w:rPr>
          <w:b/>
          <w:bCs/>
          <w:sz w:val="24"/>
          <w:szCs w:val="24"/>
        </w:rPr>
        <w:t>ИНЖЕНЕРНАЯ ИНФРАСТРУКТУРА</w:t>
      </w:r>
    </w:p>
    <w:p w:rsidR="00443274" w:rsidRPr="00443274" w:rsidRDefault="00443274" w:rsidP="00443274">
      <w:pPr>
        <w:widowControl w:val="0"/>
        <w:autoSpaceDE w:val="0"/>
        <w:autoSpaceDN w:val="0"/>
        <w:adjustRightInd w:val="0"/>
        <w:jc w:val="center"/>
        <w:rPr>
          <w:b/>
          <w:bCs/>
          <w:sz w:val="24"/>
          <w:szCs w:val="24"/>
        </w:rPr>
      </w:pPr>
      <w:r w:rsidRPr="00443274">
        <w:rPr>
          <w:b/>
          <w:bCs/>
          <w:sz w:val="24"/>
          <w:szCs w:val="24"/>
        </w:rPr>
        <w:t>ВОДОСНАБЖЕНИЕ</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74" w:name="Par14049"/>
      <w:bookmarkEnd w:id="374"/>
      <w:r w:rsidRPr="00443274">
        <w:rPr>
          <w:sz w:val="24"/>
          <w:szCs w:val="24"/>
        </w:rPr>
        <w:t>Таблица 1</w:t>
      </w:r>
    </w:p>
    <w:p w:rsidR="00443274" w:rsidRPr="00443274" w:rsidRDefault="00443274" w:rsidP="00443274">
      <w:pPr>
        <w:widowControl w:val="0"/>
        <w:autoSpaceDE w:val="0"/>
        <w:autoSpaceDN w:val="0"/>
        <w:adjustRightInd w:val="0"/>
        <w:jc w:val="center"/>
        <w:rPr>
          <w:sz w:val="24"/>
          <w:szCs w:val="24"/>
        </w:rPr>
      </w:pPr>
      <w:bookmarkStart w:id="375" w:name="Par14051"/>
      <w:bookmarkEnd w:id="375"/>
      <w:r w:rsidRPr="00443274">
        <w:rPr>
          <w:sz w:val="24"/>
          <w:szCs w:val="24"/>
        </w:rPr>
        <w:t>СРЕДНЕСУТОЧНОЕ (ЗА ГОД) ВОДОПОТРЕБЛЕНИЕ</w:t>
      </w:r>
    </w:p>
    <w:p w:rsidR="00443274" w:rsidRPr="00443274" w:rsidRDefault="00443274" w:rsidP="00443274">
      <w:pPr>
        <w:widowControl w:val="0"/>
        <w:autoSpaceDE w:val="0"/>
        <w:autoSpaceDN w:val="0"/>
        <w:adjustRightInd w:val="0"/>
        <w:jc w:val="center"/>
        <w:rPr>
          <w:sz w:val="24"/>
          <w:szCs w:val="24"/>
        </w:rPr>
      </w:pPr>
      <w:r w:rsidRPr="00443274">
        <w:rPr>
          <w:sz w:val="24"/>
          <w:szCs w:val="24"/>
        </w:rPr>
        <w:t>НА ХОЗЯЙСТВЕННО-ПИТЬЕВЫЕ НУЖДЫ НАСЕЛЕНИЯ</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09"/>
        <w:gridCol w:w="3628"/>
      </w:tblGrid>
      <w:tr w:rsidR="00443274" w:rsidRPr="00443274" w:rsidTr="006D3080">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Степень благоустройства районов жилой застройки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Удельное хозяйственно-питьевое водопотребление в населенных пунктах на одного жителя среднесуточное (за год), литров/сутки</w:t>
            </w:r>
          </w:p>
        </w:tc>
      </w:tr>
      <w:tr w:rsidR="00443274" w:rsidRPr="00443274" w:rsidTr="006D3080">
        <w:tc>
          <w:tcPr>
            <w:tcW w:w="600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Застройка зданиями, оборудованными внутренним водопроводом и канализацией:</w:t>
            </w:r>
          </w:p>
        </w:tc>
        <w:tc>
          <w:tcPr>
            <w:tcW w:w="362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600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ванн;</w:t>
            </w:r>
          </w:p>
        </w:tc>
        <w:tc>
          <w:tcPr>
            <w:tcW w:w="3628"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125 - 160</w:t>
            </w:r>
          </w:p>
        </w:tc>
      </w:tr>
      <w:tr w:rsidR="00443274" w:rsidRPr="00443274" w:rsidTr="006D3080">
        <w:tc>
          <w:tcPr>
            <w:tcW w:w="600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ванными и местными водонагревателями;</w:t>
            </w:r>
          </w:p>
        </w:tc>
        <w:tc>
          <w:tcPr>
            <w:tcW w:w="3628"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160 - 230</w:t>
            </w:r>
          </w:p>
        </w:tc>
      </w:tr>
      <w:tr w:rsidR="00443274" w:rsidRPr="00443274" w:rsidTr="006D3080">
        <w:tc>
          <w:tcPr>
            <w:tcW w:w="600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централизованным горячим водоснабжением</w:t>
            </w:r>
          </w:p>
        </w:tc>
        <w:tc>
          <w:tcPr>
            <w:tcW w:w="362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230 - 350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 литров/сутки.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Удельное водопотребление включает расходы воды на хозяйственно-питьевые и бытовые нужды в общественных зданиях (по классификации, принятой в </w:t>
      </w:r>
      <w:hyperlink r:id="rId816" w:history="1">
        <w:r w:rsidRPr="00443274">
          <w:rPr>
            <w:color w:val="0000FF"/>
            <w:sz w:val="24"/>
            <w:szCs w:val="24"/>
          </w:rPr>
          <w:t>СП 118.13330.2012</w:t>
        </w:r>
      </w:hyperlink>
      <w:r w:rsidRPr="00443274">
        <w:rPr>
          <w:sz w:val="24"/>
          <w:szCs w:val="24"/>
        </w:rPr>
        <w:t xml:space="preserve">), за исключением расходов воды для домов отдыха, санаторно-туристских комплексов и детских оздоровительных лагерей, которые должны приниматься согласно </w:t>
      </w:r>
      <w:hyperlink r:id="rId817" w:history="1">
        <w:r w:rsidRPr="00443274">
          <w:rPr>
            <w:color w:val="0000FF"/>
            <w:sz w:val="24"/>
            <w:szCs w:val="24"/>
          </w:rPr>
          <w:t>СНиП 2.04.01-85</w:t>
        </w:r>
      </w:hyperlink>
      <w:r w:rsidRPr="00443274">
        <w:rPr>
          <w:sz w:val="24"/>
          <w:szCs w:val="24"/>
        </w:rPr>
        <w:t xml:space="preserve"> и технологическим данным.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 процентов суммарного расхода воды на хозяйственно-питьевые нужды населенного пункта.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процентов общего расхода воды на хозяйственно-питьевые нужды и в час максимального водозабора - 55 процентов этого расхода. При смешанной застройке следует исходить из численности населения, проживающего в указанных зданиях.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 Удельное водопотребление в населенных пунктах с числом жителей свыше 1 000 000 человек допускается увеличивать при обосновании в каждом отдельном случае и согласовании с органами государственного надзора.</w:t>
      </w:r>
    </w:p>
    <w:p w:rsidR="00443274" w:rsidRPr="00443274" w:rsidRDefault="00443274" w:rsidP="00443274">
      <w:pPr>
        <w:widowControl w:val="0"/>
        <w:autoSpaceDE w:val="0"/>
        <w:autoSpaceDN w:val="0"/>
        <w:adjustRightInd w:val="0"/>
        <w:jc w:val="right"/>
        <w:outlineLvl w:val="2"/>
        <w:rPr>
          <w:sz w:val="24"/>
          <w:szCs w:val="24"/>
        </w:rPr>
      </w:pPr>
      <w:bookmarkStart w:id="376" w:name="Par14073"/>
      <w:bookmarkEnd w:id="376"/>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t>Таблица 2</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НОРМЫ РАСХОДА ВОДЫ ПОТРЕБИТЕЛЯМИ</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040"/>
        <w:gridCol w:w="1725"/>
        <w:gridCol w:w="1134"/>
        <w:gridCol w:w="2064"/>
      </w:tblGrid>
      <w:tr w:rsidR="00443274" w:rsidRPr="00443274" w:rsidTr="006D3080">
        <w:tc>
          <w:tcPr>
            <w:tcW w:w="50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Водопотребители</w:t>
            </w:r>
          </w:p>
        </w:tc>
        <w:tc>
          <w:tcPr>
            <w:tcW w:w="17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Измеритель</w:t>
            </w:r>
          </w:p>
        </w:tc>
        <w:tc>
          <w:tcPr>
            <w:tcW w:w="31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Нормы расхода воды (в том числе горячей), литров</w:t>
            </w:r>
          </w:p>
        </w:tc>
      </w:tr>
      <w:tr w:rsidR="00443274" w:rsidRPr="00443274" w:rsidTr="006D3080">
        <w:tc>
          <w:tcPr>
            <w:tcW w:w="5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 средние сутки</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 сутки наибольшего водопотребления</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дома квартирного типа:</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водопроводом и канализацией без ванн</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газоснабжением</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водопроводом, канализацией и ваннами с водонагревателями, работающими на твердом топливе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водопроводом, канализацией и ваннами с газовыми водонагревателями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 быстродействующими газовыми нагревателями и </w:t>
            </w:r>
            <w:proofErr w:type="gramStart"/>
            <w:r w:rsidRPr="00443274">
              <w:rPr>
                <w:sz w:val="24"/>
                <w:szCs w:val="24"/>
              </w:rPr>
              <w:t>многоточечным</w:t>
            </w:r>
            <w:proofErr w:type="gramEnd"/>
            <w:r w:rsidRPr="00443274">
              <w:rPr>
                <w:sz w:val="24"/>
                <w:szCs w:val="24"/>
              </w:rPr>
              <w:t xml:space="preserve"> водоразбором</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 централизованным горячим водоснабжением, </w:t>
            </w:r>
            <w:proofErr w:type="gramStart"/>
            <w:r w:rsidRPr="00443274">
              <w:rPr>
                <w:sz w:val="24"/>
                <w:szCs w:val="24"/>
              </w:rPr>
              <w:t>оборудованные</w:t>
            </w:r>
            <w:proofErr w:type="gramEnd"/>
            <w:r w:rsidRPr="00443274">
              <w:rPr>
                <w:sz w:val="24"/>
                <w:szCs w:val="24"/>
              </w:rPr>
              <w:t xml:space="preserve"> умывальниками, мойками и душами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195</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сидячими ваннами, оборудованными душами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с ваннами длиной от 1500 до </w:t>
            </w:r>
            <w:smartTag w:uri="urn:schemas-microsoft-com:office:smarttags" w:element="metricconverter">
              <w:smartTagPr>
                <w:attr w:name="ProductID" w:val="1700 мм"/>
              </w:smartTagPr>
              <w:r w:rsidRPr="00443274">
                <w:rPr>
                  <w:sz w:val="24"/>
                  <w:szCs w:val="24"/>
                </w:rPr>
                <w:t>1700 мм</w:t>
              </w:r>
            </w:smartTag>
            <w:r w:rsidRPr="00443274">
              <w:rPr>
                <w:sz w:val="24"/>
                <w:szCs w:val="24"/>
              </w:rPr>
              <w:t>, оборудованными душами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высотой свыше 12 этажей с централизованным горячим водоснабжением и повышенными требованиями к их благоустройству</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Общежития:</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общими душевыми</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душами при всех жилых комнатах</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общими кухнями и блоками душевых на этажах при жилых комнатах в каждой секции здания</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Гостиницы, пансионаты и мотели с общими ваннами и душами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Гостиницы и пансионаты с душами во всех отдельных номерах</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Гостиницы с ваннами в отдельных номерах, % от общего числа номеров:</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25</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75</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100</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житель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Больницы:</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общими ваннами и душевыми</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койка</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115</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санитарными узлами, приближенными к палатам</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койка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инфекционные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койка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240</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Санатории и дома отдыха:</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ваннами при всех жилых комнатах</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койка</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душами при всех жилых комнатах</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койка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Поликлиники и амбулатории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больной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Дошкольные организации:</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дневным пребыванием детей:</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 столовыми, работающими на полуфабрикатах</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ребенок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21,5</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 столовыми, работающими на сырье, и прачечными, оборудованными автоматическими стиральными машинами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ребенок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круглосуточным пребыванием детей:</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 столовыми, работающими на полуфабрикатах</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ребенок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 столовыми, работающими на сырье, и прачечными, оборудованными автоматическими стиральными машинами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ребенок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93</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Детские лагеря (в том числе круглогодичного действия):</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со столовыми, работающими на сырье, и прачечными, оборудованными автоматическими стиральными машинами</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со столовыми, работающими на полуфабрикатах, и стиркой белья в централизованных прачечных</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Прачечные:</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механизированные</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 кг"/>
              </w:smartTagPr>
              <w:r w:rsidRPr="00443274">
                <w:rPr>
                  <w:sz w:val="24"/>
                  <w:szCs w:val="24"/>
                </w:rPr>
                <w:t>1 кг</w:t>
              </w:r>
            </w:smartTag>
            <w:r w:rsidRPr="00443274">
              <w:rPr>
                <w:sz w:val="24"/>
                <w:szCs w:val="24"/>
              </w:rPr>
              <w:t xml:space="preserve"> сухого белья</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немеханизированные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 кг"/>
              </w:smartTagPr>
              <w:r w:rsidRPr="00443274">
                <w:rPr>
                  <w:sz w:val="24"/>
                  <w:szCs w:val="24"/>
                </w:rPr>
                <w:t>1 кг</w:t>
              </w:r>
            </w:smartTag>
            <w:r w:rsidRPr="00443274">
              <w:rPr>
                <w:sz w:val="24"/>
                <w:szCs w:val="24"/>
              </w:rPr>
              <w:t xml:space="preserve"> сухого белья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Административные здания</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работающий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Образовательные организации (в том числе высшего образования и профессиональные) с душевыми при гимнастических залах и буфетами, реализующими готовую продукцию</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учащийся и 1 преподаватель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17,2</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Лаборатории высших образовательных и профессиональных образовательных организаций</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прибор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224</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Общеобразовательные организации с душевыми при гимнастических залах и столовыми, работающими на полуфабрикатах</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учащийся и 1 преподаватель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 с продленным днем</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Профессиональные технические образовательные организации с душевыми при гимнастических залах и столовыми, работающими на полуфабрикатах</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учащийся и 1 преподаватель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Школы-интернаты с помещениями:</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учебными (с душевыми при гимнастических залах)</w:t>
            </w:r>
            <w:proofErr w:type="gramEnd"/>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учащийся и 1 преподаватель в смену</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спальными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Аптеки:</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торговый зал и подсобные помещения</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работающий</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лаборатория приготовления лекарств</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работающий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370</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Предприятия общественного питания:</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приготовления пищи:</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реализуемой в обеденном зале</w:t>
            </w:r>
            <w:proofErr w:type="gramEnd"/>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условное блюдо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продаваемой</w:t>
            </w:r>
            <w:proofErr w:type="gramEnd"/>
            <w:r w:rsidRPr="00443274">
              <w:rPr>
                <w:sz w:val="24"/>
                <w:szCs w:val="24"/>
              </w:rPr>
              <w:t xml:space="preserve"> на дом</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условное </w:t>
            </w:r>
            <w:r w:rsidRPr="00443274">
              <w:rPr>
                <w:sz w:val="24"/>
                <w:szCs w:val="24"/>
              </w:rPr>
              <w:lastRenderedPageBreak/>
              <w:t>блюдо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выпускающие полуфабрикаты:</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мясные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тонна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6700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рыбные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тонна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6400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овощные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тонна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4400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кулинарные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тонна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7700</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Магазины:</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продовольственные</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работающий</w:t>
            </w:r>
            <w:proofErr w:type="gramEnd"/>
            <w:r w:rsidRPr="00443274">
              <w:rPr>
                <w:sz w:val="24"/>
                <w:szCs w:val="24"/>
              </w:rPr>
              <w:t xml:space="preserve"> в смену (</w:t>
            </w:r>
            <w:smartTag w:uri="urn:schemas-microsoft-com:office:smarttags" w:element="metricconverter">
              <w:smartTagPr>
                <w:attr w:name="ProductID" w:val="20 кв. метров"/>
              </w:smartTagPr>
              <w:r w:rsidRPr="00443274">
                <w:rPr>
                  <w:sz w:val="24"/>
                  <w:szCs w:val="24"/>
                </w:rPr>
                <w:t>20 кв. метров</w:t>
              </w:r>
            </w:smartTag>
            <w:r w:rsidRPr="00443274">
              <w:rPr>
                <w:sz w:val="24"/>
                <w:szCs w:val="24"/>
              </w:rPr>
              <w:t xml:space="preserve"> торгового зала)</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промтоварные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1 </w:t>
            </w:r>
            <w:proofErr w:type="gramStart"/>
            <w:r w:rsidRPr="00443274">
              <w:rPr>
                <w:sz w:val="24"/>
                <w:szCs w:val="24"/>
              </w:rPr>
              <w:t>работающий</w:t>
            </w:r>
            <w:proofErr w:type="gramEnd"/>
            <w:r w:rsidRPr="00443274">
              <w:rPr>
                <w:sz w:val="24"/>
                <w:szCs w:val="24"/>
              </w:rPr>
              <w:t xml:space="preserve">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Парикмахерские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рабочее место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Кинотеатры</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Клубы</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8,6</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Стадионы и спортзалы:</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зрителей</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физкультурников (с учетом приема душа)</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спортсменов</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Плавательные бассейны:</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пополнение бассейна</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вместимости бассейна в сутки</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зрителей</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для спортсменов (с учетом приема душа)</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Бани: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roofErr w:type="gramStart"/>
            <w:r w:rsidRPr="00443274">
              <w:rPr>
                <w:sz w:val="24"/>
                <w:szCs w:val="24"/>
              </w:rPr>
              <w:t>для мытья в мыльной с тазами на скамьях и ополаскиванием в душе</w:t>
            </w:r>
            <w:proofErr w:type="gramEnd"/>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посетитель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 же с приемом оздоровительных процедур и ополаскиванием в душе:</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посетитель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душевая кабина</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посетитель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ванная кабина</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посетитель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Душевые в бытовых помещениях промышленных предприятий</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душевая сетка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Цехи с тепловыделениями свыше 84 кДж на 1 куб. метр/час</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человек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Остальные цехи</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человек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Расход воды на поливку:</w:t>
            </w:r>
          </w:p>
        </w:tc>
        <w:tc>
          <w:tcPr>
            <w:tcW w:w="172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06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травяного покрова</w:t>
            </w:r>
          </w:p>
        </w:tc>
        <w:tc>
          <w:tcPr>
            <w:tcW w:w="172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 кв. метр"/>
              </w:smartTagPr>
              <w:r w:rsidRPr="00443274">
                <w:rPr>
                  <w:sz w:val="24"/>
                  <w:szCs w:val="24"/>
                </w:rPr>
                <w:t>1 кв. метр</w:t>
              </w:r>
            </w:smartTag>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06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футбольного поля</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 кв. метр"/>
              </w:smartTagPr>
              <w:r w:rsidRPr="00443274">
                <w:rPr>
                  <w:sz w:val="24"/>
                  <w:szCs w:val="24"/>
                </w:rPr>
                <w:t>1 кв. метр</w:t>
              </w:r>
            </w:smartTag>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остальных спортивных сооружений</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 кв. метр"/>
              </w:smartTagPr>
              <w:r w:rsidRPr="00443274">
                <w:rPr>
                  <w:sz w:val="24"/>
                  <w:szCs w:val="24"/>
                </w:rPr>
                <w:t>1 кв. метр</w:t>
              </w:r>
            </w:smartTag>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усовершенствованных покрытий, тротуаров, площадей, заводских проездов</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 кв. метр"/>
              </w:smartTagPr>
              <w:r w:rsidRPr="00443274">
                <w:rPr>
                  <w:sz w:val="24"/>
                  <w:szCs w:val="24"/>
                </w:rPr>
                <w:t>1 кв. метр</w:t>
              </w:r>
            </w:smartTag>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0,4 - 0,5</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0,4 - 0,5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зеленых насаждений, газонов и цветников</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 кв. метр"/>
              </w:smartTagPr>
              <w:r w:rsidRPr="00443274">
                <w:rPr>
                  <w:sz w:val="24"/>
                  <w:szCs w:val="24"/>
                </w:rPr>
                <w:t>1 кв. метр</w:t>
              </w:r>
            </w:smartTag>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3 - 6</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3 - 6</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Заливка поверхности катка</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smartTag w:uri="urn:schemas-microsoft-com:office:smarttags" w:element="metricconverter">
              <w:smartTagPr>
                <w:attr w:name="ProductID" w:val="1 кв. метр"/>
              </w:smartTagPr>
              <w:r w:rsidRPr="00443274">
                <w:rPr>
                  <w:sz w:val="24"/>
                  <w:szCs w:val="24"/>
                </w:rPr>
                <w:t>1 кв. метр</w:t>
              </w:r>
            </w:smartTag>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c>
          <w:tcPr>
            <w:tcW w:w="20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т.п.).</w:t>
      </w:r>
    </w:p>
    <w:p w:rsidR="00443274" w:rsidRPr="00443274" w:rsidRDefault="00443274" w:rsidP="00443274">
      <w:pPr>
        <w:widowControl w:val="0"/>
        <w:autoSpaceDE w:val="0"/>
        <w:autoSpaceDN w:val="0"/>
        <w:adjustRightInd w:val="0"/>
        <w:ind w:firstLine="540"/>
        <w:jc w:val="both"/>
        <w:rPr>
          <w:sz w:val="24"/>
          <w:szCs w:val="24"/>
        </w:rPr>
      </w:pPr>
      <w:proofErr w:type="gramStart"/>
      <w:r w:rsidRPr="00443274">
        <w:rPr>
          <w:sz w:val="24"/>
          <w:szCs w:val="24"/>
        </w:rPr>
        <w:t>Потребление воды в групповых душевых и на ножные ванны в бытовых зданиях и помещениях производственных предприятий, на стирку белья в прачечных и приготовление пищи на предприятиях общественного питания, а также на водолечебные процедуры в водолечебницах, входящих в состав больниц, санаториев и поликлиник, следует учитывать дополнительно, за исключением потребителей, для которых установлены нормы водопотребления, включающие расход воды на указанные нужды.</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Нормы расхода воды в средние сутки приведены для выполнения технико-экономических сравнений вариантов.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Расход воды на производственные нужды, не указанный в настоящей таблице, следует принимать в соответствии с технологическими заданиями и указаниями по проектированию.</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При неавтоматизированных стиральных машинах в прачечных и при стирке белья со специфическими загрязнениями норму расхода горячей воды на стирку </w:t>
      </w:r>
      <w:smartTag w:uri="urn:schemas-microsoft-com:office:smarttags" w:element="metricconverter">
        <w:smartTagPr>
          <w:attr w:name="ProductID" w:val="1 кг"/>
        </w:smartTagPr>
        <w:r w:rsidRPr="00443274">
          <w:rPr>
            <w:sz w:val="24"/>
            <w:szCs w:val="24"/>
          </w:rPr>
          <w:t>1 кг</w:t>
        </w:r>
      </w:smartTag>
      <w:r w:rsidRPr="00443274">
        <w:rPr>
          <w:sz w:val="24"/>
          <w:szCs w:val="24"/>
        </w:rPr>
        <w:t xml:space="preserve"> сухого белья допускается увеличивать до 30 процентов.</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443274" w:rsidRPr="00443274" w:rsidRDefault="00443274" w:rsidP="00443274">
      <w:pPr>
        <w:widowControl w:val="0"/>
        <w:autoSpaceDE w:val="0"/>
        <w:autoSpaceDN w:val="0"/>
        <w:adjustRightInd w:val="0"/>
        <w:jc w:val="right"/>
        <w:outlineLvl w:val="2"/>
        <w:rPr>
          <w:sz w:val="24"/>
          <w:szCs w:val="24"/>
        </w:rPr>
      </w:pPr>
      <w:bookmarkStart w:id="377" w:name="Par14491"/>
      <w:bookmarkEnd w:id="377"/>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t>Таблица 3</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ЗОНЫ САНИТАРНОЙ ОХРАНЫ</w:t>
      </w:r>
    </w:p>
    <w:p w:rsidR="00443274" w:rsidRPr="00443274" w:rsidRDefault="00443274" w:rsidP="00443274">
      <w:pPr>
        <w:widowControl w:val="0"/>
        <w:autoSpaceDE w:val="0"/>
        <w:autoSpaceDN w:val="0"/>
        <w:adjustRightInd w:val="0"/>
        <w:jc w:val="center"/>
        <w:rPr>
          <w:sz w:val="24"/>
          <w:szCs w:val="24"/>
        </w:rPr>
      </w:pPr>
      <w:r w:rsidRPr="00443274">
        <w:rPr>
          <w:sz w:val="24"/>
          <w:szCs w:val="24"/>
        </w:rPr>
        <w:t>ИСТОЧНИКОВ ВОДОСНАБЖЕНИЯ И ВОДОПРОВОДОВ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ПИТЬЕВОГО НАЗНАЧЕНИЯ</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1"/>
        <w:gridCol w:w="3549"/>
        <w:gridCol w:w="1701"/>
        <w:gridCol w:w="2268"/>
        <w:gridCol w:w="1814"/>
      </w:tblGrid>
      <w:tr w:rsidR="00443274" w:rsidRPr="00443274" w:rsidTr="006D3080">
        <w:tc>
          <w:tcPr>
            <w:tcW w:w="5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N </w:t>
            </w:r>
            <w:proofErr w:type="gramStart"/>
            <w:r w:rsidRPr="00443274">
              <w:rPr>
                <w:sz w:val="24"/>
                <w:szCs w:val="24"/>
              </w:rPr>
              <w:lastRenderedPageBreak/>
              <w:t>п</w:t>
            </w:r>
            <w:proofErr w:type="gramEnd"/>
            <w:r w:rsidRPr="00443274">
              <w:rPr>
                <w:sz w:val="24"/>
                <w:szCs w:val="24"/>
              </w:rPr>
              <w:t>/п</w:t>
            </w:r>
          </w:p>
        </w:tc>
        <w:tc>
          <w:tcPr>
            <w:tcW w:w="35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Наименование источника </w:t>
            </w:r>
            <w:r w:rsidRPr="00443274">
              <w:rPr>
                <w:sz w:val="24"/>
                <w:szCs w:val="24"/>
              </w:rPr>
              <w:lastRenderedPageBreak/>
              <w:t>водоснабжения</w:t>
            </w:r>
          </w:p>
        </w:tc>
        <w:tc>
          <w:tcPr>
            <w:tcW w:w="578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Границы зон санитарной охраны от источника </w:t>
            </w:r>
            <w:r w:rsidRPr="00443274">
              <w:rPr>
                <w:sz w:val="24"/>
                <w:szCs w:val="24"/>
              </w:rPr>
              <w:lastRenderedPageBreak/>
              <w:t>водоснабжения</w:t>
            </w:r>
          </w:p>
        </w:tc>
      </w:tr>
      <w:tr w:rsidR="00443274" w:rsidRPr="00443274" w:rsidTr="006D3080">
        <w:tc>
          <w:tcPr>
            <w:tcW w:w="5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5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 пояс</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 пояс</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III пояс</w:t>
            </w:r>
          </w:p>
        </w:tc>
      </w:tr>
      <w:tr w:rsidR="00443274" w:rsidRPr="00443274" w:rsidTr="006D3080">
        <w:tc>
          <w:tcPr>
            <w:tcW w:w="5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3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5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354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Подземные источники:</w:t>
            </w:r>
          </w:p>
        </w:tc>
        <w:tc>
          <w:tcPr>
            <w:tcW w:w="170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81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54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 скважины, в том числе:</w:t>
            </w:r>
          </w:p>
          <w:p w:rsidR="00443274" w:rsidRPr="00443274" w:rsidRDefault="00443274" w:rsidP="00443274">
            <w:pPr>
              <w:widowControl w:val="0"/>
              <w:autoSpaceDE w:val="0"/>
              <w:autoSpaceDN w:val="0"/>
              <w:adjustRightInd w:val="0"/>
              <w:jc w:val="both"/>
              <w:rPr>
                <w:sz w:val="24"/>
                <w:szCs w:val="24"/>
              </w:rPr>
            </w:pPr>
            <w:r w:rsidRPr="00443274">
              <w:rPr>
                <w:sz w:val="24"/>
                <w:szCs w:val="24"/>
              </w:rPr>
              <w:t>защищенные воды;</w:t>
            </w:r>
          </w:p>
        </w:tc>
        <w:tc>
          <w:tcPr>
            <w:tcW w:w="170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не менее </w:t>
            </w:r>
            <w:smartTag w:uri="urn:schemas-microsoft-com:office:smarttags" w:element="metricconverter">
              <w:smartTagPr>
                <w:attr w:name="ProductID" w:val="30 метров"/>
              </w:smartTagPr>
              <w:r w:rsidRPr="00443274">
                <w:rPr>
                  <w:sz w:val="24"/>
                  <w:szCs w:val="24"/>
                </w:rPr>
                <w:t>30 метров</w:t>
              </w:r>
            </w:smartTag>
          </w:p>
        </w:tc>
        <w:tc>
          <w:tcPr>
            <w:tcW w:w="2268"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 в зависимости от Тм 2)</w:t>
            </w:r>
          </w:p>
        </w:tc>
        <w:tc>
          <w:tcPr>
            <w:tcW w:w="1814"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 расчету в зависимости от Тх 3)</w:t>
            </w:r>
          </w:p>
        </w:tc>
      </w:tr>
      <w:tr w:rsidR="00443274" w:rsidRPr="00443274" w:rsidTr="006D3080">
        <w:tc>
          <w:tcPr>
            <w:tcW w:w="5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54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недостаточно защищенные воды</w:t>
            </w:r>
          </w:p>
        </w:tc>
        <w:tc>
          <w:tcPr>
            <w:tcW w:w="170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не менее </w:t>
            </w:r>
            <w:smartTag w:uri="urn:schemas-microsoft-com:office:smarttags" w:element="metricconverter">
              <w:smartTagPr>
                <w:attr w:name="ProductID" w:val="50 метров"/>
              </w:smartTagPr>
              <w:r w:rsidRPr="00443274">
                <w:rPr>
                  <w:sz w:val="24"/>
                  <w:szCs w:val="24"/>
                </w:rPr>
                <w:t>50 метров</w:t>
              </w:r>
            </w:smartTag>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81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5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54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 водозаборы при искусственном пополнении запасов подземных вод,</w:t>
            </w:r>
          </w:p>
        </w:tc>
        <w:tc>
          <w:tcPr>
            <w:tcW w:w="170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не менее </w:t>
            </w:r>
            <w:smartTag w:uri="urn:schemas-microsoft-com:office:smarttags" w:element="metricconverter">
              <w:smartTagPr>
                <w:attr w:name="ProductID" w:val="50 метров"/>
              </w:smartTagPr>
              <w:r w:rsidRPr="00443274">
                <w:rPr>
                  <w:sz w:val="24"/>
                  <w:szCs w:val="24"/>
                </w:rPr>
                <w:t>50 метров</w:t>
              </w:r>
            </w:smartTag>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81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r>
      <w:tr w:rsidR="00443274" w:rsidRPr="00443274" w:rsidTr="006D3080">
        <w:tc>
          <w:tcPr>
            <w:tcW w:w="5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54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 том числе инфильтрационные сооружения (бассейны, каналы)</w:t>
            </w:r>
          </w:p>
        </w:tc>
        <w:tc>
          <w:tcPr>
            <w:tcW w:w="170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1)</w:t>
            </w: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81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r>
      <w:tr w:rsidR="00443274" w:rsidRPr="00443274" w:rsidTr="006D3080">
        <w:tc>
          <w:tcPr>
            <w:tcW w:w="5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354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Поверхностные источники</w:t>
            </w:r>
          </w:p>
        </w:tc>
        <w:tc>
          <w:tcPr>
            <w:tcW w:w="170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814"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549"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 водотоки (реки, каналы)</w:t>
            </w:r>
          </w:p>
        </w:tc>
        <w:tc>
          <w:tcPr>
            <w:tcW w:w="170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вверх по течению не менее </w:t>
            </w:r>
            <w:smartTag w:uri="urn:schemas-microsoft-com:office:smarttags" w:element="metricconverter">
              <w:smartTagPr>
                <w:attr w:name="ProductID" w:val="200 метров"/>
              </w:smartTagPr>
              <w:r w:rsidRPr="00443274">
                <w:rPr>
                  <w:sz w:val="24"/>
                  <w:szCs w:val="24"/>
                </w:rPr>
                <w:t>200 метров</w:t>
              </w:r>
            </w:smartTag>
            <w:r w:rsidRPr="00443274">
              <w:rPr>
                <w:sz w:val="24"/>
                <w:szCs w:val="24"/>
              </w:rPr>
              <w:t>;</w:t>
            </w:r>
          </w:p>
        </w:tc>
        <w:tc>
          <w:tcPr>
            <w:tcW w:w="2268"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вверх по течению по расчету;</w:t>
            </w:r>
          </w:p>
        </w:tc>
        <w:tc>
          <w:tcPr>
            <w:tcW w:w="1814"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совпадают с границами II пояса;</w:t>
            </w:r>
          </w:p>
        </w:tc>
      </w:tr>
      <w:tr w:rsidR="00443274" w:rsidRPr="00443274" w:rsidTr="006D3080">
        <w:tc>
          <w:tcPr>
            <w:tcW w:w="5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54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0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вниз по течению не менее </w:t>
            </w:r>
            <w:smartTag w:uri="urn:schemas-microsoft-com:office:smarttags" w:element="metricconverter">
              <w:smartTagPr>
                <w:attr w:name="ProductID" w:val="100 метров"/>
              </w:smartTagPr>
              <w:r w:rsidRPr="00443274">
                <w:rPr>
                  <w:sz w:val="24"/>
                  <w:szCs w:val="24"/>
                </w:rPr>
                <w:t>100 метров</w:t>
              </w:r>
            </w:smartTag>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вниз по течению не менее </w:t>
            </w:r>
            <w:smartTag w:uri="urn:schemas-microsoft-com:office:smarttags" w:element="metricconverter">
              <w:smartTagPr>
                <w:attr w:name="ProductID" w:val="250 метров"/>
              </w:smartTagPr>
              <w:r w:rsidRPr="00443274">
                <w:rPr>
                  <w:sz w:val="24"/>
                  <w:szCs w:val="24"/>
                </w:rPr>
                <w:t>250 метров</w:t>
              </w:r>
            </w:smartTag>
            <w:r w:rsidRPr="00443274">
              <w:rPr>
                <w:sz w:val="24"/>
                <w:szCs w:val="24"/>
              </w:rPr>
              <w:t>;</w:t>
            </w:r>
          </w:p>
        </w:tc>
        <w:tc>
          <w:tcPr>
            <w:tcW w:w="1814"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совпадают с границами II пояса;</w:t>
            </w:r>
          </w:p>
        </w:tc>
      </w:tr>
      <w:tr w:rsidR="00443274" w:rsidRPr="00443274" w:rsidTr="006D3080">
        <w:tc>
          <w:tcPr>
            <w:tcW w:w="5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54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боковые - не менее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от линии уреза воды летне-осенней межени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боковые, не менее:</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при равнинном рельефе </w:t>
            </w:r>
            <w:smartTag w:uri="urn:schemas-microsoft-com:office:smarttags" w:element="metricconverter">
              <w:smartTagPr>
                <w:attr w:name="ProductID" w:val="500 метров"/>
              </w:smartTagPr>
              <w:r w:rsidRPr="00443274">
                <w:rPr>
                  <w:sz w:val="24"/>
                  <w:szCs w:val="24"/>
                </w:rPr>
                <w:t>500 метров</w:t>
              </w:r>
            </w:smartTag>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при пологом склоне - </w:t>
            </w:r>
            <w:smartTag w:uri="urn:schemas-microsoft-com:office:smarttags" w:element="metricconverter">
              <w:smartTagPr>
                <w:attr w:name="ProductID" w:val="750 метров"/>
              </w:smartTagPr>
              <w:r w:rsidRPr="00443274">
                <w:rPr>
                  <w:sz w:val="24"/>
                  <w:szCs w:val="24"/>
                </w:rPr>
                <w:t>750 метров</w:t>
              </w:r>
            </w:smartTag>
            <w:r w:rsidRPr="00443274">
              <w:rPr>
                <w:sz w:val="24"/>
                <w:szCs w:val="24"/>
              </w:rPr>
              <w:t>;</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при крутом склоне - </w:t>
            </w:r>
            <w:smartTag w:uri="urn:schemas-microsoft-com:office:smarttags" w:element="metricconverter">
              <w:smartTagPr>
                <w:attr w:name="ProductID" w:val="1000 метров"/>
              </w:smartTagPr>
              <w:r w:rsidRPr="00443274">
                <w:rPr>
                  <w:sz w:val="24"/>
                  <w:szCs w:val="24"/>
                </w:rPr>
                <w:t>1000 метров</w:t>
              </w:r>
            </w:smartTag>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по линии водоразделов в пределах 3 - </w:t>
            </w:r>
            <w:smartTag w:uri="urn:schemas-microsoft-com:office:smarttags" w:element="metricconverter">
              <w:smartTagPr>
                <w:attr w:name="ProductID" w:val="5 км"/>
              </w:smartTagPr>
              <w:r w:rsidRPr="00443274">
                <w:rPr>
                  <w:sz w:val="24"/>
                  <w:szCs w:val="24"/>
                </w:rPr>
                <w:t>5 км</w:t>
              </w:r>
            </w:smartTag>
            <w:r w:rsidRPr="00443274">
              <w:rPr>
                <w:sz w:val="24"/>
                <w:szCs w:val="24"/>
              </w:rPr>
              <w:t>, включая притоки</w:t>
            </w:r>
          </w:p>
        </w:tc>
      </w:tr>
      <w:tr w:rsidR="00443274" w:rsidRPr="00443274" w:rsidTr="006D3080">
        <w:tc>
          <w:tcPr>
            <w:tcW w:w="5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3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 водоемы (водохранилища, озера)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не менее </w:t>
            </w:r>
            <w:smartTag w:uri="urn:schemas-microsoft-com:office:smarttags" w:element="metricconverter">
              <w:smartTagPr>
                <w:attr w:name="ProductID" w:val="100 м"/>
              </w:smartTagPr>
              <w:r w:rsidRPr="00443274">
                <w:rPr>
                  <w:sz w:val="24"/>
                  <w:szCs w:val="24"/>
                </w:rPr>
                <w:t>100 м</w:t>
              </w:r>
            </w:smartTag>
            <w:r w:rsidRPr="00443274">
              <w:rPr>
                <w:sz w:val="24"/>
                <w:szCs w:val="24"/>
              </w:rPr>
              <w:t xml:space="preserve"> во всех направлениях по акватории водозабора и по прилегающему берегу от линии уреза воды при летне-осенней межени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по акватории: 3 - </w:t>
            </w:r>
            <w:smartTag w:uri="urn:schemas-microsoft-com:office:smarttags" w:element="metricconverter">
              <w:smartTagPr>
                <w:attr w:name="ProductID" w:val="5 км"/>
              </w:smartTagPr>
              <w:r w:rsidRPr="00443274">
                <w:rPr>
                  <w:sz w:val="24"/>
                  <w:szCs w:val="24"/>
                </w:rPr>
                <w:t>5 км</w:t>
              </w:r>
            </w:smartTag>
            <w:r w:rsidRPr="00443274">
              <w:rPr>
                <w:sz w:val="24"/>
                <w:szCs w:val="24"/>
              </w:rPr>
              <w:t xml:space="preserve"> во все стороны от водозабора; по территории: 3 - </w:t>
            </w:r>
            <w:smartTag w:uri="urn:schemas-microsoft-com:office:smarttags" w:element="metricconverter">
              <w:smartTagPr>
                <w:attr w:name="ProductID" w:val="5 км"/>
              </w:smartTagPr>
              <w:r w:rsidRPr="00443274">
                <w:rPr>
                  <w:sz w:val="24"/>
                  <w:szCs w:val="24"/>
                </w:rPr>
                <w:t>5 км</w:t>
              </w:r>
            </w:smartTag>
            <w:r w:rsidRPr="00443274">
              <w:rPr>
                <w:sz w:val="24"/>
                <w:szCs w:val="24"/>
              </w:rPr>
              <w:t xml:space="preserve"> в обе стороны по берегу и 500 - </w:t>
            </w:r>
            <w:smartTag w:uri="urn:schemas-microsoft-com:office:smarttags" w:element="metricconverter">
              <w:smartTagPr>
                <w:attr w:name="ProductID" w:val="100 метров"/>
              </w:smartTagPr>
              <w:r w:rsidRPr="00443274">
                <w:rPr>
                  <w:sz w:val="24"/>
                  <w:szCs w:val="24"/>
                </w:rPr>
                <w:t>100 метров</w:t>
              </w:r>
            </w:smartTag>
            <w:r w:rsidRPr="00443274">
              <w:rPr>
                <w:sz w:val="24"/>
                <w:szCs w:val="24"/>
              </w:rPr>
              <w:t xml:space="preserve"> от уреза воды при нормальном подпорном уровне</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совпадают с границами II пояса</w:t>
            </w:r>
          </w:p>
        </w:tc>
      </w:tr>
      <w:tr w:rsidR="00443274" w:rsidRPr="00443274" w:rsidTr="006D3080">
        <w:tc>
          <w:tcPr>
            <w:tcW w:w="5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3.</w:t>
            </w:r>
          </w:p>
        </w:tc>
        <w:tc>
          <w:tcPr>
            <w:tcW w:w="3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Водопроводные сооружения и водоводы</w:t>
            </w:r>
          </w:p>
        </w:tc>
        <w:tc>
          <w:tcPr>
            <w:tcW w:w="578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Границы санитарно-защитной полосы от стен запасных и регулирующих емкостей, фильтров и контактных осветителей - не менее </w:t>
            </w:r>
            <w:smartTag w:uri="urn:schemas-microsoft-com:office:smarttags" w:element="metricconverter">
              <w:smartTagPr>
                <w:attr w:name="ProductID" w:val="30 метров"/>
              </w:smartTagPr>
              <w:r w:rsidRPr="00443274">
                <w:rPr>
                  <w:sz w:val="24"/>
                  <w:szCs w:val="24"/>
                </w:rPr>
                <w:t>30 метров</w:t>
              </w:r>
            </w:smartTag>
            <w:r w:rsidRPr="00443274">
              <w:rPr>
                <w:sz w:val="24"/>
                <w:szCs w:val="24"/>
              </w:rPr>
              <w:t xml:space="preserve"> 4);</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от водонапорных башен -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5);</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от остальных помещений (отстойники, реагентное хозяйство, склад хлора 6), насосные станции и др.) - не менее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от крайних линий водопровода:</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отсутствии грунтовых вод - не менее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при диаметре водоводов до </w:t>
            </w:r>
            <w:smartTag w:uri="urn:schemas-microsoft-com:office:smarttags" w:element="metricconverter">
              <w:smartTagPr>
                <w:attr w:name="ProductID" w:val="1000 миллиметров"/>
              </w:smartTagPr>
              <w:r w:rsidRPr="00443274">
                <w:rPr>
                  <w:sz w:val="24"/>
                  <w:szCs w:val="24"/>
                </w:rPr>
                <w:t>1000 миллиметров</w:t>
              </w:r>
            </w:smartTag>
            <w:r w:rsidRPr="00443274">
              <w:rPr>
                <w:sz w:val="24"/>
                <w:szCs w:val="24"/>
              </w:rPr>
              <w:t xml:space="preserve"> и не менее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 xml:space="preserve"> при диаметре более </w:t>
            </w:r>
            <w:smartTag w:uri="urn:schemas-microsoft-com:office:smarttags" w:element="metricconverter">
              <w:smartTagPr>
                <w:attr w:name="ProductID" w:val="1000 миллиметров"/>
              </w:smartTagPr>
              <w:r w:rsidRPr="00443274">
                <w:rPr>
                  <w:sz w:val="24"/>
                  <w:szCs w:val="24"/>
                </w:rPr>
                <w:t>1000 миллиметров</w:t>
              </w:r>
            </w:smartTag>
            <w:r w:rsidRPr="00443274">
              <w:rPr>
                <w:sz w:val="24"/>
                <w:szCs w:val="24"/>
              </w:rPr>
              <w:t>;</w:t>
            </w:r>
          </w:p>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при наличии грунтовых вод - не менее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вне зависимости от диаметра водоводов</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w:t>
      </w:r>
      <w:smartTag w:uri="urn:schemas-microsoft-com:office:smarttags" w:element="metricconverter">
        <w:smartTagPr>
          <w:attr w:name="ProductID" w:val="150 метров"/>
        </w:smartTagPr>
        <w:r w:rsidRPr="00443274">
          <w:rPr>
            <w:sz w:val="24"/>
            <w:szCs w:val="24"/>
          </w:rPr>
          <w:t>150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При определении границ II пояса Тм (время продвижения микробного загрязнения с потоком подземных вод к водозабору) принимается по таблице:</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8280"/>
        <w:gridCol w:w="1620"/>
      </w:tblGrid>
      <w:tr w:rsidR="00443274" w:rsidRPr="00443274" w:rsidTr="006D3080">
        <w:tc>
          <w:tcPr>
            <w:tcW w:w="8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Гидрологические условия</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Тм (в сутках)</w:t>
            </w:r>
          </w:p>
        </w:tc>
      </w:tr>
      <w:tr w:rsidR="00443274" w:rsidRPr="00443274" w:rsidTr="006D3080">
        <w:tc>
          <w:tcPr>
            <w:tcW w:w="8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r>
      <w:tr w:rsidR="00443274" w:rsidRPr="00443274" w:rsidTr="006D3080">
        <w:tc>
          <w:tcPr>
            <w:tcW w:w="8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Граница третьего пояса, предназначенного для защиты водоносного пласта от химических загрязнений, определяется гидродинамическими расчетами. При этом время движения химического загрязнения к водозабору должно быть больше расчетного Тх.</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Тх принимается как срок эксплуатации водозабора (обычный срок эксплуатации водозабора - 25 - 50 лет).</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5. Настоящее приложение содержит нормы, установленные </w:t>
      </w:r>
      <w:hyperlink r:id="rId818" w:history="1">
        <w:r w:rsidRPr="00443274">
          <w:rPr>
            <w:color w:val="0000FF"/>
            <w:sz w:val="24"/>
            <w:szCs w:val="24"/>
          </w:rPr>
          <w:t>СанПиН 2.1.4.1110-02</w:t>
        </w:r>
      </w:hyperlink>
      <w:r w:rsidRPr="00443274">
        <w:rPr>
          <w:sz w:val="24"/>
          <w:szCs w:val="24"/>
        </w:rPr>
        <w:t xml:space="preserve"> "Зоны санитарной охраны источников водоснабжения и водопроводов питьевого назначения".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78" w:name="Par14577"/>
      <w:bookmarkEnd w:id="378"/>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4</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379" w:name="Par14579"/>
      <w:bookmarkEnd w:id="379"/>
      <w:r w:rsidRPr="00443274">
        <w:rPr>
          <w:sz w:val="24"/>
          <w:szCs w:val="24"/>
        </w:rPr>
        <w:t>НОРМЫ ЭЛЕКТРОПОТРЕБЛЕНИЯ</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УКРУПНЕННЫЕ ПОКАЗАТЕЛИ РАСХОДА ЭЛЕКТРОЭНЕРГИИ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КОММУНАЛЬНО-БЫТОВЫХ ПОТРЕБИТЕЛЕЙ И ГОДОВОГО ЧИСЛА</w:t>
      </w:r>
    </w:p>
    <w:p w:rsidR="00443274" w:rsidRPr="00443274" w:rsidRDefault="00443274" w:rsidP="00443274">
      <w:pPr>
        <w:widowControl w:val="0"/>
        <w:autoSpaceDE w:val="0"/>
        <w:autoSpaceDN w:val="0"/>
        <w:adjustRightInd w:val="0"/>
        <w:jc w:val="center"/>
        <w:rPr>
          <w:sz w:val="24"/>
          <w:szCs w:val="24"/>
        </w:rPr>
      </w:pPr>
      <w:r w:rsidRPr="00443274">
        <w:rPr>
          <w:sz w:val="24"/>
          <w:szCs w:val="24"/>
        </w:rPr>
        <w:t>ЧАСОВ ИСПОЛЬЗОВАНИЯ МАКСИМУМА ЭЛЕКТРИЧЕСКОЙ НАГРУЗКИ</w:t>
      </w:r>
    </w:p>
    <w:p w:rsidR="00443274" w:rsidRPr="00443274" w:rsidRDefault="00443274" w:rsidP="00443274">
      <w:pPr>
        <w:widowControl w:val="0"/>
        <w:autoSpaceDE w:val="0"/>
        <w:autoSpaceDN w:val="0"/>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431"/>
        <w:gridCol w:w="1872"/>
        <w:gridCol w:w="2277"/>
        <w:gridCol w:w="1833"/>
        <w:gridCol w:w="2542"/>
      </w:tblGrid>
      <w:tr w:rsidR="00443274" w:rsidRPr="00443274" w:rsidTr="006D3080">
        <w:tc>
          <w:tcPr>
            <w:tcW w:w="14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Категории населенных пунктов</w:t>
            </w:r>
          </w:p>
        </w:tc>
        <w:tc>
          <w:tcPr>
            <w:tcW w:w="414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Населенный пункт без стационарных электроплит</w:t>
            </w:r>
          </w:p>
        </w:tc>
        <w:tc>
          <w:tcPr>
            <w:tcW w:w="43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Населенный пункт со стационарными электроплитами</w:t>
            </w:r>
          </w:p>
        </w:tc>
      </w:tr>
      <w:tr w:rsidR="00443274" w:rsidRPr="00443274" w:rsidTr="006D3080">
        <w:tc>
          <w:tcPr>
            <w:tcW w:w="14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удельный расход электроэнергии, кВтч/чел. в год</w:t>
            </w:r>
          </w:p>
        </w:tc>
        <w:tc>
          <w:tcPr>
            <w:tcW w:w="22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годовое число часов использования максимума электрической нагрузки</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удельный расход электроэнергии, кВтч/чел. в год</w:t>
            </w:r>
          </w:p>
        </w:tc>
        <w:tc>
          <w:tcPr>
            <w:tcW w:w="2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годовое число часов использования максимума электрической нагрузки</w:t>
            </w:r>
          </w:p>
        </w:tc>
      </w:tr>
      <w:tr w:rsidR="00443274" w:rsidRPr="00443274" w:rsidTr="006D3080">
        <w:tc>
          <w:tcPr>
            <w:tcW w:w="14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Большой</w:t>
            </w: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2480</w:t>
            </w:r>
          </w:p>
        </w:tc>
        <w:tc>
          <w:tcPr>
            <w:tcW w:w="22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3060</w:t>
            </w:r>
          </w:p>
        </w:tc>
        <w:tc>
          <w:tcPr>
            <w:tcW w:w="2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5600</w:t>
            </w:r>
          </w:p>
        </w:tc>
      </w:tr>
      <w:tr w:rsidR="00443274" w:rsidRPr="00443274" w:rsidTr="006D3080">
        <w:tc>
          <w:tcPr>
            <w:tcW w:w="14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Средний</w:t>
            </w: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2300</w:t>
            </w:r>
          </w:p>
        </w:tc>
        <w:tc>
          <w:tcPr>
            <w:tcW w:w="22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5350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2880</w:t>
            </w:r>
          </w:p>
        </w:tc>
        <w:tc>
          <w:tcPr>
            <w:tcW w:w="2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5550</w:t>
            </w:r>
          </w:p>
        </w:tc>
      </w:tr>
      <w:tr w:rsidR="00443274" w:rsidRPr="00443274" w:rsidTr="006D3080">
        <w:tc>
          <w:tcPr>
            <w:tcW w:w="14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Малый</w:t>
            </w: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2170</w:t>
            </w:r>
          </w:p>
        </w:tc>
        <w:tc>
          <w:tcPr>
            <w:tcW w:w="22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5300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2750</w:t>
            </w:r>
          </w:p>
        </w:tc>
        <w:tc>
          <w:tcPr>
            <w:tcW w:w="2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5500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Приведенные данные не учитывают применения в жилых зданиях кондиционирования, электроотопления и электроводонагрева.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3. Годовое число часов использования максимума электрической нагрузки приведено к шинам 10 (6) кВ центра питания.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80" w:name="Par14613"/>
      <w:bookmarkEnd w:id="380"/>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sectPr w:rsidR="00443274" w:rsidRPr="00443274" w:rsidSect="00870E9D">
          <w:pgSz w:w="11905" w:h="16838"/>
          <w:pgMar w:top="1134" w:right="851" w:bottom="1134" w:left="1134" w:header="720" w:footer="720" w:gutter="0"/>
          <w:cols w:space="720"/>
          <w:noEndnote/>
        </w:sectPr>
      </w:pPr>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5</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УДЕЛЬНАЯ РАСЧЕТНАЯ ЭЛЕКТРИЧЕСКАЯ НАГРУЗКА</w:t>
      </w:r>
    </w:p>
    <w:p w:rsidR="00443274" w:rsidRPr="00443274" w:rsidRDefault="00443274" w:rsidP="00443274">
      <w:pPr>
        <w:widowControl w:val="0"/>
        <w:autoSpaceDE w:val="0"/>
        <w:autoSpaceDN w:val="0"/>
        <w:adjustRightInd w:val="0"/>
        <w:jc w:val="center"/>
        <w:rPr>
          <w:sz w:val="24"/>
          <w:szCs w:val="24"/>
        </w:rPr>
      </w:pPr>
      <w:r w:rsidRPr="00443274">
        <w:rPr>
          <w:sz w:val="24"/>
          <w:szCs w:val="24"/>
        </w:rPr>
        <w:t>ЭЛЕКТРОПРИЕМНИКОВ КВАРТИР ЖИЛЫХ ЗДАНИЙ</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22"/>
        <w:gridCol w:w="720"/>
        <w:gridCol w:w="540"/>
        <w:gridCol w:w="540"/>
        <w:gridCol w:w="540"/>
        <w:gridCol w:w="540"/>
        <w:gridCol w:w="720"/>
        <w:gridCol w:w="540"/>
        <w:gridCol w:w="720"/>
        <w:gridCol w:w="720"/>
        <w:gridCol w:w="720"/>
        <w:gridCol w:w="720"/>
        <w:gridCol w:w="720"/>
        <w:gridCol w:w="720"/>
        <w:gridCol w:w="900"/>
      </w:tblGrid>
      <w:tr w:rsidR="00443274" w:rsidRPr="00443274" w:rsidTr="006D3080">
        <w:tc>
          <w:tcPr>
            <w:tcW w:w="31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Потребители электроэнергии</w:t>
            </w:r>
          </w:p>
        </w:tc>
        <w:tc>
          <w:tcPr>
            <w:tcW w:w="9360"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Удельная расчетная электрическая нагрузка, кВт/квартиру, при количестве квартир:</w:t>
            </w:r>
          </w:p>
        </w:tc>
      </w:tr>
      <w:tr w:rsidR="00443274" w:rsidRPr="00443274" w:rsidTr="006D3080">
        <w:tc>
          <w:tcPr>
            <w:tcW w:w="31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1 - 5</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w:t>
            </w:r>
          </w:p>
        </w:tc>
      </w:tr>
      <w:tr w:rsidR="00443274" w:rsidRPr="00443274" w:rsidTr="006D3080">
        <w:tc>
          <w:tcPr>
            <w:tcW w:w="3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312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Квартиры с плитами:</w:t>
            </w:r>
          </w:p>
        </w:tc>
        <w:tc>
          <w:tcPr>
            <w:tcW w:w="7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2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312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на природном газе </w:t>
            </w:r>
            <w:hyperlink w:anchor="Par14741" w:history="1">
              <w:r w:rsidRPr="00443274">
                <w:rPr>
                  <w:color w:val="0000FF"/>
                  <w:sz w:val="24"/>
                  <w:szCs w:val="24"/>
                </w:rPr>
                <w:t>&lt;*&gt;</w:t>
              </w:r>
            </w:hyperlink>
          </w:p>
        </w:tc>
        <w:tc>
          <w:tcPr>
            <w:tcW w:w="7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5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c>
          <w:tcPr>
            <w:tcW w:w="5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w:t>
            </w:r>
          </w:p>
        </w:tc>
        <w:tc>
          <w:tcPr>
            <w:tcW w:w="5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5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c>
          <w:tcPr>
            <w:tcW w:w="7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1,65</w:t>
            </w:r>
          </w:p>
        </w:tc>
        <w:tc>
          <w:tcPr>
            <w:tcW w:w="5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c>
          <w:tcPr>
            <w:tcW w:w="7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7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1,05</w:t>
            </w:r>
          </w:p>
        </w:tc>
        <w:tc>
          <w:tcPr>
            <w:tcW w:w="7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0,85</w:t>
            </w:r>
          </w:p>
        </w:tc>
        <w:tc>
          <w:tcPr>
            <w:tcW w:w="7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0,77</w:t>
            </w:r>
          </w:p>
        </w:tc>
        <w:tc>
          <w:tcPr>
            <w:tcW w:w="7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0,71</w:t>
            </w:r>
          </w:p>
        </w:tc>
        <w:tc>
          <w:tcPr>
            <w:tcW w:w="72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0,69</w:t>
            </w:r>
          </w:p>
        </w:tc>
        <w:tc>
          <w:tcPr>
            <w:tcW w:w="90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0,67</w:t>
            </w:r>
          </w:p>
        </w:tc>
      </w:tr>
      <w:tr w:rsidR="00443274" w:rsidRPr="00443274" w:rsidTr="006D3080">
        <w:tc>
          <w:tcPr>
            <w:tcW w:w="3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 сжиженном газе (в том числе при групповых установках и на твердом топливе)</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0,92</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0,76</w:t>
            </w:r>
          </w:p>
        </w:tc>
      </w:tr>
      <w:tr w:rsidR="00443274" w:rsidRPr="00443274" w:rsidTr="006D3080">
        <w:tc>
          <w:tcPr>
            <w:tcW w:w="3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электрическими, мощностью 8,5 кВт</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4,9</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4,3</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1,36</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1,27</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1,19</w:t>
            </w:r>
          </w:p>
        </w:tc>
      </w:tr>
      <w:tr w:rsidR="00443274" w:rsidRPr="00443274" w:rsidTr="006D3080">
        <w:tc>
          <w:tcPr>
            <w:tcW w:w="3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Квартиры повышенной комфортности с электрическими плитами мощностью до 10,5 кВт </w:t>
            </w:r>
            <w:hyperlink w:anchor="Par14742" w:history="1">
              <w:r w:rsidRPr="00443274">
                <w:rPr>
                  <w:color w:val="0000FF"/>
                  <w:sz w:val="24"/>
                  <w:szCs w:val="24"/>
                </w:rPr>
                <w:t>&lt;**&gt;</w:t>
              </w:r>
            </w:hyperlink>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8,1</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6,7</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4,9</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1,95</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1,72</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1,62</w:t>
            </w:r>
          </w:p>
        </w:tc>
      </w:tr>
      <w:tr w:rsidR="00443274" w:rsidRPr="00443274" w:rsidTr="006D3080">
        <w:tc>
          <w:tcPr>
            <w:tcW w:w="3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Домики на участках садоводческих товариществ</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0,9</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0,76</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0,69</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0,61</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0,54</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0,46</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bookmarkStart w:id="381" w:name="Par14741"/>
      <w:bookmarkEnd w:id="381"/>
      <w:r w:rsidRPr="00443274">
        <w:rPr>
          <w:sz w:val="24"/>
          <w:szCs w:val="24"/>
        </w:rPr>
        <w:t>&lt;*&gt; В зданиях по типовым проектам.</w:t>
      </w:r>
    </w:p>
    <w:p w:rsidR="00443274" w:rsidRPr="00443274" w:rsidRDefault="00443274" w:rsidP="00443274">
      <w:pPr>
        <w:widowControl w:val="0"/>
        <w:autoSpaceDE w:val="0"/>
        <w:autoSpaceDN w:val="0"/>
        <w:adjustRightInd w:val="0"/>
        <w:ind w:firstLine="540"/>
        <w:jc w:val="both"/>
        <w:rPr>
          <w:sz w:val="24"/>
          <w:szCs w:val="24"/>
        </w:rPr>
      </w:pPr>
      <w:bookmarkStart w:id="382" w:name="Par14742"/>
      <w:bookmarkEnd w:id="382"/>
      <w:r w:rsidRPr="00443274">
        <w:rPr>
          <w:sz w:val="24"/>
          <w:szCs w:val="24"/>
        </w:rPr>
        <w:t>&lt;**&gt; Рекомендуемые значения.</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Удельные расчетные нагрузки для числа квартир, не указанного в таблице, определяются путем интерполяции.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2. Удельные расчетные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Удельные расчетные нагрузки приведены для квартир средней общей площадью </w:t>
      </w:r>
      <w:smartTag w:uri="urn:schemas-microsoft-com:office:smarttags" w:element="metricconverter">
        <w:smartTagPr>
          <w:attr w:name="ProductID" w:val="70 кв. метров"/>
        </w:smartTagPr>
        <w:r w:rsidRPr="00443274">
          <w:rPr>
            <w:sz w:val="24"/>
            <w:szCs w:val="24"/>
          </w:rPr>
          <w:t>70 кв. метров</w:t>
        </w:r>
      </w:smartTag>
      <w:r w:rsidRPr="00443274">
        <w:rPr>
          <w:sz w:val="24"/>
          <w:szCs w:val="24"/>
        </w:rPr>
        <w:t xml:space="preserve"> (квартиры от 35 до </w:t>
      </w:r>
      <w:smartTag w:uri="urn:schemas-microsoft-com:office:smarttags" w:element="metricconverter">
        <w:smartTagPr>
          <w:attr w:name="ProductID" w:val="90 кв. метров"/>
        </w:smartTagPr>
        <w:r w:rsidRPr="00443274">
          <w:rPr>
            <w:sz w:val="24"/>
            <w:szCs w:val="24"/>
          </w:rPr>
          <w:t>90 кв. метров</w:t>
        </w:r>
      </w:smartTag>
      <w:r w:rsidRPr="00443274">
        <w:rPr>
          <w:sz w:val="24"/>
          <w:szCs w:val="24"/>
        </w:rPr>
        <w:t xml:space="preserve">) в зданиях по типовым проектам и </w:t>
      </w:r>
      <w:smartTag w:uri="urn:schemas-microsoft-com:office:smarttags" w:element="metricconverter">
        <w:smartTagPr>
          <w:attr w:name="ProductID" w:val="150 кв. метров"/>
        </w:smartTagPr>
        <w:r w:rsidRPr="00443274">
          <w:rPr>
            <w:sz w:val="24"/>
            <w:szCs w:val="24"/>
          </w:rPr>
          <w:t>150 кв. метров</w:t>
        </w:r>
      </w:smartTag>
      <w:r w:rsidRPr="00443274">
        <w:rPr>
          <w:sz w:val="24"/>
          <w:szCs w:val="24"/>
        </w:rPr>
        <w:t xml:space="preserve"> (квартиры от 100 до </w:t>
      </w:r>
      <w:smartTag w:uri="urn:schemas-microsoft-com:office:smarttags" w:element="metricconverter">
        <w:smartTagPr>
          <w:attr w:name="ProductID" w:val="300 КВ. МЕТРОВ"/>
        </w:smartTagPr>
        <w:r w:rsidRPr="00443274">
          <w:rPr>
            <w:sz w:val="24"/>
            <w:szCs w:val="24"/>
          </w:rPr>
          <w:t>300 кв. метров</w:t>
        </w:r>
      </w:smartTag>
      <w:r w:rsidRPr="00443274">
        <w:rPr>
          <w:sz w:val="24"/>
          <w:szCs w:val="24"/>
        </w:rPr>
        <w:t xml:space="preserve">) в зданиях по </w:t>
      </w:r>
      <w:proofErr w:type="gramStart"/>
      <w:r w:rsidRPr="00443274">
        <w:rPr>
          <w:sz w:val="24"/>
          <w:szCs w:val="24"/>
        </w:rPr>
        <w:t>индивидуальным проектам</w:t>
      </w:r>
      <w:proofErr w:type="gramEnd"/>
      <w:r w:rsidRPr="00443274">
        <w:rPr>
          <w:sz w:val="24"/>
          <w:szCs w:val="24"/>
        </w:rPr>
        <w:t xml:space="preserve"> с квартирами повышенной комфортности.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Расчетную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w:t>
      </w:r>
      <w:hyperlink r:id="rId819" w:history="1">
        <w:r w:rsidRPr="00443274">
          <w:rPr>
            <w:color w:val="0000FF"/>
            <w:sz w:val="24"/>
            <w:szCs w:val="24"/>
          </w:rPr>
          <w:t>СП 31-110-2003</w:t>
        </w:r>
      </w:hyperlink>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Удельные расчетные нагрузки не учитывают покомнатное расселение семей в квартире.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6. Удельные расчетные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электроводонагревателей и бытовых кондиционеров (кроме элитных квартир).</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7. Расчетные данные, приведенные в таблице, могут корректироваться для конкретного применения с учетом местных условий. При наличии документированных и утвержденных в установленном порядке экспериментальных данных расчет нагрузок следует производить по ним.</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8. Нагрузка иллюминации мощностью до 10 кВт в расчетной нагрузке на вводе в здание учитываться не должна.</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83" w:name="Par14754"/>
      <w:bookmarkEnd w:id="383"/>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sectPr w:rsidR="00443274" w:rsidRPr="00443274" w:rsidSect="00870E9D">
          <w:pgSz w:w="16838" w:h="11905" w:orient="landscape"/>
          <w:pgMar w:top="1134" w:right="851" w:bottom="1134" w:left="1134" w:header="720" w:footer="720" w:gutter="0"/>
          <w:cols w:space="720"/>
          <w:noEndnote/>
        </w:sectPr>
      </w:pPr>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6</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УДЕЛЬНАЯ РАСЧЕТНАЯ ЭЛЕКТРИЧЕСКАЯ НАГРУЗКА</w:t>
      </w:r>
    </w:p>
    <w:p w:rsidR="00443274" w:rsidRPr="00443274" w:rsidRDefault="00443274" w:rsidP="00443274">
      <w:pPr>
        <w:widowControl w:val="0"/>
        <w:autoSpaceDE w:val="0"/>
        <w:autoSpaceDN w:val="0"/>
        <w:adjustRightInd w:val="0"/>
        <w:jc w:val="center"/>
        <w:rPr>
          <w:sz w:val="24"/>
          <w:szCs w:val="24"/>
        </w:rPr>
      </w:pPr>
      <w:r w:rsidRPr="00443274">
        <w:rPr>
          <w:sz w:val="24"/>
          <w:szCs w:val="24"/>
        </w:rPr>
        <w:t>ЭЛЕКТРОПРИЕМНИКОВ ИНДИВИДУАЛЬНЫХ ЖИЛЫХ ДОМОВ</w:t>
      </w:r>
    </w:p>
    <w:p w:rsidR="00443274" w:rsidRPr="00443274" w:rsidRDefault="00443274" w:rsidP="00443274">
      <w:pPr>
        <w:widowControl w:val="0"/>
        <w:autoSpaceDE w:val="0"/>
        <w:autoSpaceDN w:val="0"/>
        <w:adjustRightInd w:val="0"/>
        <w:jc w:val="center"/>
        <w:rPr>
          <w:sz w:val="24"/>
          <w:szCs w:val="24"/>
        </w:rPr>
      </w:pPr>
    </w:p>
    <w:tbl>
      <w:tblPr>
        <w:tblW w:w="9954" w:type="dxa"/>
        <w:tblInd w:w="62" w:type="dxa"/>
        <w:tblLayout w:type="fixed"/>
        <w:tblCellMar>
          <w:top w:w="75" w:type="dxa"/>
          <w:left w:w="0" w:type="dxa"/>
          <w:bottom w:w="75" w:type="dxa"/>
          <w:right w:w="0" w:type="dxa"/>
        </w:tblCellMar>
        <w:tblLook w:val="0000" w:firstRow="0" w:lastRow="0" w:firstColumn="0" w:lastColumn="0" w:noHBand="0" w:noVBand="0"/>
      </w:tblPr>
      <w:tblGrid>
        <w:gridCol w:w="3240"/>
        <w:gridCol w:w="709"/>
        <w:gridCol w:w="737"/>
        <w:gridCol w:w="737"/>
        <w:gridCol w:w="737"/>
        <w:gridCol w:w="734"/>
        <w:gridCol w:w="720"/>
        <w:gridCol w:w="540"/>
        <w:gridCol w:w="540"/>
        <w:gridCol w:w="540"/>
        <w:gridCol w:w="720"/>
      </w:tblGrid>
      <w:tr w:rsidR="00443274" w:rsidRPr="00443274" w:rsidTr="006D3080">
        <w:tc>
          <w:tcPr>
            <w:tcW w:w="32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Потребители электроэнергии</w:t>
            </w:r>
          </w:p>
        </w:tc>
        <w:tc>
          <w:tcPr>
            <w:tcW w:w="6714"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Удельная расчетная электрическая нагрузка, кВт/дом, при количестве индивидуальных жилых домов</w:t>
            </w:r>
          </w:p>
        </w:tc>
      </w:tr>
      <w:tr w:rsidR="00443274" w:rsidRPr="00443274" w:rsidTr="006D3080">
        <w:tc>
          <w:tcPr>
            <w:tcW w:w="32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Дома с плитами на природном газе</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11,5</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Дома с плитами на природном газе и электрической сауной мощностью до 12 кВт</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8,6</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6,3</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Дома с электрическими плитами мощностью до 10,5 кВт</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14,5</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8,6</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w:t>
            </w:r>
          </w:p>
        </w:tc>
      </w:tr>
      <w:tr w:rsidR="00443274" w:rsidRPr="00443274" w:rsidTr="006D3080">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Дома с электрическими плитами мощностью до 10,5 кВт и электрической сауной мощностью до 12 кВт</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25,1</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12,9</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11,6</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10,7</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8,8</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6,7</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Удельные расчетные нагрузки для количества индивидуальных жилых домов, не указанного в таблице, определяются путем интерполяции.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Удельные расчетные нагрузки приведены для индивидуальных жилых домов общей площадью от 150 до </w:t>
      </w:r>
      <w:smartTag w:uri="urn:schemas-microsoft-com:office:smarttags" w:element="metricconverter">
        <w:smartTagPr>
          <w:attr w:name="ProductID" w:val="600 кв. метров"/>
        </w:smartTagPr>
        <w:r w:rsidRPr="00443274">
          <w:rPr>
            <w:sz w:val="24"/>
            <w:szCs w:val="24"/>
          </w:rPr>
          <w:t>600 кв.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Удельные расчетные нагрузки для индивидуальных жилых домов общей площадью до </w:t>
      </w:r>
      <w:smartTag w:uri="urn:schemas-microsoft-com:office:smarttags" w:element="metricconverter">
        <w:smartTagPr>
          <w:attr w:name="ProductID" w:val="150 кв. метров"/>
        </w:smartTagPr>
        <w:r w:rsidRPr="00443274">
          <w:rPr>
            <w:sz w:val="24"/>
            <w:szCs w:val="24"/>
          </w:rPr>
          <w:t>150 кв. метров</w:t>
        </w:r>
      </w:smartTag>
      <w:r w:rsidRPr="00443274">
        <w:rPr>
          <w:sz w:val="24"/>
          <w:szCs w:val="24"/>
        </w:rPr>
        <w:t xml:space="preserve"> без электрической сауны определяются по </w:t>
      </w:r>
      <w:hyperlink w:anchor="Par14051" w:history="1">
        <w:r w:rsidRPr="00443274">
          <w:rPr>
            <w:color w:val="0000FF"/>
            <w:sz w:val="24"/>
            <w:szCs w:val="24"/>
          </w:rPr>
          <w:t>табл</w:t>
        </w:r>
        <w:r w:rsidRPr="00443274">
          <w:rPr>
            <w:color w:val="0000FF"/>
            <w:sz w:val="24"/>
            <w:szCs w:val="24"/>
          </w:rPr>
          <w:t>и</w:t>
        </w:r>
        <w:r w:rsidRPr="00443274">
          <w:rPr>
            <w:color w:val="0000FF"/>
            <w:sz w:val="24"/>
            <w:szCs w:val="24"/>
          </w:rPr>
          <w:t>це 5</w:t>
        </w:r>
      </w:hyperlink>
      <w:r w:rsidRPr="00443274">
        <w:rPr>
          <w:sz w:val="24"/>
          <w:szCs w:val="24"/>
        </w:rPr>
        <w:t xml:space="preserve"> настоящего приложения как для типовых квартир с плитами на природном или сжиженном газе, или электрическими плитами.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4. Удельные расчетные нагрузки не учитывают применения в индивидуальных жилых домах электрического отопления и электроводонагревателей.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384" w:name="Par14833"/>
      <w:bookmarkEnd w:id="384"/>
      <w:r w:rsidRPr="00443274">
        <w:rPr>
          <w:sz w:val="24"/>
          <w:szCs w:val="24"/>
        </w:rPr>
        <w:t>Таблица 7</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УКРУПНЕННЫЕ УДЕЛЬНЫЕ ЭЛЕКТРИЧЕСКИЕ</w:t>
      </w:r>
    </w:p>
    <w:p w:rsidR="00443274" w:rsidRPr="00443274" w:rsidRDefault="00443274" w:rsidP="00443274">
      <w:pPr>
        <w:widowControl w:val="0"/>
        <w:autoSpaceDE w:val="0"/>
        <w:autoSpaceDN w:val="0"/>
        <w:adjustRightInd w:val="0"/>
        <w:jc w:val="center"/>
        <w:rPr>
          <w:sz w:val="24"/>
          <w:szCs w:val="24"/>
        </w:rPr>
      </w:pPr>
      <w:r w:rsidRPr="00443274">
        <w:rPr>
          <w:sz w:val="24"/>
          <w:szCs w:val="24"/>
        </w:rPr>
        <w:t>НАГРУЗКИ ОБЩЕСТВЕННЫХ ЗДАНИЙ</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6330"/>
        <w:gridCol w:w="1778"/>
        <w:gridCol w:w="1313"/>
      </w:tblGrid>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N </w:t>
            </w:r>
            <w:proofErr w:type="gramStart"/>
            <w:r w:rsidRPr="00443274">
              <w:rPr>
                <w:sz w:val="24"/>
                <w:szCs w:val="24"/>
              </w:rPr>
              <w:t>п</w:t>
            </w:r>
            <w:proofErr w:type="gramEnd"/>
            <w:r w:rsidRPr="00443274">
              <w:rPr>
                <w:sz w:val="24"/>
                <w:szCs w:val="24"/>
              </w:rPr>
              <w:t>/п</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Здание</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Единица измерения</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Удельная нагрузка</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r>
      <w:tr w:rsidR="00443274" w:rsidRPr="00443274" w:rsidTr="006D3080">
        <w:tc>
          <w:tcPr>
            <w:tcW w:w="99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85" w:name="Par14846"/>
            <w:bookmarkEnd w:id="385"/>
            <w:r w:rsidRPr="00443274">
              <w:rPr>
                <w:sz w:val="24"/>
                <w:szCs w:val="24"/>
              </w:rPr>
              <w:t>Предприятия общественного питания</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Полностью </w:t>
            </w:r>
            <w:proofErr w:type="gramStart"/>
            <w:r w:rsidRPr="00443274">
              <w:rPr>
                <w:sz w:val="24"/>
                <w:szCs w:val="24"/>
              </w:rPr>
              <w:t>электрифицированные</w:t>
            </w:r>
            <w:proofErr w:type="gramEnd"/>
            <w:r w:rsidRPr="00443274">
              <w:rPr>
                <w:sz w:val="24"/>
                <w:szCs w:val="24"/>
              </w:rPr>
              <w:t xml:space="preserve"> с количеством посадочных мест:</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386" w:name="Par14851"/>
            <w:bookmarkEnd w:id="386"/>
            <w:r w:rsidRPr="00443274">
              <w:rPr>
                <w:sz w:val="24"/>
                <w:szCs w:val="24"/>
              </w:rPr>
              <w:t>1</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400</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кВт/место</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1,04</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400 до 1000</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0,86</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1000</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0,75</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Частично </w:t>
            </w:r>
            <w:proofErr w:type="gramStart"/>
            <w:r w:rsidRPr="00443274">
              <w:rPr>
                <w:sz w:val="24"/>
                <w:szCs w:val="24"/>
              </w:rPr>
              <w:t>электрифицированные</w:t>
            </w:r>
            <w:proofErr w:type="gramEnd"/>
            <w:r w:rsidRPr="00443274">
              <w:rPr>
                <w:sz w:val="24"/>
                <w:szCs w:val="24"/>
              </w:rPr>
              <w:t xml:space="preserve"> (с плитами на газообразном топливе) с количеством посадочных мест:</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 400</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0,81</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400 до 1000</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0,69</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387" w:name="Par14875"/>
            <w:bookmarkEnd w:id="387"/>
            <w:r w:rsidRPr="00443274">
              <w:rPr>
                <w:sz w:val="24"/>
                <w:szCs w:val="24"/>
              </w:rPr>
              <w:t>6</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свыше 1000</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0,56</w:t>
            </w:r>
          </w:p>
        </w:tc>
      </w:tr>
      <w:tr w:rsidR="00443274" w:rsidRPr="00443274" w:rsidTr="006D3080">
        <w:tc>
          <w:tcPr>
            <w:tcW w:w="99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88" w:name="Par14879"/>
            <w:bookmarkEnd w:id="388"/>
            <w:r w:rsidRPr="00443274">
              <w:rPr>
                <w:sz w:val="24"/>
                <w:szCs w:val="24"/>
              </w:rPr>
              <w:t>Продовольственные магазины</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кондиционирования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кВт/кв. метр торгового зала</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0,23</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кондиционированием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0,25</w:t>
            </w:r>
          </w:p>
        </w:tc>
      </w:tr>
      <w:tr w:rsidR="00443274" w:rsidRPr="00443274" w:rsidTr="006D3080">
        <w:tc>
          <w:tcPr>
            <w:tcW w:w="99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89" w:name="Par14888"/>
            <w:bookmarkEnd w:id="389"/>
            <w:r w:rsidRPr="00443274">
              <w:rPr>
                <w:sz w:val="24"/>
                <w:szCs w:val="24"/>
              </w:rPr>
              <w:t>Непродовольственные магазины</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кондиционирования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0,14</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кондиционированием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0,16</w:t>
            </w:r>
          </w:p>
        </w:tc>
      </w:tr>
      <w:tr w:rsidR="00443274" w:rsidRPr="00443274" w:rsidTr="006D3080">
        <w:tc>
          <w:tcPr>
            <w:tcW w:w="99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90" w:name="Par14897"/>
            <w:bookmarkEnd w:id="390"/>
            <w:r w:rsidRPr="00443274">
              <w:rPr>
                <w:sz w:val="24"/>
                <w:szCs w:val="24"/>
              </w:rPr>
              <w:t>Общеобразовательные школы</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электрифицированными столовыми и спортзалами</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кВт/1 учащегося</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0,25</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электрифицированных столовых, со спортзалами</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0,17</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буфетами, без спортзалов</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0,17</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буфетов и спортзалов</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0,15</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391" w:name="Par14914"/>
            <w:bookmarkEnd w:id="391"/>
            <w:r w:rsidRPr="00443274">
              <w:rPr>
                <w:sz w:val="24"/>
                <w:szCs w:val="24"/>
              </w:rPr>
              <w:t>15</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Профессионально-технические училища со столовыми</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0,46</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392" w:name="Par14918"/>
            <w:bookmarkEnd w:id="392"/>
            <w:r w:rsidRPr="00443274">
              <w:rPr>
                <w:sz w:val="24"/>
                <w:szCs w:val="24"/>
              </w:rPr>
              <w:t>16</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Детские ясли-сады</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кВт/место</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0,46</w:t>
            </w:r>
          </w:p>
        </w:tc>
      </w:tr>
      <w:tr w:rsidR="00443274" w:rsidRPr="00443274" w:rsidTr="006D3080">
        <w:tc>
          <w:tcPr>
            <w:tcW w:w="99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93" w:name="Par14922"/>
            <w:bookmarkEnd w:id="393"/>
            <w:r w:rsidRPr="00443274">
              <w:rPr>
                <w:sz w:val="24"/>
                <w:szCs w:val="24"/>
              </w:rPr>
              <w:t xml:space="preserve">Кинотеатры </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кондиционированием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0,14</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кондиционирования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0,12</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Клубы</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0,46</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Парикмахерские</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кВт/рабочее место</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99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94" w:name="Par14939"/>
            <w:bookmarkEnd w:id="394"/>
            <w:r w:rsidRPr="00443274">
              <w:rPr>
                <w:sz w:val="24"/>
                <w:szCs w:val="24"/>
              </w:rPr>
              <w:lastRenderedPageBreak/>
              <w:t>Здания или помещения учреждений управления, проектных и конструкторских организаций</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395" w:name="Par14940"/>
            <w:bookmarkEnd w:id="395"/>
            <w:r w:rsidRPr="00443274">
              <w:rPr>
                <w:sz w:val="24"/>
                <w:szCs w:val="24"/>
              </w:rPr>
              <w:t>21</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кондиционированием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кВт/кв. метров общей площади</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0,054</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396" w:name="Par14944"/>
            <w:bookmarkEnd w:id="396"/>
            <w:r w:rsidRPr="00443274">
              <w:rPr>
                <w:sz w:val="24"/>
                <w:szCs w:val="24"/>
              </w:rPr>
              <w:t>22</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кондиционирования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0,043</w:t>
            </w:r>
          </w:p>
        </w:tc>
      </w:tr>
      <w:tr w:rsidR="00443274" w:rsidRPr="00443274" w:rsidTr="006D3080">
        <w:tc>
          <w:tcPr>
            <w:tcW w:w="99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outlineLvl w:val="3"/>
              <w:rPr>
                <w:sz w:val="24"/>
                <w:szCs w:val="24"/>
              </w:rPr>
            </w:pPr>
            <w:bookmarkStart w:id="397" w:name="Par14948"/>
            <w:bookmarkEnd w:id="397"/>
            <w:r w:rsidRPr="00443274">
              <w:rPr>
                <w:sz w:val="24"/>
                <w:szCs w:val="24"/>
              </w:rPr>
              <w:t>Гостиницы</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398" w:name="Par14949"/>
            <w:bookmarkEnd w:id="398"/>
            <w:r w:rsidRPr="00443274">
              <w:rPr>
                <w:sz w:val="24"/>
                <w:szCs w:val="24"/>
              </w:rPr>
              <w:t>23</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 кондиционированием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кВт/место</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0,46</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399" w:name="Par14953"/>
            <w:bookmarkEnd w:id="399"/>
            <w:r w:rsidRPr="00443274">
              <w:rPr>
                <w:sz w:val="24"/>
                <w:szCs w:val="24"/>
              </w:rPr>
              <w:t>24</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Без кондиционирования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0,34</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400" w:name="Par14957"/>
            <w:bookmarkEnd w:id="400"/>
            <w:r w:rsidRPr="00443274">
              <w:rPr>
                <w:sz w:val="24"/>
                <w:szCs w:val="24"/>
              </w:rPr>
              <w:t>25</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Дома отдыха и пансионаты без кондиционирования воздуха</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то же</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0,36</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Здания химчистки и прачечные самообслуживания</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кВт/</w:t>
            </w:r>
            <w:proofErr w:type="gramStart"/>
            <w:r w:rsidRPr="00443274">
              <w:rPr>
                <w:sz w:val="24"/>
                <w:szCs w:val="24"/>
              </w:rPr>
              <w:t>кг</w:t>
            </w:r>
            <w:proofErr w:type="gramEnd"/>
            <w:r w:rsidRPr="00443274">
              <w:rPr>
                <w:sz w:val="24"/>
                <w:szCs w:val="24"/>
              </w:rPr>
              <w:t xml:space="preserve"> вещей</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0,075</w:t>
            </w:r>
          </w:p>
        </w:tc>
      </w:tr>
      <w:tr w:rsidR="00443274" w:rsidRPr="00443274" w:rsidTr="006D3080">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bookmarkStart w:id="401" w:name="Par14965"/>
            <w:bookmarkEnd w:id="401"/>
            <w:r w:rsidRPr="00443274">
              <w:rPr>
                <w:sz w:val="24"/>
                <w:szCs w:val="24"/>
              </w:rPr>
              <w:t>27</w:t>
            </w:r>
          </w:p>
        </w:tc>
        <w:tc>
          <w:tcPr>
            <w:tcW w:w="6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Детские лагеря</w:t>
            </w:r>
          </w:p>
        </w:tc>
        <w:tc>
          <w:tcPr>
            <w:tcW w:w="1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кВт/кв. метров жилых помещений</w:t>
            </w:r>
          </w:p>
        </w:tc>
        <w:tc>
          <w:tcPr>
            <w:tcW w:w="1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0,023</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Для </w:t>
      </w:r>
      <w:hyperlink w:anchor="Par14851" w:history="1">
        <w:r w:rsidRPr="00443274">
          <w:rPr>
            <w:color w:val="0000FF"/>
            <w:sz w:val="24"/>
            <w:szCs w:val="24"/>
          </w:rPr>
          <w:t>позиций 1</w:t>
        </w:r>
      </w:hyperlink>
      <w:r w:rsidRPr="00443274">
        <w:rPr>
          <w:sz w:val="24"/>
          <w:szCs w:val="24"/>
        </w:rPr>
        <w:t xml:space="preserve"> - </w:t>
      </w:r>
      <w:hyperlink w:anchor="Par14875" w:history="1">
        <w:r w:rsidRPr="00443274">
          <w:rPr>
            <w:color w:val="0000FF"/>
            <w:sz w:val="24"/>
            <w:szCs w:val="24"/>
          </w:rPr>
          <w:t>6</w:t>
        </w:r>
      </w:hyperlink>
      <w:r w:rsidRPr="00443274">
        <w:rPr>
          <w:sz w:val="24"/>
          <w:szCs w:val="24"/>
        </w:rPr>
        <w:t xml:space="preserve"> удельная нагрузка не зависит от наличия кондиционирования воздуха.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Для </w:t>
      </w:r>
      <w:hyperlink w:anchor="Par14914" w:history="1">
        <w:r w:rsidRPr="00443274">
          <w:rPr>
            <w:color w:val="0000FF"/>
            <w:sz w:val="24"/>
            <w:szCs w:val="24"/>
          </w:rPr>
          <w:t>позиций 15</w:t>
        </w:r>
      </w:hyperlink>
      <w:r w:rsidRPr="00443274">
        <w:rPr>
          <w:sz w:val="24"/>
          <w:szCs w:val="24"/>
        </w:rPr>
        <w:t xml:space="preserve">, </w:t>
      </w:r>
      <w:hyperlink w:anchor="Par14918" w:history="1">
        <w:r w:rsidRPr="00443274">
          <w:rPr>
            <w:color w:val="0000FF"/>
            <w:sz w:val="24"/>
            <w:szCs w:val="24"/>
          </w:rPr>
          <w:t>16</w:t>
        </w:r>
      </w:hyperlink>
      <w:r w:rsidRPr="00443274">
        <w:rPr>
          <w:sz w:val="24"/>
          <w:szCs w:val="24"/>
        </w:rPr>
        <w:t xml:space="preserve"> нагрузка бассейнов и спортзалов не учтена.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Для </w:t>
      </w:r>
      <w:hyperlink w:anchor="Par14940" w:history="1">
        <w:r w:rsidRPr="00443274">
          <w:rPr>
            <w:color w:val="0000FF"/>
            <w:sz w:val="24"/>
            <w:szCs w:val="24"/>
          </w:rPr>
          <w:t>позиций 21</w:t>
        </w:r>
      </w:hyperlink>
      <w:r w:rsidRPr="00443274">
        <w:rPr>
          <w:sz w:val="24"/>
          <w:szCs w:val="24"/>
        </w:rPr>
        <w:t xml:space="preserve">, </w:t>
      </w:r>
      <w:hyperlink w:anchor="Par14944" w:history="1">
        <w:r w:rsidRPr="00443274">
          <w:rPr>
            <w:color w:val="0000FF"/>
            <w:sz w:val="24"/>
            <w:szCs w:val="24"/>
          </w:rPr>
          <w:t>22</w:t>
        </w:r>
      </w:hyperlink>
      <w:r w:rsidRPr="00443274">
        <w:rPr>
          <w:sz w:val="24"/>
          <w:szCs w:val="24"/>
        </w:rPr>
        <w:t xml:space="preserve">, </w:t>
      </w:r>
      <w:hyperlink w:anchor="Par14957" w:history="1">
        <w:r w:rsidRPr="00443274">
          <w:rPr>
            <w:color w:val="0000FF"/>
            <w:sz w:val="24"/>
            <w:szCs w:val="24"/>
          </w:rPr>
          <w:t>25</w:t>
        </w:r>
      </w:hyperlink>
      <w:r w:rsidRPr="00443274">
        <w:rPr>
          <w:sz w:val="24"/>
          <w:szCs w:val="24"/>
        </w:rPr>
        <w:t xml:space="preserve">, </w:t>
      </w:r>
      <w:hyperlink w:anchor="Par14965" w:history="1">
        <w:r w:rsidRPr="00443274">
          <w:rPr>
            <w:color w:val="0000FF"/>
            <w:sz w:val="24"/>
            <w:szCs w:val="24"/>
          </w:rPr>
          <w:t>27</w:t>
        </w:r>
      </w:hyperlink>
      <w:r w:rsidRPr="00443274">
        <w:rPr>
          <w:sz w:val="24"/>
          <w:szCs w:val="24"/>
        </w:rPr>
        <w:t xml:space="preserve"> нагрузка пищеблоков не учтена. Удельную нагрузку пищеблоков следует принимать как для предприятий общественного питания с учетом количества посадочных мест, рекомендованного нормами для соответствующего здания и </w:t>
      </w:r>
      <w:hyperlink r:id="rId820" w:history="1">
        <w:r w:rsidRPr="00443274">
          <w:rPr>
            <w:color w:val="0000FF"/>
            <w:sz w:val="24"/>
            <w:szCs w:val="24"/>
          </w:rPr>
          <w:t>пунктом 6.21</w:t>
        </w:r>
      </w:hyperlink>
      <w:r w:rsidRPr="00443274">
        <w:rPr>
          <w:sz w:val="24"/>
          <w:szCs w:val="24"/>
        </w:rPr>
        <w:t xml:space="preserve"> СП 31-110-2003.</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4. Для </w:t>
      </w:r>
      <w:hyperlink w:anchor="Par14949" w:history="1">
        <w:r w:rsidRPr="00443274">
          <w:rPr>
            <w:color w:val="0000FF"/>
            <w:sz w:val="24"/>
            <w:szCs w:val="24"/>
          </w:rPr>
          <w:t>позиций 23</w:t>
        </w:r>
      </w:hyperlink>
      <w:r w:rsidRPr="00443274">
        <w:rPr>
          <w:sz w:val="24"/>
          <w:szCs w:val="24"/>
        </w:rPr>
        <w:t xml:space="preserve">, </w:t>
      </w:r>
      <w:hyperlink w:anchor="Par14953" w:history="1">
        <w:r w:rsidRPr="00443274">
          <w:rPr>
            <w:color w:val="0000FF"/>
            <w:sz w:val="24"/>
            <w:szCs w:val="24"/>
          </w:rPr>
          <w:t>24</w:t>
        </w:r>
      </w:hyperlink>
      <w:r w:rsidRPr="00443274">
        <w:rPr>
          <w:sz w:val="24"/>
          <w:szCs w:val="24"/>
        </w:rPr>
        <w:t xml:space="preserve"> удельную нагрузку ресторанов при гостиницах следует принимать как для предприятий общественного питания открытого типа.</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5. Для предприятий общественного питания при числе мест, не указанном в таблице, удельные нагрузки определяются интерполяцией.</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outlineLvl w:val="2"/>
        <w:rPr>
          <w:sz w:val="24"/>
          <w:szCs w:val="24"/>
        </w:rPr>
      </w:pPr>
      <w:bookmarkStart w:id="402" w:name="Par14977"/>
      <w:bookmarkEnd w:id="402"/>
      <w:r w:rsidRPr="00443274">
        <w:rPr>
          <w:sz w:val="24"/>
          <w:szCs w:val="24"/>
        </w:rPr>
        <w:t>ТАБЛИЦЫ</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ОПРЕДЕЛЕНИЯ БАЗОВОГО УРОВНЯ </w:t>
      </w:r>
      <w:proofErr w:type="gramStart"/>
      <w:r w:rsidRPr="00443274">
        <w:rPr>
          <w:sz w:val="24"/>
          <w:szCs w:val="24"/>
        </w:rPr>
        <w:t>УДЕЛЬНЫХ</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РАСХОДОВ ЭНЕРГИИ ЖИЛЫХ И ОБЩЕСТВЕННЫХ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03" w:name="Par14981"/>
      <w:bookmarkEnd w:id="403"/>
      <w:r w:rsidRPr="00443274">
        <w:rPr>
          <w:sz w:val="24"/>
          <w:szCs w:val="24"/>
        </w:rPr>
        <w:t>Таблица 8</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404" w:name="Par14983"/>
      <w:bookmarkEnd w:id="404"/>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УДЕЛЬНОГО ГОДОВОГО РАСХОДА ТЕПЛОВОЙ ЭНЕРГИИ НА ОТОПЛЕНИЕ</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И ВЕНТИЛЯЦИЮ </w:t>
      </w:r>
      <w:proofErr w:type="gramStart"/>
      <w:r w:rsidRPr="00443274">
        <w:rPr>
          <w:sz w:val="24"/>
          <w:szCs w:val="24"/>
        </w:rPr>
        <w:t>МАЛОЭТАЖНЫХ</w:t>
      </w:r>
      <w:proofErr w:type="gramEnd"/>
      <w:r w:rsidRPr="00443274">
        <w:rPr>
          <w:sz w:val="24"/>
          <w:szCs w:val="24"/>
        </w:rPr>
        <w:t xml:space="preserve"> ОДНОКВАРТИРНЫХ И МНОГОКВАРТИРНЫХ</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ДОМОВ, ГОСТИНИЦ И ОБЩЕЖИТИЙ, </w:t>
      </w:r>
      <w:proofErr w:type="gramStart"/>
      <w:r w:rsidRPr="00443274">
        <w:rPr>
          <w:sz w:val="24"/>
          <w:szCs w:val="24"/>
        </w:rPr>
        <w:t>ОТНЕСЕННЫЙ</w:t>
      </w:r>
      <w:proofErr w:type="gramEnd"/>
      <w:r w:rsidRPr="00443274">
        <w:rPr>
          <w:sz w:val="24"/>
          <w:szCs w:val="24"/>
        </w:rPr>
        <w:t xml:space="preserve"> К</w:t>
      </w:r>
    </w:p>
    <w:p w:rsidR="00443274" w:rsidRPr="00443274" w:rsidRDefault="00443274" w:rsidP="00443274">
      <w:pPr>
        <w:widowControl w:val="0"/>
        <w:autoSpaceDE w:val="0"/>
        <w:autoSpaceDN w:val="0"/>
        <w:adjustRightInd w:val="0"/>
        <w:jc w:val="center"/>
        <w:rPr>
          <w:sz w:val="24"/>
          <w:szCs w:val="24"/>
        </w:rPr>
      </w:pPr>
      <w:r w:rsidRPr="00443274">
        <w:rPr>
          <w:sz w:val="24"/>
          <w:szCs w:val="24"/>
        </w:rPr>
        <w:t>ГРАДУСО-СУТКАМ ОТОПИТЕЛЬНОГО ПЕРИОДА</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w:t>
      </w:r>
      <w:proofErr w:type="gramStart"/>
      <w:r w:rsidRPr="00443274">
        <w:rPr>
          <w:rFonts w:ascii="Courier New" w:hAnsi="Courier New" w:cs="Courier New"/>
          <w:sz w:val="20"/>
          <w:szCs w:val="20"/>
        </w:rPr>
        <w:t>Вт</w:t>
      </w:r>
      <w:proofErr w:type="gramEnd"/>
      <w:r w:rsidRPr="00443274">
        <w:rPr>
          <w:rFonts w:ascii="Courier New" w:hAnsi="Courier New" w:cs="Courier New"/>
          <w:sz w:val="20"/>
          <w:szCs w:val="20"/>
        </w:rPr>
        <w:t xml:space="preserve"> ч/(кв. метров град. С сут.))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27"/>
        <w:gridCol w:w="1417"/>
        <w:gridCol w:w="1560"/>
        <w:gridCol w:w="1701"/>
        <w:gridCol w:w="1995"/>
      </w:tblGrid>
      <w:tr w:rsidR="00443274" w:rsidRPr="00443274" w:rsidTr="006D3080">
        <w:tc>
          <w:tcPr>
            <w:tcW w:w="322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Отапливаемая площадь домов, кв. метров</w:t>
            </w:r>
          </w:p>
        </w:tc>
        <w:tc>
          <w:tcPr>
            <w:tcW w:w="667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Число этажей</w:t>
            </w:r>
          </w:p>
        </w:tc>
      </w:tr>
      <w:tr w:rsidR="00443274" w:rsidRPr="00443274" w:rsidTr="006D3080">
        <w:tc>
          <w:tcPr>
            <w:tcW w:w="32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r>
      <w:tr w:rsidR="00443274" w:rsidRPr="00443274" w:rsidTr="006D3080">
        <w:tc>
          <w:tcPr>
            <w:tcW w:w="3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 и менее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34,7</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150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30,6</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36,1</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250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27,8</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30,6</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3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26,4 - 31,0</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32,3</w:t>
            </w:r>
          </w:p>
        </w:tc>
      </w:tr>
      <w:tr w:rsidR="00443274" w:rsidRPr="00443274" w:rsidTr="006D3080">
        <w:tc>
          <w:tcPr>
            <w:tcW w:w="3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23,2 - 30,0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22,6 - 28,5</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28,7</w:t>
            </w:r>
          </w:p>
        </w:tc>
      </w:tr>
      <w:tr w:rsidR="00443274" w:rsidRPr="00443274" w:rsidTr="006D3080">
        <w:tc>
          <w:tcPr>
            <w:tcW w:w="3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22,0 - 28,7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21,0 - 27,0</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26,4</w:t>
            </w:r>
          </w:p>
        </w:tc>
      </w:tr>
      <w:tr w:rsidR="00443274" w:rsidRPr="00443274" w:rsidTr="006D3080">
        <w:tc>
          <w:tcPr>
            <w:tcW w:w="3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1500 и более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25,9</w:t>
            </w:r>
          </w:p>
        </w:tc>
        <w:tc>
          <w:tcPr>
            <w:tcW w:w="1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25,2</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1. При промежуточных значениях отапливаемой площади дома в интервале 60 - </w:t>
      </w:r>
      <w:smartTag w:uri="urn:schemas-microsoft-com:office:smarttags" w:element="metricconverter">
        <w:smartTagPr>
          <w:attr w:name="ProductID" w:val="1500 кв. метров"/>
        </w:smartTagPr>
        <w:r w:rsidRPr="00443274">
          <w:rPr>
            <w:sz w:val="24"/>
            <w:szCs w:val="24"/>
          </w:rPr>
          <w:t>1500 кв. метров</w:t>
        </w:r>
      </w:smartTag>
      <w:r w:rsidRPr="00443274">
        <w:rPr>
          <w:sz w:val="24"/>
          <w:szCs w:val="24"/>
        </w:rPr>
        <w:t xml:space="preserve"> значения базового уровня должны определяться по линейной интерполяции.</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w:t>
      </w:r>
      <w:proofErr w:type="gramStart"/>
      <w:r w:rsidRPr="00443274">
        <w:rPr>
          <w:sz w:val="24"/>
          <w:szCs w:val="24"/>
        </w:rPr>
        <w:t>Под отапливаемой площадью одноквартирного дома понимают сумму площадей отапливаемых помещений с расчетной температурой внутреннего воздуха выше 12 град. С, для блокированных домов - площадь помещений квартиры одного блока также с расчетной температурой выше 12 град. С, а для многоквартирных домов с общей лестничной клеткой - сумма площадей квартир без летних помещений.</w:t>
      </w:r>
      <w:proofErr w:type="gramEnd"/>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В домах в два и три этажа после черты площадью </w:t>
      </w:r>
      <w:smartTag w:uri="urn:schemas-microsoft-com:office:smarttags" w:element="metricconverter">
        <w:smartTagPr>
          <w:attr w:name="ProductID" w:val="1500 кв. метров"/>
        </w:smartTagPr>
        <w:r w:rsidRPr="00443274">
          <w:rPr>
            <w:sz w:val="24"/>
            <w:szCs w:val="24"/>
          </w:rPr>
          <w:t>1500 кв. метров</w:t>
        </w:r>
      </w:smartTag>
      <w:r w:rsidRPr="00443274">
        <w:rPr>
          <w:sz w:val="24"/>
          <w:szCs w:val="24"/>
        </w:rPr>
        <w:t xml:space="preserve"> и более и в четырехэтажных домах - приводятся данные для многоквартирных домов, остальные показатели для одноквартирных отдельно стоящих или блокированных домов.</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05" w:name="Par15042"/>
      <w:bookmarkEnd w:id="405"/>
      <w:r w:rsidRPr="00443274">
        <w:rPr>
          <w:sz w:val="24"/>
          <w:szCs w:val="24"/>
        </w:rPr>
        <w:t>Таблица 9</w:t>
      </w:r>
    </w:p>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УДЕЛЬНОГО ГОДОВОГО РАСХОДА ТЕПЛОВОЙ ЭНЕРГИИ НА СИСТЕМЫ</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ОТОПЛЕНИЯ И ВЕНТИЛЯЦИИ </w:t>
      </w:r>
      <w:proofErr w:type="gramStart"/>
      <w:r w:rsidRPr="00443274">
        <w:rPr>
          <w:sz w:val="24"/>
          <w:szCs w:val="24"/>
        </w:rPr>
        <w:t>МНОГОЭТАЖНЫХ</w:t>
      </w:r>
      <w:proofErr w:type="gramEnd"/>
      <w:r w:rsidRPr="00443274">
        <w:rPr>
          <w:sz w:val="24"/>
          <w:szCs w:val="24"/>
        </w:rPr>
        <w:t xml:space="preserve"> ЖИЛЫХ И ОТДЕЛЬНЫХ</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ОБЩЕСТВЕННЫХ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w:t>
      </w:r>
      <w:proofErr w:type="gramStart"/>
      <w:r w:rsidRPr="00443274">
        <w:rPr>
          <w:rFonts w:ascii="Courier New" w:hAnsi="Courier New" w:cs="Courier New"/>
          <w:sz w:val="20"/>
          <w:szCs w:val="20"/>
        </w:rPr>
        <w:t>Вт</w:t>
      </w:r>
      <w:proofErr w:type="gramEnd"/>
      <w:r w:rsidRPr="00443274">
        <w:rPr>
          <w:rFonts w:ascii="Courier New" w:hAnsi="Courier New" w:cs="Courier New"/>
          <w:sz w:val="20"/>
          <w:szCs w:val="20"/>
        </w:rPr>
        <w:t xml:space="preserve"> ч/(кв. метров град. С сут.))</w:t>
      </w:r>
    </w:p>
    <w:tbl>
      <w:tblPr>
        <w:tblW w:w="9994" w:type="dxa"/>
        <w:tblInd w:w="62" w:type="dxa"/>
        <w:tblLayout w:type="fixed"/>
        <w:tblCellMar>
          <w:top w:w="75" w:type="dxa"/>
          <w:left w:w="0" w:type="dxa"/>
          <w:bottom w:w="75" w:type="dxa"/>
          <w:right w:w="0" w:type="dxa"/>
        </w:tblCellMar>
        <w:tblLook w:val="0000" w:firstRow="0" w:lastRow="0" w:firstColumn="0" w:lastColumn="0" w:noHBand="0" w:noVBand="0"/>
      </w:tblPr>
      <w:tblGrid>
        <w:gridCol w:w="3600"/>
        <w:gridCol w:w="732"/>
        <w:gridCol w:w="684"/>
        <w:gridCol w:w="720"/>
        <w:gridCol w:w="720"/>
        <w:gridCol w:w="720"/>
        <w:gridCol w:w="900"/>
        <w:gridCol w:w="900"/>
        <w:gridCol w:w="1018"/>
      </w:tblGrid>
      <w:tr w:rsidR="00443274" w:rsidRPr="00443274" w:rsidTr="006D3080">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Типы зданий</w:t>
            </w:r>
          </w:p>
        </w:tc>
        <w:tc>
          <w:tcPr>
            <w:tcW w:w="639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Число этажей</w:t>
            </w:r>
          </w:p>
        </w:tc>
      </w:tr>
      <w:tr w:rsidR="00443274" w:rsidRPr="00443274" w:rsidTr="006D3080">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4, 5</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6, 7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8, 9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10, 11</w:t>
            </w:r>
          </w:p>
        </w:tc>
        <w:tc>
          <w:tcPr>
            <w:tcW w:w="10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 и выше</w:t>
            </w:r>
          </w:p>
        </w:tc>
      </w:tr>
      <w:tr w:rsidR="00443274" w:rsidRPr="00443274" w:rsidTr="006D3080">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гостиницы, общежития</w:t>
            </w:r>
          </w:p>
        </w:tc>
        <w:tc>
          <w:tcPr>
            <w:tcW w:w="21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По </w:t>
            </w:r>
            <w:hyperlink w:anchor="Par14983" w:history="1">
              <w:r w:rsidRPr="00443274">
                <w:rPr>
                  <w:color w:val="0000FF"/>
                  <w:sz w:val="24"/>
                  <w:szCs w:val="24"/>
                </w:rPr>
                <w:t>таблице 8</w:t>
              </w:r>
            </w:hyperlink>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23,6</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0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19,4</w:t>
            </w:r>
          </w:p>
        </w:tc>
      </w:tr>
      <w:tr w:rsidR="00443274" w:rsidRPr="00443274" w:rsidTr="006D3080">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Поликлиники, лечебные, </w:t>
            </w:r>
            <w:r w:rsidRPr="00443274">
              <w:rPr>
                <w:sz w:val="24"/>
                <w:szCs w:val="24"/>
                <w:lang w:eastAsia="en-US"/>
              </w:rPr>
              <w:t xml:space="preserve">образовательные организации </w:t>
            </w:r>
            <w:r w:rsidRPr="00443274">
              <w:rPr>
                <w:sz w:val="24"/>
                <w:szCs w:val="24"/>
              </w:rPr>
              <w:t>с 1,5-сменным режимом работы</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33,8</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29,3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27,7</w:t>
            </w:r>
          </w:p>
        </w:tc>
        <w:tc>
          <w:tcPr>
            <w:tcW w:w="10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26,9</w:t>
            </w:r>
          </w:p>
        </w:tc>
      </w:tr>
      <w:tr w:rsidR="00443274" w:rsidRPr="00443274" w:rsidTr="006D3080">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Лечебные дошкольные учреждения с круглосуточным режимом работы, детские сады и ясли</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37,8</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34,8</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31,8</w:t>
            </w:r>
          </w:p>
        </w:tc>
        <w:tc>
          <w:tcPr>
            <w:tcW w:w="10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31,0</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06" w:name="Par15086"/>
      <w:bookmarkEnd w:id="406"/>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right"/>
        <w:outlineLvl w:val="3"/>
        <w:rPr>
          <w:sz w:val="24"/>
          <w:szCs w:val="24"/>
        </w:rPr>
      </w:pPr>
    </w:p>
    <w:p w:rsidR="00443274" w:rsidRPr="00443274" w:rsidRDefault="00443274" w:rsidP="00443274">
      <w:pPr>
        <w:widowControl w:val="0"/>
        <w:autoSpaceDE w:val="0"/>
        <w:autoSpaceDN w:val="0"/>
        <w:adjustRightInd w:val="0"/>
        <w:jc w:val="right"/>
        <w:outlineLvl w:val="3"/>
        <w:rPr>
          <w:sz w:val="24"/>
          <w:szCs w:val="24"/>
        </w:rPr>
      </w:pPr>
      <w:r w:rsidRPr="00443274">
        <w:rPr>
          <w:sz w:val="24"/>
          <w:szCs w:val="24"/>
        </w:rPr>
        <w:lastRenderedPageBreak/>
        <w:t>Таблица 10</w:t>
      </w:r>
    </w:p>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center"/>
        <w:rPr>
          <w:sz w:val="24"/>
          <w:szCs w:val="24"/>
        </w:rPr>
      </w:pPr>
      <w:bookmarkStart w:id="407" w:name="Par15088"/>
      <w:bookmarkEnd w:id="407"/>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УДЕЛЬНОГО ГОДОВОГО РАСХОДА ТЕПЛОВОЙ ЭНЕРГИИ НА СИСТЕМЫ</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ОТОПЛЕНИЯ И ВЕНТИЛЯЦИИ ИНЫХ ОБЩЕСТВЕННЫХ ЗДАНИЙ,</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НЕ </w:t>
      </w:r>
      <w:proofErr w:type="gramStart"/>
      <w:r w:rsidRPr="00443274">
        <w:rPr>
          <w:sz w:val="24"/>
          <w:szCs w:val="24"/>
        </w:rPr>
        <w:t>ПОИМЕНОВАННЫХ</w:t>
      </w:r>
      <w:proofErr w:type="gramEnd"/>
      <w:r w:rsidRPr="00443274">
        <w:rPr>
          <w:sz w:val="24"/>
          <w:szCs w:val="24"/>
        </w:rPr>
        <w:t xml:space="preserve"> В ТАБЛИЦЕ 9</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w:t>
      </w:r>
      <w:proofErr w:type="gramStart"/>
      <w:r w:rsidRPr="00443274">
        <w:rPr>
          <w:rFonts w:ascii="Courier New" w:hAnsi="Courier New" w:cs="Courier New"/>
          <w:sz w:val="20"/>
          <w:szCs w:val="20"/>
        </w:rPr>
        <w:t>Вт</w:t>
      </w:r>
      <w:proofErr w:type="gramEnd"/>
      <w:r w:rsidRPr="00443274">
        <w:rPr>
          <w:rFonts w:ascii="Courier New" w:hAnsi="Courier New" w:cs="Courier New"/>
          <w:sz w:val="20"/>
          <w:szCs w:val="20"/>
        </w:rPr>
        <w:t xml:space="preserve"> ч/(кв. метров град. С сут.))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600"/>
        <w:gridCol w:w="850"/>
        <w:gridCol w:w="993"/>
        <w:gridCol w:w="992"/>
        <w:gridCol w:w="992"/>
        <w:gridCol w:w="1276"/>
        <w:gridCol w:w="1197"/>
      </w:tblGrid>
      <w:tr w:rsidR="00443274" w:rsidRPr="00443274" w:rsidTr="006D3080">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Градусо-сутки отопительного периода, град. С сутки</w:t>
            </w:r>
          </w:p>
        </w:tc>
        <w:tc>
          <w:tcPr>
            <w:tcW w:w="63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Среднесуточные удельные внутренние тепловыделения, Вт/м</w:t>
            </w:r>
            <w:proofErr w:type="gramStart"/>
            <w:r w:rsidRPr="00443274">
              <w:rPr>
                <w:sz w:val="24"/>
                <w:szCs w:val="24"/>
              </w:rPr>
              <w:t>2</w:t>
            </w:r>
            <w:proofErr w:type="gramEnd"/>
          </w:p>
        </w:tc>
      </w:tr>
      <w:tr w:rsidR="00443274" w:rsidRPr="00443274" w:rsidTr="006D3080">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5 - 10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11 - 15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16 - 20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21 - 25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26 - 30</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31 - 35</w:t>
            </w:r>
          </w:p>
        </w:tc>
      </w:tr>
      <w:tr w:rsidR="00443274" w:rsidRPr="00443274" w:rsidTr="006D3080">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14,5</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r>
      <w:tr w:rsidR="00443274" w:rsidRPr="00443274" w:rsidTr="006D3080">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15,7</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13,5</w:t>
            </w:r>
          </w:p>
        </w:tc>
      </w:tr>
      <w:tr w:rsidR="00443274" w:rsidRPr="00443274" w:rsidTr="006D3080">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17,5</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r>
      <w:tr w:rsidR="00443274" w:rsidRPr="00443274" w:rsidTr="006D3080">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18,5</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16,5</w:t>
            </w:r>
          </w:p>
        </w:tc>
      </w:tr>
      <w:tr w:rsidR="00443274" w:rsidRPr="00443274" w:rsidTr="006D3080">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1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r>
    </w:tbl>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08" w:name="Par15145"/>
      <w:bookmarkEnd w:id="408"/>
      <w:r w:rsidRPr="00443274">
        <w:rPr>
          <w:sz w:val="24"/>
          <w:szCs w:val="24"/>
        </w:rPr>
        <w:t>Таблица 11</w:t>
      </w:r>
    </w:p>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center"/>
        <w:rPr>
          <w:sz w:val="24"/>
          <w:szCs w:val="24"/>
        </w:rPr>
      </w:pPr>
      <w:bookmarkStart w:id="409" w:name="Par15147"/>
      <w:bookmarkEnd w:id="409"/>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УДЕЛЬНОГО ГОДОВОГО РАСХОДА ЭЛЕКТРОЭНЕРГИИ </w:t>
      </w:r>
      <w:proofErr w:type="gramStart"/>
      <w:r w:rsidRPr="00443274">
        <w:rPr>
          <w:sz w:val="24"/>
          <w:szCs w:val="24"/>
        </w:rPr>
        <w:t>НА</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СИСТЕМУ КОНДИЦИОНИРОВАНИЯ ЖИЛЫХ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(кВт </w:t>
      </w:r>
      <w:proofErr w:type="gramStart"/>
      <w:r w:rsidRPr="00443274">
        <w:rPr>
          <w:rFonts w:ascii="Courier New" w:hAnsi="Courier New" w:cs="Courier New"/>
          <w:sz w:val="20"/>
          <w:szCs w:val="20"/>
        </w:rPr>
        <w:t>ч</w:t>
      </w:r>
      <w:proofErr w:type="gramEnd"/>
      <w:r w:rsidRPr="00443274">
        <w:rPr>
          <w:rFonts w:ascii="Courier New" w:hAnsi="Courier New" w:cs="Courier New"/>
          <w:sz w:val="20"/>
          <w:szCs w:val="20"/>
        </w:rPr>
        <w:t>/кв. метров в год)</w:t>
      </w:r>
    </w:p>
    <w:tbl>
      <w:tblPr>
        <w:tblW w:w="9900" w:type="dxa"/>
        <w:tblInd w:w="62" w:type="dxa"/>
        <w:tblLayout w:type="fixed"/>
        <w:tblCellMar>
          <w:top w:w="75" w:type="dxa"/>
          <w:left w:w="0" w:type="dxa"/>
          <w:bottom w:w="75" w:type="dxa"/>
          <w:right w:w="0" w:type="dxa"/>
        </w:tblCellMar>
        <w:tblLook w:val="0000" w:firstRow="0" w:lastRow="0" w:firstColumn="0" w:lastColumn="0" w:noHBand="0" w:noVBand="0"/>
      </w:tblPr>
      <w:tblGrid>
        <w:gridCol w:w="4680"/>
        <w:gridCol w:w="970"/>
        <w:gridCol w:w="970"/>
        <w:gridCol w:w="1671"/>
        <w:gridCol w:w="1609"/>
      </w:tblGrid>
      <w:tr w:rsidR="00443274" w:rsidRPr="00443274" w:rsidTr="006D3080">
        <w:tc>
          <w:tcPr>
            <w:tcW w:w="4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Расчетная температура наружного воздуха в теплый период года, град. </w:t>
            </w:r>
            <w:proofErr w:type="gramStart"/>
            <w:r w:rsidRPr="00443274">
              <w:rPr>
                <w:sz w:val="24"/>
                <w:szCs w:val="24"/>
              </w:rPr>
              <w:t>С</w:t>
            </w:r>
            <w:proofErr w:type="gramEnd"/>
          </w:p>
        </w:tc>
        <w:tc>
          <w:tcPr>
            <w:tcW w:w="52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Среднесуточные удельные внутренние тепловыделения</w:t>
            </w:r>
          </w:p>
        </w:tc>
      </w:tr>
      <w:tr w:rsidR="00443274" w:rsidRPr="00443274" w:rsidTr="006D3080">
        <w:tc>
          <w:tcPr>
            <w:tcW w:w="4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4 - 6</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7 - 9</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10 - 12</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13 - 15</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22 - 23</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24 - 25</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11,0</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13,5</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26 - 27</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10,5</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13,5</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15,5</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28 - 29</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18,5</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20,5</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30 - 31</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20,5</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24,0</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26,0</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28,5</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32 - 33</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26,5</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32,0</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34,5</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34 - 35</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33,0</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36,5</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38,5</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41,0</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36 - 37</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40,0</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43,5</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45,5</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48,0</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38 - 39</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47,5</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51,0</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53,0</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55,5</w:t>
            </w:r>
          </w:p>
        </w:tc>
      </w:tr>
      <w:tr w:rsidR="00443274" w:rsidRPr="00443274" w:rsidTr="006D3080">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40 - 41</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55,0</w:t>
            </w: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59,0</w:t>
            </w:r>
          </w:p>
        </w:tc>
        <w:tc>
          <w:tcPr>
            <w:tcW w:w="1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61,0</w:t>
            </w:r>
          </w:p>
        </w:tc>
        <w:tc>
          <w:tcPr>
            <w:tcW w:w="16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63,5</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10" w:name="Par15209"/>
      <w:bookmarkEnd w:id="410"/>
      <w:r w:rsidRPr="00443274">
        <w:rPr>
          <w:sz w:val="24"/>
          <w:szCs w:val="24"/>
        </w:rPr>
        <w:t>Таблица 12</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rPr>
          <w:sz w:val="24"/>
          <w:szCs w:val="24"/>
        </w:rPr>
      </w:pPr>
      <w:bookmarkStart w:id="411" w:name="Par15211"/>
      <w:bookmarkEnd w:id="411"/>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УДЕЛЬНОГО ГОДОВОГО РАСХОДА ЭЛЕКТРОЭНЕРГИИ НА СИСТЕМУ</w:t>
      </w:r>
    </w:p>
    <w:p w:rsidR="00443274" w:rsidRPr="00443274" w:rsidRDefault="00443274" w:rsidP="00443274">
      <w:pPr>
        <w:widowControl w:val="0"/>
        <w:autoSpaceDE w:val="0"/>
        <w:autoSpaceDN w:val="0"/>
        <w:adjustRightInd w:val="0"/>
        <w:jc w:val="center"/>
        <w:rPr>
          <w:sz w:val="24"/>
          <w:szCs w:val="24"/>
        </w:rPr>
      </w:pPr>
      <w:r w:rsidRPr="00443274">
        <w:rPr>
          <w:sz w:val="24"/>
          <w:szCs w:val="24"/>
        </w:rPr>
        <w:t>КОНДИЦИОНИРОВАНИЯ ОБЩЕСТВЕННЫХ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(кВт </w:t>
      </w:r>
      <w:proofErr w:type="gramStart"/>
      <w:r w:rsidRPr="00443274">
        <w:rPr>
          <w:rFonts w:ascii="Courier New" w:hAnsi="Courier New" w:cs="Courier New"/>
          <w:sz w:val="20"/>
          <w:szCs w:val="20"/>
        </w:rPr>
        <w:t>ч</w:t>
      </w:r>
      <w:proofErr w:type="gramEnd"/>
      <w:r w:rsidRPr="00443274">
        <w:rPr>
          <w:rFonts w:ascii="Courier New" w:hAnsi="Courier New" w:cs="Courier New"/>
          <w:sz w:val="20"/>
          <w:szCs w:val="20"/>
        </w:rPr>
        <w:t>/кв. метров в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17"/>
        <w:gridCol w:w="963"/>
        <w:gridCol w:w="964"/>
        <w:gridCol w:w="963"/>
        <w:gridCol w:w="963"/>
        <w:gridCol w:w="963"/>
        <w:gridCol w:w="1732"/>
      </w:tblGrid>
      <w:tr w:rsidR="00443274" w:rsidRPr="00443274" w:rsidTr="006D3080">
        <w:tc>
          <w:tcPr>
            <w:tcW w:w="35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Расчетная температура наружного воздуха в теплый период года, град. </w:t>
            </w:r>
            <w:proofErr w:type="gramStart"/>
            <w:r w:rsidRPr="00443274">
              <w:rPr>
                <w:sz w:val="24"/>
                <w:szCs w:val="24"/>
              </w:rPr>
              <w:t>С</w:t>
            </w:r>
            <w:proofErr w:type="gramEnd"/>
          </w:p>
        </w:tc>
        <w:tc>
          <w:tcPr>
            <w:tcW w:w="654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Среднесуточные удельные внутренние тепловыделения</w:t>
            </w:r>
          </w:p>
        </w:tc>
      </w:tr>
      <w:tr w:rsidR="00443274" w:rsidRPr="00443274" w:rsidTr="006D3080">
        <w:tc>
          <w:tcPr>
            <w:tcW w:w="35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5 - 10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11 - 15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16 - 20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21 - 25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26 - 30</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31 - 35</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22 - 23</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12,5</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24 - 25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16,5</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26 - 27</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22,5</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24,0</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28 - 29</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28,0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31,5</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30 - 31</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27,0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33,0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37,5</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39,5</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32 - 33</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34,5</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39,0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41,5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44,0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46,0</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48,0</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34 - 35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42,5</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46,5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55,0</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57,5</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36 - 37</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62,0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65,0</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67,5</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38 - 39</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64,5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69,0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72,5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75,5</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78,0</w:t>
            </w:r>
          </w:p>
        </w:tc>
      </w:tr>
      <w:tr w:rsidR="00443274" w:rsidRPr="00443274" w:rsidTr="006D3080">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40 - 41</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79,5</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83,0</w:t>
            </w:r>
          </w:p>
        </w:tc>
        <w:tc>
          <w:tcPr>
            <w:tcW w:w="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86,0</w:t>
            </w:r>
          </w:p>
        </w:tc>
        <w:tc>
          <w:tcPr>
            <w:tcW w:w="1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89,0</w:t>
            </w:r>
          </w:p>
        </w:tc>
      </w:tr>
    </w:tbl>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12" w:name="Par15295"/>
      <w:bookmarkEnd w:id="412"/>
      <w:r w:rsidRPr="00443274">
        <w:rPr>
          <w:sz w:val="24"/>
          <w:szCs w:val="24"/>
        </w:rPr>
        <w:t>Таблица 13</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bookmarkStart w:id="413" w:name="Par15297"/>
      <w:bookmarkEnd w:id="413"/>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УДЕЛЬНОГО ГОДОВОГО РАСХОДА ТЕПЛОВОЙ ЭНЕРГИИ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НА СИСТЕМУ ГОРЯЧЕГО ВОДОСНАБЖЕНИЯ</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(кВт </w:t>
      </w:r>
      <w:proofErr w:type="gramStart"/>
      <w:r w:rsidRPr="00443274">
        <w:rPr>
          <w:rFonts w:ascii="Courier New" w:hAnsi="Courier New" w:cs="Courier New"/>
          <w:sz w:val="20"/>
          <w:szCs w:val="20"/>
        </w:rPr>
        <w:t>ч</w:t>
      </w:r>
      <w:proofErr w:type="gramEnd"/>
      <w:r w:rsidRPr="00443274">
        <w:rPr>
          <w:rFonts w:ascii="Courier New" w:hAnsi="Courier New" w:cs="Courier New"/>
          <w:sz w:val="20"/>
          <w:szCs w:val="20"/>
        </w:rPr>
        <w:t>/кв. метров в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219"/>
        <w:gridCol w:w="1134"/>
        <w:gridCol w:w="1134"/>
        <w:gridCol w:w="992"/>
        <w:gridCol w:w="1276"/>
        <w:gridCol w:w="1276"/>
      </w:tblGrid>
      <w:tr w:rsidR="00443274" w:rsidRPr="00443274" w:rsidTr="006D3080">
        <w:tc>
          <w:tcPr>
            <w:tcW w:w="421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Типы зданий</w:t>
            </w:r>
          </w:p>
        </w:tc>
        <w:tc>
          <w:tcPr>
            <w:tcW w:w="581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Площадь квартиры, номера гостиницы, общежития, приходящаяся на 1 чел./кв. метров в год</w:t>
            </w:r>
          </w:p>
        </w:tc>
      </w:tr>
      <w:tr w:rsidR="00443274" w:rsidRPr="00443274" w:rsidTr="006D3080">
        <w:tc>
          <w:tcPr>
            <w:tcW w:w="421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12 - 15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16 - 20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21 - 25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26 - 30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31 - 40</w:t>
            </w:r>
          </w:p>
        </w:tc>
      </w:tr>
      <w:tr w:rsidR="00443274" w:rsidRPr="00443274" w:rsidTr="006D3080">
        <w:tc>
          <w:tcPr>
            <w:tcW w:w="4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r>
      <w:tr w:rsidR="00443274" w:rsidRPr="00443274" w:rsidTr="006D3080">
        <w:tc>
          <w:tcPr>
            <w:tcW w:w="4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Гостиницы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112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r>
      <w:tr w:rsidR="00443274" w:rsidRPr="00443274" w:rsidTr="006D3080">
        <w:tc>
          <w:tcPr>
            <w:tcW w:w="4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Общежития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135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110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90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r>
      <w:tr w:rsidR="00443274" w:rsidRPr="00443274" w:rsidTr="006D3080">
        <w:tc>
          <w:tcPr>
            <w:tcW w:w="4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Детские дома, дома </w:t>
            </w:r>
            <w:proofErr w:type="gramStart"/>
            <w:r w:rsidRPr="00443274">
              <w:rPr>
                <w:sz w:val="24"/>
                <w:szCs w:val="24"/>
              </w:rPr>
              <w:t>престарелых</w:t>
            </w:r>
            <w:proofErr w:type="gramEnd"/>
            <w:r w:rsidRPr="00443274">
              <w:rPr>
                <w:sz w:val="24"/>
                <w:szCs w:val="24"/>
              </w:rPr>
              <w:t>, дошкольные учреждения круглосуточного пребывания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r>
    </w:tbl>
    <w:p w:rsidR="00443274" w:rsidRPr="00443274" w:rsidRDefault="00443274" w:rsidP="00443274">
      <w:pPr>
        <w:widowControl w:val="0"/>
        <w:autoSpaceDE w:val="0"/>
        <w:autoSpaceDN w:val="0"/>
        <w:adjustRightInd w:val="0"/>
        <w:jc w:val="right"/>
        <w:outlineLvl w:val="3"/>
        <w:rPr>
          <w:sz w:val="24"/>
          <w:szCs w:val="24"/>
        </w:rPr>
      </w:pPr>
      <w:bookmarkStart w:id="414" w:name="Par15334"/>
      <w:bookmarkEnd w:id="414"/>
      <w:r w:rsidRPr="00443274">
        <w:rPr>
          <w:sz w:val="24"/>
          <w:szCs w:val="24"/>
        </w:rPr>
        <w:lastRenderedPageBreak/>
        <w:t>Таблица 14</w:t>
      </w:r>
    </w:p>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center"/>
        <w:rPr>
          <w:sz w:val="24"/>
          <w:szCs w:val="24"/>
        </w:rPr>
      </w:pPr>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УДЕЛЬНОГО ГОДОВОГО РАСХОДА ТЕПЛОВОЙ</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ЭНЕРГИИ НА СИСТЕМУ ГОРЯЧЕГО ВОДОСНАБЖЕНИЯ </w:t>
      </w:r>
      <w:proofErr w:type="gramStart"/>
      <w:r w:rsidRPr="00443274">
        <w:rPr>
          <w:sz w:val="24"/>
          <w:szCs w:val="24"/>
        </w:rPr>
        <w:t>ОФИСНЫХ</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И АДМИНИСТРАТИВНЫХ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(кВт </w:t>
      </w:r>
      <w:proofErr w:type="gramStart"/>
      <w:r w:rsidRPr="00443274">
        <w:rPr>
          <w:rFonts w:ascii="Courier New" w:hAnsi="Courier New" w:cs="Courier New"/>
          <w:sz w:val="20"/>
          <w:szCs w:val="20"/>
        </w:rPr>
        <w:t>ч</w:t>
      </w:r>
      <w:proofErr w:type="gramEnd"/>
      <w:r w:rsidRPr="00443274">
        <w:rPr>
          <w:rFonts w:ascii="Courier New" w:hAnsi="Courier New" w:cs="Courier New"/>
          <w:sz w:val="20"/>
          <w:szCs w:val="20"/>
        </w:rPr>
        <w:t>/кв. метров в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60"/>
        <w:gridCol w:w="1134"/>
        <w:gridCol w:w="1134"/>
        <w:gridCol w:w="993"/>
        <w:gridCol w:w="1134"/>
        <w:gridCol w:w="1559"/>
      </w:tblGrid>
      <w:tr w:rsidR="00443274" w:rsidRPr="00443274" w:rsidTr="006D3080">
        <w:tc>
          <w:tcPr>
            <w:tcW w:w="3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Режим эксплуатации, число часов в неделю</w:t>
            </w:r>
          </w:p>
        </w:tc>
        <w:tc>
          <w:tcPr>
            <w:tcW w:w="595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Площадь, приходящаяся на одного сотрудника, кв. метров на человека</w:t>
            </w:r>
          </w:p>
        </w:tc>
      </w:tr>
      <w:tr w:rsidR="00443274" w:rsidRPr="00443274" w:rsidTr="006D3080">
        <w:tc>
          <w:tcPr>
            <w:tcW w:w="3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6 - 8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9 - 10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11 - 12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13 - 14</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15 - 16</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40 - 60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61 - 80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8,5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4,7</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81 - 100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6,7</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101 - 120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9,5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5,5</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121 - 140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13,3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8,7</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6,5</w:t>
            </w:r>
          </w:p>
        </w:tc>
      </w:tr>
      <w:tr w:rsidR="00443274" w:rsidRPr="00443274" w:rsidTr="006D3080">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141 - 168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15,5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10,5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r>
    </w:tbl>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15" w:name="Par15386"/>
      <w:bookmarkEnd w:id="415"/>
      <w:r w:rsidRPr="00443274">
        <w:rPr>
          <w:sz w:val="24"/>
          <w:szCs w:val="24"/>
        </w:rPr>
        <w:t>Таблица 15</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416" w:name="Par15388"/>
      <w:bookmarkEnd w:id="416"/>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УДЕЛЬНОГО ГОДОВОГО РАСХОДА ЭЛЕКТРОЭНЕРГИИ </w:t>
      </w:r>
      <w:proofErr w:type="gramStart"/>
      <w:r w:rsidRPr="00443274">
        <w:rPr>
          <w:sz w:val="24"/>
          <w:szCs w:val="24"/>
        </w:rPr>
        <w:t>НА</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СИСТЕМЫ ОСВЕЩЕНИЯ ОБЩЕСТВЕННЫХ ЗОН ЖИЛЫХ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(кВт </w:t>
      </w:r>
      <w:proofErr w:type="gramStart"/>
      <w:r w:rsidRPr="00443274">
        <w:rPr>
          <w:rFonts w:ascii="Courier New" w:hAnsi="Courier New" w:cs="Courier New"/>
          <w:sz w:val="20"/>
          <w:szCs w:val="20"/>
        </w:rPr>
        <w:t>ч</w:t>
      </w:r>
      <w:proofErr w:type="gramEnd"/>
      <w:r w:rsidRPr="00443274">
        <w:rPr>
          <w:rFonts w:ascii="Courier New" w:hAnsi="Courier New" w:cs="Courier New"/>
          <w:sz w:val="20"/>
          <w:szCs w:val="20"/>
        </w:rPr>
        <w:t>/кв. метров в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120"/>
        <w:gridCol w:w="3686"/>
      </w:tblGrid>
      <w:tr w:rsidR="00443274" w:rsidRPr="00443274" w:rsidTr="006D3080">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Общественные зоны</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Удельный расход электроэнергии</w:t>
            </w:r>
          </w:p>
        </w:tc>
      </w:tr>
      <w:tr w:rsidR="00443274" w:rsidRPr="00443274" w:rsidTr="006D3080">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Межквартирные холлы, лестничные клетки и входные группы без естественного освещения</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Лестничные клетки, входные группы с естественным освещением</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17" w:name="Par15400"/>
      <w:bookmarkEnd w:id="417"/>
      <w:r w:rsidRPr="00443274">
        <w:rPr>
          <w:sz w:val="24"/>
          <w:szCs w:val="24"/>
        </w:rPr>
        <w:t>Таблица 16</w:t>
      </w:r>
    </w:p>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center"/>
        <w:rPr>
          <w:sz w:val="24"/>
          <w:szCs w:val="24"/>
        </w:rPr>
      </w:pPr>
      <w:bookmarkStart w:id="418" w:name="Par15402"/>
      <w:bookmarkEnd w:id="418"/>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УДЕЛЬНОГО ГОДОВОГО РАСХОДА ЭЛЕКТРОЭНЕРГИИ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НА СИСТЕМЫ ОСВЕЩЕНИЯ ОБЩЕСТВЕННЫХ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(кВт </w:t>
      </w:r>
      <w:proofErr w:type="gramStart"/>
      <w:r w:rsidRPr="00443274">
        <w:rPr>
          <w:rFonts w:ascii="Courier New" w:hAnsi="Courier New" w:cs="Courier New"/>
          <w:sz w:val="20"/>
          <w:szCs w:val="20"/>
        </w:rPr>
        <w:t>ч</w:t>
      </w:r>
      <w:proofErr w:type="gramEnd"/>
      <w:r w:rsidRPr="00443274">
        <w:rPr>
          <w:rFonts w:ascii="Courier New" w:hAnsi="Courier New" w:cs="Courier New"/>
          <w:sz w:val="20"/>
          <w:szCs w:val="20"/>
        </w:rPr>
        <w:t>/кв. метров в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809"/>
        <w:gridCol w:w="1285"/>
        <w:gridCol w:w="1267"/>
        <w:gridCol w:w="1276"/>
        <w:gridCol w:w="1275"/>
        <w:gridCol w:w="1560"/>
        <w:gridCol w:w="1428"/>
      </w:tblGrid>
      <w:tr w:rsidR="00443274" w:rsidRPr="00443274" w:rsidTr="006D3080">
        <w:tc>
          <w:tcPr>
            <w:tcW w:w="18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Режим эксплуатации зданий, часов в неделю</w:t>
            </w:r>
          </w:p>
        </w:tc>
        <w:tc>
          <w:tcPr>
            <w:tcW w:w="809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Средний уровень освещенности, лк</w:t>
            </w:r>
          </w:p>
        </w:tc>
      </w:tr>
      <w:tr w:rsidR="00443274" w:rsidRPr="00443274" w:rsidTr="006D3080">
        <w:tc>
          <w:tcPr>
            <w:tcW w:w="18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1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100 - 150</w:t>
            </w:r>
          </w:p>
        </w:tc>
        <w:tc>
          <w:tcPr>
            <w:tcW w:w="1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151 - 200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201 - 250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251 - 300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301 - 350</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351 - 400</w:t>
            </w:r>
          </w:p>
        </w:tc>
      </w:tr>
      <w:tr w:rsidR="00443274" w:rsidRPr="00443274" w:rsidTr="006D3080">
        <w:tc>
          <w:tcPr>
            <w:tcW w:w="1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40 - 60</w:t>
            </w:r>
          </w:p>
        </w:tc>
        <w:tc>
          <w:tcPr>
            <w:tcW w:w="1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38,5</w:t>
            </w:r>
          </w:p>
        </w:tc>
        <w:tc>
          <w:tcPr>
            <w:tcW w:w="1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87,5</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90,5</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119,0</w:t>
            </w:r>
          </w:p>
        </w:tc>
      </w:tr>
      <w:tr w:rsidR="00443274" w:rsidRPr="00443274" w:rsidTr="006D3080">
        <w:tc>
          <w:tcPr>
            <w:tcW w:w="1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61 - 80</w:t>
            </w:r>
          </w:p>
        </w:tc>
        <w:tc>
          <w:tcPr>
            <w:tcW w:w="1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42,0</w:t>
            </w:r>
          </w:p>
        </w:tc>
        <w:tc>
          <w:tcPr>
            <w:tcW w:w="1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67,0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84,0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105,0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126,0</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143,0</w:t>
            </w:r>
          </w:p>
        </w:tc>
      </w:tr>
      <w:tr w:rsidR="00443274" w:rsidRPr="00443274" w:rsidTr="006D3080">
        <w:tc>
          <w:tcPr>
            <w:tcW w:w="1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81 - 100</w:t>
            </w:r>
          </w:p>
        </w:tc>
        <w:tc>
          <w:tcPr>
            <w:tcW w:w="1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54,0</w:t>
            </w:r>
          </w:p>
        </w:tc>
        <w:tc>
          <w:tcPr>
            <w:tcW w:w="1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78,5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98,0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124,5</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147,0</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166,5</w:t>
            </w:r>
          </w:p>
        </w:tc>
      </w:tr>
      <w:tr w:rsidR="00443274" w:rsidRPr="00443274" w:rsidTr="006D3080">
        <w:tc>
          <w:tcPr>
            <w:tcW w:w="1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101 - 120</w:t>
            </w:r>
          </w:p>
        </w:tc>
        <w:tc>
          <w:tcPr>
            <w:tcW w:w="1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61,5</w:t>
            </w:r>
          </w:p>
        </w:tc>
        <w:tc>
          <w:tcPr>
            <w:tcW w:w="1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89,5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112,0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168,0</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190,5</w:t>
            </w:r>
          </w:p>
        </w:tc>
      </w:tr>
      <w:tr w:rsidR="00443274" w:rsidRPr="00443274" w:rsidTr="006D3080">
        <w:tc>
          <w:tcPr>
            <w:tcW w:w="1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121 - 140</w:t>
            </w:r>
          </w:p>
        </w:tc>
        <w:tc>
          <w:tcPr>
            <w:tcW w:w="1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69,5</w:t>
            </w:r>
          </w:p>
        </w:tc>
        <w:tc>
          <w:tcPr>
            <w:tcW w:w="1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101,0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126,0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158,0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189,0</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214,0</w:t>
            </w:r>
          </w:p>
        </w:tc>
      </w:tr>
      <w:tr w:rsidR="00443274" w:rsidRPr="00443274" w:rsidTr="006D3080">
        <w:tc>
          <w:tcPr>
            <w:tcW w:w="1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141 - 168</w:t>
            </w:r>
          </w:p>
        </w:tc>
        <w:tc>
          <w:tcPr>
            <w:tcW w:w="1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77,0</w:t>
            </w:r>
          </w:p>
        </w:tc>
        <w:tc>
          <w:tcPr>
            <w:tcW w:w="1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112,0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175,0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210,0</w:t>
            </w:r>
          </w:p>
        </w:tc>
        <w:tc>
          <w:tcPr>
            <w:tcW w:w="1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238,0</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19" w:name="Par15458"/>
      <w:bookmarkEnd w:id="419"/>
      <w:r w:rsidRPr="00443274">
        <w:rPr>
          <w:sz w:val="24"/>
          <w:szCs w:val="24"/>
        </w:rPr>
        <w:t>Таблица 17</w:t>
      </w:r>
    </w:p>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center"/>
        <w:rPr>
          <w:sz w:val="24"/>
          <w:szCs w:val="24"/>
        </w:rPr>
      </w:pPr>
      <w:bookmarkStart w:id="420" w:name="Par15460"/>
      <w:bookmarkEnd w:id="420"/>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УДЕЛЬНОГО ГОДОВОГО РАСХОДА ЭЛЕКТРОЭНЕРГИИ </w:t>
      </w:r>
      <w:proofErr w:type="gramStart"/>
      <w:r w:rsidRPr="00443274">
        <w:rPr>
          <w:sz w:val="24"/>
          <w:szCs w:val="24"/>
        </w:rPr>
        <w:t>НА</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СИСТЕМЫ ИНЖЕНЕРНОГО ОБЕСПЕЧЕНИЯ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(кВт </w:t>
      </w:r>
      <w:proofErr w:type="gramStart"/>
      <w:r w:rsidRPr="00443274">
        <w:rPr>
          <w:rFonts w:ascii="Courier New" w:hAnsi="Courier New" w:cs="Courier New"/>
          <w:sz w:val="20"/>
          <w:szCs w:val="20"/>
        </w:rPr>
        <w:t>ч</w:t>
      </w:r>
      <w:proofErr w:type="gramEnd"/>
      <w:r w:rsidRPr="00443274">
        <w:rPr>
          <w:rFonts w:ascii="Courier New" w:hAnsi="Courier New" w:cs="Courier New"/>
          <w:sz w:val="20"/>
          <w:szCs w:val="20"/>
        </w:rPr>
        <w:t>/кв. метров в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040"/>
        <w:gridCol w:w="993"/>
        <w:gridCol w:w="708"/>
        <w:gridCol w:w="851"/>
        <w:gridCol w:w="1276"/>
        <w:gridCol w:w="992"/>
      </w:tblGrid>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Типы зданий</w:t>
            </w:r>
          </w:p>
        </w:tc>
        <w:tc>
          <w:tcPr>
            <w:tcW w:w="482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Число этажей</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Жилые</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1 - 3</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4 - 6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7 - 10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11 - 15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&gt; 15</w:t>
            </w:r>
          </w:p>
        </w:tc>
      </w:tr>
      <w:tr w:rsidR="00443274" w:rsidRPr="00443274" w:rsidTr="006D3080">
        <w:tc>
          <w:tcPr>
            <w:tcW w:w="504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Общественные с режимом эксплуатации, часов в неделю:</w:t>
            </w:r>
          </w:p>
        </w:tc>
        <w:tc>
          <w:tcPr>
            <w:tcW w:w="99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708"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7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504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40 - 60</w:t>
            </w:r>
          </w:p>
        </w:tc>
        <w:tc>
          <w:tcPr>
            <w:tcW w:w="99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708"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10,5</w:t>
            </w:r>
          </w:p>
        </w:tc>
        <w:tc>
          <w:tcPr>
            <w:tcW w:w="85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11,3</w:t>
            </w:r>
          </w:p>
        </w:tc>
        <w:tc>
          <w:tcPr>
            <w:tcW w:w="1276"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99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13,0</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61 - 80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15,5</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81 - 100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13,7</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18,2</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101 - 120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15,2</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20,4</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121 - 140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16,6</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17,6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22,7</w:t>
            </w:r>
          </w:p>
        </w:tc>
      </w:tr>
      <w:tr w:rsidR="00443274" w:rsidRPr="00443274" w:rsidTr="006D3080">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141 - 168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19,2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22,0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21" w:name="Par15516"/>
      <w:bookmarkEnd w:id="421"/>
      <w:r w:rsidRPr="00443274">
        <w:rPr>
          <w:sz w:val="24"/>
          <w:szCs w:val="24"/>
        </w:rPr>
        <w:t>Таблица 18</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center"/>
        <w:rPr>
          <w:sz w:val="24"/>
          <w:szCs w:val="24"/>
        </w:rPr>
      </w:pPr>
      <w:bookmarkStart w:id="422" w:name="Par15518"/>
      <w:bookmarkEnd w:id="422"/>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УДЕЛЬНОГО ГОДОВОГО СУММАРНОГО РАСХОДА </w:t>
      </w:r>
      <w:proofErr w:type="gramStart"/>
      <w:r w:rsidRPr="00443274">
        <w:rPr>
          <w:sz w:val="24"/>
          <w:szCs w:val="24"/>
        </w:rPr>
        <w:t>ПЕРВИЧНОЙ</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ЭНЕРГИИ НА СИСТЕМЫ ИНЖЕНЕРНОГО ОБЕСПЕЧЕНИЯ ЖИЛЫХ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w:t>
      </w:r>
      <w:proofErr w:type="gramStart"/>
      <w:r w:rsidRPr="00443274">
        <w:rPr>
          <w:rFonts w:ascii="Courier New" w:hAnsi="Courier New" w:cs="Courier New"/>
          <w:sz w:val="20"/>
          <w:szCs w:val="20"/>
        </w:rPr>
        <w:t>кг</w:t>
      </w:r>
      <w:proofErr w:type="gramEnd"/>
      <w:r w:rsidRPr="00443274">
        <w:rPr>
          <w:rFonts w:ascii="Courier New" w:hAnsi="Courier New" w:cs="Courier New"/>
          <w:sz w:val="20"/>
          <w:szCs w:val="20"/>
        </w:rPr>
        <w:t xml:space="preserve"> у.т./кв. метров в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80"/>
        <w:gridCol w:w="993"/>
        <w:gridCol w:w="850"/>
        <w:gridCol w:w="1276"/>
        <w:gridCol w:w="1417"/>
        <w:gridCol w:w="1276"/>
        <w:gridCol w:w="1208"/>
      </w:tblGrid>
      <w:tr w:rsidR="00443274" w:rsidRPr="00443274" w:rsidTr="006D3080">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Показатель, градусо-сутки отопительного периода</w:t>
            </w:r>
          </w:p>
        </w:tc>
        <w:tc>
          <w:tcPr>
            <w:tcW w:w="70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Число этажей</w:t>
            </w:r>
          </w:p>
        </w:tc>
      </w:tr>
      <w:tr w:rsidR="00443274" w:rsidRPr="00443274" w:rsidTr="006D308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1 - 3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4, 5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6, 7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10, 11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10, 11</w:t>
            </w:r>
          </w:p>
        </w:tc>
        <w:tc>
          <w:tcPr>
            <w:tcW w:w="1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 и выше</w:t>
            </w:r>
          </w:p>
        </w:tc>
      </w:tr>
      <w:tr w:rsidR="00443274" w:rsidRPr="00443274" w:rsidTr="006D3080">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2 000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45,4</w:t>
            </w:r>
          </w:p>
        </w:tc>
        <w:tc>
          <w:tcPr>
            <w:tcW w:w="1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45,2</w:t>
            </w:r>
          </w:p>
        </w:tc>
      </w:tr>
      <w:tr w:rsidR="00443274" w:rsidRPr="00443274" w:rsidTr="006D3080">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4 000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48,2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47,4</w:t>
            </w:r>
          </w:p>
        </w:tc>
        <w:tc>
          <w:tcPr>
            <w:tcW w:w="1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47,0</w:t>
            </w:r>
          </w:p>
        </w:tc>
      </w:tr>
      <w:tr w:rsidR="00443274" w:rsidRPr="00443274" w:rsidTr="006D3080">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6 000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52,4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51,8</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51,2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50,6</w:t>
            </w:r>
          </w:p>
        </w:tc>
        <w:tc>
          <w:tcPr>
            <w:tcW w:w="1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r>
      <w:tr w:rsidR="00443274" w:rsidRPr="00443274" w:rsidTr="006D3080">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8 000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58,0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55,0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54,0</w:t>
            </w:r>
          </w:p>
        </w:tc>
        <w:tc>
          <w:tcPr>
            <w:tcW w:w="1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53,0</w:t>
            </w:r>
          </w:p>
        </w:tc>
      </w:tr>
      <w:tr w:rsidR="00443274" w:rsidRPr="00443274" w:rsidTr="006D3080">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10 000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62,4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60,8</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57,6</w:t>
            </w:r>
          </w:p>
        </w:tc>
        <w:tc>
          <w:tcPr>
            <w:tcW w:w="1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56,0</w:t>
            </w:r>
          </w:p>
        </w:tc>
      </w:tr>
      <w:tr w:rsidR="00443274" w:rsidRPr="00443274" w:rsidTr="006D3080">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12 000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66,0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64,0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62,0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60,0</w:t>
            </w:r>
          </w:p>
        </w:tc>
        <w:tc>
          <w:tcPr>
            <w:tcW w:w="1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59,0</w:t>
            </w:r>
          </w:p>
        </w:tc>
      </w:tr>
    </w:tbl>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3"/>
        <w:rPr>
          <w:sz w:val="24"/>
          <w:szCs w:val="24"/>
        </w:rPr>
      </w:pPr>
      <w:bookmarkStart w:id="423" w:name="Par15574"/>
      <w:bookmarkEnd w:id="423"/>
      <w:r w:rsidRPr="00443274">
        <w:rPr>
          <w:sz w:val="24"/>
          <w:szCs w:val="24"/>
        </w:rPr>
        <w:t>Таблица 19</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424" w:name="Par15576"/>
      <w:bookmarkEnd w:id="424"/>
      <w:r w:rsidRPr="00443274">
        <w:rPr>
          <w:sz w:val="24"/>
          <w:szCs w:val="24"/>
        </w:rPr>
        <w:t>БАЗОВЫЙ УРОВЕНЬ</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УДЕЛЬНОГО ГОДОВОГО СУММАРНОГО РАСХОДА </w:t>
      </w:r>
      <w:proofErr w:type="gramStart"/>
      <w:r w:rsidRPr="00443274">
        <w:rPr>
          <w:sz w:val="24"/>
          <w:szCs w:val="24"/>
        </w:rPr>
        <w:t>ПЕРВИЧНОЙ</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ЭНЕРГИИ НА СИСТЕМЫ ИНЖЕНЕРНОГО ОБЕСПЕЧЕНИЯ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ОБЩЕСТВЕННЫХ ЗДАНИЙ</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w:t>
      </w:r>
      <w:proofErr w:type="gramStart"/>
      <w:r w:rsidRPr="00443274">
        <w:rPr>
          <w:rFonts w:ascii="Courier New" w:hAnsi="Courier New" w:cs="Courier New"/>
          <w:sz w:val="20"/>
          <w:szCs w:val="20"/>
        </w:rPr>
        <w:t>кг</w:t>
      </w:r>
      <w:proofErr w:type="gramEnd"/>
      <w:r w:rsidRPr="00443274">
        <w:rPr>
          <w:rFonts w:ascii="Courier New" w:hAnsi="Courier New" w:cs="Courier New"/>
          <w:sz w:val="20"/>
          <w:szCs w:val="20"/>
        </w:rPr>
        <w:t xml:space="preserve"> у.т./кв. метров в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843"/>
        <w:gridCol w:w="1276"/>
        <w:gridCol w:w="1276"/>
        <w:gridCol w:w="1275"/>
        <w:gridCol w:w="1276"/>
        <w:gridCol w:w="1276"/>
        <w:gridCol w:w="1678"/>
      </w:tblGrid>
      <w:tr w:rsidR="00443274" w:rsidRPr="00443274" w:rsidTr="006D3080">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Показатель, градусо-сутки отопительного периода</w:t>
            </w:r>
          </w:p>
        </w:tc>
        <w:tc>
          <w:tcPr>
            <w:tcW w:w="805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Режим эксплуатации зданий, часов в неделю</w:t>
            </w:r>
          </w:p>
        </w:tc>
      </w:tr>
      <w:tr w:rsidR="00443274" w:rsidRPr="00443274" w:rsidTr="006D3080">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40 - 60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61 - 80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81 - 100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101 - 120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121 - 140</w:t>
            </w:r>
          </w:p>
        </w:tc>
        <w:tc>
          <w:tcPr>
            <w:tcW w:w="1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141 - 168</w:t>
            </w:r>
          </w:p>
        </w:tc>
      </w:tr>
      <w:tr w:rsidR="00443274" w:rsidRPr="00443274" w:rsidTr="006D3080">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2 000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68,0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74,5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81,0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87,5</w:t>
            </w:r>
          </w:p>
        </w:tc>
        <w:tc>
          <w:tcPr>
            <w:tcW w:w="1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940</w:t>
            </w:r>
          </w:p>
        </w:tc>
      </w:tr>
      <w:tr w:rsidR="00443274" w:rsidRPr="00443274" w:rsidTr="006D3080">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4 000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54,9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59,9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64,9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69,9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75,8</w:t>
            </w:r>
          </w:p>
        </w:tc>
        <w:tc>
          <w:tcPr>
            <w:tcW w:w="1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79,8</w:t>
            </w:r>
          </w:p>
        </w:tc>
      </w:tr>
      <w:tr w:rsidR="00443274" w:rsidRPr="00443274" w:rsidTr="006D3080">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6 000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61,3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65,0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68,7</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72,4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76,0</w:t>
            </w:r>
          </w:p>
        </w:tc>
        <w:tc>
          <w:tcPr>
            <w:tcW w:w="1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79,6</w:t>
            </w:r>
          </w:p>
        </w:tc>
      </w:tr>
      <w:tr w:rsidR="00443274" w:rsidRPr="00443274" w:rsidTr="006D3080">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8 000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68,7</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71,4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74,1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76,9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79,7</w:t>
            </w:r>
          </w:p>
        </w:tc>
        <w:tc>
          <w:tcPr>
            <w:tcW w:w="1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82,4</w:t>
            </w:r>
          </w:p>
        </w:tc>
      </w:tr>
      <w:tr w:rsidR="00443274" w:rsidRPr="00443274" w:rsidTr="006D3080">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10 000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77,4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79,3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81,2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831</w:t>
            </w:r>
          </w:p>
        </w:tc>
        <w:tc>
          <w:tcPr>
            <w:tcW w:w="1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85,0</w:t>
            </w:r>
          </w:p>
        </w:tc>
      </w:tr>
      <w:tr w:rsidR="00443274" w:rsidRPr="00443274" w:rsidTr="006D3080">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12 000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85,5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87,4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88,3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90,2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92,1</w:t>
            </w:r>
          </w:p>
        </w:tc>
        <w:tc>
          <w:tcPr>
            <w:tcW w:w="1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94,0</w:t>
            </w:r>
          </w:p>
        </w:tc>
      </w:tr>
    </w:tbl>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1"/>
        <w:rPr>
          <w:sz w:val="24"/>
          <w:szCs w:val="24"/>
        </w:rPr>
      </w:pPr>
      <w:bookmarkStart w:id="425" w:name="Par15637"/>
      <w:bookmarkEnd w:id="425"/>
      <w:r w:rsidRPr="00443274">
        <w:rPr>
          <w:sz w:val="24"/>
          <w:szCs w:val="24"/>
        </w:rPr>
        <w:lastRenderedPageBreak/>
        <w:t>Приложение N 9</w:t>
      </w:r>
    </w:p>
    <w:p w:rsidR="00443274" w:rsidRPr="00443274" w:rsidRDefault="00443274" w:rsidP="00443274">
      <w:pPr>
        <w:widowControl w:val="0"/>
        <w:autoSpaceDE w:val="0"/>
        <w:autoSpaceDN w:val="0"/>
        <w:adjustRightInd w:val="0"/>
        <w:jc w:val="right"/>
        <w:rPr>
          <w:sz w:val="24"/>
          <w:szCs w:val="24"/>
        </w:rPr>
      </w:pPr>
      <w:r w:rsidRPr="00443274">
        <w:rPr>
          <w:sz w:val="24"/>
          <w:szCs w:val="24"/>
        </w:rPr>
        <w:t xml:space="preserve">к Нормативам </w:t>
      </w:r>
      <w:proofErr w:type="gramStart"/>
      <w:r w:rsidRPr="00443274">
        <w:rPr>
          <w:sz w:val="24"/>
          <w:szCs w:val="24"/>
        </w:rPr>
        <w:t>градостроительного</w:t>
      </w:r>
      <w:proofErr w:type="gramEnd"/>
      <w:r w:rsidRPr="00443274">
        <w:rPr>
          <w:sz w:val="24"/>
          <w:szCs w:val="24"/>
        </w:rPr>
        <w:t xml:space="preserve"> </w:t>
      </w:r>
    </w:p>
    <w:p w:rsidR="00443274" w:rsidRPr="00443274" w:rsidRDefault="00443274" w:rsidP="00443274">
      <w:pPr>
        <w:widowControl w:val="0"/>
        <w:autoSpaceDE w:val="0"/>
        <w:autoSpaceDN w:val="0"/>
        <w:adjustRightInd w:val="0"/>
        <w:jc w:val="right"/>
        <w:rPr>
          <w:sz w:val="24"/>
          <w:szCs w:val="24"/>
        </w:rPr>
      </w:pPr>
      <w:r w:rsidRPr="00443274">
        <w:rPr>
          <w:sz w:val="24"/>
          <w:szCs w:val="24"/>
        </w:rPr>
        <w:t>проектирования города Бавлы</w:t>
      </w:r>
    </w:p>
    <w:p w:rsidR="00443274" w:rsidRPr="00443274" w:rsidRDefault="00443274" w:rsidP="00443274">
      <w:pPr>
        <w:widowControl w:val="0"/>
        <w:autoSpaceDE w:val="0"/>
        <w:autoSpaceDN w:val="0"/>
        <w:adjustRightInd w:val="0"/>
        <w:jc w:val="right"/>
        <w:rPr>
          <w:sz w:val="24"/>
          <w:szCs w:val="24"/>
        </w:rPr>
      </w:pPr>
      <w:r w:rsidRPr="00443274">
        <w:rPr>
          <w:sz w:val="24"/>
          <w:szCs w:val="24"/>
        </w:rPr>
        <w:t>Бавлинского муниципального района</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b/>
          <w:bCs/>
          <w:sz w:val="24"/>
          <w:szCs w:val="24"/>
        </w:rPr>
      </w:pPr>
      <w:bookmarkStart w:id="426" w:name="Par15641"/>
      <w:bookmarkEnd w:id="426"/>
      <w:r w:rsidRPr="00443274">
        <w:rPr>
          <w:b/>
          <w:bCs/>
          <w:sz w:val="24"/>
          <w:szCs w:val="24"/>
        </w:rPr>
        <w:t>ПОЖАРНАЯ БЕЗОПАСНОСТЬ</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427" w:name="Par15643"/>
      <w:bookmarkEnd w:id="427"/>
      <w:r w:rsidRPr="00443274">
        <w:rPr>
          <w:sz w:val="24"/>
          <w:szCs w:val="24"/>
        </w:rPr>
        <w:t>Таблица 1</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428" w:name="Par15645"/>
      <w:bookmarkEnd w:id="428"/>
      <w:r w:rsidRPr="00443274">
        <w:rPr>
          <w:sz w:val="24"/>
          <w:szCs w:val="24"/>
        </w:rPr>
        <w:t>ПРОТИВОПОЖАРНЫЕ 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ЗДАНИЙ И СООРУЖЕНИЙ НА ТЕРРИТОРИЯХ СКЛАДОВ НЕФТИ</w:t>
      </w:r>
    </w:p>
    <w:p w:rsidR="00443274" w:rsidRPr="00443274" w:rsidRDefault="00443274" w:rsidP="00443274">
      <w:pPr>
        <w:widowControl w:val="0"/>
        <w:autoSpaceDE w:val="0"/>
        <w:autoSpaceDN w:val="0"/>
        <w:adjustRightInd w:val="0"/>
        <w:jc w:val="center"/>
        <w:rPr>
          <w:sz w:val="24"/>
          <w:szCs w:val="24"/>
        </w:rPr>
      </w:pPr>
      <w:r w:rsidRPr="00443274">
        <w:rPr>
          <w:sz w:val="24"/>
          <w:szCs w:val="24"/>
        </w:rPr>
        <w:t>И НЕФТЕПРОДУКТОВ ДО ГРАНИЧАЩИХ С НИМИ ОБЪЕКТОВ ЗАЩИТЫ</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301"/>
        <w:gridCol w:w="1082"/>
        <w:gridCol w:w="1105"/>
        <w:gridCol w:w="1067"/>
        <w:gridCol w:w="1072"/>
        <w:gridCol w:w="1296"/>
      </w:tblGrid>
      <w:tr w:rsidR="00443274" w:rsidRPr="00443274" w:rsidTr="006D3080">
        <w:tc>
          <w:tcPr>
            <w:tcW w:w="43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объектов, граничащих со зданиями и сооружениями складов нефти и нефтепродуктов</w:t>
            </w:r>
          </w:p>
        </w:tc>
        <w:tc>
          <w:tcPr>
            <w:tcW w:w="562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от зданий и сооружений складов нефти и нефтепродуктов до граничащих с ними объектов при категории склада, метров</w:t>
            </w:r>
          </w:p>
        </w:tc>
      </w:tr>
      <w:tr w:rsidR="00443274" w:rsidRPr="00443274" w:rsidTr="006D3080">
        <w:tc>
          <w:tcPr>
            <w:tcW w:w="43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III</w:t>
            </w:r>
            <w:proofErr w:type="gramStart"/>
            <w:r w:rsidRPr="00443274">
              <w:rPr>
                <w:sz w:val="24"/>
                <w:szCs w:val="24"/>
              </w:rPr>
              <w:t>а</w:t>
            </w:r>
            <w:proofErr w:type="gramEnd"/>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III</w:t>
            </w:r>
            <w:proofErr w:type="gramStart"/>
            <w:r w:rsidRPr="00443274">
              <w:rPr>
                <w:sz w:val="24"/>
                <w:szCs w:val="24"/>
              </w:rPr>
              <w:t>б</w:t>
            </w:r>
            <w:proofErr w:type="gramEnd"/>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III</w:t>
            </w:r>
            <w:proofErr w:type="gramStart"/>
            <w:r w:rsidRPr="00443274">
              <w:rPr>
                <w:sz w:val="24"/>
                <w:szCs w:val="24"/>
              </w:rPr>
              <w:t>в</w:t>
            </w:r>
            <w:proofErr w:type="gramEnd"/>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Здания и сооружения граничащих с ними производственных объектов</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430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Лесничества (лесопарки) с лесными насаждениями:</w:t>
            </w:r>
          </w:p>
        </w:tc>
        <w:tc>
          <w:tcPr>
            <w:tcW w:w="108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0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6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7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430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хвойных и смешанных пород;</w:t>
            </w:r>
          </w:p>
        </w:tc>
        <w:tc>
          <w:tcPr>
            <w:tcW w:w="108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105"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06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07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296"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30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лиственных пород</w:t>
            </w:r>
          </w:p>
        </w:tc>
        <w:tc>
          <w:tcPr>
            <w:tcW w:w="108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10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06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07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296"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Склады лесных материалов, торфа, волокнистых горючих веществ, сена, соломы, а также участки открытого залегания торфа</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301"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Автомобильные дороги общей сети (край проезжей части):</w:t>
            </w:r>
          </w:p>
        </w:tc>
        <w:tc>
          <w:tcPr>
            <w:tcW w:w="108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105"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67"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072"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29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4301"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I, II и III категорий;</w:t>
            </w:r>
          </w:p>
        </w:tc>
        <w:tc>
          <w:tcPr>
            <w:tcW w:w="108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105"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067"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1072"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1296"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r>
      <w:tr w:rsidR="00443274" w:rsidRPr="00443274" w:rsidTr="006D3080">
        <w:tc>
          <w:tcPr>
            <w:tcW w:w="4301"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IV и V категорий</w:t>
            </w:r>
          </w:p>
        </w:tc>
        <w:tc>
          <w:tcPr>
            <w:tcW w:w="108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105"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067"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072"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296"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и общественные здания</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Раздаточные колонки автозаправочных станций общего пользования</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Индивидуальные гаражи и открытые стоянки для автомобилей</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Очистные канализационные </w:t>
            </w:r>
            <w:r w:rsidRPr="00443274">
              <w:rPr>
                <w:sz w:val="24"/>
                <w:szCs w:val="24"/>
              </w:rPr>
              <w:lastRenderedPageBreak/>
              <w:t>сооружения и насосные станции, не относящиеся к складу</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100</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Водозаправочные сооружения, не относящиеся к складу</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Аварийная емкость (аварийные емкости) для резервуарного парка</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4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Технологические установки категорий</w:t>
            </w:r>
            <w:proofErr w:type="gramStart"/>
            <w:r w:rsidRPr="00443274">
              <w:rPr>
                <w:sz w:val="24"/>
                <w:szCs w:val="24"/>
              </w:rPr>
              <w:t xml:space="preserve"> А</w:t>
            </w:r>
            <w:proofErr w:type="gramEnd"/>
            <w:r w:rsidRPr="00443274">
              <w:rPr>
                <w:sz w:val="24"/>
                <w:szCs w:val="24"/>
              </w:rPr>
              <w:t xml:space="preserve"> и Б по взрывопожарной и пожарной опасности и факельные установки для сжигания газа</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Примечание. В скобках указаны значения для складов II категории общей вместимостью более </w:t>
      </w:r>
      <w:smartTag w:uri="urn:schemas-microsoft-com:office:smarttags" w:element="metricconverter">
        <w:smartTagPr>
          <w:attr w:name="ProductID" w:val="50 000 куб. метров"/>
        </w:smartTagPr>
        <w:r w:rsidRPr="00443274">
          <w:rPr>
            <w:sz w:val="24"/>
            <w:szCs w:val="24"/>
          </w:rPr>
          <w:t>50 000 куб.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429" w:name="Par15782"/>
      <w:bookmarkEnd w:id="429"/>
      <w:r w:rsidRPr="00443274">
        <w:rPr>
          <w:sz w:val="24"/>
          <w:szCs w:val="24"/>
        </w:rPr>
        <w:t>Таблица 2</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430" w:name="Par15784"/>
      <w:bookmarkEnd w:id="430"/>
      <w:r w:rsidRPr="00443274">
        <w:rPr>
          <w:sz w:val="24"/>
          <w:szCs w:val="24"/>
        </w:rPr>
        <w:t>ПРОТИВОПОЖАРНЫЕ 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АВТОЗАПРАВОЧНЫХ СТАНЦИЙ БЕНЗИНА И ДИЗЕЛЬНОГО</w:t>
      </w:r>
    </w:p>
    <w:p w:rsidR="00443274" w:rsidRPr="00443274" w:rsidRDefault="00443274" w:rsidP="00443274">
      <w:pPr>
        <w:widowControl w:val="0"/>
        <w:autoSpaceDE w:val="0"/>
        <w:autoSpaceDN w:val="0"/>
        <w:adjustRightInd w:val="0"/>
        <w:jc w:val="center"/>
        <w:rPr>
          <w:sz w:val="24"/>
          <w:szCs w:val="24"/>
        </w:rPr>
      </w:pPr>
      <w:r w:rsidRPr="00443274">
        <w:rPr>
          <w:sz w:val="24"/>
          <w:szCs w:val="24"/>
        </w:rPr>
        <w:t>ТОПЛИВА ДО ГРАНИЧАЩИХ С НИМИ ОБЪЕКТОВ</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86"/>
        <w:gridCol w:w="1493"/>
        <w:gridCol w:w="1769"/>
        <w:gridCol w:w="1670"/>
      </w:tblGrid>
      <w:tr w:rsidR="00443274" w:rsidRPr="00443274" w:rsidTr="006D3080">
        <w:tc>
          <w:tcPr>
            <w:tcW w:w="48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Наименования объектов, до которых определяются противопожарные расстояния</w:t>
            </w:r>
          </w:p>
        </w:tc>
        <w:tc>
          <w:tcPr>
            <w:tcW w:w="493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от автозаправочных станций</w:t>
            </w:r>
          </w:p>
        </w:tc>
      </w:tr>
      <w:tr w:rsidR="00443274" w:rsidRPr="00443274" w:rsidTr="006D3080">
        <w:tc>
          <w:tcPr>
            <w:tcW w:w="48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49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 подземными резервуарами</w:t>
            </w:r>
          </w:p>
        </w:tc>
        <w:tc>
          <w:tcPr>
            <w:tcW w:w="34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с наземными резервуарами</w:t>
            </w:r>
          </w:p>
        </w:tc>
      </w:tr>
      <w:tr w:rsidR="00443274" w:rsidRPr="00443274" w:rsidTr="006D3080">
        <w:tc>
          <w:tcPr>
            <w:tcW w:w="48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4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общей вместимостью более </w:t>
            </w:r>
            <w:smartTag w:uri="urn:schemas-microsoft-com:office:smarttags" w:element="metricconverter">
              <w:smartTagPr>
                <w:attr w:name="ProductID" w:val="20 куб. метров"/>
              </w:smartTagPr>
              <w:r w:rsidRPr="00443274">
                <w:rPr>
                  <w:sz w:val="24"/>
                  <w:szCs w:val="24"/>
                </w:rPr>
                <w:t>20 куб. метров</w:t>
              </w:r>
            </w:smartTag>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общей вместимостью не более </w:t>
            </w:r>
            <w:smartTag w:uri="urn:schemas-microsoft-com:office:smarttags" w:element="metricconverter">
              <w:smartTagPr>
                <w:attr w:name="ProductID" w:val="20 куб. метров"/>
              </w:smartTagPr>
              <w:r w:rsidRPr="00443274">
                <w:rPr>
                  <w:sz w:val="24"/>
                  <w:szCs w:val="24"/>
                </w:rPr>
                <w:t>20 куб. метров</w:t>
              </w:r>
            </w:smartTag>
          </w:p>
        </w:tc>
      </w:tr>
      <w:tr w:rsidR="00443274" w:rsidRPr="00443274" w:rsidTr="006D3080">
        <w:tc>
          <w:tcPr>
            <w:tcW w:w="4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r>
      <w:tr w:rsidR="00443274" w:rsidRPr="00443274" w:rsidTr="006D3080">
        <w:tc>
          <w:tcPr>
            <w:tcW w:w="4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Производственные, складские и административно-бытовые здания и сооружения промышленных организаций</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488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Лесничества (лесопарки) с лесными насаждениями:</w:t>
            </w:r>
          </w:p>
        </w:tc>
        <w:tc>
          <w:tcPr>
            <w:tcW w:w="149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6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67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4886"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хвойных и смешанных пород;</w:t>
            </w:r>
          </w:p>
        </w:tc>
        <w:tc>
          <w:tcPr>
            <w:tcW w:w="149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76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67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4886"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лиственных пород</w:t>
            </w:r>
          </w:p>
        </w:tc>
        <w:tc>
          <w:tcPr>
            <w:tcW w:w="149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176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67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4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и общественные здания</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4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Места массового пребывания людей</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Индивидуальные гаражи и открытые стоянки для автомобилей</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18</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4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Торговые киоски</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4886"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Автомобильные дороги общей сети (край проезжей части):</w:t>
            </w:r>
          </w:p>
        </w:tc>
        <w:tc>
          <w:tcPr>
            <w:tcW w:w="1493"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769"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670" w:type="dxa"/>
            <w:tcBorders>
              <w:top w:val="single" w:sz="4" w:space="0" w:color="auto"/>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4886"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I, II и III категорий;</w:t>
            </w:r>
          </w:p>
        </w:tc>
        <w:tc>
          <w:tcPr>
            <w:tcW w:w="1493"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1769"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670" w:type="dxa"/>
            <w:tcBorders>
              <w:left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r>
      <w:tr w:rsidR="00443274" w:rsidRPr="00443274" w:rsidTr="006D3080">
        <w:tc>
          <w:tcPr>
            <w:tcW w:w="4886"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IV и V категорий</w:t>
            </w:r>
          </w:p>
        </w:tc>
        <w:tc>
          <w:tcPr>
            <w:tcW w:w="1493"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1769"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1670" w:type="dxa"/>
            <w:tcBorders>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r>
      <w:tr w:rsidR="00443274" w:rsidRPr="00443274" w:rsidTr="006D3080">
        <w:tc>
          <w:tcPr>
            <w:tcW w:w="4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Очистные канализационные сооружения и насосные станции, не относящиеся к автозаправочным станциям</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4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Технологические установки категорий АН, БН, ГН, здания и сооружения с наличием вредных веществ I и II классов опасности</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r>
      <w:tr w:rsidR="00443274" w:rsidRPr="00443274" w:rsidTr="006D3080">
        <w:tc>
          <w:tcPr>
            <w:tcW w:w="4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Склады лесных материалов, торфа, волокнистых горючих веществ, сена, соломы, а также участки открытого залегания торфа</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431" w:name="Par15863"/>
      <w:bookmarkEnd w:id="431"/>
      <w:r w:rsidRPr="00443274">
        <w:rPr>
          <w:sz w:val="24"/>
          <w:szCs w:val="24"/>
        </w:rPr>
        <w:t>Таблица 3</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432" w:name="Par15865"/>
      <w:bookmarkEnd w:id="432"/>
      <w:r w:rsidRPr="00443274">
        <w:rPr>
          <w:sz w:val="24"/>
          <w:szCs w:val="24"/>
        </w:rPr>
        <w:t>ПРОТИВОПОЖАРНЫЕ 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РЕЗЕРВУАРА НА СКЛАДЕ ОБЩЕЙ ВМЕСТИМОСТЬЮ</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ДО </w:t>
      </w:r>
      <w:smartTag w:uri="urn:schemas-microsoft-com:office:smarttags" w:element="metricconverter">
        <w:smartTagPr>
          <w:attr w:name="ProductID" w:val="10 000 КУБ. МЕТРОВ"/>
        </w:smartTagPr>
        <w:r w:rsidRPr="00443274">
          <w:rPr>
            <w:sz w:val="24"/>
            <w:szCs w:val="24"/>
          </w:rPr>
          <w:t>10 000 КУБ. МЕТРОВ</w:t>
        </w:r>
      </w:smartTag>
      <w:r w:rsidRPr="00443274">
        <w:rPr>
          <w:sz w:val="24"/>
          <w:szCs w:val="24"/>
        </w:rPr>
        <w:t xml:space="preserve"> ПРИ ХРАНЕНИИ ПОД ДАВЛЕНИЕМ</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ИЛИ </w:t>
      </w:r>
      <w:smartTag w:uri="urn:schemas-microsoft-com:office:smarttags" w:element="metricconverter">
        <w:smartTagPr>
          <w:attr w:name="ProductID" w:val="40 000 КУБ. МЕТРОВ"/>
        </w:smartTagPr>
        <w:r w:rsidRPr="00443274">
          <w:rPr>
            <w:sz w:val="24"/>
            <w:szCs w:val="24"/>
          </w:rPr>
          <w:t>40 000 КУБ. МЕТРОВ</w:t>
        </w:r>
      </w:smartTag>
      <w:r w:rsidRPr="00443274">
        <w:rPr>
          <w:sz w:val="24"/>
          <w:szCs w:val="24"/>
        </w:rPr>
        <w:t xml:space="preserve"> ПРИ ХРАНЕНИИ </w:t>
      </w:r>
      <w:proofErr w:type="gramStart"/>
      <w:r w:rsidRPr="00443274">
        <w:rPr>
          <w:sz w:val="24"/>
          <w:szCs w:val="24"/>
        </w:rPr>
        <w:t>ИЗОТЕРМИЧЕСКИМ</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СПОСОБОМ ДО ЗДАНИЙ И СООРУЖЕНИЙ ОБЪЕКТОВ,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НЕ </w:t>
      </w:r>
      <w:proofErr w:type="gramStart"/>
      <w:r w:rsidRPr="00443274">
        <w:rPr>
          <w:sz w:val="24"/>
          <w:szCs w:val="24"/>
        </w:rPr>
        <w:t>ОТНОСЯЩИХСЯ</w:t>
      </w:r>
      <w:proofErr w:type="gramEnd"/>
      <w:r w:rsidRPr="00443274">
        <w:rPr>
          <w:sz w:val="24"/>
          <w:szCs w:val="24"/>
        </w:rPr>
        <w:t xml:space="preserve"> К СКЛАДУ</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290"/>
        <w:gridCol w:w="1421"/>
        <w:gridCol w:w="1365"/>
        <w:gridCol w:w="1350"/>
        <w:gridCol w:w="1399"/>
      </w:tblGrid>
      <w:tr w:rsidR="00443274" w:rsidRPr="00443274" w:rsidTr="006D3080">
        <w:tc>
          <w:tcPr>
            <w:tcW w:w="42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здания и сооружения</w:t>
            </w:r>
          </w:p>
        </w:tc>
        <w:tc>
          <w:tcPr>
            <w:tcW w:w="553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метров</w:t>
            </w:r>
          </w:p>
        </w:tc>
      </w:tr>
      <w:tr w:rsidR="00443274" w:rsidRPr="00443274" w:rsidTr="006D3080">
        <w:tc>
          <w:tcPr>
            <w:tcW w:w="42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Резервуары наземные под давлением, включая полуизотермические</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Резервуары подземные под давлением</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Резервуары наземные изотермические</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Резервуары подземные изотермические</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Автомобильные дороги общей сети (край проезжей части)</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Линии электропередачи (воздушные) высокого напряжения (от подошвы обвалования)</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высоты опоры</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высоты опоры</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высоты опоры</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высоты опоры</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Границы территорий смежных организаций (до ограждения)</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и общественные здания</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вне пределов санитарно-</w:t>
            </w:r>
            <w:r w:rsidRPr="00443274">
              <w:rPr>
                <w:sz w:val="24"/>
                <w:szCs w:val="24"/>
              </w:rPr>
              <w:lastRenderedPageBreak/>
              <w:t>защитной зоны, но не менее 500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вне пределов санитарно-</w:t>
            </w:r>
            <w:r w:rsidRPr="00443274">
              <w:rPr>
                <w:sz w:val="24"/>
                <w:szCs w:val="24"/>
              </w:rPr>
              <w:lastRenderedPageBreak/>
              <w:t>защитной зоны, но не менее 300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вне пределов санитарно-</w:t>
            </w:r>
            <w:r w:rsidRPr="00443274">
              <w:rPr>
                <w:sz w:val="24"/>
                <w:szCs w:val="24"/>
              </w:rPr>
              <w:lastRenderedPageBreak/>
              <w:t>защитной зоны, но не менее 500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вне пределов санитарно-</w:t>
            </w:r>
            <w:r w:rsidRPr="00443274">
              <w:rPr>
                <w:sz w:val="24"/>
                <w:szCs w:val="24"/>
              </w:rPr>
              <w:lastRenderedPageBreak/>
              <w:t>защитной зоны, но не менее 300</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Теплоэлектроцентраль</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Склады лесоматериалов и твердого топлива</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Лесопарки с лесными насаждениями хвойных пород (от ограждения территории организации или склада)</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Лесопарки с лесными насаждениями лиственных пород (от ограждения территории организации или склада)</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Внутризаводские наземные и подземные технологические трубопроводы, не относящиеся к складу</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вне обвалования, но не ближе 20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ближе 15</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вне обвалования, но не ближе 20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ближе 15</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Здания и сооружения организации в производственной зоне при объеме резервуаров, кубических метров:</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2000 - 5000;</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6000 - 10 000</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125</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Факельная установка (до ствола факела)</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Здания и сооружения в зоне, прилегающей к территории организации (административной зоне)</w:t>
            </w:r>
          </w:p>
        </w:tc>
        <w:tc>
          <w:tcPr>
            <w:tcW w:w="1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433" w:name="Par15959"/>
      <w:bookmarkEnd w:id="433"/>
      <w:r w:rsidRPr="00443274">
        <w:rPr>
          <w:sz w:val="24"/>
          <w:szCs w:val="24"/>
        </w:rPr>
        <w:t>Таблица 4</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434" w:name="Par15961"/>
      <w:bookmarkEnd w:id="434"/>
      <w:r w:rsidRPr="00443274">
        <w:rPr>
          <w:sz w:val="24"/>
          <w:szCs w:val="24"/>
        </w:rPr>
        <w:t>ПРОТИВОПОЖАРНЫЕ 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СКЛАДОВ СЖИЖЕННЫХ УГЛЕВОДОРОДНЫХ ГАЗОВ ОБЩЕЙ ВМЕСТИМОСТЬЮ</w:t>
      </w:r>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ОТ 10 000 ДО </w:t>
      </w:r>
      <w:smartTag w:uri="urn:schemas-microsoft-com:office:smarttags" w:element="metricconverter">
        <w:smartTagPr>
          <w:attr w:name="ProductID" w:val="20 000 КУБ. МЕТРОВ"/>
        </w:smartTagPr>
        <w:r w:rsidRPr="00443274">
          <w:rPr>
            <w:sz w:val="24"/>
            <w:szCs w:val="24"/>
          </w:rPr>
          <w:t>20 000 КУБ. МЕТРОВ</w:t>
        </w:r>
      </w:smartTag>
      <w:r w:rsidRPr="00443274">
        <w:rPr>
          <w:sz w:val="24"/>
          <w:szCs w:val="24"/>
        </w:rPr>
        <w:t xml:space="preserve"> ПРИ ХРАНЕНИИ </w:t>
      </w:r>
      <w:proofErr w:type="gramStart"/>
      <w:r w:rsidRPr="00443274">
        <w:rPr>
          <w:sz w:val="24"/>
          <w:szCs w:val="24"/>
        </w:rPr>
        <w:t>ПОД</w:t>
      </w:r>
      <w:proofErr w:type="gramEnd"/>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ДАВЛЕНИЕМ ЛИБО ОТ 40 000 ДО </w:t>
      </w:r>
      <w:smartTag w:uri="urn:schemas-microsoft-com:office:smarttags" w:element="metricconverter">
        <w:smartTagPr>
          <w:attr w:name="ProductID" w:val="60 000 КУБ. МЕТРОВ"/>
        </w:smartTagPr>
        <w:r w:rsidRPr="00443274">
          <w:rPr>
            <w:sz w:val="24"/>
            <w:szCs w:val="24"/>
          </w:rPr>
          <w:t>60 000 КУБ. МЕТРОВ</w:t>
        </w:r>
      </w:smartTag>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ПРИ ХРАНЕНИИ ИЗОТЕРМИЧЕСКИМ СПОСОБОМ В </w:t>
      </w:r>
      <w:proofErr w:type="gramStart"/>
      <w:r w:rsidRPr="00443274">
        <w:rPr>
          <w:sz w:val="24"/>
          <w:szCs w:val="24"/>
        </w:rPr>
        <w:t>НАЗЕМНЫХ</w:t>
      </w:r>
      <w:proofErr w:type="gramEnd"/>
    </w:p>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РЕЗЕРВУАРАХ</w:t>
      </w:r>
      <w:proofErr w:type="gramEnd"/>
      <w:r w:rsidRPr="00443274">
        <w:rPr>
          <w:sz w:val="24"/>
          <w:szCs w:val="24"/>
        </w:rPr>
        <w:t xml:space="preserve"> ИЛИ ОТ 40 000 ДО </w:t>
      </w:r>
      <w:smartTag w:uri="urn:schemas-microsoft-com:office:smarttags" w:element="metricconverter">
        <w:smartTagPr>
          <w:attr w:name="ProductID" w:val="100 000 КУБ. МЕТРОВ"/>
        </w:smartTagPr>
        <w:r w:rsidRPr="00443274">
          <w:rPr>
            <w:sz w:val="24"/>
            <w:szCs w:val="24"/>
          </w:rPr>
          <w:t>100 000 КУБ. МЕТРОВ</w:t>
        </w:r>
      </w:smartTag>
    </w:p>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ПРИ ХРАНЕНИИ ИЗОТЕРМИЧЕСКИМ СПОСОБОМ В </w:t>
      </w:r>
      <w:proofErr w:type="gramStart"/>
      <w:r w:rsidRPr="00443274">
        <w:rPr>
          <w:sz w:val="24"/>
          <w:szCs w:val="24"/>
        </w:rPr>
        <w:t>ПОДЗЕМНЫХ</w:t>
      </w:r>
      <w:proofErr w:type="gramEnd"/>
    </w:p>
    <w:p w:rsidR="00443274" w:rsidRPr="00443274" w:rsidRDefault="00443274" w:rsidP="00443274">
      <w:pPr>
        <w:widowControl w:val="0"/>
        <w:autoSpaceDE w:val="0"/>
        <w:autoSpaceDN w:val="0"/>
        <w:adjustRightInd w:val="0"/>
        <w:jc w:val="center"/>
        <w:rPr>
          <w:sz w:val="24"/>
          <w:szCs w:val="24"/>
        </w:rPr>
      </w:pPr>
      <w:proofErr w:type="gramStart"/>
      <w:r w:rsidRPr="00443274">
        <w:rPr>
          <w:sz w:val="24"/>
          <w:szCs w:val="24"/>
        </w:rPr>
        <w:t>РЕЗЕРВУАРАХ</w:t>
      </w:r>
      <w:proofErr w:type="gramEnd"/>
      <w:r w:rsidRPr="00443274">
        <w:rPr>
          <w:sz w:val="24"/>
          <w:szCs w:val="24"/>
        </w:rPr>
        <w:t>, ВХОДЯЩИХ В СОСТАВ ТОВАРНО-СЫРЬЕВОЙ БАЗЫ,</w:t>
      </w:r>
    </w:p>
    <w:p w:rsidR="00443274" w:rsidRPr="00443274" w:rsidRDefault="00443274" w:rsidP="00443274">
      <w:pPr>
        <w:widowControl w:val="0"/>
        <w:autoSpaceDE w:val="0"/>
        <w:autoSpaceDN w:val="0"/>
        <w:adjustRightInd w:val="0"/>
        <w:jc w:val="center"/>
        <w:rPr>
          <w:sz w:val="24"/>
          <w:szCs w:val="24"/>
        </w:rPr>
      </w:pPr>
      <w:r w:rsidRPr="00443274">
        <w:rPr>
          <w:sz w:val="24"/>
          <w:szCs w:val="24"/>
        </w:rPr>
        <w:t>ДО ПРОМЫШЛЕННЫХ И ГРАЖДАНСКИХ ОБЪЕКТОВ</w:t>
      </w:r>
    </w:p>
    <w:p w:rsidR="00443274" w:rsidRPr="00443274" w:rsidRDefault="00443274" w:rsidP="00443274">
      <w:pPr>
        <w:widowControl w:val="0"/>
        <w:autoSpaceDE w:val="0"/>
        <w:autoSpaceDN w:val="0"/>
        <w:adjustRightInd w:val="0"/>
        <w:jc w:val="center"/>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324"/>
        <w:gridCol w:w="1425"/>
        <w:gridCol w:w="1365"/>
        <w:gridCol w:w="1375"/>
        <w:gridCol w:w="1335"/>
      </w:tblGrid>
      <w:tr w:rsidR="00443274" w:rsidRPr="00443274" w:rsidTr="006D3080">
        <w:tc>
          <w:tcPr>
            <w:tcW w:w="4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Наименование здания и сооружения</w:t>
            </w:r>
          </w:p>
        </w:tc>
        <w:tc>
          <w:tcPr>
            <w:tcW w:w="55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метров</w:t>
            </w:r>
          </w:p>
        </w:tc>
      </w:tr>
      <w:tr w:rsidR="00443274" w:rsidRPr="00443274" w:rsidTr="006D3080">
        <w:tc>
          <w:tcPr>
            <w:tcW w:w="4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 xml:space="preserve">Резервуары наземные под </w:t>
            </w:r>
            <w:r w:rsidRPr="00443274">
              <w:rPr>
                <w:sz w:val="24"/>
                <w:szCs w:val="24"/>
              </w:rPr>
              <w:lastRenderedPageBreak/>
              <w:t>давлением</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 xml:space="preserve">Резервуары подземные под </w:t>
            </w:r>
            <w:r w:rsidRPr="00443274">
              <w:rPr>
                <w:sz w:val="24"/>
                <w:szCs w:val="24"/>
              </w:rPr>
              <w:lastRenderedPageBreak/>
              <w:t>давлением</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Резервуары наземные изотермиче</w:t>
            </w:r>
            <w:r w:rsidRPr="00443274">
              <w:rPr>
                <w:sz w:val="24"/>
                <w:szCs w:val="24"/>
              </w:rPr>
              <w:lastRenderedPageBreak/>
              <w:t>ские</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Резервуары подземные изотермиче</w:t>
            </w:r>
            <w:r w:rsidRPr="00443274">
              <w:rPr>
                <w:sz w:val="24"/>
                <w:szCs w:val="24"/>
              </w:rPr>
              <w:lastRenderedPageBreak/>
              <w:t>ские</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1</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Автомобильные дороги общей сети (край проезжей части)</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Линии электропередачи (воздушные)</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высоты опоры</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высоты опоры</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высоты опоры</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менее 1,5 высоты опоры</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Здания и сооружения производственной, складской, подсобной зоны товарно-сырьевой базы или склада</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Здания и сооружения предзаводской (административной) зоны организации</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Факельная установка (до ствола факела)</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Границы территорий смежных организаций (до ограждения)</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и общественные здания</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вне пределов санитарно-защитной зоны, но не менее 500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вне пределов санитарно-защитной зоны, но не менее 300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вне пределов санитарно-защитной зоны, но не менее 500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вне пределов санитарно-защитной зоны, но не менее 300</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Теплоэлектроцентраль</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Лесничества (лесопарки) с лесными насаждениями хвойных пород (от ограждения товарно-сырьевой базы или склада)</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Лесничества (лесопарки) с лесными насаждениями лиственных пород (от ограждения товарно-сырьевой базы или склада)</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Гидротехнические сооружения, мосты при расположении складов ниже по течению от этих объектов</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r>
      <w:tr w:rsidR="00443274" w:rsidRPr="00443274" w:rsidTr="006D3080">
        <w:tc>
          <w:tcPr>
            <w:tcW w:w="4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Гидротехнические сооружения, мосты при расположении складов выше по течению от этих объектов</w:t>
            </w:r>
          </w:p>
        </w:tc>
        <w:tc>
          <w:tcPr>
            <w:tcW w:w="1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3000</w:t>
            </w:r>
          </w:p>
        </w:tc>
        <w:tc>
          <w:tcPr>
            <w:tcW w:w="1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2000</w:t>
            </w:r>
          </w:p>
        </w:tc>
        <w:tc>
          <w:tcPr>
            <w:tcW w:w="1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435" w:name="Par16043"/>
      <w:bookmarkEnd w:id="435"/>
      <w:r w:rsidRPr="00443274">
        <w:rPr>
          <w:sz w:val="24"/>
          <w:szCs w:val="24"/>
        </w:rPr>
        <w:t>Таблица 5</w:t>
      </w: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jc w:val="center"/>
        <w:rPr>
          <w:sz w:val="24"/>
          <w:szCs w:val="24"/>
        </w:rPr>
      </w:pPr>
      <w:bookmarkStart w:id="436" w:name="Par16045"/>
      <w:bookmarkEnd w:id="436"/>
      <w:r w:rsidRPr="00443274">
        <w:rPr>
          <w:sz w:val="24"/>
          <w:szCs w:val="24"/>
        </w:rPr>
        <w:lastRenderedPageBreak/>
        <w:t>ПРОТИВОПОЖАРНЫЕ 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РЕЗЕРВУАРНЫХ УСТАНОВОК СЖИЖЕННЫХ</w:t>
      </w:r>
    </w:p>
    <w:p w:rsidR="00443274" w:rsidRPr="00443274" w:rsidRDefault="00443274" w:rsidP="00443274">
      <w:pPr>
        <w:widowControl w:val="0"/>
        <w:autoSpaceDE w:val="0"/>
        <w:autoSpaceDN w:val="0"/>
        <w:adjustRightInd w:val="0"/>
        <w:jc w:val="center"/>
        <w:rPr>
          <w:sz w:val="24"/>
          <w:szCs w:val="24"/>
        </w:rPr>
      </w:pPr>
      <w:r w:rsidRPr="00443274">
        <w:rPr>
          <w:sz w:val="24"/>
          <w:szCs w:val="24"/>
        </w:rPr>
        <w:t>УГЛЕВОДОРОДНЫХ ГАЗОВ ДО ОБЪЕКТОВ ЗАЩИТЫ</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rPr>
          <w:rFonts w:ascii="Courier New" w:hAnsi="Courier New" w:cs="Courier New"/>
          <w:sz w:val="20"/>
          <w:szCs w:val="20"/>
        </w:rPr>
      </w:pPr>
      <w:r w:rsidRPr="00443274">
        <w:rPr>
          <w:rFonts w:ascii="Courier New" w:hAnsi="Courier New" w:cs="Courier New"/>
          <w:sz w:val="20"/>
          <w:szCs w:val="20"/>
        </w:rPr>
        <w:t xml:space="preserve">                                                                  (метров)</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38"/>
        <w:gridCol w:w="982"/>
        <w:gridCol w:w="945"/>
        <w:gridCol w:w="951"/>
        <w:gridCol w:w="910"/>
        <w:gridCol w:w="948"/>
        <w:gridCol w:w="934"/>
        <w:gridCol w:w="1473"/>
      </w:tblGrid>
      <w:tr w:rsidR="00443274" w:rsidRPr="00443274" w:rsidTr="006D3080">
        <w:tc>
          <w:tcPr>
            <w:tcW w:w="26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Здания, сооружения и коммуникации</w:t>
            </w:r>
          </w:p>
        </w:tc>
        <w:tc>
          <w:tcPr>
            <w:tcW w:w="56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от резервуаров</w:t>
            </w:r>
          </w:p>
        </w:tc>
        <w:tc>
          <w:tcPr>
            <w:tcW w:w="147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от испарительной или групповой баллонной установки</w:t>
            </w:r>
          </w:p>
        </w:tc>
      </w:tr>
      <w:tr w:rsidR="00443274" w:rsidRPr="00443274" w:rsidTr="006D3080">
        <w:tc>
          <w:tcPr>
            <w:tcW w:w="26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28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надземных</w:t>
            </w:r>
          </w:p>
        </w:tc>
        <w:tc>
          <w:tcPr>
            <w:tcW w:w="27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подземных</w:t>
            </w:r>
          </w:p>
        </w:tc>
        <w:tc>
          <w:tcPr>
            <w:tcW w:w="147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6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56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общей вместимости резервуаров в установке, куб. метров</w:t>
            </w:r>
          </w:p>
        </w:tc>
        <w:tc>
          <w:tcPr>
            <w:tcW w:w="147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6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rPr>
                <w:rFonts w:ascii="Courier New" w:hAnsi="Courier New" w:cs="Courier New"/>
                <w:sz w:val="20"/>
                <w:szCs w:val="20"/>
              </w:rPr>
            </w:pP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5</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5, но не более 10</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10, но не более 20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10</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10, но не более 20</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20, но не более 50</w:t>
            </w:r>
          </w:p>
        </w:tc>
        <w:tc>
          <w:tcPr>
            <w:tcW w:w="147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Общественные здания и сооружения</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здания</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Детские и спортивные площадки, гаражи (от ограды резервуарной установки)</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Канализация, теплотрасса (</w:t>
            </w:r>
            <w:proofErr w:type="gramStart"/>
            <w:r w:rsidRPr="00443274">
              <w:rPr>
                <w:sz w:val="24"/>
                <w:szCs w:val="24"/>
              </w:rPr>
              <w:t>подземные</w:t>
            </w:r>
            <w:proofErr w:type="gramEnd"/>
            <w:r w:rsidRPr="00443274">
              <w:rPr>
                <w:sz w:val="24"/>
                <w:szCs w:val="24"/>
              </w:rPr>
              <w:t>)</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Надземные сооружения и коммуникации (эстакады, теплотрассы), не относящиеся к резервуарной установке</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Водопровод и другие бесканальные коммуникации</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Колодцы подземных коммуникаций</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Автомобильные дороги I - III категорий (до края проезжей части)</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r>
      <w:tr w:rsidR="00443274" w:rsidRPr="00443274" w:rsidTr="006D3080">
        <w:tc>
          <w:tcPr>
            <w:tcW w:w="26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Автомобильные дороги IV и V категорий (до края проезжей части) организаций</w:t>
            </w:r>
          </w:p>
        </w:tc>
        <w:tc>
          <w:tcPr>
            <w:tcW w:w="9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14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Примечание. Знак "+" обозначает расстояние от резервуарной установки организаций до зданий и сооружений, которые установкой не обслуживаются.</w:t>
      </w:r>
    </w:p>
    <w:p w:rsidR="00443274" w:rsidRPr="00443274" w:rsidRDefault="00443274" w:rsidP="00443274">
      <w:pPr>
        <w:widowControl w:val="0"/>
        <w:autoSpaceDE w:val="0"/>
        <w:autoSpaceDN w:val="0"/>
        <w:adjustRightInd w:val="0"/>
        <w:jc w:val="right"/>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437" w:name="Par16161"/>
      <w:bookmarkEnd w:id="437"/>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pPr>
    </w:p>
    <w:p w:rsidR="00443274" w:rsidRPr="00443274" w:rsidRDefault="00443274" w:rsidP="00443274">
      <w:pPr>
        <w:widowControl w:val="0"/>
        <w:autoSpaceDE w:val="0"/>
        <w:autoSpaceDN w:val="0"/>
        <w:adjustRightInd w:val="0"/>
        <w:jc w:val="right"/>
        <w:outlineLvl w:val="2"/>
        <w:rPr>
          <w:sz w:val="24"/>
          <w:szCs w:val="24"/>
        </w:rPr>
        <w:sectPr w:rsidR="00443274" w:rsidRPr="00443274" w:rsidSect="00870E9D">
          <w:pgSz w:w="11905" w:h="16838"/>
          <w:pgMar w:top="1134" w:right="851" w:bottom="1134" w:left="1134" w:header="720" w:footer="720" w:gutter="0"/>
          <w:cols w:space="720"/>
          <w:noEndnote/>
        </w:sectPr>
      </w:pPr>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6</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438" w:name="Par16163"/>
      <w:bookmarkEnd w:id="438"/>
      <w:r w:rsidRPr="00443274">
        <w:rPr>
          <w:sz w:val="24"/>
          <w:szCs w:val="24"/>
        </w:rPr>
        <w:t>ПРОТИВОПОЖАРНЫЕ 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РЕЗЕРВУАРНЫХ УСТАНОВОК СЖИЖЕННЫХ</w:t>
      </w:r>
    </w:p>
    <w:p w:rsidR="00443274" w:rsidRPr="00443274" w:rsidRDefault="00443274" w:rsidP="00443274">
      <w:pPr>
        <w:widowControl w:val="0"/>
        <w:autoSpaceDE w:val="0"/>
        <w:autoSpaceDN w:val="0"/>
        <w:adjustRightInd w:val="0"/>
        <w:jc w:val="center"/>
        <w:rPr>
          <w:sz w:val="24"/>
          <w:szCs w:val="24"/>
        </w:rPr>
      </w:pPr>
      <w:r w:rsidRPr="00443274">
        <w:rPr>
          <w:sz w:val="24"/>
          <w:szCs w:val="24"/>
        </w:rPr>
        <w:t>УГЛЕВОДОРОДНЫХ ГАЗОВ ДО ОБЪЕКТОВ ЗАЩИТЫ</w:t>
      </w:r>
    </w:p>
    <w:p w:rsidR="00443274" w:rsidRPr="00443274" w:rsidRDefault="00443274" w:rsidP="00443274">
      <w:pPr>
        <w:widowControl w:val="0"/>
        <w:autoSpaceDE w:val="0"/>
        <w:autoSpaceDN w:val="0"/>
        <w:adjustRightInd w:val="0"/>
        <w:jc w:val="center"/>
        <w:rPr>
          <w:sz w:val="24"/>
          <w:szCs w:val="24"/>
        </w:rPr>
      </w:pPr>
    </w:p>
    <w:tbl>
      <w:tblPr>
        <w:tblW w:w="14574"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993"/>
        <w:gridCol w:w="992"/>
        <w:gridCol w:w="851"/>
        <w:gridCol w:w="709"/>
        <w:gridCol w:w="850"/>
        <w:gridCol w:w="992"/>
        <w:gridCol w:w="993"/>
        <w:gridCol w:w="850"/>
        <w:gridCol w:w="851"/>
        <w:gridCol w:w="1275"/>
        <w:gridCol w:w="993"/>
        <w:gridCol w:w="1390"/>
      </w:tblGrid>
      <w:tr w:rsidR="00443274" w:rsidRPr="00443274" w:rsidTr="006D3080">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Здания, сооружения и коммуникации</w:t>
            </w:r>
          </w:p>
        </w:tc>
        <w:tc>
          <w:tcPr>
            <w:tcW w:w="8081"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от резервуаров сжиженных углеводородных газов, метров</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от помещений, установок, где используется сжиженный углеводородный газ, метров</w:t>
            </w:r>
          </w:p>
        </w:tc>
        <w:tc>
          <w:tcPr>
            <w:tcW w:w="2383"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от склада наполненных баллонов общей вместимостью, метров</w:t>
            </w:r>
          </w:p>
        </w:tc>
      </w:tr>
      <w:tr w:rsidR="00443274" w:rsidRPr="00443274" w:rsidTr="006D3080">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439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надземных</w:t>
            </w:r>
          </w:p>
        </w:tc>
        <w:tc>
          <w:tcPr>
            <w:tcW w:w="368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подземных</w:t>
            </w: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83"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081"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при общей вместимости, куб. метров</w:t>
            </w: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83"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20, но не более 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50, но не более 200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50, но не более 500</w:t>
            </w:r>
          </w:p>
        </w:tc>
        <w:tc>
          <w:tcPr>
            <w:tcW w:w="15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200, но не более 8000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50, но не более 200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50, но не более 500</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200, но не более 8000</w:t>
            </w: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83"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8081"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максимальная вместимость одного резервуара, куб. метров</w:t>
            </w: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2383"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r>
      <w:tr w:rsidR="00443274" w:rsidRPr="00443274" w:rsidTr="006D3080">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25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100, но не более 600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100, но не более 600</w:t>
            </w: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20</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более 20</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12</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13</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Жилые, общественные здания</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 xml:space="preserve">Административные, бытовые, производственные </w:t>
            </w:r>
            <w:r w:rsidRPr="00443274">
              <w:rPr>
                <w:sz w:val="24"/>
                <w:szCs w:val="24"/>
              </w:rPr>
              <w:lastRenderedPageBreak/>
              <w:t>здания, здания котельных, гаражей и открытых стоянок</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lastRenderedPageBreak/>
              <w:t>70 (30)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80 (50)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 (110)+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(25)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 (55)+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150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 (20)</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 (30)</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lastRenderedPageBreak/>
              <w:t>Надземные сооружения и коммуникации (эстакады, теплотрассы), подсобные постройки жилых зданий</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(30)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 (15)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 (15)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 (15)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 (15)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 (15)</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 (20)</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Автомобильные дороги I - III категорий</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75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r w:rsidR="00443274" w:rsidRPr="00443274" w:rsidTr="006D308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Подъездные пути дорог организации, автомобильные дороги IV и V категорий</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 (20)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(30)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 (30)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 (15)-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 (15)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 (15)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 (20)</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 (20)</w:t>
            </w:r>
          </w:p>
        </w:tc>
      </w:tr>
    </w:tbl>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Примечания:</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2. Знак </w:t>
      </w:r>
      <w:proofErr w:type="gramStart"/>
      <w:r w:rsidRPr="00443274">
        <w:rPr>
          <w:sz w:val="24"/>
          <w:szCs w:val="24"/>
        </w:rPr>
        <w:t>"-</w:t>
      </w:r>
      <w:proofErr w:type="gramEnd"/>
      <w:r w:rsidRPr="00443274">
        <w:rPr>
          <w:sz w:val="24"/>
          <w:szCs w:val="24"/>
        </w:rPr>
        <w:t xml:space="preserve">" обозначает, что допускается уменьшать расстояния от резервуаров газонаполнительных станций общей вместимостью не более </w:t>
      </w:r>
      <w:smartTag w:uri="urn:schemas-microsoft-com:office:smarttags" w:element="metricconverter">
        <w:smartTagPr>
          <w:attr w:name="ProductID" w:val="200 куб. метров"/>
        </w:smartTagPr>
        <w:r w:rsidRPr="00443274">
          <w:rPr>
            <w:sz w:val="24"/>
            <w:szCs w:val="24"/>
          </w:rPr>
          <w:t>200 куб. метров</w:t>
        </w:r>
      </w:smartTag>
      <w:r w:rsidRPr="00443274">
        <w:rPr>
          <w:sz w:val="24"/>
          <w:szCs w:val="24"/>
        </w:rPr>
        <w:t xml:space="preserve"> в надземном исполнении до </w:t>
      </w:r>
      <w:smartTag w:uri="urn:schemas-microsoft-com:office:smarttags" w:element="metricconverter">
        <w:smartTagPr>
          <w:attr w:name="ProductID" w:val="70 метров"/>
        </w:smartTagPr>
        <w:r w:rsidRPr="00443274">
          <w:rPr>
            <w:sz w:val="24"/>
            <w:szCs w:val="24"/>
          </w:rPr>
          <w:t>70 метров</w:t>
        </w:r>
      </w:smartTag>
      <w:r w:rsidRPr="00443274">
        <w:rPr>
          <w:sz w:val="24"/>
          <w:szCs w:val="24"/>
        </w:rPr>
        <w:t xml:space="preserve">, в подземном - до </w:t>
      </w:r>
      <w:smartTag w:uri="urn:schemas-microsoft-com:office:smarttags" w:element="metricconverter">
        <w:smartTagPr>
          <w:attr w:name="ProductID" w:val="35 метров"/>
        </w:smartTagPr>
        <w:r w:rsidRPr="00443274">
          <w:rPr>
            <w:sz w:val="24"/>
            <w:szCs w:val="24"/>
          </w:rPr>
          <w:t>35 метров</w:t>
        </w:r>
      </w:smartTag>
      <w:r w:rsidRPr="00443274">
        <w:rPr>
          <w:sz w:val="24"/>
          <w:szCs w:val="24"/>
        </w:rPr>
        <w:t xml:space="preserve">, а при вместимости не более </w:t>
      </w:r>
      <w:smartTag w:uri="urn:schemas-microsoft-com:office:smarttags" w:element="metricconverter">
        <w:smartTagPr>
          <w:attr w:name="ProductID" w:val="300 куб. метров"/>
        </w:smartTagPr>
        <w:r w:rsidRPr="00443274">
          <w:rPr>
            <w:sz w:val="24"/>
            <w:szCs w:val="24"/>
          </w:rPr>
          <w:t>300 куб. метров</w:t>
        </w:r>
      </w:smartTag>
      <w:r w:rsidRPr="00443274">
        <w:rPr>
          <w:sz w:val="24"/>
          <w:szCs w:val="24"/>
        </w:rPr>
        <w:t xml:space="preserve"> - соответственно до 90 и </w:t>
      </w:r>
      <w:smartTag w:uri="urn:schemas-microsoft-com:office:smarttags" w:element="metricconverter">
        <w:smartTagPr>
          <w:attr w:name="ProductID" w:val="45 метров"/>
        </w:smartTagPr>
        <w:r w:rsidRPr="00443274">
          <w:rPr>
            <w:sz w:val="24"/>
            <w:szCs w:val="24"/>
          </w:rPr>
          <w:t>45 метров</w:t>
        </w:r>
      </w:smartTag>
      <w:r w:rsidRPr="00443274">
        <w:rPr>
          <w:sz w:val="24"/>
          <w:szCs w:val="24"/>
        </w:rPr>
        <w:t>.</w:t>
      </w:r>
    </w:p>
    <w:p w:rsidR="00443274" w:rsidRPr="00443274" w:rsidRDefault="00443274" w:rsidP="00443274">
      <w:pPr>
        <w:widowControl w:val="0"/>
        <w:autoSpaceDE w:val="0"/>
        <w:autoSpaceDN w:val="0"/>
        <w:adjustRightInd w:val="0"/>
        <w:ind w:firstLine="540"/>
        <w:jc w:val="both"/>
        <w:rPr>
          <w:sz w:val="24"/>
          <w:szCs w:val="24"/>
        </w:rPr>
      </w:pPr>
      <w:r w:rsidRPr="00443274">
        <w:rPr>
          <w:sz w:val="24"/>
          <w:szCs w:val="24"/>
        </w:rPr>
        <w:t xml:space="preserve">3. Знак "+" обозначает, что допускается уменьшать расстояния от автомобильных дорог до резервуаров сжиженных углеводородных газов общей вместимостью не более </w:t>
      </w:r>
      <w:smartTag w:uri="urn:schemas-microsoft-com:office:smarttags" w:element="metricconverter">
        <w:smartTagPr>
          <w:attr w:name="ProductID" w:val="200 куб. метров"/>
        </w:smartTagPr>
        <w:r w:rsidRPr="00443274">
          <w:rPr>
            <w:sz w:val="24"/>
            <w:szCs w:val="24"/>
          </w:rPr>
          <w:t>200 куб. метров</w:t>
        </w:r>
      </w:smartTag>
      <w:r w:rsidRPr="00443274">
        <w:rPr>
          <w:sz w:val="24"/>
          <w:szCs w:val="24"/>
        </w:rPr>
        <w:t xml:space="preserve"> в надземном исполнении до </w:t>
      </w:r>
      <w:smartTag w:uri="urn:schemas-microsoft-com:office:smarttags" w:element="metricconverter">
        <w:smartTagPr>
          <w:attr w:name="ProductID" w:val="75 метров"/>
        </w:smartTagPr>
        <w:r w:rsidRPr="00443274">
          <w:rPr>
            <w:sz w:val="24"/>
            <w:szCs w:val="24"/>
          </w:rPr>
          <w:t>75 метров</w:t>
        </w:r>
      </w:smartTag>
      <w:r w:rsidRPr="00443274">
        <w:rPr>
          <w:sz w:val="24"/>
          <w:szCs w:val="24"/>
        </w:rPr>
        <w:t xml:space="preserve"> и в подземном исполнении до </w:t>
      </w:r>
      <w:smartTag w:uri="urn:schemas-microsoft-com:office:smarttags" w:element="metricconverter">
        <w:smartTagPr>
          <w:attr w:name="ProductID" w:val="50 метров"/>
        </w:smartTagPr>
        <w:r w:rsidRPr="00443274">
          <w:rPr>
            <w:sz w:val="24"/>
            <w:szCs w:val="24"/>
          </w:rPr>
          <w:t>50 метров</w:t>
        </w:r>
      </w:smartTag>
      <w:r w:rsidRPr="00443274">
        <w:rPr>
          <w:sz w:val="24"/>
          <w:szCs w:val="24"/>
        </w:rPr>
        <w:t xml:space="preserve">. </w:t>
      </w:r>
      <w:proofErr w:type="gramStart"/>
      <w:r w:rsidRPr="00443274">
        <w:rPr>
          <w:sz w:val="24"/>
          <w:szCs w:val="24"/>
        </w:rPr>
        <w:t xml:space="preserve">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w:t>
      </w:r>
      <w:smartTag w:uri="urn:schemas-microsoft-com:office:smarttags" w:element="metricconverter">
        <w:smartTagPr>
          <w:attr w:name="ProductID" w:val="100 куб. метров"/>
        </w:smartTagPr>
        <w:r w:rsidRPr="00443274">
          <w:rPr>
            <w:sz w:val="24"/>
            <w:szCs w:val="24"/>
          </w:rPr>
          <w:t>100 куб. метров</w:t>
        </w:r>
      </w:smartTag>
      <w:r w:rsidRPr="00443274">
        <w:rPr>
          <w:sz w:val="24"/>
          <w:szCs w:val="24"/>
        </w:rPr>
        <w:t xml:space="preserve"> допускается уменьшать: в надземном исполнении до </w:t>
      </w:r>
      <w:smartTag w:uri="urn:schemas-microsoft-com:office:smarttags" w:element="metricconverter">
        <w:smartTagPr>
          <w:attr w:name="ProductID" w:val="20 метров"/>
        </w:smartTagPr>
        <w:r w:rsidRPr="00443274">
          <w:rPr>
            <w:sz w:val="24"/>
            <w:szCs w:val="24"/>
          </w:rPr>
          <w:t>20 метров</w:t>
        </w:r>
      </w:smartTag>
      <w:r w:rsidRPr="00443274">
        <w:rPr>
          <w:sz w:val="24"/>
          <w:szCs w:val="24"/>
        </w:rPr>
        <w:t xml:space="preserve"> и в подземном исполнении до </w:t>
      </w:r>
      <w:smartTag w:uri="urn:schemas-microsoft-com:office:smarttags" w:element="metricconverter">
        <w:smartTagPr>
          <w:attr w:name="ProductID" w:val="15 метров"/>
        </w:smartTagPr>
        <w:r w:rsidRPr="00443274">
          <w:rPr>
            <w:sz w:val="24"/>
            <w:szCs w:val="24"/>
          </w:rPr>
          <w:t>15 метров</w:t>
        </w:r>
      </w:smartTag>
      <w:r w:rsidRPr="00443274">
        <w:rPr>
          <w:sz w:val="24"/>
          <w:szCs w:val="24"/>
        </w:rPr>
        <w:t xml:space="preserve">, а при прохождении путей и дорог по территории организации эти расстояния сокращаются до </w:t>
      </w:r>
      <w:smartTag w:uri="urn:schemas-microsoft-com:office:smarttags" w:element="metricconverter">
        <w:smartTagPr>
          <w:attr w:name="ProductID" w:val="10 метров"/>
        </w:smartTagPr>
        <w:r w:rsidRPr="00443274">
          <w:rPr>
            <w:sz w:val="24"/>
            <w:szCs w:val="24"/>
          </w:rPr>
          <w:t>10 метров</w:t>
        </w:r>
      </w:smartTag>
      <w:r w:rsidRPr="00443274">
        <w:rPr>
          <w:sz w:val="24"/>
          <w:szCs w:val="24"/>
        </w:rPr>
        <w:t xml:space="preserve"> при подземном исполнении резервуаров.</w:t>
      </w:r>
      <w:proofErr w:type="gramEnd"/>
    </w:p>
    <w:p w:rsidR="00443274" w:rsidRPr="00443274" w:rsidRDefault="00443274" w:rsidP="00443274">
      <w:pPr>
        <w:widowControl w:val="0"/>
        <w:autoSpaceDE w:val="0"/>
        <w:autoSpaceDN w:val="0"/>
        <w:adjustRightInd w:val="0"/>
        <w:ind w:firstLine="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439" w:name="Par16277"/>
      <w:bookmarkEnd w:id="439"/>
    </w:p>
    <w:p w:rsidR="00443274" w:rsidRPr="00443274" w:rsidRDefault="00443274" w:rsidP="00443274">
      <w:pPr>
        <w:widowControl w:val="0"/>
        <w:autoSpaceDE w:val="0"/>
        <w:autoSpaceDN w:val="0"/>
        <w:adjustRightInd w:val="0"/>
        <w:jc w:val="right"/>
        <w:outlineLvl w:val="2"/>
        <w:rPr>
          <w:sz w:val="24"/>
          <w:szCs w:val="24"/>
        </w:rPr>
        <w:sectPr w:rsidR="00443274" w:rsidRPr="00443274" w:rsidSect="00870E9D">
          <w:pgSz w:w="16838" w:h="11905" w:orient="landscape"/>
          <w:pgMar w:top="1134" w:right="851" w:bottom="1134" w:left="1134" w:header="720" w:footer="720" w:gutter="0"/>
          <w:cols w:space="720"/>
          <w:noEndnote/>
        </w:sectPr>
      </w:pPr>
    </w:p>
    <w:p w:rsidR="00443274" w:rsidRPr="00443274" w:rsidRDefault="00443274" w:rsidP="00443274">
      <w:pPr>
        <w:widowControl w:val="0"/>
        <w:autoSpaceDE w:val="0"/>
        <w:autoSpaceDN w:val="0"/>
        <w:adjustRightInd w:val="0"/>
        <w:jc w:val="right"/>
        <w:outlineLvl w:val="2"/>
        <w:rPr>
          <w:sz w:val="24"/>
          <w:szCs w:val="24"/>
        </w:rPr>
      </w:pPr>
      <w:r w:rsidRPr="00443274">
        <w:rPr>
          <w:sz w:val="24"/>
          <w:szCs w:val="24"/>
        </w:rPr>
        <w:lastRenderedPageBreak/>
        <w:t>Таблица 7</w:t>
      </w:r>
    </w:p>
    <w:p w:rsidR="00443274" w:rsidRPr="00443274" w:rsidRDefault="00443274" w:rsidP="00443274">
      <w:pPr>
        <w:widowControl w:val="0"/>
        <w:autoSpaceDE w:val="0"/>
        <w:autoSpaceDN w:val="0"/>
        <w:adjustRightInd w:val="0"/>
        <w:jc w:val="center"/>
        <w:rPr>
          <w:sz w:val="24"/>
          <w:szCs w:val="24"/>
        </w:rPr>
      </w:pPr>
    </w:p>
    <w:p w:rsidR="00443274" w:rsidRPr="00443274" w:rsidRDefault="00443274" w:rsidP="00443274">
      <w:pPr>
        <w:widowControl w:val="0"/>
        <w:autoSpaceDE w:val="0"/>
        <w:autoSpaceDN w:val="0"/>
        <w:adjustRightInd w:val="0"/>
        <w:jc w:val="center"/>
        <w:rPr>
          <w:sz w:val="24"/>
          <w:szCs w:val="24"/>
        </w:rPr>
      </w:pPr>
      <w:bookmarkStart w:id="440" w:name="Par16279"/>
      <w:bookmarkEnd w:id="440"/>
      <w:r w:rsidRPr="00443274">
        <w:rPr>
          <w:sz w:val="24"/>
          <w:szCs w:val="24"/>
        </w:rPr>
        <w:t>ПРОТИВОПОЖАРНЫЕ РАССТОЯНИЯ</w:t>
      </w:r>
    </w:p>
    <w:p w:rsidR="00443274" w:rsidRPr="00443274" w:rsidRDefault="00443274" w:rsidP="00443274">
      <w:pPr>
        <w:widowControl w:val="0"/>
        <w:autoSpaceDE w:val="0"/>
        <w:autoSpaceDN w:val="0"/>
        <w:adjustRightInd w:val="0"/>
        <w:jc w:val="center"/>
        <w:rPr>
          <w:sz w:val="24"/>
          <w:szCs w:val="24"/>
        </w:rPr>
      </w:pPr>
      <w:r w:rsidRPr="00443274">
        <w:rPr>
          <w:sz w:val="24"/>
          <w:szCs w:val="24"/>
        </w:rPr>
        <w:t>ОТ ЗДАНИЙ И СООРУЖЕНИЙ ДО СКЛАДОВ</w:t>
      </w:r>
    </w:p>
    <w:p w:rsidR="00443274" w:rsidRPr="00443274" w:rsidRDefault="00443274" w:rsidP="00443274">
      <w:pPr>
        <w:widowControl w:val="0"/>
        <w:autoSpaceDE w:val="0"/>
        <w:autoSpaceDN w:val="0"/>
        <w:adjustRightInd w:val="0"/>
        <w:jc w:val="center"/>
        <w:rPr>
          <w:sz w:val="24"/>
          <w:szCs w:val="24"/>
        </w:rPr>
      </w:pPr>
      <w:r w:rsidRPr="00443274">
        <w:rPr>
          <w:sz w:val="24"/>
          <w:szCs w:val="24"/>
        </w:rPr>
        <w:t>ГОРЮЧИХ ЖИДКОСТЕЙ</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112"/>
        <w:gridCol w:w="1940"/>
        <w:gridCol w:w="1881"/>
        <w:gridCol w:w="1951"/>
      </w:tblGrid>
      <w:tr w:rsidR="00443274" w:rsidRPr="00443274" w:rsidTr="006D3080">
        <w:tc>
          <w:tcPr>
            <w:tcW w:w="41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Вместимость склада, куб. метров</w:t>
            </w:r>
          </w:p>
        </w:tc>
        <w:tc>
          <w:tcPr>
            <w:tcW w:w="577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Противопожарные расстояния при степени огнестойкости зданий и сооружений, метров</w:t>
            </w:r>
          </w:p>
        </w:tc>
      </w:tr>
      <w:tr w:rsidR="00443274" w:rsidRPr="00443274" w:rsidTr="006D3080">
        <w:tc>
          <w:tcPr>
            <w:tcW w:w="41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ind w:firstLine="540"/>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 II</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III</w:t>
            </w:r>
          </w:p>
        </w:tc>
        <w:tc>
          <w:tcPr>
            <w:tcW w:w="1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IV, V</w:t>
            </w:r>
          </w:p>
        </w:tc>
      </w:tr>
      <w:tr w:rsidR="00443274" w:rsidRPr="00443274" w:rsidTr="006D3080">
        <w:tc>
          <w:tcPr>
            <w:tcW w:w="4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 более 100</w:t>
            </w:r>
          </w:p>
        </w:tc>
        <w:tc>
          <w:tcPr>
            <w:tcW w:w="1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20</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25</w:t>
            </w:r>
          </w:p>
        </w:tc>
        <w:tc>
          <w:tcPr>
            <w:tcW w:w="1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r>
      <w:tr w:rsidR="00443274" w:rsidRPr="00443274" w:rsidTr="006D3080">
        <w:tc>
          <w:tcPr>
            <w:tcW w:w="4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100, но не более 800</w:t>
            </w:r>
          </w:p>
        </w:tc>
        <w:tc>
          <w:tcPr>
            <w:tcW w:w="1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30</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35</w:t>
            </w:r>
          </w:p>
        </w:tc>
        <w:tc>
          <w:tcPr>
            <w:tcW w:w="1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r>
      <w:tr w:rsidR="00443274" w:rsidRPr="00443274" w:rsidTr="006D3080">
        <w:tc>
          <w:tcPr>
            <w:tcW w:w="4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800, но не более 2000</w:t>
            </w:r>
          </w:p>
        </w:tc>
        <w:tc>
          <w:tcPr>
            <w:tcW w:w="1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40</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45</w:t>
            </w:r>
          </w:p>
        </w:tc>
        <w:tc>
          <w:tcPr>
            <w:tcW w:w="1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50</w:t>
            </w:r>
          </w:p>
        </w:tc>
      </w:tr>
    </w:tbl>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right"/>
        <w:outlineLvl w:val="2"/>
        <w:rPr>
          <w:sz w:val="24"/>
          <w:szCs w:val="24"/>
        </w:rPr>
      </w:pPr>
      <w:bookmarkStart w:id="441" w:name="Par16301"/>
      <w:bookmarkEnd w:id="441"/>
      <w:r w:rsidRPr="00443274">
        <w:rPr>
          <w:sz w:val="24"/>
          <w:szCs w:val="24"/>
        </w:rPr>
        <w:t>Таблица 8</w:t>
      </w:r>
    </w:p>
    <w:p w:rsidR="00443274" w:rsidRPr="00443274" w:rsidRDefault="00443274" w:rsidP="00443274">
      <w:pPr>
        <w:widowControl w:val="0"/>
        <w:autoSpaceDE w:val="0"/>
        <w:autoSpaceDN w:val="0"/>
        <w:adjustRightInd w:val="0"/>
        <w:ind w:left="540"/>
        <w:jc w:val="both"/>
        <w:rPr>
          <w:sz w:val="24"/>
          <w:szCs w:val="24"/>
        </w:rPr>
      </w:pPr>
    </w:p>
    <w:p w:rsidR="00443274" w:rsidRPr="00443274" w:rsidRDefault="00443274" w:rsidP="00443274">
      <w:pPr>
        <w:widowControl w:val="0"/>
        <w:autoSpaceDE w:val="0"/>
        <w:autoSpaceDN w:val="0"/>
        <w:adjustRightInd w:val="0"/>
        <w:jc w:val="center"/>
        <w:rPr>
          <w:sz w:val="24"/>
          <w:szCs w:val="24"/>
        </w:rPr>
      </w:pPr>
      <w:bookmarkStart w:id="442" w:name="Par16303"/>
      <w:bookmarkEnd w:id="442"/>
      <w:r w:rsidRPr="00443274">
        <w:rPr>
          <w:sz w:val="24"/>
          <w:szCs w:val="24"/>
        </w:rPr>
        <w:t>КАТЕГОРИИ</w:t>
      </w:r>
    </w:p>
    <w:p w:rsidR="00443274" w:rsidRPr="00443274" w:rsidRDefault="00443274" w:rsidP="00443274">
      <w:pPr>
        <w:widowControl w:val="0"/>
        <w:autoSpaceDE w:val="0"/>
        <w:autoSpaceDN w:val="0"/>
        <w:adjustRightInd w:val="0"/>
        <w:jc w:val="center"/>
        <w:rPr>
          <w:sz w:val="24"/>
          <w:szCs w:val="24"/>
        </w:rPr>
      </w:pPr>
      <w:r w:rsidRPr="00443274">
        <w:rPr>
          <w:sz w:val="24"/>
          <w:szCs w:val="24"/>
        </w:rPr>
        <w:t>СКЛАДОВ ДЛЯ ХРАНЕНИЯ НЕФТИ И НЕФТЕПРОДУКТОВ</w:t>
      </w:r>
    </w:p>
    <w:p w:rsidR="00443274" w:rsidRPr="00443274" w:rsidRDefault="00443274" w:rsidP="00443274">
      <w:pPr>
        <w:widowControl w:val="0"/>
        <w:autoSpaceDE w:val="0"/>
        <w:autoSpaceDN w:val="0"/>
        <w:adjustRightInd w:val="0"/>
        <w:ind w:firstLine="54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199"/>
        <w:gridCol w:w="3263"/>
        <w:gridCol w:w="4428"/>
      </w:tblGrid>
      <w:tr w:rsidR="00443274" w:rsidRPr="00443274" w:rsidTr="006D3080">
        <w:tc>
          <w:tcPr>
            <w:tcW w:w="21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Категория склада</w:t>
            </w:r>
          </w:p>
        </w:tc>
        <w:tc>
          <w:tcPr>
            <w:tcW w:w="32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Максимальный объем одного резервуара, куб. метров</w:t>
            </w:r>
          </w:p>
        </w:tc>
        <w:tc>
          <w:tcPr>
            <w:tcW w:w="4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Общая вместимость склада, куб. метров</w:t>
            </w:r>
          </w:p>
        </w:tc>
      </w:tr>
      <w:tr w:rsidR="00443274" w:rsidRPr="00443274" w:rsidTr="006D3080">
        <w:tc>
          <w:tcPr>
            <w:tcW w:w="21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w:t>
            </w:r>
          </w:p>
        </w:tc>
        <w:tc>
          <w:tcPr>
            <w:tcW w:w="32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4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100 000</w:t>
            </w:r>
          </w:p>
        </w:tc>
      </w:tr>
      <w:tr w:rsidR="00443274" w:rsidRPr="00443274" w:rsidTr="006D3080">
        <w:tc>
          <w:tcPr>
            <w:tcW w:w="21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w:t>
            </w:r>
          </w:p>
        </w:tc>
        <w:tc>
          <w:tcPr>
            <w:tcW w:w="32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w:t>
            </w:r>
          </w:p>
        </w:tc>
        <w:tc>
          <w:tcPr>
            <w:tcW w:w="4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20 000, но не более 100 000</w:t>
            </w:r>
          </w:p>
        </w:tc>
      </w:tr>
      <w:tr w:rsidR="00443274" w:rsidRPr="00443274" w:rsidTr="006D3080">
        <w:tc>
          <w:tcPr>
            <w:tcW w:w="21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III</w:t>
            </w:r>
            <w:proofErr w:type="gramStart"/>
            <w:r w:rsidRPr="00443274">
              <w:rPr>
                <w:sz w:val="24"/>
                <w:szCs w:val="24"/>
              </w:rPr>
              <w:t>а</w:t>
            </w:r>
            <w:proofErr w:type="gramEnd"/>
          </w:p>
        </w:tc>
        <w:tc>
          <w:tcPr>
            <w:tcW w:w="32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5000</w:t>
            </w:r>
          </w:p>
        </w:tc>
        <w:tc>
          <w:tcPr>
            <w:tcW w:w="4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10 000, но не более 20 000</w:t>
            </w:r>
          </w:p>
        </w:tc>
      </w:tr>
      <w:tr w:rsidR="00443274" w:rsidRPr="00443274" w:rsidTr="006D3080">
        <w:tc>
          <w:tcPr>
            <w:tcW w:w="21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III</w:t>
            </w:r>
            <w:proofErr w:type="gramStart"/>
            <w:r w:rsidRPr="00443274">
              <w:rPr>
                <w:sz w:val="24"/>
                <w:szCs w:val="24"/>
              </w:rPr>
              <w:t>б</w:t>
            </w:r>
            <w:proofErr w:type="gramEnd"/>
          </w:p>
        </w:tc>
        <w:tc>
          <w:tcPr>
            <w:tcW w:w="32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2000</w:t>
            </w:r>
          </w:p>
        </w:tc>
        <w:tc>
          <w:tcPr>
            <w:tcW w:w="4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более 2000, но не более 10 000</w:t>
            </w:r>
          </w:p>
        </w:tc>
      </w:tr>
      <w:tr w:rsidR="00443274" w:rsidRPr="00443274" w:rsidTr="006D3080">
        <w:tc>
          <w:tcPr>
            <w:tcW w:w="21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III</w:t>
            </w:r>
            <w:proofErr w:type="gramStart"/>
            <w:r w:rsidRPr="00443274">
              <w:rPr>
                <w:sz w:val="24"/>
                <w:szCs w:val="24"/>
              </w:rPr>
              <w:t>в</w:t>
            </w:r>
            <w:proofErr w:type="gramEnd"/>
          </w:p>
        </w:tc>
        <w:tc>
          <w:tcPr>
            <w:tcW w:w="32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center"/>
              <w:rPr>
                <w:sz w:val="24"/>
                <w:szCs w:val="24"/>
              </w:rPr>
            </w:pPr>
            <w:r w:rsidRPr="00443274">
              <w:rPr>
                <w:sz w:val="24"/>
                <w:szCs w:val="24"/>
              </w:rPr>
              <w:t>не более 700</w:t>
            </w:r>
          </w:p>
        </w:tc>
        <w:tc>
          <w:tcPr>
            <w:tcW w:w="4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274" w:rsidRPr="00443274" w:rsidRDefault="00443274" w:rsidP="00443274">
            <w:pPr>
              <w:widowControl w:val="0"/>
              <w:autoSpaceDE w:val="0"/>
              <w:autoSpaceDN w:val="0"/>
              <w:adjustRightInd w:val="0"/>
              <w:jc w:val="both"/>
              <w:rPr>
                <w:sz w:val="24"/>
                <w:szCs w:val="24"/>
              </w:rPr>
            </w:pPr>
            <w:r w:rsidRPr="00443274">
              <w:rPr>
                <w:sz w:val="24"/>
                <w:szCs w:val="24"/>
              </w:rPr>
              <w:t>не более 2000</w:t>
            </w:r>
          </w:p>
        </w:tc>
      </w:tr>
    </w:tbl>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autoSpaceDE w:val="0"/>
        <w:autoSpaceDN w:val="0"/>
        <w:adjustRightInd w:val="0"/>
        <w:rPr>
          <w:sz w:val="24"/>
          <w:szCs w:val="24"/>
        </w:rPr>
      </w:pPr>
    </w:p>
    <w:p w:rsidR="00443274" w:rsidRPr="00443274" w:rsidRDefault="00443274" w:rsidP="00443274">
      <w:pPr>
        <w:widowControl w:val="0"/>
        <w:pBdr>
          <w:top w:val="single" w:sz="6" w:space="0" w:color="auto"/>
        </w:pBdr>
        <w:autoSpaceDE w:val="0"/>
        <w:autoSpaceDN w:val="0"/>
        <w:adjustRightInd w:val="0"/>
        <w:spacing w:before="100" w:after="100"/>
        <w:rPr>
          <w:sz w:val="2"/>
          <w:szCs w:val="2"/>
        </w:rPr>
      </w:pPr>
    </w:p>
    <w:p w:rsidR="00443274" w:rsidRPr="00443274" w:rsidRDefault="00443274" w:rsidP="00443274">
      <w:pPr>
        <w:rPr>
          <w:sz w:val="24"/>
          <w:szCs w:val="24"/>
        </w:rPr>
      </w:pPr>
    </w:p>
    <w:p w:rsidR="00443274" w:rsidRDefault="00443274">
      <w:r>
        <w:t>.</w:t>
      </w:r>
      <w:bookmarkStart w:id="443" w:name="_GoBack"/>
      <w:bookmarkEnd w:id="443"/>
    </w:p>
    <w:sectPr w:rsidR="00443274" w:rsidSect="001C6B6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B7646"/>
    <w:multiLevelType w:val="hybridMultilevel"/>
    <w:tmpl w:val="7EBA4E06"/>
    <w:lvl w:ilvl="0" w:tplc="545A5C8C">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
    <w:nsid w:val="2EA7705A"/>
    <w:multiLevelType w:val="hybridMultilevel"/>
    <w:tmpl w:val="F9E6B004"/>
    <w:lvl w:ilvl="0" w:tplc="30106230">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114"/>
        </w:tabs>
        <w:ind w:left="1114" w:hanging="360"/>
      </w:pPr>
      <w:rPr>
        <w:rFonts w:ascii="Courier New" w:hAnsi="Courier New" w:hint="default"/>
      </w:rPr>
    </w:lvl>
    <w:lvl w:ilvl="2" w:tplc="FFFFFFFF" w:tentative="1">
      <w:start w:val="1"/>
      <w:numFmt w:val="bullet"/>
      <w:lvlText w:val=""/>
      <w:lvlJc w:val="left"/>
      <w:pPr>
        <w:tabs>
          <w:tab w:val="num" w:pos="1834"/>
        </w:tabs>
        <w:ind w:left="1834" w:hanging="360"/>
      </w:pPr>
      <w:rPr>
        <w:rFonts w:ascii="Wingdings" w:hAnsi="Wingdings" w:hint="default"/>
      </w:rPr>
    </w:lvl>
    <w:lvl w:ilvl="3" w:tplc="FFFFFFFF" w:tentative="1">
      <w:start w:val="1"/>
      <w:numFmt w:val="bullet"/>
      <w:lvlText w:val=""/>
      <w:lvlJc w:val="left"/>
      <w:pPr>
        <w:tabs>
          <w:tab w:val="num" w:pos="2554"/>
        </w:tabs>
        <w:ind w:left="2554" w:hanging="360"/>
      </w:pPr>
      <w:rPr>
        <w:rFonts w:ascii="Symbol" w:hAnsi="Symbol" w:hint="default"/>
      </w:rPr>
    </w:lvl>
    <w:lvl w:ilvl="4" w:tplc="FFFFFFFF" w:tentative="1">
      <w:start w:val="1"/>
      <w:numFmt w:val="bullet"/>
      <w:lvlText w:val="o"/>
      <w:lvlJc w:val="left"/>
      <w:pPr>
        <w:tabs>
          <w:tab w:val="num" w:pos="3274"/>
        </w:tabs>
        <w:ind w:left="3274" w:hanging="360"/>
      </w:pPr>
      <w:rPr>
        <w:rFonts w:ascii="Courier New" w:hAnsi="Courier New" w:hint="default"/>
      </w:rPr>
    </w:lvl>
    <w:lvl w:ilvl="5" w:tplc="FFFFFFFF" w:tentative="1">
      <w:start w:val="1"/>
      <w:numFmt w:val="bullet"/>
      <w:lvlText w:val=""/>
      <w:lvlJc w:val="left"/>
      <w:pPr>
        <w:tabs>
          <w:tab w:val="num" w:pos="3994"/>
        </w:tabs>
        <w:ind w:left="3994" w:hanging="360"/>
      </w:pPr>
      <w:rPr>
        <w:rFonts w:ascii="Wingdings" w:hAnsi="Wingdings" w:hint="default"/>
      </w:rPr>
    </w:lvl>
    <w:lvl w:ilvl="6" w:tplc="FFFFFFFF" w:tentative="1">
      <w:start w:val="1"/>
      <w:numFmt w:val="bullet"/>
      <w:lvlText w:val=""/>
      <w:lvlJc w:val="left"/>
      <w:pPr>
        <w:tabs>
          <w:tab w:val="num" w:pos="4714"/>
        </w:tabs>
        <w:ind w:left="4714" w:hanging="360"/>
      </w:pPr>
      <w:rPr>
        <w:rFonts w:ascii="Symbol" w:hAnsi="Symbol" w:hint="default"/>
      </w:rPr>
    </w:lvl>
    <w:lvl w:ilvl="7" w:tplc="FFFFFFFF" w:tentative="1">
      <w:start w:val="1"/>
      <w:numFmt w:val="bullet"/>
      <w:lvlText w:val="o"/>
      <w:lvlJc w:val="left"/>
      <w:pPr>
        <w:tabs>
          <w:tab w:val="num" w:pos="5434"/>
        </w:tabs>
        <w:ind w:left="5434" w:hanging="360"/>
      </w:pPr>
      <w:rPr>
        <w:rFonts w:ascii="Courier New" w:hAnsi="Courier New" w:hint="default"/>
      </w:rPr>
    </w:lvl>
    <w:lvl w:ilvl="8" w:tplc="FFFFFFFF" w:tentative="1">
      <w:start w:val="1"/>
      <w:numFmt w:val="bullet"/>
      <w:lvlText w:val=""/>
      <w:lvlJc w:val="left"/>
      <w:pPr>
        <w:tabs>
          <w:tab w:val="num" w:pos="6154"/>
        </w:tabs>
        <w:ind w:left="6154" w:hanging="360"/>
      </w:pPr>
      <w:rPr>
        <w:rFonts w:ascii="Wingdings" w:hAnsi="Wingdings" w:hint="default"/>
      </w:rPr>
    </w:lvl>
  </w:abstractNum>
  <w:abstractNum w:abstractNumId="2">
    <w:nsid w:val="43420E97"/>
    <w:multiLevelType w:val="hybridMultilevel"/>
    <w:tmpl w:val="1422D06A"/>
    <w:lvl w:ilvl="0" w:tplc="4DB48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76A73DC"/>
    <w:multiLevelType w:val="hybridMultilevel"/>
    <w:tmpl w:val="5ED0C024"/>
    <w:lvl w:ilvl="0" w:tplc="E260F77E">
      <w:start w:val="1"/>
      <w:numFmt w:val="decimal"/>
      <w:lvlText w:val="%1."/>
      <w:lvlJc w:val="left"/>
      <w:pPr>
        <w:ind w:left="1752" w:hanging="11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5F8215D"/>
    <w:multiLevelType w:val="hybridMultilevel"/>
    <w:tmpl w:val="D92CF826"/>
    <w:lvl w:ilvl="0" w:tplc="61FA3E84">
      <w:start w:val="1"/>
      <w:numFmt w:val="bullet"/>
      <w:pStyle w:val="a"/>
      <w:lvlText w:val=""/>
      <w:lvlJc w:val="left"/>
      <w:pPr>
        <w:tabs>
          <w:tab w:val="num" w:pos="600"/>
        </w:tabs>
        <w:ind w:left="600" w:hanging="360"/>
      </w:pPr>
      <w:rPr>
        <w:rFonts w:ascii="Symbol" w:hAnsi="Symbol" w:hint="default"/>
      </w:rPr>
    </w:lvl>
    <w:lvl w:ilvl="1" w:tplc="FFFFFFFF">
      <w:start w:val="1"/>
      <w:numFmt w:val="bullet"/>
      <w:lvlText w:val="—"/>
      <w:lvlJc w:val="left"/>
      <w:pPr>
        <w:tabs>
          <w:tab w:val="num" w:pos="1980"/>
        </w:tabs>
        <w:ind w:left="1980" w:hanging="360"/>
      </w:pPr>
      <w:rPr>
        <w:rFonts w:ascii="Vivaldi" w:hAnsi="Vivaldi"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nsid w:val="75FB7052"/>
    <w:multiLevelType w:val="hybridMultilevel"/>
    <w:tmpl w:val="28661642"/>
    <w:lvl w:ilvl="0" w:tplc="3E6AE2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65"/>
    <w:rsid w:val="001C6B65"/>
    <w:rsid w:val="00443274"/>
    <w:rsid w:val="008153FB"/>
    <w:rsid w:val="00833A9A"/>
    <w:rsid w:val="00AF25C2"/>
    <w:rsid w:val="00BF2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6B65"/>
    <w:pPr>
      <w:spacing w:after="0" w:line="240" w:lineRule="auto"/>
    </w:pPr>
    <w:rPr>
      <w:rFonts w:ascii="Times New Roman" w:eastAsia="Times New Roman" w:hAnsi="Times New Roman" w:cs="Times New Roman"/>
      <w:sz w:val="28"/>
      <w:szCs w:val="28"/>
      <w:lang w:eastAsia="ru-RU"/>
    </w:rPr>
  </w:style>
  <w:style w:type="paragraph" w:styleId="3">
    <w:name w:val="heading 3"/>
    <w:basedOn w:val="a0"/>
    <w:next w:val="a0"/>
    <w:link w:val="30"/>
    <w:qFormat/>
    <w:rsid w:val="00443274"/>
    <w:pPr>
      <w:keepNext/>
      <w:ind w:left="1275"/>
      <w:jc w:val="both"/>
      <w:outlineLvl w:val="2"/>
    </w:pPr>
    <w:rPr>
      <w:b/>
      <w:szCs w:val="20"/>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43274"/>
    <w:rPr>
      <w:rFonts w:ascii="Times New Roman" w:eastAsia="Times New Roman" w:hAnsi="Times New Roman" w:cs="Times New Roman"/>
      <w:b/>
      <w:sz w:val="28"/>
      <w:szCs w:val="20"/>
      <w:lang w:eastAsia="ja-JP"/>
    </w:rPr>
  </w:style>
  <w:style w:type="numbering" w:customStyle="1" w:styleId="1">
    <w:name w:val="Нет списка1"/>
    <w:next w:val="a3"/>
    <w:semiHidden/>
    <w:rsid w:val="00443274"/>
  </w:style>
  <w:style w:type="paragraph" w:customStyle="1" w:styleId="ConsPlusNonformat">
    <w:name w:val="ConsPlusNonformat"/>
    <w:rsid w:val="004432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0"/>
    <w:link w:val="32"/>
    <w:rsid w:val="00443274"/>
    <w:pPr>
      <w:spacing w:after="120"/>
      <w:ind w:left="283"/>
    </w:pPr>
    <w:rPr>
      <w:sz w:val="16"/>
      <w:szCs w:val="16"/>
    </w:rPr>
  </w:style>
  <w:style w:type="character" w:customStyle="1" w:styleId="32">
    <w:name w:val="Основной текст с отступом 3 Знак"/>
    <w:basedOn w:val="a1"/>
    <w:link w:val="31"/>
    <w:rsid w:val="00443274"/>
    <w:rPr>
      <w:rFonts w:ascii="Times New Roman" w:eastAsia="Times New Roman" w:hAnsi="Times New Roman" w:cs="Times New Roman"/>
      <w:sz w:val="16"/>
      <w:szCs w:val="16"/>
      <w:lang w:eastAsia="ru-RU"/>
    </w:rPr>
  </w:style>
  <w:style w:type="paragraph" w:customStyle="1" w:styleId="a4">
    <w:name w:val="Мал_Маркер"/>
    <w:basedOn w:val="a0"/>
    <w:rsid w:val="00443274"/>
    <w:pPr>
      <w:numPr>
        <w:numId w:val="16"/>
      </w:numPr>
      <w:jc w:val="both"/>
    </w:pPr>
    <w:rPr>
      <w:rFonts w:eastAsia="Symbol" w:cs="Symbol"/>
      <w:sz w:val="20"/>
      <w:szCs w:val="20"/>
    </w:rPr>
  </w:style>
  <w:style w:type="paragraph" w:customStyle="1" w:styleId="a5">
    <w:name w:val="обычный"/>
    <w:basedOn w:val="a0"/>
    <w:link w:val="a6"/>
    <w:rsid w:val="00443274"/>
    <w:pPr>
      <w:widowControl w:val="0"/>
      <w:spacing w:after="60"/>
      <w:ind w:firstLine="567"/>
      <w:jc w:val="both"/>
    </w:pPr>
    <w:rPr>
      <w:sz w:val="20"/>
      <w:szCs w:val="20"/>
    </w:rPr>
  </w:style>
  <w:style w:type="character" w:customStyle="1" w:styleId="a6">
    <w:name w:val="обычный Знак"/>
    <w:link w:val="a5"/>
    <w:rsid w:val="00443274"/>
    <w:rPr>
      <w:rFonts w:ascii="Times New Roman" w:eastAsia="Times New Roman" w:hAnsi="Times New Roman" w:cs="Times New Roman"/>
      <w:sz w:val="20"/>
      <w:szCs w:val="20"/>
      <w:lang w:eastAsia="ru-RU"/>
    </w:rPr>
  </w:style>
  <w:style w:type="paragraph" w:customStyle="1" w:styleId="a">
    <w:name w:val="Мал_маркер"/>
    <w:basedOn w:val="a0"/>
    <w:rsid w:val="00443274"/>
    <w:pPr>
      <w:numPr>
        <w:numId w:val="3"/>
      </w:numPr>
    </w:pPr>
    <w:rPr>
      <w:sz w:val="24"/>
      <w:szCs w:val="24"/>
    </w:rPr>
  </w:style>
  <w:style w:type="paragraph" w:customStyle="1" w:styleId="ListParagraph">
    <w:name w:val="List Paragraph"/>
    <w:basedOn w:val="a0"/>
    <w:rsid w:val="00443274"/>
    <w:pPr>
      <w:ind w:left="708" w:firstLine="720"/>
      <w:jc w:val="both"/>
    </w:pPr>
    <w:rPr>
      <w:rFonts w:eastAsia="Calibri"/>
      <w:sz w:val="24"/>
      <w:szCs w:val="24"/>
    </w:rPr>
  </w:style>
  <w:style w:type="paragraph" w:customStyle="1" w:styleId="ConsPlusCell">
    <w:name w:val="ConsPlusCell"/>
    <w:rsid w:val="00443274"/>
    <w:pPr>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Plain Text"/>
    <w:basedOn w:val="a0"/>
    <w:link w:val="a8"/>
    <w:rsid w:val="00443274"/>
    <w:pPr>
      <w:ind w:firstLine="720"/>
      <w:jc w:val="both"/>
    </w:pPr>
    <w:rPr>
      <w:rFonts w:ascii="Courier New" w:eastAsia="Calibri" w:hAnsi="Courier New"/>
      <w:sz w:val="20"/>
      <w:szCs w:val="20"/>
    </w:rPr>
  </w:style>
  <w:style w:type="character" w:customStyle="1" w:styleId="a8">
    <w:name w:val="Текст Знак"/>
    <w:basedOn w:val="a1"/>
    <w:link w:val="a7"/>
    <w:rsid w:val="00443274"/>
    <w:rPr>
      <w:rFonts w:ascii="Courier New" w:eastAsia="Calibri" w:hAnsi="Courier New" w:cs="Times New Roman"/>
      <w:sz w:val="20"/>
      <w:szCs w:val="20"/>
      <w:lang w:eastAsia="ru-RU"/>
    </w:rPr>
  </w:style>
  <w:style w:type="paragraph" w:customStyle="1" w:styleId="a9">
    <w:name w:val="Нормальный (таблица)"/>
    <w:basedOn w:val="a0"/>
    <w:next w:val="a0"/>
    <w:rsid w:val="00443274"/>
    <w:pPr>
      <w:widowControl w:val="0"/>
      <w:autoSpaceDE w:val="0"/>
      <w:autoSpaceDN w:val="0"/>
      <w:adjustRightInd w:val="0"/>
      <w:jc w:val="both"/>
    </w:pPr>
    <w:rPr>
      <w:rFonts w:ascii="Arial" w:eastAsia="Calibri" w:hAnsi="Arial" w:cs="Arial"/>
      <w:sz w:val="24"/>
      <w:szCs w:val="24"/>
    </w:rPr>
  </w:style>
  <w:style w:type="paragraph" w:customStyle="1" w:styleId="ConsPlusNormal">
    <w:name w:val="ConsPlusNormal"/>
    <w:rsid w:val="00443274"/>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unhideWhenUsed/>
    <w:rsid w:val="00443274"/>
    <w:rPr>
      <w:color w:val="0000FF"/>
      <w:u w:val="single"/>
    </w:rPr>
  </w:style>
  <w:style w:type="paragraph" w:styleId="ab">
    <w:name w:val="Balloon Text"/>
    <w:basedOn w:val="a0"/>
    <w:link w:val="ac"/>
    <w:rsid w:val="00443274"/>
    <w:rPr>
      <w:rFonts w:ascii="Tahoma" w:hAnsi="Tahoma"/>
      <w:sz w:val="16"/>
      <w:szCs w:val="16"/>
      <w:lang w:val="x-none" w:eastAsia="x-none"/>
    </w:rPr>
  </w:style>
  <w:style w:type="character" w:customStyle="1" w:styleId="ac">
    <w:name w:val="Текст выноски Знак"/>
    <w:basedOn w:val="a1"/>
    <w:link w:val="ab"/>
    <w:rsid w:val="00443274"/>
    <w:rPr>
      <w:rFonts w:ascii="Tahoma" w:eastAsia="Times New Roman" w:hAnsi="Tahoma" w:cs="Times New Roman"/>
      <w:sz w:val="16"/>
      <w:szCs w:val="16"/>
      <w:lang w:val="x-none" w:eastAsia="x-none"/>
    </w:rPr>
  </w:style>
  <w:style w:type="paragraph" w:styleId="ad">
    <w:name w:val="header"/>
    <w:basedOn w:val="a0"/>
    <w:link w:val="ae"/>
    <w:rsid w:val="00443274"/>
    <w:pPr>
      <w:tabs>
        <w:tab w:val="center" w:pos="4677"/>
        <w:tab w:val="right" w:pos="9355"/>
      </w:tabs>
    </w:pPr>
    <w:rPr>
      <w:sz w:val="24"/>
      <w:szCs w:val="24"/>
    </w:rPr>
  </w:style>
  <w:style w:type="character" w:customStyle="1" w:styleId="ae">
    <w:name w:val="Верхний колонтитул Знак"/>
    <w:basedOn w:val="a1"/>
    <w:link w:val="ad"/>
    <w:rsid w:val="00443274"/>
    <w:rPr>
      <w:rFonts w:ascii="Times New Roman" w:eastAsia="Times New Roman" w:hAnsi="Times New Roman" w:cs="Times New Roman"/>
      <w:sz w:val="24"/>
      <w:szCs w:val="24"/>
      <w:lang w:eastAsia="ru-RU"/>
    </w:rPr>
  </w:style>
  <w:style w:type="paragraph" w:styleId="af">
    <w:name w:val="footer"/>
    <w:basedOn w:val="a0"/>
    <w:link w:val="af0"/>
    <w:rsid w:val="00443274"/>
    <w:pPr>
      <w:tabs>
        <w:tab w:val="center" w:pos="4677"/>
        <w:tab w:val="right" w:pos="9355"/>
      </w:tabs>
    </w:pPr>
    <w:rPr>
      <w:sz w:val="24"/>
      <w:szCs w:val="24"/>
    </w:rPr>
  </w:style>
  <w:style w:type="character" w:customStyle="1" w:styleId="af0">
    <w:name w:val="Нижний колонтитул Знак"/>
    <w:basedOn w:val="a1"/>
    <w:link w:val="af"/>
    <w:rsid w:val="00443274"/>
    <w:rPr>
      <w:rFonts w:ascii="Times New Roman" w:eastAsia="Times New Roman" w:hAnsi="Times New Roman" w:cs="Times New Roman"/>
      <w:sz w:val="24"/>
      <w:szCs w:val="24"/>
      <w:lang w:eastAsia="ru-RU"/>
    </w:rPr>
  </w:style>
  <w:style w:type="paragraph" w:customStyle="1" w:styleId="ConsPlusTitle">
    <w:name w:val="ConsPlusTitle"/>
    <w:rsid w:val="0044327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6B65"/>
    <w:pPr>
      <w:spacing w:after="0" w:line="240" w:lineRule="auto"/>
    </w:pPr>
    <w:rPr>
      <w:rFonts w:ascii="Times New Roman" w:eastAsia="Times New Roman" w:hAnsi="Times New Roman" w:cs="Times New Roman"/>
      <w:sz w:val="28"/>
      <w:szCs w:val="28"/>
      <w:lang w:eastAsia="ru-RU"/>
    </w:rPr>
  </w:style>
  <w:style w:type="paragraph" w:styleId="3">
    <w:name w:val="heading 3"/>
    <w:basedOn w:val="a0"/>
    <w:next w:val="a0"/>
    <w:link w:val="30"/>
    <w:qFormat/>
    <w:rsid w:val="00443274"/>
    <w:pPr>
      <w:keepNext/>
      <w:ind w:left="1275"/>
      <w:jc w:val="both"/>
      <w:outlineLvl w:val="2"/>
    </w:pPr>
    <w:rPr>
      <w:b/>
      <w:szCs w:val="20"/>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43274"/>
    <w:rPr>
      <w:rFonts w:ascii="Times New Roman" w:eastAsia="Times New Roman" w:hAnsi="Times New Roman" w:cs="Times New Roman"/>
      <w:b/>
      <w:sz w:val="28"/>
      <w:szCs w:val="20"/>
      <w:lang w:eastAsia="ja-JP"/>
    </w:rPr>
  </w:style>
  <w:style w:type="numbering" w:customStyle="1" w:styleId="1">
    <w:name w:val="Нет списка1"/>
    <w:next w:val="a3"/>
    <w:semiHidden/>
    <w:rsid w:val="00443274"/>
  </w:style>
  <w:style w:type="paragraph" w:customStyle="1" w:styleId="ConsPlusNonformat">
    <w:name w:val="ConsPlusNonformat"/>
    <w:rsid w:val="004432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0"/>
    <w:link w:val="32"/>
    <w:rsid w:val="00443274"/>
    <w:pPr>
      <w:spacing w:after="120"/>
      <w:ind w:left="283"/>
    </w:pPr>
    <w:rPr>
      <w:sz w:val="16"/>
      <w:szCs w:val="16"/>
    </w:rPr>
  </w:style>
  <w:style w:type="character" w:customStyle="1" w:styleId="32">
    <w:name w:val="Основной текст с отступом 3 Знак"/>
    <w:basedOn w:val="a1"/>
    <w:link w:val="31"/>
    <w:rsid w:val="00443274"/>
    <w:rPr>
      <w:rFonts w:ascii="Times New Roman" w:eastAsia="Times New Roman" w:hAnsi="Times New Roman" w:cs="Times New Roman"/>
      <w:sz w:val="16"/>
      <w:szCs w:val="16"/>
      <w:lang w:eastAsia="ru-RU"/>
    </w:rPr>
  </w:style>
  <w:style w:type="paragraph" w:customStyle="1" w:styleId="a4">
    <w:name w:val="Мал_Маркер"/>
    <w:basedOn w:val="a0"/>
    <w:rsid w:val="00443274"/>
    <w:pPr>
      <w:numPr>
        <w:numId w:val="16"/>
      </w:numPr>
      <w:jc w:val="both"/>
    </w:pPr>
    <w:rPr>
      <w:rFonts w:eastAsia="Symbol" w:cs="Symbol"/>
      <w:sz w:val="20"/>
      <w:szCs w:val="20"/>
    </w:rPr>
  </w:style>
  <w:style w:type="paragraph" w:customStyle="1" w:styleId="a5">
    <w:name w:val="обычный"/>
    <w:basedOn w:val="a0"/>
    <w:link w:val="a6"/>
    <w:rsid w:val="00443274"/>
    <w:pPr>
      <w:widowControl w:val="0"/>
      <w:spacing w:after="60"/>
      <w:ind w:firstLine="567"/>
      <w:jc w:val="both"/>
    </w:pPr>
    <w:rPr>
      <w:sz w:val="20"/>
      <w:szCs w:val="20"/>
    </w:rPr>
  </w:style>
  <w:style w:type="character" w:customStyle="1" w:styleId="a6">
    <w:name w:val="обычный Знак"/>
    <w:link w:val="a5"/>
    <w:rsid w:val="00443274"/>
    <w:rPr>
      <w:rFonts w:ascii="Times New Roman" w:eastAsia="Times New Roman" w:hAnsi="Times New Roman" w:cs="Times New Roman"/>
      <w:sz w:val="20"/>
      <w:szCs w:val="20"/>
      <w:lang w:eastAsia="ru-RU"/>
    </w:rPr>
  </w:style>
  <w:style w:type="paragraph" w:customStyle="1" w:styleId="a">
    <w:name w:val="Мал_маркер"/>
    <w:basedOn w:val="a0"/>
    <w:rsid w:val="00443274"/>
    <w:pPr>
      <w:numPr>
        <w:numId w:val="3"/>
      </w:numPr>
    </w:pPr>
    <w:rPr>
      <w:sz w:val="24"/>
      <w:szCs w:val="24"/>
    </w:rPr>
  </w:style>
  <w:style w:type="paragraph" w:customStyle="1" w:styleId="ListParagraph">
    <w:name w:val="List Paragraph"/>
    <w:basedOn w:val="a0"/>
    <w:rsid w:val="00443274"/>
    <w:pPr>
      <w:ind w:left="708" w:firstLine="720"/>
      <w:jc w:val="both"/>
    </w:pPr>
    <w:rPr>
      <w:rFonts w:eastAsia="Calibri"/>
      <w:sz w:val="24"/>
      <w:szCs w:val="24"/>
    </w:rPr>
  </w:style>
  <w:style w:type="paragraph" w:customStyle="1" w:styleId="ConsPlusCell">
    <w:name w:val="ConsPlusCell"/>
    <w:rsid w:val="00443274"/>
    <w:pPr>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Plain Text"/>
    <w:basedOn w:val="a0"/>
    <w:link w:val="a8"/>
    <w:rsid w:val="00443274"/>
    <w:pPr>
      <w:ind w:firstLine="720"/>
      <w:jc w:val="both"/>
    </w:pPr>
    <w:rPr>
      <w:rFonts w:ascii="Courier New" w:eastAsia="Calibri" w:hAnsi="Courier New"/>
      <w:sz w:val="20"/>
      <w:szCs w:val="20"/>
    </w:rPr>
  </w:style>
  <w:style w:type="character" w:customStyle="1" w:styleId="a8">
    <w:name w:val="Текст Знак"/>
    <w:basedOn w:val="a1"/>
    <w:link w:val="a7"/>
    <w:rsid w:val="00443274"/>
    <w:rPr>
      <w:rFonts w:ascii="Courier New" w:eastAsia="Calibri" w:hAnsi="Courier New" w:cs="Times New Roman"/>
      <w:sz w:val="20"/>
      <w:szCs w:val="20"/>
      <w:lang w:eastAsia="ru-RU"/>
    </w:rPr>
  </w:style>
  <w:style w:type="paragraph" w:customStyle="1" w:styleId="a9">
    <w:name w:val="Нормальный (таблица)"/>
    <w:basedOn w:val="a0"/>
    <w:next w:val="a0"/>
    <w:rsid w:val="00443274"/>
    <w:pPr>
      <w:widowControl w:val="0"/>
      <w:autoSpaceDE w:val="0"/>
      <w:autoSpaceDN w:val="0"/>
      <w:adjustRightInd w:val="0"/>
      <w:jc w:val="both"/>
    </w:pPr>
    <w:rPr>
      <w:rFonts w:ascii="Arial" w:eastAsia="Calibri" w:hAnsi="Arial" w:cs="Arial"/>
      <w:sz w:val="24"/>
      <w:szCs w:val="24"/>
    </w:rPr>
  </w:style>
  <w:style w:type="paragraph" w:customStyle="1" w:styleId="ConsPlusNormal">
    <w:name w:val="ConsPlusNormal"/>
    <w:rsid w:val="00443274"/>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unhideWhenUsed/>
    <w:rsid w:val="00443274"/>
    <w:rPr>
      <w:color w:val="0000FF"/>
      <w:u w:val="single"/>
    </w:rPr>
  </w:style>
  <w:style w:type="paragraph" w:styleId="ab">
    <w:name w:val="Balloon Text"/>
    <w:basedOn w:val="a0"/>
    <w:link w:val="ac"/>
    <w:rsid w:val="00443274"/>
    <w:rPr>
      <w:rFonts w:ascii="Tahoma" w:hAnsi="Tahoma"/>
      <w:sz w:val="16"/>
      <w:szCs w:val="16"/>
      <w:lang w:val="x-none" w:eastAsia="x-none"/>
    </w:rPr>
  </w:style>
  <w:style w:type="character" w:customStyle="1" w:styleId="ac">
    <w:name w:val="Текст выноски Знак"/>
    <w:basedOn w:val="a1"/>
    <w:link w:val="ab"/>
    <w:rsid w:val="00443274"/>
    <w:rPr>
      <w:rFonts w:ascii="Tahoma" w:eastAsia="Times New Roman" w:hAnsi="Tahoma" w:cs="Times New Roman"/>
      <w:sz w:val="16"/>
      <w:szCs w:val="16"/>
      <w:lang w:val="x-none" w:eastAsia="x-none"/>
    </w:rPr>
  </w:style>
  <w:style w:type="paragraph" w:styleId="ad">
    <w:name w:val="header"/>
    <w:basedOn w:val="a0"/>
    <w:link w:val="ae"/>
    <w:rsid w:val="00443274"/>
    <w:pPr>
      <w:tabs>
        <w:tab w:val="center" w:pos="4677"/>
        <w:tab w:val="right" w:pos="9355"/>
      </w:tabs>
    </w:pPr>
    <w:rPr>
      <w:sz w:val="24"/>
      <w:szCs w:val="24"/>
    </w:rPr>
  </w:style>
  <w:style w:type="character" w:customStyle="1" w:styleId="ae">
    <w:name w:val="Верхний колонтитул Знак"/>
    <w:basedOn w:val="a1"/>
    <w:link w:val="ad"/>
    <w:rsid w:val="00443274"/>
    <w:rPr>
      <w:rFonts w:ascii="Times New Roman" w:eastAsia="Times New Roman" w:hAnsi="Times New Roman" w:cs="Times New Roman"/>
      <w:sz w:val="24"/>
      <w:szCs w:val="24"/>
      <w:lang w:eastAsia="ru-RU"/>
    </w:rPr>
  </w:style>
  <w:style w:type="paragraph" w:styleId="af">
    <w:name w:val="footer"/>
    <w:basedOn w:val="a0"/>
    <w:link w:val="af0"/>
    <w:rsid w:val="00443274"/>
    <w:pPr>
      <w:tabs>
        <w:tab w:val="center" w:pos="4677"/>
        <w:tab w:val="right" w:pos="9355"/>
      </w:tabs>
    </w:pPr>
    <w:rPr>
      <w:sz w:val="24"/>
      <w:szCs w:val="24"/>
    </w:rPr>
  </w:style>
  <w:style w:type="character" w:customStyle="1" w:styleId="af0">
    <w:name w:val="Нижний колонтитул Знак"/>
    <w:basedOn w:val="a1"/>
    <w:link w:val="af"/>
    <w:rsid w:val="00443274"/>
    <w:rPr>
      <w:rFonts w:ascii="Times New Roman" w:eastAsia="Times New Roman" w:hAnsi="Times New Roman" w:cs="Times New Roman"/>
      <w:sz w:val="24"/>
      <w:szCs w:val="24"/>
      <w:lang w:eastAsia="ru-RU"/>
    </w:rPr>
  </w:style>
  <w:style w:type="paragraph" w:customStyle="1" w:styleId="ConsPlusTitle">
    <w:name w:val="ConsPlusTitle"/>
    <w:rsid w:val="0044327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5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F6B983B7DAB52A6CF4C3AF29125F88F9A0A86FBF203348538E96E3F5AR9Y9F" TargetMode="External"/><Relationship Id="rId671" Type="http://schemas.openxmlformats.org/officeDocument/2006/relationships/hyperlink" Target="consultantplus://offline/ref=B1CE4EEC343D154895AE9E2EC7DF357C66110F3C5AA64350C22121C4S0Y4F" TargetMode="External"/><Relationship Id="rId769" Type="http://schemas.openxmlformats.org/officeDocument/2006/relationships/hyperlink" Target="consultantplus://offline/ref=B1CE4EEC343D154895AE8829C0DF357C6318023652FB49589B2D23SCY3F" TargetMode="External"/><Relationship Id="rId21" Type="http://schemas.openxmlformats.org/officeDocument/2006/relationships/hyperlink" Target="consultantplus://offline/ref=4F6B983B7DAB52A6CF4C25E79425F88F9A0E8BF0A6576BDE65BER6Y7F" TargetMode="External"/><Relationship Id="rId324" Type="http://schemas.openxmlformats.org/officeDocument/2006/relationships/hyperlink" Target="consultantplus://offline/ref=B1CE4EEC343D154895AE973CC5DF357C641706365FA51E5ACA782DC603SCYCF" TargetMode="External"/><Relationship Id="rId531" Type="http://schemas.openxmlformats.org/officeDocument/2006/relationships/hyperlink" Target="consultantplus://offline/ref=B1CE4EEC343D154895AE9E25C2DF357C66160F3C58A81E5ACA782DC603SCYCF" TargetMode="External"/><Relationship Id="rId629" Type="http://schemas.openxmlformats.org/officeDocument/2006/relationships/hyperlink" Target="consultantplus://offline/ref=B1CE4EEC343D154895AE8829C0DF357C64130E335CA64350C22121C4S0Y4F" TargetMode="External"/><Relationship Id="rId170" Type="http://schemas.openxmlformats.org/officeDocument/2006/relationships/hyperlink" Target="consultantplus://offline/ref=4F6B983B7DAB52A6CF4C25E79425F88F920E8CF0A6576BDE65BER6Y7F" TargetMode="External"/><Relationship Id="rId268" Type="http://schemas.openxmlformats.org/officeDocument/2006/relationships/hyperlink" Target="consultantplus://offline/ref=B1CE4EEC343D154895AE8829C0DF357C6717013552FB49589B2D23SCY3F" TargetMode="External"/><Relationship Id="rId475" Type="http://schemas.openxmlformats.org/officeDocument/2006/relationships/hyperlink" Target="consultantplus://offline/ref=B1CE4EEC343D154895AE973CC5DF357C64160E3350A51E5ACA782DC603SCYCF" TargetMode="External"/><Relationship Id="rId682" Type="http://schemas.openxmlformats.org/officeDocument/2006/relationships/hyperlink" Target="consultantplus://offline/ref=B1CE4EEC343D154895AE9E25C2DF357C661306335FA81E5ACA782DC603SCYCF" TargetMode="External"/><Relationship Id="rId32" Type="http://schemas.openxmlformats.org/officeDocument/2006/relationships/hyperlink" Target="consultantplus://offline/ref=4F6B983B7DAB52A6CF4C3AF29125F88F9A0A86FBF203348538E96E3F5AR9Y9F" TargetMode="External"/><Relationship Id="rId128" Type="http://schemas.openxmlformats.org/officeDocument/2006/relationships/hyperlink" Target="consultantplus://offline/ref=4F6B983B7DAB52A6CF4C25E79425F88F9F0687FFFB5D638769BC60R3YAF" TargetMode="External"/><Relationship Id="rId335" Type="http://schemas.openxmlformats.org/officeDocument/2006/relationships/hyperlink" Target="consultantplus://offline/ref=B1CE4EEC343D154895AE8931D3B368736D1B59395EA514099227769B54C58C10SFY4F" TargetMode="External"/><Relationship Id="rId542" Type="http://schemas.openxmlformats.org/officeDocument/2006/relationships/hyperlink" Target="consultantplus://offline/ref=B1CE4EEC343D154895AE8829C0DF357C641606325BA64350C22121C4S0Y4F" TargetMode="External"/><Relationship Id="rId181" Type="http://schemas.openxmlformats.org/officeDocument/2006/relationships/hyperlink" Target="consultantplus://offline/ref=4F6B983B7DAB52A6CF4C3AF29125F88F9A0A87FFF700698F30B0623DR5YDF" TargetMode="External"/><Relationship Id="rId402" Type="http://schemas.openxmlformats.org/officeDocument/2006/relationships/hyperlink" Target="consultantplus://offline/ref=B1CE4EEC343D154895AE973CC5DF357C6415013D59A81E5ACA782DC603SCYCF" TargetMode="External"/><Relationship Id="rId279" Type="http://schemas.openxmlformats.org/officeDocument/2006/relationships/hyperlink" Target="consultantplus://offline/ref=B1CE4EEC343D154895AE973CC5DF357C641203355AA51E5ACA782DC603CC8647B32231AF1061A4BFSAY3F" TargetMode="External"/><Relationship Id="rId486" Type="http://schemas.openxmlformats.org/officeDocument/2006/relationships/hyperlink" Target="consultantplus://offline/ref=B1CE4EEC343D154895AE973CC5DF357C641601355AAA1E5ACA782DC603SCYCF" TargetMode="External"/><Relationship Id="rId693" Type="http://schemas.openxmlformats.org/officeDocument/2006/relationships/hyperlink" Target="consultantplus://offline/ref=B1CE4EEC343D154895AE973CC5DF357C661100355CA64350C22121C404C3D950B46B3DAE1061A5SBYBF" TargetMode="External"/><Relationship Id="rId707" Type="http://schemas.openxmlformats.org/officeDocument/2006/relationships/hyperlink" Target="consultantplus://offline/ref=B1CE4EEC343D154895AE973CC5DF357C6D160F3359A64350C22121C404C3D950B46B3DAE1061A5SBYBF" TargetMode="External"/><Relationship Id="rId43" Type="http://schemas.openxmlformats.org/officeDocument/2006/relationships/hyperlink" Target="consultantplus://offline/ref=4F6B983B7DAB52A6CF4C25E79425F88F9A0C89F2F500698F30B0623DR5YDF" TargetMode="External"/><Relationship Id="rId139" Type="http://schemas.openxmlformats.org/officeDocument/2006/relationships/hyperlink" Target="consultantplus://offline/ref=4F6B983B7DAB52A6CF4C3AF29125F88F9A098CFEF408348538E96E3F5A9918BBB353311130962058R3YEF" TargetMode="External"/><Relationship Id="rId346" Type="http://schemas.openxmlformats.org/officeDocument/2006/relationships/hyperlink" Target="consultantplus://offline/ref=B1CE4EEC343D154895AE973CC5DF357C661100355CA64350C22121C404C3D950B46B3DAE1061A5SBYCF" TargetMode="External"/><Relationship Id="rId553" Type="http://schemas.openxmlformats.org/officeDocument/2006/relationships/hyperlink" Target="consultantplus://offline/ref=B1CE4EEC343D154895AE8829C0DF357C6414003D58A64350C22121C4S0Y4F" TargetMode="External"/><Relationship Id="rId760" Type="http://schemas.openxmlformats.org/officeDocument/2006/relationships/hyperlink" Target="consultantplus://offline/ref=B1CE4EEC343D154895AE973CC5DF357C621404365BA64350C22121C4S0Y4F" TargetMode="External"/><Relationship Id="rId192" Type="http://schemas.openxmlformats.org/officeDocument/2006/relationships/hyperlink" Target="consultantplus://offline/ref=B1CE4EEC343D154895AE8829C0DF357C6417063052FB49589B2D23SCY3F" TargetMode="External"/><Relationship Id="rId206" Type="http://schemas.openxmlformats.org/officeDocument/2006/relationships/hyperlink" Target="consultantplus://offline/ref=B1CE4EEC343D154895AE973CC5DF357C6210023458A64350C22121C4S0Y4F" TargetMode="External"/><Relationship Id="rId413" Type="http://schemas.openxmlformats.org/officeDocument/2006/relationships/hyperlink" Target="consultantplus://offline/ref=B1CE4EEC343D154895AE9E25C2DF357C6716053151A91E5ACA782DC603SCYCF" TargetMode="External"/><Relationship Id="rId248" Type="http://schemas.openxmlformats.org/officeDocument/2006/relationships/hyperlink" Target="consultantplus://offline/ref=B1CE4EEC343D154895AE8829C0DF357C6613073F0FF14101972FS2Y4F" TargetMode="External"/><Relationship Id="rId455" Type="http://schemas.openxmlformats.org/officeDocument/2006/relationships/hyperlink" Target="consultantplus://offline/ref=B1CE4EEC343D154895AE8829C0DF357C6412013251A64350C22121C4S0Y4F" TargetMode="External"/><Relationship Id="rId497" Type="http://schemas.openxmlformats.org/officeDocument/2006/relationships/hyperlink" Target="consultantplus://offline/ref=B1CE4EEC343D154895AE973CC5DF357C6415073459AD1E5ACA782DC603SCYCF" TargetMode="External"/><Relationship Id="rId620" Type="http://schemas.openxmlformats.org/officeDocument/2006/relationships/hyperlink" Target="consultantplus://offline/ref=B1CE4EEC343D154895AE8829C0DF357C6115073552FB49589B2D23SCY3F" TargetMode="External"/><Relationship Id="rId662" Type="http://schemas.openxmlformats.org/officeDocument/2006/relationships/hyperlink" Target="consultantplus://offline/ref=B1CE4EEC343D154895AE8829C0DF357C6411043551A64350C22121C4S0Y4F" TargetMode="External"/><Relationship Id="rId718" Type="http://schemas.openxmlformats.org/officeDocument/2006/relationships/hyperlink" Target="consultantplus://offline/ref=B1CE4EEC343D154895AE973CC5DF357C6410063C51AA1E5ACA782DC603SCYCF" TargetMode="External"/><Relationship Id="rId12" Type="http://schemas.openxmlformats.org/officeDocument/2006/relationships/hyperlink" Target="consultantplus://offline/ref=4F6B983B7DAB52A6CF4C25E79425F88F9A0C87FCF900698F30B0623DR5YDF" TargetMode="External"/><Relationship Id="rId108" Type="http://schemas.openxmlformats.org/officeDocument/2006/relationships/hyperlink" Target="consultantplus://offline/ref=4F6B983B7DAB52A6CF4C3AF29125F88F9A0986FCF903348538E96E3F5AR9Y9F" TargetMode="External"/><Relationship Id="rId315" Type="http://schemas.openxmlformats.org/officeDocument/2006/relationships/hyperlink" Target="consultantplus://offline/ref=B1CE4EEC343D154895AE8829C0DF357C6D14063252FB49589B2D23SCY3F" TargetMode="External"/><Relationship Id="rId357" Type="http://schemas.openxmlformats.org/officeDocument/2006/relationships/hyperlink" Target="consultantplus://offline/ref=B1CE4EEC343D154895AE973CC5DF357C6C1806355EA64350C22121C4S0Y4F" TargetMode="External"/><Relationship Id="rId522" Type="http://schemas.openxmlformats.org/officeDocument/2006/relationships/hyperlink" Target="consultantplus://offline/ref=B1CE4EEC343D154895AE973CC5DF357C6411033050AF1E5ACA782DC603SCYCF" TargetMode="External"/><Relationship Id="rId54" Type="http://schemas.openxmlformats.org/officeDocument/2006/relationships/hyperlink" Target="consultantplus://offline/ref=4F6B983B7DAB52A6CF4C33E09325F88F980E87F3F300698F30B0623DR5YDF" TargetMode="External"/><Relationship Id="rId96" Type="http://schemas.openxmlformats.org/officeDocument/2006/relationships/hyperlink" Target="consultantplus://offline/ref=4F6B983B7DAB52A6CF4C25E79425F88F9A0C87FCF900698F30B0623D5D9647ACB41A3D10309529R5Y0F" TargetMode="External"/><Relationship Id="rId161" Type="http://schemas.openxmlformats.org/officeDocument/2006/relationships/hyperlink" Target="consultantplus://offline/ref=4F6B983B7DAB52A6CF4C3AF29125F88F9A098CFEF408348538E96E3F5A9918BBB353311130962058R3YEF" TargetMode="External"/><Relationship Id="rId217" Type="http://schemas.openxmlformats.org/officeDocument/2006/relationships/hyperlink" Target="consultantplus://offline/ref=B1CE4EEC343D154895AE9E2EC7DF357C6412063C50A64350C22121C4S0Y4F" TargetMode="External"/><Relationship Id="rId399" Type="http://schemas.openxmlformats.org/officeDocument/2006/relationships/hyperlink" Target="consultantplus://offline/ref=B1CE4EEC343D154895AE8829C0DF357C6411073652FB49589B2D23SCY3F" TargetMode="External"/><Relationship Id="rId564" Type="http://schemas.openxmlformats.org/officeDocument/2006/relationships/hyperlink" Target="consultantplus://offline/ref=B1CE4EEC343D154895AE8829C0DF357C6010073552FB49589B2D23SCY3F" TargetMode="External"/><Relationship Id="rId771" Type="http://schemas.openxmlformats.org/officeDocument/2006/relationships/hyperlink" Target="consultantplus://offline/ref=B1CE4EEC343D154895AE8829C0DF357C6410063150A64350C22121C4S0Y4F" TargetMode="External"/><Relationship Id="rId259" Type="http://schemas.openxmlformats.org/officeDocument/2006/relationships/hyperlink" Target="consultantplus://offline/ref=B1CE4EEC343D154895AE973CC5DF357C611400335BA64350C22121C404C3D950B46B3DAE1061A5SBYDF" TargetMode="External"/><Relationship Id="rId424" Type="http://schemas.openxmlformats.org/officeDocument/2006/relationships/hyperlink" Target="consultantplus://offline/ref=B1CE4EEC343D154895AE8829C0DF357C6119023652FB49589B2D23SCY3F" TargetMode="External"/><Relationship Id="rId466" Type="http://schemas.openxmlformats.org/officeDocument/2006/relationships/hyperlink" Target="consultantplus://offline/ref=B1CE4EEC343D154895AE8829C0DF357C6211003F0FF14101972FS2Y4F" TargetMode="External"/><Relationship Id="rId631" Type="http://schemas.openxmlformats.org/officeDocument/2006/relationships/hyperlink" Target="consultantplus://offline/ref=B1CE4EEC343D154895AE8829C0DF357C6113053152FB49589B2D23SCY3F" TargetMode="External"/><Relationship Id="rId673" Type="http://schemas.openxmlformats.org/officeDocument/2006/relationships/hyperlink" Target="consultantplus://offline/ref=B1CE4EEC343D154895AE8829C0DF357C6417073352FB49589B2D23SCY3F" TargetMode="External"/><Relationship Id="rId729" Type="http://schemas.openxmlformats.org/officeDocument/2006/relationships/hyperlink" Target="consultantplus://offline/ref=B1CE4EEC343D154895AE973CC5DF357C641006345CAC1E5ACA782DC603CC8647B32231AF1061A4BESAY8F" TargetMode="External"/><Relationship Id="rId23" Type="http://schemas.openxmlformats.org/officeDocument/2006/relationships/hyperlink" Target="consultantplus://offline/ref=4F6B983B7DAB52A6CF4C3AF29125F88F9A0B87FCF102348538E96E3F5AR9Y9F" TargetMode="External"/><Relationship Id="rId119" Type="http://schemas.openxmlformats.org/officeDocument/2006/relationships/hyperlink" Target="consultantplus://offline/ref=4F6B983B7DAB52A6CF4C3AF29125F88F9A0E88FDF00E348538E96E3F5AR9Y9F" TargetMode="External"/><Relationship Id="rId270" Type="http://schemas.openxmlformats.org/officeDocument/2006/relationships/hyperlink" Target="consultantplus://offline/ref=B1CE4EEC343D154895AE8829C0DF357C6014033052FB49589B2D23SCY3F" TargetMode="External"/><Relationship Id="rId326" Type="http://schemas.openxmlformats.org/officeDocument/2006/relationships/hyperlink" Target="consultantplus://offline/ref=B1CE4EEC343D154895AE973CC5DF357C6416033259A51E5ACA782DC603SCYCF" TargetMode="External"/><Relationship Id="rId533" Type="http://schemas.openxmlformats.org/officeDocument/2006/relationships/hyperlink" Target="consultantplus://offline/ref=B1CE4EEC343D154895AE9E25C2DF357C661007365FAA1E5ACA782DC603SCYCF" TargetMode="External"/><Relationship Id="rId65" Type="http://schemas.openxmlformats.org/officeDocument/2006/relationships/hyperlink" Target="consultantplus://offline/ref=4F6B983B7DAB52A6CF4C3AF29125F88F9A098CFEF408348538E96E3F5A9918BBB353311130962058R3YEF" TargetMode="External"/><Relationship Id="rId130" Type="http://schemas.openxmlformats.org/officeDocument/2006/relationships/hyperlink" Target="consultantplus://offline/ref=4F6B983B7DAB52A6CF4C3AF29125F88F9F0D8DF9F800698F30B0623DR5YDF" TargetMode="External"/><Relationship Id="rId368" Type="http://schemas.openxmlformats.org/officeDocument/2006/relationships/hyperlink" Target="consultantplus://offline/ref=B1CE4EEC343D154895AE973CC5DF357C641106365CAC1E5ACA782DC603CC8647B32231AF1061A4BESAY9F" TargetMode="External"/><Relationship Id="rId575" Type="http://schemas.openxmlformats.org/officeDocument/2006/relationships/hyperlink" Target="consultantplus://offline/ref=B1CE4EEC343D154895AE8829C0DF357C6411043352FB49589B2D23SCY3F" TargetMode="External"/><Relationship Id="rId740" Type="http://schemas.openxmlformats.org/officeDocument/2006/relationships/hyperlink" Target="consultantplus://offline/ref=B1CE4EEC343D154895AE973CC5DF357C6114003C51A64350C22121C404C3D950B46B3DAE1061A5SBYBF" TargetMode="External"/><Relationship Id="rId782" Type="http://schemas.openxmlformats.org/officeDocument/2006/relationships/hyperlink" Target="consultantplus://offline/ref=B1CE4EEC343D154895AE973CC5DF357C64120E3259A51E5ACA782DC603SCYCF" TargetMode="External"/><Relationship Id="rId172" Type="http://schemas.openxmlformats.org/officeDocument/2006/relationships/hyperlink" Target="consultantplus://offline/ref=4F6B983B7DAB52A6CF4C25E79425F88F9A0C8AF9FB5D638769BC60R3YAF" TargetMode="External"/><Relationship Id="rId228" Type="http://schemas.openxmlformats.org/officeDocument/2006/relationships/hyperlink" Target="consultantplus://offline/ref=B1CE4EEC343D154895AE8829C0DF357C6C11033F0FF14101972FS2Y4F" TargetMode="External"/><Relationship Id="rId435" Type="http://schemas.openxmlformats.org/officeDocument/2006/relationships/hyperlink" Target="consultantplus://offline/ref=B1CE4EEC343D154895AE8829C0DF357C67130C6205F9180D95S2Y8F" TargetMode="External"/><Relationship Id="rId477" Type="http://schemas.openxmlformats.org/officeDocument/2006/relationships/hyperlink" Target="consultantplus://offline/ref=B1CE4EEC343D154895AE973CC5DF357C641500345DA91E5ACA782DC603SCYCF" TargetMode="External"/><Relationship Id="rId600" Type="http://schemas.openxmlformats.org/officeDocument/2006/relationships/hyperlink" Target="consultantplus://offline/ref=B1CE4EEC343D154895AE8829C0DF357C6013053452FB49589B2D23SCY3F" TargetMode="External"/><Relationship Id="rId642" Type="http://schemas.openxmlformats.org/officeDocument/2006/relationships/hyperlink" Target="consultantplus://offline/ref=B1CE4EEC343D154895AE8829C0DF357C6411033F0FF14101972FS2Y4F" TargetMode="External"/><Relationship Id="rId684" Type="http://schemas.openxmlformats.org/officeDocument/2006/relationships/hyperlink" Target="consultantplus://offline/ref=B1CE4EEC343D154895AE973CC5DF357C64110E3458AB1E5ACA782DC603CC8647B32231AF1061A4BESAY8F" TargetMode="External"/><Relationship Id="rId281" Type="http://schemas.openxmlformats.org/officeDocument/2006/relationships/hyperlink" Target="consultantplus://offline/ref=B1CE4EEC343D154895AE8829C0DF357C6014033052FB49589B2D23SCY3F" TargetMode="External"/><Relationship Id="rId337" Type="http://schemas.openxmlformats.org/officeDocument/2006/relationships/hyperlink" Target="consultantplus://offline/ref=B1CE4EEC343D154895AE973CC5DF357C641400365FAF1E5ACA782DC603SCYCF" TargetMode="External"/><Relationship Id="rId502" Type="http://schemas.openxmlformats.org/officeDocument/2006/relationships/hyperlink" Target="consultantplus://offline/ref=B1CE4EEC343D154895AE973CC5DF357C6415013C5EA51E5ACA782DC603SCYCF" TargetMode="External"/><Relationship Id="rId34" Type="http://schemas.openxmlformats.org/officeDocument/2006/relationships/hyperlink" Target="consultantplus://offline/ref=E3F1CBF89DA39925E8F6EED296D30331401EB023F281507B4FB78A5C3D531C14B3DF3317C47B5B8Dy0q3H" TargetMode="External"/><Relationship Id="rId76" Type="http://schemas.openxmlformats.org/officeDocument/2006/relationships/hyperlink" Target="consultantplus://offline/ref=4F6B983B7DAB52A6CF4C25E79425F88F9A0C87FCF900698F30B0623D5D9647ACB41A3D10309421R5YBF" TargetMode="External"/><Relationship Id="rId141" Type="http://schemas.openxmlformats.org/officeDocument/2006/relationships/hyperlink" Target="consultantplus://offline/ref=4F6B983B7DAB52A6CF4C33EB9625F88F9F0D8AF8F80D348538E96E3F5A9918BBB353311130962058R3YEF" TargetMode="External"/><Relationship Id="rId379" Type="http://schemas.openxmlformats.org/officeDocument/2006/relationships/hyperlink" Target="consultantplus://offline/ref=4F6B983B7DAB52A6CF4C25E79425F88F9A0A8DF9F000698F30B0623DR5YDF" TargetMode="External"/><Relationship Id="rId544" Type="http://schemas.openxmlformats.org/officeDocument/2006/relationships/hyperlink" Target="consultantplus://offline/ref=B1CE4EEC343D154895AE8829C0DF357C641605365DA64350C22121C4S0Y4F" TargetMode="External"/><Relationship Id="rId586" Type="http://schemas.openxmlformats.org/officeDocument/2006/relationships/hyperlink" Target="consultantplus://offline/ref=B1CE4EEC343D154895AE8829C0DF357C6411073652FB49589B2D23SCY3F" TargetMode="External"/><Relationship Id="rId751" Type="http://schemas.openxmlformats.org/officeDocument/2006/relationships/hyperlink" Target="consultantplus://offline/ref=B1CE4EEC343D154895AE973CC5DF357C6D15063051A64350C22121C404C3D950B46B3DAE1061A5SBY9F" TargetMode="External"/><Relationship Id="rId793" Type="http://schemas.openxmlformats.org/officeDocument/2006/relationships/hyperlink" Target="consultantplus://offline/ref=5267D741CB6C2D509505A4B8C8C14228A7D21413F5DABFF89BFF5C8AE3E8F4D3zAq3H" TargetMode="External"/><Relationship Id="rId807" Type="http://schemas.openxmlformats.org/officeDocument/2006/relationships/hyperlink" Target="consultantplus://offline/ref=5267D741CB6C2D509505A4B8C8C14228A7D21413F5DABFF89BFF5C8AE3E8F4D3zAq3H" TargetMode="External"/><Relationship Id="rId7" Type="http://schemas.openxmlformats.org/officeDocument/2006/relationships/hyperlink" Target="consultantplus://offline/ref=4F6B983B7DAB52A6CF4C3AF29125F88F9A0986F3F10F348538E96E3F5AR9Y9F" TargetMode="External"/><Relationship Id="rId183" Type="http://schemas.openxmlformats.org/officeDocument/2006/relationships/hyperlink" Target="consultantplus://offline/ref=B1CE4EEC343D154895AE973CC5DF357C64150E345BA51E5ACA782DC603SCYCF" TargetMode="External"/><Relationship Id="rId239" Type="http://schemas.openxmlformats.org/officeDocument/2006/relationships/hyperlink" Target="consultantplus://offline/ref=B1CE4EEC343D154895AE973CC5DF357C6C1806355EA64350C22121C4S0Y4F" TargetMode="External"/><Relationship Id="rId390" Type="http://schemas.openxmlformats.org/officeDocument/2006/relationships/hyperlink" Target="consultantplus://offline/ref=B1CE4EEC343D154895AE973CC5DF357C64140F325FA41E5ACA782DC603SCYCF" TargetMode="External"/><Relationship Id="rId404" Type="http://schemas.openxmlformats.org/officeDocument/2006/relationships/hyperlink" Target="consultantplus://offline/ref=B1CE4EEC343D154895AE8829C0DF357C60170E3C52FB49589B2D23SCY3F" TargetMode="External"/><Relationship Id="rId446" Type="http://schemas.openxmlformats.org/officeDocument/2006/relationships/hyperlink" Target="consultantplus://offline/ref=B1CE4EEC343D154895AE973CC5DF357C64150E345BA51E5ACA782DC603SCYCF" TargetMode="External"/><Relationship Id="rId611" Type="http://schemas.openxmlformats.org/officeDocument/2006/relationships/hyperlink" Target="consultantplus://offline/ref=B1CE4EEC343D154895AE8829C0DF357C61130F3F0FF14101972FS2Y4F" TargetMode="External"/><Relationship Id="rId653" Type="http://schemas.openxmlformats.org/officeDocument/2006/relationships/hyperlink" Target="consultantplus://offline/ref=B1CE4EEC343D154895AE8829C0DF357C6411073F0FF14101972FS2Y4F" TargetMode="External"/><Relationship Id="rId250" Type="http://schemas.openxmlformats.org/officeDocument/2006/relationships/hyperlink" Target="consultantplus://offline/ref=B1CE4EEC343D154895AE8829C0DF357C6117073752FB49589B2D23SCY3F" TargetMode="External"/><Relationship Id="rId292" Type="http://schemas.openxmlformats.org/officeDocument/2006/relationships/hyperlink" Target="consultantplus://offline/ref=B1CE4EEC343D154895AE973CC5DF357C6416023C51A81E5ACA782DC603CC8647B32231AF1061A3B6SAY2F" TargetMode="External"/><Relationship Id="rId306" Type="http://schemas.openxmlformats.org/officeDocument/2006/relationships/hyperlink" Target="consultantplus://offline/ref=B1CE4EEC343D154895AE8829C0DF357C6717013552FB49589B2D23C30B9CCE57FD673CAE1869SAYCF" TargetMode="External"/><Relationship Id="rId488" Type="http://schemas.openxmlformats.org/officeDocument/2006/relationships/hyperlink" Target="consultantplus://offline/ref=B1CE4EEC343D154895AE973CC5DF357C6411003050A91E5ACA782DC603SCYCF" TargetMode="External"/><Relationship Id="rId695" Type="http://schemas.openxmlformats.org/officeDocument/2006/relationships/hyperlink" Target="consultantplus://offline/ref=B1CE4EEC343D154895AE973CC5DF357C631906335AA64350C22121C404C3D950B46B3DAE1061A5SBY8F" TargetMode="External"/><Relationship Id="rId709" Type="http://schemas.openxmlformats.org/officeDocument/2006/relationships/hyperlink" Target="consultantplus://offline/ref=B1CE4EEC343D154895AE973CC5DF357C641105305BAE1E5ACA782DC603CC8647B32231AF1061A4BESAY9F" TargetMode="External"/><Relationship Id="rId45" Type="http://schemas.openxmlformats.org/officeDocument/2006/relationships/hyperlink" Target="consultantplus://offline/ref=4F6B983B7DAB52A6CF4C3AF29125F88F9A0989FAF40D348538E96E3F5AR9Y9F" TargetMode="External"/><Relationship Id="rId87" Type="http://schemas.openxmlformats.org/officeDocument/2006/relationships/hyperlink" Target="consultantplus://offline/ref=4F6B983B7DAB52A6CF4C25E79425F88F9A0C87FCF900698F30B0623D5D9647ACB41A3D10309520R5YBF" TargetMode="External"/><Relationship Id="rId110" Type="http://schemas.openxmlformats.org/officeDocument/2006/relationships/hyperlink" Target="consultantplus://offline/ref=4F6B983B7DAB52A6CF4C3AF29125F88F9A0A86FBF203348538E96E3F5AR9Y9F" TargetMode="External"/><Relationship Id="rId348" Type="http://schemas.openxmlformats.org/officeDocument/2006/relationships/hyperlink" Target="consultantplus://offline/ref=B1CE4EEC343D154895AE973CC5DF357C661100355CA64350C22121C404C3D950B46B3DAE1061A5SBYCF" TargetMode="External"/><Relationship Id="rId513" Type="http://schemas.openxmlformats.org/officeDocument/2006/relationships/hyperlink" Target="consultantplus://offline/ref=B1CE4EEC343D154895AE973CC5DF357C641601345CA91E5ACA782DC603SCYCF" TargetMode="External"/><Relationship Id="rId555" Type="http://schemas.openxmlformats.org/officeDocument/2006/relationships/hyperlink" Target="consultantplus://offline/ref=B1CE4EEC343D154895AE8829C0DF357C641702345FA64350C22121C4S0Y4F" TargetMode="External"/><Relationship Id="rId597" Type="http://schemas.openxmlformats.org/officeDocument/2006/relationships/hyperlink" Target="consultantplus://offline/ref=B1CE4EEC343D154895AE8829C0DF357C6117003652FB49589B2D23SCY3F" TargetMode="External"/><Relationship Id="rId720" Type="http://schemas.openxmlformats.org/officeDocument/2006/relationships/hyperlink" Target="consultantplus://offline/ref=B1CE4EEC343D154895AE973CC5DF357C6410063C50AD1E5ACA782DC603SCYCF" TargetMode="External"/><Relationship Id="rId762" Type="http://schemas.openxmlformats.org/officeDocument/2006/relationships/hyperlink" Target="consultantplus://offline/ref=B1CE4EEC343D154895AE973CC5DF357C64170E325CA64350C22121C4S0Y4F" TargetMode="External"/><Relationship Id="rId818" Type="http://schemas.openxmlformats.org/officeDocument/2006/relationships/hyperlink" Target="consultantplus://offline/ref=F3F348694B70736A8EEDD14F8D892B92D5EC4B6613016B4D77247EB8E5242E2585C85C296CD509TCYDF" TargetMode="External"/><Relationship Id="rId152" Type="http://schemas.openxmlformats.org/officeDocument/2006/relationships/hyperlink" Target="consultantplus://offline/ref=0CF3DAF9887577D446AB0F6232C7528C444C5ADE14B326F0DE26327BAC93965E13C813D71C5213AA7B4352z6Z4H" TargetMode="External"/><Relationship Id="rId194" Type="http://schemas.openxmlformats.org/officeDocument/2006/relationships/hyperlink" Target="consultantplus://offline/ref=B1CE4EEC343D154895AE8829C0DF357C60130F3452FB49589B2D23SCY3F" TargetMode="External"/><Relationship Id="rId208" Type="http://schemas.openxmlformats.org/officeDocument/2006/relationships/hyperlink" Target="consultantplus://offline/ref=B1CE4EEC343D154895AE973CC5DF357C64150E345BA51E5ACA782DC603SCYCF" TargetMode="External"/><Relationship Id="rId415" Type="http://schemas.openxmlformats.org/officeDocument/2006/relationships/hyperlink" Target="consultantplus://offline/ref=B1CE4EEC343D154895AE8829C0DF357C6413013452FB49589B2D23SCY3F" TargetMode="External"/><Relationship Id="rId457" Type="http://schemas.openxmlformats.org/officeDocument/2006/relationships/hyperlink" Target="consultantplus://offline/ref=B1CE4EEC343D154895AE8829C0DF357C6412013251A64350C22121C404C3D950B46B3DAE1060ADSBYCF" TargetMode="External"/><Relationship Id="rId622" Type="http://schemas.openxmlformats.org/officeDocument/2006/relationships/hyperlink" Target="consultantplus://offline/ref=B1CE4EEC343D154895AE8829C0DF357C6C11043F0FF14101972FS2Y4F" TargetMode="External"/><Relationship Id="rId261" Type="http://schemas.openxmlformats.org/officeDocument/2006/relationships/hyperlink" Target="consultantplus://offline/ref=B1CE4EEC343D154895AE8829C0DF357C6717013552FB49589B2D23SCY3F" TargetMode="External"/><Relationship Id="rId499" Type="http://schemas.openxmlformats.org/officeDocument/2006/relationships/hyperlink" Target="consultantplus://offline/ref=B1CE4EEC343D154895AE973CC5DF357C6415013C51A91E5ACA782DC603SCYCF" TargetMode="External"/><Relationship Id="rId664" Type="http://schemas.openxmlformats.org/officeDocument/2006/relationships/hyperlink" Target="consultantplus://offline/ref=B1CE4EEC343D154895AE8829C0DF357C6717013552FB49589B2D23SCY3F" TargetMode="External"/><Relationship Id="rId14" Type="http://schemas.openxmlformats.org/officeDocument/2006/relationships/hyperlink" Target="consultantplus://offline/ref=4F6B983B7DAB52A6CF4C25E79425F88F9A0C87FCF900698F30B0623DR5YDF" TargetMode="External"/><Relationship Id="rId56" Type="http://schemas.openxmlformats.org/officeDocument/2006/relationships/hyperlink" Target="consultantplus://offline/ref=4F6B983B7DAB52A6CF4C25E79425F88F9A0C87FCF900698F30B0623D5D9647ACB41A3D10309320R5YBF" TargetMode="External"/><Relationship Id="rId317" Type="http://schemas.openxmlformats.org/officeDocument/2006/relationships/hyperlink" Target="consultantplus://offline/ref=B1CE4EEC343D154895AE8829C0DF357C6014043252FB49589B2D23C30B9CCE57FD673CAE1164SAY7F" TargetMode="External"/><Relationship Id="rId359" Type="http://schemas.openxmlformats.org/officeDocument/2006/relationships/hyperlink" Target="consultantplus://offline/ref=B1CE4EEC343D154895AE973CC5DF357C631906335AA64350C22121C404C3D950B46B3DAE1061A5SBY9F" TargetMode="External"/><Relationship Id="rId524" Type="http://schemas.openxmlformats.org/officeDocument/2006/relationships/hyperlink" Target="consultantplus://offline/ref=B1CE4EEC343D154895AE973CC5DF357C6416003C5EAF1E5ACA782DC603SCYCF" TargetMode="External"/><Relationship Id="rId566" Type="http://schemas.openxmlformats.org/officeDocument/2006/relationships/hyperlink" Target="consultantplus://offline/ref=B1CE4EEC343D154895AE8829C0DF357C6114023F0FF14101972FS2Y4F" TargetMode="External"/><Relationship Id="rId731" Type="http://schemas.openxmlformats.org/officeDocument/2006/relationships/hyperlink" Target="consultantplus://offline/ref=B1CE4EEC343D154895AE973CC5DF357C6415033058AF1E5ACA782DC603CC8647B32231AF1061A4BESAY9F" TargetMode="External"/><Relationship Id="rId773" Type="http://schemas.openxmlformats.org/officeDocument/2006/relationships/hyperlink" Target="consultantplus://offline/ref=B1CE4EEC343D154895AE9E25C2DF357C6612073C51AF1E5ACA782DC603SCYCF" TargetMode="External"/><Relationship Id="rId98" Type="http://schemas.openxmlformats.org/officeDocument/2006/relationships/hyperlink" Target="consultantplus://offline/ref=4F6B983B7DAB52A6CF4C25E79425F88F9A0C87FCF900698F30B0623D5D9647ACB41A3D10309220R5Y8F" TargetMode="External"/><Relationship Id="rId121" Type="http://schemas.openxmlformats.org/officeDocument/2006/relationships/hyperlink" Target="consultantplus://offline/ref=4F6B983B7DAB52A6CF4C3AF29125F88F9A098CFEF408348538E96E3F5A9918BBB353311130962058R3YEF" TargetMode="External"/><Relationship Id="rId163" Type="http://schemas.openxmlformats.org/officeDocument/2006/relationships/hyperlink" Target="consultantplus://offline/ref=4F6B983B7DAB52A6CF4C25E79425F88F9E0B89FDFB5D638769BC60R3YAF" TargetMode="External"/><Relationship Id="rId219" Type="http://schemas.openxmlformats.org/officeDocument/2006/relationships/image" Target="media/image10.wmf"/><Relationship Id="rId370" Type="http://schemas.openxmlformats.org/officeDocument/2006/relationships/hyperlink" Target="consultantplus://offline/ref=B1CE4EEC343D154895AE973CC5DF357C62140E3459A64350C22121C404C3D950B46B3DAE1066ACSBY9F" TargetMode="External"/><Relationship Id="rId426" Type="http://schemas.openxmlformats.org/officeDocument/2006/relationships/hyperlink" Target="consultantplus://offline/ref=B1CE4EEC343D154895AE8829C0DF357C63170F3F0FF14101972FS2Y4F" TargetMode="External"/><Relationship Id="rId633" Type="http://schemas.openxmlformats.org/officeDocument/2006/relationships/hyperlink" Target="consultantplus://offline/ref=B1CE4EEC343D154895AE8829C0DF357C6717063752FB49589B2D23SCY3F" TargetMode="External"/><Relationship Id="rId230" Type="http://schemas.openxmlformats.org/officeDocument/2006/relationships/hyperlink" Target="consultantplus://offline/ref=B1CE4EEC343D154895AE973CC5DF357C641604315DAE1E5ACA782DC603CC8647B32231AF1061A4BESAY8F" TargetMode="External"/><Relationship Id="rId468" Type="http://schemas.openxmlformats.org/officeDocument/2006/relationships/hyperlink" Target="consultantplus://offline/ref=B1CE4EEC343D154895AE8829C0DF357C6212063F0FF14101972FS2Y4F" TargetMode="External"/><Relationship Id="rId675" Type="http://schemas.openxmlformats.org/officeDocument/2006/relationships/hyperlink" Target="consultantplus://offline/ref=B1CE4EEC343D154895AE8829C0DF357C6017033652FB49589B2D23SCY3F" TargetMode="External"/><Relationship Id="rId25" Type="http://schemas.openxmlformats.org/officeDocument/2006/relationships/hyperlink" Target="consultantplus://offline/ref=4F6B983B7DAB52A6CF4C25E79425F88F9A0C87FCF900698F30B0623DR5YDF" TargetMode="External"/><Relationship Id="rId67" Type="http://schemas.openxmlformats.org/officeDocument/2006/relationships/hyperlink" Target="consultantplus://offline/ref=4F6B983B7DAB52A6CF4C3AF29125F88F9A098CFEF408348538E96E3F5A9918BBB353311130962050R3YAF" TargetMode="External"/><Relationship Id="rId272" Type="http://schemas.openxmlformats.org/officeDocument/2006/relationships/hyperlink" Target="consultantplus://offline/ref=B1CE4EEC343D154895AE8829C0DF357C6414003650A64350C22121C4S0Y4F" TargetMode="External"/><Relationship Id="rId328" Type="http://schemas.openxmlformats.org/officeDocument/2006/relationships/hyperlink" Target="consultantplus://offline/ref=B1CE4EEC343D154895AE973CC5DF357C6417063650AE1E5ACA782DC603SCYCF" TargetMode="External"/><Relationship Id="rId535" Type="http://schemas.openxmlformats.org/officeDocument/2006/relationships/hyperlink" Target="consultantplus://offline/ref=B1CE4EEC343D154895AE973CC5DF357C64100F3659AE1E5ACA782DC603SCYCF" TargetMode="External"/><Relationship Id="rId577" Type="http://schemas.openxmlformats.org/officeDocument/2006/relationships/hyperlink" Target="consultantplus://offline/ref=B1CE4EEC343D154895AE8829C0DF357C6611003F0FF14101972FS2Y4F" TargetMode="External"/><Relationship Id="rId700" Type="http://schemas.openxmlformats.org/officeDocument/2006/relationships/hyperlink" Target="consultantplus://offline/ref=B1CE4EEC343D154895AE973CC5DF357C621404335EA64350C22121C404C3D950B46B3DAE1061A5SBYBF" TargetMode="External"/><Relationship Id="rId742" Type="http://schemas.openxmlformats.org/officeDocument/2006/relationships/hyperlink" Target="consultantplus://offline/ref=B1CE4EEC343D154895AE973CC5DF357C63110F3C5DA64350C22121C404C3D950B46B3DAE1061A5SBY9F" TargetMode="External"/><Relationship Id="rId132" Type="http://schemas.openxmlformats.org/officeDocument/2006/relationships/hyperlink" Target="consultantplus://offline/ref=4F6B983B7DAB52A6CF4C33EB9625F88F980E88FCF60E348538E96E3F5AR9Y9F" TargetMode="External"/><Relationship Id="rId174" Type="http://schemas.openxmlformats.org/officeDocument/2006/relationships/hyperlink" Target="consultantplus://offline/ref=4F6B983B7DAB52A6CF4C25E79425F88F920E8CF0A6576BDE65BER6Y7F" TargetMode="External"/><Relationship Id="rId381" Type="http://schemas.openxmlformats.org/officeDocument/2006/relationships/hyperlink" Target="consultantplus://offline/ref=B1CE4EEC343D154895AE973CC5DF357C641706365FA51E5ACA782DC603SCYCF" TargetMode="External"/><Relationship Id="rId602" Type="http://schemas.openxmlformats.org/officeDocument/2006/relationships/hyperlink" Target="consultantplus://offline/ref=B1CE4EEC343D154895AE8829C0DF357C60120F3752FB49589B2D23SCY3F" TargetMode="External"/><Relationship Id="rId784" Type="http://schemas.openxmlformats.org/officeDocument/2006/relationships/hyperlink" Target="consultantplus://offline/ref=B1CE4EEC343D154895AE8931D3B368736D1B593951AD150C9F27769B54C58C10SFY4F" TargetMode="External"/><Relationship Id="rId241" Type="http://schemas.openxmlformats.org/officeDocument/2006/relationships/image" Target="media/image12.wmf"/><Relationship Id="rId437" Type="http://schemas.openxmlformats.org/officeDocument/2006/relationships/hyperlink" Target="consultantplus://offline/ref=B1CE4EEC343D154895AE8829C0DF357C67130C6205F9180D95S2Y8F" TargetMode="External"/><Relationship Id="rId479" Type="http://schemas.openxmlformats.org/officeDocument/2006/relationships/hyperlink" Target="consultantplus://offline/ref=B1CE4EEC343D154895AE973CC5DF357C64160E3C58AC1E5ACA782DC603SCYCF" TargetMode="External"/><Relationship Id="rId644" Type="http://schemas.openxmlformats.org/officeDocument/2006/relationships/hyperlink" Target="consultantplus://offline/ref=B1CE4EEC343D154895AE8829C0DF357C6417063052FB49589B2D23SCY3F" TargetMode="External"/><Relationship Id="rId686" Type="http://schemas.openxmlformats.org/officeDocument/2006/relationships/hyperlink" Target="consultantplus://offline/ref=B1CE4EEC343D154895AE973CC5DF357C61120F325BA64350C22121C404C3D950B46B3DAE1061A5SBY8F" TargetMode="External"/><Relationship Id="rId36" Type="http://schemas.openxmlformats.org/officeDocument/2006/relationships/hyperlink" Target="consultantplus://offline/ref=4F6B983B7DAB52A6CF4C3AF29125F88F9A0A86FBF203348538E96E3F5AR9Y9F" TargetMode="External"/><Relationship Id="rId283" Type="http://schemas.openxmlformats.org/officeDocument/2006/relationships/hyperlink" Target="consultantplus://offline/ref=B1CE4EEC343D154895AE8829C0DF357C6118073452FB49589B2D23SCY3F" TargetMode="External"/><Relationship Id="rId339" Type="http://schemas.openxmlformats.org/officeDocument/2006/relationships/hyperlink" Target="consultantplus://offline/ref=B1CE4EEC343D154895AE973CC5DF357C641502355FAC1E5ACA782DC603CC8647B32231AF1061A4BCSAY9F" TargetMode="External"/><Relationship Id="rId490" Type="http://schemas.openxmlformats.org/officeDocument/2006/relationships/hyperlink" Target="consultantplus://offline/ref=B1CE4EEC343D154895AE973CC5DF357C641403335BAC1E5ACA782DC603SCYCF" TargetMode="External"/><Relationship Id="rId504" Type="http://schemas.openxmlformats.org/officeDocument/2006/relationships/hyperlink" Target="consultantplus://offline/ref=B1CE4EEC343D154895AE973CC5DF357C64160E3C58A91E5ACA782DC603SCYCF" TargetMode="External"/><Relationship Id="rId546" Type="http://schemas.openxmlformats.org/officeDocument/2006/relationships/hyperlink" Target="consultantplus://offline/ref=B1CE4EEC343D154895AE8829C0DF357C641603315FA64350C22121C4S0Y4F" TargetMode="External"/><Relationship Id="rId711" Type="http://schemas.openxmlformats.org/officeDocument/2006/relationships/hyperlink" Target="consultantplus://offline/ref=B1CE4EEC343D154895AE973CC5DF357C641203345AAB1E5ACA782DC603CC8647B32231AF1061A2B7SAY3F" TargetMode="External"/><Relationship Id="rId753" Type="http://schemas.openxmlformats.org/officeDocument/2006/relationships/hyperlink" Target="consultantplus://offline/ref=B1CE4EEC343D154895AE973CC5DF357C6D19063650A64350C22121C404C3D950B46B3DAE1061A5SBY8F" TargetMode="External"/><Relationship Id="rId78" Type="http://schemas.openxmlformats.org/officeDocument/2006/relationships/hyperlink" Target="consultantplus://offline/ref=4F6B983B7DAB52A6CF4C25E79425F88F9A0C87FCF900698F30B0623DR5YDF" TargetMode="External"/><Relationship Id="rId101" Type="http://schemas.openxmlformats.org/officeDocument/2006/relationships/hyperlink" Target="consultantplus://offline/ref=4F6B983B7DAB52A6CF4C25E79425F88F9A0C87FCF900698F30B0623D5D9647ACB41A3D10309222R5YAF" TargetMode="External"/><Relationship Id="rId143" Type="http://schemas.openxmlformats.org/officeDocument/2006/relationships/hyperlink" Target="consultantplus://offline/ref=4F6B983B7DAB52A6CF4C3AF29125F88F9F0E8BF8F900698F30B0623D5D9647ACB41A3D10309621R5YFF" TargetMode="External"/><Relationship Id="rId185" Type="http://schemas.openxmlformats.org/officeDocument/2006/relationships/hyperlink" Target="consultantplus://offline/ref=B1CE4EEC343D154895AE8829C0DF357C6610063752FB49589B2D23SCY3F" TargetMode="External"/><Relationship Id="rId350" Type="http://schemas.openxmlformats.org/officeDocument/2006/relationships/hyperlink" Target="consultantplus://offline/ref=B1CE4EEC343D154895AE973CC5DF357C64150F3D50AF1E5ACA782DC603CC8647B32231AF1061A4BESAYDF" TargetMode="External"/><Relationship Id="rId406" Type="http://schemas.openxmlformats.org/officeDocument/2006/relationships/hyperlink" Target="consultantplus://offline/ref=B1CE4EEC343D154895AE8829C0DF357C6412013251A64350C22121C4S0Y4F" TargetMode="External"/><Relationship Id="rId588" Type="http://schemas.openxmlformats.org/officeDocument/2006/relationships/hyperlink" Target="consultantplus://offline/ref=B1CE4EEC343D154895AE8829C0DF357C6C18053152FB49589B2D23SCY3F" TargetMode="External"/><Relationship Id="rId795" Type="http://schemas.openxmlformats.org/officeDocument/2006/relationships/hyperlink" Target="consultantplus://offline/ref=B1CE4EEC343D154895AE973CC5DF357C6C120F3451A64350C22121C4S0Y4F" TargetMode="External"/><Relationship Id="rId809" Type="http://schemas.openxmlformats.org/officeDocument/2006/relationships/hyperlink" Target="consultantplus://offline/ref=B1CE4EEC343D154895AE8829C0DF357C6118003752FB49589B2D23SCY3F" TargetMode="External"/><Relationship Id="rId9" Type="http://schemas.openxmlformats.org/officeDocument/2006/relationships/hyperlink" Target="consultantplus://offline/ref=4F6B983B7DAB52A6CF4C3AF29125F88F9A0B87FCF102348538E96E3F5AR9Y9F" TargetMode="External"/><Relationship Id="rId210" Type="http://schemas.openxmlformats.org/officeDocument/2006/relationships/hyperlink" Target="consultantplus://offline/ref=B1CE4EEC343D154895AE973CC5DF357C641604315DAE1E5ACA782DC603CC8647B32231AF1061A4BESAY8F" TargetMode="External"/><Relationship Id="rId392" Type="http://schemas.openxmlformats.org/officeDocument/2006/relationships/hyperlink" Target="consultantplus://offline/ref=B1CE4EEC343D154895AE973CC5DF357C64140F325FA41E5ACA782DC603SCYCF" TargetMode="External"/><Relationship Id="rId448" Type="http://schemas.openxmlformats.org/officeDocument/2006/relationships/hyperlink" Target="consultantplus://offline/ref=B1CE4EEC343D154895AE973CC5DF357C64150E345BA51E5ACA782DC603SCYCF" TargetMode="External"/><Relationship Id="rId613" Type="http://schemas.openxmlformats.org/officeDocument/2006/relationships/hyperlink" Target="consultantplus://offline/ref=B1CE4EEC343D154895AE8829C0DF357C6410003F0FF14101972FS2Y4F" TargetMode="External"/><Relationship Id="rId655" Type="http://schemas.openxmlformats.org/officeDocument/2006/relationships/hyperlink" Target="consultantplus://offline/ref=4F6B983B7DAB52A6CF4C25E79425F88F9E0F87F3FB5D638769BC603A52C950ABFD163C103096R2Y2F" TargetMode="External"/><Relationship Id="rId697" Type="http://schemas.openxmlformats.org/officeDocument/2006/relationships/hyperlink" Target="consultantplus://offline/ref=B1CE4EEC343D154895AE973CC5DF357C6112053651A64350C22121C404C3D950B46B3DAE1061A5SBYBF" TargetMode="External"/><Relationship Id="rId820" Type="http://schemas.openxmlformats.org/officeDocument/2006/relationships/hyperlink" Target="consultantplus://offline/ref=F3F348694B70736A8EEDCE5A88892B92D0EB4A61185C61452E287CBFEA7B3922CCC45D296AD2T0YBF" TargetMode="External"/><Relationship Id="rId252" Type="http://schemas.openxmlformats.org/officeDocument/2006/relationships/hyperlink" Target="consultantplus://offline/ref=B1CE4EEC343D154895AE973CC5DF357C641706365FA51E5ACA782DC603CC8647B32231AF1061A1B7SAYBF" TargetMode="External"/><Relationship Id="rId294" Type="http://schemas.openxmlformats.org/officeDocument/2006/relationships/hyperlink" Target="consultantplus://offline/ref=B1CE4EEC343D154895AE973CC5DF357C64160E3C58AC1E5ACA782DC603SCYCF" TargetMode="External"/><Relationship Id="rId308" Type="http://schemas.openxmlformats.org/officeDocument/2006/relationships/hyperlink" Target="consultantplus://offline/ref=B1CE4EEC343D154895AE8829C0DF357C6014033052FB49589B2D23SCY3F" TargetMode="External"/><Relationship Id="rId515" Type="http://schemas.openxmlformats.org/officeDocument/2006/relationships/hyperlink" Target="consultantplus://offline/ref=B1CE4EEC343D154895AE9E25C2DF357C6613053559AB1E5ACA782DC603SCYCF" TargetMode="External"/><Relationship Id="rId722" Type="http://schemas.openxmlformats.org/officeDocument/2006/relationships/hyperlink" Target="consultantplus://offline/ref=B1CE4EEC343D154895AE973CC5DF357C6410043C59A81E5ACA782DC603SCYCF" TargetMode="External"/><Relationship Id="rId47" Type="http://schemas.openxmlformats.org/officeDocument/2006/relationships/hyperlink" Target="consultantplus://offline/ref=4F6B983B7DAB52A6CF4C3AF29125F88F9A0989FAF40D348538E96E3F5AR9Y9F" TargetMode="External"/><Relationship Id="rId89" Type="http://schemas.openxmlformats.org/officeDocument/2006/relationships/hyperlink" Target="consultantplus://offline/ref=4F6B983B7DAB52A6CF4C25E79425F88F9A0C87FCF900698F30B0623D5D9647ACB41A3D10309527R5YFF" TargetMode="External"/><Relationship Id="rId112" Type="http://schemas.openxmlformats.org/officeDocument/2006/relationships/hyperlink" Target="consultantplus://offline/ref=4F6B983B7DAB52A6CF4C25E79425F88F9E0F87F3FB5D638769BC603A52C950ABFD163C103096R2Y2F" TargetMode="External"/><Relationship Id="rId154" Type="http://schemas.openxmlformats.org/officeDocument/2006/relationships/hyperlink" Target="consultantplus://offline/ref=E3F1CBF89DA39925E8F6F1C793D303314015B327F98A0D7147EE865Ey3qAH" TargetMode="External"/><Relationship Id="rId361" Type="http://schemas.openxmlformats.org/officeDocument/2006/relationships/hyperlink" Target="consultantplus://offline/ref=B1CE4EEC343D154895AE8829C0DF357C6413003450A64350C22121C4S0Y4F" TargetMode="External"/><Relationship Id="rId557" Type="http://schemas.openxmlformats.org/officeDocument/2006/relationships/hyperlink" Target="consultantplus://offline/ref=B1CE4EEC343D154895AE8829C0DF357C6416053358A64350C22121C4S0Y4F" TargetMode="External"/><Relationship Id="rId599" Type="http://schemas.openxmlformats.org/officeDocument/2006/relationships/hyperlink" Target="consultantplus://offline/ref=B1CE4EEC343D154895AE8829C0DF357C6013063D52FB49589B2D23SCY3F" TargetMode="External"/><Relationship Id="rId764" Type="http://schemas.openxmlformats.org/officeDocument/2006/relationships/hyperlink" Target="consultantplus://offline/ref=B1CE4EEC343D154895AE8829C0DF357C6219043552FB49589B2D23SCY3F" TargetMode="External"/><Relationship Id="rId196" Type="http://schemas.openxmlformats.org/officeDocument/2006/relationships/hyperlink" Target="consultantplus://offline/ref=B1CE4EEC343D154895AE973CC5DF357C641604315DAE1E5ACA782DC603CC8647B32231AF1061A2B8SAYFF" TargetMode="External"/><Relationship Id="rId417" Type="http://schemas.openxmlformats.org/officeDocument/2006/relationships/hyperlink" Target="consultantplus://offline/ref=B1CE4EEC343D154895AE8829C0DF357C6115073252FB49589B2D23SCY3F" TargetMode="External"/><Relationship Id="rId459" Type="http://schemas.openxmlformats.org/officeDocument/2006/relationships/hyperlink" Target="consultantplus://offline/ref=B1CE4EEC343D154895AE8829C0DF357C6412013251A64350C22121C404C3D950B46B3DAE1060ADSBYCF" TargetMode="External"/><Relationship Id="rId624" Type="http://schemas.openxmlformats.org/officeDocument/2006/relationships/hyperlink" Target="consultantplus://offline/ref=B1CE4EEC343D154895AE8829C0DF357C64140C6205F9180D95S2Y8F" TargetMode="External"/><Relationship Id="rId666" Type="http://schemas.openxmlformats.org/officeDocument/2006/relationships/hyperlink" Target="consultantplus://offline/ref=B1CE4EEC343D154895AE8829C0DF357C6413033652FB49589B2D23SCY3F" TargetMode="External"/><Relationship Id="rId16" Type="http://schemas.openxmlformats.org/officeDocument/2006/relationships/image" Target="media/image1.wmf"/><Relationship Id="rId221" Type="http://schemas.openxmlformats.org/officeDocument/2006/relationships/hyperlink" Target="consultantplus://offline/ref=B1CE4EEC343D154895AE973CC5DF357C64150E345BA51E5ACA782DC603SCYCF" TargetMode="External"/><Relationship Id="rId263" Type="http://schemas.openxmlformats.org/officeDocument/2006/relationships/hyperlink" Target="consultantplus://offline/ref=B1CE4EEC343D154895AE8829C0DF357C6717013552FB49589B2D23SCY3F" TargetMode="External"/><Relationship Id="rId319" Type="http://schemas.openxmlformats.org/officeDocument/2006/relationships/hyperlink" Target="consultantplus://offline/ref=B1CE4EEC343D154895AE973CC5DF357C64160E3C59AB1E5ACA782DC603SCYCF" TargetMode="External"/><Relationship Id="rId470" Type="http://schemas.openxmlformats.org/officeDocument/2006/relationships/hyperlink" Target="consultantplus://offline/ref=B1CE4EEC343D154895AE973CC5DF357C64160E3C59AB1E5ACA782DC603SCYCF" TargetMode="External"/><Relationship Id="rId526" Type="http://schemas.openxmlformats.org/officeDocument/2006/relationships/hyperlink" Target="consultantplus://offline/ref=B1CE4EEC343D154895AE9E25C2DF357C6716053151A91E5ACA782DC603SCYCF" TargetMode="External"/><Relationship Id="rId58" Type="http://schemas.openxmlformats.org/officeDocument/2006/relationships/hyperlink" Target="consultantplus://offline/ref=4F6B983B7DAB52A6CF4C25E79425F88F9A0C88FFF800698F30B0623D5D9647ACB41A3D10309627R5YEF" TargetMode="External"/><Relationship Id="rId123" Type="http://schemas.openxmlformats.org/officeDocument/2006/relationships/hyperlink" Target="consultantplus://offline/ref=4F6B983B7DAB52A6CF4C3AF29125F88F9F0D8FFCF700698F30B0623D5D9647ACB41A3D10309621R5YFF" TargetMode="External"/><Relationship Id="rId330" Type="http://schemas.openxmlformats.org/officeDocument/2006/relationships/hyperlink" Target="consultantplus://offline/ref=B1CE4EEC343D154895AE973CC5DF357C641500345DA91E5ACA782DC603SCYCF" TargetMode="External"/><Relationship Id="rId568" Type="http://schemas.openxmlformats.org/officeDocument/2006/relationships/hyperlink" Target="consultantplus://offline/ref=B1CE4EEC343D154895AE8829C0DF357C6616073F0FF14101972FS2Y4F" TargetMode="External"/><Relationship Id="rId733" Type="http://schemas.openxmlformats.org/officeDocument/2006/relationships/hyperlink" Target="consultantplus://offline/ref=B1CE4EEC343D154895AE973CC5DF357C6416053C50AA1E5ACA782DC603SCYCF" TargetMode="External"/><Relationship Id="rId775" Type="http://schemas.openxmlformats.org/officeDocument/2006/relationships/hyperlink" Target="consultantplus://offline/ref=B1CE4EEC343D154895AE973CC5DF357C611204375BA64350C22121C404C3D950B46B3DAE1061A5SBYFF" TargetMode="External"/><Relationship Id="rId165" Type="http://schemas.openxmlformats.org/officeDocument/2006/relationships/hyperlink" Target="consultantplus://offline/ref=4F6B983B7DAB52A6CF4C3AF29125F88F9A098CFEF502348538E96E3F5AR9Y9F" TargetMode="External"/><Relationship Id="rId372" Type="http://schemas.openxmlformats.org/officeDocument/2006/relationships/hyperlink" Target="consultantplus://offline/ref=B1CE4EEC343D154895AE973CC5DF357C6411003050A91E5ACA782DC603SCYCF" TargetMode="External"/><Relationship Id="rId428" Type="http://schemas.openxmlformats.org/officeDocument/2006/relationships/hyperlink" Target="consultantplus://offline/ref=B1CE4EEC343D154895AE8829C0DF357C6119023652FB49589B2D23SCY3F" TargetMode="External"/><Relationship Id="rId635" Type="http://schemas.openxmlformats.org/officeDocument/2006/relationships/hyperlink" Target="consultantplus://offline/ref=B1CE4EEC343D154895AE8829C0DF357C6411073652FB49589B2D23SCY3F" TargetMode="External"/><Relationship Id="rId677" Type="http://schemas.openxmlformats.org/officeDocument/2006/relationships/hyperlink" Target="consultantplus://offline/ref=B1CE4EEC343D154895AE8829C0DF357C6610063052FB49589B2D23SCY3F" TargetMode="External"/><Relationship Id="rId800" Type="http://schemas.openxmlformats.org/officeDocument/2006/relationships/hyperlink" Target="consultantplus://offline/ref=5267D741CB6C2D509505A4B8C8C14228A7D21413F5DABFF89BFF5C8AE3E8F4D3zAq3H" TargetMode="External"/><Relationship Id="rId232" Type="http://schemas.openxmlformats.org/officeDocument/2006/relationships/hyperlink" Target="consultantplus://offline/ref=B1CE4EEC343D154895AE973CC5DF357C641604315DAE1E5ACA782DC603CC8647B32231AF1061A4BESAY8F" TargetMode="External"/><Relationship Id="rId274" Type="http://schemas.openxmlformats.org/officeDocument/2006/relationships/hyperlink" Target="consultantplus://offline/ref=B1CE4EEC343D154895AE8829C0DF357C60130F3452FB49589B2D23SCY3F" TargetMode="External"/><Relationship Id="rId481" Type="http://schemas.openxmlformats.org/officeDocument/2006/relationships/hyperlink" Target="consultantplus://offline/ref=B1CE4EEC343D154895AE973CC5DF357C6417063650AE1E5ACA782DC603SCYCF" TargetMode="External"/><Relationship Id="rId702" Type="http://schemas.openxmlformats.org/officeDocument/2006/relationships/hyperlink" Target="consultantplus://offline/ref=B1CE4EEC343D154895AE973CC5DF357C641604315DAE1E5ACA782DC603CC8647B32231AF1061A4BESAY8F" TargetMode="External"/><Relationship Id="rId27" Type="http://schemas.openxmlformats.org/officeDocument/2006/relationships/hyperlink" Target="consultantplus://offline/ref=4F6B983B7DAB52A6CF4C3AF29125F88F9A0A86FBF203348538E96E3F5AR9Y9F" TargetMode="External"/><Relationship Id="rId69" Type="http://schemas.openxmlformats.org/officeDocument/2006/relationships/hyperlink" Target="consultantplus://offline/ref=4F6B983B7DAB52A6CF4C25E79425F88F9A0C87FCF900698F30B0623D5D9647ACB41A3D10309421R5YDF" TargetMode="External"/><Relationship Id="rId134" Type="http://schemas.openxmlformats.org/officeDocument/2006/relationships/hyperlink" Target="consultantplus://offline/ref=4F6B983B7DAB52A6CF4C3AF29125F88F9A0B89FCF20A348538E96E3F5AR9Y9F" TargetMode="External"/><Relationship Id="rId537" Type="http://schemas.openxmlformats.org/officeDocument/2006/relationships/hyperlink" Target="consultantplus://offline/ref=B1CE4EEC343D154895AE9E25C2DF357C67190F305AA91E5ACA782DC603SCYCF" TargetMode="External"/><Relationship Id="rId579" Type="http://schemas.openxmlformats.org/officeDocument/2006/relationships/hyperlink" Target="consultantplus://offline/ref=B1CE4EEC343D154895AE8829C0DF357C6117073C52FB49589B2D23SCY3F" TargetMode="External"/><Relationship Id="rId744" Type="http://schemas.openxmlformats.org/officeDocument/2006/relationships/hyperlink" Target="consultantplus://offline/ref=B1CE4EEC343D154895AE973CC5DF357C62190F3C51A64350C22121C404C3D950B46B3DAE1061A5SBYBF" TargetMode="External"/><Relationship Id="rId786" Type="http://schemas.openxmlformats.org/officeDocument/2006/relationships/hyperlink" Target="consultantplus://offline/ref=B1CE4EEC343D154895AE8931D3B368736D1B59395EA5140B9327769B54C58C10SFY4F" TargetMode="External"/><Relationship Id="rId80" Type="http://schemas.openxmlformats.org/officeDocument/2006/relationships/hyperlink" Target="consultantplus://offline/ref=4F6B983B7DAB52A6CF4C25E79425F88F9A0C87FCF900698F30B0623D5D9647ACB41A3D10309423R5YAF" TargetMode="External"/><Relationship Id="rId176" Type="http://schemas.openxmlformats.org/officeDocument/2006/relationships/hyperlink" Target="consultantplus://offline/ref=4F6B983B7DAB52A6CF4C25E79425F88F920E8CF0A6576BDE65BER6Y7F" TargetMode="External"/><Relationship Id="rId341" Type="http://schemas.openxmlformats.org/officeDocument/2006/relationships/hyperlink" Target="consultantplus://offline/ref=B1CE4EEC343D154895AE973CC5DF357C661100355CA64350C22121C404C3D950B46B3DAE1061A5SBYCF" TargetMode="External"/><Relationship Id="rId383" Type="http://schemas.openxmlformats.org/officeDocument/2006/relationships/hyperlink" Target="consultantplus://offline/ref=B1CE4EEC343D154895AE973CC5DF357C6417063650AE1E5ACA782DC603SCYCF" TargetMode="External"/><Relationship Id="rId439" Type="http://schemas.openxmlformats.org/officeDocument/2006/relationships/hyperlink" Target="consultantplus://offline/ref=B1CE4EEC343D154895AE8829C0DF357C67130C6205F9180D95S2Y8F" TargetMode="External"/><Relationship Id="rId590" Type="http://schemas.openxmlformats.org/officeDocument/2006/relationships/hyperlink" Target="consultantplus://offline/ref=4F6B983B7DAB52A6CF4C25E79425F88F9A0C8AF9FB5D638769BC60R3YAF" TargetMode="External"/><Relationship Id="rId604" Type="http://schemas.openxmlformats.org/officeDocument/2006/relationships/hyperlink" Target="consultantplus://offline/ref=B1CE4EEC343D154895AE8829C0DF357C6718013F0FF14101972FS2Y4F" TargetMode="External"/><Relationship Id="rId646" Type="http://schemas.openxmlformats.org/officeDocument/2006/relationships/hyperlink" Target="consultantplus://offline/ref=B1CE4EEC343D154895AE8829C0DF357C6014033052FB49589B2D23SCY3F" TargetMode="External"/><Relationship Id="rId811" Type="http://schemas.openxmlformats.org/officeDocument/2006/relationships/hyperlink" Target="consultantplus://offline/ref=5267D741CB6C2D509505BAB5DEAD1F27AED14E1EF0D2B7ACC0A007D7B4E1FE84E4BC6C15B61CC6EBzEqCH" TargetMode="External"/><Relationship Id="rId201" Type="http://schemas.openxmlformats.org/officeDocument/2006/relationships/hyperlink" Target="consultantplus://offline/ref=E04E48FB3E891340C8FF1944972FEBCA8E38783FD961E642050B017279wBJ" TargetMode="External"/><Relationship Id="rId243" Type="http://schemas.openxmlformats.org/officeDocument/2006/relationships/hyperlink" Target="consultantplus://offline/ref=B1CE4EEC343D154895AE8829C0DF357C6718013F0FF14101972FS2Y4F" TargetMode="External"/><Relationship Id="rId285" Type="http://schemas.openxmlformats.org/officeDocument/2006/relationships/hyperlink" Target="consultantplus://offline/ref=B1CE4EEC343D154895AE9E25C2DF357C66110F3D5DAE1E5ACA782DC603CC8647B32231AF1061A4BFSAY3F" TargetMode="External"/><Relationship Id="rId450" Type="http://schemas.openxmlformats.org/officeDocument/2006/relationships/hyperlink" Target="consultantplus://offline/ref=B1CE4EEC343D154895AE973CC5DF357C64150E345BA51E5ACA782DC603SCYCF" TargetMode="External"/><Relationship Id="rId506" Type="http://schemas.openxmlformats.org/officeDocument/2006/relationships/hyperlink" Target="consultantplus://offline/ref=B1CE4EEC343D154895AE973CC5DF357C641604315CA41E5ACA782DC603SCYCF" TargetMode="External"/><Relationship Id="rId688" Type="http://schemas.openxmlformats.org/officeDocument/2006/relationships/hyperlink" Target="consultantplus://offline/ref=B1CE4EEC343D154895AE973CC5DF357C641003345EAC1E5ACA782DC603CC8647B32231AF1061A4BESAYFF" TargetMode="External"/><Relationship Id="rId38" Type="http://schemas.openxmlformats.org/officeDocument/2006/relationships/hyperlink" Target="consultantplus://offline/ref=4F6B983B7DAB52A6CF4C25E79425F88F9A088EFFFB5D638769BC60R3YAF" TargetMode="External"/><Relationship Id="rId103" Type="http://schemas.openxmlformats.org/officeDocument/2006/relationships/hyperlink" Target="consultantplus://offline/ref=4F6B983B7DAB52A6CF4C33E09325F88F9A0F8AF9F000698F30B0623DR5YDF" TargetMode="External"/><Relationship Id="rId310" Type="http://schemas.openxmlformats.org/officeDocument/2006/relationships/hyperlink" Target="consultantplus://offline/ref=B1CE4EEC343D154895AE8829C0DF357C6718013F0FF14101972FS2Y4F" TargetMode="External"/><Relationship Id="rId492" Type="http://schemas.openxmlformats.org/officeDocument/2006/relationships/hyperlink" Target="consultantplus://offline/ref=B1CE4EEC343D154895AE973CC5DF357C64160E3C59AF1E5ACA782DC603SCYCF" TargetMode="External"/><Relationship Id="rId548" Type="http://schemas.openxmlformats.org/officeDocument/2006/relationships/hyperlink" Target="consultantplus://offline/ref=B1CE4EEC343D154895AE8829C0DF357C6212003452FB49589B2D23SCY3F" TargetMode="External"/><Relationship Id="rId713" Type="http://schemas.openxmlformats.org/officeDocument/2006/relationships/hyperlink" Target="consultantplus://offline/ref=B1CE4EEC343D154895AE973CC5DF357C6111023C5CA64350C22121C404C3D950B46B3DAE1061A5SBYDF" TargetMode="External"/><Relationship Id="rId755" Type="http://schemas.openxmlformats.org/officeDocument/2006/relationships/hyperlink" Target="consultantplus://offline/ref=B1CE4EEC343D154895AE973CC5DF357C6D18003C51A64350C22121C404C3D950B46B3DAE1061A5SBY8F" TargetMode="External"/><Relationship Id="rId797" Type="http://schemas.openxmlformats.org/officeDocument/2006/relationships/hyperlink" Target="consultantplus://offline/ref=5267D741CB6C2D509505A4B8C8C14228A7D21413F5DABFF89BFF5C8AE3E8F4D3zAq3H" TargetMode="External"/><Relationship Id="rId91" Type="http://schemas.openxmlformats.org/officeDocument/2006/relationships/hyperlink" Target="consultantplus://offline/ref=4F6B983B7DAB52A6CF4C25E79425F88F9A0C87FCF900698F30B0623D5D9647ACB41A3D10309527R5Y0F" TargetMode="External"/><Relationship Id="rId145" Type="http://schemas.openxmlformats.org/officeDocument/2006/relationships/hyperlink" Target="consultantplus://offline/ref=E3F1CBF89DA39925E8F6EED296D30331401EB023F281507B4FB78A5C3D531C14B3DF3317C47B5B8Dy0q3H" TargetMode="External"/><Relationship Id="rId187" Type="http://schemas.openxmlformats.org/officeDocument/2006/relationships/hyperlink" Target="consultantplus://offline/ref=B1CE4EEC343D154895AE8829C0DF357C6115073552FB49589B2D23SCY3F" TargetMode="External"/><Relationship Id="rId352" Type="http://schemas.openxmlformats.org/officeDocument/2006/relationships/hyperlink" Target="consultantplus://offline/ref=B1CE4EEC343D154895AE973CC5DF357C6C1806355EA64350C22121C4S0Y4F" TargetMode="External"/><Relationship Id="rId394" Type="http://schemas.openxmlformats.org/officeDocument/2006/relationships/hyperlink" Target="consultantplus://offline/ref=B1CE4EEC343D154895AE973CC5DF357C64140F325FA41E5ACA782DC603SCYCF" TargetMode="External"/><Relationship Id="rId408" Type="http://schemas.openxmlformats.org/officeDocument/2006/relationships/hyperlink" Target="consultantplus://offline/ref=B1CE4EEC343D154895AE8829C0DF357C6117003252FB49589B2D23SCY3F" TargetMode="External"/><Relationship Id="rId615" Type="http://schemas.openxmlformats.org/officeDocument/2006/relationships/hyperlink" Target="consultantplus://offline/ref=B1CE4EEC343D154895AE8829C0DF357C6118003752FB49589B2D23SCY3F" TargetMode="External"/><Relationship Id="rId822" Type="http://schemas.openxmlformats.org/officeDocument/2006/relationships/theme" Target="theme/theme1.xml"/><Relationship Id="rId212" Type="http://schemas.openxmlformats.org/officeDocument/2006/relationships/hyperlink" Target="consultantplus://offline/ref=B1CE4EEC343D154895AE8829C0DF357C6C11033F0FF14101972FS2Y4F" TargetMode="External"/><Relationship Id="rId254" Type="http://schemas.openxmlformats.org/officeDocument/2006/relationships/hyperlink" Target="consultantplus://offline/ref=B1CE4EEC343D154895AE8829C0DF357C6118013552FB49589B2D23SCY3F" TargetMode="External"/><Relationship Id="rId657" Type="http://schemas.openxmlformats.org/officeDocument/2006/relationships/hyperlink" Target="consultantplus://offline/ref=4F6B983B7DAB52A6CF4C33EB9625F88F9E098CF9F70F348538E96E3F5A9918BBB353311130962058R3YCF" TargetMode="External"/><Relationship Id="rId699" Type="http://schemas.openxmlformats.org/officeDocument/2006/relationships/hyperlink" Target="consultantplus://offline/ref=B1CE4EEC343D154895AE973CC5DF357C621403365CA64350C22121C404C3D950B46B3DAE1061A5SBYCF" TargetMode="External"/><Relationship Id="rId49" Type="http://schemas.openxmlformats.org/officeDocument/2006/relationships/hyperlink" Target="consultantplus://offline/ref=4F6B983B7DAB52A6CF4C25E79425F88F9A0D8DF9FB5D638769BC60R3YAF" TargetMode="External"/><Relationship Id="rId114" Type="http://schemas.openxmlformats.org/officeDocument/2006/relationships/hyperlink" Target="consultantplus://offline/ref=4F6B983B7DAB52A6CF4C3AF29125F88F9A0A86FBF203348538E96E3F5A9918BBB35331113096275BR3Y4F" TargetMode="External"/><Relationship Id="rId296" Type="http://schemas.openxmlformats.org/officeDocument/2006/relationships/hyperlink" Target="consultantplus://offline/ref=B1CE4EEC343D154895AE9E25C2DF357C6716053151A91E5ACA782DC603SCYCF" TargetMode="External"/><Relationship Id="rId461" Type="http://schemas.openxmlformats.org/officeDocument/2006/relationships/hyperlink" Target="consultantplus://offline/ref=B1CE4EEC343D154895AE8829C0DF357C6411073652FB49589B2D23SCY3F" TargetMode="External"/><Relationship Id="rId517" Type="http://schemas.openxmlformats.org/officeDocument/2006/relationships/hyperlink" Target="consultantplus://offline/ref=B1CE4EEC343D154895AE973CC5DF357C641201365EA64350C22121C4S0Y4F" TargetMode="External"/><Relationship Id="rId559" Type="http://schemas.openxmlformats.org/officeDocument/2006/relationships/hyperlink" Target="consultantplus://offline/ref=B1CE4EEC343D154895AE8829C0DF357C6211023F0FF14101972FS2Y4F" TargetMode="External"/><Relationship Id="rId724" Type="http://schemas.openxmlformats.org/officeDocument/2006/relationships/hyperlink" Target="consultantplus://offline/ref=B1CE4EEC343D154895AE973CC5DF357C6613063458A64350C22121C404C3D950B46B3DAE1061A5SBYDF" TargetMode="External"/><Relationship Id="rId766" Type="http://schemas.openxmlformats.org/officeDocument/2006/relationships/hyperlink" Target="consultantplus://offline/ref=B1CE4EEC343D154895AE973CC5DF357C6C1800325BA64350C22121C404C3D950B46B3DAE1061A5SBYDF" TargetMode="External"/><Relationship Id="rId60" Type="http://schemas.openxmlformats.org/officeDocument/2006/relationships/hyperlink" Target="consultantplus://offline/ref=4F6B983B7DAB52A6CF4C25E79425F88F9A0C87FCF900698F30B0623D5D9647ACB41A3D10309421R5YFF" TargetMode="External"/><Relationship Id="rId156" Type="http://schemas.openxmlformats.org/officeDocument/2006/relationships/hyperlink" Target="consultantplus://offline/ref=0CF3DAF9887577D446AB0F6232C7528C444C5ADE14B326F0DE26327BAC93965E13C813D71C5213AB7B415Cz6Z4H" TargetMode="External"/><Relationship Id="rId198" Type="http://schemas.openxmlformats.org/officeDocument/2006/relationships/hyperlink" Target="consultantplus://offline/ref=E04E48FB3E891340C8FF1944972FEBCA8D307830D661E642050B017279wBJ" TargetMode="External"/><Relationship Id="rId321" Type="http://schemas.openxmlformats.org/officeDocument/2006/relationships/hyperlink" Target="consultantplus://offline/ref=B1CE4EEC343D154895AE973CC5DF357C6416013559A91E5ACA782DC603SCYCF" TargetMode="External"/><Relationship Id="rId363" Type="http://schemas.openxmlformats.org/officeDocument/2006/relationships/hyperlink" Target="consultantplus://offline/ref=B1CE4EEC343D154895AE8829C0DF357C6413003450A64350C22121C4S0Y4F" TargetMode="External"/><Relationship Id="rId419" Type="http://schemas.openxmlformats.org/officeDocument/2006/relationships/hyperlink" Target="consultantplus://offline/ref=B1CE4EEC343D154895AE973CC5DF357C64160E3C59AB1E5ACA782DC603SCYCF" TargetMode="External"/><Relationship Id="rId570" Type="http://schemas.openxmlformats.org/officeDocument/2006/relationships/hyperlink" Target="consultantplus://offline/ref=B1CE4EEC343D154895AE8829C0DF357C6011033752FB49589B2D23SCY3F" TargetMode="External"/><Relationship Id="rId626" Type="http://schemas.openxmlformats.org/officeDocument/2006/relationships/hyperlink" Target="consultantplus://offline/ref=B1CE4EEC343D154895AE8829C0DF357C6117073752FB49589B2D23SCY3F" TargetMode="External"/><Relationship Id="rId223" Type="http://schemas.openxmlformats.org/officeDocument/2006/relationships/hyperlink" Target="consultantplus://offline/ref=B1CE4EEC343D154895AE8829C0DF357C6013013F0FF14101972FS2Y4F" TargetMode="External"/><Relationship Id="rId430" Type="http://schemas.openxmlformats.org/officeDocument/2006/relationships/hyperlink" Target="consultantplus://offline/ref=B1CE4EEC343D154895AE8829C0DF357C6119023652FB49589B2D23SCY3F" TargetMode="External"/><Relationship Id="rId668" Type="http://schemas.openxmlformats.org/officeDocument/2006/relationships/hyperlink" Target="consultantplus://offline/ref=B1CE4EEC343D154895AE8829C0DF357C6412013251A64350C22121C4S0Y4F" TargetMode="External"/><Relationship Id="rId18" Type="http://schemas.openxmlformats.org/officeDocument/2006/relationships/image" Target="media/image3.wmf"/><Relationship Id="rId265" Type="http://schemas.openxmlformats.org/officeDocument/2006/relationships/hyperlink" Target="consultantplus://offline/ref=B1CE4EEC343D154895AE8829C0DF357C6014033052FB49589B2D23SCY3F" TargetMode="External"/><Relationship Id="rId472" Type="http://schemas.openxmlformats.org/officeDocument/2006/relationships/hyperlink" Target="consultantplus://offline/ref=B1CE4EEC343D154895AE973CC5DF357C641601355DAB1E5ACA782DC603SCYCF" TargetMode="External"/><Relationship Id="rId528" Type="http://schemas.openxmlformats.org/officeDocument/2006/relationships/hyperlink" Target="consultantplus://offline/ref=B1CE4EEC343D154895AE973CC5DF357C6C10013458A64350C22121C4S0Y4F" TargetMode="External"/><Relationship Id="rId735" Type="http://schemas.openxmlformats.org/officeDocument/2006/relationships/hyperlink" Target="consultantplus://offline/ref=B1CE4EEC343D154895AE973CC5DF357C621200355AA64350C22121C404C3D950B46B3DAE1061A5SBY9F" TargetMode="External"/><Relationship Id="rId125" Type="http://schemas.openxmlformats.org/officeDocument/2006/relationships/hyperlink" Target="consultantplus://offline/ref=4F6B983B7DAB52A6CF4C3AF29125F88F9A0B86F3F10C348538E96E3F5AR9Y9F" TargetMode="External"/><Relationship Id="rId167" Type="http://schemas.openxmlformats.org/officeDocument/2006/relationships/hyperlink" Target="consultantplus://offline/ref=4F6B983B7DAB52A6CF4C25E79425F88F9E0B89FDFB5D638769BC60R3YAF" TargetMode="External"/><Relationship Id="rId332" Type="http://schemas.openxmlformats.org/officeDocument/2006/relationships/hyperlink" Target="consultantplus://offline/ref=B1CE4EEC343D154895AE973CC5DF357C641706365FA51E5ACA782DC603SCYCF" TargetMode="External"/><Relationship Id="rId374" Type="http://schemas.openxmlformats.org/officeDocument/2006/relationships/hyperlink" Target="consultantplus://offline/ref=B1CE4EEC343D154895AE973CC5DF357C6415033058AF1E5ACA782DC603CC8647B32231AF1061A4BESAY9F" TargetMode="External"/><Relationship Id="rId581" Type="http://schemas.openxmlformats.org/officeDocument/2006/relationships/hyperlink" Target="consultantplus://offline/ref=B1CE4EEC343D154895AE8829C0DF357C6413053152FB49589B2D23SCY3F" TargetMode="External"/><Relationship Id="rId777" Type="http://schemas.openxmlformats.org/officeDocument/2006/relationships/hyperlink" Target="consultantplus://offline/ref=B1CE4EEC343D154895AE973CC5DF357C611406345DA64350C22121C404C3D950B46B3DAE1061A5SBYEF" TargetMode="External"/><Relationship Id="rId71" Type="http://schemas.openxmlformats.org/officeDocument/2006/relationships/hyperlink" Target="consultantplus://offline/ref=4F6B983B7DAB52A6CF4C25E79425F88F9A0C87FCF900698F30B0623D5D9647ACB41A3D10309422R5YBF" TargetMode="External"/><Relationship Id="rId234" Type="http://schemas.openxmlformats.org/officeDocument/2006/relationships/hyperlink" Target="consultantplus://offline/ref=B1CE4EEC343D154895AE8829C0DF357C6013013F0FF14101972FS2Y4F" TargetMode="External"/><Relationship Id="rId637" Type="http://schemas.openxmlformats.org/officeDocument/2006/relationships/hyperlink" Target="consultantplus://offline/ref=B1CE4EEC343D154895AE8829C0DF357C6118073452FB49589B2D23SCY3F" TargetMode="External"/><Relationship Id="rId679" Type="http://schemas.openxmlformats.org/officeDocument/2006/relationships/hyperlink" Target="consultantplus://offline/ref=B1CE4EEC343D154895AE8829C0DF357C6610063752FB49589B2D23SCY3F" TargetMode="External"/><Relationship Id="rId802" Type="http://schemas.openxmlformats.org/officeDocument/2006/relationships/hyperlink" Target="consultantplus://offline/ref=5267D741CB6C2D509505B3ACD9AD1F27ACD94C1BF6D2B7ACC0A007D7B4zEq1H" TargetMode="External"/><Relationship Id="rId2" Type="http://schemas.openxmlformats.org/officeDocument/2006/relationships/styles" Target="styles.xml"/><Relationship Id="rId29" Type="http://schemas.openxmlformats.org/officeDocument/2006/relationships/hyperlink" Target="consultantplus://offline/ref=4F6B983B7DAB52A6CF4C25E79425F88F9A0C87FCF900698F30B0623DR5YDF" TargetMode="External"/><Relationship Id="rId276" Type="http://schemas.openxmlformats.org/officeDocument/2006/relationships/hyperlink" Target="consultantplus://offline/ref=B1CE4EEC343D154895AE973CC5DF357C64150E345BA51E5ACA782DC603SCYCF" TargetMode="External"/><Relationship Id="rId441" Type="http://schemas.openxmlformats.org/officeDocument/2006/relationships/hyperlink" Target="consultantplus://offline/ref=B1CE4EEC343D154895AE8829C0DF357C67130C6205F9180D95S2Y8F" TargetMode="External"/><Relationship Id="rId483" Type="http://schemas.openxmlformats.org/officeDocument/2006/relationships/hyperlink" Target="consultantplus://offline/ref=B1CE4EEC343D154895AE973CC5DF357C641503335CAA1E5ACA782DC603SCYCF" TargetMode="External"/><Relationship Id="rId539" Type="http://schemas.openxmlformats.org/officeDocument/2006/relationships/hyperlink" Target="consultantplus://offline/ref=B1CE4EEC343D154895AE8829C0DF357C6311033D52FB49589B2D23SCY3F" TargetMode="External"/><Relationship Id="rId690" Type="http://schemas.openxmlformats.org/officeDocument/2006/relationships/hyperlink" Target="consultantplus://offline/ref=B1CE4EEC343D154895AE973CC5DF357C6413073059A64350C22121C404C3D950B46B3DAE1061A5SBYCF" TargetMode="External"/><Relationship Id="rId704" Type="http://schemas.openxmlformats.org/officeDocument/2006/relationships/hyperlink" Target="consultantplus://offline/ref=B1CE4EEC343D154895AE973CC5DF357C6C1306375FA64350C22121C404C3D950B46B3DAE1061A5SBYCF" TargetMode="External"/><Relationship Id="rId746" Type="http://schemas.openxmlformats.org/officeDocument/2006/relationships/hyperlink" Target="consultantplus://offline/ref=B1CE4EEC343D154895AE973CC5DF357C6D170F3C5EA64350C22121C404C3D950B46B3DAE1061A5SBYBF" TargetMode="External"/><Relationship Id="rId40" Type="http://schemas.openxmlformats.org/officeDocument/2006/relationships/hyperlink" Target="consultantplus://offline/ref=4F6B983B7DAB52A6CF4C33EB9625F88F9E098CF9F70F348538E96E3F5A9918BBB353311130962058R3YCF" TargetMode="External"/><Relationship Id="rId136" Type="http://schemas.openxmlformats.org/officeDocument/2006/relationships/hyperlink" Target="consultantplus://offline/ref=4F6B983B7DAB52A6CF4C3AF29125F88F9A098CFEF408348538E96E3F5A9918BBB353311130962058R3YEF" TargetMode="External"/><Relationship Id="rId178" Type="http://schemas.openxmlformats.org/officeDocument/2006/relationships/hyperlink" Target="consultantplus://offline/ref=4F6B983B7DAB52A6CF4C25E79425F88F920E8CF0A6576BDE65BE67350DDE57E2F1173C1136R9Y2F" TargetMode="External"/><Relationship Id="rId301" Type="http://schemas.openxmlformats.org/officeDocument/2006/relationships/hyperlink" Target="consultantplus://offline/ref=B1CE4EEC343D154895AE8829C0DF357C6413023652FB49589B2D23SCY3F" TargetMode="External"/><Relationship Id="rId343" Type="http://schemas.openxmlformats.org/officeDocument/2006/relationships/hyperlink" Target="consultantplus://offline/ref=B1CE4EEC343D154895AE973CC5DF357C6416023751A91E5ACA782DC603CC8647B32231AF1061A4BESAY9F" TargetMode="External"/><Relationship Id="rId550" Type="http://schemas.openxmlformats.org/officeDocument/2006/relationships/hyperlink" Target="consultantplus://offline/ref=B1CE4EEC343D154895AE8829C0DF357C6412053652FB49589B2D23SCY3F" TargetMode="External"/><Relationship Id="rId788" Type="http://schemas.openxmlformats.org/officeDocument/2006/relationships/hyperlink" Target="consultantplus://offline/ref=B1CE4EEC343D154895AE8931D3B368736D1B593958AF170B9427769B54C58C10SFY4F" TargetMode="External"/><Relationship Id="rId82" Type="http://schemas.openxmlformats.org/officeDocument/2006/relationships/image" Target="media/image5.wmf"/><Relationship Id="rId203" Type="http://schemas.openxmlformats.org/officeDocument/2006/relationships/hyperlink" Target="consultantplus://offline/ref=B1CE4EEC343D154895AE8829C0DF357C641607325BA64350C22121C4S0Y4F" TargetMode="External"/><Relationship Id="rId385" Type="http://schemas.openxmlformats.org/officeDocument/2006/relationships/hyperlink" Target="consultantplus://offline/ref=B1CE4EEC343D154895AE973CC5DF357C6416013559A91E5ACA782DC603CC8647B32231AF1061ACBASAYBF" TargetMode="External"/><Relationship Id="rId592" Type="http://schemas.openxmlformats.org/officeDocument/2006/relationships/hyperlink" Target="consultantplus://offline/ref=B1CE4EEC343D154895AE8829C0DF357C67130C6205F9180D95S2Y8F" TargetMode="External"/><Relationship Id="rId606" Type="http://schemas.openxmlformats.org/officeDocument/2006/relationships/hyperlink" Target="consultantplus://offline/ref=B1CE4EEC343D154895AE8829C0DF357C6118013552FB49589B2D23SCY3F" TargetMode="External"/><Relationship Id="rId648" Type="http://schemas.openxmlformats.org/officeDocument/2006/relationships/hyperlink" Target="consultantplus://offline/ref=B1CE4EEC343D154895AE8829C0DF357C6014043252FB49589B2D23SCY3F" TargetMode="External"/><Relationship Id="rId813" Type="http://schemas.openxmlformats.org/officeDocument/2006/relationships/image" Target="media/image15.wmf"/><Relationship Id="rId245" Type="http://schemas.openxmlformats.org/officeDocument/2006/relationships/hyperlink" Target="consultantplus://offline/ref=B1CE4EEC343D154895AE973CC5DF357C6C1806355EA64350C22121C4S0Y4F" TargetMode="External"/><Relationship Id="rId287" Type="http://schemas.openxmlformats.org/officeDocument/2006/relationships/hyperlink" Target="consultantplus://offline/ref=B1CE4EEC343D154895AE973CC5DF357C6C1204355AA64350C22121C4S0Y4F" TargetMode="External"/><Relationship Id="rId410" Type="http://schemas.openxmlformats.org/officeDocument/2006/relationships/hyperlink" Target="consultantplus://offline/ref=B1CE4EEC343D154895AE973CC5DF357C6113033D5EA64350C22121C404C3D950B46B3DAE1061A5SBYEF" TargetMode="External"/><Relationship Id="rId452" Type="http://schemas.openxmlformats.org/officeDocument/2006/relationships/hyperlink" Target="consultantplus://offline/ref=B1CE4EEC343D154895AE973CC5DF357C64150E345BA51E5ACA782DC603CC8647B32231AF1061ADBCSAY2F" TargetMode="External"/><Relationship Id="rId494" Type="http://schemas.openxmlformats.org/officeDocument/2006/relationships/hyperlink" Target="consultantplus://offline/ref=B1CE4EEC343D154895AE973CC5DF357C6415013D59A81E5ACA782DC603SCYCF" TargetMode="External"/><Relationship Id="rId508" Type="http://schemas.openxmlformats.org/officeDocument/2006/relationships/hyperlink" Target="consultantplus://offline/ref=B1CE4EEC343D154895AE973CC5DF357C6413003359AA1E5ACA782DC603SCYCF" TargetMode="External"/><Relationship Id="rId715" Type="http://schemas.openxmlformats.org/officeDocument/2006/relationships/hyperlink" Target="consultantplus://offline/ref=B1CE4EEC343D154895AE973CC5DF357C6C100E375FA64350C22121C404C3D950B46B3DAE1061A5SBYAF" TargetMode="External"/><Relationship Id="rId105" Type="http://schemas.openxmlformats.org/officeDocument/2006/relationships/hyperlink" Target="consultantplus://offline/ref=4F6B983B7DAB52A6CF4C3AF29125F88F9A0986F3F00D348538E96E3F5A9918BBB353311130962351R3YCF" TargetMode="External"/><Relationship Id="rId147" Type="http://schemas.openxmlformats.org/officeDocument/2006/relationships/hyperlink" Target="consultantplus://offline/ref=0CF3DAF9887577D446AB0F6232C7528C444C5ADE14B326F0DE26327BAC93965E13C813D71C5213AA7B4352z6Z4H" TargetMode="External"/><Relationship Id="rId312" Type="http://schemas.openxmlformats.org/officeDocument/2006/relationships/hyperlink" Target="consultantplus://offline/ref=B1CE4EEC343D154895AE8829C0DF357C6717013552FB49589B2D23SCY3F" TargetMode="External"/><Relationship Id="rId354" Type="http://schemas.openxmlformats.org/officeDocument/2006/relationships/hyperlink" Target="consultantplus://offline/ref=B1CE4EEC343D154895AE9E2EC7DF357C6410023659A64350C22121C4S0Y4F" TargetMode="External"/><Relationship Id="rId757" Type="http://schemas.openxmlformats.org/officeDocument/2006/relationships/hyperlink" Target="consultantplus://offline/ref=B1CE4EEC343D154895AE973CC5DF357C6211073058A64350C22121C4S0Y4F" TargetMode="External"/><Relationship Id="rId799" Type="http://schemas.openxmlformats.org/officeDocument/2006/relationships/hyperlink" Target="consultantplus://offline/ref=5267D741CB6C2D509505A5A0DBAD1F27ABD14D1DF984E0AE91F509zDq2H" TargetMode="External"/><Relationship Id="rId51" Type="http://schemas.openxmlformats.org/officeDocument/2006/relationships/hyperlink" Target="consultantplus://offline/ref=4F6B983B7DAB52A6CF4C25E79425F88F9A0C87FCF900698F30B0623DR5YDF" TargetMode="External"/><Relationship Id="rId93" Type="http://schemas.openxmlformats.org/officeDocument/2006/relationships/image" Target="media/image9.wmf"/><Relationship Id="rId189" Type="http://schemas.openxmlformats.org/officeDocument/2006/relationships/hyperlink" Target="consultantplus://offline/ref=4F6B983B7DAB52A6CF4C25E79425F88F9E0B89FDFB5D638769BC60R3YAF" TargetMode="External"/><Relationship Id="rId396" Type="http://schemas.openxmlformats.org/officeDocument/2006/relationships/hyperlink" Target="consultantplus://offline/ref=B1CE4EEC343D154895AE973CC5DF357C64160E3C59AB1E5ACA782DC603CC8647B32231AF1061A3BCSAY3F" TargetMode="External"/><Relationship Id="rId561" Type="http://schemas.openxmlformats.org/officeDocument/2006/relationships/hyperlink" Target="consultantplus://offline/ref=B1CE4EEC343D154895AE8829C0DF357C6117003252FB49589B2D23SCY3F" TargetMode="External"/><Relationship Id="rId617" Type="http://schemas.openxmlformats.org/officeDocument/2006/relationships/hyperlink" Target="consultantplus://offline/ref=B1CE4EEC343D154895AE8829C0DF357C6118023052FB49589B2D23SCY3F" TargetMode="External"/><Relationship Id="rId659" Type="http://schemas.openxmlformats.org/officeDocument/2006/relationships/hyperlink" Target="consultantplus://offline/ref=B1CE4EEC343D154895AE8829C0DF357C6119023652FB49589B2D23SCY3F" TargetMode="External"/><Relationship Id="rId214" Type="http://schemas.openxmlformats.org/officeDocument/2006/relationships/hyperlink" Target="consultantplus://offline/ref=4F6B983B7DAB52A6CF4C25E79425F88F9A0C87FCF900698F30B0623DR5YDF" TargetMode="External"/><Relationship Id="rId256" Type="http://schemas.openxmlformats.org/officeDocument/2006/relationships/hyperlink" Target="consultantplus://offline/ref=B1CE4EEC343D154895AE8829C0DF357C63170F3F0FF14101972FS2Y4F" TargetMode="External"/><Relationship Id="rId298" Type="http://schemas.openxmlformats.org/officeDocument/2006/relationships/hyperlink" Target="consultantplus://offline/ref=B1CE4EEC343D154895AE973CC5DF357C621403365CA64350C22121C404C3D950B46B3DAE1060A6SBY6F" TargetMode="External"/><Relationship Id="rId421" Type="http://schemas.openxmlformats.org/officeDocument/2006/relationships/hyperlink" Target="consultantplus://offline/ref=B1CE4EEC343D154895AE8829C0DF357C6119023652FB49589B2D23SCY3F" TargetMode="External"/><Relationship Id="rId463" Type="http://schemas.openxmlformats.org/officeDocument/2006/relationships/hyperlink" Target="consultantplus://offline/ref=B1CE4EEC343D154895AE973CC5DF357C641000345AAD1E5ACA782DC603CC8647B32231AF1061A4BESAYBF" TargetMode="External"/><Relationship Id="rId519" Type="http://schemas.openxmlformats.org/officeDocument/2006/relationships/hyperlink" Target="consultantplus://offline/ref=B1CE4EEC343D154895AE973CC5DF357C641203355AA51E5ACA782DC603SCYCF" TargetMode="External"/><Relationship Id="rId670" Type="http://schemas.openxmlformats.org/officeDocument/2006/relationships/hyperlink" Target="consultantplus://offline/ref=B1CE4EEC343D154895AE8829C0DF357C6414003650A64350C22121C4S0Y4F" TargetMode="External"/><Relationship Id="rId116" Type="http://schemas.openxmlformats.org/officeDocument/2006/relationships/hyperlink" Target="consultantplus://offline/ref=4F6B983B7DAB52A6CF4C3AF29125F88F9A0A86FBF203348538E96E3F5A9918BBB35331113094205BR3YAF" TargetMode="External"/><Relationship Id="rId158" Type="http://schemas.openxmlformats.org/officeDocument/2006/relationships/hyperlink" Target="consultantplus://offline/ref=E3F1CBF89DA39925E8F6F1C793D303314015B22AF58A0D7147EE865Ey3qAH" TargetMode="External"/><Relationship Id="rId323" Type="http://schemas.openxmlformats.org/officeDocument/2006/relationships/hyperlink" Target="consultantplus://offline/ref=B1CE4EEC343D154895AE973CC5DF357C6416023C51A81E5ACA782DC603SCYCF" TargetMode="External"/><Relationship Id="rId530" Type="http://schemas.openxmlformats.org/officeDocument/2006/relationships/hyperlink" Target="consultantplus://offline/ref=B1CE4EEC343D154895AE973CC5DF357C64140F3358A41E5ACA782DC603SCYCF" TargetMode="External"/><Relationship Id="rId726" Type="http://schemas.openxmlformats.org/officeDocument/2006/relationships/hyperlink" Target="consultantplus://offline/ref=B1CE4EEC343D154895AE973CC5DF357C6410053251AA1E5ACA782DC603CC8647B32231AF1061A4BESAYFF" TargetMode="External"/><Relationship Id="rId768" Type="http://schemas.openxmlformats.org/officeDocument/2006/relationships/hyperlink" Target="consultantplus://offline/ref=B1CE4EEC343D154895AE8829C0DF357C61180E3152FB49589B2D23SCY3F" TargetMode="External"/><Relationship Id="rId20" Type="http://schemas.openxmlformats.org/officeDocument/2006/relationships/hyperlink" Target="consultantplus://offline/ref=4F6B983B7DAB52A6CF4C25E79425F88F980F8EF8FB5D638769BC60R3YAF" TargetMode="External"/><Relationship Id="rId62" Type="http://schemas.openxmlformats.org/officeDocument/2006/relationships/hyperlink" Target="consultantplus://offline/ref=4F6B983B7DAB52A6CF4C25E79425F88F9A0C87FCF900698F30B0623DR5YDF" TargetMode="External"/><Relationship Id="rId365" Type="http://schemas.openxmlformats.org/officeDocument/2006/relationships/hyperlink" Target="consultantplus://offline/ref=B1CE4EEC343D154895AE973CC5DF357C6C130F305EA64350C22121C4S0Y4F" TargetMode="External"/><Relationship Id="rId572" Type="http://schemas.openxmlformats.org/officeDocument/2006/relationships/hyperlink" Target="consultantplus://offline/ref=B1CE4EEC343D154895AE8829C0DF357C6216053652FB49589B2D23SCY3F" TargetMode="External"/><Relationship Id="rId628" Type="http://schemas.openxmlformats.org/officeDocument/2006/relationships/hyperlink" Target="consultantplus://offline/ref=B1CE4EEC343D154895AE8829C0DF357C6613073F0FF14101972FS2Y4F" TargetMode="External"/><Relationship Id="rId225" Type="http://schemas.openxmlformats.org/officeDocument/2006/relationships/hyperlink" Target="consultantplus://offline/ref=B1CE4EEC343D154895AE8829C0DF357C6C11033F0FF14101972FS2Y4F" TargetMode="External"/><Relationship Id="rId267" Type="http://schemas.openxmlformats.org/officeDocument/2006/relationships/hyperlink" Target="consultantplus://offline/ref=4F6B983B7DAB52A6CF4C25E79425F88F9A0C8AF9FB5D638769BC60R3YAF" TargetMode="External"/><Relationship Id="rId432" Type="http://schemas.openxmlformats.org/officeDocument/2006/relationships/hyperlink" Target="consultantplus://offline/ref=B1CE4EEC343D154895AE8829C0DF357C6119023652FB49589B2D23SCY3F" TargetMode="External"/><Relationship Id="rId474" Type="http://schemas.openxmlformats.org/officeDocument/2006/relationships/hyperlink" Target="consultantplus://offline/ref=B1CE4EEC343D154895AE973CC5DF357C6416023C51A81E5ACA782DC603SCYCF" TargetMode="External"/><Relationship Id="rId127" Type="http://schemas.openxmlformats.org/officeDocument/2006/relationships/hyperlink" Target="consultantplus://offline/ref=4F6B983B7DAB52A6CF4C3AF29125F88F9A0B8BFCF20A348538E96E3F5AR9Y9F" TargetMode="External"/><Relationship Id="rId681" Type="http://schemas.openxmlformats.org/officeDocument/2006/relationships/hyperlink" Target="consultantplus://offline/ref=B1CE4EEC343D154895AE8829C0DF357C60180E3752FB49589B2D23SCY3F" TargetMode="External"/><Relationship Id="rId737" Type="http://schemas.openxmlformats.org/officeDocument/2006/relationships/hyperlink" Target="consultantplus://offline/ref=B1CE4EEC343D154895AE973CC5DF357C62140E325BA64350C22121C404C3D950B46B3DAE1061A5SBY9F" TargetMode="External"/><Relationship Id="rId779" Type="http://schemas.openxmlformats.org/officeDocument/2006/relationships/hyperlink" Target="consultantplus://offline/ref=B1CE4EEC343D154895AE8829C0DF357C6D11023D52FB49589B2D23SCY3F" TargetMode="External"/><Relationship Id="rId31" Type="http://schemas.openxmlformats.org/officeDocument/2006/relationships/hyperlink" Target="consultantplus://offline/ref=4F6B983B7DAB52A6CF4C3AF29125F88F9A0E8EF9F50A348538E96E3F5A9918BBB353311130962058R3YFF" TargetMode="External"/><Relationship Id="rId73" Type="http://schemas.openxmlformats.org/officeDocument/2006/relationships/hyperlink" Target="consultantplus://offline/ref=4F6B983B7DAB52A6CF4C25E79425F88F9A0C87FCF900698F30B0623D5D9647ACB41A3D10309423R5Y9F" TargetMode="External"/><Relationship Id="rId169" Type="http://schemas.openxmlformats.org/officeDocument/2006/relationships/hyperlink" Target="consultantplus://offline/ref=4F6B983B7DAB52A6CF4C33E09325F88F9D0A89F3FB5D638769BC603A52C950ABFD163C103097R2Y0F" TargetMode="External"/><Relationship Id="rId334" Type="http://schemas.openxmlformats.org/officeDocument/2006/relationships/hyperlink" Target="consultantplus://offline/ref=B1CE4EEC343D154895AE973CC5DF357C641401345EA41E5ACA782DC603SCYCF" TargetMode="External"/><Relationship Id="rId376" Type="http://schemas.openxmlformats.org/officeDocument/2006/relationships/hyperlink" Target="consultantplus://offline/ref=B1CE4EEC343D154895AE973CC5DF357C6411073459AB1E5ACA782DC603CC8647B32231AF1061A4BESAYFF" TargetMode="External"/><Relationship Id="rId541" Type="http://schemas.openxmlformats.org/officeDocument/2006/relationships/hyperlink" Target="consultantplus://offline/ref=B1CE4EEC343D154895AE9E2EC7DF357C6410023659A64350C22121C4S0Y4F" TargetMode="External"/><Relationship Id="rId583" Type="http://schemas.openxmlformats.org/officeDocument/2006/relationships/hyperlink" Target="consultantplus://offline/ref=B1CE4EEC343D154895AE8829C0DF357C6415023550A64350C22121C4S0Y4F" TargetMode="External"/><Relationship Id="rId639" Type="http://schemas.openxmlformats.org/officeDocument/2006/relationships/hyperlink" Target="consultantplus://offline/ref=B1CE4EEC343D154895AE8829C0DF357C6115073252FB49589B2D23SCY3F" TargetMode="External"/><Relationship Id="rId790" Type="http://schemas.openxmlformats.org/officeDocument/2006/relationships/hyperlink" Target="consultantplus://offline/ref=B1CE4EEC343D154895AE8931D3B368736D1B59395EA5160E9127769B54C58C10SFY4F" TargetMode="External"/><Relationship Id="rId804" Type="http://schemas.openxmlformats.org/officeDocument/2006/relationships/hyperlink" Target="consultantplus://offline/ref=B1CE4EEC343D154895AE8829C0DF357C6118023052FB49589B2D23SCY3F" TargetMode="External"/><Relationship Id="rId4" Type="http://schemas.openxmlformats.org/officeDocument/2006/relationships/settings" Target="settings.xml"/><Relationship Id="rId180" Type="http://schemas.openxmlformats.org/officeDocument/2006/relationships/hyperlink" Target="consultantplus://offline/ref=4F6B983B7DAB52A6CF4C25E79425F88F920E8CF0A6576BDE65BER6Y7F" TargetMode="External"/><Relationship Id="rId236" Type="http://schemas.openxmlformats.org/officeDocument/2006/relationships/hyperlink" Target="consultantplus://offline/ref=B1CE4EEC343D154895AE8829C0DF357C6718013F0FF14101972FS2Y4F" TargetMode="External"/><Relationship Id="rId278" Type="http://schemas.openxmlformats.org/officeDocument/2006/relationships/hyperlink" Target="consultantplus://offline/ref=4F6B983B7DAB52A6CF4C25E79425F88F9A0C8AF9FB5D638769BC60R3YAF" TargetMode="External"/><Relationship Id="rId401" Type="http://schemas.openxmlformats.org/officeDocument/2006/relationships/hyperlink" Target="consultantplus://offline/ref=B1CE4EEC343D154895AE8829C0DF357C6411073652FB49589B2D23SCY3F" TargetMode="External"/><Relationship Id="rId443" Type="http://schemas.openxmlformats.org/officeDocument/2006/relationships/hyperlink" Target="consultantplus://offline/ref=B1CE4EEC343D154895AE973CC5DF357C64150E345BA51E5ACA782DC603CC8647B32231AF1061A2BESAY8F" TargetMode="External"/><Relationship Id="rId650" Type="http://schemas.openxmlformats.org/officeDocument/2006/relationships/hyperlink" Target="consultantplus://offline/ref=B1CE4EEC343D154895AE8829C0DF357C6212013C52FB49589B2D23SCY3F" TargetMode="External"/><Relationship Id="rId303" Type="http://schemas.openxmlformats.org/officeDocument/2006/relationships/hyperlink" Target="consultantplus://offline/ref=B1CE4EEC343D154895AE8829C0DF357C6717013552FB49589B2D23SCY3F" TargetMode="External"/><Relationship Id="rId485" Type="http://schemas.openxmlformats.org/officeDocument/2006/relationships/hyperlink" Target="consultantplus://offline/ref=B1CE4EEC343D154895AE973CC5DF357C6416033D58AF1E5ACA782DC603SCYCF" TargetMode="External"/><Relationship Id="rId692" Type="http://schemas.openxmlformats.org/officeDocument/2006/relationships/hyperlink" Target="consultantplus://offline/ref=B1CE4EEC343D154895AE973CC5DF357C6C1806355EA64350C22121C4S0Y4F" TargetMode="External"/><Relationship Id="rId706" Type="http://schemas.openxmlformats.org/officeDocument/2006/relationships/hyperlink" Target="consultantplus://offline/ref=B1CE4EEC343D154895AE973CC5DF357C6C19053C51A64350C22121C404C3D950B46B3DAE1061A5SBYAF" TargetMode="External"/><Relationship Id="rId748" Type="http://schemas.openxmlformats.org/officeDocument/2006/relationships/hyperlink" Target="consultantplus://offline/ref=B1CE4EEC343D154895AE973CC5DF357C641502375EAF1E5ACA782DC603CC8647B32231AF1061A4BESAY2F" TargetMode="External"/><Relationship Id="rId42" Type="http://schemas.openxmlformats.org/officeDocument/2006/relationships/hyperlink" Target="consultantplus://offline/ref=4F6B983B7DAB52A6CF4C25E79425F88F9F0888F9FB5D638769BC60R3YAF" TargetMode="External"/><Relationship Id="rId84" Type="http://schemas.openxmlformats.org/officeDocument/2006/relationships/image" Target="media/image7.wmf"/><Relationship Id="rId138" Type="http://schemas.openxmlformats.org/officeDocument/2006/relationships/hyperlink" Target="consultantplus://offline/ref=4F6B983B7DAB52A6CF4C25E79425F88F9F0687FFFB5D638769BC60R3YAF" TargetMode="External"/><Relationship Id="rId345" Type="http://schemas.openxmlformats.org/officeDocument/2006/relationships/hyperlink" Target="consultantplus://offline/ref=B1CE4EEC343D154895AE973CC5DF357C661100355CA64350C22121C404C3D950B46B3DAE1061A5SBYCF" TargetMode="External"/><Relationship Id="rId387" Type="http://schemas.openxmlformats.org/officeDocument/2006/relationships/hyperlink" Target="consultantplus://offline/ref=B1CE4EEC343D154895AE8931D3B368736D1B59395EA91C089227769B54C58C10SFY4F" TargetMode="External"/><Relationship Id="rId510" Type="http://schemas.openxmlformats.org/officeDocument/2006/relationships/hyperlink" Target="consultantplus://offline/ref=B1CE4EEC343D154895AE973CC5DF357C641603315AAA1E5ACA782DC603SCYCF" TargetMode="External"/><Relationship Id="rId552" Type="http://schemas.openxmlformats.org/officeDocument/2006/relationships/hyperlink" Target="consultantplus://offline/ref=B1CE4EEC343D154895AE9E25C2DF357C661605375AAE1E5ACA782DC603SCYCF" TargetMode="External"/><Relationship Id="rId594" Type="http://schemas.openxmlformats.org/officeDocument/2006/relationships/hyperlink" Target="consultantplus://offline/ref=B1CE4EEC343D154895AE8829C0DF357C6616063F0FF14101972FS2Y4F" TargetMode="External"/><Relationship Id="rId608" Type="http://schemas.openxmlformats.org/officeDocument/2006/relationships/hyperlink" Target="consultantplus://offline/ref=4F6B983B7DAB52A6CF4C25E79425F88F9E0B89FDFB5D638769BC60R3YAF" TargetMode="External"/><Relationship Id="rId815" Type="http://schemas.openxmlformats.org/officeDocument/2006/relationships/image" Target="media/image17.wmf"/><Relationship Id="rId191" Type="http://schemas.openxmlformats.org/officeDocument/2006/relationships/hyperlink" Target="consultantplus://offline/ref=B1CE4EEC343D154895AE973CC5DF357C641604315DAE1E5ACA782DC603CC8647B32231AF1061A4BESAY8F" TargetMode="External"/><Relationship Id="rId205" Type="http://schemas.openxmlformats.org/officeDocument/2006/relationships/hyperlink" Target="consultantplus://offline/ref=B1CE4EEC343D154895AE973CC5DF357C64150E345BA51E5ACA782DC603SCYCF" TargetMode="External"/><Relationship Id="rId247" Type="http://schemas.openxmlformats.org/officeDocument/2006/relationships/hyperlink" Target="consultantplus://offline/ref=B1CE4EEC343D154895AE8829C0DF357C6115073252FB49589B2D23SCY3F" TargetMode="External"/><Relationship Id="rId412" Type="http://schemas.openxmlformats.org/officeDocument/2006/relationships/hyperlink" Target="consultantplus://offline/ref=B1CE4EEC343D154895AE973CC5DF357C631200355FA64350C22121C404C3D950B46B3DAE1061A5SBYCF" TargetMode="External"/><Relationship Id="rId107" Type="http://schemas.openxmlformats.org/officeDocument/2006/relationships/hyperlink" Target="consultantplus://offline/ref=4F6B983B7DAB52A6CF4C3AF29125F88F9A098CFEF408348538E96E3F5A9918BBB353311130962058R3YEF" TargetMode="External"/><Relationship Id="rId289" Type="http://schemas.openxmlformats.org/officeDocument/2006/relationships/hyperlink" Target="consultantplus://offline/ref=4F6B983B7DAB52A6CF4C25E79425F88F9A0C8AF9FB5D638769BC60R3YAF" TargetMode="External"/><Relationship Id="rId454" Type="http://schemas.openxmlformats.org/officeDocument/2006/relationships/hyperlink" Target="consultantplus://offline/ref=B1CE4EEC343D154895AE9E25C2DF357C6612073C51AF1E5ACA782DC603SCYCF" TargetMode="External"/><Relationship Id="rId496" Type="http://schemas.openxmlformats.org/officeDocument/2006/relationships/hyperlink" Target="consultantplus://offline/ref=B1CE4EEC343D154895AE973CC5DF357C6416013559AD1E5ACA782DC603SCYCF" TargetMode="External"/><Relationship Id="rId661" Type="http://schemas.openxmlformats.org/officeDocument/2006/relationships/hyperlink" Target="consultantplus://offline/ref=4F6B983B7DAB52A6CF4C25E79425F88F9A0A8DF9F000698F30B0623DR5YDF" TargetMode="External"/><Relationship Id="rId717" Type="http://schemas.openxmlformats.org/officeDocument/2006/relationships/hyperlink" Target="consultantplus://offline/ref=B1CE4EEC343D154895AE973CC5DF357C641005355EAF1E5ACA782DC603SCYCF" TargetMode="External"/><Relationship Id="rId759" Type="http://schemas.openxmlformats.org/officeDocument/2006/relationships/hyperlink" Target="consultantplus://offline/ref=B1CE4EEC343D154895AE9E25C2DF357C661405365EAF1E5ACA782DC603SCYCF" TargetMode="External"/><Relationship Id="rId11" Type="http://schemas.openxmlformats.org/officeDocument/2006/relationships/hyperlink" Target="consultantplus://offline/ref=4F6B983B7DAB52A6CF4C3AF29125F88F9A098CFEF408348538E96E3F5A9918BBB353311130962058R3YEF" TargetMode="External"/><Relationship Id="rId53" Type="http://schemas.openxmlformats.org/officeDocument/2006/relationships/hyperlink" Target="consultantplus://offline/ref=4F6B983B7DAB52A6CF4C3AF29125F88F9A098CFEF408348538E96E3F5A9918BBB353311130962058R3YEF" TargetMode="External"/><Relationship Id="rId149" Type="http://schemas.openxmlformats.org/officeDocument/2006/relationships/hyperlink" Target="consultantplus://offline/ref=0CF3DAF9887577D446AB0F6232C7528C444C5ADE14B326F0DE26327BAC93965E13C813D71C5213AB7B415Cz6Z4H" TargetMode="External"/><Relationship Id="rId314" Type="http://schemas.openxmlformats.org/officeDocument/2006/relationships/hyperlink" Target="consultantplus://offline/ref=B1CE4EEC343D154895AE8829C0DF357C6014033052FB49589B2D23SCY3F" TargetMode="External"/><Relationship Id="rId356" Type="http://schemas.openxmlformats.org/officeDocument/2006/relationships/hyperlink" Target="consultantplus://offline/ref=B1CE4EEC343D154895AE973CC5DF357C64160E3C59AE1E5ACA782DC603SCYCF" TargetMode="External"/><Relationship Id="rId398" Type="http://schemas.openxmlformats.org/officeDocument/2006/relationships/hyperlink" Target="consultantplus://offline/ref=B1CE4EEC343D154895AE8829C0DF357C6411063352FB49589B2D23C30B9CCE57FD673CAE1666SAY7F" TargetMode="External"/><Relationship Id="rId521" Type="http://schemas.openxmlformats.org/officeDocument/2006/relationships/hyperlink" Target="consultantplus://offline/ref=B1CE4EEC343D154895AE973CC5DF357C6D18003559A64350C22121C4S0Y4F" TargetMode="External"/><Relationship Id="rId563" Type="http://schemas.openxmlformats.org/officeDocument/2006/relationships/hyperlink" Target="consultantplus://offline/ref=B1CE4EEC343D154895AE8829C0DF357C6C11033F0FF14101972FS2Y4F" TargetMode="External"/><Relationship Id="rId619" Type="http://schemas.openxmlformats.org/officeDocument/2006/relationships/hyperlink" Target="consultantplus://offline/ref=B1CE4EEC343D154895AE8829C0DF357C6115073552FB49589B2D23SCY3F" TargetMode="External"/><Relationship Id="rId770" Type="http://schemas.openxmlformats.org/officeDocument/2006/relationships/hyperlink" Target="consultantplus://offline/ref=B1CE4EEC343D154895AE8829C0DF357C6317073D52FB49589B2D23SCY3F" TargetMode="External"/><Relationship Id="rId95" Type="http://schemas.openxmlformats.org/officeDocument/2006/relationships/hyperlink" Target="consultantplus://offline/ref=4F6B983B7DAB52A6CF4C25E79425F88F9A0C87FCF900698F30B0623D5D9647ACB41A3D10309529R5YCF" TargetMode="External"/><Relationship Id="rId160" Type="http://schemas.openxmlformats.org/officeDocument/2006/relationships/hyperlink" Target="consultantplus://offline/ref=E3F1CBF89DA39925E8F6F1C793D303314015B327F98A0D7147EE865Ey3qAH" TargetMode="External"/><Relationship Id="rId216" Type="http://schemas.openxmlformats.org/officeDocument/2006/relationships/hyperlink" Target="consultantplus://offline/ref=B1CE4EEC343D154895AE973CC5DF357C611004355DA64350C22121C404C3D950B46B3DAE1061A5SBYAF" TargetMode="External"/><Relationship Id="rId423" Type="http://schemas.openxmlformats.org/officeDocument/2006/relationships/hyperlink" Target="consultantplus://offline/ref=B1CE4EEC343D154895AE8829C0DF357C64150E375DA64350C22121C4S0Y4F" TargetMode="External"/><Relationship Id="rId258" Type="http://schemas.openxmlformats.org/officeDocument/2006/relationships/hyperlink" Target="consultantplus://offline/ref=4F6B983B7DAB52A6CF4C25E79425F88F9A0C87FCF900698F30B0623DR5YDF" TargetMode="External"/><Relationship Id="rId465" Type="http://schemas.openxmlformats.org/officeDocument/2006/relationships/hyperlink" Target="consultantplus://offline/ref=B1CE4EEC343D154895AE8829C0DF357C6411073652FB49589B2D23SCY3F" TargetMode="External"/><Relationship Id="rId630" Type="http://schemas.openxmlformats.org/officeDocument/2006/relationships/hyperlink" Target="consultantplus://offline/ref=B1CE4EEC343D154895AE8829C0DF357C6712013F0FF14101972FS2Y4F" TargetMode="External"/><Relationship Id="rId672" Type="http://schemas.openxmlformats.org/officeDocument/2006/relationships/hyperlink" Target="consultantplus://offline/ref=B1CE4EEC343D154895AE8829C0DF357C6013013F0FF14101972FS2Y4F" TargetMode="External"/><Relationship Id="rId728" Type="http://schemas.openxmlformats.org/officeDocument/2006/relationships/hyperlink" Target="consultantplus://offline/ref=B1CE4EEC343D154895AE973CC5DF357C6411043C50AE1E5ACA782DC603CC8647B32231AF1061A4BESAY2F" TargetMode="External"/><Relationship Id="rId22" Type="http://schemas.openxmlformats.org/officeDocument/2006/relationships/hyperlink" Target="consultantplus://offline/ref=4F6B983B7DAB52A6CF4C3AF29125F88F9A0A86FBF203348538E96E3F5AR9Y9F" TargetMode="External"/><Relationship Id="rId64" Type="http://schemas.openxmlformats.org/officeDocument/2006/relationships/hyperlink" Target="consultantplus://offline/ref=4F6B983B7DAB52A6CF4C25E79425F88F9A0C88FFF800698F30B0623D5D9647ACB41A3D10309521R5YBF" TargetMode="External"/><Relationship Id="rId118" Type="http://schemas.openxmlformats.org/officeDocument/2006/relationships/hyperlink" Target="consultantplus://offline/ref=4F6B983B7DAB52A6CF4C33E09325F88F990F88FDF500698F30B0623DR5YDF" TargetMode="External"/><Relationship Id="rId325" Type="http://schemas.openxmlformats.org/officeDocument/2006/relationships/hyperlink" Target="consultantplus://offline/ref=B1CE4EEC343D154895AE973CC5DF357C6415073459AD1E5ACA782DC603SCYCF" TargetMode="External"/><Relationship Id="rId367" Type="http://schemas.openxmlformats.org/officeDocument/2006/relationships/hyperlink" Target="consultantplus://offline/ref=B1CE4EEC343D154895AE973CC5DF357C611102325AA64350C22121C404C3D950B46B3DAE1061A5SBYBF" TargetMode="External"/><Relationship Id="rId532" Type="http://schemas.openxmlformats.org/officeDocument/2006/relationships/hyperlink" Target="consultantplus://offline/ref=B1CE4EEC343D154895AE973CC5DF357C631200355FA64350C22121C4S0Y4F" TargetMode="External"/><Relationship Id="rId574" Type="http://schemas.openxmlformats.org/officeDocument/2006/relationships/hyperlink" Target="consultantplus://offline/ref=B1CE4EEC343D154895AE8829C0DF357C6119063C52FB49589B2D23SCY3F" TargetMode="External"/><Relationship Id="rId171" Type="http://schemas.openxmlformats.org/officeDocument/2006/relationships/hyperlink" Target="consultantplus://offline/ref=4F6B983B7DAB52A6CF4C25E79425F88F920E8CF0A6576BDE65BER6Y7F" TargetMode="External"/><Relationship Id="rId227" Type="http://schemas.openxmlformats.org/officeDocument/2006/relationships/hyperlink" Target="consultantplus://offline/ref=4F6B983B7DAB52A6CF4C25E79425F88F9A0C87FCF900698F30B0623DR5YDF" TargetMode="External"/><Relationship Id="rId781" Type="http://schemas.openxmlformats.org/officeDocument/2006/relationships/hyperlink" Target="consultantplus://offline/ref=B1CE4EEC343D154895AE973CC5DF357C64150F3C58A91E5ACA782DC603CC8647B32231AF1061A4BFSAY3F" TargetMode="External"/><Relationship Id="rId269" Type="http://schemas.openxmlformats.org/officeDocument/2006/relationships/hyperlink" Target="consultantplus://offline/ref=4F6B983B7DAB52A6CF4C25E79425F88F9A0C87FCF900698F30B0623DR5YDF" TargetMode="External"/><Relationship Id="rId434" Type="http://schemas.openxmlformats.org/officeDocument/2006/relationships/hyperlink" Target="consultantplus://offline/ref=B1CE4EEC343D154895AE8829C0DF357C63170F3F0FF14101972FS2Y4F" TargetMode="External"/><Relationship Id="rId476" Type="http://schemas.openxmlformats.org/officeDocument/2006/relationships/hyperlink" Target="consultantplus://offline/ref=B1CE4EEC343D154895AE973CC5DF357C64160E3350AD1E5ACA782DC603SCYCF" TargetMode="External"/><Relationship Id="rId641" Type="http://schemas.openxmlformats.org/officeDocument/2006/relationships/hyperlink" Target="consultantplus://offline/ref=4F6B983B7DAB52A6CF4C25E79425F88F9A0E8BF0A6576BDE65BER6Y7F" TargetMode="External"/><Relationship Id="rId683" Type="http://schemas.openxmlformats.org/officeDocument/2006/relationships/hyperlink" Target="consultantplus://offline/ref=B1CE4EEC343D154895AE973CC5DF357C6410073759A91E5ACA782DC603CC8647B32231AF1061A4BESAYDF" TargetMode="External"/><Relationship Id="rId739" Type="http://schemas.openxmlformats.org/officeDocument/2006/relationships/hyperlink" Target="consultantplus://offline/ref=B1CE4EEC343D154895AE973CC5DF357C6416023751A91E5ACA782DC603CC8647B32231AF1061A4BESAY9F" TargetMode="External"/><Relationship Id="rId33" Type="http://schemas.openxmlformats.org/officeDocument/2006/relationships/hyperlink" Target="consultantplus://offline/ref=4F6B983B7DAB52A6CF4C25E79425F88F9F0888F9FB5D638769BC60R3YAF" TargetMode="External"/><Relationship Id="rId129" Type="http://schemas.openxmlformats.org/officeDocument/2006/relationships/hyperlink" Target="consultantplus://offline/ref=4F6B983B7DAB52A6CF4C3AF29125F88F9A0F8EF3F90B348538E96E3F5AR9Y9F" TargetMode="External"/><Relationship Id="rId280" Type="http://schemas.openxmlformats.org/officeDocument/2006/relationships/hyperlink" Target="consultantplus://offline/ref=B1CE4EEC343D154895AE8829C0DF357C6014033052FB49589B2D23SCY3F" TargetMode="External"/><Relationship Id="rId336" Type="http://schemas.openxmlformats.org/officeDocument/2006/relationships/hyperlink" Target="consultantplus://offline/ref=B1CE4EEC343D154895AE973CC5DF357C6416023C51A81E5ACA782DC603SCYCF" TargetMode="External"/><Relationship Id="rId501" Type="http://schemas.openxmlformats.org/officeDocument/2006/relationships/hyperlink" Target="consultantplus://offline/ref=B1CE4EEC343D154895AE973CC5DF357C6415073459AD1E5ACA782DC603SCYCF" TargetMode="External"/><Relationship Id="rId543" Type="http://schemas.openxmlformats.org/officeDocument/2006/relationships/hyperlink" Target="consultantplus://offline/ref=B1CE4EEC343D154895AE8829C0DF357C6416053C51A64350C22121C4S0Y4F" TargetMode="External"/><Relationship Id="rId75" Type="http://schemas.openxmlformats.org/officeDocument/2006/relationships/hyperlink" Target="consultantplus://offline/ref=4F6B983B7DAB52A6CF4C25E79425F88F9A0C87FCF900698F30B0623D5D9647ACB41A3D10309423R5Y9F" TargetMode="External"/><Relationship Id="rId140" Type="http://schemas.openxmlformats.org/officeDocument/2006/relationships/hyperlink" Target="consultantplus://offline/ref=4F6B983B7DAB52A6CF4C25E79425F88F9F0687FFFB5D638769BC603A52C950ABFD163C103290R2Y9F" TargetMode="External"/><Relationship Id="rId182" Type="http://schemas.openxmlformats.org/officeDocument/2006/relationships/hyperlink" Target="consultantplus://offline/ref=B1CE4EEC343D154895AE973CC5DF357C6416043551AB1E5ACA782DC603SCYCF" TargetMode="External"/><Relationship Id="rId378" Type="http://schemas.openxmlformats.org/officeDocument/2006/relationships/hyperlink" Target="consultantplus://offline/ref=B1CE4EEC343D154895AE973CC5DF357C6415033058AF1E5ACA782DC603CC8647B32231AF1061A4BESAY9F" TargetMode="External"/><Relationship Id="rId403" Type="http://schemas.openxmlformats.org/officeDocument/2006/relationships/hyperlink" Target="consultantplus://offline/ref=B1CE4EEC343D154895AE973CC5DF357C64160E3C58AC1E5ACA782DC603SCYCF" TargetMode="External"/><Relationship Id="rId585" Type="http://schemas.openxmlformats.org/officeDocument/2006/relationships/hyperlink" Target="consultantplus://offline/ref=B1CE4EEC343D154895AE8829C0DF357C641303325FA64350C22121C4S0Y4F" TargetMode="External"/><Relationship Id="rId750" Type="http://schemas.openxmlformats.org/officeDocument/2006/relationships/hyperlink" Target="consultantplus://offline/ref=B1CE4EEC343D154895AE973CC5DF357C6C10053D5BA64350C22121C404C3D950B46B3DAE1061A5SBY9F" TargetMode="External"/><Relationship Id="rId792" Type="http://schemas.openxmlformats.org/officeDocument/2006/relationships/hyperlink" Target="consultantplus://offline/ref=B1CE4EEC343D154895AE8931D3B368736D1B59395EA5160E9127769B54C58C10SFY4F" TargetMode="External"/><Relationship Id="rId806" Type="http://schemas.openxmlformats.org/officeDocument/2006/relationships/hyperlink" Target="consultantplus://offline/ref=B1CE4EEC343D154895AE8829C0DF357C6316023252FB49589B2D23SCY3F" TargetMode="External"/><Relationship Id="rId6" Type="http://schemas.openxmlformats.org/officeDocument/2006/relationships/hyperlink" Target="consultantplus://offline/ref=4F6B983B7DAB52A6CF4C3AF29125F88F9A0986F3F00D348538E96E3F5A9918BBB35331113097285DR3YEF" TargetMode="External"/><Relationship Id="rId238" Type="http://schemas.openxmlformats.org/officeDocument/2006/relationships/hyperlink" Target="consultantplus://offline/ref=4F6B983B7DAB52A6CF4C25E79425F88F9A0C87FCF900698F30B0623DR5YDF" TargetMode="External"/><Relationship Id="rId445" Type="http://schemas.openxmlformats.org/officeDocument/2006/relationships/hyperlink" Target="consultantplus://offline/ref=B1CE4EEC343D154895AE973CC5DF357C64150E345BA51E5ACA782DC603SCYCF" TargetMode="External"/><Relationship Id="rId487" Type="http://schemas.openxmlformats.org/officeDocument/2006/relationships/hyperlink" Target="consultantplus://offline/ref=B1CE4EEC343D154895AE973CC5DF357C64160E3351A81E5ACA782DC603SCYCF" TargetMode="External"/><Relationship Id="rId610" Type="http://schemas.openxmlformats.org/officeDocument/2006/relationships/hyperlink" Target="consultantplus://offline/ref=B1CE4EEC343D154895AE8829C0DF357C64150E3052FB49589B2D23SCY3F" TargetMode="External"/><Relationship Id="rId652" Type="http://schemas.openxmlformats.org/officeDocument/2006/relationships/hyperlink" Target="consultantplus://offline/ref=B1CE4EEC343D154895AE8829C0DF357C6411073F0FF14101972FS2Y4F" TargetMode="External"/><Relationship Id="rId694" Type="http://schemas.openxmlformats.org/officeDocument/2006/relationships/hyperlink" Target="consultantplus://offline/ref=B1CE4EEC343D154895AE973CC5DF357C6411073D5DA51E5ACA782DC603CC8647B32231AF1061A4BESAYAF" TargetMode="External"/><Relationship Id="rId708" Type="http://schemas.openxmlformats.org/officeDocument/2006/relationships/hyperlink" Target="consultantplus://offline/ref=B1CE4EEC343D154895AE973CC5DF357C6411043C50AE1E5ACA782DC603CC8647B32231AF1061A4BESAY2F" TargetMode="External"/><Relationship Id="rId291" Type="http://schemas.openxmlformats.org/officeDocument/2006/relationships/hyperlink" Target="consultantplus://offline/ref=B1CE4EEC343D154895AE973CC5DF357C6416013559A91E5ACA782DC603SCYCF" TargetMode="External"/><Relationship Id="rId305" Type="http://schemas.openxmlformats.org/officeDocument/2006/relationships/hyperlink" Target="consultantplus://offline/ref=B1CE4EEC343D154895AE8829C0DF357C6014033052FB49589B2D23SCY3F" TargetMode="External"/><Relationship Id="rId347" Type="http://schemas.openxmlformats.org/officeDocument/2006/relationships/hyperlink" Target="consultantplus://offline/ref=B1CE4EEC343D154895AE973CC5DF357C661100355CA64350C22121C404C3D950B46B3DAE1061A5SBYCF" TargetMode="External"/><Relationship Id="rId512" Type="http://schemas.openxmlformats.org/officeDocument/2006/relationships/hyperlink" Target="consultantplus://offline/ref=B1CE4EEC343D154895AE973CC5DF357C64140F3358A41E5ACA782DC603SCYCF" TargetMode="External"/><Relationship Id="rId44" Type="http://schemas.openxmlformats.org/officeDocument/2006/relationships/hyperlink" Target="consultantplus://offline/ref=E3F1CBF89DA39925E8F6EED296D30331401EB023F281507B4FB78A5C3D531C14B3DF3317C47B5B8Dy0q3H" TargetMode="External"/><Relationship Id="rId86" Type="http://schemas.openxmlformats.org/officeDocument/2006/relationships/hyperlink" Target="consultantplus://offline/ref=4F6B983B7DAB52A6CF4C3AF29125F88F9A098CFEF408348538E96E3F5A9918BBB353311130962058R3YEF" TargetMode="External"/><Relationship Id="rId151" Type="http://schemas.openxmlformats.org/officeDocument/2006/relationships/hyperlink" Target="consultantplus://offline/ref=4F6B983B7DAB52A6CF4C3AF29125F88F9A0F8BFBF70A348538E96E3F5A9918BBB353311130962058R3Y9F" TargetMode="External"/><Relationship Id="rId389" Type="http://schemas.openxmlformats.org/officeDocument/2006/relationships/hyperlink" Target="consultantplus://offline/ref=B1CE4EEC343D154895AE973CC5DF357C641403325DA51E5ACA782DC603SCYCF" TargetMode="External"/><Relationship Id="rId554" Type="http://schemas.openxmlformats.org/officeDocument/2006/relationships/hyperlink" Target="consultantplus://offline/ref=B1CE4EEC343D154895AE973CC5DF357C6416043551AB1E5ACA782DC603SCYCF" TargetMode="External"/><Relationship Id="rId596" Type="http://schemas.openxmlformats.org/officeDocument/2006/relationships/hyperlink" Target="consultantplus://offline/ref=B1CE4EEC343D154895AE8829C0DF357C6119063F0FF14101972FS2Y4F" TargetMode="External"/><Relationship Id="rId761" Type="http://schemas.openxmlformats.org/officeDocument/2006/relationships/hyperlink" Target="consultantplus://offline/ref=B1CE4EEC343D154895AE973CC5DF357C6D100E375EA64350C22121C404C3D950B46B3DAE1061A4SBYDF" TargetMode="External"/><Relationship Id="rId817" Type="http://schemas.openxmlformats.org/officeDocument/2006/relationships/hyperlink" Target="consultantplus://offline/ref=B1CE4EEC343D154895AE8829C0DF357C6C11033F0FF14101972FS2Y4F" TargetMode="External"/><Relationship Id="rId193" Type="http://schemas.openxmlformats.org/officeDocument/2006/relationships/hyperlink" Target="consultantplus://offline/ref=B1CE4EEC343D154895AE8829C0DF357C6413053052FB49589B2D23SCY3F" TargetMode="External"/><Relationship Id="rId207" Type="http://schemas.openxmlformats.org/officeDocument/2006/relationships/hyperlink" Target="consultantplus://offline/ref=B1CE4EEC343D154895AE973CC5DF357C641604315DAE1E5ACA782DC603CC8647B32231AF1061A4BESAY8F" TargetMode="External"/><Relationship Id="rId249" Type="http://schemas.openxmlformats.org/officeDocument/2006/relationships/hyperlink" Target="consultantplus://offline/ref=B1CE4EEC343D154895AE8829C0DF357C6411073F0FF14101972FS2Y4F" TargetMode="External"/><Relationship Id="rId414" Type="http://schemas.openxmlformats.org/officeDocument/2006/relationships/hyperlink" Target="consultantplus://offline/ref=B1CE4EEC343D154895AE973CC5DF357C6415013351AA1E5ACA782DC603SCYCF" TargetMode="External"/><Relationship Id="rId456" Type="http://schemas.openxmlformats.org/officeDocument/2006/relationships/hyperlink" Target="consultantplus://offline/ref=B1CE4EEC343D154895AE8829C0DF357C6412013251A64350C22121C4S0Y4F" TargetMode="External"/><Relationship Id="rId498" Type="http://schemas.openxmlformats.org/officeDocument/2006/relationships/hyperlink" Target="consultantplus://offline/ref=B1CE4EEC343D154895AE973CC5DF357C641706365FA51E5ACA782DC603SCYCF" TargetMode="External"/><Relationship Id="rId621" Type="http://schemas.openxmlformats.org/officeDocument/2006/relationships/hyperlink" Target="consultantplus://offline/ref=4F6B983B7DAB52A6CF4C25E79425F88F920E8CF0A6576BDE65BER6Y7F" TargetMode="External"/><Relationship Id="rId663" Type="http://schemas.openxmlformats.org/officeDocument/2006/relationships/hyperlink" Target="consultantplus://offline/ref=B1CE4EEC343D154895AE8829C0DF357C6717013552FB49589B2D23SCY3F" TargetMode="External"/><Relationship Id="rId13" Type="http://schemas.openxmlformats.org/officeDocument/2006/relationships/hyperlink" Target="consultantplus://offline/ref=4F6B983B7DAB52A6CF4C25E79425F88F9A0C87FCF900698F30B0623DR5YDF" TargetMode="External"/><Relationship Id="rId109" Type="http://schemas.openxmlformats.org/officeDocument/2006/relationships/hyperlink" Target="consultantplus://offline/ref=4F6B983B7DAB52A6CF4C3AF29125F88F9A098CFEF408348538E96E3F5A9918BBB353311130962058R3YEF" TargetMode="External"/><Relationship Id="rId260" Type="http://schemas.openxmlformats.org/officeDocument/2006/relationships/hyperlink" Target="consultantplus://offline/ref=B1CE4EEC343D154895AE973CC5DF357C6411073D5DA51E5ACA782DC603CC8647B32231AF1061A4BESAYAF" TargetMode="External"/><Relationship Id="rId316" Type="http://schemas.openxmlformats.org/officeDocument/2006/relationships/hyperlink" Target="consultantplus://offline/ref=B1CE4EEC343D154895AE8829C0DF357C6014043252FB49589B2D23C30B9CCE57FD673CAE1165SAY5F" TargetMode="External"/><Relationship Id="rId523" Type="http://schemas.openxmlformats.org/officeDocument/2006/relationships/hyperlink" Target="consultantplus://offline/ref=B1CE4EEC343D154895AE973CC5DF357C641002365EAB1E5ACA782DC603SCYCF" TargetMode="External"/><Relationship Id="rId719" Type="http://schemas.openxmlformats.org/officeDocument/2006/relationships/hyperlink" Target="consultantplus://offline/ref=B1CE4EEC343D154895AE973CC5DF357C641105345FAD1E5ACA782DC603CC8647B32231AF1061A4BESAY9F" TargetMode="External"/><Relationship Id="rId55" Type="http://schemas.openxmlformats.org/officeDocument/2006/relationships/hyperlink" Target="consultantplus://offline/ref=4F6B983B7DAB52A6CF4C25E79425F88F9A0C88FFF800698F30B0623D5D9647ACB41A3D10309622R5YEF" TargetMode="External"/><Relationship Id="rId97" Type="http://schemas.openxmlformats.org/officeDocument/2006/relationships/hyperlink" Target="consultantplus://offline/ref=4F6B983B7DAB52A6CF4C25E79425F88F9A0C87FCF900698F30B0623D5D9647ACB41A3D10309220R5Y9F" TargetMode="External"/><Relationship Id="rId120" Type="http://schemas.openxmlformats.org/officeDocument/2006/relationships/hyperlink" Target="consultantplus://offline/ref=4F6B983B7DAB52A6CF4C3AF29125F88F930A87FFF100698F30B0623DR5YDF" TargetMode="External"/><Relationship Id="rId358" Type="http://schemas.openxmlformats.org/officeDocument/2006/relationships/hyperlink" Target="consultantplus://offline/ref=B1CE4EEC343D154895AE973CC5DF357C6613063458A64350C22121C404C3D950B46B3DAE1061A5SBYCF" TargetMode="External"/><Relationship Id="rId565" Type="http://schemas.openxmlformats.org/officeDocument/2006/relationships/hyperlink" Target="consultantplus://offline/ref=B1CE4EEC343D154895AE8829C0DF357C63170F3F0FF14101972FS2Y4F" TargetMode="External"/><Relationship Id="rId730" Type="http://schemas.openxmlformats.org/officeDocument/2006/relationships/hyperlink" Target="consultantplus://offline/ref=B1CE4EEC343D154895AE973CC5DF357C6410073150A51E5ACA782DC603SCYCF" TargetMode="External"/><Relationship Id="rId772" Type="http://schemas.openxmlformats.org/officeDocument/2006/relationships/hyperlink" Target="consultantplus://offline/ref=B1CE4EEC343D154895AE9E25C2DF357C6611023358AB1E5ACA782DC603SCYCF" TargetMode="External"/><Relationship Id="rId162" Type="http://schemas.openxmlformats.org/officeDocument/2006/relationships/hyperlink" Target="consultantplus://offline/ref=4F6B983B7DAB52A6CF4C3AF29125F88F9A098CFEF502348538E96E3F5AR9Y9F" TargetMode="External"/><Relationship Id="rId218" Type="http://schemas.openxmlformats.org/officeDocument/2006/relationships/hyperlink" Target="consultantplus://offline/ref=B1CE4EEC343D154895AE973CC5DF357C6413073059A64350C22121C404C3D950B46B3DAE1061A5SBYCF" TargetMode="External"/><Relationship Id="rId425" Type="http://schemas.openxmlformats.org/officeDocument/2006/relationships/hyperlink" Target="consultantplus://offline/ref=B1CE4EEC343D154895AE8829C0DF357C63170F3F0FF14101972FS2Y4F" TargetMode="External"/><Relationship Id="rId467" Type="http://schemas.openxmlformats.org/officeDocument/2006/relationships/hyperlink" Target="consultantplus://offline/ref=B1CE4EEC343D154895AE8829C0DF357C6210023F0FF14101972FS2Y4F" TargetMode="External"/><Relationship Id="rId632" Type="http://schemas.openxmlformats.org/officeDocument/2006/relationships/hyperlink" Target="consultantplus://offline/ref=B1CE4EEC343D154895AE8829C0DF357C64130F3350A64350C22121C4S0Y4F" TargetMode="External"/><Relationship Id="rId271" Type="http://schemas.openxmlformats.org/officeDocument/2006/relationships/hyperlink" Target="consultantplus://offline/ref=B1CE4EEC343D154895AE973CC5DF357C61110F375DA64350C22121C404C3D950B46B3DAE1061A5SBYEF" TargetMode="External"/><Relationship Id="rId674" Type="http://schemas.openxmlformats.org/officeDocument/2006/relationships/hyperlink" Target="consultantplus://offline/ref=B1CE4EEC343D154895AE8829C0DF357C6111023452FB49589B2D23SCY3F" TargetMode="External"/><Relationship Id="rId24" Type="http://schemas.openxmlformats.org/officeDocument/2006/relationships/hyperlink" Target="consultantplus://offline/ref=4F6B983B7DAB52A6CF4C3AF29125F88F9A0E8EF9F50A348538E96E3F5A9918BBB353311130962058R3YFF" TargetMode="External"/><Relationship Id="rId66" Type="http://schemas.openxmlformats.org/officeDocument/2006/relationships/hyperlink" Target="consultantplus://offline/ref=4F6B983B7DAB52A6CF4C25E79425F88F9A0C87FCF900698F30B0623D5D9647ACB41A3D10309422R5YBF" TargetMode="External"/><Relationship Id="rId131" Type="http://schemas.openxmlformats.org/officeDocument/2006/relationships/hyperlink" Target="consultantplus://offline/ref=4F6B983B7DAB52A6CF4C3AF29125F88F9A098CFEF408348538E96E3F5A9918BBB353311130962058R3YEF" TargetMode="External"/><Relationship Id="rId327" Type="http://schemas.openxmlformats.org/officeDocument/2006/relationships/hyperlink" Target="consultantplus://offline/ref=B1CE4EEC343D154895AE973CC5DF357C64140E3C58AA1E5ACA782DC603SCYCF" TargetMode="External"/><Relationship Id="rId369" Type="http://schemas.openxmlformats.org/officeDocument/2006/relationships/hyperlink" Target="consultantplus://offline/ref=B1CE4EEC343D154895AE973CC5DF357C621403365CA64350C22121C404C3D950B46B3DAE1061A5SBYCF" TargetMode="External"/><Relationship Id="rId534" Type="http://schemas.openxmlformats.org/officeDocument/2006/relationships/hyperlink" Target="consultantplus://offline/ref=B1CE4EEC343D154895AE973CC5DF357C6C1901315AA64350C22121C4S0Y4F" TargetMode="External"/><Relationship Id="rId576" Type="http://schemas.openxmlformats.org/officeDocument/2006/relationships/hyperlink" Target="consultantplus://offline/ref=B1CE4EEC343D154895AE8829C0DF357C61190F3552FB49589B2D23SCY3F" TargetMode="External"/><Relationship Id="rId741" Type="http://schemas.openxmlformats.org/officeDocument/2006/relationships/hyperlink" Target="consultantplus://offline/ref=B1CE4EEC343D154895AE973CC5DF357C621503305AA64350C22121C404C3D950B46B3DAE1061A5SBY8F" TargetMode="External"/><Relationship Id="rId783" Type="http://schemas.openxmlformats.org/officeDocument/2006/relationships/hyperlink" Target="consultantplus://offline/ref=B1CE4EEC343D154895AE8931D3B368736D1B59395EA91C089227769B54C58C10SFY4F" TargetMode="External"/><Relationship Id="rId173" Type="http://schemas.openxmlformats.org/officeDocument/2006/relationships/hyperlink" Target="consultantplus://offline/ref=4F6B983B7DAB52A6CF4C25E79425F88F920E8CF0A6576BDE65BE67350DDE57E2F1173C1132R9Y6F" TargetMode="External"/><Relationship Id="rId229" Type="http://schemas.openxmlformats.org/officeDocument/2006/relationships/hyperlink" Target="consultantplus://offline/ref=B1CE4EEC343D154895AE8829C0DF357C6718013F0FF14101972FS2Y4F" TargetMode="External"/><Relationship Id="rId380" Type="http://schemas.openxmlformats.org/officeDocument/2006/relationships/hyperlink" Target="consultantplus://offline/ref=B1CE4EEC343D154895AE973CC5DF357C661407355FA64350C22121C404C3D950B46B3DAE1061A5SBYAF" TargetMode="External"/><Relationship Id="rId436" Type="http://schemas.openxmlformats.org/officeDocument/2006/relationships/hyperlink" Target="consultantplus://offline/ref=B1CE4EEC343D154895AE8829C0DF357C67130C6205F9180D95282B93438C8012F06639A7S1Y2F" TargetMode="External"/><Relationship Id="rId601" Type="http://schemas.openxmlformats.org/officeDocument/2006/relationships/hyperlink" Target="consultantplus://offline/ref=B1CE4EEC343D154895AE8829C0DF357C6015013452FB49589B2D23SCY3F" TargetMode="External"/><Relationship Id="rId643" Type="http://schemas.openxmlformats.org/officeDocument/2006/relationships/hyperlink" Target="consultantplus://offline/ref=4F6B983B7DAB52A6CF4C25E79425F88F9A088EFFFB5D638769BC60R3YAF" TargetMode="External"/><Relationship Id="rId240" Type="http://schemas.openxmlformats.org/officeDocument/2006/relationships/image" Target="media/image11.wmf"/><Relationship Id="rId478" Type="http://schemas.openxmlformats.org/officeDocument/2006/relationships/hyperlink" Target="consultantplus://offline/ref=B1CE4EEC343D154895AE973CC5DF357C6416033C50AB1E5ACA782DC603SCYCF" TargetMode="External"/><Relationship Id="rId685" Type="http://schemas.openxmlformats.org/officeDocument/2006/relationships/hyperlink" Target="consultantplus://offline/ref=B1CE4EEC343D154895AE973CC5DF357C6111073C5BA64350C22121C404C3D950B46B3DAE1061A5SBY8F" TargetMode="External"/><Relationship Id="rId35" Type="http://schemas.openxmlformats.org/officeDocument/2006/relationships/hyperlink" Target="consultantplus://offline/ref=4F6B983B7DAB52A6CF4C25E79425F88F9A0C87FCF900698F30B0623DR5YDF" TargetMode="External"/><Relationship Id="rId77" Type="http://schemas.openxmlformats.org/officeDocument/2006/relationships/hyperlink" Target="consultantplus://offline/ref=4F6B983B7DAB52A6CF4C25E79425F88F9A0C87FCF900698F30B0623DR5YDF" TargetMode="External"/><Relationship Id="rId100" Type="http://schemas.openxmlformats.org/officeDocument/2006/relationships/hyperlink" Target="consultantplus://offline/ref=4F6B983B7DAB52A6CF4C33E09325F88F9A0F8AF9F000698F30B0623DR5YDF" TargetMode="External"/><Relationship Id="rId282" Type="http://schemas.openxmlformats.org/officeDocument/2006/relationships/hyperlink" Target="consultantplus://offline/ref=B1CE4EEC343D154895AE8829C0DF357C6113053152FB49589B2D23SCY3F" TargetMode="External"/><Relationship Id="rId338" Type="http://schemas.openxmlformats.org/officeDocument/2006/relationships/hyperlink" Target="consultantplus://offline/ref=B1CE4EEC343D154895AE973CC5DF357C6D13013D59A64350C22121C404C3D950B46B3DAE1061A4SBY6F" TargetMode="External"/><Relationship Id="rId503" Type="http://schemas.openxmlformats.org/officeDocument/2006/relationships/hyperlink" Target="consultantplus://offline/ref=B1CE4EEC343D154895AE973CC5DF357C64140F325FA41E5ACA782DC603SCYCF" TargetMode="External"/><Relationship Id="rId545" Type="http://schemas.openxmlformats.org/officeDocument/2006/relationships/hyperlink" Target="consultantplus://offline/ref=B1CE4EEC343D154895AE8829C0DF357C6D120F3152FB49589B2D23SCY3F" TargetMode="External"/><Relationship Id="rId587" Type="http://schemas.openxmlformats.org/officeDocument/2006/relationships/hyperlink" Target="consultantplus://offline/ref=B1CE4EEC343D154895AE8829C0DF357C6211003F0FF14101972FS2Y4F" TargetMode="External"/><Relationship Id="rId710" Type="http://schemas.openxmlformats.org/officeDocument/2006/relationships/hyperlink" Target="consultantplus://offline/ref=B1CE4EEC343D154895AE973CC5DF357C64100F325AAB1E5ACA782DC603CC8647B32231AF1061A4BESAY9F" TargetMode="External"/><Relationship Id="rId752" Type="http://schemas.openxmlformats.org/officeDocument/2006/relationships/hyperlink" Target="consultantplus://offline/ref=B1CE4EEC343D154895AE973CC5DF357C6D170E3D58A64350C22121C404C3D950B46B3DAE1061A5SBY9F" TargetMode="External"/><Relationship Id="rId808" Type="http://schemas.openxmlformats.org/officeDocument/2006/relationships/hyperlink" Target="consultantplus://offline/ref=B1CE4EEC343D154895AE8829C0DF357C60150F3652FB49589B2D23SCY3F" TargetMode="External"/><Relationship Id="rId8" Type="http://schemas.openxmlformats.org/officeDocument/2006/relationships/hyperlink" Target="consultantplus://offline/ref=4F6B983B7DAB52A6CF4C24FF8749A5809304D1F6F80B3FD36DB635620D9012ECF41C6853749B21593D800BRFYBF" TargetMode="External"/><Relationship Id="rId142" Type="http://schemas.openxmlformats.org/officeDocument/2006/relationships/hyperlink" Target="consultantplus://offline/ref=4F6B983B7DAB52A6CF4C25E79425F88F9A0C87FCF900698F30B0623DR5YDF" TargetMode="External"/><Relationship Id="rId184" Type="http://schemas.openxmlformats.org/officeDocument/2006/relationships/hyperlink" Target="consultantplus://offline/ref=B1CE4EEC343D154895AE973CC5DF357C661100355CA64350C22121C404C3D950B46B3DAE1061A5SBYCF" TargetMode="External"/><Relationship Id="rId391" Type="http://schemas.openxmlformats.org/officeDocument/2006/relationships/hyperlink" Target="consultantplus://offline/ref=B1CE4EEC343D154895AE8931D3B368736D1B593958AF100E9627769B54C58C10SFY4F" TargetMode="External"/><Relationship Id="rId405" Type="http://schemas.openxmlformats.org/officeDocument/2006/relationships/hyperlink" Target="consultantplus://offline/ref=B1CE4EEC343D154895AE8829C0DF357C6119023652FB49589B2D23SCY3F" TargetMode="External"/><Relationship Id="rId447" Type="http://schemas.openxmlformats.org/officeDocument/2006/relationships/hyperlink" Target="consultantplus://offline/ref=B1CE4EEC343D154895AE973CC5DF357C64100F3659AE1E5ACA782DC603SCYCF" TargetMode="External"/><Relationship Id="rId612" Type="http://schemas.openxmlformats.org/officeDocument/2006/relationships/hyperlink" Target="consultantplus://offline/ref=B1CE4EEC343D154895AE8829C0DF357C6416063552FB49589B2D23SCY3F" TargetMode="External"/><Relationship Id="rId794" Type="http://schemas.openxmlformats.org/officeDocument/2006/relationships/hyperlink" Target="consultantplus://offline/ref=5267D741CB6C2D509505A4B8C8C14228A7D21413F5DABFF89BFF5C8AE3E8F4D3zAq3H" TargetMode="External"/><Relationship Id="rId251" Type="http://schemas.openxmlformats.org/officeDocument/2006/relationships/hyperlink" Target="consultantplus://offline/ref=B1CE4EEC343D154895AE8829C0DF357C6414003D52FB49589B2D23SCY3F" TargetMode="External"/><Relationship Id="rId489" Type="http://schemas.openxmlformats.org/officeDocument/2006/relationships/hyperlink" Target="consultantplus://offline/ref=B1CE4EEC343D154895AE973CC5DF357C6413043750A81E5ACA782DC603SCYCF" TargetMode="External"/><Relationship Id="rId654" Type="http://schemas.openxmlformats.org/officeDocument/2006/relationships/hyperlink" Target="consultantplus://offline/ref=B1CE4EEC343D154895AE8829C0DF357C6411073F0FF14101972FS2Y4F" TargetMode="External"/><Relationship Id="rId696" Type="http://schemas.openxmlformats.org/officeDocument/2006/relationships/hyperlink" Target="consultantplus://offline/ref=B1CE4EEC343D154895AE973CC5DF357C6318003D5EA64350C22121C404C3D950B46B3DAE1061A5SBY9F" TargetMode="External"/><Relationship Id="rId46" Type="http://schemas.openxmlformats.org/officeDocument/2006/relationships/hyperlink" Target="consultantplus://offline/ref=4F6B983B7DAB52A6CF4C3AF29125F88F9A0989FAF40D348538E96E3F5AR9Y9F" TargetMode="External"/><Relationship Id="rId293" Type="http://schemas.openxmlformats.org/officeDocument/2006/relationships/hyperlink" Target="consultantplus://offline/ref=B1CE4EEC343D154895AE8829C0DF357C6D19023C52FB49589B2D23SCY3F" TargetMode="External"/><Relationship Id="rId307" Type="http://schemas.openxmlformats.org/officeDocument/2006/relationships/hyperlink" Target="consultantplus://offline/ref=B1CE4EEC343D154895AE8829C0DF357C6717013552FB49589B2D23SCY3F" TargetMode="External"/><Relationship Id="rId349" Type="http://schemas.openxmlformats.org/officeDocument/2006/relationships/hyperlink" Target="consultantplus://offline/ref=B1CE4EEC343D154895AE973CC5DF357C64150E325BA41E5ACA782DC603CC8647B32231AF1061A4BESAY9F" TargetMode="External"/><Relationship Id="rId514" Type="http://schemas.openxmlformats.org/officeDocument/2006/relationships/hyperlink" Target="consultantplus://offline/ref=B1CE4EEC343D154895AE973CC5DF357C64160E3350AA1E5ACA782DC603SCYCF" TargetMode="External"/><Relationship Id="rId556" Type="http://schemas.openxmlformats.org/officeDocument/2006/relationships/hyperlink" Target="consultantplus://offline/ref=B1CE4EEC343D154895AE8829C0DF357C641602325AA64350C22121C4S0Y4F" TargetMode="External"/><Relationship Id="rId721" Type="http://schemas.openxmlformats.org/officeDocument/2006/relationships/hyperlink" Target="consultantplus://offline/ref=B1CE4EEC343D154895AE973CC5DF357C641005335AAB1E5ACA782DC603SCYCF" TargetMode="External"/><Relationship Id="rId763" Type="http://schemas.openxmlformats.org/officeDocument/2006/relationships/hyperlink" Target="consultantplus://offline/ref=B1CE4EEC343D154895AE8829C0DF357C6217013452FB49589B2D23SCY3F" TargetMode="External"/><Relationship Id="rId88" Type="http://schemas.openxmlformats.org/officeDocument/2006/relationships/hyperlink" Target="consultantplus://offline/ref=4F6B983B7DAB52A6CF4C25E79425F88F9A0C87FCF900698F30B0623D5D9647ACB41A3D10309527R5YCF" TargetMode="External"/><Relationship Id="rId111" Type="http://schemas.openxmlformats.org/officeDocument/2006/relationships/hyperlink" Target="consultantplus://offline/ref=4F6B983B7DAB52A6CF4C3AF29125F88F9A098CFEF408348538E96E3F5A9918BBB353311130962058R3YEF" TargetMode="External"/><Relationship Id="rId153" Type="http://schemas.openxmlformats.org/officeDocument/2006/relationships/hyperlink" Target="consultantplus://offline/ref=4F6B983B7DAB52A6CF4C3AF29125F88F9A0F8BFBF70A348538E96E3F5A9918BBB353311130962058R3Y9F" TargetMode="External"/><Relationship Id="rId195" Type="http://schemas.openxmlformats.org/officeDocument/2006/relationships/hyperlink" Target="consultantplus://offline/ref=4F6B983B7DAB52A6CF4C33EB9625F88F9E098CF9F70F348538E96E3F5A9918BBB353311130962058R3YCF" TargetMode="External"/><Relationship Id="rId209" Type="http://schemas.openxmlformats.org/officeDocument/2006/relationships/hyperlink" Target="consultantplus://offline/ref=B1CE4EEC343D154895AE8829C0DF357C6017033652FB49589B2D23SCY3F" TargetMode="External"/><Relationship Id="rId360" Type="http://schemas.openxmlformats.org/officeDocument/2006/relationships/hyperlink" Target="consultantplus://offline/ref=B1CE4EEC343D154895AE973CC5DF357C631906335AA64350C22121C404C3D950B46B3DAE1061A5SBY9F" TargetMode="External"/><Relationship Id="rId416" Type="http://schemas.openxmlformats.org/officeDocument/2006/relationships/hyperlink" Target="consultantplus://offline/ref=B1CE4EEC343D154895AE8829C0DF357C6411073652FB49589B2D23SCY3F" TargetMode="External"/><Relationship Id="rId598" Type="http://schemas.openxmlformats.org/officeDocument/2006/relationships/hyperlink" Target="consultantplus://offline/ref=B1CE4EEC343D154895AE8829C0DF357C6114063752FB49589B2D23SCY3F" TargetMode="External"/><Relationship Id="rId819" Type="http://schemas.openxmlformats.org/officeDocument/2006/relationships/hyperlink" Target="consultantplus://offline/ref=F3F348694B70736A8EEDD8568A892B92D7EE436B170936477F7D72BAE22B7132828150286CD508C9TBY3F" TargetMode="External"/><Relationship Id="rId220" Type="http://schemas.openxmlformats.org/officeDocument/2006/relationships/hyperlink" Target="consultantplus://offline/ref=B1CE4EEC343D154895AE8829C0DF357C60120F3752FB49589B2D23SCY3F" TargetMode="External"/><Relationship Id="rId458" Type="http://schemas.openxmlformats.org/officeDocument/2006/relationships/hyperlink" Target="consultantplus://offline/ref=B1CE4EEC343D154895AE8829C0DF357C6412013251A64350C22121C4S0Y4F" TargetMode="External"/><Relationship Id="rId623" Type="http://schemas.openxmlformats.org/officeDocument/2006/relationships/hyperlink" Target="consultantplus://offline/ref=B1CE4EEC343D154895AE8829C0DF357C641607325BA64350C22121C4S0Y4F" TargetMode="External"/><Relationship Id="rId665" Type="http://schemas.openxmlformats.org/officeDocument/2006/relationships/hyperlink" Target="consultantplus://offline/ref=B1CE4EEC343D154895AE8829C0DF357C6413033652FB49589B2D23SCY3F" TargetMode="External"/><Relationship Id="rId15" Type="http://schemas.openxmlformats.org/officeDocument/2006/relationships/hyperlink" Target="consultantplus://offline/ref=4F6B983B7DAB52A6CF4C25E79425F88F9A0C87FCF900698F30B0623DR5YDF" TargetMode="External"/><Relationship Id="rId57" Type="http://schemas.openxmlformats.org/officeDocument/2006/relationships/hyperlink" Target="consultantplus://offline/ref=4F6B983B7DAB52A6CF4C25E79425F88F9A0C88FFF800698F30B0623D5D9647ACB41A3D10309722R5YAF" TargetMode="External"/><Relationship Id="rId262" Type="http://schemas.openxmlformats.org/officeDocument/2006/relationships/hyperlink" Target="consultantplus://offline/ref=B1CE4EEC343D154895AE8829C0DF357C6717013552FB49589B2D23SCY3F" TargetMode="External"/><Relationship Id="rId318" Type="http://schemas.openxmlformats.org/officeDocument/2006/relationships/hyperlink" Target="consultantplus://offline/ref=B1CE4EEC343D154895AE8829C0DF357C6014033052FB49589B2D23SCY3F" TargetMode="External"/><Relationship Id="rId525" Type="http://schemas.openxmlformats.org/officeDocument/2006/relationships/hyperlink" Target="consultantplus://offline/ref=B1CE4EEC343D154895AE973CC5DF357C64150E315DA51E5ACA782DC603SCYCF" TargetMode="External"/><Relationship Id="rId567" Type="http://schemas.openxmlformats.org/officeDocument/2006/relationships/hyperlink" Target="consultantplus://offline/ref=B1CE4EEC343D154895AE8829C0DF357C6010053352FB49589B2D23SCY3F" TargetMode="External"/><Relationship Id="rId732" Type="http://schemas.openxmlformats.org/officeDocument/2006/relationships/hyperlink" Target="consultantplus://offline/ref=B1CE4EEC343D154895AE973CC5DF357C641307305EAC1E5ACA782DC603SCYCF" TargetMode="External"/><Relationship Id="rId99" Type="http://schemas.openxmlformats.org/officeDocument/2006/relationships/hyperlink" Target="consultantplus://offline/ref=4F6B983B7DAB52A6CF4C33E09325F88F9A0F8AF9F000698F30B0623DR5YDF" TargetMode="External"/><Relationship Id="rId122" Type="http://schemas.openxmlformats.org/officeDocument/2006/relationships/hyperlink" Target="consultantplus://offline/ref=4F6B983B7DAB52A6CF4C3AF29125F88F9A0C8CF8F90E348538E96E3F5AR9Y9F" TargetMode="External"/><Relationship Id="rId164" Type="http://schemas.openxmlformats.org/officeDocument/2006/relationships/hyperlink" Target="consultantplus://offline/ref=4F6B983B7DAB52A6CF4C3AF29125F88F9A0986F3F00D348538E96E3F5AR9Y9F" TargetMode="External"/><Relationship Id="rId371" Type="http://schemas.openxmlformats.org/officeDocument/2006/relationships/hyperlink" Target="consultantplus://offline/ref=B1CE4EEC343D154895AE8829C0DF357C6313003152FB49589B2D23SCY3F" TargetMode="External"/><Relationship Id="rId774" Type="http://schemas.openxmlformats.org/officeDocument/2006/relationships/hyperlink" Target="consultantplus://offline/ref=B1CE4EEC343D154895AE973CC5DF357C6210023458A64350C22121C4S0Y4F" TargetMode="External"/><Relationship Id="rId427" Type="http://schemas.openxmlformats.org/officeDocument/2006/relationships/hyperlink" Target="consultantplus://offline/ref=B1CE4EEC343D154895AE8829C0DF357C6115073252FB49589B2D23SCY3F" TargetMode="External"/><Relationship Id="rId469" Type="http://schemas.openxmlformats.org/officeDocument/2006/relationships/hyperlink" Target="consultantplus://offline/ref=B1CE4EEC343D154895AE973CC5DF357C6718003152FB49589B2D23SCY3F" TargetMode="External"/><Relationship Id="rId634" Type="http://schemas.openxmlformats.org/officeDocument/2006/relationships/hyperlink" Target="consultantplus://offline/ref=B1CE4EEC343D154895AE8829C0DF357C6118073452FB49589B2D23SCY3F" TargetMode="External"/><Relationship Id="rId676" Type="http://schemas.openxmlformats.org/officeDocument/2006/relationships/hyperlink" Target="consultantplus://offline/ref=B1CE4EEC343D154895AE8829C0DF357C6414013D5AA64350C22121C4S0Y4F" TargetMode="External"/><Relationship Id="rId26" Type="http://schemas.openxmlformats.org/officeDocument/2006/relationships/hyperlink" Target="consultantplus://offline/ref=4F6B983B7DAB52A6CF4C3AF29125F88F980B8FFAF600698F30B0623D5D9647ACB41A3D10309621R5YFF" TargetMode="External"/><Relationship Id="rId231" Type="http://schemas.openxmlformats.org/officeDocument/2006/relationships/hyperlink" Target="consultantplus://offline/ref=B1CE4EEC343D154895AE8829C0DF357C6718013F0FF14101972FS2Y4F" TargetMode="External"/><Relationship Id="rId273" Type="http://schemas.openxmlformats.org/officeDocument/2006/relationships/hyperlink" Target="consultantplus://offline/ref=B1CE4EEC343D154895AE973CC5DF357C641604315DAE1E5ACA782DC603CC8647B32231AF1061A4BESAY8F" TargetMode="External"/><Relationship Id="rId329" Type="http://schemas.openxmlformats.org/officeDocument/2006/relationships/hyperlink" Target="consultantplus://offline/ref=B1CE4EEC343D154895AE973CC5DF357C6416033D58AF1E5ACA782DC603SCYCF" TargetMode="External"/><Relationship Id="rId480" Type="http://schemas.openxmlformats.org/officeDocument/2006/relationships/hyperlink" Target="consultantplus://offline/ref=B1CE4EEC343D154895AE973CC5DF357C6415013C51A91E5ACA782DC603SCYCF" TargetMode="External"/><Relationship Id="rId536" Type="http://schemas.openxmlformats.org/officeDocument/2006/relationships/hyperlink" Target="consultantplus://offline/ref=B1CE4EEC343D154895AE973CC5DF357C631200355FA64350C22121C4S0Y4F" TargetMode="External"/><Relationship Id="rId701" Type="http://schemas.openxmlformats.org/officeDocument/2006/relationships/hyperlink" Target="consultantplus://offline/ref=B1CE4EEC343D154895AE973CC5DF357C661407355FA64350C22121C404C3D950B46B3DAE1061A5SBYAF" TargetMode="External"/><Relationship Id="rId68" Type="http://schemas.openxmlformats.org/officeDocument/2006/relationships/hyperlink" Target="consultantplus://offline/ref=4F6B983B7DAB52A6CF4C25E79425F88F9A0C87FCF900698F30B0623D5D9647ACB41A3D10309421R5YBF" TargetMode="External"/><Relationship Id="rId133" Type="http://schemas.openxmlformats.org/officeDocument/2006/relationships/hyperlink" Target="consultantplus://offline/ref=4F6B983B7DAB52A6CF4C3AF29125F88F980D89FDF200698F30B0623D5D9647ACB41A3D10309621R5YBF" TargetMode="External"/><Relationship Id="rId175" Type="http://schemas.openxmlformats.org/officeDocument/2006/relationships/hyperlink" Target="consultantplus://offline/ref=4F6B983B7DAB52A6CF4C25E79425F88F920E8CF0A6576BDE65BE67350DDE57E2F1173C1132R9Y5F" TargetMode="External"/><Relationship Id="rId340" Type="http://schemas.openxmlformats.org/officeDocument/2006/relationships/hyperlink" Target="consultantplus://offline/ref=B1CE4EEC343D154895AE973CC5DF357C641502355FAC1E5ACA782DC603SCYCF" TargetMode="External"/><Relationship Id="rId578" Type="http://schemas.openxmlformats.org/officeDocument/2006/relationships/hyperlink" Target="consultantplus://offline/ref=B1CE4EEC343D154895AE8829C0DF357C6411043152FB49589B2D23SCY3F" TargetMode="External"/><Relationship Id="rId743" Type="http://schemas.openxmlformats.org/officeDocument/2006/relationships/hyperlink" Target="consultantplus://offline/ref=B1CE4EEC343D154895AE973CC5DF357C6215043C5CA64350C22121C404C3D950B46B3DAE1061A5SBY7F" TargetMode="External"/><Relationship Id="rId785" Type="http://schemas.openxmlformats.org/officeDocument/2006/relationships/hyperlink" Target="consultantplus://offline/ref=B1CE4EEC343D154895AE8931D3B368736D1B59395EAD15089E27769B54C58C10SFY4F" TargetMode="External"/><Relationship Id="rId200" Type="http://schemas.openxmlformats.org/officeDocument/2006/relationships/hyperlink" Target="consultantplus://offline/ref=E04E48FB3E891340C8FF1944972FEBCA8D307933DE61E642050B017279wBJ" TargetMode="External"/><Relationship Id="rId382" Type="http://schemas.openxmlformats.org/officeDocument/2006/relationships/hyperlink" Target="consultantplus://offline/ref=B1CE4EEC343D154895AE973CC5DF357C641401345EA41E5ACA782DC603SCYCF" TargetMode="External"/><Relationship Id="rId438" Type="http://schemas.openxmlformats.org/officeDocument/2006/relationships/hyperlink" Target="consultantplus://offline/ref=B1CE4EEC343D154895AE8829C0DF357C67130C6205F9180D95282B93438C8012F0663CABS1Y8F" TargetMode="External"/><Relationship Id="rId603" Type="http://schemas.openxmlformats.org/officeDocument/2006/relationships/hyperlink" Target="consultantplus://offline/ref=B1CE4EEC343D154895AE8829C0DF357C60120F3752FB49589B2D23SCY3F" TargetMode="External"/><Relationship Id="rId645" Type="http://schemas.openxmlformats.org/officeDocument/2006/relationships/hyperlink" Target="consultantplus://offline/ref=B1CE4EEC343D154895AE8829C0DF357C6014033052FB49589B2D23SCY3F" TargetMode="External"/><Relationship Id="rId687" Type="http://schemas.openxmlformats.org/officeDocument/2006/relationships/hyperlink" Target="consultantplus://offline/ref=B1CE4EEC343D154895AE973CC5DF357C641106365CAC1E5ACA782DC603CC8647B32231AF1061A4BESAY9F" TargetMode="External"/><Relationship Id="rId810" Type="http://schemas.openxmlformats.org/officeDocument/2006/relationships/hyperlink" Target="consultantplus://offline/ref=5267D741CB6C2D509505A4B8C8C14228A7D21413F6D4B8FC9CFF5C8AE3E8F4D3zAq3H" TargetMode="External"/><Relationship Id="rId242" Type="http://schemas.openxmlformats.org/officeDocument/2006/relationships/image" Target="media/image13.wmf"/><Relationship Id="rId284" Type="http://schemas.openxmlformats.org/officeDocument/2006/relationships/hyperlink" Target="consultantplus://offline/ref=B1CE4EEC343D154895AE9E25C2DF357C661001325CA91E5ACA782DC603SCYCF" TargetMode="External"/><Relationship Id="rId491" Type="http://schemas.openxmlformats.org/officeDocument/2006/relationships/hyperlink" Target="consultantplus://offline/ref=B1CE4EEC343D154895AE973CC5DF357C641305305CAD1E5ACA782DC603SCYCF" TargetMode="External"/><Relationship Id="rId505" Type="http://schemas.openxmlformats.org/officeDocument/2006/relationships/hyperlink" Target="consultantplus://offline/ref=B1CE4EEC343D154895AE973CC5DF357C641400365FAF1E5ACA782DC603SCYCF" TargetMode="External"/><Relationship Id="rId712" Type="http://schemas.openxmlformats.org/officeDocument/2006/relationships/hyperlink" Target="consultantplus://offline/ref=B1CE4EEC343D154895AE973CC5DF357C641105305BA51E5ACA782DC603CC8647B32231AF1061A4BESAY8F" TargetMode="External"/><Relationship Id="rId37" Type="http://schemas.openxmlformats.org/officeDocument/2006/relationships/hyperlink" Target="consultantplus://offline/ref=4F6B983B7DAB52A6CF4C25E79425F88F9F0888FDFB5D638769BC60R3YAF" TargetMode="External"/><Relationship Id="rId79" Type="http://schemas.openxmlformats.org/officeDocument/2006/relationships/hyperlink" Target="consultantplus://offline/ref=4F6B983B7DAB52A6CF4C25E79425F88F9A0C87FCF900698F30B0623D5D9647ACB41A3D10309423R5YEF" TargetMode="External"/><Relationship Id="rId102" Type="http://schemas.openxmlformats.org/officeDocument/2006/relationships/hyperlink" Target="consultantplus://offline/ref=4F6B983B7DAB52A6CF4C25E79425F88F9A0C87FCF900698F30B0623D5D9647ACB41A3D10309222R5YAF" TargetMode="External"/><Relationship Id="rId144" Type="http://schemas.openxmlformats.org/officeDocument/2006/relationships/hyperlink" Target="consultantplus://offline/ref=4F6B983B7DAB52A6CF4C3AF29125F88F9A0F87FDF30D348538E96E3F5A9918BBB353311130962058R3YFF" TargetMode="External"/><Relationship Id="rId547" Type="http://schemas.openxmlformats.org/officeDocument/2006/relationships/hyperlink" Target="consultantplus://offline/ref=B1CE4EEC343D154895AE8829C0DF357C6410063352FB49589B2D23SCY3F" TargetMode="External"/><Relationship Id="rId589" Type="http://schemas.openxmlformats.org/officeDocument/2006/relationships/hyperlink" Target="consultantplus://offline/ref=B1CE4EEC343D154895AE8829C0DF357C6110003652FB49589B2D23SCY3F" TargetMode="External"/><Relationship Id="rId754" Type="http://schemas.openxmlformats.org/officeDocument/2006/relationships/hyperlink" Target="consultantplus://offline/ref=B1CE4EEC343D154895AE973CC5DF357C6018043D5AA64350C22121C404C3D950B46B3DAE1061A5SBYCF" TargetMode="External"/><Relationship Id="rId796" Type="http://schemas.openxmlformats.org/officeDocument/2006/relationships/hyperlink" Target="consultantplus://offline/ref=B1CE4EEC343D154895AE8829C0DF357C60150F3652FB49589B2D23SCY3F" TargetMode="External"/><Relationship Id="rId90" Type="http://schemas.openxmlformats.org/officeDocument/2006/relationships/hyperlink" Target="consultantplus://offline/ref=4F6B983B7DAB52A6CF4C25E79425F88F9A0C87FCF900698F30B0623D5D9647ACB41A3D10309521R5YDF" TargetMode="External"/><Relationship Id="rId186" Type="http://schemas.openxmlformats.org/officeDocument/2006/relationships/hyperlink" Target="consultantplus://offline/ref=B1CE4EEC343D154895AE973CC5DF357C641604315DAE1E5ACA782DC603CC8647B32231AF1061A4BESAY8F" TargetMode="External"/><Relationship Id="rId351" Type="http://schemas.openxmlformats.org/officeDocument/2006/relationships/hyperlink" Target="consultantplus://offline/ref=B1CE4EEC343D154895AE973CC5DF357C64160E3C59AE1E5ACA782DC603SCYCF" TargetMode="External"/><Relationship Id="rId393" Type="http://schemas.openxmlformats.org/officeDocument/2006/relationships/hyperlink" Target="consultantplus://offline/ref=B1CE4EEC343D154895AE8931D3B368736D1B59395EA91C089227769B54C58C10SFY4F" TargetMode="External"/><Relationship Id="rId407" Type="http://schemas.openxmlformats.org/officeDocument/2006/relationships/hyperlink" Target="consultantplus://offline/ref=B1CE4EEC343D154895AE8829C0DF357C6212013C52FB49589B2D23SCY3F" TargetMode="External"/><Relationship Id="rId449" Type="http://schemas.openxmlformats.org/officeDocument/2006/relationships/hyperlink" Target="consultantplus://offline/ref=B1CE4EEC343D154895AE973CC5DF357C641603315AAA1E5ACA782DC603SCYCF" TargetMode="External"/><Relationship Id="rId614" Type="http://schemas.openxmlformats.org/officeDocument/2006/relationships/hyperlink" Target="consultantplus://offline/ref=B1CE4EEC343D154895AE8829C0DF357C60150F3652FB49589B2D23SCY3F" TargetMode="External"/><Relationship Id="rId656" Type="http://schemas.openxmlformats.org/officeDocument/2006/relationships/hyperlink" Target="consultantplus://offline/ref=B1CE4EEC343D154895AE8829C0DF357C60100F3C52FB49589B2D23SCY3F" TargetMode="External"/><Relationship Id="rId821" Type="http://schemas.openxmlformats.org/officeDocument/2006/relationships/fontTable" Target="fontTable.xml"/><Relationship Id="rId211" Type="http://schemas.openxmlformats.org/officeDocument/2006/relationships/hyperlink" Target="consultantplus://offline/ref=B1CE4EEC343D154895AE973CC5DF357C641203365AAE1E5ACA782DC603CC8647B32231AF1061A4BFSAY2F" TargetMode="External"/><Relationship Id="rId253" Type="http://schemas.openxmlformats.org/officeDocument/2006/relationships/hyperlink" Target="consultantplus://offline/ref=B1CE4EEC343D154895AE8829C0DF357C6D14003052FB49589B2D23SCY3F" TargetMode="External"/><Relationship Id="rId295" Type="http://schemas.openxmlformats.org/officeDocument/2006/relationships/hyperlink" Target="consultantplus://offline/ref=B1CE4EEC343D154895AE973CC5DF357C6415013D59A81E5ACA782DC603SCYCF" TargetMode="External"/><Relationship Id="rId309" Type="http://schemas.openxmlformats.org/officeDocument/2006/relationships/hyperlink" Target="consultantplus://offline/ref=B1CE4EEC343D154895AE8829C0DF357C60120F3752FB49589B2D23SCY3F" TargetMode="External"/><Relationship Id="rId460" Type="http://schemas.openxmlformats.org/officeDocument/2006/relationships/hyperlink" Target="consultantplus://offline/ref=B1CE4EEC343D154895AE8829C0DF357C6412013251A64350C22121C4S0Y4F" TargetMode="External"/><Relationship Id="rId516" Type="http://schemas.openxmlformats.org/officeDocument/2006/relationships/hyperlink" Target="consultantplus://offline/ref=B1CE4EEC343D154895AE973CC5DF357C6318043C59A64350C22121C4S0Y4F" TargetMode="External"/><Relationship Id="rId698" Type="http://schemas.openxmlformats.org/officeDocument/2006/relationships/hyperlink" Target="consultantplus://offline/ref=B1CE4EEC343D154895AE973CC5DF357C611102325AA64350C22121C404C3D950B46B3DAE1061A5SBYBF" TargetMode="External"/><Relationship Id="rId48" Type="http://schemas.openxmlformats.org/officeDocument/2006/relationships/hyperlink" Target="consultantplus://offline/ref=4F6B983B7DAB52A6CF4C3AF29125F88F9A0F86F2F90F348538E96E3F5AR9Y9F" TargetMode="External"/><Relationship Id="rId113" Type="http://schemas.openxmlformats.org/officeDocument/2006/relationships/hyperlink" Target="consultantplus://offline/ref=4F6B983B7DAB52A6CF4C3AF29125F88F9A0A86FBF203348538E96E3F5A9918BBB35331113096275BR3Y5F" TargetMode="External"/><Relationship Id="rId320" Type="http://schemas.openxmlformats.org/officeDocument/2006/relationships/hyperlink" Target="consultantplus://offline/ref=B1CE4EEC343D154895AE973CC5DF357C64160E3C59AE1E5ACA782DC603SCYCF" TargetMode="External"/><Relationship Id="rId558" Type="http://schemas.openxmlformats.org/officeDocument/2006/relationships/hyperlink" Target="consultantplus://offline/ref=B1CE4EEC343D154895AE8829C0DF357C6416063D50A64350C22121C4S0Y4F" TargetMode="External"/><Relationship Id="rId723" Type="http://schemas.openxmlformats.org/officeDocument/2006/relationships/hyperlink" Target="consultantplus://offline/ref=B1CE4EEC343D154895AE973CC5DF357C6C130F305EA64350C22121C4S0Y4F" TargetMode="External"/><Relationship Id="rId765" Type="http://schemas.openxmlformats.org/officeDocument/2006/relationships/hyperlink" Target="consultantplus://offline/ref=B1CE4EEC343D154895AE8829C0DF357C6D140F3352FB49589B2D23SCY3F" TargetMode="External"/><Relationship Id="rId155" Type="http://schemas.openxmlformats.org/officeDocument/2006/relationships/hyperlink" Target="consultantplus://offline/ref=0CF3DAF9887577D446AB0F6232C7528C444C5ADE14B326F0DE26327BAC93965E13C813D71C5213AA7C4657z6Z0H" TargetMode="External"/><Relationship Id="rId197" Type="http://schemas.openxmlformats.org/officeDocument/2006/relationships/hyperlink" Target="consultantplus://offline/ref=B1CE4EEC343D154895AE973CC5DF357C641604315DAE1E5ACA782DC603CC8647B32231AF1061A2B8SAYFF" TargetMode="External"/><Relationship Id="rId362" Type="http://schemas.openxmlformats.org/officeDocument/2006/relationships/hyperlink" Target="consultantplus://offline/ref=B1CE4EEC343D154895AE8829C0DF357C641603315FA64350C22121C4S0Y4F" TargetMode="External"/><Relationship Id="rId418" Type="http://schemas.openxmlformats.org/officeDocument/2006/relationships/hyperlink" Target="consultantplus://offline/ref=B1CE4EEC343D154895AE8829C0DF357C63170F3F0FF14101972FS2Y4F" TargetMode="External"/><Relationship Id="rId625" Type="http://schemas.openxmlformats.org/officeDocument/2006/relationships/hyperlink" Target="consultantplus://offline/ref=B1CE4EEC343D154895AE8829C0DF357C6117073752FB49589B2D23SCY3F" TargetMode="External"/><Relationship Id="rId222" Type="http://schemas.openxmlformats.org/officeDocument/2006/relationships/hyperlink" Target="consultantplus://offline/ref=B1CE4EEC343D154895AE973CC5DF357C6413073059A64350C22121C404C3D950B46B3DAE1061A5SBYCF" TargetMode="External"/><Relationship Id="rId264" Type="http://schemas.openxmlformats.org/officeDocument/2006/relationships/hyperlink" Target="consultantplus://offline/ref=4F6B983B7DAB52A6CF4C25E79425F88F9A0C87FCF900698F30B0623DR5YDF" TargetMode="External"/><Relationship Id="rId471" Type="http://schemas.openxmlformats.org/officeDocument/2006/relationships/hyperlink" Target="consultantplus://offline/ref=B1CE4EEC343D154895AE973CC5DF357C6416013559A91E5ACA782DC603SCYCF" TargetMode="External"/><Relationship Id="rId667" Type="http://schemas.openxmlformats.org/officeDocument/2006/relationships/hyperlink" Target="consultantplus://offline/ref=B1CE4EEC343D154895AE8829C0DF357C6412013251A64350C22121C4S0Y4F" TargetMode="External"/><Relationship Id="rId17" Type="http://schemas.openxmlformats.org/officeDocument/2006/relationships/image" Target="media/image2.wmf"/><Relationship Id="rId59" Type="http://schemas.openxmlformats.org/officeDocument/2006/relationships/hyperlink" Target="consultantplus://offline/ref=4F6B983B7DAB52A6CF4C25E79425F88F9A0C87FCF900698F30B0623D5D9647ACB41A3D10309421R5YFF" TargetMode="External"/><Relationship Id="rId124" Type="http://schemas.openxmlformats.org/officeDocument/2006/relationships/hyperlink" Target="consultantplus://offline/ref=4F6B983B7DAB52A6CF4C3AF29125F88F9C0E8FFFF100698F30B0623DR5YDF" TargetMode="External"/><Relationship Id="rId527" Type="http://schemas.openxmlformats.org/officeDocument/2006/relationships/hyperlink" Target="consultantplus://offline/ref=B1CE4EEC343D154895AE973CC5DF357C6018003651A64350C22121C4S0Y4F" TargetMode="External"/><Relationship Id="rId569" Type="http://schemas.openxmlformats.org/officeDocument/2006/relationships/hyperlink" Target="consultantplus://offline/ref=B1CE4EEC343D154895AE8829C0DF357C6210003F0FF14101972FS2Y4F" TargetMode="External"/><Relationship Id="rId734" Type="http://schemas.openxmlformats.org/officeDocument/2006/relationships/hyperlink" Target="consultantplus://offline/ref=B1CE4EEC343D154895AE973CC5DF357C64150E325BA41E5ACA782DC603CC8647B32231AF1061A4BESAY8F" TargetMode="External"/><Relationship Id="rId776" Type="http://schemas.openxmlformats.org/officeDocument/2006/relationships/hyperlink" Target="consultantplus://offline/ref=B1CE4EEC343D154895AE973CC5DF357C6413063759A41E5ACA782DC603SCYCF" TargetMode="External"/><Relationship Id="rId70" Type="http://schemas.openxmlformats.org/officeDocument/2006/relationships/hyperlink" Target="consultantplus://offline/ref=4F6B983B7DAB52A6CF4C25E79425F88F9A0C87FCF900698F30B0623D5D9647ACB41A3D10309421R5YBF" TargetMode="External"/><Relationship Id="rId166" Type="http://schemas.openxmlformats.org/officeDocument/2006/relationships/hyperlink" Target="consultantplus://offline/ref=4F6B983B7DAB52A6CF4C25E79425F88F9E0B89FDFB5D638769BC60R3YAF" TargetMode="External"/><Relationship Id="rId331" Type="http://schemas.openxmlformats.org/officeDocument/2006/relationships/hyperlink" Target="consultantplus://offline/ref=B1CE4EEC343D154895AE8931D3B368736D1B59395EA514099227769B54C58C10SFY4F" TargetMode="External"/><Relationship Id="rId373" Type="http://schemas.openxmlformats.org/officeDocument/2006/relationships/hyperlink" Target="consultantplus://offline/ref=B1CE4EEC343D154895AE973CC5DF357C6C100E375FA64350C22121C404C3D950B46B3DAE1061A5SBYAF" TargetMode="External"/><Relationship Id="rId429" Type="http://schemas.openxmlformats.org/officeDocument/2006/relationships/hyperlink" Target="consultantplus://offline/ref=B1CE4EEC343D154895AE8829C0DF357C63170F3F0FF14101972FS2Y4F" TargetMode="External"/><Relationship Id="rId580" Type="http://schemas.openxmlformats.org/officeDocument/2006/relationships/hyperlink" Target="consultantplus://offline/ref=B1CE4EEC343D154895AE8829C0DF357C6115033252FB49589B2D23SCY3F" TargetMode="External"/><Relationship Id="rId636" Type="http://schemas.openxmlformats.org/officeDocument/2006/relationships/hyperlink" Target="consultantplus://offline/ref=B1CE4EEC343D154895AE8829C0DF357C6411063352FB49589B2D23SCY3F" TargetMode="External"/><Relationship Id="rId801" Type="http://schemas.openxmlformats.org/officeDocument/2006/relationships/hyperlink" Target="consultantplus://offline/ref=5267D741CB6C2D509505A4B8C8C14228A7D21413F5DABFF89BFF5C8AE3E8F4D3zAq3H" TargetMode="External"/><Relationship Id="rId1" Type="http://schemas.openxmlformats.org/officeDocument/2006/relationships/numbering" Target="numbering.xml"/><Relationship Id="rId233" Type="http://schemas.openxmlformats.org/officeDocument/2006/relationships/hyperlink" Target="consultantplus://offline/ref=B1CE4EEC343D154895AE973CC5DF357C641604315DAE1E5ACA782DC603CC8647B32231AF1061A2B6SAYDF" TargetMode="External"/><Relationship Id="rId440" Type="http://schemas.openxmlformats.org/officeDocument/2006/relationships/hyperlink" Target="consultantplus://offline/ref=B1CE4EEC343D154895AE8829C0DF357C67130C6205F9180D95282B93438C8012F0663DAAS1Y6F" TargetMode="External"/><Relationship Id="rId678" Type="http://schemas.openxmlformats.org/officeDocument/2006/relationships/hyperlink" Target="consultantplus://offline/ref=B1CE4EEC343D154895AE8829C0DF357C60140E3C52FB49589B2D23SCY3F" TargetMode="External"/><Relationship Id="rId28" Type="http://schemas.openxmlformats.org/officeDocument/2006/relationships/hyperlink" Target="consultantplus://offline/ref=4F6B983B7DAB52A6CF4C25E79425F88F9A0C87FCF900698F30B0623DR5YDF" TargetMode="External"/><Relationship Id="rId275" Type="http://schemas.openxmlformats.org/officeDocument/2006/relationships/hyperlink" Target="consultantplus://offline/ref=B1CE4EEC343D154895AE8829C0DF357C6112033F0FF14101972FS2Y4F" TargetMode="External"/><Relationship Id="rId300" Type="http://schemas.openxmlformats.org/officeDocument/2006/relationships/hyperlink" Target="consultantplus://offline/ref=B1CE4EEC343D154895AE8829C0DF357C6413033652FB49589B2D23SCY3F" TargetMode="External"/><Relationship Id="rId482" Type="http://schemas.openxmlformats.org/officeDocument/2006/relationships/hyperlink" Target="consultantplus://offline/ref=B1CE4EEC343D154895AE973CC5DF357C641401345EA41E5ACA782DC603SCYCF" TargetMode="External"/><Relationship Id="rId538" Type="http://schemas.openxmlformats.org/officeDocument/2006/relationships/hyperlink" Target="consultantplus://offline/ref=B1CE4EEC343D154895AE8829C0DF357C6316053052FB49589B2D23SCY3F" TargetMode="External"/><Relationship Id="rId703" Type="http://schemas.openxmlformats.org/officeDocument/2006/relationships/hyperlink" Target="consultantplus://offline/ref=B1CE4EEC343D154895AE973CC5DF357C62160E335FA64350C22121C404C3D950B46B3DAE1061A5SBYEF" TargetMode="External"/><Relationship Id="rId745" Type="http://schemas.openxmlformats.org/officeDocument/2006/relationships/hyperlink" Target="consultantplus://offline/ref=B1CE4EEC343D154895AE973CC5DF357C6D1505305DA64350C22121C404C3D950B46B3DAE1061A5SBYBF" TargetMode="External"/><Relationship Id="rId81" Type="http://schemas.openxmlformats.org/officeDocument/2006/relationships/hyperlink" Target="consultantplus://offline/ref=4F6B983B7DAB52A6CF4C25E79425F88F9A0C87FCF900698F30B0623D5D9647ACB41A3D10309423R5YAF" TargetMode="External"/><Relationship Id="rId135" Type="http://schemas.openxmlformats.org/officeDocument/2006/relationships/hyperlink" Target="consultantplus://offline/ref=4F6B983B7DAB52A6CF4C3AF29125F88F9A098BF2F109348538E96E3F5A9918BBB353311132R9YEF" TargetMode="External"/><Relationship Id="rId177" Type="http://schemas.openxmlformats.org/officeDocument/2006/relationships/hyperlink" Target="consultantplus://offline/ref=4F6B983B7DAB52A6CF4C3AF29125F88F9A0A86FBF203348538E96E3F5AR9Y9F" TargetMode="External"/><Relationship Id="rId342" Type="http://schemas.openxmlformats.org/officeDocument/2006/relationships/hyperlink" Target="consultantplus://offline/ref=B1CE4EEC343D154895AE973CC5DF357C641604315DAE1E5ACA782DC603CC8647B32231AF1061A4BESAY8F" TargetMode="External"/><Relationship Id="rId384" Type="http://schemas.openxmlformats.org/officeDocument/2006/relationships/hyperlink" Target="consultantplus://offline/ref=B1CE4EEC343D154895AE8931D3B368736D1B59395EA514099227769B54C58C10SFY4F" TargetMode="External"/><Relationship Id="rId591" Type="http://schemas.openxmlformats.org/officeDocument/2006/relationships/hyperlink" Target="consultantplus://offline/ref=B1CE4EEC343D154895AE8829C0DF357C6413023652FB49589B2D23SCY3F" TargetMode="External"/><Relationship Id="rId605" Type="http://schemas.openxmlformats.org/officeDocument/2006/relationships/hyperlink" Target="consultantplus://offline/ref=B1CE4EEC343D154895AE8829C0DF357C6718013F0FF14101972FS2Y4F" TargetMode="External"/><Relationship Id="rId787" Type="http://schemas.openxmlformats.org/officeDocument/2006/relationships/hyperlink" Target="consultantplus://offline/ref=B1CE4EEC343D154895AE8931D3B368736D1B59395CA81C059727769B54C58C10SFY4F" TargetMode="External"/><Relationship Id="rId812" Type="http://schemas.openxmlformats.org/officeDocument/2006/relationships/image" Target="media/image14.wmf"/><Relationship Id="rId202" Type="http://schemas.openxmlformats.org/officeDocument/2006/relationships/hyperlink" Target="consultantplus://offline/ref=E04E48FB3E891340C8FF1944972FEBCA8D307C35D861E642050B017279wBJ" TargetMode="External"/><Relationship Id="rId244" Type="http://schemas.openxmlformats.org/officeDocument/2006/relationships/hyperlink" Target="consultantplus://offline/ref=B1CE4EEC343D154895AE8829C0DF357C6718013F0FF14101972FS2Y4F" TargetMode="External"/><Relationship Id="rId647" Type="http://schemas.openxmlformats.org/officeDocument/2006/relationships/hyperlink" Target="consultantplus://offline/ref=B1CE4EEC343D154895AE8829C0DF357C6718013F0FF14101972FS2Y4F" TargetMode="External"/><Relationship Id="rId689" Type="http://schemas.openxmlformats.org/officeDocument/2006/relationships/hyperlink" Target="consultantplus://offline/ref=B1CE4EEC343D154895AE973CC5DF357C64150E3159A81E5ACA782DC603CC8647B32231AF1061A4BESAYFF" TargetMode="External"/><Relationship Id="rId39" Type="http://schemas.openxmlformats.org/officeDocument/2006/relationships/hyperlink" Target="consultantplus://offline/ref=4F6B983B7DAB52A6CF4C25E79425F88F9A0A8DF9F000698F30B0623DR5YDF" TargetMode="External"/><Relationship Id="rId286" Type="http://schemas.openxmlformats.org/officeDocument/2006/relationships/hyperlink" Target="consultantplus://offline/ref=B1CE4EEC343D154895AE9E25C2DF357C661001325CA91E5ACA782DC603CC8647B32231AF1061ACB9SAYFF" TargetMode="External"/><Relationship Id="rId451" Type="http://schemas.openxmlformats.org/officeDocument/2006/relationships/hyperlink" Target="consultantplus://offline/ref=B1CE4EEC343D154895AE973CC5DF357C64150E345BA51E5ACA782DC603CC8647B32231AF1061A0BFSAY8F" TargetMode="External"/><Relationship Id="rId493" Type="http://schemas.openxmlformats.org/officeDocument/2006/relationships/hyperlink" Target="consultantplus://offline/ref=B1CE4EEC343D154895AE973CC5DF357C64140E3C58AA1E5ACA782DC603SCYCF" TargetMode="External"/><Relationship Id="rId507" Type="http://schemas.openxmlformats.org/officeDocument/2006/relationships/hyperlink" Target="consultantplus://offline/ref=B1CE4EEC343D154895AE973CC5DF357C641601355BAA1E5ACA782DC603SCYCF" TargetMode="External"/><Relationship Id="rId549" Type="http://schemas.openxmlformats.org/officeDocument/2006/relationships/hyperlink" Target="consultantplus://offline/ref=B1CE4EEC343D154895AE8829C0DF357C6018043452FB49589B2D23SCY3F" TargetMode="External"/><Relationship Id="rId714" Type="http://schemas.openxmlformats.org/officeDocument/2006/relationships/hyperlink" Target="consultantplus://offline/ref=B1CE4EEC343D154895AE973CC5DF357C611202315FA64350C22121C404C3D950B46B3DAE1061A5SBYDF" TargetMode="External"/><Relationship Id="rId756" Type="http://schemas.openxmlformats.org/officeDocument/2006/relationships/hyperlink" Target="consultantplus://offline/ref=B1CE4EEC343D154895AE973CC5DF357C6211033658A64350C22121C404C3D950B46B3DAE1061A5SBYCF" TargetMode="External"/><Relationship Id="rId50" Type="http://schemas.openxmlformats.org/officeDocument/2006/relationships/hyperlink" Target="consultantplus://offline/ref=4F6B983B7DAB52A6CF4C24FF8749A5809304D1F6F1093DD466B635620D9012ECF41C6853749B21593D810CRFY3F" TargetMode="External"/><Relationship Id="rId104" Type="http://schemas.openxmlformats.org/officeDocument/2006/relationships/hyperlink" Target="consultantplus://offline/ref=4F6B983B7DAB52A6CF4C3AF29125F88F9A098CFEF408348538E96E3F5A9918BBB353311130962058R3YEF" TargetMode="External"/><Relationship Id="rId146" Type="http://schemas.openxmlformats.org/officeDocument/2006/relationships/hyperlink" Target="consultantplus://offline/ref=E3F1CBF89DA39925E8F6EED296D303314010B42AF483507B4FB78A5C3D531C14B3DF33y1q4H" TargetMode="External"/><Relationship Id="rId188" Type="http://schemas.openxmlformats.org/officeDocument/2006/relationships/hyperlink" Target="consultantplus://offline/ref=B1CE4EEC343D154895AE8829C0DF357C64140C6205F9180D95S2Y8F" TargetMode="External"/><Relationship Id="rId311" Type="http://schemas.openxmlformats.org/officeDocument/2006/relationships/hyperlink" Target="consultantplus://offline/ref=B1CE4EEC343D154895AE8829C0DF357C6717013552FB49589B2D23SCY3F" TargetMode="External"/><Relationship Id="rId353" Type="http://schemas.openxmlformats.org/officeDocument/2006/relationships/hyperlink" Target="consultantplus://offline/ref=B1CE4EEC343D154895AE973CC5DF357C6613063458A64350C22121C404C3D950B46B3DAE1061A5SBYCF" TargetMode="External"/><Relationship Id="rId395" Type="http://schemas.openxmlformats.org/officeDocument/2006/relationships/hyperlink" Target="consultantplus://offline/ref=B1CE4EEC343D154895AE973CC5DF357C6416013559A91E5ACA782DC603CC8647B32231AF1061ACB9SAYBF" TargetMode="External"/><Relationship Id="rId409" Type="http://schemas.openxmlformats.org/officeDocument/2006/relationships/hyperlink" Target="consultantplus://offline/ref=B1CE4EEC343D154895AE8829C0DF357C6117003252FB49589B2D23SCY3F" TargetMode="External"/><Relationship Id="rId560" Type="http://schemas.openxmlformats.org/officeDocument/2006/relationships/hyperlink" Target="consultantplus://offline/ref=B1CE4EEC343D154895AE8829C0DF357C6717063652FB49589B2D23SCY3F" TargetMode="External"/><Relationship Id="rId798" Type="http://schemas.openxmlformats.org/officeDocument/2006/relationships/hyperlink" Target="consultantplus://offline/ref=5267D741CB6C2D509505A4B8C8C14228A7D21413F5DABFF89BFF5C8AE3E8F4D3zAq3H" TargetMode="External"/><Relationship Id="rId92" Type="http://schemas.openxmlformats.org/officeDocument/2006/relationships/hyperlink" Target="consultantplus://offline/ref=4F6B983B7DAB52A6CF4C25E79425F88F9A0C87FCF900698F30B0623D5D9647ACB41A3D10309527R5YFF" TargetMode="External"/><Relationship Id="rId213" Type="http://schemas.openxmlformats.org/officeDocument/2006/relationships/hyperlink" Target="consultantplus://offline/ref=B1CE4EEC343D154895AE8829C0DF357C60120F3752FB49589B2D23SCY3F" TargetMode="External"/><Relationship Id="rId420" Type="http://schemas.openxmlformats.org/officeDocument/2006/relationships/hyperlink" Target="consultantplus://offline/ref=B1CE4EEC343D154895AE8829C0DF357C67130C6205F9180D95S2Y8F" TargetMode="External"/><Relationship Id="rId616" Type="http://schemas.openxmlformats.org/officeDocument/2006/relationships/hyperlink" Target="consultantplus://offline/ref=B1CE4EEC343D154895AE8829C0DF357C60150E3152FB49589B2D23SCY3F" TargetMode="External"/><Relationship Id="rId658" Type="http://schemas.openxmlformats.org/officeDocument/2006/relationships/hyperlink" Target="consultantplus://offline/ref=B1CE4EEC343D154895AE8829C0DF357C6615033F0FF14101972FS2Y4F" TargetMode="External"/><Relationship Id="rId255" Type="http://schemas.openxmlformats.org/officeDocument/2006/relationships/hyperlink" Target="consultantplus://offline/ref=B1CE4EEC343D154895AE8829C0DF357C63170F3F0FF14101972FS2Y4F" TargetMode="External"/><Relationship Id="rId297" Type="http://schemas.openxmlformats.org/officeDocument/2006/relationships/hyperlink" Target="consultantplus://offline/ref=B1CE4EEC343D154895AE973CC5DF357C631200355FA64350C22121C4S0Y4F" TargetMode="External"/><Relationship Id="rId462" Type="http://schemas.openxmlformats.org/officeDocument/2006/relationships/hyperlink" Target="consultantplus://offline/ref=B1CE4EEC343D154895AE973CC5DF357C64160E3C59AB1E5ACA782DC603SCYCF" TargetMode="External"/><Relationship Id="rId518" Type="http://schemas.openxmlformats.org/officeDocument/2006/relationships/hyperlink" Target="consultantplus://offline/ref=B1CE4EEC343D154895AE973CC5DF357C641203375BAB1E5ACA782DC603SCYCF" TargetMode="External"/><Relationship Id="rId725" Type="http://schemas.openxmlformats.org/officeDocument/2006/relationships/hyperlink" Target="consultantplus://offline/ref=B1CE4EEC343D154895AE973CC5DF357C6411023758AF1E5ACA782DC603CC8647B32231AF1061A4BESAYCF" TargetMode="External"/><Relationship Id="rId115" Type="http://schemas.openxmlformats.org/officeDocument/2006/relationships/hyperlink" Target="consultantplus://offline/ref=4F6B983B7DAB52A6CF4C3AF29125F88F9A0A86FBF203348538E96E3F5A9918BBB35331113096295ER3Y4F" TargetMode="External"/><Relationship Id="rId157" Type="http://schemas.openxmlformats.org/officeDocument/2006/relationships/hyperlink" Target="consultantplus://offline/ref=0CF3DAF9887577D446AB0F6232C7528C444C5ADE14B326F0DE26327BAC93965E13C813D71C5213AA7B4455z6Z5H" TargetMode="External"/><Relationship Id="rId322" Type="http://schemas.openxmlformats.org/officeDocument/2006/relationships/hyperlink" Target="consultantplus://offline/ref=B1CE4EEC343D154895AE973CC5DF357C64160E3350A51E5ACA782DC603SCYCF" TargetMode="External"/><Relationship Id="rId364" Type="http://schemas.openxmlformats.org/officeDocument/2006/relationships/hyperlink" Target="consultantplus://offline/ref=B1CE4EEC343D154895AE973CC5DF357C6C130F3051A64350C22121C4S0Y4F" TargetMode="External"/><Relationship Id="rId767" Type="http://schemas.openxmlformats.org/officeDocument/2006/relationships/hyperlink" Target="consultantplus://offline/ref=B1CE4EEC343D154895AE8829C0DF357C641204345BA64350C22121C4S0Y4F" TargetMode="External"/><Relationship Id="rId61" Type="http://schemas.openxmlformats.org/officeDocument/2006/relationships/hyperlink" Target="consultantplus://offline/ref=4F6B983B7DAB52A6CF4C25E79425F88F9A0C87FCF900698F30B0623D5D9647ACB41A3D10309421R5YFF" TargetMode="External"/><Relationship Id="rId199" Type="http://schemas.openxmlformats.org/officeDocument/2006/relationships/hyperlink" Target="consultantplus://offline/ref=E04E48FB3E891340C8FF1944972FEBCA8D3E7437D761E642050B017279wBJ" TargetMode="External"/><Relationship Id="rId571" Type="http://schemas.openxmlformats.org/officeDocument/2006/relationships/hyperlink" Target="consultantplus://offline/ref=B1CE4EEC343D154895AE8829C0DF357C6117003252FB49589B2D23SCY3F" TargetMode="External"/><Relationship Id="rId627" Type="http://schemas.openxmlformats.org/officeDocument/2006/relationships/hyperlink" Target="consultantplus://offline/ref=B1CE4EEC343D154895AE8829C0DF357C6613073F0FF14101972FS2Y4F" TargetMode="External"/><Relationship Id="rId669" Type="http://schemas.openxmlformats.org/officeDocument/2006/relationships/hyperlink" Target="consultantplus://offline/ref=B1CE4EEC343D154895AE8829C0DF357C6111033552FB49589B2D23SCY3F" TargetMode="External"/><Relationship Id="rId19" Type="http://schemas.openxmlformats.org/officeDocument/2006/relationships/image" Target="media/image4.wmf"/><Relationship Id="rId224" Type="http://schemas.openxmlformats.org/officeDocument/2006/relationships/hyperlink" Target="consultantplus://offline/ref=4F6B983B7DAB52A6CF4C25E79425F88F9A0C8AF9FB5D638769BC60R3YAF" TargetMode="External"/><Relationship Id="rId266" Type="http://schemas.openxmlformats.org/officeDocument/2006/relationships/hyperlink" Target="consultantplus://offline/ref=B1CE4EEC343D154895AE973CC5DF357C641604315DAE1E5ACA782DC603CC8647B32231AF1061A4BESAY8F" TargetMode="External"/><Relationship Id="rId431" Type="http://schemas.openxmlformats.org/officeDocument/2006/relationships/hyperlink" Target="consultantplus://offline/ref=B1CE4EEC343D154895AE8829C0DF357C6119023652FB49589B2D23SCY3F" TargetMode="External"/><Relationship Id="rId473" Type="http://schemas.openxmlformats.org/officeDocument/2006/relationships/hyperlink" Target="consultantplus://offline/ref=B1CE4EEC343D154895AE973CC5DF357C64160E3C59AE1E5ACA782DC603SCYCF" TargetMode="External"/><Relationship Id="rId529" Type="http://schemas.openxmlformats.org/officeDocument/2006/relationships/hyperlink" Target="consultantplus://offline/ref=B1CE4EEC343D154895AE973CC5DF357C6410063350AD1E5ACA782DC603SCYCF" TargetMode="External"/><Relationship Id="rId680" Type="http://schemas.openxmlformats.org/officeDocument/2006/relationships/hyperlink" Target="consultantplus://offline/ref=B1CE4EEC343D154895AE9E25C2DF357C671903315CA91E5ACA782DC603CC8647B32231AF1061A4BESAYFF" TargetMode="External"/><Relationship Id="rId736" Type="http://schemas.openxmlformats.org/officeDocument/2006/relationships/hyperlink" Target="consultantplus://offline/ref=B1CE4EEC343D154895AE973CC5DF357C64150F3D50AF1E5ACA782DC603CC8647B32231AF1061A4BESAYCF" TargetMode="External"/><Relationship Id="rId30" Type="http://schemas.openxmlformats.org/officeDocument/2006/relationships/hyperlink" Target="consultantplus://offline/ref=4F6B983B7DAB52A6CF4C3AF29125F88F920788FDF200698F30B0623D5D9647ACB41A3D10309621R5YBF" TargetMode="External"/><Relationship Id="rId126" Type="http://schemas.openxmlformats.org/officeDocument/2006/relationships/hyperlink" Target="consultantplus://offline/ref=4F6B983B7DAB52A6CF4C3AF29125F88F9A098BF2F109348538E96E3F5AR9Y9F" TargetMode="External"/><Relationship Id="rId168" Type="http://schemas.openxmlformats.org/officeDocument/2006/relationships/hyperlink" Target="consultantplus://offline/ref=4F6B983B7DAB52A6CF4C25E79425F88F920E8CF0A6576BDE65BER6Y7F" TargetMode="External"/><Relationship Id="rId333" Type="http://schemas.openxmlformats.org/officeDocument/2006/relationships/hyperlink" Target="consultantplus://offline/ref=B1CE4EEC343D154895AE973CC5DF357C6417063650AE1E5ACA782DC603SCYCF" TargetMode="External"/><Relationship Id="rId540" Type="http://schemas.openxmlformats.org/officeDocument/2006/relationships/hyperlink" Target="consultantplus://offline/ref=B1CE4EEC343D154895AE9E2EC7DF357C6418033D50A64350C22121C4S0Y4F" TargetMode="External"/><Relationship Id="rId778" Type="http://schemas.openxmlformats.org/officeDocument/2006/relationships/hyperlink" Target="consultantplus://offline/ref=B1CE4EEC343D154895AE973CC5DF357C6C1204355AA64350C22121C4S0Y4F" TargetMode="External"/><Relationship Id="rId72" Type="http://schemas.openxmlformats.org/officeDocument/2006/relationships/hyperlink" Target="consultantplus://offline/ref=4F6B983B7DAB52A6CF4C25E79425F88F9A0C87FCF900698F30B0623D5D9647ACB41A3D10309422R5YBF" TargetMode="External"/><Relationship Id="rId375" Type="http://schemas.openxmlformats.org/officeDocument/2006/relationships/hyperlink" Target="consultantplus://offline/ref=B1CE4EEC343D154895AE973CC5DF357C6415033058AF1E5ACA782DC603CC8647B32231AF1061A4BESAY9F" TargetMode="External"/><Relationship Id="rId582" Type="http://schemas.openxmlformats.org/officeDocument/2006/relationships/hyperlink" Target="consultantplus://offline/ref=B1CE4EEC343D154895AE8829C0DF357C6412073651A64350C22121C4S0Y4F" TargetMode="External"/><Relationship Id="rId638" Type="http://schemas.openxmlformats.org/officeDocument/2006/relationships/hyperlink" Target="consultantplus://offline/ref=B1CE4EEC343D154895AE8829C0DF357C6413053052FB49589B2D23SCY3F" TargetMode="External"/><Relationship Id="rId803" Type="http://schemas.openxmlformats.org/officeDocument/2006/relationships/hyperlink" Target="consultantplus://offline/ref=5267D741CB6C2D509505A4B8C8C14228A7D21413F5DABFF89BFF5C8AE3E8F4D3zAq3H" TargetMode="External"/><Relationship Id="rId3" Type="http://schemas.microsoft.com/office/2007/relationships/stylesWithEffects" Target="stylesWithEffects.xml"/><Relationship Id="rId235" Type="http://schemas.openxmlformats.org/officeDocument/2006/relationships/hyperlink" Target="consultantplus://offline/ref=B1CE4EEC343D154895AE973CC5DF357C641604315DAE1E5ACA782DC603CC8647B32231AF1061A4BESAY8F" TargetMode="External"/><Relationship Id="rId277" Type="http://schemas.openxmlformats.org/officeDocument/2006/relationships/hyperlink" Target="consultantplus://offline/ref=B1CE4EEC343D154895AE973CC5DF357C64150E345BA51E5ACA782DC603SCYCF" TargetMode="External"/><Relationship Id="rId400" Type="http://schemas.openxmlformats.org/officeDocument/2006/relationships/hyperlink" Target="consultantplus://offline/ref=257121AE13025CD72B5A8B71A7F9210E4A473F1FB3FCBC2DDBB8D5BFW6J" TargetMode="External"/><Relationship Id="rId442" Type="http://schemas.openxmlformats.org/officeDocument/2006/relationships/hyperlink" Target="consultantplus://offline/ref=B1CE4EEC343D154895AE8829C0DF357C6119023652FB49589B2D23SCY3F" TargetMode="External"/><Relationship Id="rId484" Type="http://schemas.openxmlformats.org/officeDocument/2006/relationships/hyperlink" Target="consultantplus://offline/ref=B1CE4EEC343D154895AE973CC5DF357C641100375EAC1E5ACA782DC603SCYCF" TargetMode="External"/><Relationship Id="rId705" Type="http://schemas.openxmlformats.org/officeDocument/2006/relationships/hyperlink" Target="consultantplus://offline/ref=B1CE4EEC343D154895AE973CC5DF357C641002335FAA1E5ACA782DC603CC8647B32231AF1061A4BESAY8F" TargetMode="External"/><Relationship Id="rId137" Type="http://schemas.openxmlformats.org/officeDocument/2006/relationships/hyperlink" Target="consultantplus://offline/ref=4F6B983B7DAB52A6CF4C3AF29125F88F9F0D8DF9F800698F30B0623D5D9647ACB41A3D10309621R5YAF" TargetMode="External"/><Relationship Id="rId302" Type="http://schemas.openxmlformats.org/officeDocument/2006/relationships/hyperlink" Target="consultantplus://offline/ref=4F6B983B7DAB52A6CF4C25E79425F88F9A0C8AF9FB5D638769BC60R3YAF" TargetMode="External"/><Relationship Id="rId344" Type="http://schemas.openxmlformats.org/officeDocument/2006/relationships/hyperlink" Target="consultantplus://offline/ref=B1CE4EEC343D154895AE973CC5DF357C641502375EAF1E5ACA782DC603CC8647B32231AF1061A4BESAY3F" TargetMode="External"/><Relationship Id="rId691" Type="http://schemas.openxmlformats.org/officeDocument/2006/relationships/hyperlink" Target="consultantplus://offline/ref=B1CE4EEC343D154895AE973CC5DF357C611004355DA64350C22121C404C3D950B46B3DAE1061A5SBY8F" TargetMode="External"/><Relationship Id="rId747" Type="http://schemas.openxmlformats.org/officeDocument/2006/relationships/hyperlink" Target="consultantplus://offline/ref=B1CE4EEC343D154895AE973CC5DF357C6210073C5FA64350C22121C404C3D950B46B3DAE1061A5SBY9F" TargetMode="External"/><Relationship Id="rId789" Type="http://schemas.openxmlformats.org/officeDocument/2006/relationships/hyperlink" Target="consultantplus://offline/ref=B1CE4EEC343D154895AE8829C0DF357C64130F3350A64350C22121C4S0Y4F" TargetMode="External"/><Relationship Id="rId41" Type="http://schemas.openxmlformats.org/officeDocument/2006/relationships/hyperlink" Target="consultantplus://offline/ref=4F6B983B7DAB52A6CF4C3AF29125F88F9F0C8BF2F700698F30B0623D5D9647ACB41A3D10309621R5Y8F" TargetMode="External"/><Relationship Id="rId83" Type="http://schemas.openxmlformats.org/officeDocument/2006/relationships/image" Target="media/image6.wmf"/><Relationship Id="rId179" Type="http://schemas.openxmlformats.org/officeDocument/2006/relationships/hyperlink" Target="consultantplus://offline/ref=4F6B983B7DAB52A6CF4C25E79425F88F920E8CF0A6576BDE65BER6Y7F" TargetMode="External"/><Relationship Id="rId386" Type="http://schemas.openxmlformats.org/officeDocument/2006/relationships/hyperlink" Target="consultantplus://offline/ref=B1CE4EEC343D154895AE973CC5DF357C64140F325FA41E5ACA782DC603SCYCF" TargetMode="External"/><Relationship Id="rId551" Type="http://schemas.openxmlformats.org/officeDocument/2006/relationships/hyperlink" Target="consultantplus://offline/ref=B1CE4EEC343D154895AE9E25C2DF357C6012003D5EAC1E5ACA782DC603SCYCF" TargetMode="External"/><Relationship Id="rId593" Type="http://schemas.openxmlformats.org/officeDocument/2006/relationships/hyperlink" Target="consultantplus://offline/ref=B1CE4EEC343D154895AE8829C0DF357C67130C6205F9180D95S2Y8F" TargetMode="External"/><Relationship Id="rId607" Type="http://schemas.openxmlformats.org/officeDocument/2006/relationships/hyperlink" Target="consultantplus://offline/ref=B1CE4EEC343D154895AE8829C0DF357C6610043552FB49589B2D23SCY3F" TargetMode="External"/><Relationship Id="rId649" Type="http://schemas.openxmlformats.org/officeDocument/2006/relationships/hyperlink" Target="consultantplus://offline/ref=B1CE4EEC343D154895AE8829C0DF357C6212013C52FB49589B2D23SCY3F" TargetMode="External"/><Relationship Id="rId814" Type="http://schemas.openxmlformats.org/officeDocument/2006/relationships/image" Target="media/image16.wmf"/><Relationship Id="rId190" Type="http://schemas.openxmlformats.org/officeDocument/2006/relationships/hyperlink" Target="consultantplus://offline/ref=B1CE4EEC343D154895AE973CC5DF357C64150E345BA51E5ACA782DC603SCYCF" TargetMode="External"/><Relationship Id="rId204" Type="http://schemas.openxmlformats.org/officeDocument/2006/relationships/hyperlink" Target="consultantplus://offline/ref=B1CE4EEC343D154895AE973CC5DF357C641604315DAE1E5ACA782DC603CC8647B32231AF1061A4BESAY8F" TargetMode="External"/><Relationship Id="rId246" Type="http://schemas.openxmlformats.org/officeDocument/2006/relationships/hyperlink" Target="consultantplus://offline/ref=B1CE4EEC343D154895AE8829C0DF357C6414003D52FB49589B2D23SCY3F" TargetMode="External"/><Relationship Id="rId288" Type="http://schemas.openxmlformats.org/officeDocument/2006/relationships/hyperlink" Target="consultantplus://offline/ref=B1CE4EEC343D154895AE9E25C2DF357C66110F3D5DAE1E5ACA782DC603CC8647B32231AF1061A4BFSAY3F" TargetMode="External"/><Relationship Id="rId411" Type="http://schemas.openxmlformats.org/officeDocument/2006/relationships/hyperlink" Target="consultantplus://offline/ref=B1CE4EEC343D154895AE8829C0DF357C6110003652FB49589B2D23SCY3F" TargetMode="External"/><Relationship Id="rId453" Type="http://schemas.openxmlformats.org/officeDocument/2006/relationships/hyperlink" Target="consultantplus://offline/ref=B1CE4EEC343D154895AE973CC5DF357C64150E345BA51E5ACA782DC603SCYCF" TargetMode="External"/><Relationship Id="rId509" Type="http://schemas.openxmlformats.org/officeDocument/2006/relationships/hyperlink" Target="consultantplus://offline/ref=B1CE4EEC343D154895AE973CC5DF357C6412063C5AA91E5ACA782DC603SCYCF" TargetMode="External"/><Relationship Id="rId660" Type="http://schemas.openxmlformats.org/officeDocument/2006/relationships/hyperlink" Target="consultantplus://offline/ref=B1CE4EEC343D154895AE8829C0DF357C6119023652FB49589B2D23SCY3F" TargetMode="External"/><Relationship Id="rId106" Type="http://schemas.openxmlformats.org/officeDocument/2006/relationships/hyperlink" Target="consultantplus://offline/ref=4F6B983B7DAB52A6CF4C3AF29125F88F9A0986F3F00D348538E96E3F5A9918BBB353311130972758R3YAF" TargetMode="External"/><Relationship Id="rId313" Type="http://schemas.openxmlformats.org/officeDocument/2006/relationships/hyperlink" Target="consultantplus://offline/ref=B1CE4EEC343D154895AE973CC5DF357C64150E345BA51E5ACA782DC603SCYCF" TargetMode="External"/><Relationship Id="rId495" Type="http://schemas.openxmlformats.org/officeDocument/2006/relationships/hyperlink" Target="consultantplus://offline/ref=B1CE4EEC343D154895AE973CC5DF357C6416033259A51E5ACA782DC603SCYCF" TargetMode="External"/><Relationship Id="rId716" Type="http://schemas.openxmlformats.org/officeDocument/2006/relationships/hyperlink" Target="consultantplus://offline/ref=B1CE4EEC343D154895AE973CC5DF357C6410053658A91E5ACA782DC603SCYCF" TargetMode="External"/><Relationship Id="rId758" Type="http://schemas.openxmlformats.org/officeDocument/2006/relationships/hyperlink" Target="consultantplus://offline/ref=B1CE4EEC343D154895AE9E25C2DF357C661001325CA91E5ACA782DC603SCYCF" TargetMode="External"/><Relationship Id="rId10" Type="http://schemas.openxmlformats.org/officeDocument/2006/relationships/hyperlink" Target="consultantplus://offline/ref=4F6B983B7DAB52A6CF4C3AF29125F88F9A0A86FBF203348538E96E3F5AR9Y9F" TargetMode="External"/><Relationship Id="rId52" Type="http://schemas.openxmlformats.org/officeDocument/2006/relationships/hyperlink" Target="consultantplus://offline/ref=4F6B983B7DAB52A6CF4C3AF29125F88F9A098CFEF408348538E96E3F5A9918BBB353311130962058R3YEF" TargetMode="External"/><Relationship Id="rId94" Type="http://schemas.openxmlformats.org/officeDocument/2006/relationships/hyperlink" Target="consultantplus://offline/ref=4F6B983B7DAB52A6CF4C25E79425F88F9A0C87FCF900698F30B0623D5D9647ACB41A3D10309529R5YCF" TargetMode="External"/><Relationship Id="rId148" Type="http://schemas.openxmlformats.org/officeDocument/2006/relationships/hyperlink" Target="consultantplus://offline/ref=E3F1CBF89DA39925E8F6EED296D303314010B42AF483507B4FB78A5C3D531C14B3DF33y1q4H" TargetMode="External"/><Relationship Id="rId355" Type="http://schemas.openxmlformats.org/officeDocument/2006/relationships/hyperlink" Target="consultantplus://offline/ref=B1CE4EEC343D154895AE973CC5DF357C6413073059A64350C22121C404C3D950B46B3DAE1061A5SBYCF" TargetMode="External"/><Relationship Id="rId397" Type="http://schemas.openxmlformats.org/officeDocument/2006/relationships/hyperlink" Target="consultantplus://offline/ref=B1CE4EEC343D154895AE973CC5DF357C641603365FA81E5ACA782DC603SCYCF" TargetMode="External"/><Relationship Id="rId520" Type="http://schemas.openxmlformats.org/officeDocument/2006/relationships/hyperlink" Target="consultantplus://offline/ref=B1CE4EEC343D154895AE973CC5DF357C64150E3559AB1E5ACA782DC603SCYCF" TargetMode="External"/><Relationship Id="rId562" Type="http://schemas.openxmlformats.org/officeDocument/2006/relationships/hyperlink" Target="consultantplus://offline/ref=B1CE4EEC343D154895AE8829C0DF357C61190F3052FB49589B2D23SCY3F" TargetMode="External"/><Relationship Id="rId618" Type="http://schemas.openxmlformats.org/officeDocument/2006/relationships/hyperlink" Target="consultantplus://offline/ref=B1CE4EEC343D154895AE8829C0DF357C6316023252FB49589B2D23SCY3F" TargetMode="External"/><Relationship Id="rId215" Type="http://schemas.openxmlformats.org/officeDocument/2006/relationships/hyperlink" Target="consultantplus://offline/ref=B1CE4EEC343D154895AE973CC5DF357C64150E3159A81E5ACA782DC603CC8647B32231AF1061A4BESAYFF" TargetMode="External"/><Relationship Id="rId257" Type="http://schemas.openxmlformats.org/officeDocument/2006/relationships/hyperlink" Target="consultantplus://offline/ref=B1CE4EEC343D154895AE973CC5DF357C6410063C50AD1E5ACA782DC603SCYCF" TargetMode="External"/><Relationship Id="rId422" Type="http://schemas.openxmlformats.org/officeDocument/2006/relationships/hyperlink" Target="consultantplus://offline/ref=B1CE4EEC343D154895AE8829C0DF357C641605365DA64350C22121C4S0Y4F" TargetMode="External"/><Relationship Id="rId464" Type="http://schemas.openxmlformats.org/officeDocument/2006/relationships/hyperlink" Target="consultantplus://offline/ref=B1CE4EEC343D154895AE8829C0DF357C6119023652FB49589B2D23SCY3F" TargetMode="External"/><Relationship Id="rId299" Type="http://schemas.openxmlformats.org/officeDocument/2006/relationships/hyperlink" Target="consultantplus://offline/ref=B1CE4EEC343D154895AE9E25C2DF357C6611023358AB1E5ACA782DC603SCYCF" TargetMode="External"/><Relationship Id="rId727" Type="http://schemas.openxmlformats.org/officeDocument/2006/relationships/hyperlink" Target="consultantplus://offline/ref=B1CE4EEC343D154895AE973CC5DF357C6319053D5BA64350C22121C404C3D950B46B3DAE1061A5SBY9F" TargetMode="External"/><Relationship Id="rId63" Type="http://schemas.openxmlformats.org/officeDocument/2006/relationships/hyperlink" Target="consultantplus://offline/ref=4F6B983B7DAB52A6CF4C25E79425F88F9A0C88FFF800698F30B0623D5D9647ACB41A3D10309720R5YCF" TargetMode="External"/><Relationship Id="rId159" Type="http://schemas.openxmlformats.org/officeDocument/2006/relationships/hyperlink" Target="consultantplus://offline/ref=4F6B983B7DAB52A6CF4C25E79425F88F9A088EFFFB5D638769BC60R3YAF" TargetMode="External"/><Relationship Id="rId366" Type="http://schemas.openxmlformats.org/officeDocument/2006/relationships/hyperlink" Target="consultantplus://offline/ref=B1CE4EEC343D154895AE973CC5DF357C621403365CA64350C22121C404C3D950B46B3DAE1061A5SBYCF" TargetMode="External"/><Relationship Id="rId573" Type="http://schemas.openxmlformats.org/officeDocument/2006/relationships/hyperlink" Target="consultantplus://offline/ref=B1CE4EEC343D154895AE8829C0DF357C6718063552FB49589B2D23SCY3F" TargetMode="External"/><Relationship Id="rId780" Type="http://schemas.openxmlformats.org/officeDocument/2006/relationships/hyperlink" Target="consultantplus://offline/ref=B1CE4EEC343D154895AE8829C0DF357C641606365DA64350C22121C4S0Y4F" TargetMode="External"/><Relationship Id="rId226" Type="http://schemas.openxmlformats.org/officeDocument/2006/relationships/hyperlink" Target="consultantplus://offline/ref=B1CE4EEC343D154895AE8829C0DF357C6718013F0FF14101972FS2Y4F" TargetMode="External"/><Relationship Id="rId433" Type="http://schemas.openxmlformats.org/officeDocument/2006/relationships/hyperlink" Target="consultantplus://offline/ref=B1CE4EEC343D154895AE8829C0DF357C6115073252FB49589B2D23SCY3F" TargetMode="External"/><Relationship Id="rId640" Type="http://schemas.openxmlformats.org/officeDocument/2006/relationships/hyperlink" Target="consultantplus://offline/ref=B1CE4EEC343D154895AE8829C0DF357C641504315BA64350C22121C4S0Y4F" TargetMode="External"/><Relationship Id="rId738" Type="http://schemas.openxmlformats.org/officeDocument/2006/relationships/hyperlink" Target="consultantplus://offline/ref=B1CE4EEC343D154895AE973CC5DF357C62190F315DA64350C22121C404C3D950B46B3DAE1061A5SBY9F" TargetMode="External"/><Relationship Id="rId74" Type="http://schemas.openxmlformats.org/officeDocument/2006/relationships/hyperlink" Target="consultantplus://offline/ref=4F6B983B7DAB52A6CF4C25E79425F88F9A0C87FCF900698F30B0623DR5YDF" TargetMode="External"/><Relationship Id="rId377" Type="http://schemas.openxmlformats.org/officeDocument/2006/relationships/hyperlink" Target="consultantplus://offline/ref=B1CE4EEC343D154895AE8829C0DF357C6411073652FB49589B2D23SCY3F" TargetMode="External"/><Relationship Id="rId500" Type="http://schemas.openxmlformats.org/officeDocument/2006/relationships/hyperlink" Target="consultantplus://offline/ref=B1CE4EEC343D154895AE973CC5DF357C64120E325AAF1E5ACA782DC603SCYCF" TargetMode="External"/><Relationship Id="rId584" Type="http://schemas.openxmlformats.org/officeDocument/2006/relationships/hyperlink" Target="consultantplus://offline/ref=B1CE4EEC343D154895AE8829C0DF357C641506375FA64350C22121C4S0Y4F" TargetMode="External"/><Relationship Id="rId805" Type="http://schemas.openxmlformats.org/officeDocument/2006/relationships/hyperlink" Target="consultantplus://offline/ref=5267D741CB6C2D509505A4B8C8C14228A7D21413F5DABFF89BFF5C8AE3E8F4D3zAq3H" TargetMode="External"/><Relationship Id="rId5" Type="http://schemas.openxmlformats.org/officeDocument/2006/relationships/webSettings" Target="webSettings.xml"/><Relationship Id="rId237" Type="http://schemas.openxmlformats.org/officeDocument/2006/relationships/hyperlink" Target="consultantplus://offline/ref=B1CE4EEC343D154895AE8829C0DF357C6718013F0FF14101972FS2Y4F" TargetMode="External"/><Relationship Id="rId791" Type="http://schemas.openxmlformats.org/officeDocument/2006/relationships/hyperlink" Target="consultantplus://offline/ref=B1CE4EEC343D154895AE973CC5DF357C6C120F3451A64350C22121C4S0Y4F" TargetMode="External"/><Relationship Id="rId444" Type="http://schemas.openxmlformats.org/officeDocument/2006/relationships/hyperlink" Target="consultantplus://offline/ref=B1CE4EEC343D154895AE973CC5DF357C64150E345BA51E5ACA782DC603SCYCF" TargetMode="External"/><Relationship Id="rId651" Type="http://schemas.openxmlformats.org/officeDocument/2006/relationships/hyperlink" Target="consultantplus://offline/ref=B1CE4EEC343D154895AE8829C0DF357C6414003D52FB49589B2D23SCY3F" TargetMode="External"/><Relationship Id="rId749" Type="http://schemas.openxmlformats.org/officeDocument/2006/relationships/hyperlink" Target="consultantplus://offline/ref=B1CE4EEC343D154895AE973CC5DF357C621502335CA64350C22121C404C3D950B46B3DAE1061A5SBY9F" TargetMode="External"/><Relationship Id="rId290" Type="http://schemas.openxmlformats.org/officeDocument/2006/relationships/hyperlink" Target="consultantplus://offline/ref=B1CE4EEC343D154895AE8829C0DF357C6417073352FB49589B2D23SCY3F" TargetMode="External"/><Relationship Id="rId304" Type="http://schemas.openxmlformats.org/officeDocument/2006/relationships/hyperlink" Target="consultantplus://offline/ref=B1CE4EEC343D154895AE8829C0DF357C6014043252FB49589B2D23C30B9CCE57FD673CAE1165SAY6F" TargetMode="External"/><Relationship Id="rId388" Type="http://schemas.openxmlformats.org/officeDocument/2006/relationships/hyperlink" Target="consultantplus://offline/ref=B1CE4EEC343D154895AE973CC5DF357C6413043750A81E5ACA782DC603SCYCF" TargetMode="External"/><Relationship Id="rId511" Type="http://schemas.openxmlformats.org/officeDocument/2006/relationships/hyperlink" Target="consultantplus://offline/ref=B1CE4EEC343D154895AE973CC5DF357C64150E345BA51E5ACA782DC603SCYCF" TargetMode="External"/><Relationship Id="rId609" Type="http://schemas.openxmlformats.org/officeDocument/2006/relationships/hyperlink" Target="consultantplus://offline/ref=B1CE4EEC343D154895AE8829C0DF357C6014013252FB49589B2D23SCY3F" TargetMode="External"/><Relationship Id="rId85" Type="http://schemas.openxmlformats.org/officeDocument/2006/relationships/image" Target="media/image8.wmf"/><Relationship Id="rId150" Type="http://schemas.openxmlformats.org/officeDocument/2006/relationships/hyperlink" Target="consultantplus://offline/ref=4F6B983B7DAB52A6CF4C3AF29125F88F9A0F8FFEF903348538E96E3F5AR9Y9F" TargetMode="External"/><Relationship Id="rId595" Type="http://schemas.openxmlformats.org/officeDocument/2006/relationships/hyperlink" Target="consultantplus://offline/ref=B1CE4EEC343D154895AE8829C0DF357C6713003F0FF14101972FS2Y4F" TargetMode="External"/><Relationship Id="rId816" Type="http://schemas.openxmlformats.org/officeDocument/2006/relationships/hyperlink" Target="consultantplus://offline/ref=B1CE4EEC343D154895AE8829C0DF357C60130F3452FB49589B2D23SCY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326</Pages>
  <Words>128334</Words>
  <Characters>731510</Characters>
  <Application>Microsoft Office Word</Application>
  <DocSecurity>0</DocSecurity>
  <Lines>6095</Lines>
  <Paragraphs>1716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Хасиятуллина</dc:creator>
  <cp:lastModifiedBy>Таня Алатырева</cp:lastModifiedBy>
  <cp:revision>3</cp:revision>
  <dcterms:created xsi:type="dcterms:W3CDTF">2017-10-25T12:56:00Z</dcterms:created>
  <dcterms:modified xsi:type="dcterms:W3CDTF">2017-10-26T05:30:00Z</dcterms:modified>
</cp:coreProperties>
</file>