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AA" w:rsidRDefault="001921AA" w:rsidP="001A3899">
      <w:pPr>
        <w:ind w:right="6946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1921AA" w:rsidTr="001921AA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921AA" w:rsidRDefault="00192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</w:p>
          <w:p w:rsidR="001921AA" w:rsidRDefault="001921AA">
            <w:pPr>
              <w:pStyle w:val="3"/>
              <w:ind w:left="0"/>
              <w:jc w:val="center"/>
              <w:outlineLvl w:val="2"/>
              <w:rPr>
                <w:rFonts w:eastAsia="Arial Unicode MS"/>
              </w:rPr>
            </w:pPr>
            <w:r>
              <w:rPr>
                <w:bCs/>
              </w:rPr>
              <w:t>УДМУРТСКО-ТАШЛИНСКОГО          СЕЛЬСКОГО ПОСЕЛЕНИЯ</w:t>
            </w:r>
            <w:r>
              <w:t xml:space="preserve"> </w:t>
            </w:r>
          </w:p>
          <w:p w:rsidR="001921AA" w:rsidRDefault="00192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1AA" w:rsidRDefault="00192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21AA" w:rsidRDefault="00192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921AA" w:rsidRDefault="001921AA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1921AA" w:rsidRDefault="001921AA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1921AA" w:rsidRDefault="001921AA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1921AA" w:rsidRDefault="001921AA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УДМУРТ ТАШЛЫСЫ</w:t>
            </w:r>
          </w:p>
          <w:p w:rsidR="001921AA" w:rsidRDefault="001921AA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ИРЛЕГЕ</w:t>
            </w:r>
          </w:p>
          <w:p w:rsidR="001921AA" w:rsidRDefault="00192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921AA" w:rsidRDefault="001921AA" w:rsidP="001921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921AA" w:rsidRDefault="001921AA" w:rsidP="001921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РЕШЕНИЕ                                                      </w:t>
      </w:r>
      <w:r w:rsidR="002810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КАРАР</w:t>
      </w:r>
    </w:p>
    <w:p w:rsidR="001921AA" w:rsidRDefault="001921AA" w:rsidP="00192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21AA" w:rsidRPr="001921AA" w:rsidRDefault="001921AA" w:rsidP="0019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года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Алексеевка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№</w:t>
      </w:r>
      <w:r w:rsidR="00042B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A3899" w:rsidRPr="001A3899" w:rsidRDefault="001A3899" w:rsidP="001A3899">
      <w:pPr>
        <w:ind w:right="6946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hAnsi="Times New Roman" w:cs="Times New Roman"/>
        </w:rPr>
        <w:t xml:space="preserve"> </w:t>
      </w:r>
      <w:r w:rsidR="001921AA">
        <w:rPr>
          <w:rFonts w:ascii="Times New Roman" w:hAnsi="Times New Roman" w:cs="Times New Roman"/>
        </w:rPr>
        <w:t xml:space="preserve">Удмуртско-Ташлинского </w:t>
      </w:r>
      <w:r>
        <w:rPr>
          <w:rFonts w:ascii="Times New Roman" w:hAnsi="Times New Roman" w:cs="Times New Roman"/>
        </w:rPr>
        <w:t xml:space="preserve"> сельского поселения </w:t>
      </w:r>
      <w:r w:rsidRPr="001A3899">
        <w:rPr>
          <w:rFonts w:ascii="Times New Roman" w:hAnsi="Times New Roman" w:cs="Times New Roman"/>
        </w:rPr>
        <w:t>Бавлинского муниципального района</w:t>
      </w:r>
    </w:p>
    <w:p w:rsidR="001A3899" w:rsidRPr="001A3899" w:rsidRDefault="001A3899" w:rsidP="001A389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1A3899">
        <w:rPr>
          <w:rFonts w:ascii="Times New Roman" w:hAnsi="Times New Roman" w:cs="Times New Roman"/>
        </w:rPr>
        <w:t>В целях обеспечения социальных гарантий и упорядочения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Республ</w:t>
      </w:r>
      <w:r w:rsidR="001A7255">
        <w:rPr>
          <w:rFonts w:ascii="Times New Roman" w:hAnsi="Times New Roman" w:cs="Times New Roman"/>
        </w:rPr>
        <w:t>ики Татарстан и в соответствии</w:t>
      </w:r>
      <w:r w:rsidR="001A7255" w:rsidRPr="001A7255">
        <w:rPr>
          <w:rFonts w:ascii="Times New Roman" w:hAnsi="Times New Roman" w:cs="Times New Roman"/>
        </w:rPr>
        <w:t xml:space="preserve">с постановлением Кабинета Министров </w:t>
      </w:r>
      <w:r w:rsidR="001A7255" w:rsidRPr="004C585B">
        <w:rPr>
          <w:rFonts w:ascii="Times New Roman" w:hAnsi="Times New Roman" w:cs="Times New Roman"/>
        </w:rPr>
        <w:t>Республики Татарстан от 27.07.2017 № 523</w:t>
      </w:r>
      <w:r w:rsidR="001A7255" w:rsidRPr="001A7255">
        <w:rPr>
          <w:rFonts w:ascii="Times New Roman" w:hAnsi="Times New Roman" w:cs="Times New Roman"/>
        </w:rPr>
        <w:t>«О повышени</w:t>
      </w:r>
      <w:r w:rsidR="004C585B">
        <w:rPr>
          <w:rFonts w:ascii="Times New Roman" w:hAnsi="Times New Roman" w:cs="Times New Roman"/>
        </w:rPr>
        <w:t>и</w:t>
      </w:r>
      <w:r w:rsidR="002D70C8">
        <w:rPr>
          <w:rFonts w:ascii="Times New Roman" w:hAnsi="Times New Roman" w:cs="Times New Roman"/>
        </w:rPr>
        <w:t xml:space="preserve"> с 1 октября 2017 года </w:t>
      </w:r>
      <w:r w:rsidR="001A7255" w:rsidRPr="001A7255">
        <w:rPr>
          <w:rFonts w:ascii="Times New Roman" w:hAnsi="Times New Roman" w:cs="Times New Roman"/>
        </w:rPr>
        <w:t>должностных окладов работников отдельных организаций бюджетной сферы, на которые не распространяется Единая тарифная</w:t>
      </w:r>
      <w:proofErr w:type="gramEnd"/>
      <w:r w:rsidR="001A7255" w:rsidRPr="001A7255">
        <w:rPr>
          <w:rFonts w:ascii="Times New Roman" w:hAnsi="Times New Roman" w:cs="Times New Roman"/>
        </w:rPr>
        <w:t xml:space="preserve"> сетка по оплате труда работников бюджетной сферы Республики Татарстан</w:t>
      </w:r>
      <w:proofErr w:type="gramStart"/>
      <w:r w:rsidR="001A7255" w:rsidRPr="001A7255">
        <w:rPr>
          <w:rFonts w:ascii="Times New Roman" w:hAnsi="Times New Roman" w:cs="Times New Roman"/>
        </w:rPr>
        <w:t>»</w:t>
      </w:r>
      <w:r w:rsidRPr="001A3899">
        <w:rPr>
          <w:rFonts w:ascii="Times New Roman" w:hAnsi="Times New Roman" w:cs="Times New Roman"/>
        </w:rPr>
        <w:t>С</w:t>
      </w:r>
      <w:proofErr w:type="gramEnd"/>
      <w:r w:rsidRPr="001A3899">
        <w:rPr>
          <w:rFonts w:ascii="Times New Roman" w:hAnsi="Times New Roman" w:cs="Times New Roman"/>
        </w:rPr>
        <w:t>овет</w:t>
      </w:r>
      <w:r w:rsidR="001A7255">
        <w:rPr>
          <w:rFonts w:ascii="Times New Roman" w:hAnsi="Times New Roman" w:cs="Times New Roman"/>
        </w:rPr>
        <w:t xml:space="preserve"> </w:t>
      </w:r>
      <w:r w:rsidR="001921AA">
        <w:rPr>
          <w:rFonts w:ascii="Times New Roman" w:hAnsi="Times New Roman" w:cs="Times New Roman"/>
        </w:rPr>
        <w:t xml:space="preserve">Удмуртско-Ташлинского </w:t>
      </w:r>
      <w:r w:rsidR="001A7255">
        <w:rPr>
          <w:rFonts w:ascii="Times New Roman" w:hAnsi="Times New Roman" w:cs="Times New Roman"/>
        </w:rPr>
        <w:t>сельского поселения</w:t>
      </w:r>
      <w:r w:rsidRPr="001A3899">
        <w:rPr>
          <w:rFonts w:ascii="Times New Roman" w:hAnsi="Times New Roman" w:cs="Times New Roman"/>
        </w:rPr>
        <w:t xml:space="preserve"> Бавлинского муниципального района РЕШИЛ:</w:t>
      </w:r>
    </w:p>
    <w:p w:rsidR="001A3899" w:rsidRPr="001A3899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A7255">
        <w:rPr>
          <w:rFonts w:ascii="Times New Roman" w:hAnsi="Times New Roman" w:cs="Times New Roman"/>
        </w:rPr>
        <w:t xml:space="preserve"> Установить с 1 октября 2017</w:t>
      </w:r>
      <w:r w:rsidRPr="001A3899">
        <w:rPr>
          <w:rFonts w:ascii="Times New Roman" w:hAnsi="Times New Roman" w:cs="Times New Roman"/>
        </w:rPr>
        <w:t xml:space="preserve"> года должностные оклады служащим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1A7255">
        <w:rPr>
          <w:rFonts w:ascii="Times New Roman" w:hAnsi="Times New Roman" w:cs="Times New Roman"/>
        </w:rPr>
        <w:t xml:space="preserve"> </w:t>
      </w:r>
      <w:r w:rsidR="001921AA">
        <w:rPr>
          <w:rFonts w:ascii="Times New Roman" w:hAnsi="Times New Roman" w:cs="Times New Roman"/>
        </w:rPr>
        <w:t xml:space="preserve">Удмуртско-Ташлинского </w:t>
      </w:r>
      <w:r w:rsidR="001A7255">
        <w:rPr>
          <w:rFonts w:ascii="Times New Roman" w:hAnsi="Times New Roman" w:cs="Times New Roman"/>
        </w:rPr>
        <w:t xml:space="preserve"> сельского поселения</w:t>
      </w:r>
      <w:r w:rsidRPr="001A3899">
        <w:rPr>
          <w:rFonts w:ascii="Times New Roman" w:hAnsi="Times New Roman" w:cs="Times New Roman"/>
        </w:rPr>
        <w:t xml:space="preserve"> Бавлинского муниципального района (далее - отдельные организа</w:t>
      </w:r>
      <w:r w:rsidR="009E7518">
        <w:rPr>
          <w:rFonts w:ascii="Times New Roman" w:hAnsi="Times New Roman" w:cs="Times New Roman"/>
        </w:rPr>
        <w:t>ции), согласно приложениям № 1</w:t>
      </w:r>
      <w:r w:rsidRPr="001A3899">
        <w:rPr>
          <w:rFonts w:ascii="Times New Roman" w:hAnsi="Times New Roman" w:cs="Times New Roman"/>
        </w:rPr>
        <w:t>.</w:t>
      </w:r>
    </w:p>
    <w:p w:rsidR="001A3899" w:rsidRPr="001A3899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A3899">
        <w:rPr>
          <w:rFonts w:ascii="Times New Roman" w:hAnsi="Times New Roman" w:cs="Times New Roman"/>
        </w:rPr>
        <w:t xml:space="preserve">Установить, что оплата труда рабочих, занятых в отдельных организациях, производится согласно Единой тарифной сетке по оплате труда работников организаций бюджетной сферы </w:t>
      </w:r>
      <w:r w:rsidR="001921AA">
        <w:rPr>
          <w:rFonts w:ascii="Times New Roman" w:hAnsi="Times New Roman" w:cs="Times New Roman"/>
        </w:rPr>
        <w:t xml:space="preserve">Удмуртско-Ташлинского  </w:t>
      </w:r>
      <w:r w:rsidR="001A7255">
        <w:rPr>
          <w:rFonts w:ascii="Times New Roman" w:hAnsi="Times New Roman" w:cs="Times New Roman"/>
        </w:rPr>
        <w:t>сельского поселения</w:t>
      </w:r>
      <w:r w:rsidR="001921AA">
        <w:rPr>
          <w:rFonts w:ascii="Times New Roman" w:hAnsi="Times New Roman" w:cs="Times New Roman"/>
        </w:rPr>
        <w:t xml:space="preserve"> </w:t>
      </w:r>
      <w:r w:rsidRPr="001A3899">
        <w:rPr>
          <w:rFonts w:ascii="Times New Roman" w:hAnsi="Times New Roman" w:cs="Times New Roman"/>
        </w:rPr>
        <w:t>Бавлинского муниципального района с учетом компенсационных выплат.</w:t>
      </w:r>
    </w:p>
    <w:p w:rsidR="001A3899" w:rsidRPr="001A3899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A3899">
        <w:rPr>
          <w:rFonts w:ascii="Times New Roman" w:hAnsi="Times New Roman" w:cs="Times New Roman"/>
        </w:rPr>
        <w:t>Утвердить прилагаемый диапазон разрядов оплаты труда рабочих, занятых обслуживанием деятельности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E7518">
        <w:rPr>
          <w:rFonts w:ascii="Times New Roman" w:hAnsi="Times New Roman" w:cs="Times New Roman"/>
        </w:rPr>
        <w:t xml:space="preserve"> </w:t>
      </w:r>
      <w:r w:rsidR="001921AA">
        <w:rPr>
          <w:rFonts w:ascii="Times New Roman" w:hAnsi="Times New Roman" w:cs="Times New Roman"/>
        </w:rPr>
        <w:t xml:space="preserve">Удмуртско-Ташлинского  </w:t>
      </w:r>
      <w:r w:rsidR="002D70C8">
        <w:rPr>
          <w:rFonts w:ascii="Times New Roman" w:hAnsi="Times New Roman" w:cs="Times New Roman"/>
        </w:rPr>
        <w:t>сельского поселения</w:t>
      </w:r>
      <w:r w:rsidRPr="001A3899">
        <w:rPr>
          <w:rFonts w:ascii="Times New Roman" w:hAnsi="Times New Roman" w:cs="Times New Roman"/>
        </w:rPr>
        <w:t xml:space="preserve"> Бавлинского муниципального района.</w:t>
      </w:r>
    </w:p>
    <w:p w:rsidR="001A3899" w:rsidRPr="001A3899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A3899">
        <w:rPr>
          <w:rFonts w:ascii="Times New Roman" w:hAnsi="Times New Roman" w:cs="Times New Roman"/>
        </w:rPr>
        <w:t>Установить, что:</w:t>
      </w:r>
    </w:p>
    <w:p w:rsidR="001A3899" w:rsidRPr="001A3899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lastRenderedPageBreak/>
        <w:t xml:space="preserve">повышение должностных окладов служащих отдельных организаций осуществляется в размерах и в сроки, предусмотренные для повышения должностных окладов аналогичных категорий работников муниципальных органов </w:t>
      </w:r>
      <w:r w:rsidR="001921AA">
        <w:rPr>
          <w:rFonts w:ascii="Times New Roman" w:hAnsi="Times New Roman" w:cs="Times New Roman"/>
        </w:rPr>
        <w:t xml:space="preserve">Удмуртско-Ташлинского  </w:t>
      </w:r>
      <w:r w:rsidR="001A7255">
        <w:rPr>
          <w:rFonts w:ascii="Times New Roman" w:hAnsi="Times New Roman" w:cs="Times New Roman"/>
        </w:rPr>
        <w:t>сельского поселения</w:t>
      </w:r>
      <w:r w:rsidR="001921AA">
        <w:rPr>
          <w:rFonts w:ascii="Times New Roman" w:hAnsi="Times New Roman" w:cs="Times New Roman"/>
        </w:rPr>
        <w:t xml:space="preserve"> </w:t>
      </w:r>
      <w:r w:rsidRPr="001A3899">
        <w:rPr>
          <w:rFonts w:ascii="Times New Roman" w:hAnsi="Times New Roman" w:cs="Times New Roman"/>
        </w:rPr>
        <w:t>Бавлинского муниципального района.</w:t>
      </w:r>
    </w:p>
    <w:p w:rsidR="001A3899" w:rsidRPr="001A3899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A3899">
        <w:rPr>
          <w:rFonts w:ascii="Times New Roman" w:hAnsi="Times New Roman" w:cs="Times New Roman"/>
        </w:rPr>
        <w:t xml:space="preserve"> Выплачивать работникам отдельных организаций: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а) ежемесячную надбавку к должностному окладу за выслугу лет в следующих размерах: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1A3899" w:rsidRPr="001A3899" w:rsidTr="001A3899">
        <w:tc>
          <w:tcPr>
            <w:tcW w:w="5282" w:type="dxa"/>
          </w:tcPr>
          <w:p w:rsidR="001A3899" w:rsidRPr="001A3899" w:rsidRDefault="001A3899" w:rsidP="0029058D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5282" w:type="dxa"/>
          </w:tcPr>
          <w:p w:rsidR="001A3899" w:rsidRPr="001A3899" w:rsidRDefault="001A3899" w:rsidP="0029058D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Надбавка к должностному окладу, %</w:t>
            </w:r>
          </w:p>
        </w:tc>
      </w:tr>
      <w:tr w:rsidR="001A3899" w:rsidRPr="001A3899" w:rsidTr="001A3899">
        <w:tc>
          <w:tcPr>
            <w:tcW w:w="10564" w:type="dxa"/>
            <w:gridSpan w:val="2"/>
          </w:tcPr>
          <w:p w:rsidR="001A3899" w:rsidRPr="001A3899" w:rsidRDefault="001A3899" w:rsidP="00AA565F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Служащим</w:t>
            </w:r>
          </w:p>
        </w:tc>
      </w:tr>
      <w:tr w:rsidR="001A3899" w:rsidRPr="001A3899" w:rsidTr="001A3899">
        <w:tc>
          <w:tcPr>
            <w:tcW w:w="5282" w:type="dxa"/>
          </w:tcPr>
          <w:p w:rsidR="001A3899" w:rsidRPr="001A3899" w:rsidRDefault="001A3899" w:rsidP="00B74625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от 3 до 8 лет</w:t>
            </w:r>
          </w:p>
        </w:tc>
        <w:tc>
          <w:tcPr>
            <w:tcW w:w="5282" w:type="dxa"/>
          </w:tcPr>
          <w:p w:rsidR="001A3899" w:rsidRPr="001A3899" w:rsidRDefault="001A3899" w:rsidP="00B74625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10</w:t>
            </w:r>
          </w:p>
        </w:tc>
      </w:tr>
      <w:tr w:rsidR="001A3899" w:rsidRPr="001A3899" w:rsidTr="001A3899">
        <w:tc>
          <w:tcPr>
            <w:tcW w:w="5282" w:type="dxa"/>
          </w:tcPr>
          <w:p w:rsidR="001A3899" w:rsidRPr="001A3899" w:rsidRDefault="001A3899" w:rsidP="00B74625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от 8 до 13 лет</w:t>
            </w:r>
          </w:p>
        </w:tc>
        <w:tc>
          <w:tcPr>
            <w:tcW w:w="5282" w:type="dxa"/>
          </w:tcPr>
          <w:p w:rsidR="001A3899" w:rsidRPr="001A3899" w:rsidRDefault="001A3899" w:rsidP="00B74625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15</w:t>
            </w:r>
          </w:p>
        </w:tc>
      </w:tr>
      <w:tr w:rsidR="001A3899" w:rsidRPr="001A3899" w:rsidTr="001A3899">
        <w:tc>
          <w:tcPr>
            <w:tcW w:w="5282" w:type="dxa"/>
          </w:tcPr>
          <w:p w:rsidR="001A3899" w:rsidRPr="001A3899" w:rsidRDefault="001A3899" w:rsidP="00B74625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от 13 до 18 лет</w:t>
            </w:r>
          </w:p>
        </w:tc>
        <w:tc>
          <w:tcPr>
            <w:tcW w:w="5282" w:type="dxa"/>
          </w:tcPr>
          <w:p w:rsidR="001A3899" w:rsidRPr="001A3899" w:rsidRDefault="001A3899" w:rsidP="00B74625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20</w:t>
            </w:r>
          </w:p>
        </w:tc>
      </w:tr>
      <w:tr w:rsidR="001A3899" w:rsidRPr="001A3899" w:rsidTr="001A3899">
        <w:tc>
          <w:tcPr>
            <w:tcW w:w="5282" w:type="dxa"/>
          </w:tcPr>
          <w:p w:rsidR="001A3899" w:rsidRPr="001A3899" w:rsidRDefault="001A3899" w:rsidP="00B74625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от 18 до 23 лет</w:t>
            </w:r>
          </w:p>
        </w:tc>
        <w:tc>
          <w:tcPr>
            <w:tcW w:w="5282" w:type="dxa"/>
          </w:tcPr>
          <w:p w:rsidR="001A3899" w:rsidRPr="001A3899" w:rsidRDefault="001A3899" w:rsidP="00B74625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25</w:t>
            </w:r>
          </w:p>
        </w:tc>
      </w:tr>
      <w:tr w:rsidR="001A3899" w:rsidRPr="001A3899" w:rsidTr="001A3899">
        <w:tc>
          <w:tcPr>
            <w:tcW w:w="5282" w:type="dxa"/>
          </w:tcPr>
          <w:p w:rsidR="001A3899" w:rsidRPr="001A3899" w:rsidRDefault="001A3899" w:rsidP="00BA424E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свыше 23 лет</w:t>
            </w:r>
          </w:p>
        </w:tc>
        <w:tc>
          <w:tcPr>
            <w:tcW w:w="5282" w:type="dxa"/>
          </w:tcPr>
          <w:p w:rsidR="001A3899" w:rsidRPr="001A3899" w:rsidRDefault="001A3899" w:rsidP="00BA424E">
            <w:pPr>
              <w:rPr>
                <w:rFonts w:ascii="Times New Roman" w:hAnsi="Times New Roman" w:cs="Times New Roman"/>
              </w:rPr>
            </w:pPr>
            <w:r w:rsidRPr="001A3899">
              <w:rPr>
                <w:rFonts w:ascii="Times New Roman" w:hAnsi="Times New Roman" w:cs="Times New Roman"/>
              </w:rPr>
              <w:t>30</w:t>
            </w:r>
          </w:p>
        </w:tc>
      </w:tr>
    </w:tbl>
    <w:p w:rsidR="001A3899" w:rsidRPr="001A3899" w:rsidRDefault="001A3899" w:rsidP="001A3899">
      <w:pPr>
        <w:rPr>
          <w:rFonts w:ascii="Times New Roman" w:hAnsi="Times New Roman" w:cs="Times New Roman"/>
        </w:rPr>
      </w:pPr>
    </w:p>
    <w:p w:rsidR="001A3899" w:rsidRPr="001A3899" w:rsidRDefault="001A7255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ежемесячную надбавку к </w:t>
      </w:r>
      <w:proofErr w:type="gramStart"/>
      <w:r>
        <w:rPr>
          <w:rFonts w:ascii="Times New Roman" w:hAnsi="Times New Roman" w:cs="Times New Roman"/>
        </w:rPr>
        <w:t>должностному</w:t>
      </w:r>
      <w:proofErr w:type="gramEnd"/>
      <w:r>
        <w:rPr>
          <w:rFonts w:ascii="Times New Roman" w:hAnsi="Times New Roman" w:cs="Times New Roman"/>
        </w:rPr>
        <w:t xml:space="preserve"> (месячной тарифной ставке)</w:t>
      </w:r>
      <w:r w:rsidR="00913007">
        <w:rPr>
          <w:rFonts w:ascii="Times New Roman" w:hAnsi="Times New Roman" w:cs="Times New Roman"/>
        </w:rPr>
        <w:t xml:space="preserve"> за специальный режим работы, сложность и напряженность работы </w:t>
      </w:r>
      <w:r w:rsidR="001A3899" w:rsidRPr="001A3899">
        <w:rPr>
          <w:rFonts w:ascii="Times New Roman" w:hAnsi="Times New Roman" w:cs="Times New Roman"/>
        </w:rPr>
        <w:t>служащим в размере от 50 до 100 процентов должностного оклада, рабочим в размере до 50 процентов месячной тарифной ставки без учета надбавок водителям легковых автомобилей за ненормированный рабочий день;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в) премии по результатам работы (размер премии определяется исходя из результатов деятельности работника, и максимальным размером не ограничивается).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Условия выплаты ежемесячной надбавки к должностному окладу (месячной, тарифной ставке) за специальный режим работы, сложность и напряженность работы, а также премий по результатам работы устанавливаются руководителем отдельной организации;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г) материальную помощь в размере двух должностных окладов (месячных тарифных ставок) с учетом надбавки за выслугу лет и премии в размере 25 процентов должностного оклада (месячной тарифной ставки);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д) водителям легковых автомобилей ежемесячную надбавку за классность в следующих размерах: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водителям 1 класса</w:t>
      </w:r>
      <w:r w:rsidRPr="001A3899">
        <w:rPr>
          <w:rFonts w:ascii="Times New Roman" w:hAnsi="Times New Roman" w:cs="Times New Roman"/>
        </w:rPr>
        <w:tab/>
        <w:t>- 25 процентов.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водителям 2 класса</w:t>
      </w:r>
      <w:r w:rsidRPr="001A3899">
        <w:rPr>
          <w:rFonts w:ascii="Times New Roman" w:hAnsi="Times New Roman" w:cs="Times New Roman"/>
        </w:rPr>
        <w:tab/>
        <w:t>- 10 процентов,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установленной месячной тарифной ставки за отработанное в качестве водителя время.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е) ежемесячное поощрение служащим в размере 25 процентов должностного оклада.</w:t>
      </w:r>
    </w:p>
    <w:p w:rsidR="001A3899" w:rsidRPr="001A3899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A3899" w:rsidRPr="001A3899">
        <w:rPr>
          <w:rFonts w:ascii="Times New Roman" w:hAnsi="Times New Roman" w:cs="Times New Roman"/>
        </w:rPr>
        <w:t>Установить дополнительные выплаты: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 xml:space="preserve">служащим и рабочим за совмещение профессий, расширение зон обслуживания и выполнение наряду со своей работой обязанностей временно отсутствующих работников в размере до 50 процентов </w:t>
      </w:r>
      <w:r w:rsidRPr="001A3899">
        <w:rPr>
          <w:rFonts w:ascii="Times New Roman" w:hAnsi="Times New Roman" w:cs="Times New Roman"/>
        </w:rPr>
        <w:lastRenderedPageBreak/>
        <w:t>должностного оклада (месячной тарифной ставки) по основной работе согласно действующему законодательству;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рабочим за работу в ночное время (с 22.00 до 6.00) в размере 35 про</w:t>
      </w:r>
      <w:r w:rsidR="00913007">
        <w:rPr>
          <w:rFonts w:ascii="Times New Roman" w:hAnsi="Times New Roman" w:cs="Times New Roman"/>
        </w:rPr>
        <w:t>центов часовой тарифной ставки;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рабочим, за работу в праздничные и выходные дни в размере двойной тарифной ставки;</w:t>
      </w:r>
    </w:p>
    <w:p w:rsid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водителям служебных легковых автомобилей за ненормированный рабочий день в размере 50 процентов месячной тарифной ставки, за безаварийную работу в размере до 100 процентов тарифной ставки.</w:t>
      </w:r>
    </w:p>
    <w:p w:rsidR="00913007" w:rsidRPr="006F7D7F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6F7D7F">
        <w:rPr>
          <w:rFonts w:ascii="Times New Roman" w:hAnsi="Times New Roman" w:cs="Times New Roman"/>
        </w:rPr>
        <w:t xml:space="preserve">служащим отдельных организаций бюджетной сферы надбавка в размере 13% к месячному содержанию с учетом должностного оклада, ежемесячной надбавки к должностному окладу за выслугу лет, ежемесячной надбавки к должностному (месячной тарифной ставке) за специальный режим работы, сложность и напряженность работы, ежемесячного денежного поощрения </w:t>
      </w:r>
      <w:proofErr w:type="gramEnd"/>
    </w:p>
    <w:p w:rsidR="001A3899" w:rsidRPr="001A3899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1A3899" w:rsidRPr="001A3899">
        <w:rPr>
          <w:rFonts w:ascii="Times New Roman" w:hAnsi="Times New Roman" w:cs="Times New Roman"/>
        </w:rPr>
        <w:t xml:space="preserve"> Работникам производятся иные выплаты, предусмотренные действующим законодательством.</w:t>
      </w:r>
    </w:p>
    <w:p w:rsidR="001A3899" w:rsidRPr="001A3899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1A3899" w:rsidRPr="001A3899">
        <w:rPr>
          <w:rFonts w:ascii="Times New Roman" w:hAnsi="Times New Roman" w:cs="Times New Roman"/>
        </w:rPr>
        <w:t xml:space="preserve">Установить, что при формировании </w:t>
      </w:r>
      <w:proofErr w:type="gramStart"/>
      <w:r w:rsidR="001A3899" w:rsidRPr="001A3899">
        <w:rPr>
          <w:rFonts w:ascii="Times New Roman" w:hAnsi="Times New Roman" w:cs="Times New Roman"/>
        </w:rPr>
        <w:t>фонда оплаты труда работников отдельных организаций</w:t>
      </w:r>
      <w:proofErr w:type="gramEnd"/>
      <w:r w:rsidR="001A3899" w:rsidRPr="001A3899">
        <w:rPr>
          <w:rFonts w:ascii="Times New Roman" w:hAnsi="Times New Roman" w:cs="Times New Roman"/>
        </w:rPr>
        <w:t xml:space="preserve"> сверх сумм средств, направляемых для выплаты должностных окладов и тарифных ставок (с учетом компенсационных выплат), предусматриваются следующие средства на выплату (в расчете на год):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ежемесячной надбавки за выслугу лет - в размере трех должно</w:t>
      </w:r>
      <w:r w:rsidR="00916836">
        <w:rPr>
          <w:rFonts w:ascii="Times New Roman" w:hAnsi="Times New Roman" w:cs="Times New Roman"/>
        </w:rPr>
        <w:t xml:space="preserve">стных окладов </w:t>
      </w:r>
      <w:r w:rsidRPr="001A3899">
        <w:rPr>
          <w:rFonts w:ascii="Times New Roman" w:hAnsi="Times New Roman" w:cs="Times New Roman"/>
        </w:rPr>
        <w:t>в год;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ежемесячной надбавки к должностному окладу за специальный режим работы, сложность и напряженность работы служащим - в размере двенадцати должностных окладов, рабочим - в размере одной месячной тарифной ставки в год;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ежемесячного денежного поощрения служащим - в размере трех должностных окладов;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ежемесячной надбавки водителям за классность, за ненормированный рабочий день - в размере девяти месячных тарифных ставок в год;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премии по результатам работы - в размере трех должностных окладов (месячных тарифных ставок);</w:t>
      </w:r>
    </w:p>
    <w:p w:rsidR="001A3899" w:rsidRPr="001A3899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материальной помощи - в размере двух должностных окладов (месячных тарифных ставок) с учетом надбавки за выслугу лет и премии в размере 25 процентов должного оклада (месячной тарифной ставки).</w:t>
      </w:r>
    </w:p>
    <w:p w:rsidR="001A3899" w:rsidRPr="001A3899" w:rsidRDefault="0028109B" w:rsidP="0091683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D28A3">
        <w:rPr>
          <w:rFonts w:ascii="Times New Roman" w:hAnsi="Times New Roman" w:cs="Times New Roman"/>
        </w:rPr>
        <w:t xml:space="preserve">. </w:t>
      </w:r>
      <w:proofErr w:type="gramStart"/>
      <w:r w:rsidR="001A3899" w:rsidRPr="001A3899">
        <w:rPr>
          <w:rFonts w:ascii="Times New Roman" w:hAnsi="Times New Roman" w:cs="Times New Roman"/>
        </w:rPr>
        <w:t>Контроль за</w:t>
      </w:r>
      <w:proofErr w:type="gramEnd"/>
      <w:r w:rsidR="001A3899" w:rsidRPr="001A3899">
        <w:rPr>
          <w:rFonts w:ascii="Times New Roman" w:hAnsi="Times New Roman" w:cs="Times New Roman"/>
        </w:rPr>
        <w:t xml:space="preserve"> исполнением настоящего решения </w:t>
      </w:r>
      <w:r w:rsidR="00CD28A3">
        <w:rPr>
          <w:rFonts w:ascii="Times New Roman" w:hAnsi="Times New Roman" w:cs="Times New Roman"/>
        </w:rPr>
        <w:t>оставляю за собой</w:t>
      </w:r>
      <w:r w:rsidR="001A3899" w:rsidRPr="001A3899">
        <w:rPr>
          <w:rFonts w:ascii="Times New Roman" w:hAnsi="Times New Roman" w:cs="Times New Roman"/>
        </w:rPr>
        <w:t>.</w:t>
      </w:r>
    </w:p>
    <w:p w:rsidR="0028109B" w:rsidRDefault="0028109B" w:rsidP="001A3899">
      <w:pPr>
        <w:rPr>
          <w:rFonts w:ascii="Times New Roman" w:hAnsi="Times New Roman" w:cs="Times New Roman"/>
        </w:rPr>
      </w:pPr>
    </w:p>
    <w:p w:rsidR="0028109B" w:rsidRDefault="0028109B" w:rsidP="001A3899">
      <w:pPr>
        <w:rPr>
          <w:rFonts w:ascii="Times New Roman" w:hAnsi="Times New Roman" w:cs="Times New Roman"/>
        </w:rPr>
      </w:pPr>
    </w:p>
    <w:p w:rsidR="001A3899" w:rsidRPr="001A3899" w:rsidRDefault="001A3899" w:rsidP="001A3899">
      <w:pPr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Глава, Председатель</w:t>
      </w:r>
    </w:p>
    <w:p w:rsidR="006F7D7F" w:rsidRDefault="001921AA" w:rsidP="00192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Удмуртско-Ташлинского  </w:t>
      </w:r>
      <w:r w:rsidR="00CD28A3">
        <w:rPr>
          <w:rFonts w:ascii="Times New Roman" w:hAnsi="Times New Roman" w:cs="Times New Roman"/>
        </w:rPr>
        <w:t>сельского поселения</w:t>
      </w:r>
      <w:r w:rsidR="00916836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>Дегтярев Н.С.</w:t>
      </w:r>
    </w:p>
    <w:p w:rsidR="006F7D7F" w:rsidRDefault="006F7D7F" w:rsidP="009E7518">
      <w:pPr>
        <w:ind w:left="7371"/>
        <w:rPr>
          <w:rFonts w:ascii="Times New Roman" w:hAnsi="Times New Roman" w:cs="Times New Roman"/>
        </w:rPr>
      </w:pPr>
    </w:p>
    <w:p w:rsidR="006F7D7F" w:rsidRPr="001A3899" w:rsidRDefault="006F7D7F" w:rsidP="009E7518">
      <w:pPr>
        <w:ind w:left="7371"/>
        <w:rPr>
          <w:rFonts w:ascii="Times New Roman" w:hAnsi="Times New Roman" w:cs="Times New Roman"/>
        </w:rPr>
      </w:pPr>
    </w:p>
    <w:p w:rsidR="0028109B" w:rsidRDefault="0028109B" w:rsidP="002E181D">
      <w:pPr>
        <w:ind w:left="7371"/>
        <w:rPr>
          <w:rFonts w:ascii="Times New Roman" w:hAnsi="Times New Roman" w:cs="Times New Roman"/>
        </w:rPr>
      </w:pPr>
    </w:p>
    <w:p w:rsidR="0028109B" w:rsidRDefault="0028109B" w:rsidP="002E181D">
      <w:pPr>
        <w:ind w:left="7371"/>
        <w:rPr>
          <w:rFonts w:ascii="Times New Roman" w:hAnsi="Times New Roman" w:cs="Times New Roman"/>
        </w:rPr>
      </w:pPr>
    </w:p>
    <w:p w:rsidR="002E181D" w:rsidRDefault="009E7518" w:rsidP="002E181D">
      <w:pPr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2E181D" w:rsidRPr="001A3899" w:rsidRDefault="002E181D" w:rsidP="002E181D">
      <w:pPr>
        <w:ind w:left="7371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 xml:space="preserve">к решению </w:t>
      </w:r>
      <w:r w:rsidR="001921AA">
        <w:rPr>
          <w:rFonts w:ascii="Times New Roman" w:hAnsi="Times New Roman" w:cs="Times New Roman"/>
        </w:rPr>
        <w:t xml:space="preserve">Удмуртско-Ташлинского </w:t>
      </w:r>
      <w:r>
        <w:rPr>
          <w:rFonts w:ascii="Times New Roman" w:hAnsi="Times New Roman" w:cs="Times New Roman"/>
        </w:rPr>
        <w:t xml:space="preserve">сельского поселения </w:t>
      </w:r>
      <w:r w:rsidRPr="001A3899">
        <w:rPr>
          <w:rFonts w:ascii="Times New Roman" w:hAnsi="Times New Roman" w:cs="Times New Roman"/>
        </w:rPr>
        <w:t xml:space="preserve">Совета Бавлинского муниципального района </w:t>
      </w:r>
      <w:r w:rsidR="0028109B">
        <w:rPr>
          <w:rFonts w:ascii="Times New Roman" w:hAnsi="Times New Roman" w:cs="Times New Roman"/>
        </w:rPr>
        <w:t>28.09.</w:t>
      </w:r>
      <w:r w:rsidRPr="001A3899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  <w:r w:rsidRPr="001A3899">
        <w:rPr>
          <w:rFonts w:ascii="Times New Roman" w:hAnsi="Times New Roman" w:cs="Times New Roman"/>
        </w:rPr>
        <w:t>г.№</w:t>
      </w:r>
      <w:r w:rsidR="0028109B">
        <w:rPr>
          <w:rFonts w:ascii="Times New Roman" w:hAnsi="Times New Roman" w:cs="Times New Roman"/>
        </w:rPr>
        <w:t>53</w:t>
      </w:r>
    </w:p>
    <w:p w:rsidR="001A3899" w:rsidRPr="001A3899" w:rsidRDefault="001A3899" w:rsidP="002E181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899">
        <w:rPr>
          <w:rFonts w:ascii="Times New Roman" w:hAnsi="Times New Roman" w:cs="Times New Roman"/>
        </w:rPr>
        <w:t>Должностные оклады служащих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2E181D">
        <w:rPr>
          <w:rFonts w:ascii="Times New Roman" w:hAnsi="Times New Roman" w:cs="Times New Roman"/>
        </w:rPr>
        <w:t xml:space="preserve"> </w:t>
      </w:r>
      <w:r w:rsidR="001921AA">
        <w:rPr>
          <w:rFonts w:ascii="Times New Roman" w:hAnsi="Times New Roman" w:cs="Times New Roman"/>
        </w:rPr>
        <w:t xml:space="preserve">Удмуртско-Ташлинского  </w:t>
      </w:r>
      <w:r w:rsidR="002E181D">
        <w:rPr>
          <w:rFonts w:ascii="Times New Roman" w:hAnsi="Times New Roman" w:cs="Times New Roman"/>
        </w:rPr>
        <w:t>сельского поселения</w:t>
      </w:r>
      <w:r w:rsidRPr="001A3899">
        <w:rPr>
          <w:rFonts w:ascii="Times New Roman" w:hAnsi="Times New Roman" w:cs="Times New Roman"/>
        </w:rPr>
        <w:t xml:space="preserve"> Бавлинского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181D" w:rsidRPr="002E181D" w:rsidTr="002E181D">
        <w:tc>
          <w:tcPr>
            <w:tcW w:w="5282" w:type="dxa"/>
          </w:tcPr>
          <w:p w:rsidR="002E181D" w:rsidRPr="002E181D" w:rsidRDefault="002E181D" w:rsidP="006C2CCB">
            <w:pPr>
              <w:rPr>
                <w:rFonts w:ascii="Times New Roman" w:hAnsi="Times New Roman" w:cs="Times New Roman"/>
              </w:rPr>
            </w:pPr>
            <w:r w:rsidRPr="002E181D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5282" w:type="dxa"/>
          </w:tcPr>
          <w:p w:rsidR="002E181D" w:rsidRPr="002E181D" w:rsidRDefault="002E181D" w:rsidP="006C2CCB">
            <w:pPr>
              <w:rPr>
                <w:rFonts w:ascii="Times New Roman" w:hAnsi="Times New Roman" w:cs="Times New Roman"/>
              </w:rPr>
            </w:pPr>
            <w:r w:rsidRPr="002E181D">
              <w:rPr>
                <w:rFonts w:ascii="Times New Roman" w:hAnsi="Times New Roman" w:cs="Times New Roman"/>
              </w:rPr>
              <w:t>Месячные должностные оклады, рублей</w:t>
            </w:r>
          </w:p>
        </w:tc>
      </w:tr>
      <w:tr w:rsidR="002E181D" w:rsidRPr="002E181D" w:rsidTr="002E181D">
        <w:tc>
          <w:tcPr>
            <w:tcW w:w="5282" w:type="dxa"/>
          </w:tcPr>
          <w:p w:rsidR="002E181D" w:rsidRPr="002E181D" w:rsidRDefault="009E7518" w:rsidP="009E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ведению первичного воинского учет</w:t>
            </w:r>
            <w:r w:rsidR="006F7D7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82" w:type="dxa"/>
          </w:tcPr>
          <w:p w:rsidR="002E181D" w:rsidRPr="002E181D" w:rsidRDefault="002E181D" w:rsidP="006C2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</w:tr>
    </w:tbl>
    <w:p w:rsidR="001A3899" w:rsidRPr="001A3899" w:rsidRDefault="001A3899" w:rsidP="001A3899">
      <w:pPr>
        <w:rPr>
          <w:rFonts w:ascii="Times New Roman" w:hAnsi="Times New Roman" w:cs="Times New Roman"/>
        </w:rPr>
      </w:pPr>
    </w:p>
    <w:sectPr w:rsidR="001A3899" w:rsidRPr="001A3899" w:rsidSect="001921AA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8A"/>
    <w:rsid w:val="00042BD7"/>
    <w:rsid w:val="001921AA"/>
    <w:rsid w:val="0019568A"/>
    <w:rsid w:val="001A3899"/>
    <w:rsid w:val="001A7255"/>
    <w:rsid w:val="0028109B"/>
    <w:rsid w:val="002A2CB2"/>
    <w:rsid w:val="002D70C8"/>
    <w:rsid w:val="002E181D"/>
    <w:rsid w:val="00355AF4"/>
    <w:rsid w:val="003D1D08"/>
    <w:rsid w:val="004C585B"/>
    <w:rsid w:val="006F7D7F"/>
    <w:rsid w:val="00913007"/>
    <w:rsid w:val="00916836"/>
    <w:rsid w:val="009E7518"/>
    <w:rsid w:val="00CD28A3"/>
    <w:rsid w:val="00D50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1921AA"/>
    <w:pPr>
      <w:keepNext/>
      <w:spacing w:after="0" w:line="240" w:lineRule="auto"/>
      <w:ind w:left="-709"/>
      <w:jc w:val="right"/>
      <w:outlineLvl w:val="2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921AA"/>
    <w:rPr>
      <w:rFonts w:ascii="Times New Roman" w:eastAsia="Times New Roman" w:hAnsi="Times New Roman" w:cs="Times New Roman"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1921AA"/>
    <w:pPr>
      <w:keepNext/>
      <w:spacing w:after="0" w:line="240" w:lineRule="auto"/>
      <w:ind w:left="-709"/>
      <w:jc w:val="right"/>
      <w:outlineLvl w:val="2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921AA"/>
    <w:rPr>
      <w:rFonts w:ascii="Times New Roman" w:eastAsia="Times New Roman" w:hAnsi="Times New Roman" w:cs="Times New Roman"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7346-F0E1-423F-AB60-14FF3E0C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2017-10-04T06:39:00Z</cp:lastPrinted>
  <dcterms:created xsi:type="dcterms:W3CDTF">2017-10-04T13:21:00Z</dcterms:created>
  <dcterms:modified xsi:type="dcterms:W3CDTF">2017-10-04T13:21:00Z</dcterms:modified>
</cp:coreProperties>
</file>