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EE0AB1" w:rsidRPr="00C27D57" w:rsidTr="00736D07">
        <w:trPr>
          <w:trHeight w:val="1146"/>
        </w:trPr>
        <w:tc>
          <w:tcPr>
            <w:tcW w:w="4395" w:type="dxa"/>
          </w:tcPr>
          <w:p w:rsidR="00EE0AB1" w:rsidRPr="00C27D57" w:rsidRDefault="00EE0AB1" w:rsidP="00C27D57">
            <w:pPr>
              <w:spacing w:afterLines="22" w:after="52" w:line="240" w:lineRule="auto"/>
              <w:contextualSpacing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C27D57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 xml:space="preserve">БАВЛИНСКИЙ </w:t>
            </w:r>
          </w:p>
          <w:p w:rsidR="00EE0AB1" w:rsidRPr="00C27D57" w:rsidRDefault="00EE0AB1" w:rsidP="00C27D57">
            <w:pPr>
              <w:spacing w:afterLines="22" w:after="52" w:line="240" w:lineRule="auto"/>
              <w:contextualSpacing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C27D57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ГОРОДСКОЙ СОВЕТ</w:t>
            </w:r>
          </w:p>
          <w:p w:rsidR="00EE0AB1" w:rsidRPr="00C27D57" w:rsidRDefault="00EE0AB1" w:rsidP="00C27D57">
            <w:pPr>
              <w:spacing w:afterLines="22" w:after="52" w:line="240" w:lineRule="auto"/>
              <w:contextualSpacing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C27D57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992" w:type="dxa"/>
          </w:tcPr>
          <w:p w:rsidR="00EE0AB1" w:rsidRPr="00C27D57" w:rsidRDefault="00EE0AB1" w:rsidP="00C27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EE0AB1" w:rsidRPr="00C27D57" w:rsidRDefault="00EE0AB1" w:rsidP="00C27D57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27D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</w:t>
            </w:r>
          </w:p>
          <w:p w:rsidR="00EE0AB1" w:rsidRPr="00C27D57" w:rsidRDefault="00EE0AB1" w:rsidP="00C27D57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27D57">
              <w:rPr>
                <w:rFonts w:ascii="Arial" w:eastAsia="Times New Roman" w:hAnsi="Arial" w:cs="Arial"/>
                <w:sz w:val="24"/>
                <w:szCs w:val="24"/>
                <w:lang w:val="ar-SA" w:eastAsia="ru-RU"/>
              </w:rPr>
              <w:t>БАУЛЫ</w:t>
            </w:r>
            <w:r w:rsidRPr="00C27D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Ш</w:t>
            </w:r>
            <w:r w:rsidRPr="00C27D5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ӘҺӘРЕ </w:t>
            </w:r>
          </w:p>
          <w:p w:rsidR="00EE0AB1" w:rsidRPr="00C27D57" w:rsidRDefault="00EE0AB1" w:rsidP="00C27D57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7D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СОВЕТЫ</w:t>
            </w:r>
          </w:p>
        </w:tc>
      </w:tr>
      <w:tr w:rsidR="00EE0AB1" w:rsidRPr="00C27D57" w:rsidTr="00736D07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EE0AB1" w:rsidRPr="00C27D57" w:rsidRDefault="00EE0AB1" w:rsidP="00C27D57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  <w:p w:rsidR="00EE0AB1" w:rsidRPr="00C27D57" w:rsidRDefault="00EE0AB1" w:rsidP="00C27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  <w:p w:rsidR="00EE0AB1" w:rsidRPr="00C27D57" w:rsidRDefault="00EE0AB1" w:rsidP="00C27D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27D5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                 РЕШЕНИЕ                                                            КАРАР</w:t>
            </w:r>
          </w:p>
          <w:p w:rsidR="00EE0AB1" w:rsidRPr="00C27D57" w:rsidRDefault="00EE0AB1" w:rsidP="004E49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EE0AB1" w:rsidRPr="00C27D57" w:rsidRDefault="00EE0AB1" w:rsidP="00C27D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34EF" w:rsidRPr="00C27D57" w:rsidRDefault="008D7A8F" w:rsidP="00C27D57">
      <w:pPr>
        <w:spacing w:after="0" w:line="240" w:lineRule="auto"/>
        <w:ind w:right="3542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C27D57">
        <w:rPr>
          <w:rFonts w:ascii="Arial" w:eastAsia="Times New Roman" w:hAnsi="Arial" w:cs="Arial"/>
          <w:sz w:val="24"/>
          <w:szCs w:val="24"/>
          <w:lang w:eastAsia="ru-RU"/>
        </w:rPr>
        <w:t xml:space="preserve">О признании </w:t>
      </w:r>
      <w:r w:rsidR="003F1528" w:rsidRPr="00C27D57">
        <w:rPr>
          <w:rFonts w:ascii="Arial" w:eastAsia="Times New Roman" w:hAnsi="Arial" w:cs="Arial"/>
          <w:sz w:val="24"/>
          <w:szCs w:val="24"/>
          <w:lang w:eastAsia="ru-RU"/>
        </w:rPr>
        <w:t xml:space="preserve">утратившим силу </w:t>
      </w:r>
      <w:r w:rsidRPr="00C27D57">
        <w:rPr>
          <w:rFonts w:ascii="Arial" w:eastAsia="Times New Roman" w:hAnsi="Arial" w:cs="Arial"/>
          <w:sz w:val="24"/>
          <w:szCs w:val="24"/>
          <w:lang w:eastAsia="ru-RU"/>
        </w:rPr>
        <w:t>решения Бавлинского городского Совета Республики Татарстан от 27.03.2019 №103 «</w:t>
      </w:r>
      <w:r w:rsidR="009334EF" w:rsidRPr="00C27D57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перечня имущества, находящегося в муниципальной собственности муниципального </w:t>
      </w:r>
    </w:p>
    <w:p w:rsidR="003F1528" w:rsidRPr="00C27D57" w:rsidRDefault="009334EF" w:rsidP="00C27D57">
      <w:pPr>
        <w:spacing w:after="0" w:line="240" w:lineRule="auto"/>
        <w:ind w:right="3968"/>
        <w:rPr>
          <w:rFonts w:ascii="Arial" w:eastAsia="Times New Roman" w:hAnsi="Arial" w:cs="Arial"/>
          <w:sz w:val="24"/>
          <w:szCs w:val="24"/>
          <w:lang w:eastAsia="ru-RU"/>
        </w:rPr>
      </w:pPr>
      <w:r w:rsidRPr="00C27D57">
        <w:rPr>
          <w:rFonts w:ascii="Arial" w:eastAsia="Times New Roman" w:hAnsi="Arial" w:cs="Arial"/>
          <w:sz w:val="24"/>
          <w:szCs w:val="24"/>
          <w:lang w:eastAsia="ru-RU"/>
        </w:rPr>
        <w:t>образования «город Бавлы» Республики Татарстан, свободного от прав третьих лиц и предназначенного для предоставления во владение и (или) в пользование субъектам малого и среднего предпринимательства</w:t>
      </w:r>
      <w:r w:rsidR="008D7A8F" w:rsidRPr="00C27D57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3F1528" w:rsidRPr="00C27D57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3F1528" w:rsidRPr="00C27D57" w:rsidRDefault="003F1528" w:rsidP="00C27D57">
      <w:pPr>
        <w:spacing w:after="0" w:line="240" w:lineRule="auto"/>
        <w:ind w:right="3968"/>
        <w:rPr>
          <w:rFonts w:ascii="Arial" w:eastAsia="Times New Roman" w:hAnsi="Arial" w:cs="Arial"/>
          <w:sz w:val="24"/>
          <w:szCs w:val="24"/>
          <w:lang w:eastAsia="ru-RU"/>
        </w:rPr>
      </w:pPr>
      <w:r w:rsidRPr="00C27D57">
        <w:rPr>
          <w:rFonts w:ascii="Arial" w:eastAsia="Times New Roman" w:hAnsi="Arial" w:cs="Arial"/>
          <w:sz w:val="24"/>
          <w:szCs w:val="24"/>
          <w:lang w:eastAsia="ru-RU"/>
        </w:rPr>
        <w:t>с изменениями, внесенными решениями</w:t>
      </w:r>
    </w:p>
    <w:p w:rsidR="009334EF" w:rsidRPr="00C27D57" w:rsidRDefault="003F1528" w:rsidP="00C27D57">
      <w:pPr>
        <w:spacing w:after="0" w:line="240" w:lineRule="auto"/>
        <w:ind w:right="3968"/>
        <w:rPr>
          <w:rFonts w:ascii="Arial" w:eastAsia="Times New Roman" w:hAnsi="Arial" w:cs="Arial"/>
          <w:sz w:val="24"/>
          <w:szCs w:val="24"/>
          <w:lang w:eastAsia="ru-RU"/>
        </w:rPr>
      </w:pPr>
      <w:r w:rsidRPr="00C27D57">
        <w:rPr>
          <w:rFonts w:ascii="Arial" w:eastAsia="Times New Roman" w:hAnsi="Arial" w:cs="Arial"/>
          <w:sz w:val="24"/>
          <w:szCs w:val="24"/>
          <w:lang w:eastAsia="ru-RU"/>
        </w:rPr>
        <w:t>Бавлинского городского Совета</w:t>
      </w:r>
      <w:r w:rsidR="009334EF" w:rsidRPr="00C27D5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bookmarkEnd w:id="0"/>
    <w:p w:rsidR="00EE0AB1" w:rsidRPr="00C27D57" w:rsidRDefault="00EE0AB1" w:rsidP="00C27D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34EF" w:rsidRPr="00C27D57" w:rsidRDefault="009334EF" w:rsidP="00C27D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34EF" w:rsidRPr="00C27D57" w:rsidRDefault="009334EF" w:rsidP="00C27D5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7D57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D7A8F" w:rsidRPr="00C27D57">
        <w:rPr>
          <w:rFonts w:ascii="Arial" w:eastAsia="Times New Roman" w:hAnsi="Arial" w:cs="Arial"/>
          <w:sz w:val="24"/>
          <w:szCs w:val="24"/>
          <w:lang w:eastAsia="ru-RU"/>
        </w:rPr>
        <w:t xml:space="preserve"> целях приведения муниципальных нормативных правовых актов в </w:t>
      </w:r>
      <w:r w:rsidRPr="00C27D57">
        <w:rPr>
          <w:rFonts w:ascii="Arial" w:eastAsia="Times New Roman" w:hAnsi="Arial" w:cs="Arial"/>
          <w:sz w:val="24"/>
          <w:szCs w:val="24"/>
          <w:lang w:eastAsia="ru-RU"/>
        </w:rPr>
        <w:t>соответстви</w:t>
      </w:r>
      <w:r w:rsidR="008D7A8F" w:rsidRPr="00C27D57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C3279B" w:rsidRPr="00C27D5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D7A8F" w:rsidRPr="00C27D57">
        <w:rPr>
          <w:rFonts w:ascii="Arial" w:eastAsia="Times New Roman" w:hAnsi="Arial" w:cs="Arial"/>
          <w:sz w:val="24"/>
          <w:szCs w:val="24"/>
          <w:lang w:eastAsia="ru-RU"/>
        </w:rPr>
        <w:t xml:space="preserve">с действующим законодательством </w:t>
      </w:r>
      <w:r w:rsidR="008D7A8F" w:rsidRPr="00C27D57">
        <w:rPr>
          <w:rFonts w:ascii="Arial" w:eastAsia="Times New Roman" w:hAnsi="Arial" w:cs="Arial"/>
          <w:bCs/>
          <w:sz w:val="24"/>
          <w:szCs w:val="24"/>
          <w:lang w:eastAsia="ru-RU"/>
        </w:rPr>
        <w:t>Бавлинский</w:t>
      </w:r>
      <w:r w:rsidRPr="00C27D5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городской </w:t>
      </w:r>
      <w:r w:rsidRPr="00C27D57">
        <w:rPr>
          <w:rFonts w:ascii="Arial" w:eastAsia="Times New Roman" w:hAnsi="Arial" w:cs="Arial"/>
          <w:sz w:val="24"/>
          <w:szCs w:val="24"/>
          <w:lang w:eastAsia="ru-RU"/>
        </w:rPr>
        <w:t xml:space="preserve">Совет Республики Татарстан </w:t>
      </w:r>
      <w:r w:rsidRPr="00C27D57">
        <w:rPr>
          <w:rFonts w:ascii="Arial" w:eastAsia="Calibri" w:hAnsi="Arial" w:cs="Arial"/>
          <w:sz w:val="24"/>
          <w:szCs w:val="24"/>
        </w:rPr>
        <w:t>РЕШИЛ:</w:t>
      </w:r>
    </w:p>
    <w:p w:rsidR="00B81CB0" w:rsidRPr="00C27D57" w:rsidRDefault="009334EF" w:rsidP="00C27D57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7D5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D7A8F" w:rsidRPr="00C27D57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B81CB0" w:rsidRPr="00C27D57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</w:t>
      </w:r>
      <w:r w:rsidR="00736D07" w:rsidRPr="00C27D57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B81CB0" w:rsidRPr="00C27D57">
        <w:rPr>
          <w:rFonts w:ascii="Arial" w:eastAsia="Times New Roman" w:hAnsi="Arial" w:cs="Arial"/>
          <w:sz w:val="24"/>
          <w:szCs w:val="24"/>
          <w:lang w:eastAsia="ru-RU"/>
        </w:rPr>
        <w:t xml:space="preserve"> силу р</w:t>
      </w:r>
      <w:r w:rsidRPr="00C27D57">
        <w:rPr>
          <w:rFonts w:ascii="Arial" w:eastAsia="Times New Roman" w:hAnsi="Arial" w:cs="Arial"/>
          <w:sz w:val="24"/>
          <w:szCs w:val="24"/>
          <w:lang w:eastAsia="ru-RU"/>
        </w:rPr>
        <w:t>ешени</w:t>
      </w:r>
      <w:r w:rsidR="00736D07" w:rsidRPr="00C27D57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C27D57">
        <w:rPr>
          <w:rFonts w:ascii="Arial" w:eastAsia="Times New Roman" w:hAnsi="Arial" w:cs="Arial"/>
          <w:sz w:val="24"/>
          <w:szCs w:val="24"/>
          <w:lang w:eastAsia="ru-RU"/>
        </w:rPr>
        <w:t xml:space="preserve"> Бавлинского городского Совета Республики Татарстан</w:t>
      </w:r>
      <w:r w:rsidR="00B81CB0" w:rsidRPr="00C27D57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81CB0" w:rsidRPr="00C27D57" w:rsidRDefault="00F07EA0" w:rsidP="00C27D5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7D57">
        <w:rPr>
          <w:rFonts w:ascii="Arial" w:eastAsia="Times New Roman" w:hAnsi="Arial" w:cs="Arial"/>
          <w:sz w:val="24"/>
          <w:szCs w:val="24"/>
          <w:lang w:eastAsia="ru-RU"/>
        </w:rPr>
        <w:t>- 27.03.2019 № 103 «Об утверждении перечня имущества, находящегося в муниципальной собственности муниципального образования «город Бавлы» Республики Татарстан, свободного от прав третьих лиц и предназначенного для предоставления во владение и (или) в пользование субъектам малого и среднего предпринимательства»;</w:t>
      </w:r>
    </w:p>
    <w:p w:rsidR="00F07EA0" w:rsidRPr="00C27D57" w:rsidRDefault="00F07EA0" w:rsidP="00C27D5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7D57">
        <w:rPr>
          <w:rFonts w:ascii="Arial" w:eastAsia="Times New Roman" w:hAnsi="Arial" w:cs="Arial"/>
          <w:sz w:val="24"/>
          <w:szCs w:val="24"/>
          <w:lang w:eastAsia="ru-RU"/>
        </w:rPr>
        <w:t>- 16.10.2019 № 116 «О внесении изменений в решение Бавлинского городского Совета Республики Татарстан от 27.03.2019 № 103 «Об утверждении перечня имущества, находящегося в муниципальной собственности муниципального образования «город Бавлы» Республики Татарстан, свободного от прав третьих лиц и предназначенного для предоставления во владение и (или) в пользование субъектам малого и среднего предпринимательства»;</w:t>
      </w:r>
    </w:p>
    <w:p w:rsidR="00F07EA0" w:rsidRPr="00C27D57" w:rsidRDefault="00F07EA0" w:rsidP="00C27D5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7D57">
        <w:rPr>
          <w:rFonts w:ascii="Arial" w:eastAsia="Times New Roman" w:hAnsi="Arial" w:cs="Arial"/>
          <w:sz w:val="24"/>
          <w:szCs w:val="24"/>
          <w:lang w:eastAsia="ru-RU"/>
        </w:rPr>
        <w:t>- 28.08.2020 № 141 «О внесении изменений в решение Бавлинского городского Совета Республики Татарстан от 27.03.2019 № 103 «Об утверждении перечня имущества, находящегося в муниципальной собственности муниципального образования «город Бавлы» Республики Татарстан, свободного от прав третьих лиц и предназначенного для предоставления во владение и (или) в пользование субъектам малого и среднего предпринимательства»;</w:t>
      </w:r>
    </w:p>
    <w:p w:rsidR="00F07EA0" w:rsidRPr="00C27D57" w:rsidRDefault="00F07EA0" w:rsidP="00C27D5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7D57">
        <w:rPr>
          <w:rFonts w:ascii="Arial" w:eastAsia="Times New Roman" w:hAnsi="Arial" w:cs="Arial"/>
          <w:sz w:val="24"/>
          <w:szCs w:val="24"/>
          <w:lang w:eastAsia="ru-RU"/>
        </w:rPr>
        <w:t>- 23.10.2020 № 13 «О внесении изменений в решение Бавлинского городского Совета Республики Татарстан от 27.03.2019 № 103 «Об утверждении перечня имущества, находящегося в муниципальной собственности муниципального образования «город Бавлы» Республики Татарстан, свободного от прав третьих лиц и предназначенного для предоставления во владение и (или) в пользование субъектам малого и среднего предпринимательства»;</w:t>
      </w:r>
    </w:p>
    <w:p w:rsidR="00F07EA0" w:rsidRPr="00C27D57" w:rsidRDefault="00F07EA0" w:rsidP="00C27D5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7D5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  07.04.2021 № 28 «О внесении изменений в решение Бавлинского городского Совета от 27.03.2019 № 103 «Об утверждении перечня имущества, находящегося в муниципальной собственности муниципального образования «город Бавлы» Республики Татарстан, свободного от прав третьих лиц и предназначенного для предоставления во владение и (или) в пользование субъектам малого и среднего предпринимательства»;</w:t>
      </w:r>
    </w:p>
    <w:p w:rsidR="00F07EA0" w:rsidRPr="00C27D57" w:rsidRDefault="00F07EA0" w:rsidP="00C27D5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7D57">
        <w:rPr>
          <w:rFonts w:ascii="Arial" w:eastAsia="Times New Roman" w:hAnsi="Arial" w:cs="Arial"/>
          <w:sz w:val="24"/>
          <w:szCs w:val="24"/>
          <w:lang w:eastAsia="ru-RU"/>
        </w:rPr>
        <w:t>- 14.08.2023 № 107 «О внесении изменений в решение Бавлинского городского Совета Республики Татарстан от 27.03.2019 № 103 «Об утверждении перечня имущества, находящегося в муниципальной собственности муниципального образования «город Бавлы» Республики Татарстан, свободного от прав третьих лиц и предназначенного для предоставления во владение и (или) в пользование субъектам малого и среднего предпринимательства»;</w:t>
      </w:r>
    </w:p>
    <w:p w:rsidR="00F07EA0" w:rsidRPr="00C27D57" w:rsidRDefault="00F07EA0" w:rsidP="00C27D5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7D57">
        <w:rPr>
          <w:rFonts w:ascii="Arial" w:eastAsia="Times New Roman" w:hAnsi="Arial" w:cs="Arial"/>
          <w:sz w:val="24"/>
          <w:szCs w:val="24"/>
          <w:lang w:eastAsia="ru-RU"/>
        </w:rPr>
        <w:t>- 30.11.2023 № 115 «О внесении изменений в решение Бавлинского городского Совета Республики Татарстан от 27.03.2019 № 103 «Об утверждении перечня имущества, находящегося в муниципальной собственности муниципального образования «город Бавлы» Республики Татарстан, свободного от прав третьих лиц и предназначенного для предоставления во владение и (или) в пользование субъектам малого и среднего предпринимательства»;</w:t>
      </w:r>
    </w:p>
    <w:p w:rsidR="00F07EA0" w:rsidRPr="00C27D57" w:rsidRDefault="00F07EA0" w:rsidP="00C27D5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7D57">
        <w:rPr>
          <w:rFonts w:ascii="Arial" w:eastAsia="Times New Roman" w:hAnsi="Arial" w:cs="Arial"/>
          <w:sz w:val="24"/>
          <w:szCs w:val="24"/>
          <w:lang w:eastAsia="ru-RU"/>
        </w:rPr>
        <w:t>- 08.11.2024 № 143 «О внесении изменений в решение Бавлинского городского Совета Республики Татарстан от 27.03.2019 № 103 «Об утверждении перечня имущества, находящегося в муниципальной собственности муниципального образования «город Бавлы» Республики Татарстан, свободного от прав третьих лиц и предназначенного для предоставления во владение и (или) в пользование субъектам малого и среднего предпринимательства».</w:t>
      </w:r>
    </w:p>
    <w:p w:rsidR="009334EF" w:rsidRPr="00C27D57" w:rsidRDefault="009334EF" w:rsidP="00C27D5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27D57">
        <w:rPr>
          <w:rFonts w:ascii="Arial" w:eastAsia="Calibri" w:hAnsi="Arial" w:cs="Arial"/>
          <w:sz w:val="24"/>
          <w:szCs w:val="24"/>
        </w:rPr>
        <w:tab/>
      </w:r>
      <w:r w:rsidR="008D7A8F" w:rsidRPr="00C27D57">
        <w:rPr>
          <w:rFonts w:ascii="Arial" w:eastAsia="Calibri" w:hAnsi="Arial" w:cs="Arial"/>
          <w:sz w:val="24"/>
          <w:szCs w:val="24"/>
        </w:rPr>
        <w:t>2</w:t>
      </w:r>
      <w:r w:rsidRPr="00C27D57">
        <w:rPr>
          <w:rFonts w:ascii="Arial" w:eastAsia="Calibri" w:hAnsi="Arial" w:cs="Arial"/>
          <w:sz w:val="24"/>
          <w:szCs w:val="24"/>
        </w:rPr>
        <w:t>.</w:t>
      </w:r>
      <w:r w:rsidR="00F07EA0" w:rsidRPr="00C27D57">
        <w:rPr>
          <w:rFonts w:ascii="Arial" w:eastAsia="Calibri" w:hAnsi="Arial" w:cs="Arial"/>
          <w:sz w:val="24"/>
          <w:szCs w:val="24"/>
        </w:rPr>
        <w:t xml:space="preserve"> Опубликовать настоящее решение</w:t>
      </w:r>
      <w:r w:rsidR="00F07EA0" w:rsidRPr="00C27D57">
        <w:rPr>
          <w:rFonts w:ascii="Arial" w:eastAsia="Times New Roman" w:hAnsi="Arial" w:cs="Arial"/>
          <w:sz w:val="24"/>
          <w:szCs w:val="24"/>
          <w:lang w:eastAsia="ru-RU"/>
        </w:rPr>
        <w:t xml:space="preserve"> на официальном портале правовой информации Республики Татарстан по адресу: http://www.pravo.tatarstan.ru и на сайте Бавлинского муниципального района Республики Татарстан по адресу: http://www.bavly.tatarstan.ru</w:t>
      </w:r>
      <w:r w:rsidRPr="00C27D57">
        <w:rPr>
          <w:rFonts w:ascii="Arial" w:eastAsia="Calibri" w:hAnsi="Arial" w:cs="Arial"/>
          <w:sz w:val="24"/>
          <w:szCs w:val="24"/>
        </w:rPr>
        <w:t>.</w:t>
      </w:r>
    </w:p>
    <w:p w:rsidR="009334EF" w:rsidRPr="00C27D57" w:rsidRDefault="008D7A8F" w:rsidP="00C27D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C27D57">
        <w:rPr>
          <w:rFonts w:ascii="Arial" w:eastAsia="Calibri" w:hAnsi="Arial" w:cs="Arial"/>
          <w:sz w:val="24"/>
          <w:szCs w:val="24"/>
        </w:rPr>
        <w:t>3</w:t>
      </w:r>
      <w:r w:rsidR="009334EF" w:rsidRPr="00C27D57">
        <w:rPr>
          <w:rFonts w:ascii="Arial" w:eastAsia="Calibri" w:hAnsi="Arial" w:cs="Arial"/>
          <w:sz w:val="24"/>
          <w:szCs w:val="24"/>
        </w:rPr>
        <w:t>. Контроль за исполнением настоящего решения возложить на постоянную комиссию Бавлинского городского Совета по вопросам</w:t>
      </w:r>
      <w:r w:rsidR="009334EF" w:rsidRPr="00C27D57">
        <w:rPr>
          <w:rFonts w:ascii="Arial" w:eastAsia="Times New Roman" w:hAnsi="Arial" w:cs="Arial"/>
          <w:sz w:val="24"/>
          <w:szCs w:val="24"/>
          <w:lang w:eastAsia="ru-RU"/>
        </w:rPr>
        <w:t xml:space="preserve"> экономического развития, предпринимательства, малого бизнеса и жилищно-коммунального хозяйства</w:t>
      </w:r>
      <w:r w:rsidR="009334EF" w:rsidRPr="00C27D57">
        <w:rPr>
          <w:rFonts w:ascii="Arial" w:eastAsia="Calibri" w:hAnsi="Arial" w:cs="Arial"/>
          <w:sz w:val="24"/>
          <w:szCs w:val="24"/>
        </w:rPr>
        <w:t xml:space="preserve">. </w:t>
      </w:r>
    </w:p>
    <w:p w:rsidR="009334EF" w:rsidRPr="00C27D57" w:rsidRDefault="009334EF" w:rsidP="00C27D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bCs/>
          <w:sz w:val="24"/>
          <w:szCs w:val="24"/>
          <w:lang w:eastAsia="ru-RU"/>
        </w:rPr>
      </w:pPr>
    </w:p>
    <w:p w:rsidR="004B5C66" w:rsidRPr="00C27D57" w:rsidRDefault="004B5C66" w:rsidP="00C27D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bCs/>
          <w:sz w:val="24"/>
          <w:szCs w:val="24"/>
          <w:lang w:eastAsia="ru-RU"/>
        </w:rPr>
      </w:pPr>
    </w:p>
    <w:p w:rsidR="002E5FD6" w:rsidRPr="00C27D57" w:rsidRDefault="002E5FD6" w:rsidP="00C27D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bCs/>
          <w:sz w:val="24"/>
          <w:szCs w:val="24"/>
          <w:lang w:eastAsia="ru-RU"/>
        </w:rPr>
      </w:pPr>
    </w:p>
    <w:p w:rsidR="00301A52" w:rsidRPr="00C27D57" w:rsidRDefault="00301A52" w:rsidP="00C27D5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27D5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E5FD6" w:rsidRPr="00C27D57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C27D57">
        <w:rPr>
          <w:rFonts w:ascii="Arial" w:eastAsia="Times New Roman" w:hAnsi="Arial" w:cs="Arial"/>
          <w:sz w:val="24"/>
          <w:szCs w:val="24"/>
          <w:lang w:eastAsia="ru-RU"/>
        </w:rPr>
        <w:t xml:space="preserve">       Мэр города Бавлы,</w:t>
      </w:r>
    </w:p>
    <w:p w:rsidR="00301A52" w:rsidRPr="00C27D57" w:rsidRDefault="00301A52" w:rsidP="00C27D5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7D57">
        <w:rPr>
          <w:rFonts w:ascii="Arial" w:eastAsia="Times New Roman" w:hAnsi="Arial" w:cs="Arial"/>
          <w:sz w:val="24"/>
          <w:szCs w:val="24"/>
          <w:lang w:eastAsia="ru-RU"/>
        </w:rPr>
        <w:t xml:space="preserve"> Председатель городского Совета                                                    </w:t>
      </w:r>
      <w:proofErr w:type="spellStart"/>
      <w:r w:rsidRPr="00C27D57">
        <w:rPr>
          <w:rFonts w:ascii="Arial" w:eastAsia="Times New Roman" w:hAnsi="Arial" w:cs="Arial"/>
          <w:sz w:val="24"/>
          <w:szCs w:val="24"/>
          <w:lang w:eastAsia="ru-RU"/>
        </w:rPr>
        <w:t>И.И</w:t>
      </w:r>
      <w:proofErr w:type="spellEnd"/>
      <w:r w:rsidRPr="00C27D57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C27D57">
        <w:rPr>
          <w:rFonts w:ascii="Arial" w:eastAsia="Times New Roman" w:hAnsi="Arial" w:cs="Arial"/>
          <w:sz w:val="24"/>
          <w:szCs w:val="24"/>
          <w:lang w:eastAsia="ru-RU"/>
        </w:rPr>
        <w:t>Гузаиров</w:t>
      </w:r>
      <w:proofErr w:type="spellEnd"/>
    </w:p>
    <w:p w:rsidR="002013CF" w:rsidRPr="00C27D57" w:rsidRDefault="002013CF" w:rsidP="00C27D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5212" w:rsidRPr="00C27D57" w:rsidRDefault="00995212" w:rsidP="00C27D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34EF" w:rsidRPr="00C27D57" w:rsidRDefault="009334EF" w:rsidP="00C27D5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01A52" w:rsidRPr="00C27D57" w:rsidRDefault="00301A52" w:rsidP="00C27D5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01A52" w:rsidRPr="00C27D57" w:rsidRDefault="00301A52" w:rsidP="00C27D5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01A52" w:rsidRPr="00C27D57" w:rsidRDefault="00301A52" w:rsidP="00C27D5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301A52" w:rsidRPr="00C27D57" w:rsidSect="00C27D57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D81" w:rsidRDefault="00286D81" w:rsidP="006626F0">
      <w:pPr>
        <w:spacing w:after="0" w:line="240" w:lineRule="auto"/>
      </w:pPr>
      <w:r>
        <w:separator/>
      </w:r>
    </w:p>
  </w:endnote>
  <w:endnote w:type="continuationSeparator" w:id="0">
    <w:p w:rsidR="00286D81" w:rsidRDefault="00286D81" w:rsidP="00662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D81" w:rsidRDefault="00286D81" w:rsidP="006626F0">
      <w:pPr>
        <w:spacing w:after="0" w:line="240" w:lineRule="auto"/>
      </w:pPr>
      <w:r>
        <w:separator/>
      </w:r>
    </w:p>
  </w:footnote>
  <w:footnote w:type="continuationSeparator" w:id="0">
    <w:p w:rsidR="00286D81" w:rsidRDefault="00286D81" w:rsidP="00662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8049927"/>
      <w:docPartObj>
        <w:docPartGallery w:val="Page Numbers (Top of Page)"/>
        <w:docPartUnique/>
      </w:docPartObj>
    </w:sdtPr>
    <w:sdtEndPr/>
    <w:sdtContent>
      <w:p w:rsidR="006626F0" w:rsidRDefault="006626F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27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E0E9A"/>
    <w:multiLevelType w:val="multilevel"/>
    <w:tmpl w:val="C57479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F3D8C"/>
    <w:multiLevelType w:val="hybridMultilevel"/>
    <w:tmpl w:val="D5604182"/>
    <w:lvl w:ilvl="0" w:tplc="A7ACF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A6030"/>
    <w:multiLevelType w:val="multilevel"/>
    <w:tmpl w:val="C0FC25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5E714A"/>
    <w:multiLevelType w:val="hybridMultilevel"/>
    <w:tmpl w:val="2A6CF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60195"/>
    <w:multiLevelType w:val="multilevel"/>
    <w:tmpl w:val="99E0A8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194782"/>
    <w:multiLevelType w:val="multilevel"/>
    <w:tmpl w:val="097E8B5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A16FC6"/>
    <w:multiLevelType w:val="multilevel"/>
    <w:tmpl w:val="95AC51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0063CB"/>
    <w:multiLevelType w:val="multilevel"/>
    <w:tmpl w:val="7DEA1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6D71C8"/>
    <w:multiLevelType w:val="multilevel"/>
    <w:tmpl w:val="C55CF8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36720A"/>
    <w:multiLevelType w:val="hybridMultilevel"/>
    <w:tmpl w:val="74AECC14"/>
    <w:lvl w:ilvl="0" w:tplc="76D0A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8502351"/>
    <w:multiLevelType w:val="multilevel"/>
    <w:tmpl w:val="2E4205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A62556"/>
    <w:multiLevelType w:val="multilevel"/>
    <w:tmpl w:val="101A16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3C24D6"/>
    <w:multiLevelType w:val="multilevel"/>
    <w:tmpl w:val="B3CE95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4"/>
  </w:num>
  <w:num w:numId="5">
    <w:abstractNumId w:val="8"/>
  </w:num>
  <w:num w:numId="6">
    <w:abstractNumId w:val="6"/>
  </w:num>
  <w:num w:numId="7">
    <w:abstractNumId w:val="12"/>
  </w:num>
  <w:num w:numId="8">
    <w:abstractNumId w:val="2"/>
  </w:num>
  <w:num w:numId="9">
    <w:abstractNumId w:val="10"/>
  </w:num>
  <w:num w:numId="10">
    <w:abstractNumId w:val="0"/>
  </w:num>
  <w:num w:numId="11">
    <w:abstractNumId w:val="5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89"/>
    <w:rsid w:val="00002448"/>
    <w:rsid w:val="000648F4"/>
    <w:rsid w:val="000D3D4D"/>
    <w:rsid w:val="001164CE"/>
    <w:rsid w:val="001B75CF"/>
    <w:rsid w:val="002013CF"/>
    <w:rsid w:val="002141CF"/>
    <w:rsid w:val="00242048"/>
    <w:rsid w:val="00244276"/>
    <w:rsid w:val="00252AB7"/>
    <w:rsid w:val="00252AC9"/>
    <w:rsid w:val="00286D81"/>
    <w:rsid w:val="002E5FD6"/>
    <w:rsid w:val="00301A52"/>
    <w:rsid w:val="0032440A"/>
    <w:rsid w:val="0032591D"/>
    <w:rsid w:val="00344E44"/>
    <w:rsid w:val="003F1528"/>
    <w:rsid w:val="0045460F"/>
    <w:rsid w:val="004B5C66"/>
    <w:rsid w:val="004C48C7"/>
    <w:rsid w:val="004D0CE2"/>
    <w:rsid w:val="004E4987"/>
    <w:rsid w:val="005129FE"/>
    <w:rsid w:val="005363BB"/>
    <w:rsid w:val="005403D9"/>
    <w:rsid w:val="005606E1"/>
    <w:rsid w:val="006421AF"/>
    <w:rsid w:val="006626F0"/>
    <w:rsid w:val="00682466"/>
    <w:rsid w:val="006971E6"/>
    <w:rsid w:val="006B66DE"/>
    <w:rsid w:val="006E2950"/>
    <w:rsid w:val="00736D07"/>
    <w:rsid w:val="007874C0"/>
    <w:rsid w:val="00840494"/>
    <w:rsid w:val="00875CB3"/>
    <w:rsid w:val="008C6843"/>
    <w:rsid w:val="008D7A8F"/>
    <w:rsid w:val="009334EF"/>
    <w:rsid w:val="00956B28"/>
    <w:rsid w:val="00995212"/>
    <w:rsid w:val="00997817"/>
    <w:rsid w:val="009F0689"/>
    <w:rsid w:val="009F0BB5"/>
    <w:rsid w:val="009F6C04"/>
    <w:rsid w:val="00A10628"/>
    <w:rsid w:val="00A91867"/>
    <w:rsid w:val="00AE44B2"/>
    <w:rsid w:val="00B525C6"/>
    <w:rsid w:val="00B62F3C"/>
    <w:rsid w:val="00B70F5E"/>
    <w:rsid w:val="00B81CB0"/>
    <w:rsid w:val="00BD0BF8"/>
    <w:rsid w:val="00BD429E"/>
    <w:rsid w:val="00BF0268"/>
    <w:rsid w:val="00C27D57"/>
    <w:rsid w:val="00C3279B"/>
    <w:rsid w:val="00C410AB"/>
    <w:rsid w:val="00C509BE"/>
    <w:rsid w:val="00C623A7"/>
    <w:rsid w:val="00C877E2"/>
    <w:rsid w:val="00CC5793"/>
    <w:rsid w:val="00D01A9C"/>
    <w:rsid w:val="00D35DFB"/>
    <w:rsid w:val="00D42826"/>
    <w:rsid w:val="00D83B05"/>
    <w:rsid w:val="00DB3DFF"/>
    <w:rsid w:val="00E1227F"/>
    <w:rsid w:val="00E63A0A"/>
    <w:rsid w:val="00E770A3"/>
    <w:rsid w:val="00E905D7"/>
    <w:rsid w:val="00ED1771"/>
    <w:rsid w:val="00EE0AB1"/>
    <w:rsid w:val="00EF0A79"/>
    <w:rsid w:val="00F07EA0"/>
    <w:rsid w:val="00F14F88"/>
    <w:rsid w:val="00FA16BB"/>
    <w:rsid w:val="00FC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6EB74-0971-47FD-B328-1D2106B8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4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4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48C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2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26F0"/>
  </w:style>
  <w:style w:type="paragraph" w:styleId="a8">
    <w:name w:val="footer"/>
    <w:basedOn w:val="a"/>
    <w:link w:val="a9"/>
    <w:uiPriority w:val="99"/>
    <w:unhideWhenUsed/>
    <w:rsid w:val="00662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26F0"/>
  </w:style>
  <w:style w:type="character" w:styleId="aa">
    <w:name w:val="Hyperlink"/>
    <w:basedOn w:val="a0"/>
    <w:uiPriority w:val="99"/>
    <w:unhideWhenUsed/>
    <w:rsid w:val="00CC5793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B52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677BD-5324-4BE6-9358-0C62EEE70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Шарафутдинова</dc:creator>
  <cp:keywords/>
  <dc:description/>
  <cp:lastModifiedBy>Татьяна Алатырева</cp:lastModifiedBy>
  <cp:revision>2</cp:revision>
  <cp:lastPrinted>2026-04-07T08:32:00Z</cp:lastPrinted>
  <dcterms:created xsi:type="dcterms:W3CDTF">2026-04-13T08:44:00Z</dcterms:created>
  <dcterms:modified xsi:type="dcterms:W3CDTF">2026-04-13T08:44:00Z</dcterms:modified>
</cp:coreProperties>
</file>