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DD44FD" w:rsidTr="00367207">
        <w:trPr>
          <w:trHeight w:val="1221"/>
        </w:trPr>
        <w:tc>
          <w:tcPr>
            <w:tcW w:w="4400" w:type="dxa"/>
          </w:tcPr>
          <w:p w:rsidR="00742E7A" w:rsidRPr="00DD44FD" w:rsidRDefault="00742E7A" w:rsidP="00EE28DE">
            <w:pPr>
              <w:pStyle w:val="a6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DD44FD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DD44FD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DD44FD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DD44FD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DD44FD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DD44FD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DD44FD" w:rsidRDefault="00AF163C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DD44FD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D44FD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DD44FD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DD44FD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DD44F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DD44F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DD44FD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DD44F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DD44FD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DD44FD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DD44F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DD44FD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DD44FD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DD44FD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DD44FD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DD44FD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DD44FD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DD44FD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DD44FD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DD44FD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DD44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44F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DD44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DD44FD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DD44FD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DD44FD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DD44FD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DD44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44F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DD44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44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DD44F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4A20B9" w:rsidRPr="00DD44FD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97640" w:rsidRPr="00DD44FD" w:rsidRDefault="00097640" w:rsidP="0009764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D44FD">
        <w:rPr>
          <w:rFonts w:ascii="Arial" w:hAnsi="Arial" w:cs="Arial"/>
          <w:sz w:val="24"/>
          <w:szCs w:val="24"/>
        </w:rPr>
        <w:t xml:space="preserve">Об утверждении </w:t>
      </w:r>
      <w:r w:rsidR="00F46D6A" w:rsidRPr="00DD44FD">
        <w:rPr>
          <w:rFonts w:ascii="Arial" w:hAnsi="Arial" w:cs="Arial"/>
          <w:sz w:val="24"/>
          <w:szCs w:val="24"/>
        </w:rPr>
        <w:t>м</w:t>
      </w:r>
      <w:r w:rsidRPr="00DD44FD">
        <w:rPr>
          <w:rFonts w:ascii="Arial" w:hAnsi="Arial" w:cs="Arial"/>
          <w:sz w:val="24"/>
          <w:szCs w:val="24"/>
        </w:rPr>
        <w:t>униципальной</w:t>
      </w:r>
    </w:p>
    <w:p w:rsidR="00097640" w:rsidRPr="00DD44FD" w:rsidRDefault="00097640" w:rsidP="00097640">
      <w:pPr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программы «Повышение безопасности </w:t>
      </w:r>
    </w:p>
    <w:p w:rsidR="00097640" w:rsidRPr="00DD44FD" w:rsidRDefault="00097640" w:rsidP="00097640">
      <w:pPr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дорожного движения в Бавлинском </w:t>
      </w:r>
    </w:p>
    <w:p w:rsidR="00097640" w:rsidRPr="00DD44FD" w:rsidRDefault="00097640" w:rsidP="00097640">
      <w:pPr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муниципальном районе на 20</w:t>
      </w:r>
      <w:r w:rsidR="007E2F3C" w:rsidRPr="00DD44FD">
        <w:rPr>
          <w:rFonts w:ascii="Arial" w:hAnsi="Arial" w:cs="Arial"/>
          <w:sz w:val="24"/>
          <w:szCs w:val="24"/>
        </w:rPr>
        <w:t>2</w:t>
      </w:r>
      <w:r w:rsidR="00D619AA" w:rsidRPr="00DD44FD">
        <w:rPr>
          <w:rFonts w:ascii="Arial" w:hAnsi="Arial" w:cs="Arial"/>
          <w:sz w:val="24"/>
          <w:szCs w:val="24"/>
        </w:rPr>
        <w:t>6</w:t>
      </w:r>
      <w:r w:rsidRPr="00DD44FD">
        <w:rPr>
          <w:rFonts w:ascii="Arial" w:hAnsi="Arial" w:cs="Arial"/>
          <w:sz w:val="24"/>
          <w:szCs w:val="24"/>
        </w:rPr>
        <w:t xml:space="preserve"> год»</w:t>
      </w:r>
    </w:p>
    <w:bookmarkEnd w:id="0"/>
    <w:p w:rsidR="00097640" w:rsidRPr="00DD44FD" w:rsidRDefault="00097640" w:rsidP="00097640">
      <w:pPr>
        <w:rPr>
          <w:rFonts w:ascii="Arial" w:hAnsi="Arial" w:cs="Arial"/>
          <w:sz w:val="24"/>
          <w:szCs w:val="24"/>
        </w:rPr>
      </w:pPr>
    </w:p>
    <w:p w:rsidR="00097640" w:rsidRPr="00DD44FD" w:rsidRDefault="00097640" w:rsidP="00097640">
      <w:pPr>
        <w:rPr>
          <w:rFonts w:ascii="Arial" w:hAnsi="Arial" w:cs="Arial"/>
          <w:sz w:val="24"/>
          <w:szCs w:val="24"/>
        </w:rPr>
      </w:pPr>
    </w:p>
    <w:p w:rsidR="00097640" w:rsidRPr="00DD44FD" w:rsidRDefault="00097640" w:rsidP="000976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В целях обеспечения безопасности дорожного движения на территории Бавлинского муниципального района</w:t>
      </w:r>
      <w:r w:rsidR="00AE79D6" w:rsidRPr="00DD44FD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097640" w:rsidRPr="00DD44FD" w:rsidRDefault="00097640" w:rsidP="0009764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П О С Т А Н О В Л Я </w:t>
      </w:r>
      <w:r w:rsidR="00AE79D6" w:rsidRPr="00DD44FD">
        <w:rPr>
          <w:rFonts w:ascii="Arial" w:hAnsi="Arial" w:cs="Arial"/>
          <w:sz w:val="24"/>
          <w:szCs w:val="24"/>
        </w:rPr>
        <w:t>Е Т</w:t>
      </w:r>
      <w:r w:rsidRPr="00DD44FD">
        <w:rPr>
          <w:rFonts w:ascii="Arial" w:hAnsi="Arial" w:cs="Arial"/>
          <w:sz w:val="24"/>
          <w:szCs w:val="24"/>
        </w:rPr>
        <w:t>:</w:t>
      </w:r>
    </w:p>
    <w:p w:rsidR="00097640" w:rsidRPr="00DD44FD" w:rsidRDefault="00097640" w:rsidP="000976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1. Утвердить </w:t>
      </w:r>
      <w:r w:rsidR="00AE79D6" w:rsidRPr="00DD44FD">
        <w:rPr>
          <w:rFonts w:ascii="Arial" w:hAnsi="Arial" w:cs="Arial"/>
          <w:sz w:val="24"/>
          <w:szCs w:val="24"/>
        </w:rPr>
        <w:t xml:space="preserve">прилагаемую </w:t>
      </w:r>
      <w:r w:rsidR="00F46D6A" w:rsidRPr="00DD44FD">
        <w:rPr>
          <w:rFonts w:ascii="Arial" w:hAnsi="Arial" w:cs="Arial"/>
          <w:sz w:val="24"/>
          <w:szCs w:val="24"/>
        </w:rPr>
        <w:t>м</w:t>
      </w:r>
      <w:r w:rsidRPr="00DD44FD">
        <w:rPr>
          <w:rFonts w:ascii="Arial" w:hAnsi="Arial" w:cs="Arial"/>
          <w:sz w:val="24"/>
          <w:szCs w:val="24"/>
        </w:rPr>
        <w:t>униципальную программу «Повышение безопасности дорожного движения в Бавлинском муниципальном районе на 20</w:t>
      </w:r>
      <w:r w:rsidR="007E2F3C" w:rsidRPr="00DD44FD">
        <w:rPr>
          <w:rFonts w:ascii="Arial" w:hAnsi="Arial" w:cs="Arial"/>
          <w:sz w:val="24"/>
          <w:szCs w:val="24"/>
        </w:rPr>
        <w:t>2</w:t>
      </w:r>
      <w:r w:rsidR="00D619AA" w:rsidRPr="00DD44FD">
        <w:rPr>
          <w:rFonts w:ascii="Arial" w:hAnsi="Arial" w:cs="Arial"/>
          <w:sz w:val="24"/>
          <w:szCs w:val="24"/>
        </w:rPr>
        <w:t>6</w:t>
      </w:r>
      <w:r w:rsidRPr="00DD44FD">
        <w:rPr>
          <w:rFonts w:ascii="Arial" w:hAnsi="Arial" w:cs="Arial"/>
          <w:sz w:val="24"/>
          <w:szCs w:val="24"/>
        </w:rPr>
        <w:t xml:space="preserve"> год».</w:t>
      </w:r>
    </w:p>
    <w:p w:rsidR="00097640" w:rsidRPr="00DD44FD" w:rsidRDefault="00097640" w:rsidP="00DD44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2. Контроль за исполнением настоящего постановления оставляю за собой.</w:t>
      </w:r>
    </w:p>
    <w:p w:rsidR="00097640" w:rsidRPr="00DD44FD" w:rsidRDefault="00097640" w:rsidP="00097640">
      <w:pPr>
        <w:tabs>
          <w:tab w:val="left" w:pos="8640"/>
        </w:tabs>
        <w:rPr>
          <w:rFonts w:ascii="Arial" w:hAnsi="Arial" w:cs="Arial"/>
          <w:sz w:val="24"/>
          <w:szCs w:val="24"/>
        </w:rPr>
      </w:pPr>
    </w:p>
    <w:p w:rsidR="00025884" w:rsidRPr="00DD44FD" w:rsidRDefault="007E2F3C" w:rsidP="00DD44FD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Р</w:t>
      </w:r>
      <w:r w:rsidR="00025884" w:rsidRPr="00DD44FD">
        <w:rPr>
          <w:rFonts w:ascii="Arial" w:hAnsi="Arial" w:cs="Arial"/>
          <w:sz w:val="24"/>
          <w:szCs w:val="24"/>
        </w:rPr>
        <w:t>уководител</w:t>
      </w:r>
      <w:r w:rsidRPr="00DD44FD">
        <w:rPr>
          <w:rFonts w:ascii="Arial" w:hAnsi="Arial" w:cs="Arial"/>
          <w:sz w:val="24"/>
          <w:szCs w:val="24"/>
        </w:rPr>
        <w:t>ь</w:t>
      </w:r>
      <w:r w:rsidR="00025884" w:rsidRPr="00DD44FD">
        <w:rPr>
          <w:rFonts w:ascii="Arial" w:hAnsi="Arial" w:cs="Arial"/>
          <w:sz w:val="24"/>
          <w:szCs w:val="24"/>
        </w:rPr>
        <w:t xml:space="preserve">           </w:t>
      </w:r>
      <w:r w:rsidR="00F46D6A" w:rsidRPr="00DD44FD">
        <w:rPr>
          <w:rFonts w:ascii="Arial" w:hAnsi="Arial" w:cs="Arial"/>
          <w:sz w:val="24"/>
          <w:szCs w:val="24"/>
        </w:rPr>
        <w:t xml:space="preserve">   </w:t>
      </w:r>
      <w:r w:rsidR="00025884" w:rsidRPr="00DD44FD">
        <w:rPr>
          <w:rFonts w:ascii="Arial" w:hAnsi="Arial" w:cs="Arial"/>
          <w:sz w:val="24"/>
          <w:szCs w:val="24"/>
        </w:rPr>
        <w:t xml:space="preserve">                                   </w:t>
      </w:r>
      <w:r w:rsidR="006F3A83" w:rsidRPr="00DD44FD">
        <w:rPr>
          <w:rFonts w:ascii="Arial" w:hAnsi="Arial" w:cs="Arial"/>
          <w:sz w:val="24"/>
          <w:szCs w:val="24"/>
        </w:rPr>
        <w:t xml:space="preserve">       </w:t>
      </w:r>
      <w:r w:rsidR="004319EC" w:rsidRPr="00DD44FD">
        <w:rPr>
          <w:rFonts w:ascii="Arial" w:hAnsi="Arial" w:cs="Arial"/>
          <w:sz w:val="24"/>
          <w:szCs w:val="24"/>
        </w:rPr>
        <w:t xml:space="preserve">         </w:t>
      </w:r>
      <w:r w:rsidR="006F3A83" w:rsidRPr="00DD44FD">
        <w:rPr>
          <w:rFonts w:ascii="Arial" w:hAnsi="Arial" w:cs="Arial"/>
          <w:sz w:val="24"/>
          <w:szCs w:val="24"/>
        </w:rPr>
        <w:t xml:space="preserve">       </w:t>
      </w:r>
      <w:r w:rsidR="00DD44FD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="006F3A83" w:rsidRPr="00DD44FD">
        <w:rPr>
          <w:rFonts w:ascii="Arial" w:hAnsi="Arial" w:cs="Arial"/>
          <w:sz w:val="24"/>
          <w:szCs w:val="24"/>
        </w:rPr>
        <w:t xml:space="preserve">       </w:t>
      </w:r>
      <w:r w:rsidR="00965A93" w:rsidRPr="00DD44FD">
        <w:rPr>
          <w:rFonts w:ascii="Arial" w:hAnsi="Arial" w:cs="Arial"/>
          <w:sz w:val="24"/>
          <w:szCs w:val="24"/>
        </w:rPr>
        <w:t>Д.Л. Бакиров</w:t>
      </w:r>
    </w:p>
    <w:p w:rsidR="00025884" w:rsidRPr="00DD44FD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46AB" w:rsidRPr="00DD44FD" w:rsidRDefault="00C746AB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1" w:name="sub_102"/>
      <w:r w:rsidRPr="00DD44FD">
        <w:rPr>
          <w:rFonts w:ascii="Arial" w:hAnsi="Arial" w:cs="Arial"/>
          <w:sz w:val="24"/>
          <w:szCs w:val="24"/>
        </w:rPr>
        <w:t>УТВЕРЖДЕНА</w:t>
      </w:r>
    </w:p>
    <w:p w:rsidR="00C746AB" w:rsidRPr="00DD44FD" w:rsidRDefault="00C746AB" w:rsidP="00C746A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постановлением</w:t>
      </w:r>
    </w:p>
    <w:p w:rsidR="00C746AB" w:rsidRPr="00DD44FD" w:rsidRDefault="00C746AB" w:rsidP="00C746A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Исполнительного комитета</w:t>
      </w:r>
    </w:p>
    <w:p w:rsidR="00C746AB" w:rsidRPr="00DD44FD" w:rsidRDefault="00C746AB" w:rsidP="00C746A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C746AB" w:rsidRPr="00DD44FD" w:rsidRDefault="00C746AB" w:rsidP="00C746A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D44FD" w:rsidRPr="00DD44FD" w:rsidRDefault="00DD44FD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Муниципальная программа</w:t>
      </w: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в Бавлинском муниципальном районе на 2026 год»</w:t>
      </w: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ПАСПОРТ ПРОГРАММЫ</w:t>
      </w:r>
    </w:p>
    <w:p w:rsidR="00C746AB" w:rsidRPr="00DD44FD" w:rsidRDefault="00C746AB" w:rsidP="00C746AB">
      <w:pPr>
        <w:autoSpaceDE w:val="0"/>
        <w:autoSpaceDN w:val="0"/>
        <w:adjustRightInd w:val="0"/>
        <w:ind w:left="1080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7214"/>
      </w:tblGrid>
      <w:tr w:rsidR="00C746AB" w:rsidRPr="00DD44FD" w:rsidTr="00AF163C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bookmarkEnd w:id="1"/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214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 в Бавлинском муниципальном районе на 2026 год (далее – Программа)</w:t>
            </w:r>
          </w:p>
        </w:tc>
      </w:tr>
      <w:tr w:rsidR="00C746AB" w:rsidRPr="00DD44FD" w:rsidTr="00AF163C">
        <w:tblPrEx>
          <w:tblCellMar>
            <w:top w:w="0" w:type="dxa"/>
            <w:bottom w:w="0" w:type="dxa"/>
          </w:tblCellMar>
        </w:tblPrEx>
        <w:trPr>
          <w:trHeight w:val="2907"/>
        </w:trPr>
        <w:tc>
          <w:tcPr>
            <w:tcW w:w="2992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lastRenderedPageBreak/>
              <w:t>Основания для разработки Программы</w:t>
            </w:r>
          </w:p>
        </w:tc>
        <w:tc>
          <w:tcPr>
            <w:tcW w:w="7214" w:type="dxa"/>
          </w:tcPr>
          <w:p w:rsidR="00C746AB" w:rsidRPr="00DD44FD" w:rsidRDefault="00C746AB" w:rsidP="00C746AB">
            <w:pPr>
              <w:keepNext/>
              <w:keepLines/>
              <w:jc w:val="both"/>
              <w:outlineLvl w:val="0"/>
              <w:rPr>
                <w:rFonts w:ascii="Arial" w:hAnsi="Arial" w:cs="Arial"/>
                <w:kern w:val="28"/>
                <w:sz w:val="24"/>
                <w:szCs w:val="24"/>
                <w:lang w:val="x-none" w:eastAsia="x-none"/>
              </w:rPr>
            </w:pPr>
            <w:r w:rsidRPr="00DD44FD">
              <w:rPr>
                <w:rFonts w:ascii="Arial" w:hAnsi="Arial" w:cs="Arial"/>
                <w:kern w:val="28"/>
                <w:sz w:val="24"/>
                <w:szCs w:val="24"/>
              </w:rPr>
              <w:t>- постановление Кабинета Министров Республики Татарстан от 15.12.2025 №1086 «О реализации мер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последствий»;</w:t>
            </w:r>
          </w:p>
          <w:p w:rsidR="00C746AB" w:rsidRPr="00DD44FD" w:rsidRDefault="00C746AB" w:rsidP="00C746AB">
            <w:pPr>
              <w:keepNext/>
              <w:keepLines/>
              <w:jc w:val="both"/>
              <w:outlineLvl w:val="0"/>
              <w:rPr>
                <w:rFonts w:ascii="Arial" w:hAnsi="Arial" w:cs="Arial"/>
                <w:kern w:val="28"/>
                <w:sz w:val="24"/>
                <w:szCs w:val="24"/>
                <w:lang w:val="x-none" w:eastAsia="x-none"/>
              </w:rPr>
            </w:pPr>
            <w:r w:rsidRPr="00DD44FD">
              <w:rPr>
                <w:rFonts w:ascii="Arial" w:hAnsi="Arial" w:cs="Arial"/>
                <w:kern w:val="28"/>
                <w:sz w:val="24"/>
                <w:szCs w:val="24"/>
              </w:rPr>
              <w:t xml:space="preserve">- постановление Кабинета Министров Республики Татарстан от 16.10.2013 №764 «Об утверждении государственной программы Республики Татарстан «Обеспечение общественного порядка и противодействие преступности» </w:t>
            </w:r>
          </w:p>
        </w:tc>
      </w:tr>
      <w:tr w:rsidR="00C746AB" w:rsidRPr="00DD44FD" w:rsidTr="00AF163C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7214" w:type="dxa"/>
          </w:tcPr>
          <w:p w:rsidR="00C746AB" w:rsidRPr="00DD44FD" w:rsidRDefault="00C746AB" w:rsidP="00AF16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</w:tr>
      <w:tr w:rsidR="00C746AB" w:rsidRPr="00DD44FD" w:rsidTr="00AF163C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  <w:p w:rsidR="00C746AB" w:rsidRPr="00DD44FD" w:rsidRDefault="00C746AB" w:rsidP="00C746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4" w:type="dxa"/>
          </w:tcPr>
          <w:p w:rsidR="00C746AB" w:rsidRPr="00DD44FD" w:rsidRDefault="00C746AB" w:rsidP="00AF16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Отдел инфраструктурного развития Исполнительного комитета Бавлинского муниципального района, Исполнительный комитет муниципального образования «город Бавлы», отделение профилактики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ГБУ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«Безопасность дорожного движения» в Бавлинском районе территориального управления в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г.Альметьевске</w:t>
            </w:r>
            <w:proofErr w:type="spellEnd"/>
          </w:p>
        </w:tc>
      </w:tr>
      <w:tr w:rsidR="00C746AB" w:rsidRPr="00DD44FD" w:rsidTr="00AF163C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Цель и задачи Программы</w:t>
            </w:r>
          </w:p>
        </w:tc>
        <w:tc>
          <w:tcPr>
            <w:tcW w:w="7214" w:type="dxa"/>
          </w:tcPr>
          <w:p w:rsidR="00C746AB" w:rsidRPr="00DD44FD" w:rsidRDefault="00C746AB" w:rsidP="00C746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Цель Программы - сокращение смертности от дорожно-транспортных происшествий к концу 2026 года до 7 человек.  </w:t>
            </w:r>
          </w:p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C746AB" w:rsidRPr="00DD44FD" w:rsidRDefault="00C746AB" w:rsidP="00C746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 повышение безопасности участников дорожного движения;</w:t>
            </w:r>
          </w:p>
          <w:p w:rsidR="00C746AB" w:rsidRPr="00DD44FD" w:rsidRDefault="00C746AB" w:rsidP="00C746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 совершенствование мер, направленных на улучшение условий дорожного движения и повышение безопасности дорожного движения;</w:t>
            </w:r>
          </w:p>
          <w:p w:rsidR="00C746AB" w:rsidRPr="00DD44FD" w:rsidRDefault="00C746AB" w:rsidP="00C746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 снижение тяжести травм в дорожно-транспортных происшествиях;</w:t>
            </w:r>
          </w:p>
          <w:p w:rsidR="00C746AB" w:rsidRPr="00DD44FD" w:rsidRDefault="00C746AB" w:rsidP="00C746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 повышение правосознания и ответственности участников дорожного движения.</w:t>
            </w:r>
          </w:p>
        </w:tc>
      </w:tr>
      <w:tr w:rsidR="00C746AB" w:rsidRPr="00DD44FD" w:rsidTr="00AF163C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4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C746AB" w:rsidRPr="00DD44FD" w:rsidTr="00AF163C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992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Основные мероприятия Программы</w:t>
            </w:r>
          </w:p>
        </w:tc>
        <w:tc>
          <w:tcPr>
            <w:tcW w:w="7214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Основные мероприятия Программы приведены в приложении 1 к настоящей Программе</w:t>
            </w:r>
          </w:p>
        </w:tc>
      </w:tr>
      <w:tr w:rsidR="00C746AB" w:rsidRPr="00DD44FD" w:rsidTr="00AF163C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2992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Источники финансирования Программы с разбивкой по источникам</w:t>
            </w:r>
          </w:p>
        </w:tc>
        <w:tc>
          <w:tcPr>
            <w:tcW w:w="7214" w:type="dxa"/>
          </w:tcPr>
          <w:p w:rsidR="00C746AB" w:rsidRPr="00DD44FD" w:rsidRDefault="00C746AB" w:rsidP="00C746AB">
            <w:pPr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>Источник финансирования Программы</w:t>
            </w:r>
            <w:r w:rsidRPr="00DD44FD">
              <w:rPr>
                <w:rFonts w:ascii="Arial" w:hAnsi="Arial" w:cs="Arial"/>
                <w:sz w:val="24"/>
                <w:szCs w:val="24"/>
                <w:lang w:eastAsia="x-none"/>
              </w:rPr>
              <w:t xml:space="preserve"> -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  <w:lang w:eastAsia="x-none"/>
              </w:rPr>
              <w:t>муни</w:t>
            </w:r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>ци</w:t>
            </w:r>
            <w:r w:rsidRPr="00DD44FD">
              <w:rPr>
                <w:rFonts w:ascii="Arial" w:hAnsi="Arial" w:cs="Arial"/>
                <w:sz w:val="24"/>
                <w:szCs w:val="24"/>
                <w:lang w:eastAsia="x-none"/>
              </w:rPr>
              <w:t>па</w:t>
            </w:r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>льный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бюджет.       </w:t>
            </w:r>
          </w:p>
          <w:p w:rsidR="00C746AB" w:rsidRPr="00DD44FD" w:rsidRDefault="00C746AB" w:rsidP="00C746AB">
            <w:pPr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>О</w:t>
            </w:r>
            <w:r w:rsidRPr="00DD44FD">
              <w:rPr>
                <w:rFonts w:ascii="Arial" w:hAnsi="Arial" w:cs="Arial"/>
                <w:sz w:val="24"/>
                <w:szCs w:val="24"/>
                <w:lang w:eastAsia="x-none"/>
              </w:rPr>
              <w:t xml:space="preserve">бъем </w:t>
            </w:r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>финансирования Программ</w:t>
            </w:r>
            <w:r w:rsidRPr="00DD44FD">
              <w:rPr>
                <w:rFonts w:ascii="Arial" w:hAnsi="Arial" w:cs="Arial"/>
                <w:sz w:val="24"/>
                <w:szCs w:val="24"/>
                <w:lang w:eastAsia="x-none"/>
              </w:rPr>
              <w:t>ы</w:t>
            </w:r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на 20</w:t>
            </w:r>
            <w:r w:rsidRPr="00DD44FD">
              <w:rPr>
                <w:rFonts w:ascii="Arial" w:hAnsi="Arial" w:cs="Arial"/>
                <w:sz w:val="24"/>
                <w:szCs w:val="24"/>
                <w:lang w:eastAsia="x-none"/>
              </w:rPr>
              <w:t>26 год</w:t>
            </w:r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составляет </w:t>
            </w:r>
            <w:r w:rsidRPr="00DD44FD">
              <w:rPr>
                <w:rFonts w:ascii="Arial" w:hAnsi="Arial" w:cs="Arial"/>
                <w:sz w:val="24"/>
                <w:szCs w:val="24"/>
                <w:lang w:eastAsia="x-none"/>
              </w:rPr>
              <w:t xml:space="preserve"> 3,3 </w:t>
            </w:r>
            <w:proofErr w:type="spellStart"/>
            <w:r w:rsidRPr="00DD44FD">
              <w:rPr>
                <w:rFonts w:ascii="Arial" w:hAnsi="Arial" w:cs="Arial"/>
                <w:bCs/>
                <w:sz w:val="24"/>
                <w:szCs w:val="24"/>
                <w:lang w:val="x-none" w:eastAsia="x-none"/>
              </w:rPr>
              <w:t>млн.руб</w:t>
            </w:r>
            <w:r w:rsidRPr="00DD44FD">
              <w:rPr>
                <w:rFonts w:ascii="Arial" w:hAnsi="Arial" w:cs="Arial"/>
                <w:bCs/>
                <w:sz w:val="24"/>
                <w:szCs w:val="24"/>
                <w:lang w:eastAsia="x-none"/>
              </w:rPr>
              <w:t>лей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.   </w:t>
            </w:r>
          </w:p>
        </w:tc>
      </w:tr>
      <w:tr w:rsidR="00C746AB" w:rsidRPr="00DD44FD" w:rsidTr="00AF163C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14" w:type="dxa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Реализация мероприятий Программы позволит к концу 2026 года достигнуть следующий показатель: </w:t>
            </w:r>
          </w:p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- 7 человек, погибших в дорожно-транспортных происшествиях.</w:t>
            </w:r>
          </w:p>
        </w:tc>
      </w:tr>
    </w:tbl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  <w:lang w:val="en-US"/>
        </w:rPr>
        <w:t>II</w:t>
      </w:r>
      <w:r w:rsidRPr="00DD44FD">
        <w:rPr>
          <w:rFonts w:ascii="Arial" w:hAnsi="Arial" w:cs="Arial"/>
          <w:sz w:val="24"/>
          <w:szCs w:val="24"/>
        </w:rPr>
        <w:t>. Характеристика проблемы,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                 на решение которой направлена Программа</w:t>
      </w:r>
    </w:p>
    <w:p w:rsidR="00C746AB" w:rsidRPr="00DD44FD" w:rsidRDefault="00C746AB" w:rsidP="00C746AB">
      <w:pPr>
        <w:autoSpaceDE w:val="0"/>
        <w:autoSpaceDN w:val="0"/>
        <w:adjustRightInd w:val="0"/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Проблема аварийности, связанная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</w:t>
      </w:r>
      <w:r w:rsidRPr="00DD44FD">
        <w:rPr>
          <w:rFonts w:ascii="Arial" w:hAnsi="Arial" w:cs="Arial"/>
          <w:sz w:val="24"/>
          <w:szCs w:val="24"/>
        </w:rPr>
        <w:lastRenderedPageBreak/>
        <w:t>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возраста, гибнут и становятся инвалидами дети. 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C746AB" w:rsidRPr="00DD44FD" w:rsidRDefault="00C746AB" w:rsidP="00C746AB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На дорогах Бавлинского муниципального района РТ в 2025 году произошло 25 дорожно-транспортных происшествий, в которых погибло 7 человек, 39 участников ДТП получили ранения.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I</w:t>
      </w:r>
      <w:r w:rsidRPr="00DD44FD">
        <w:rPr>
          <w:rFonts w:ascii="Arial" w:hAnsi="Arial" w:cs="Arial"/>
          <w:sz w:val="24"/>
          <w:szCs w:val="24"/>
          <w:lang w:val="en-US"/>
        </w:rPr>
        <w:t>I</w:t>
      </w:r>
      <w:r w:rsidRPr="00DD44FD">
        <w:rPr>
          <w:rFonts w:ascii="Arial" w:hAnsi="Arial" w:cs="Arial"/>
          <w:sz w:val="24"/>
          <w:szCs w:val="24"/>
        </w:rPr>
        <w:t>I. Цель и задачи Программы, срок реализации.</w:t>
      </w: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Целевые индикаторы и показатели, отражающие ход её выполнения</w:t>
      </w:r>
    </w:p>
    <w:p w:rsidR="00C746AB" w:rsidRPr="00DD44FD" w:rsidRDefault="00C746AB" w:rsidP="00C746AB">
      <w:pPr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Целью Программы является сокращение смертности от дорожно-транспортных происшествий к концу 2026 года до 7 человек.  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Задачи Программы: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- повышение безопасности участников дорожного движения;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- совершенствование мер, направленных на улучшение условий дорожного движения и повышение безопасности дорожного движения;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- снижение тяжести травм в дорожно-транспортных происшествиях;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- повышение правосознания и ответственности участников дорожного движения.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Срок реализации программы – 2026 год.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Целевые показатели Программы приведены в приложении 2 к настоящей Программе.</w:t>
      </w:r>
    </w:p>
    <w:p w:rsidR="00C746AB" w:rsidRPr="00DD44FD" w:rsidRDefault="00C746AB" w:rsidP="00C746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D44FD">
        <w:rPr>
          <w:rFonts w:ascii="Arial" w:hAnsi="Arial" w:cs="Arial"/>
          <w:sz w:val="24"/>
          <w:szCs w:val="24"/>
        </w:rPr>
        <w:t>IV</w:t>
      </w:r>
      <w:proofErr w:type="spellEnd"/>
      <w:r w:rsidRPr="00DD44FD">
        <w:rPr>
          <w:rFonts w:ascii="Arial" w:hAnsi="Arial" w:cs="Arial"/>
          <w:sz w:val="24"/>
          <w:szCs w:val="24"/>
        </w:rPr>
        <w:t>.  Обоснование ресурсного обеспечения Программы</w:t>
      </w:r>
    </w:p>
    <w:p w:rsidR="00C746AB" w:rsidRPr="00DD44FD" w:rsidRDefault="00C746AB" w:rsidP="00C746AB">
      <w:pPr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федеральной поддержке.  </w:t>
      </w:r>
    </w:p>
    <w:p w:rsidR="00C746AB" w:rsidRPr="00DD44FD" w:rsidRDefault="00C746AB" w:rsidP="00C746A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Источник финансирования Программы - муниципальный бюджет.</w:t>
      </w:r>
    </w:p>
    <w:p w:rsidR="00C746AB" w:rsidRPr="00DD44FD" w:rsidRDefault="00C746AB" w:rsidP="00C746AB">
      <w:pPr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DD44FD">
        <w:rPr>
          <w:rFonts w:ascii="Arial" w:hAnsi="Arial" w:cs="Arial"/>
          <w:sz w:val="24"/>
          <w:szCs w:val="24"/>
          <w:lang w:val="x-none" w:eastAsia="x-none"/>
        </w:rPr>
        <w:t>Объем финансирования Программ</w:t>
      </w:r>
      <w:r w:rsidRPr="00DD44FD">
        <w:rPr>
          <w:rFonts w:ascii="Arial" w:hAnsi="Arial" w:cs="Arial"/>
          <w:sz w:val="24"/>
          <w:szCs w:val="24"/>
          <w:lang w:eastAsia="x-none"/>
        </w:rPr>
        <w:t>ы</w:t>
      </w:r>
      <w:r w:rsidRPr="00DD44FD">
        <w:rPr>
          <w:rFonts w:ascii="Arial" w:hAnsi="Arial" w:cs="Arial"/>
          <w:sz w:val="24"/>
          <w:szCs w:val="24"/>
          <w:lang w:val="x-none" w:eastAsia="x-none"/>
        </w:rPr>
        <w:t xml:space="preserve"> на 20</w:t>
      </w:r>
      <w:r w:rsidRPr="00DD44FD">
        <w:rPr>
          <w:rFonts w:ascii="Arial" w:hAnsi="Arial" w:cs="Arial"/>
          <w:sz w:val="24"/>
          <w:szCs w:val="24"/>
          <w:lang w:eastAsia="x-none"/>
        </w:rPr>
        <w:t>26 год</w:t>
      </w:r>
      <w:r w:rsidRPr="00DD44FD">
        <w:rPr>
          <w:rFonts w:ascii="Arial" w:hAnsi="Arial" w:cs="Arial"/>
          <w:sz w:val="24"/>
          <w:szCs w:val="24"/>
          <w:lang w:val="x-none" w:eastAsia="x-none"/>
        </w:rPr>
        <w:t xml:space="preserve"> составляет</w:t>
      </w:r>
      <w:r w:rsidRPr="00DD44FD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Pr="00DD44FD">
        <w:rPr>
          <w:rFonts w:ascii="Arial" w:hAnsi="Arial" w:cs="Arial"/>
          <w:bCs/>
          <w:sz w:val="24"/>
          <w:szCs w:val="24"/>
          <w:lang w:eastAsia="x-none"/>
        </w:rPr>
        <w:t xml:space="preserve">3,3 </w:t>
      </w:r>
      <w:proofErr w:type="spellStart"/>
      <w:r w:rsidRPr="00DD44FD">
        <w:rPr>
          <w:rFonts w:ascii="Arial" w:hAnsi="Arial" w:cs="Arial"/>
          <w:bCs/>
          <w:sz w:val="24"/>
          <w:szCs w:val="24"/>
          <w:lang w:val="x-none" w:eastAsia="x-none"/>
        </w:rPr>
        <w:t>млн.руб</w:t>
      </w:r>
      <w:r w:rsidRPr="00DD44FD">
        <w:rPr>
          <w:rFonts w:ascii="Arial" w:hAnsi="Arial" w:cs="Arial"/>
          <w:bCs/>
          <w:sz w:val="24"/>
          <w:szCs w:val="24"/>
          <w:lang w:eastAsia="x-none"/>
        </w:rPr>
        <w:t>лей</w:t>
      </w:r>
      <w:proofErr w:type="spellEnd"/>
      <w:r w:rsidRPr="00DD44FD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C746AB" w:rsidRPr="00DD44FD" w:rsidRDefault="00C746AB" w:rsidP="00C746AB">
      <w:pPr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V.  Механизм реализации Программы</w:t>
      </w:r>
    </w:p>
    <w:p w:rsidR="00C746AB" w:rsidRPr="00DD44FD" w:rsidRDefault="00C746AB" w:rsidP="00C746AB">
      <w:pPr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Механизм реализации настоящей Программы базируется на принципах партнерства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организаций и </w:t>
      </w:r>
      <w:r w:rsidRPr="00DD44FD">
        <w:rPr>
          <w:rFonts w:ascii="Arial" w:hAnsi="Arial" w:cs="Arial"/>
          <w:sz w:val="24"/>
          <w:szCs w:val="24"/>
        </w:rPr>
        <w:lastRenderedPageBreak/>
        <w:t>бизнес сообщества, а также четкого разграничения полномочий и ответственности всех участников Программы.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Механизм реализации Программы также базируется на принципах: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нацеленность на сохранение жизни и здоровья участников дорожного движения;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обеспечение преемственности целевых ориентиров в программной деятельности по повышению безопасности дорожного движения;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дифференцированный и адресный подход к реализации мероприятий Программы;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широкое использование международного опыта и осуществление совместных интеграционных проектов в сфере обеспечения безопасности дорожного движения;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системная регламентация деятельности и межведомственного взаимодействия в сфере обеспечения безопасности дорожного движения;</w:t>
      </w: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дальнейшее совершенствование системы управления и обеспечение межведомственной и межуровневой синхронизации текущей и программной деятельности в области обеспечения безопасности дорожного движения на муниципальном уровне.</w:t>
      </w:r>
    </w:p>
    <w:p w:rsidR="00C746AB" w:rsidRPr="00DD44FD" w:rsidRDefault="00C746AB" w:rsidP="00C746A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C746AB" w:rsidRPr="00DD44FD" w:rsidRDefault="00C746AB" w:rsidP="00C746AB">
      <w:pPr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D44FD">
        <w:rPr>
          <w:rFonts w:ascii="Arial" w:hAnsi="Arial" w:cs="Arial"/>
          <w:sz w:val="24"/>
          <w:szCs w:val="24"/>
        </w:rPr>
        <w:t>VI</w:t>
      </w:r>
      <w:proofErr w:type="spellEnd"/>
      <w:r w:rsidRPr="00DD44FD">
        <w:rPr>
          <w:rFonts w:ascii="Arial" w:hAnsi="Arial" w:cs="Arial"/>
          <w:sz w:val="24"/>
          <w:szCs w:val="24"/>
        </w:rPr>
        <w:t xml:space="preserve">. Оценка экономической, социальной и экологической </w:t>
      </w:r>
    </w:p>
    <w:p w:rsidR="00C746AB" w:rsidRPr="00DD44FD" w:rsidRDefault="00C746AB" w:rsidP="00C746AB">
      <w:pPr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эффективности Программы</w:t>
      </w:r>
    </w:p>
    <w:p w:rsidR="00C746AB" w:rsidRPr="00DD44FD" w:rsidRDefault="00C746AB" w:rsidP="00C746AB">
      <w:pPr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Эффективность реализации Программы определяется степенью достижения показателей Программы, в качестве которых выбраны: сокращение числа лиц, погибших в результате дорожно-транспортных происшествий, и уменьшение количества дорожно-транспортных происшествий с пострадавшими.</w:t>
      </w:r>
    </w:p>
    <w:p w:rsidR="00C746AB" w:rsidRPr="00DD44FD" w:rsidRDefault="00C746AB" w:rsidP="00C746A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Для оценки эффективности программных мероприятий по предупреждению ДТП проведен анализ </w:t>
      </w:r>
      <w:proofErr w:type="spellStart"/>
      <w:r w:rsidRPr="00DD44FD">
        <w:rPr>
          <w:rFonts w:ascii="Arial" w:hAnsi="Arial" w:cs="Arial"/>
          <w:sz w:val="24"/>
          <w:szCs w:val="24"/>
        </w:rPr>
        <w:t>МП</w:t>
      </w:r>
      <w:proofErr w:type="spellEnd"/>
      <w:r w:rsidRPr="00DD44FD">
        <w:rPr>
          <w:rFonts w:ascii="Arial" w:hAnsi="Arial" w:cs="Arial"/>
          <w:sz w:val="24"/>
          <w:szCs w:val="24"/>
        </w:rPr>
        <w:t xml:space="preserve"> «Повышение безопасности дорожного движения в Бавлинском муниципальном районе» (далее - </w:t>
      </w:r>
      <w:proofErr w:type="spellStart"/>
      <w:r w:rsidRPr="00DD44FD">
        <w:rPr>
          <w:rFonts w:ascii="Arial" w:hAnsi="Arial" w:cs="Arial"/>
          <w:sz w:val="24"/>
          <w:szCs w:val="24"/>
        </w:rPr>
        <w:t>МП</w:t>
      </w:r>
      <w:proofErr w:type="spellEnd"/>
      <w:r w:rsidRPr="00DD44FD">
        <w:rPr>
          <w:rFonts w:ascii="Arial" w:hAnsi="Arial" w:cs="Arial"/>
          <w:sz w:val="24"/>
          <w:szCs w:val="24"/>
        </w:rPr>
        <w:t>) за 12 месяцев 2025 года.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spacing w:line="10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44FD">
        <w:rPr>
          <w:rFonts w:ascii="Arial" w:hAnsi="Arial" w:cs="Arial"/>
          <w:bCs/>
          <w:sz w:val="24"/>
          <w:szCs w:val="24"/>
        </w:rPr>
        <w:t xml:space="preserve">1. Важнейший целевой индикатор </w:t>
      </w:r>
      <w:proofErr w:type="spellStart"/>
      <w:r w:rsidRPr="00DD44FD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DD44FD">
        <w:rPr>
          <w:rFonts w:ascii="Arial" w:hAnsi="Arial" w:cs="Arial"/>
          <w:bCs/>
          <w:sz w:val="24"/>
          <w:szCs w:val="24"/>
        </w:rPr>
        <w:t xml:space="preserve"> - «Сокращение числа лиц, погибших в ДТП».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Сопоставление прогнозов и фактов числа погибших и раненых лиц в ДТП в 2012-2025 годах:</w:t>
      </w:r>
    </w:p>
    <w:p w:rsidR="00C746AB" w:rsidRPr="00DD44FD" w:rsidRDefault="00C746AB" w:rsidP="00C746A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1175"/>
        <w:gridCol w:w="1276"/>
        <w:gridCol w:w="1276"/>
        <w:gridCol w:w="1417"/>
        <w:gridCol w:w="1276"/>
        <w:gridCol w:w="1417"/>
      </w:tblGrid>
      <w:tr w:rsidR="00C746AB" w:rsidRPr="00DD44FD" w:rsidTr="00C746AB">
        <w:tc>
          <w:tcPr>
            <w:tcW w:w="1802" w:type="dxa"/>
            <w:vMerge w:val="restart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</w:tc>
        <w:tc>
          <w:tcPr>
            <w:tcW w:w="3727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4110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C746AB" w:rsidRPr="00DD44FD" w:rsidTr="00C746AB">
        <w:tc>
          <w:tcPr>
            <w:tcW w:w="1802" w:type="dxa"/>
            <w:vMerge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ДТП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(кол-во)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Погибло (человек)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Ранено (человек)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ДТП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(кол-во)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Погибло (человек)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Ранено (человек)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10,83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10,71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C746AB" w:rsidRPr="00DD44FD" w:rsidTr="00C746AB">
        <w:tc>
          <w:tcPr>
            <w:tcW w:w="1802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9,59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C746AB" w:rsidRPr="00DD44FD" w:rsidTr="00C746AB">
        <w:tc>
          <w:tcPr>
            <w:tcW w:w="1802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C746AB" w:rsidRPr="00DD44FD" w:rsidTr="00C746AB">
        <w:trPr>
          <w:trHeight w:val="270"/>
        </w:trPr>
        <w:tc>
          <w:tcPr>
            <w:tcW w:w="1802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C746AB" w:rsidRPr="00DD44FD" w:rsidTr="00C746AB">
        <w:tc>
          <w:tcPr>
            <w:tcW w:w="1802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7,83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44F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C746AB" w:rsidRPr="00DD44FD" w:rsidTr="00C746AB">
        <w:tc>
          <w:tcPr>
            <w:tcW w:w="1802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75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</w:tbl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Вывод: прогнозный индикатор не достигнут: вместо ожидаемых 5 погибших - за 12 месяцев 2025 года погибло 7 человек.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44FD">
        <w:rPr>
          <w:rFonts w:ascii="Arial" w:hAnsi="Arial" w:cs="Arial"/>
          <w:bCs/>
          <w:sz w:val="24"/>
          <w:szCs w:val="24"/>
        </w:rPr>
        <w:t xml:space="preserve">2. Важнейший показатель </w:t>
      </w:r>
      <w:proofErr w:type="spellStart"/>
      <w:r w:rsidRPr="00DD44FD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DD44FD">
        <w:rPr>
          <w:rFonts w:ascii="Arial" w:hAnsi="Arial" w:cs="Arial"/>
          <w:bCs/>
          <w:sz w:val="24"/>
          <w:szCs w:val="24"/>
        </w:rPr>
        <w:t xml:space="preserve"> «Снижение числа детей, погибших в ДТП».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Сопоставление прогнозов и фактов </w:t>
      </w:r>
      <w:r w:rsidRPr="00DD44FD">
        <w:rPr>
          <w:rFonts w:ascii="Arial" w:hAnsi="Arial" w:cs="Arial"/>
          <w:bCs/>
          <w:sz w:val="24"/>
          <w:szCs w:val="24"/>
        </w:rPr>
        <w:t xml:space="preserve">снижения числа детей, погибших в ДТП </w:t>
      </w:r>
      <w:r w:rsidRPr="00DD44FD">
        <w:rPr>
          <w:rFonts w:ascii="Arial" w:hAnsi="Arial" w:cs="Arial"/>
          <w:sz w:val="24"/>
          <w:szCs w:val="24"/>
        </w:rPr>
        <w:t xml:space="preserve">в 2012-2025 годах:                                                                                         </w:t>
      </w:r>
    </w:p>
    <w:p w:rsidR="00C746AB" w:rsidRPr="00DD44FD" w:rsidRDefault="00C746AB" w:rsidP="00C746AB">
      <w:pPr>
        <w:jc w:val="right"/>
        <w:rPr>
          <w:rFonts w:ascii="Arial" w:hAnsi="Arial" w:cs="Arial"/>
          <w:bCs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Таблица 2                                                                        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317"/>
        <w:gridCol w:w="1276"/>
        <w:gridCol w:w="1275"/>
        <w:gridCol w:w="1276"/>
        <w:gridCol w:w="1276"/>
        <w:gridCol w:w="1417"/>
      </w:tblGrid>
      <w:tr w:rsidR="00C746AB" w:rsidRPr="00DD44FD" w:rsidTr="00C746AB">
        <w:tc>
          <w:tcPr>
            <w:tcW w:w="1660" w:type="dxa"/>
            <w:vMerge w:val="restart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868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3969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C746AB" w:rsidRPr="00DD44FD" w:rsidTr="00C746AB">
        <w:tc>
          <w:tcPr>
            <w:tcW w:w="1660" w:type="dxa"/>
            <w:vMerge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ДТП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(кол-во)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Погибло (человек)</w:t>
            </w:r>
          </w:p>
        </w:tc>
        <w:tc>
          <w:tcPr>
            <w:tcW w:w="12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Ранено (человек)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ДТП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(кол-во)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Погибло (человек)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Ранено (человек)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46AB" w:rsidRPr="00DD44FD" w:rsidTr="00C746AB">
        <w:tc>
          <w:tcPr>
            <w:tcW w:w="1660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746AB" w:rsidRPr="00DD44FD" w:rsidTr="00C746AB">
        <w:tc>
          <w:tcPr>
            <w:tcW w:w="1660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746AB" w:rsidRPr="00DD44FD" w:rsidTr="00C746AB">
        <w:tc>
          <w:tcPr>
            <w:tcW w:w="1660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746AB" w:rsidRPr="00DD44FD" w:rsidTr="00C746AB">
        <w:tc>
          <w:tcPr>
            <w:tcW w:w="1660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746AB" w:rsidRPr="00DD44FD" w:rsidTr="00C746AB">
        <w:tc>
          <w:tcPr>
            <w:tcW w:w="16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17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Вывод: прогнозный показатель не достигнут: 1 погибший.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44FD">
        <w:rPr>
          <w:rFonts w:ascii="Arial" w:hAnsi="Arial" w:cs="Arial"/>
          <w:bCs/>
          <w:sz w:val="24"/>
          <w:szCs w:val="24"/>
        </w:rPr>
        <w:t xml:space="preserve">3. Важнейший показатель </w:t>
      </w:r>
      <w:proofErr w:type="spellStart"/>
      <w:r w:rsidRPr="00DD44FD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DD44FD">
        <w:rPr>
          <w:rFonts w:ascii="Arial" w:hAnsi="Arial" w:cs="Arial"/>
          <w:bCs/>
          <w:sz w:val="24"/>
          <w:szCs w:val="24"/>
        </w:rPr>
        <w:t xml:space="preserve"> «Снижение социального риска».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44FD">
        <w:rPr>
          <w:rFonts w:ascii="Arial" w:hAnsi="Arial" w:cs="Arial"/>
          <w:bCs/>
          <w:sz w:val="24"/>
          <w:szCs w:val="24"/>
        </w:rPr>
        <w:t xml:space="preserve">  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 Рассчитывается следующим образом: 5 погибших умножается на 100 000 чел. и делится на количество населения района (31940 </w:t>
      </w:r>
      <w:proofErr w:type="gramStart"/>
      <w:r w:rsidRPr="00DD44FD">
        <w:rPr>
          <w:rFonts w:ascii="Arial" w:hAnsi="Arial" w:cs="Arial"/>
          <w:sz w:val="24"/>
          <w:szCs w:val="24"/>
        </w:rPr>
        <w:t>чел</w:t>
      </w:r>
      <w:proofErr w:type="gramEnd"/>
      <w:r w:rsidRPr="00DD44FD">
        <w:rPr>
          <w:rFonts w:ascii="Arial" w:hAnsi="Arial" w:cs="Arial"/>
          <w:sz w:val="24"/>
          <w:szCs w:val="24"/>
        </w:rPr>
        <w:t>).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Сопоставление прогнозов и фактов </w:t>
      </w:r>
      <w:r w:rsidRPr="00DD44FD">
        <w:rPr>
          <w:rFonts w:ascii="Arial" w:hAnsi="Arial" w:cs="Arial"/>
          <w:bCs/>
          <w:sz w:val="24"/>
          <w:szCs w:val="24"/>
        </w:rPr>
        <w:t xml:space="preserve">снижения социального </w:t>
      </w:r>
      <w:proofErr w:type="gramStart"/>
      <w:r w:rsidRPr="00DD44FD">
        <w:rPr>
          <w:rFonts w:ascii="Arial" w:hAnsi="Arial" w:cs="Arial"/>
          <w:bCs/>
          <w:sz w:val="24"/>
          <w:szCs w:val="24"/>
        </w:rPr>
        <w:t xml:space="preserve">риска  </w:t>
      </w:r>
      <w:r w:rsidRPr="00DD44FD">
        <w:rPr>
          <w:rFonts w:ascii="Arial" w:hAnsi="Arial" w:cs="Arial"/>
          <w:sz w:val="24"/>
          <w:szCs w:val="24"/>
        </w:rPr>
        <w:t>в</w:t>
      </w:r>
      <w:proofErr w:type="gramEnd"/>
      <w:r w:rsidRPr="00DD44FD">
        <w:rPr>
          <w:rFonts w:ascii="Arial" w:hAnsi="Arial" w:cs="Arial"/>
          <w:sz w:val="24"/>
          <w:szCs w:val="24"/>
        </w:rPr>
        <w:t xml:space="preserve"> 2012-2025 годах: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Таблица 3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417"/>
        <w:gridCol w:w="1418"/>
        <w:gridCol w:w="1276"/>
        <w:gridCol w:w="1559"/>
        <w:gridCol w:w="1417"/>
      </w:tblGrid>
      <w:tr w:rsidR="00C746AB" w:rsidRPr="00DD44FD" w:rsidTr="00C746AB">
        <w:tc>
          <w:tcPr>
            <w:tcW w:w="1134" w:type="dxa"/>
            <w:vMerge w:val="restart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4252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C746AB" w:rsidRPr="00DD44FD" w:rsidTr="00C746AB">
        <w:tc>
          <w:tcPr>
            <w:tcW w:w="1134" w:type="dxa"/>
            <w:vMerge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населения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ind w:left="328" w:hanging="32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Социаль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746AB" w:rsidRPr="00DD44FD" w:rsidRDefault="00C746AB" w:rsidP="00C746AB">
            <w:pPr>
              <w:ind w:left="328" w:hanging="32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риск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населения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Социаль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риск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37468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29,35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37468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29,35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10,83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28,92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36031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30,53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10,71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28,33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35979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27,75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35906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30,64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27,16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35906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16,71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9,59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26,28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35906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11,14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8,96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23,19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35170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16,7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8,36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21,29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34 690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23,06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7,83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33899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14,75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33899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17,09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33196</w:t>
            </w: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33196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24,09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32711</w:t>
            </w: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32711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32711</w:t>
            </w: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32239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52,7</w:t>
            </w:r>
          </w:p>
        </w:tc>
      </w:tr>
      <w:tr w:rsidR="00C746AB" w:rsidRPr="00DD44FD" w:rsidTr="00C746AB"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44FD">
              <w:rPr>
                <w:rFonts w:ascii="Arial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31940</w:t>
            </w:r>
          </w:p>
        </w:tc>
        <w:tc>
          <w:tcPr>
            <w:tcW w:w="1418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31940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</w:tbl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Вывод: прогнозный показатель не достигнут: при ожидаемом прогнозе социального риска 15,6 - мы имеем 21,9 погибших на 100 000 населения. 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44FD">
        <w:rPr>
          <w:rFonts w:ascii="Arial" w:hAnsi="Arial" w:cs="Arial"/>
          <w:bCs/>
          <w:sz w:val="24"/>
          <w:szCs w:val="24"/>
        </w:rPr>
        <w:t xml:space="preserve">4. Важнейший показатель </w:t>
      </w:r>
      <w:proofErr w:type="spellStart"/>
      <w:r w:rsidRPr="00DD44FD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DD44FD">
        <w:rPr>
          <w:rFonts w:ascii="Arial" w:hAnsi="Arial" w:cs="Arial"/>
          <w:bCs/>
          <w:sz w:val="24"/>
          <w:szCs w:val="24"/>
        </w:rPr>
        <w:t xml:space="preserve"> «Снижение транспортного риска».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44FD">
        <w:rPr>
          <w:rFonts w:ascii="Arial" w:hAnsi="Arial" w:cs="Arial"/>
          <w:bCs/>
          <w:sz w:val="24"/>
          <w:szCs w:val="24"/>
        </w:rPr>
        <w:t xml:space="preserve">  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Рассчитывается следующим образом: число лиц 5, погибших в результате дорожно-транспортных происшествий, умножается на 10 000 транспортных средств и делится на количество транспортных средств</w:t>
      </w:r>
      <w:r w:rsidRPr="00DD44FD">
        <w:rPr>
          <w:rFonts w:ascii="Arial" w:hAnsi="Arial" w:cs="Arial"/>
          <w:color w:val="FF0000"/>
          <w:sz w:val="24"/>
          <w:szCs w:val="24"/>
        </w:rPr>
        <w:t xml:space="preserve"> </w:t>
      </w:r>
      <w:r w:rsidRPr="00DD44FD">
        <w:rPr>
          <w:rFonts w:ascii="Arial" w:hAnsi="Arial" w:cs="Arial"/>
          <w:sz w:val="24"/>
          <w:szCs w:val="24"/>
        </w:rPr>
        <w:t>в районе.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Сопоставление прогнозов и фактов </w:t>
      </w:r>
      <w:r w:rsidRPr="00DD44FD">
        <w:rPr>
          <w:rFonts w:ascii="Arial" w:hAnsi="Arial" w:cs="Arial"/>
          <w:bCs/>
          <w:sz w:val="24"/>
          <w:szCs w:val="24"/>
        </w:rPr>
        <w:t xml:space="preserve">снижения транспортного риска </w:t>
      </w:r>
      <w:r w:rsidRPr="00DD44FD">
        <w:rPr>
          <w:rFonts w:ascii="Arial" w:hAnsi="Arial" w:cs="Arial"/>
          <w:sz w:val="24"/>
          <w:szCs w:val="24"/>
        </w:rPr>
        <w:t>в 2012-2025 годах:</w:t>
      </w:r>
    </w:p>
    <w:p w:rsidR="00C746AB" w:rsidRPr="00DD44FD" w:rsidRDefault="00C746AB" w:rsidP="00C746A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Таблица 4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417"/>
        <w:gridCol w:w="1276"/>
        <w:gridCol w:w="1276"/>
        <w:gridCol w:w="1417"/>
      </w:tblGrid>
      <w:tr w:rsidR="00C746AB" w:rsidRPr="00DD44FD" w:rsidTr="00C746AB">
        <w:tc>
          <w:tcPr>
            <w:tcW w:w="1276" w:type="dxa"/>
            <w:vMerge w:val="restart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Год</w:t>
            </w:r>
          </w:p>
        </w:tc>
        <w:tc>
          <w:tcPr>
            <w:tcW w:w="4252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3969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C746AB" w:rsidRPr="00DD44FD" w:rsidTr="00C746AB">
        <w:tc>
          <w:tcPr>
            <w:tcW w:w="1276" w:type="dxa"/>
            <w:vMerge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ТС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Транспорт-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риск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ТС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Транспорт-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риск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Базовый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10223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10,76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10223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10,76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10,83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10777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10,04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10777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10,71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11460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9,34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11460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7,85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1418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8,72</w:t>
            </w:r>
          </w:p>
        </w:tc>
        <w:tc>
          <w:tcPr>
            <w:tcW w:w="1276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1418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8,61</w:t>
            </w:r>
          </w:p>
        </w:tc>
        <w:tc>
          <w:tcPr>
            <w:tcW w:w="1276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4,96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9,59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7,93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3,31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8,96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4,96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8,36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6,52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7,83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4,07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4,89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6,52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12238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4,07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12238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C746AB" w:rsidRPr="00DD44FD" w:rsidTr="00C746AB"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44FD">
              <w:rPr>
                <w:rFonts w:ascii="Arial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12238</w:t>
            </w:r>
          </w:p>
        </w:tc>
        <w:tc>
          <w:tcPr>
            <w:tcW w:w="1417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12238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5,71</w:t>
            </w:r>
          </w:p>
        </w:tc>
      </w:tr>
    </w:tbl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Вывод: прогнозный показатель не достигнут: при ожидаемом прогнозе транспортного риска 4,08 мы имеем за 12 месяцев 2025 года 5,71 погибших на 10 000 транспортных средств.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color w:val="808080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D44FD">
        <w:rPr>
          <w:rFonts w:ascii="Arial" w:hAnsi="Arial" w:cs="Arial"/>
          <w:bCs/>
          <w:sz w:val="24"/>
          <w:szCs w:val="24"/>
        </w:rPr>
        <w:t xml:space="preserve">5. Важнейший показатель </w:t>
      </w:r>
      <w:proofErr w:type="spellStart"/>
      <w:r w:rsidRPr="00DD44FD">
        <w:rPr>
          <w:rFonts w:ascii="Arial" w:hAnsi="Arial" w:cs="Arial"/>
          <w:bCs/>
          <w:sz w:val="24"/>
          <w:szCs w:val="24"/>
        </w:rPr>
        <w:t>МП</w:t>
      </w:r>
      <w:proofErr w:type="spellEnd"/>
      <w:r w:rsidRPr="00DD44FD">
        <w:rPr>
          <w:rFonts w:ascii="Arial" w:hAnsi="Arial" w:cs="Arial"/>
          <w:bCs/>
          <w:sz w:val="24"/>
          <w:szCs w:val="24"/>
        </w:rPr>
        <w:t xml:space="preserve"> «Тяжесть последствий ДТП».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Рассчитывается следующим образом: число погибших делится на сумму погибших и раненых и умножается на 100.</w:t>
      </w:r>
    </w:p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Сопоставление прогнозов и фактов </w:t>
      </w:r>
      <w:r w:rsidRPr="00DD44FD">
        <w:rPr>
          <w:rFonts w:ascii="Arial" w:hAnsi="Arial" w:cs="Arial"/>
          <w:bCs/>
          <w:sz w:val="24"/>
          <w:szCs w:val="24"/>
        </w:rPr>
        <w:t xml:space="preserve">снижения последствий ДТП </w:t>
      </w:r>
      <w:r w:rsidRPr="00DD44FD">
        <w:rPr>
          <w:rFonts w:ascii="Arial" w:hAnsi="Arial" w:cs="Arial"/>
          <w:sz w:val="24"/>
          <w:szCs w:val="24"/>
        </w:rPr>
        <w:t>в 2012-2025 годах:</w:t>
      </w:r>
    </w:p>
    <w:p w:rsidR="00C746AB" w:rsidRPr="00DD44FD" w:rsidRDefault="00C746AB" w:rsidP="00C746A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Таблица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560"/>
        <w:gridCol w:w="1417"/>
        <w:gridCol w:w="1134"/>
        <w:gridCol w:w="1559"/>
      </w:tblGrid>
      <w:tr w:rsidR="00C746AB" w:rsidRPr="00DD44FD" w:rsidTr="00C746AB">
        <w:tc>
          <w:tcPr>
            <w:tcW w:w="1418" w:type="dxa"/>
            <w:vMerge w:val="restart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111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Прогнозы</w:t>
            </w:r>
          </w:p>
        </w:tc>
        <w:tc>
          <w:tcPr>
            <w:tcW w:w="4110" w:type="dxa"/>
            <w:gridSpan w:val="3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</w:tr>
      <w:tr w:rsidR="00C746AB" w:rsidRPr="00DD44FD" w:rsidTr="00C746AB">
        <w:tc>
          <w:tcPr>
            <w:tcW w:w="1418" w:type="dxa"/>
            <w:vMerge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2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раненых</w:t>
            </w:r>
          </w:p>
        </w:tc>
        <w:tc>
          <w:tcPr>
            <w:tcW w:w="15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Тяжесть последствий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погибших</w:t>
            </w:r>
          </w:p>
        </w:tc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Кол-во раненых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Тяжесть последствий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lastRenderedPageBreak/>
              <w:t>Базовый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5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8,53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8,53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10,83</w:t>
            </w:r>
          </w:p>
        </w:tc>
        <w:tc>
          <w:tcPr>
            <w:tcW w:w="12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8,50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9,57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10,71</w:t>
            </w:r>
          </w:p>
        </w:tc>
        <w:tc>
          <w:tcPr>
            <w:tcW w:w="1275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7,95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15,79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10,54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7,93</w:t>
            </w:r>
          </w:p>
        </w:tc>
        <w:tc>
          <w:tcPr>
            <w:tcW w:w="1417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19,64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1275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7,84</w:t>
            </w:r>
          </w:p>
        </w:tc>
        <w:tc>
          <w:tcPr>
            <w:tcW w:w="1417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17,14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9,59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9,75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8,96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21,56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8,36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14,70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7,83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14,28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6,82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17,14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28,57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39,5</w:t>
            </w:r>
          </w:p>
        </w:tc>
      </w:tr>
      <w:tr w:rsidR="00C746AB" w:rsidRPr="00DD44FD" w:rsidTr="00C746AB">
        <w:tc>
          <w:tcPr>
            <w:tcW w:w="1418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44FD">
              <w:rPr>
                <w:rFonts w:ascii="Arial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6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</w:tr>
    </w:tbl>
    <w:p w:rsidR="00C746AB" w:rsidRPr="00DD44FD" w:rsidRDefault="00C746AB" w:rsidP="00C746AB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Вывод: программный показатель достигнут: вместо прогнозируемого транспортного риска 20,8 показатель уменьшился до 15,2 на 100 погибших человек.</w:t>
      </w:r>
    </w:p>
    <w:p w:rsidR="00C746AB" w:rsidRPr="00DD44FD" w:rsidRDefault="00C746AB" w:rsidP="00C746AB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746AB" w:rsidRPr="00DD44FD" w:rsidRDefault="00C746AB" w:rsidP="00C746AB">
      <w:pPr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__________________</w:t>
      </w:r>
    </w:p>
    <w:p w:rsidR="00C746AB" w:rsidRPr="00DD44FD" w:rsidRDefault="00C746AB" w:rsidP="00C746A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jc w:val="both"/>
        <w:rPr>
          <w:rFonts w:ascii="Arial" w:hAnsi="Arial" w:cs="Arial"/>
          <w:color w:val="FF0000"/>
          <w:sz w:val="24"/>
          <w:szCs w:val="24"/>
        </w:rPr>
        <w:sectPr w:rsidR="00C746AB" w:rsidRPr="00DD44FD" w:rsidSect="00DD44FD">
          <w:headerReference w:type="default" r:id="rId9"/>
          <w:footerReference w:type="even" r:id="rId10"/>
          <w:endnotePr>
            <w:numFmt w:val="decimal"/>
          </w:endnotePr>
          <w:pgSz w:w="11906" w:h="16838" w:code="9"/>
          <w:pgMar w:top="1134" w:right="567" w:bottom="1134" w:left="1134" w:header="454" w:footer="624" w:gutter="0"/>
          <w:pgNumType w:start="1"/>
          <w:cols w:space="720"/>
          <w:titlePg/>
          <w:docGrid w:linePitch="326"/>
        </w:sectPr>
      </w:pP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к муниципальной программе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«Повышение безопасности дорожного 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движения в Бавлинском муниципальном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районе на 2026 год»</w:t>
      </w:r>
    </w:p>
    <w:p w:rsidR="00C746AB" w:rsidRPr="00AF163C" w:rsidRDefault="00C746AB" w:rsidP="00C74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8"/>
          <w:szCs w:val="24"/>
        </w:rPr>
      </w:pP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ПЕРЕЧЕНЬ МЕРОПРИЯТИЙ, 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ОЖИДАЕМЫЕ РЕЗУЛЬТАТЫ И ОБЪЕМЫ ФИНАНСИРОВАНИЯ ПРОГРАММЫ  </w:t>
      </w:r>
    </w:p>
    <w:p w:rsidR="00C746AB" w:rsidRPr="00AF163C" w:rsidRDefault="00C746AB" w:rsidP="00C746AB">
      <w:pPr>
        <w:shd w:val="clear" w:color="auto" w:fill="FFFFFF"/>
        <w:jc w:val="center"/>
        <w:rPr>
          <w:rFonts w:ascii="Arial" w:hAnsi="Arial" w:cs="Arial"/>
          <w:sz w:val="8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134"/>
        <w:gridCol w:w="1134"/>
        <w:gridCol w:w="1276"/>
        <w:gridCol w:w="1134"/>
        <w:gridCol w:w="1276"/>
        <w:gridCol w:w="1134"/>
      </w:tblGrid>
      <w:tr w:rsidR="00C746AB" w:rsidRPr="00DD44FD" w:rsidTr="00C746AB">
        <w:trPr>
          <w:tblHeader/>
        </w:trPr>
        <w:tc>
          <w:tcPr>
            <w:tcW w:w="4253" w:type="dxa"/>
            <w:vMerge w:val="restart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Наименование  </w:t>
            </w: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выпол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-нения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Финансирование,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1134" w:type="dxa"/>
            <w:vMerge w:val="restart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Ожидаемый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резуль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>-тат</w:t>
            </w:r>
          </w:p>
        </w:tc>
      </w:tr>
      <w:tr w:rsidR="00C746AB" w:rsidRPr="00DD44FD" w:rsidTr="00C746AB">
        <w:trPr>
          <w:cantSplit/>
          <w:trHeight w:val="1134"/>
          <w:tblHeader/>
        </w:trPr>
        <w:tc>
          <w:tcPr>
            <w:tcW w:w="4253" w:type="dxa"/>
            <w:vMerge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Феде-</w:t>
            </w:r>
          </w:p>
          <w:p w:rsidR="00C746AB" w:rsidRPr="00DD44FD" w:rsidRDefault="00C746AB" w:rsidP="00C746AB">
            <w:pPr>
              <w:ind w:left="-107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ральный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Респуб-ликан-ский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источ-ники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Муници-пальный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Merge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6AB" w:rsidRPr="00DD44FD" w:rsidTr="00C746AB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746AB" w:rsidRPr="00DD44FD" w:rsidTr="00C746AB">
        <w:tc>
          <w:tcPr>
            <w:tcW w:w="4253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1. Ямочный ремонт дорожно-уличной сети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746AB" w:rsidRPr="00DD44FD" w:rsidRDefault="00C746AB" w:rsidP="00C746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46AB" w:rsidRPr="00DD44FD" w:rsidTr="00C746AB">
        <w:tc>
          <w:tcPr>
            <w:tcW w:w="4253" w:type="dxa"/>
            <w:shd w:val="clear" w:color="auto" w:fill="auto"/>
          </w:tcPr>
          <w:p w:rsidR="00C746AB" w:rsidRPr="00DD44FD" w:rsidRDefault="00C746AB" w:rsidP="00C746AB">
            <w:pPr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2. Нанесение дорожной разметки на пешеходных переходах</w:t>
            </w:r>
          </w:p>
        </w:tc>
        <w:tc>
          <w:tcPr>
            <w:tcW w:w="3402" w:type="dxa"/>
            <w:shd w:val="clear" w:color="auto" w:fill="auto"/>
          </w:tcPr>
          <w:p w:rsidR="00C746AB" w:rsidRPr="00DD44FD" w:rsidRDefault="00C746AB" w:rsidP="00C746A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34" w:type="dxa"/>
            <w:vMerge w:val="restart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46AB" w:rsidRPr="00DD44FD" w:rsidTr="00C746AB">
        <w:tc>
          <w:tcPr>
            <w:tcW w:w="4253" w:type="dxa"/>
            <w:shd w:val="clear" w:color="auto" w:fill="auto"/>
          </w:tcPr>
          <w:p w:rsidR="00C746AB" w:rsidRPr="00DD44FD" w:rsidRDefault="00C746AB" w:rsidP="00C746AB">
            <w:pPr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3. Нанесение горизонтальной дорожной разметки на улично-дорожной сети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746AB" w:rsidRPr="00DD44FD" w:rsidRDefault="00C746AB" w:rsidP="00C746A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46AB" w:rsidRPr="00DD44FD" w:rsidTr="00C746AB">
        <w:trPr>
          <w:trHeight w:val="1002"/>
        </w:trPr>
        <w:tc>
          <w:tcPr>
            <w:tcW w:w="4253" w:type="dxa"/>
            <w:shd w:val="clear" w:color="auto" w:fill="auto"/>
            <w:vAlign w:val="center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 xml:space="preserve">4. Приведение в нормативное состояние пешеходных переходов (установка дорожных знаков, установка проектора на пешеходном переходе по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ул.Энгельса</w:t>
            </w:r>
            <w:proofErr w:type="spellEnd"/>
            <w:r w:rsidRPr="00DD44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D44FD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DD44F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C746AB" w:rsidRPr="00DD44FD" w:rsidRDefault="00C746AB" w:rsidP="00C746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района,</w:t>
            </w:r>
          </w:p>
          <w:p w:rsidR="00C746AB" w:rsidRPr="00DD44FD" w:rsidRDefault="00C746AB" w:rsidP="00C746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C746AB" w:rsidRPr="00DD44FD" w:rsidRDefault="00C746AB" w:rsidP="00C746AB">
            <w:pPr>
              <w:ind w:left="-10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46AB" w:rsidRPr="00DD44FD" w:rsidTr="00C746AB">
        <w:trPr>
          <w:trHeight w:val="209"/>
        </w:trPr>
        <w:tc>
          <w:tcPr>
            <w:tcW w:w="4253" w:type="dxa"/>
            <w:shd w:val="clear" w:color="auto" w:fill="auto"/>
          </w:tcPr>
          <w:p w:rsidR="00C746AB" w:rsidRPr="00DD44FD" w:rsidRDefault="00C746AB" w:rsidP="00C746AB">
            <w:pPr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C746AB" w:rsidRPr="00DD44FD" w:rsidRDefault="00C746AB" w:rsidP="00C746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746AB" w:rsidRPr="00DD44FD" w:rsidRDefault="00C746AB" w:rsidP="00C7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4FD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746AB" w:rsidRPr="00DD44FD" w:rsidRDefault="00C746AB" w:rsidP="00C74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46AB" w:rsidRPr="00DD44FD" w:rsidRDefault="00C746AB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C746AB" w:rsidRPr="00DD44FD" w:rsidSect="00DD44FD">
          <w:headerReference w:type="even" r:id="rId11"/>
          <w:headerReference w:type="default" r:id="rId12"/>
          <w:pgSz w:w="16838" w:h="11906" w:orient="landscape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lastRenderedPageBreak/>
        <w:t xml:space="preserve">Приложение 2 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к муниципальной программе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 xml:space="preserve">«Повышение безопасности дорожного 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движения в Бавлинском муниципальном</w:t>
      </w:r>
    </w:p>
    <w:p w:rsidR="00C746AB" w:rsidRPr="00DD44FD" w:rsidRDefault="00C746AB" w:rsidP="00C746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районе на 2026 год»</w:t>
      </w: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D44FD">
        <w:rPr>
          <w:rFonts w:ascii="Arial" w:hAnsi="Arial" w:cs="Arial"/>
          <w:sz w:val="24"/>
          <w:szCs w:val="24"/>
        </w:rPr>
        <w:t>ЦЕЛЕВЫЕ ПОКАЗАТЕЛИ ПРОГРАММЫ</w:t>
      </w: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C746AB" w:rsidRPr="00DD44FD" w:rsidRDefault="00C746AB" w:rsidP="00C746AB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694"/>
        <w:gridCol w:w="2409"/>
      </w:tblGrid>
      <w:tr w:rsidR="00C746AB" w:rsidRPr="00DD44FD" w:rsidTr="00C746AB">
        <w:trPr>
          <w:trHeight w:val="409"/>
        </w:trPr>
        <w:tc>
          <w:tcPr>
            <w:tcW w:w="4536" w:type="dxa"/>
            <w:gridSpan w:val="2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Основные показатели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D44FD">
              <w:rPr>
                <w:rFonts w:ascii="Arial" w:hAnsi="Arial" w:cs="Arial"/>
                <w:bCs/>
                <w:sz w:val="24"/>
                <w:szCs w:val="24"/>
              </w:rPr>
              <w:t>Ед.изм</w:t>
            </w:r>
            <w:proofErr w:type="spellEnd"/>
            <w:r w:rsidRPr="00DD44F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</w:tr>
      <w:tr w:rsidR="00C746AB" w:rsidRPr="00DD44FD" w:rsidTr="00C746AB">
        <w:tc>
          <w:tcPr>
            <w:tcW w:w="2268" w:type="dxa"/>
            <w:vMerge w:val="restart"/>
            <w:vAlign w:val="center"/>
          </w:tcPr>
          <w:p w:rsidR="00C746AB" w:rsidRPr="00DD44FD" w:rsidRDefault="00C746AB" w:rsidP="00C746AB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Целевые показатели</w:t>
            </w:r>
          </w:p>
          <w:p w:rsidR="00C746AB" w:rsidRPr="00DD44FD" w:rsidRDefault="00C746AB" w:rsidP="00C746AB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46AB" w:rsidRPr="00DD44FD" w:rsidRDefault="00C746AB" w:rsidP="00C746AB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46AB" w:rsidRPr="00DD44FD" w:rsidRDefault="00C746AB" w:rsidP="00C746AB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Число лиц, погибших в ДТП</w:t>
            </w:r>
          </w:p>
        </w:tc>
        <w:tc>
          <w:tcPr>
            <w:tcW w:w="2694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% сокращения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46AB" w:rsidRPr="00DD44FD" w:rsidTr="00C746AB">
        <w:tc>
          <w:tcPr>
            <w:tcW w:w="2268" w:type="dxa"/>
            <w:vMerge/>
            <w:vAlign w:val="center"/>
          </w:tcPr>
          <w:p w:rsidR="00C746AB" w:rsidRPr="00DD44FD" w:rsidRDefault="00C746AB" w:rsidP="00C746AB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C746AB" w:rsidRPr="00DD44FD" w:rsidRDefault="00C746AB" w:rsidP="00C746AB">
            <w:pPr>
              <w:spacing w:line="12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2409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</w:tr>
      <w:tr w:rsidR="00C746AB" w:rsidRPr="00DD44FD" w:rsidTr="00C746AB">
        <w:tc>
          <w:tcPr>
            <w:tcW w:w="2268" w:type="dxa"/>
            <w:vMerge/>
            <w:vAlign w:val="center"/>
          </w:tcPr>
          <w:p w:rsidR="00C746AB" w:rsidRPr="00DD44FD" w:rsidRDefault="00C746AB" w:rsidP="00C746AB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Число детей, погибших в ДТП</w:t>
            </w:r>
          </w:p>
        </w:tc>
        <w:tc>
          <w:tcPr>
            <w:tcW w:w="2694" w:type="dxa"/>
            <w:vAlign w:val="bottom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% сокращения</w:t>
            </w:r>
          </w:p>
        </w:tc>
        <w:tc>
          <w:tcPr>
            <w:tcW w:w="2409" w:type="dxa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  <w:tr w:rsidR="00C746AB" w:rsidRPr="00DD44FD" w:rsidTr="00C746AB">
        <w:trPr>
          <w:trHeight w:val="268"/>
        </w:trPr>
        <w:tc>
          <w:tcPr>
            <w:tcW w:w="2268" w:type="dxa"/>
            <w:vMerge/>
            <w:vAlign w:val="center"/>
          </w:tcPr>
          <w:p w:rsidR="00C746AB" w:rsidRPr="00DD44FD" w:rsidRDefault="00C746AB" w:rsidP="00C746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человек</w:t>
            </w:r>
          </w:p>
        </w:tc>
        <w:tc>
          <w:tcPr>
            <w:tcW w:w="2409" w:type="dxa"/>
            <w:vAlign w:val="center"/>
          </w:tcPr>
          <w:p w:rsidR="00C746AB" w:rsidRPr="00DD44FD" w:rsidRDefault="00C746AB" w:rsidP="00C746AB">
            <w:pPr>
              <w:spacing w:line="12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46AB" w:rsidRPr="00DD44FD" w:rsidRDefault="00C746AB" w:rsidP="00C746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4F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C746AB" w:rsidRPr="00DD44FD" w:rsidRDefault="00C746AB" w:rsidP="00C746AB">
      <w:pPr>
        <w:rPr>
          <w:rFonts w:ascii="Arial" w:hAnsi="Arial" w:cs="Arial"/>
          <w:color w:val="FF0000"/>
          <w:sz w:val="24"/>
          <w:szCs w:val="24"/>
        </w:rPr>
      </w:pPr>
    </w:p>
    <w:p w:rsidR="00C746AB" w:rsidRPr="00DD44FD" w:rsidRDefault="00C746AB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46AB" w:rsidRPr="00DD44FD" w:rsidRDefault="00C746AB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46AB" w:rsidRPr="00DD44FD" w:rsidRDefault="00C746AB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DD44FD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DD44FD" w:rsidSect="00DD44FD"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BF" w:rsidRDefault="00C641BF">
      <w:r>
        <w:separator/>
      </w:r>
    </w:p>
  </w:endnote>
  <w:endnote w:type="continuationSeparator" w:id="0">
    <w:p w:rsidR="00C641BF" w:rsidRDefault="00C6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AB" w:rsidRDefault="00C746AB" w:rsidP="00C746AB">
    <w:pPr>
      <w:pStyle w:val="a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</w:t>
    </w:r>
    <w:r>
      <w:rPr>
        <w:rStyle w:val="aa"/>
      </w:rPr>
      <w:fldChar w:fldCharType="end"/>
    </w:r>
  </w:p>
  <w:p w:rsidR="00C746AB" w:rsidRDefault="00C746AB">
    <w:pPr>
      <w:pStyle w:val="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BF" w:rsidRDefault="00C641BF">
      <w:r>
        <w:separator/>
      </w:r>
    </w:p>
  </w:footnote>
  <w:footnote w:type="continuationSeparator" w:id="0">
    <w:p w:rsidR="00C641BF" w:rsidRDefault="00C6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AB" w:rsidRPr="00BF6AE0" w:rsidRDefault="00C746AB" w:rsidP="00C746A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B1161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AB" w:rsidRDefault="00C746AB" w:rsidP="0002588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746AB" w:rsidRDefault="00C746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AB" w:rsidRDefault="00C746AB" w:rsidP="001C759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F163C">
      <w:rPr>
        <w:rStyle w:val="aa"/>
        <w:noProof/>
      </w:rPr>
      <w:t>2</w:t>
    </w:r>
    <w:r>
      <w:rPr>
        <w:rStyle w:val="aa"/>
      </w:rPr>
      <w:fldChar w:fldCharType="end"/>
    </w:r>
  </w:p>
  <w:p w:rsidR="00C746AB" w:rsidRDefault="00C746A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a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a0"/>
      <w:suff w:val="space"/>
      <w:lvlText w:val="%7) "/>
      <w:lvlJc w:val="left"/>
      <w:pPr>
        <w:ind w:left="371" w:firstLine="283"/>
      </w:pPr>
      <w:rPr>
        <w:rFonts w:hint="default"/>
      </w:rPr>
    </w:lvl>
    <w:lvl w:ilvl="7">
      <w:start w:val="1"/>
      <w:numFmt w:val="russianLower"/>
      <w:pStyle w:val="a1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E146BD0"/>
    <w:multiLevelType w:val="multilevel"/>
    <w:tmpl w:val="5E5AF6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79A517E"/>
    <w:multiLevelType w:val="multilevel"/>
    <w:tmpl w:val="F3187F4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0" w15:restartNumberingAfterBreak="0">
    <w:nsid w:val="695F35EA"/>
    <w:multiLevelType w:val="hybridMultilevel"/>
    <w:tmpl w:val="B896E3B8"/>
    <w:lvl w:ilvl="0" w:tplc="E912F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504FCC"/>
    <w:multiLevelType w:val="hybridMultilevel"/>
    <w:tmpl w:val="633A3434"/>
    <w:lvl w:ilvl="0" w:tplc="0890E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97640"/>
    <w:rsid w:val="000A1885"/>
    <w:rsid w:val="000A41D2"/>
    <w:rsid w:val="000A7FF3"/>
    <w:rsid w:val="000B022E"/>
    <w:rsid w:val="000C135F"/>
    <w:rsid w:val="000C3240"/>
    <w:rsid w:val="000C6CE3"/>
    <w:rsid w:val="000E04B6"/>
    <w:rsid w:val="000E1AAE"/>
    <w:rsid w:val="000E2A2F"/>
    <w:rsid w:val="000E3877"/>
    <w:rsid w:val="000F248A"/>
    <w:rsid w:val="000F4D4F"/>
    <w:rsid w:val="00101175"/>
    <w:rsid w:val="00103816"/>
    <w:rsid w:val="001060D3"/>
    <w:rsid w:val="0010774D"/>
    <w:rsid w:val="00114325"/>
    <w:rsid w:val="00120068"/>
    <w:rsid w:val="0013426D"/>
    <w:rsid w:val="0015610C"/>
    <w:rsid w:val="00164709"/>
    <w:rsid w:val="00164951"/>
    <w:rsid w:val="00164F0C"/>
    <w:rsid w:val="0017265A"/>
    <w:rsid w:val="0017365F"/>
    <w:rsid w:val="0018055E"/>
    <w:rsid w:val="00181A29"/>
    <w:rsid w:val="00182EDA"/>
    <w:rsid w:val="001941DB"/>
    <w:rsid w:val="00197604"/>
    <w:rsid w:val="001A41E2"/>
    <w:rsid w:val="001A4E5B"/>
    <w:rsid w:val="001A794C"/>
    <w:rsid w:val="001B1BB8"/>
    <w:rsid w:val="001B503A"/>
    <w:rsid w:val="001B783A"/>
    <w:rsid w:val="001C3274"/>
    <w:rsid w:val="001C36D9"/>
    <w:rsid w:val="001C7595"/>
    <w:rsid w:val="001D1DE4"/>
    <w:rsid w:val="001D5770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62D"/>
    <w:rsid w:val="00294569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69B"/>
    <w:rsid w:val="00337A6D"/>
    <w:rsid w:val="0035192F"/>
    <w:rsid w:val="00356E78"/>
    <w:rsid w:val="0036720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19EC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1161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078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4247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53A5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83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2F3C"/>
    <w:rsid w:val="007E6ABE"/>
    <w:rsid w:val="007F4F1A"/>
    <w:rsid w:val="008151CF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3E5E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65A93"/>
    <w:rsid w:val="009711A3"/>
    <w:rsid w:val="009767E7"/>
    <w:rsid w:val="009804BF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2AA6"/>
    <w:rsid w:val="00AE509D"/>
    <w:rsid w:val="00AE60EE"/>
    <w:rsid w:val="00AE648B"/>
    <w:rsid w:val="00AE79D6"/>
    <w:rsid w:val="00AF0BE4"/>
    <w:rsid w:val="00AF163C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0EFC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41BF"/>
    <w:rsid w:val="00C71DD7"/>
    <w:rsid w:val="00C746AB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23528"/>
    <w:rsid w:val="00D3370F"/>
    <w:rsid w:val="00D3776C"/>
    <w:rsid w:val="00D43C6A"/>
    <w:rsid w:val="00D47FCC"/>
    <w:rsid w:val="00D51AC1"/>
    <w:rsid w:val="00D54424"/>
    <w:rsid w:val="00D56818"/>
    <w:rsid w:val="00D619AA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44FD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C73D5"/>
    <w:rsid w:val="00ED7207"/>
    <w:rsid w:val="00ED74EA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46D6A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C3A2B"/>
  <w15:chartTrackingRefBased/>
  <w15:docId w15:val="{49DD7649-7E4A-473D-82E7-76FB0FC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2"/>
    <w:next w:val="a2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4"/>
    <w:link w:val="30"/>
    <w:qFormat/>
    <w:rsid w:val="00C746AB"/>
    <w:pPr>
      <w:keepNext/>
      <w:keepLines/>
      <w:spacing w:before="360"/>
      <w:ind w:left="1701" w:hanging="1134"/>
      <w:outlineLvl w:val="2"/>
    </w:pPr>
    <w:rPr>
      <w:b/>
      <w:szCs w:val="20"/>
    </w:rPr>
  </w:style>
  <w:style w:type="paragraph" w:styleId="4">
    <w:name w:val="heading 4"/>
    <w:basedOn w:val="a2"/>
    <w:next w:val="a2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2"/>
    <w:next w:val="a2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2"/>
    <w:next w:val="a2"/>
    <w:link w:val="60"/>
    <w:qFormat/>
    <w:rsid w:val="00C746A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2"/>
    <w:next w:val="a2"/>
    <w:link w:val="80"/>
    <w:qFormat/>
    <w:rsid w:val="00C746A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2"/>
    <w:rsid w:val="005B6240"/>
    <w:pPr>
      <w:spacing w:after="120" w:line="480" w:lineRule="auto"/>
      <w:ind w:left="283"/>
    </w:pPr>
  </w:style>
  <w:style w:type="paragraph" w:styleId="31">
    <w:name w:val="Body Text Indent 3"/>
    <w:basedOn w:val="a2"/>
    <w:rsid w:val="005B6240"/>
    <w:pPr>
      <w:spacing w:after="120"/>
      <w:ind w:left="283"/>
    </w:pPr>
    <w:rPr>
      <w:sz w:val="16"/>
      <w:szCs w:val="16"/>
    </w:rPr>
  </w:style>
  <w:style w:type="paragraph" w:styleId="a8">
    <w:name w:val="header"/>
    <w:basedOn w:val="a2"/>
    <w:link w:val="a9"/>
    <w:uiPriority w:val="99"/>
    <w:rsid w:val="00294F0D"/>
    <w:pPr>
      <w:tabs>
        <w:tab w:val="center" w:pos="4677"/>
        <w:tab w:val="right" w:pos="9355"/>
      </w:tabs>
    </w:pPr>
  </w:style>
  <w:style w:type="character" w:styleId="aa">
    <w:name w:val="page number"/>
    <w:basedOn w:val="a3"/>
    <w:rsid w:val="00294F0D"/>
  </w:style>
  <w:style w:type="paragraph" w:styleId="a">
    <w:name w:val="footer"/>
    <w:basedOn w:val="a2"/>
    <w:link w:val="ab"/>
    <w:rsid w:val="00A84644"/>
    <w:pPr>
      <w:tabs>
        <w:tab w:val="center" w:pos="4677"/>
        <w:tab w:val="right" w:pos="9355"/>
      </w:tabs>
    </w:pPr>
  </w:style>
  <w:style w:type="paragraph" w:styleId="a0">
    <w:name w:val="Body Text Indent"/>
    <w:basedOn w:val="a2"/>
    <w:rsid w:val="00A84644"/>
    <w:pPr>
      <w:spacing w:after="120"/>
      <w:ind w:left="283"/>
    </w:pPr>
  </w:style>
  <w:style w:type="paragraph" w:styleId="a1">
    <w:name w:val="Balloon Text"/>
    <w:basedOn w:val="a2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4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Название"/>
    <w:basedOn w:val="a2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2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2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2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7">
    <w:name w:val="Основной текст Знак"/>
    <w:link w:val="a6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30">
    <w:name w:val="Заголовок 3 Знак"/>
    <w:basedOn w:val="a3"/>
    <w:link w:val="3"/>
    <w:rsid w:val="00C746AB"/>
    <w:rPr>
      <w:b/>
      <w:sz w:val="28"/>
    </w:rPr>
  </w:style>
  <w:style w:type="character" w:customStyle="1" w:styleId="60">
    <w:name w:val="Заголовок 6 Знак"/>
    <w:basedOn w:val="a3"/>
    <w:link w:val="6"/>
    <w:rsid w:val="00C746AB"/>
    <w:rPr>
      <w:b/>
      <w:bCs/>
      <w:sz w:val="22"/>
      <w:szCs w:val="22"/>
    </w:rPr>
  </w:style>
  <w:style w:type="character" w:customStyle="1" w:styleId="80">
    <w:name w:val="Заголовок 8 Знак"/>
    <w:basedOn w:val="a3"/>
    <w:link w:val="8"/>
    <w:rsid w:val="00C746AB"/>
    <w:rPr>
      <w:i/>
      <w:iCs/>
      <w:sz w:val="24"/>
      <w:szCs w:val="24"/>
    </w:rPr>
  </w:style>
  <w:style w:type="numbering" w:customStyle="1" w:styleId="11">
    <w:name w:val="Нет списка1"/>
    <w:next w:val="a5"/>
    <w:semiHidden/>
    <w:rsid w:val="00C746AB"/>
  </w:style>
  <w:style w:type="paragraph" w:customStyle="1" w:styleId="ConsPlusNormal">
    <w:name w:val="ConsPlusNormal"/>
    <w:link w:val="ConsPlusNormal0"/>
    <w:rsid w:val="00C746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746A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footnote text"/>
    <w:basedOn w:val="a2"/>
    <w:link w:val="af0"/>
    <w:uiPriority w:val="99"/>
    <w:rsid w:val="00C746AB"/>
    <w:pPr>
      <w:widowControl w:val="0"/>
    </w:pPr>
    <w:rPr>
      <w:sz w:val="20"/>
      <w:szCs w:val="20"/>
    </w:rPr>
  </w:style>
  <w:style w:type="character" w:customStyle="1" w:styleId="af0">
    <w:name w:val="Текст сноски Знак"/>
    <w:basedOn w:val="a3"/>
    <w:link w:val="af"/>
    <w:uiPriority w:val="99"/>
    <w:rsid w:val="00C746AB"/>
  </w:style>
  <w:style w:type="character" w:styleId="af1">
    <w:name w:val="footnote reference"/>
    <w:uiPriority w:val="99"/>
    <w:rsid w:val="00C746AB"/>
    <w:rPr>
      <w:vertAlign w:val="superscript"/>
    </w:rPr>
  </w:style>
  <w:style w:type="paragraph" w:customStyle="1" w:styleId="12">
    <w:name w:val="Стиль1"/>
    <w:basedOn w:val="a2"/>
    <w:rsid w:val="00C746AB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2">
    <w:name w:val="Стиль2"/>
    <w:basedOn w:val="12"/>
    <w:rsid w:val="00C746AB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2"/>
    <w:link w:val="41"/>
    <w:rsid w:val="00C746AB"/>
    <w:pPr>
      <w:spacing w:before="60"/>
      <w:ind w:left="567" w:firstLine="284"/>
      <w:jc w:val="both"/>
    </w:pPr>
    <w:rPr>
      <w:sz w:val="24"/>
      <w:szCs w:val="20"/>
    </w:rPr>
  </w:style>
  <w:style w:type="character" w:customStyle="1" w:styleId="41">
    <w:name w:val="Стиль4 Знак"/>
    <w:link w:val="40"/>
    <w:rsid w:val="00C746AB"/>
    <w:rPr>
      <w:sz w:val="24"/>
    </w:rPr>
  </w:style>
  <w:style w:type="paragraph" w:styleId="af2">
    <w:name w:val="Normal (Web)"/>
    <w:basedOn w:val="a2"/>
    <w:uiPriority w:val="99"/>
    <w:unhideWhenUsed/>
    <w:rsid w:val="00C746AB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C746AB"/>
    <w:rPr>
      <w:b/>
      <w:bCs/>
    </w:rPr>
  </w:style>
  <w:style w:type="paragraph" w:customStyle="1" w:styleId="ConsPlusNonformat">
    <w:name w:val="ConsPlusNonformat"/>
    <w:rsid w:val="00C746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ижний колонтитул Знак"/>
    <w:link w:val="a"/>
    <w:rsid w:val="00C746AB"/>
    <w:rPr>
      <w:sz w:val="28"/>
      <w:szCs w:val="28"/>
    </w:rPr>
  </w:style>
  <w:style w:type="character" w:customStyle="1" w:styleId="ConsPlusNormal0">
    <w:name w:val="ConsPlusNormal Знак"/>
    <w:link w:val="ConsPlusNormal"/>
    <w:rsid w:val="00C746AB"/>
    <w:rPr>
      <w:rFonts w:ascii="Arial" w:hAnsi="Arial" w:cs="Arial"/>
    </w:rPr>
  </w:style>
  <w:style w:type="paragraph" w:customStyle="1" w:styleId="ConsPlusCell">
    <w:name w:val="ConsPlusCell"/>
    <w:uiPriority w:val="99"/>
    <w:rsid w:val="00C746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2"/>
    <w:rsid w:val="00C746A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2"/>
    <w:rsid w:val="00C746A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3"/>
    <w:rsid w:val="00C746AB"/>
  </w:style>
  <w:style w:type="character" w:customStyle="1" w:styleId="FontStyle13">
    <w:name w:val="Font Style13"/>
    <w:rsid w:val="00C746AB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2"/>
    <w:link w:val="HTML0"/>
    <w:uiPriority w:val="99"/>
    <w:unhideWhenUsed/>
    <w:rsid w:val="00C74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3"/>
    <w:link w:val="HTML"/>
    <w:uiPriority w:val="99"/>
    <w:rsid w:val="00C746AB"/>
    <w:rPr>
      <w:rFonts w:ascii="Courier New" w:hAnsi="Courier New"/>
      <w:lang w:val="x-none" w:eastAsia="x-none"/>
    </w:rPr>
  </w:style>
  <w:style w:type="paragraph" w:customStyle="1" w:styleId="af4">
    <w:name w:val="Прижатый влево"/>
    <w:basedOn w:val="a2"/>
    <w:next w:val="a2"/>
    <w:rsid w:val="00C746A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5">
    <w:name w:val="Нормальный (таблица)"/>
    <w:basedOn w:val="a2"/>
    <w:next w:val="a2"/>
    <w:rsid w:val="00C746A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6">
    <w:name w:val="Цветовое выделение"/>
    <w:rsid w:val="00C746AB"/>
    <w:rPr>
      <w:b/>
      <w:bCs/>
      <w:color w:val="000080"/>
    </w:rPr>
  </w:style>
  <w:style w:type="character" w:customStyle="1" w:styleId="af7">
    <w:name w:val="Гипертекстовая ссылка"/>
    <w:rsid w:val="00C746AB"/>
    <w:rPr>
      <w:b/>
      <w:bCs/>
      <w:color w:val="008000"/>
    </w:rPr>
  </w:style>
  <w:style w:type="paragraph" w:styleId="af8">
    <w:name w:val="List Paragraph"/>
    <w:basedOn w:val="a2"/>
    <w:uiPriority w:val="34"/>
    <w:qFormat/>
    <w:rsid w:val="00C746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C746AB"/>
    <w:rPr>
      <w:sz w:val="28"/>
      <w:szCs w:val="28"/>
    </w:rPr>
  </w:style>
  <w:style w:type="paragraph" w:styleId="23">
    <w:name w:val="Body Text 2"/>
    <w:basedOn w:val="a2"/>
    <w:link w:val="24"/>
    <w:uiPriority w:val="99"/>
    <w:unhideWhenUsed/>
    <w:rsid w:val="00C746A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3"/>
    <w:link w:val="23"/>
    <w:uiPriority w:val="99"/>
    <w:rsid w:val="00C746AB"/>
    <w:rPr>
      <w:sz w:val="24"/>
      <w:szCs w:val="24"/>
      <w:lang w:val="x-none" w:eastAsia="x-none"/>
    </w:rPr>
  </w:style>
  <w:style w:type="table" w:customStyle="1" w:styleId="13">
    <w:name w:val="Сетка таблицы1"/>
    <w:basedOn w:val="a4"/>
    <w:next w:val="ac"/>
    <w:rsid w:val="00C74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EC87C-991B-4B95-8F43-908B3865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2022-02-01T10:31:00Z</cp:lastPrinted>
  <dcterms:created xsi:type="dcterms:W3CDTF">2026-03-24T12:51:00Z</dcterms:created>
  <dcterms:modified xsi:type="dcterms:W3CDTF">2026-03-24T12:51:00Z</dcterms:modified>
</cp:coreProperties>
</file>