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C913AA" w:rsidRPr="003C5DB8" w:rsidTr="00B16D15">
        <w:trPr>
          <w:trHeight w:val="1700"/>
        </w:trPr>
        <w:tc>
          <w:tcPr>
            <w:tcW w:w="4403" w:type="dxa"/>
            <w:tcBorders>
              <w:bottom w:val="single" w:sz="24" w:space="0" w:color="auto"/>
            </w:tcBorders>
          </w:tcPr>
          <w:p w:rsidR="00C913AA" w:rsidRPr="003C5DB8" w:rsidRDefault="00C913AA" w:rsidP="00B16D1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СОВЕТ ТУМБАРЛИНСКОГО</w:t>
            </w:r>
          </w:p>
          <w:p w:rsidR="00C913AA" w:rsidRPr="003C5DB8" w:rsidRDefault="00C913AA" w:rsidP="00B16D1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БАВЛИНСКОГО</w:t>
            </w:r>
          </w:p>
          <w:p w:rsidR="00C913AA" w:rsidRPr="003C5DB8" w:rsidRDefault="00C913AA" w:rsidP="00B16D1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17" w:type="dxa"/>
            <w:tcBorders>
              <w:bottom w:val="single" w:sz="24" w:space="0" w:color="auto"/>
            </w:tcBorders>
          </w:tcPr>
          <w:p w:rsidR="00C913AA" w:rsidRPr="003C5DB8" w:rsidRDefault="00C913AA" w:rsidP="00B16D1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3AA" w:rsidRPr="003C5DB8" w:rsidRDefault="00C913AA" w:rsidP="00B16D1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3AA" w:rsidRPr="003C5DB8" w:rsidRDefault="00C913AA" w:rsidP="00B16D1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3AA" w:rsidRPr="003C5DB8" w:rsidRDefault="00C913AA" w:rsidP="00B16D1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5" w:type="dxa"/>
          </w:tcPr>
          <w:p w:rsidR="00C913AA" w:rsidRPr="003C5DB8" w:rsidRDefault="00C913AA" w:rsidP="00B16D15">
            <w:pPr>
              <w:ind w:hanging="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 БАУЛЫ МУНИЦИПАЛЬ</w:t>
            </w:r>
          </w:p>
          <w:p w:rsidR="00C913AA" w:rsidRPr="003C5DB8" w:rsidRDefault="00C913AA" w:rsidP="00B16D1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РАЙОНЫ  </w:t>
            </w:r>
          </w:p>
          <w:p w:rsidR="00C913AA" w:rsidRPr="003C5DB8" w:rsidRDefault="00C913AA" w:rsidP="00B16D1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ТОМБАРЛЫ АВЫЛ ЖИРЛЕГЕ СОВЕТЫ</w:t>
            </w:r>
          </w:p>
          <w:p w:rsidR="00C913AA" w:rsidRPr="003C5DB8" w:rsidRDefault="00C913AA" w:rsidP="00B16D1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3AA" w:rsidRPr="003C5DB8" w:rsidTr="00AA2784">
        <w:trPr>
          <w:trHeight w:val="413"/>
        </w:trPr>
        <w:tc>
          <w:tcPr>
            <w:tcW w:w="9705" w:type="dxa"/>
            <w:gridSpan w:val="3"/>
            <w:tcBorders>
              <w:top w:val="single" w:sz="24" w:space="0" w:color="auto"/>
            </w:tcBorders>
          </w:tcPr>
          <w:p w:rsidR="00C913AA" w:rsidRPr="003C5DB8" w:rsidRDefault="00C913AA" w:rsidP="00B16D15">
            <w:pPr>
              <w:tabs>
                <w:tab w:val="left" w:pos="546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РЕШЕНИЕ                               </w:t>
            </w:r>
            <w:r w:rsidRPr="003C5DB8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C913AA" w:rsidRPr="003C5DB8" w:rsidTr="00AA2784">
        <w:trPr>
          <w:trHeight w:val="423"/>
        </w:trPr>
        <w:tc>
          <w:tcPr>
            <w:tcW w:w="9705" w:type="dxa"/>
            <w:gridSpan w:val="3"/>
            <w:vAlign w:val="bottom"/>
          </w:tcPr>
          <w:p w:rsidR="00C913AA" w:rsidRPr="003C5DB8" w:rsidRDefault="00C913AA" w:rsidP="00B16D1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A278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2026 г</w:t>
            </w:r>
            <w:r w:rsidRPr="00C173B1">
              <w:rPr>
                <w:rFonts w:ascii="Times New Roman" w:hAnsi="Times New Roman" w:cs="Times New Roman"/>
                <w:sz w:val="24"/>
                <w:szCs w:val="28"/>
              </w:rPr>
              <w:t xml:space="preserve">.  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173B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с.Т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атарская Тумбарла  </w:t>
            </w: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C173B1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13AA" w:rsidRPr="003C5DB8" w:rsidRDefault="00AA2784" w:rsidP="00B16D1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</w:tbl>
    <w:p w:rsidR="00805803" w:rsidRPr="00805803" w:rsidRDefault="00805803" w:rsidP="00805803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80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</w:p>
    <w:p w:rsidR="00805803" w:rsidRPr="00805803" w:rsidRDefault="00C913AA" w:rsidP="00805803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Тумбарлинского</w:t>
      </w:r>
      <w:r w:rsidR="00805803" w:rsidRPr="0080580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805803" w:rsidRPr="00805803" w:rsidRDefault="00805803" w:rsidP="00805803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803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</w:p>
    <w:p w:rsidR="00805803" w:rsidRPr="00805803" w:rsidRDefault="00C913AA" w:rsidP="00805803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от 21.11.2022 №59</w:t>
      </w:r>
      <w:r w:rsidR="00805803" w:rsidRPr="0080580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05803" w:rsidRPr="00805803" w:rsidRDefault="00805803" w:rsidP="00805803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05803">
        <w:rPr>
          <w:rFonts w:ascii="Times New Roman" w:hAnsi="Times New Roman" w:cs="Times New Roman"/>
          <w:sz w:val="28"/>
          <w:szCs w:val="28"/>
        </w:rPr>
        <w:t>«О налоге на имущество физических лиц»</w:t>
      </w: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</w:p>
    <w:p w:rsidR="00805803" w:rsidRPr="00805803" w:rsidRDefault="00805803" w:rsidP="00805803">
      <w:pPr>
        <w:tabs>
          <w:tab w:val="left" w:pos="993"/>
        </w:tabs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5803" w:rsidRPr="00805803" w:rsidRDefault="00805803" w:rsidP="0080580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Федеральным законом от 28.11.2025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 Совет </w:t>
      </w:r>
      <w:r w:rsidR="00C913AA">
        <w:rPr>
          <w:rFonts w:ascii="Times New Roman" w:eastAsia="Calibri" w:hAnsi="Times New Roman" w:cs="Times New Roman"/>
          <w:sz w:val="28"/>
          <w:szCs w:val="28"/>
          <w:lang w:eastAsia="en-US"/>
        </w:rPr>
        <w:t>Тумбарлинского</w:t>
      </w: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Бавлинского муниципального района Республики Татарстан РЕШИЛ</w:t>
      </w:r>
      <w:r w:rsidR="00142372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Pr="008058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803" w:rsidRPr="00805803" w:rsidRDefault="00805803" w:rsidP="00805803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решение Совета </w:t>
      </w:r>
      <w:r w:rsidR="00C913AA">
        <w:rPr>
          <w:rFonts w:ascii="Times New Roman" w:eastAsia="Calibri" w:hAnsi="Times New Roman" w:cs="Times New Roman"/>
          <w:sz w:val="28"/>
          <w:szCs w:val="28"/>
          <w:lang w:eastAsia="en-US"/>
        </w:rPr>
        <w:t>Тумбарлинского</w:t>
      </w: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Бавлинского муниципального р</w:t>
      </w:r>
      <w:r w:rsidR="00C913AA">
        <w:rPr>
          <w:rFonts w:ascii="Times New Roman" w:eastAsia="Calibri" w:hAnsi="Times New Roman" w:cs="Times New Roman"/>
          <w:sz w:val="28"/>
          <w:szCs w:val="28"/>
          <w:lang w:eastAsia="en-US"/>
        </w:rPr>
        <w:t>айона Республики Татарстан от 21.11.2022 №59</w:t>
      </w: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 налоге на имущество физических лиц» (с изменениями, внесе</w:t>
      </w:r>
      <w:r w:rsidR="00AA2784">
        <w:rPr>
          <w:rFonts w:ascii="Times New Roman" w:eastAsia="Calibri" w:hAnsi="Times New Roman" w:cs="Times New Roman"/>
          <w:sz w:val="28"/>
          <w:szCs w:val="28"/>
          <w:lang w:eastAsia="en-US"/>
        </w:rPr>
        <w:t>нными решением от 02.09.2024 №125, от 24.09.2024 №127</w:t>
      </w: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>) следующие изменения:</w:t>
      </w:r>
    </w:p>
    <w:p w:rsidR="00805803" w:rsidRPr="00805803" w:rsidRDefault="00805803" w:rsidP="008058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803">
        <w:rPr>
          <w:rFonts w:ascii="Times New Roman" w:hAnsi="Times New Roman" w:cs="Times New Roman"/>
          <w:sz w:val="28"/>
          <w:szCs w:val="28"/>
        </w:rPr>
        <w:t>четвертый абзац подпункта 4) пункта 2 дополнить словами «, за исключением объектов незавершенного строительства, проектируемым назначением которых является многоквартирный дом;».</w:t>
      </w:r>
    </w:p>
    <w:p w:rsidR="00805803" w:rsidRPr="00805803" w:rsidRDefault="00805803" w:rsidP="008058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803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официального опубликования и распространяется на правоотношения, возникшие с 1 января 2026 года.</w:t>
      </w:r>
    </w:p>
    <w:p w:rsidR="00805803" w:rsidRPr="00805803" w:rsidRDefault="00805803" w:rsidP="00AA2784">
      <w:pPr>
        <w:tabs>
          <w:tab w:val="left" w:pos="1134"/>
        </w:tabs>
        <w:autoSpaceDE w:val="0"/>
        <w:autoSpaceDN w:val="0"/>
        <w:adjustRightInd w:val="0"/>
        <w:spacing w:after="0" w:line="336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5803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на официальном портале правовой информации Республики </w:t>
      </w:r>
      <w:r w:rsidRPr="00805803">
        <w:rPr>
          <w:rFonts w:ascii="Times New Roman" w:hAnsi="Times New Roman" w:cs="Times New Roman"/>
          <w:color w:val="000000"/>
          <w:sz w:val="28"/>
          <w:szCs w:val="28"/>
        </w:rPr>
        <w:t>Татарстан по адресу: (</w:t>
      </w:r>
      <w:hyperlink r:id="rId7" w:history="1"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http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://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pravo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805803">
        <w:rPr>
          <w:rFonts w:ascii="Times New Roman" w:hAnsi="Times New Roman" w:cs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8" w:history="1"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http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://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bavly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80580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805803">
        <w:rPr>
          <w:rFonts w:ascii="Times New Roman" w:hAnsi="Times New Roman" w:cs="Times New Roman"/>
          <w:sz w:val="28"/>
          <w:szCs w:val="28"/>
        </w:rPr>
        <w:t>.</w:t>
      </w:r>
    </w:p>
    <w:p w:rsidR="00AA2784" w:rsidRPr="00AA2784" w:rsidRDefault="00805803" w:rsidP="00AA27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27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="00AA2784" w:rsidRPr="00AA2784">
        <w:rPr>
          <w:rFonts w:ascii="Times New Roman" w:eastAsia="Calibri" w:hAnsi="Times New Roman" w:cs="Times New Roman"/>
          <w:sz w:val="24"/>
          <w:szCs w:val="24"/>
          <w:lang w:eastAsia="en-US"/>
        </w:rPr>
        <w:t>Глава, Председатель Совета</w:t>
      </w:r>
    </w:p>
    <w:p w:rsidR="00805803" w:rsidRPr="00AA2784" w:rsidRDefault="00AA2784" w:rsidP="00AA2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7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Тумбарлинского сельского поселения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</w:t>
      </w:r>
      <w:r w:rsidRPr="00AA2784">
        <w:rPr>
          <w:rFonts w:ascii="Times New Roman" w:eastAsia="Calibri" w:hAnsi="Times New Roman" w:cs="Times New Roman"/>
          <w:sz w:val="24"/>
          <w:szCs w:val="24"/>
          <w:lang w:eastAsia="en-US"/>
        </w:rPr>
        <w:t>А.М. Миназова</w:t>
      </w:r>
    </w:p>
    <w:sectPr w:rsidR="00805803" w:rsidRPr="00AA2784" w:rsidSect="00805803">
      <w:type w:val="continuous"/>
      <w:pgSz w:w="11907" w:h="16840"/>
      <w:pgMar w:top="851" w:right="1134" w:bottom="79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557" w:rsidRDefault="000C3557">
      <w:pPr>
        <w:spacing w:after="0" w:line="240" w:lineRule="auto"/>
      </w:pPr>
      <w:r>
        <w:separator/>
      </w:r>
    </w:p>
  </w:endnote>
  <w:endnote w:type="continuationSeparator" w:id="0">
    <w:p w:rsidR="000C3557" w:rsidRDefault="000C3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557" w:rsidRDefault="000C3557">
      <w:pPr>
        <w:spacing w:after="0" w:line="240" w:lineRule="auto"/>
      </w:pPr>
      <w:r>
        <w:separator/>
      </w:r>
    </w:p>
  </w:footnote>
  <w:footnote w:type="continuationSeparator" w:id="0">
    <w:p w:rsidR="000C3557" w:rsidRDefault="000C35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1"/>
    <w:rsid w:val="00025111"/>
    <w:rsid w:val="00080966"/>
    <w:rsid w:val="00096274"/>
    <w:rsid w:val="000C3557"/>
    <w:rsid w:val="00100AAF"/>
    <w:rsid w:val="00126709"/>
    <w:rsid w:val="0013786B"/>
    <w:rsid w:val="00141381"/>
    <w:rsid w:val="00142372"/>
    <w:rsid w:val="00145AD6"/>
    <w:rsid w:val="0016618C"/>
    <w:rsid w:val="00172A06"/>
    <w:rsid w:val="001C453F"/>
    <w:rsid w:val="001F7ADA"/>
    <w:rsid w:val="00211818"/>
    <w:rsid w:val="00234628"/>
    <w:rsid w:val="00237F73"/>
    <w:rsid w:val="002434B4"/>
    <w:rsid w:val="00256685"/>
    <w:rsid w:val="00270BFD"/>
    <w:rsid w:val="002B10D9"/>
    <w:rsid w:val="002C1FE6"/>
    <w:rsid w:val="002C75AE"/>
    <w:rsid w:val="002E7CC8"/>
    <w:rsid w:val="00310AFE"/>
    <w:rsid w:val="003257A9"/>
    <w:rsid w:val="00326B5E"/>
    <w:rsid w:val="00375388"/>
    <w:rsid w:val="00395E7D"/>
    <w:rsid w:val="003B0B7F"/>
    <w:rsid w:val="003D04F3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507197"/>
    <w:rsid w:val="00537BBC"/>
    <w:rsid w:val="0055141F"/>
    <w:rsid w:val="00551640"/>
    <w:rsid w:val="00555694"/>
    <w:rsid w:val="00561908"/>
    <w:rsid w:val="00562156"/>
    <w:rsid w:val="005C05A5"/>
    <w:rsid w:val="00603704"/>
    <w:rsid w:val="00645332"/>
    <w:rsid w:val="006546D7"/>
    <w:rsid w:val="0066052E"/>
    <w:rsid w:val="00674CAF"/>
    <w:rsid w:val="00676CA1"/>
    <w:rsid w:val="006D4E07"/>
    <w:rsid w:val="006E2610"/>
    <w:rsid w:val="00701728"/>
    <w:rsid w:val="00713E37"/>
    <w:rsid w:val="00746652"/>
    <w:rsid w:val="00764C50"/>
    <w:rsid w:val="0078698E"/>
    <w:rsid w:val="007A1B29"/>
    <w:rsid w:val="008014EA"/>
    <w:rsid w:val="00805803"/>
    <w:rsid w:val="00832660"/>
    <w:rsid w:val="008339A2"/>
    <w:rsid w:val="0086202F"/>
    <w:rsid w:val="00891594"/>
    <w:rsid w:val="008A231E"/>
    <w:rsid w:val="008C1797"/>
    <w:rsid w:val="008C6BB6"/>
    <w:rsid w:val="008E69C4"/>
    <w:rsid w:val="008E7AD8"/>
    <w:rsid w:val="00910546"/>
    <w:rsid w:val="00924118"/>
    <w:rsid w:val="00926A78"/>
    <w:rsid w:val="00955CE0"/>
    <w:rsid w:val="00971D5C"/>
    <w:rsid w:val="009965DD"/>
    <w:rsid w:val="009A468D"/>
    <w:rsid w:val="009B29F1"/>
    <w:rsid w:val="009C7B39"/>
    <w:rsid w:val="009D1554"/>
    <w:rsid w:val="009D3CEE"/>
    <w:rsid w:val="009D5D61"/>
    <w:rsid w:val="009E2AD0"/>
    <w:rsid w:val="009F4710"/>
    <w:rsid w:val="00A05EA6"/>
    <w:rsid w:val="00A30970"/>
    <w:rsid w:val="00A456EF"/>
    <w:rsid w:val="00A830AC"/>
    <w:rsid w:val="00A94E63"/>
    <w:rsid w:val="00A96FC5"/>
    <w:rsid w:val="00AA2784"/>
    <w:rsid w:val="00AB187D"/>
    <w:rsid w:val="00AD6D50"/>
    <w:rsid w:val="00AD7BB1"/>
    <w:rsid w:val="00AE66BA"/>
    <w:rsid w:val="00B01997"/>
    <w:rsid w:val="00B13FD3"/>
    <w:rsid w:val="00B23EAC"/>
    <w:rsid w:val="00B624EE"/>
    <w:rsid w:val="00B665E1"/>
    <w:rsid w:val="00BA65CF"/>
    <w:rsid w:val="00BB5BEF"/>
    <w:rsid w:val="00BC1E79"/>
    <w:rsid w:val="00C21F82"/>
    <w:rsid w:val="00C240B4"/>
    <w:rsid w:val="00C54FFC"/>
    <w:rsid w:val="00C63152"/>
    <w:rsid w:val="00C913AA"/>
    <w:rsid w:val="00CE08D2"/>
    <w:rsid w:val="00CF614F"/>
    <w:rsid w:val="00D2361D"/>
    <w:rsid w:val="00D50B34"/>
    <w:rsid w:val="00D52F5F"/>
    <w:rsid w:val="00D9656D"/>
    <w:rsid w:val="00DD5AC5"/>
    <w:rsid w:val="00E12440"/>
    <w:rsid w:val="00E25E94"/>
    <w:rsid w:val="00E33324"/>
    <w:rsid w:val="00E92AF3"/>
    <w:rsid w:val="00E92BAA"/>
    <w:rsid w:val="00EA296C"/>
    <w:rsid w:val="00EB070E"/>
    <w:rsid w:val="00EC2075"/>
    <w:rsid w:val="00ED3847"/>
    <w:rsid w:val="00EE5756"/>
    <w:rsid w:val="00EE6746"/>
    <w:rsid w:val="00EF76F0"/>
    <w:rsid w:val="00F1717F"/>
    <w:rsid w:val="00F864D3"/>
    <w:rsid w:val="00FB0FCC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8DFF7A4-54F6-40E3-BE85-0E89568B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32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uiPriority w:val="99"/>
    <w:unhideWhenUsed/>
    <w:rsid w:val="008058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604DB-4A8C-48F1-AAE5-4456D4A7F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Татьяна Алатырева</cp:lastModifiedBy>
  <cp:revision>2</cp:revision>
  <dcterms:created xsi:type="dcterms:W3CDTF">2026-02-04T13:58:00Z</dcterms:created>
  <dcterms:modified xsi:type="dcterms:W3CDTF">2026-02-04T13:58:00Z</dcterms:modified>
</cp:coreProperties>
</file>