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687"/>
        <w:gridCol w:w="4262"/>
      </w:tblGrid>
      <w:tr w:rsidR="005205B4" w:rsidRPr="005205B4" w:rsidTr="00E95574">
        <w:tc>
          <w:tcPr>
            <w:tcW w:w="4786" w:type="dxa"/>
            <w:shd w:val="clear" w:color="auto" w:fill="auto"/>
          </w:tcPr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5205B4" w:rsidRPr="005205B4" w:rsidRDefault="005205B4" w:rsidP="00E955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5205B4" w:rsidRPr="005205B4" w:rsidRDefault="005205B4" w:rsidP="005205B4">
            <w:pPr>
              <w:pStyle w:val="2"/>
              <w:rPr>
                <w:rFonts w:eastAsia="Calibri"/>
                <w:b w:val="0"/>
                <w:sz w:val="24"/>
                <w:szCs w:val="24"/>
                <w:lang w:val="tt-RU"/>
              </w:rPr>
            </w:pPr>
            <w:r w:rsidRPr="005205B4">
              <w:rPr>
                <w:rFonts w:eastAsia="Calibri"/>
                <w:b w:val="0"/>
                <w:sz w:val="24"/>
                <w:szCs w:val="24"/>
                <w:lang w:val="ar-SA"/>
              </w:rPr>
              <w:t>БАУЛЫ</w:t>
            </w:r>
          </w:p>
          <w:p w:rsidR="005205B4" w:rsidRPr="005205B4" w:rsidRDefault="005205B4" w:rsidP="005205B4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205B4">
              <w:rPr>
                <w:rFonts w:eastAsia="Calibri"/>
                <w:b w:val="0"/>
                <w:sz w:val="24"/>
                <w:szCs w:val="24"/>
                <w:lang w:val="tt-RU"/>
              </w:rPr>
              <w:t>МУНИ</w:t>
            </w:r>
            <w:r w:rsidRPr="005205B4">
              <w:rPr>
                <w:rFonts w:eastAsia="Calibri"/>
                <w:b w:val="0"/>
                <w:sz w:val="24"/>
                <w:szCs w:val="24"/>
              </w:rPr>
              <w:t>Ц</w:t>
            </w:r>
            <w:r w:rsidRPr="005205B4">
              <w:rPr>
                <w:rFonts w:eastAsia="Calibri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5205B4">
              <w:rPr>
                <w:rFonts w:eastAsia="Calibri"/>
                <w:b w:val="0"/>
                <w:sz w:val="24"/>
                <w:szCs w:val="24"/>
              </w:rPr>
              <w:t>РАЙОНЫ</w:t>
            </w:r>
          </w:p>
          <w:p w:rsidR="005205B4" w:rsidRPr="005205B4" w:rsidRDefault="005205B4" w:rsidP="005205B4">
            <w:pPr>
              <w:pStyle w:val="2"/>
              <w:rPr>
                <w:rFonts w:eastAsia="Calibri"/>
                <w:b w:val="0"/>
                <w:sz w:val="24"/>
                <w:szCs w:val="24"/>
              </w:rPr>
            </w:pPr>
            <w:r w:rsidRPr="005205B4">
              <w:rPr>
                <w:rFonts w:eastAsia="Calibri"/>
                <w:b w:val="0"/>
                <w:sz w:val="24"/>
                <w:szCs w:val="24"/>
              </w:rPr>
              <w:t>ТАТАР КАНДЫЗЫ</w:t>
            </w:r>
          </w:p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АВЫЛ ЖИРЛЕГЕ </w:t>
            </w:r>
          </w:p>
          <w:p w:rsidR="005205B4" w:rsidRPr="005205B4" w:rsidRDefault="005205B4" w:rsidP="005205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5B4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</w:p>
        </w:tc>
      </w:tr>
    </w:tbl>
    <w:p w:rsidR="005205B4" w:rsidRPr="005205B4" w:rsidRDefault="005205B4" w:rsidP="005205B4">
      <w:pPr>
        <w:pBdr>
          <w:bottom w:val="single" w:sz="12" w:space="1" w:color="auto"/>
        </w:pBdr>
        <w:tabs>
          <w:tab w:val="left" w:pos="900"/>
        </w:tabs>
        <w:rPr>
          <w:rFonts w:ascii="Times New Roman" w:hAnsi="Times New Roman" w:cs="Times New Roman"/>
          <w:sz w:val="24"/>
          <w:szCs w:val="24"/>
        </w:rPr>
      </w:pPr>
      <w:r w:rsidRPr="005205B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B7470">
        <w:rPr>
          <w:rFonts w:ascii="Times New Roman" w:hAnsi="Times New Roman" w:cs="Times New Roman"/>
          <w:sz w:val="24"/>
          <w:szCs w:val="24"/>
        </w:rPr>
        <w:t>ПРОЕКТ</w:t>
      </w:r>
      <w:r w:rsidRPr="005205B4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5205B4" w:rsidRPr="005205B4" w:rsidTr="00E95574">
        <w:trPr>
          <w:trHeight w:val="413"/>
        </w:trPr>
        <w:tc>
          <w:tcPr>
            <w:tcW w:w="4850" w:type="dxa"/>
            <w:vAlign w:val="bottom"/>
          </w:tcPr>
          <w:p w:rsidR="005205B4" w:rsidRPr="005205B4" w:rsidRDefault="005205B4" w:rsidP="005205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РЕШЕНИЕ</w:t>
            </w:r>
          </w:p>
        </w:tc>
        <w:tc>
          <w:tcPr>
            <w:tcW w:w="4850" w:type="dxa"/>
            <w:vAlign w:val="bottom"/>
          </w:tcPr>
          <w:p w:rsidR="005205B4" w:rsidRPr="005205B4" w:rsidRDefault="005205B4" w:rsidP="005205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5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КАРАР</w:t>
            </w:r>
          </w:p>
        </w:tc>
      </w:tr>
    </w:tbl>
    <w:p w:rsidR="005205B4" w:rsidRPr="005205B4" w:rsidRDefault="005205B4" w:rsidP="005205B4">
      <w:pPr>
        <w:rPr>
          <w:rFonts w:ascii="Times New Roman" w:hAnsi="Times New Roman" w:cs="Times New Roman"/>
          <w:sz w:val="24"/>
          <w:szCs w:val="24"/>
        </w:rPr>
      </w:pPr>
      <w:r w:rsidRPr="005205B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205B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205B4">
        <w:rPr>
          <w:rFonts w:ascii="Times New Roman" w:hAnsi="Times New Roman" w:cs="Times New Roman"/>
          <w:sz w:val="24"/>
          <w:szCs w:val="24"/>
        </w:rPr>
        <w:t xml:space="preserve">с.Татарский Кандыз         </w:t>
      </w:r>
      <w:r w:rsidR="00F54148">
        <w:rPr>
          <w:rFonts w:ascii="Times New Roman" w:hAnsi="Times New Roman" w:cs="Times New Roman"/>
          <w:sz w:val="24"/>
          <w:szCs w:val="24"/>
        </w:rPr>
        <w:t xml:space="preserve"> </w:t>
      </w:r>
      <w:r w:rsidRPr="005205B4">
        <w:rPr>
          <w:rFonts w:ascii="Times New Roman" w:hAnsi="Times New Roman" w:cs="Times New Roman"/>
          <w:sz w:val="24"/>
          <w:szCs w:val="24"/>
        </w:rPr>
        <w:t xml:space="preserve">    №</w:t>
      </w:r>
    </w:p>
    <w:p w:rsidR="00805803" w:rsidRPr="00805803" w:rsidRDefault="00805803" w:rsidP="005205B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0580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</w:p>
    <w:p w:rsidR="00805803" w:rsidRPr="00805803" w:rsidRDefault="005205B4" w:rsidP="005205B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805803" w:rsidRPr="008058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05803" w:rsidRPr="00805803" w:rsidRDefault="00805803" w:rsidP="005205B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</w:t>
      </w:r>
    </w:p>
    <w:p w:rsidR="00805803" w:rsidRPr="00805803" w:rsidRDefault="00805803" w:rsidP="005205B4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5205B4">
        <w:rPr>
          <w:rFonts w:ascii="Times New Roman" w:hAnsi="Times New Roman" w:cs="Times New Roman"/>
          <w:sz w:val="28"/>
          <w:szCs w:val="28"/>
        </w:rPr>
        <w:t>15</w:t>
      </w:r>
      <w:r w:rsidRPr="00805803">
        <w:rPr>
          <w:rFonts w:ascii="Times New Roman" w:hAnsi="Times New Roman" w:cs="Times New Roman"/>
          <w:sz w:val="28"/>
          <w:szCs w:val="28"/>
        </w:rPr>
        <w:t xml:space="preserve">.11.2022 №56  </w:t>
      </w:r>
    </w:p>
    <w:p w:rsidR="00805803" w:rsidRPr="00805803" w:rsidRDefault="00805803" w:rsidP="005205B4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</w:p>
    <w:bookmarkEnd w:id="0"/>
    <w:p w:rsidR="00805803" w:rsidRPr="00805803" w:rsidRDefault="00805803" w:rsidP="005205B4">
      <w:pPr>
        <w:tabs>
          <w:tab w:val="left" w:pos="993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5803" w:rsidRPr="00805803" w:rsidRDefault="00805803" w:rsidP="005205B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 Совет </w:t>
      </w:r>
      <w:r w:rsidR="005205B4">
        <w:rPr>
          <w:rFonts w:ascii="Times New Roman" w:eastAsia="Calibri" w:hAnsi="Times New Roman" w:cs="Times New Roman"/>
          <w:sz w:val="28"/>
          <w:szCs w:val="28"/>
          <w:lang w:eastAsia="en-US"/>
        </w:rPr>
        <w:t>Татарско-Кандызского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района Республики Татарстан РЕШИЛ</w:t>
      </w:r>
      <w:r w:rsidR="0014237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 w:rsidRPr="00805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803" w:rsidRPr="00805803" w:rsidRDefault="00805803" w:rsidP="00805803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решение Совета </w:t>
      </w:r>
      <w:r w:rsidR="005205B4">
        <w:rPr>
          <w:rFonts w:ascii="Times New Roman" w:eastAsia="Calibri" w:hAnsi="Times New Roman" w:cs="Times New Roman"/>
          <w:sz w:val="28"/>
          <w:szCs w:val="28"/>
          <w:lang w:eastAsia="en-US"/>
        </w:rPr>
        <w:t>Татарско-Кандызского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Бавлинского муниципального </w:t>
      </w:r>
      <w:r w:rsidR="005205B4">
        <w:rPr>
          <w:rFonts w:ascii="Times New Roman" w:eastAsia="Calibri" w:hAnsi="Times New Roman" w:cs="Times New Roman"/>
          <w:sz w:val="28"/>
          <w:szCs w:val="28"/>
          <w:lang w:eastAsia="en-US"/>
        </w:rPr>
        <w:t>района Республики Татарстан от 15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.11.2022 №56 «О налоге на имущество физических лиц» (с изменениями, внесенными решением от </w:t>
      </w:r>
      <w:r w:rsidR="005205B4">
        <w:rPr>
          <w:rFonts w:ascii="Times New Roman" w:eastAsia="Calibri" w:hAnsi="Times New Roman" w:cs="Times New Roman"/>
          <w:sz w:val="28"/>
          <w:szCs w:val="28"/>
          <w:lang w:eastAsia="en-US"/>
        </w:rPr>
        <w:t>13.09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.2024 №1</w:t>
      </w:r>
      <w:r w:rsidR="005205B4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>) следующие изменения: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четвертый абзац подпункта 4) пункта 2 дополнить словами «, за исключением объектов незавершенного строительства, проектируемым назначением которых является многоквартирный дом;».</w:t>
      </w:r>
    </w:p>
    <w:p w:rsidR="00805803" w:rsidRPr="00805803" w:rsidRDefault="00805803" w:rsidP="0080580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официального опубликования и распространяется на правоотношения, возникшие с 1 января 2026 года.</w:t>
      </w:r>
    </w:p>
    <w:p w:rsidR="00805803" w:rsidRDefault="00805803" w:rsidP="00805803">
      <w:pPr>
        <w:tabs>
          <w:tab w:val="left" w:pos="1134"/>
        </w:tabs>
        <w:autoSpaceDE w:val="0"/>
        <w:autoSpaceDN w:val="0"/>
        <w:adjustRightInd w:val="0"/>
        <w:spacing w:after="0" w:line="33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803">
        <w:rPr>
          <w:rFonts w:ascii="Times New Roman" w:hAnsi="Times New Roman" w:cs="Times New Roman"/>
          <w:sz w:val="28"/>
          <w:szCs w:val="28"/>
        </w:rPr>
        <w:t xml:space="preserve">3. Опубликовать настоящее решение на официальном портале правовой информации Республики </w:t>
      </w:r>
      <w:r w:rsidRPr="00805803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7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pravo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8" w:history="1"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http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://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bavly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r w:rsidRPr="00805803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80580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05803">
        <w:rPr>
          <w:rFonts w:ascii="Times New Roman" w:hAnsi="Times New Roman" w:cs="Times New Roman"/>
          <w:sz w:val="28"/>
          <w:szCs w:val="28"/>
        </w:rPr>
        <w:t>.</w:t>
      </w:r>
    </w:p>
    <w:p w:rsidR="005205B4" w:rsidRDefault="00805803" w:rsidP="00805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058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0F2E6C" w:rsidRPr="000F2E6C" w:rsidRDefault="000F2E6C" w:rsidP="000F2E6C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F2E6C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0F2E6C" w:rsidRPr="000F2E6C" w:rsidRDefault="000F2E6C" w:rsidP="000F2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6C">
        <w:rPr>
          <w:rFonts w:ascii="Times New Roman" w:hAnsi="Times New Roman" w:cs="Times New Roman"/>
          <w:color w:val="000000"/>
          <w:sz w:val="28"/>
          <w:szCs w:val="28"/>
        </w:rPr>
        <w:t xml:space="preserve">Татарско-Кандызского </w:t>
      </w:r>
      <w:r w:rsidRPr="000F2E6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F2E6C" w:rsidRPr="000F2E6C" w:rsidRDefault="000F2E6C" w:rsidP="000F2E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E6C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2E6C">
        <w:rPr>
          <w:rFonts w:ascii="Times New Roman" w:hAnsi="Times New Roman" w:cs="Times New Roman"/>
          <w:sz w:val="28"/>
          <w:szCs w:val="28"/>
        </w:rPr>
        <w:t xml:space="preserve">   М.Ш. Насибуллин</w:t>
      </w:r>
    </w:p>
    <w:p w:rsidR="000F2E6C" w:rsidRDefault="000F2E6C" w:rsidP="000F2E6C">
      <w:pPr>
        <w:rPr>
          <w:sz w:val="28"/>
          <w:szCs w:val="28"/>
        </w:rPr>
      </w:pPr>
    </w:p>
    <w:p w:rsidR="00805803" w:rsidRPr="00805803" w:rsidRDefault="00805803" w:rsidP="000F2E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05803" w:rsidRPr="00805803" w:rsidSect="00805803">
      <w:type w:val="continuous"/>
      <w:pgSz w:w="11907" w:h="16840"/>
      <w:pgMar w:top="851" w:right="1134" w:bottom="79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D5" w:rsidRDefault="007D22D5">
      <w:pPr>
        <w:spacing w:after="0" w:line="240" w:lineRule="auto"/>
      </w:pPr>
      <w:r>
        <w:separator/>
      </w:r>
    </w:p>
  </w:endnote>
  <w:endnote w:type="continuationSeparator" w:id="0">
    <w:p w:rsidR="007D22D5" w:rsidRDefault="007D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D5" w:rsidRDefault="007D22D5">
      <w:pPr>
        <w:spacing w:after="0" w:line="240" w:lineRule="auto"/>
      </w:pPr>
      <w:r>
        <w:separator/>
      </w:r>
    </w:p>
  </w:footnote>
  <w:footnote w:type="continuationSeparator" w:id="0">
    <w:p w:rsidR="007D22D5" w:rsidRDefault="007D2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1"/>
    <w:rsid w:val="00025111"/>
    <w:rsid w:val="00047627"/>
    <w:rsid w:val="00080966"/>
    <w:rsid w:val="00096274"/>
    <w:rsid w:val="000F2E6C"/>
    <w:rsid w:val="00100AAF"/>
    <w:rsid w:val="00126709"/>
    <w:rsid w:val="0013786B"/>
    <w:rsid w:val="00141381"/>
    <w:rsid w:val="00142372"/>
    <w:rsid w:val="0016618C"/>
    <w:rsid w:val="00172A06"/>
    <w:rsid w:val="001C453F"/>
    <w:rsid w:val="001F7ADA"/>
    <w:rsid w:val="00211818"/>
    <w:rsid w:val="00234628"/>
    <w:rsid w:val="00237F73"/>
    <w:rsid w:val="002434B4"/>
    <w:rsid w:val="00256685"/>
    <w:rsid w:val="00270BFD"/>
    <w:rsid w:val="002B10D9"/>
    <w:rsid w:val="002C1FE6"/>
    <w:rsid w:val="002C75AE"/>
    <w:rsid w:val="002E7CC8"/>
    <w:rsid w:val="00310AFE"/>
    <w:rsid w:val="003257A9"/>
    <w:rsid w:val="00326B5E"/>
    <w:rsid w:val="00375388"/>
    <w:rsid w:val="00395E7D"/>
    <w:rsid w:val="003B0B7F"/>
    <w:rsid w:val="003D04F3"/>
    <w:rsid w:val="003E444B"/>
    <w:rsid w:val="00400892"/>
    <w:rsid w:val="00401E3E"/>
    <w:rsid w:val="00411149"/>
    <w:rsid w:val="00430525"/>
    <w:rsid w:val="00436A4A"/>
    <w:rsid w:val="004403C3"/>
    <w:rsid w:val="00447CA1"/>
    <w:rsid w:val="00484351"/>
    <w:rsid w:val="004923CF"/>
    <w:rsid w:val="004C1479"/>
    <w:rsid w:val="004E31C1"/>
    <w:rsid w:val="004E6F81"/>
    <w:rsid w:val="00507197"/>
    <w:rsid w:val="005205B4"/>
    <w:rsid w:val="00537BBC"/>
    <w:rsid w:val="0055141F"/>
    <w:rsid w:val="00551640"/>
    <w:rsid w:val="00555694"/>
    <w:rsid w:val="00557F9E"/>
    <w:rsid w:val="00561908"/>
    <w:rsid w:val="00562156"/>
    <w:rsid w:val="005C05A5"/>
    <w:rsid w:val="00603704"/>
    <w:rsid w:val="00645332"/>
    <w:rsid w:val="006546D7"/>
    <w:rsid w:val="0066052E"/>
    <w:rsid w:val="00674CAF"/>
    <w:rsid w:val="00676CA1"/>
    <w:rsid w:val="006C4C6F"/>
    <w:rsid w:val="006D4E07"/>
    <w:rsid w:val="006E2610"/>
    <w:rsid w:val="00701728"/>
    <w:rsid w:val="00713E37"/>
    <w:rsid w:val="00746652"/>
    <w:rsid w:val="00764C50"/>
    <w:rsid w:val="0078698E"/>
    <w:rsid w:val="007A1B29"/>
    <w:rsid w:val="007B7470"/>
    <w:rsid w:val="007D22D5"/>
    <w:rsid w:val="008014EA"/>
    <w:rsid w:val="00805803"/>
    <w:rsid w:val="00832660"/>
    <w:rsid w:val="008339A2"/>
    <w:rsid w:val="0086202F"/>
    <w:rsid w:val="00891594"/>
    <w:rsid w:val="008A231E"/>
    <w:rsid w:val="008C1797"/>
    <w:rsid w:val="008C6BB6"/>
    <w:rsid w:val="008E69C4"/>
    <w:rsid w:val="008E7AD8"/>
    <w:rsid w:val="00910546"/>
    <w:rsid w:val="00924118"/>
    <w:rsid w:val="00926A78"/>
    <w:rsid w:val="00955CE0"/>
    <w:rsid w:val="00971D5C"/>
    <w:rsid w:val="009965DD"/>
    <w:rsid w:val="009A468D"/>
    <w:rsid w:val="009B29F1"/>
    <w:rsid w:val="009C7B39"/>
    <w:rsid w:val="009D1554"/>
    <w:rsid w:val="009D3CEE"/>
    <w:rsid w:val="009D5D61"/>
    <w:rsid w:val="009E2AD0"/>
    <w:rsid w:val="009F4710"/>
    <w:rsid w:val="00A05EA6"/>
    <w:rsid w:val="00A2195A"/>
    <w:rsid w:val="00A30970"/>
    <w:rsid w:val="00A456EF"/>
    <w:rsid w:val="00A830AC"/>
    <w:rsid w:val="00A94E63"/>
    <w:rsid w:val="00A96FC5"/>
    <w:rsid w:val="00AB187D"/>
    <w:rsid w:val="00AD6D50"/>
    <w:rsid w:val="00AD7BB1"/>
    <w:rsid w:val="00AE66BA"/>
    <w:rsid w:val="00B01997"/>
    <w:rsid w:val="00B13FD3"/>
    <w:rsid w:val="00B23EAC"/>
    <w:rsid w:val="00B624EE"/>
    <w:rsid w:val="00B665E1"/>
    <w:rsid w:val="00BA65CF"/>
    <w:rsid w:val="00BB5BEF"/>
    <w:rsid w:val="00BC1E79"/>
    <w:rsid w:val="00C21F82"/>
    <w:rsid w:val="00C240B4"/>
    <w:rsid w:val="00C54FFC"/>
    <w:rsid w:val="00C63152"/>
    <w:rsid w:val="00CE08D2"/>
    <w:rsid w:val="00CF614F"/>
    <w:rsid w:val="00D2361D"/>
    <w:rsid w:val="00D50B34"/>
    <w:rsid w:val="00D52F5F"/>
    <w:rsid w:val="00D9656D"/>
    <w:rsid w:val="00DD5AC5"/>
    <w:rsid w:val="00E12440"/>
    <w:rsid w:val="00E25E94"/>
    <w:rsid w:val="00E33324"/>
    <w:rsid w:val="00E92AF3"/>
    <w:rsid w:val="00E92BAA"/>
    <w:rsid w:val="00EA296C"/>
    <w:rsid w:val="00EB070E"/>
    <w:rsid w:val="00EC2075"/>
    <w:rsid w:val="00ED3847"/>
    <w:rsid w:val="00EE5756"/>
    <w:rsid w:val="00EE6746"/>
    <w:rsid w:val="00F1717F"/>
    <w:rsid w:val="00F54148"/>
    <w:rsid w:val="00F864D3"/>
    <w:rsid w:val="00FB0FCC"/>
    <w:rsid w:val="00FB4F7E"/>
    <w:rsid w:val="00FD2705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DFF7A4-54F6-40E3-BE85-0E89568B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CAF"/>
  </w:style>
  <w:style w:type="paragraph" w:styleId="2">
    <w:name w:val="heading 2"/>
    <w:basedOn w:val="a"/>
    <w:next w:val="a"/>
    <w:link w:val="20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2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0">
    <w:name w:val="headertext"/>
    <w:basedOn w:val="a"/>
    <w:rsid w:val="0032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uiPriority w:val="99"/>
    <w:unhideWhenUsed/>
    <w:rsid w:val="00805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39D24-5DA2-4B7E-BFA5-931E4499A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Татьяна Алатырева</cp:lastModifiedBy>
  <cp:revision>2</cp:revision>
  <dcterms:created xsi:type="dcterms:W3CDTF">2026-01-30T13:19:00Z</dcterms:created>
  <dcterms:modified xsi:type="dcterms:W3CDTF">2026-01-30T13:19:00Z</dcterms:modified>
</cp:coreProperties>
</file>