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4CD" w:rsidRPr="00391279" w:rsidRDefault="001724CD">
      <w:pPr>
        <w:rPr>
          <w:sz w:val="28"/>
          <w:szCs w:val="28"/>
          <w:lang w:val="en-US"/>
        </w:rPr>
      </w:pPr>
    </w:p>
    <w:tbl>
      <w:tblPr>
        <w:tblW w:w="10031" w:type="dxa"/>
        <w:tblInd w:w="-108" w:type="dxa"/>
        <w:tblLook w:val="04A0" w:firstRow="1" w:lastRow="0" w:firstColumn="1" w:lastColumn="0" w:noHBand="0" w:noVBand="1"/>
      </w:tblPr>
      <w:tblGrid>
        <w:gridCol w:w="108"/>
        <w:gridCol w:w="4395"/>
        <w:gridCol w:w="301"/>
        <w:gridCol w:w="691"/>
        <w:gridCol w:w="123"/>
        <w:gridCol w:w="4236"/>
        <w:gridCol w:w="177"/>
      </w:tblGrid>
      <w:tr w:rsidR="00C85A9A" w:rsidRPr="008E3B30" w:rsidTr="002E44E0">
        <w:trPr>
          <w:gridBefore w:val="1"/>
          <w:wBefore w:w="108" w:type="dxa"/>
        </w:trPr>
        <w:tc>
          <w:tcPr>
            <w:tcW w:w="4696" w:type="dxa"/>
            <w:gridSpan w:val="2"/>
          </w:tcPr>
          <w:p w:rsidR="00C85A9A" w:rsidRPr="008E3B30" w:rsidRDefault="00C85A9A" w:rsidP="00C85A9A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14" w:type="dxa"/>
            <w:gridSpan w:val="2"/>
          </w:tcPr>
          <w:p w:rsidR="00C85A9A" w:rsidRPr="008E3B30" w:rsidRDefault="00C85A9A" w:rsidP="00C85A9A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gridSpan w:val="2"/>
          </w:tcPr>
          <w:p w:rsidR="00C85A9A" w:rsidRPr="008E3B30" w:rsidRDefault="00C85A9A" w:rsidP="00C85A9A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2E44E0" w:rsidRPr="002E44E0" w:rsidTr="002E44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7" w:type="dxa"/>
        </w:trPr>
        <w:tc>
          <w:tcPr>
            <w:tcW w:w="4503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E44E0" w:rsidRPr="002E44E0" w:rsidRDefault="002E44E0" w:rsidP="002E44E0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2E44E0">
              <w:rPr>
                <w:sz w:val="26"/>
                <w:szCs w:val="26"/>
              </w:rPr>
              <w:t>СОВЕТ ПОПОВСКОГО</w:t>
            </w:r>
            <w:r w:rsidRPr="002E44E0">
              <w:rPr>
                <w:bCs/>
                <w:sz w:val="26"/>
                <w:szCs w:val="26"/>
              </w:rPr>
              <w:t xml:space="preserve"> СЕЛЬСКОГО ПОСЕЛЕНИЯ</w:t>
            </w:r>
            <w:r w:rsidRPr="002E44E0">
              <w:rPr>
                <w:sz w:val="26"/>
                <w:szCs w:val="26"/>
              </w:rPr>
              <w:t xml:space="preserve">           БАВЛИНСКОГО МУНИЦИПАЛЬНОГО РАЙОНА РЕСПУБЛИКА ТАТАРСТАН</w:t>
            </w:r>
          </w:p>
          <w:p w:rsidR="002E44E0" w:rsidRPr="002E44E0" w:rsidRDefault="002E44E0" w:rsidP="002E44E0">
            <w:pPr>
              <w:spacing w:line="240" w:lineRule="auto"/>
              <w:ind w:firstLine="0"/>
              <w:jc w:val="right"/>
              <w:rPr>
                <w:b/>
                <w:sz w:val="26"/>
                <w:szCs w:val="26"/>
              </w:rPr>
            </w:pPr>
            <w:r w:rsidRPr="002E44E0">
              <w:rPr>
                <w:sz w:val="26"/>
                <w:szCs w:val="26"/>
              </w:rPr>
              <w:t xml:space="preserve">                                                                          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E44E0" w:rsidRPr="002E44E0" w:rsidRDefault="002E44E0" w:rsidP="002E44E0">
            <w:pPr>
              <w:spacing w:line="240" w:lineRule="auto"/>
              <w:ind w:firstLine="0"/>
              <w:jc w:val="center"/>
              <w:rPr>
                <w:bCs/>
                <w:sz w:val="28"/>
                <w:szCs w:val="28"/>
              </w:rPr>
            </w:pPr>
            <w:r w:rsidRPr="002E44E0">
              <w:rPr>
                <w:bCs/>
                <w:sz w:val="28"/>
                <w:szCs w:val="28"/>
              </w:rPr>
              <w:t xml:space="preserve">                                      </w:t>
            </w:r>
          </w:p>
          <w:p w:rsidR="002E44E0" w:rsidRPr="002E44E0" w:rsidRDefault="002E44E0" w:rsidP="002E44E0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359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2E44E0" w:rsidRPr="002E44E0" w:rsidRDefault="002E44E0" w:rsidP="002E44E0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proofErr w:type="gramStart"/>
            <w:r w:rsidRPr="002E44E0">
              <w:rPr>
                <w:sz w:val="26"/>
                <w:szCs w:val="26"/>
              </w:rPr>
              <w:t>ТАТАРСТАН  РЕСПУБЛИКАСЫ</w:t>
            </w:r>
            <w:proofErr w:type="gramEnd"/>
          </w:p>
          <w:p w:rsidR="002E44E0" w:rsidRPr="002E44E0" w:rsidRDefault="002E44E0" w:rsidP="002E44E0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2E44E0">
              <w:rPr>
                <w:sz w:val="26"/>
                <w:szCs w:val="26"/>
              </w:rPr>
              <w:t xml:space="preserve">БАУЛЫ </w:t>
            </w:r>
          </w:p>
          <w:p w:rsidR="002E44E0" w:rsidRPr="002E44E0" w:rsidRDefault="002E44E0" w:rsidP="002E44E0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proofErr w:type="gramStart"/>
            <w:r w:rsidRPr="002E44E0">
              <w:rPr>
                <w:sz w:val="26"/>
                <w:szCs w:val="26"/>
              </w:rPr>
              <w:t>МУНИЦИПАЛЬ  РАЙОНЫ</w:t>
            </w:r>
            <w:proofErr w:type="gramEnd"/>
          </w:p>
          <w:p w:rsidR="002E44E0" w:rsidRPr="002E44E0" w:rsidRDefault="002E44E0" w:rsidP="002E44E0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proofErr w:type="gramStart"/>
            <w:r w:rsidRPr="002E44E0">
              <w:rPr>
                <w:sz w:val="26"/>
                <w:szCs w:val="26"/>
              </w:rPr>
              <w:t>ПОПОВКА  АВЫЛ</w:t>
            </w:r>
            <w:proofErr w:type="gramEnd"/>
            <w:r w:rsidRPr="002E44E0">
              <w:rPr>
                <w:sz w:val="26"/>
                <w:szCs w:val="26"/>
              </w:rPr>
              <w:t xml:space="preserve"> </w:t>
            </w:r>
          </w:p>
          <w:p w:rsidR="002E44E0" w:rsidRPr="002E44E0" w:rsidRDefault="002E44E0" w:rsidP="002E44E0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2E44E0">
              <w:rPr>
                <w:sz w:val="26"/>
                <w:szCs w:val="26"/>
              </w:rPr>
              <w:t xml:space="preserve">ЖИРЛЕГЕ </w:t>
            </w:r>
            <w:r w:rsidRPr="002E44E0">
              <w:rPr>
                <w:bCs/>
                <w:sz w:val="26"/>
                <w:szCs w:val="26"/>
              </w:rPr>
              <w:t>СОВЕТЫ</w:t>
            </w:r>
          </w:p>
        </w:tc>
      </w:tr>
      <w:tr w:rsidR="002E44E0" w:rsidRPr="002E44E0" w:rsidTr="002E44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7" w:type="dxa"/>
          <w:trHeight w:val="432"/>
        </w:trPr>
        <w:tc>
          <w:tcPr>
            <w:tcW w:w="4503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E44E0" w:rsidRPr="002E44E0" w:rsidRDefault="002E44E0" w:rsidP="002E44E0">
            <w:pPr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2E44E0">
              <w:rPr>
                <w:b/>
                <w:sz w:val="28"/>
                <w:szCs w:val="26"/>
              </w:rPr>
              <w:t>РЕШЕНИЕ</w:t>
            </w: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2E44E0" w:rsidRPr="002E44E0" w:rsidRDefault="002E44E0" w:rsidP="002E44E0">
            <w:pPr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359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E44E0" w:rsidRPr="002E44E0" w:rsidRDefault="002E44E0" w:rsidP="002E44E0">
            <w:pPr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2E44E0">
              <w:rPr>
                <w:b/>
                <w:sz w:val="28"/>
                <w:szCs w:val="26"/>
              </w:rPr>
              <w:t>КАРАР</w:t>
            </w:r>
          </w:p>
        </w:tc>
      </w:tr>
    </w:tbl>
    <w:p w:rsidR="002E44E0" w:rsidRPr="002E44E0" w:rsidRDefault="002E44E0" w:rsidP="002E44E0">
      <w:pPr>
        <w:spacing w:line="240" w:lineRule="auto"/>
        <w:ind w:firstLine="0"/>
        <w:jc w:val="left"/>
        <w:rPr>
          <w:b/>
          <w:sz w:val="24"/>
          <w:szCs w:val="24"/>
        </w:rPr>
      </w:pPr>
    </w:p>
    <w:p w:rsidR="002E44E0" w:rsidRPr="002E44E0" w:rsidRDefault="002E44E0" w:rsidP="002E44E0">
      <w:pPr>
        <w:spacing w:line="240" w:lineRule="auto"/>
        <w:ind w:firstLine="0"/>
        <w:jc w:val="left"/>
        <w:rPr>
          <w:bCs/>
          <w:i/>
          <w:iCs/>
          <w:sz w:val="28"/>
          <w:szCs w:val="28"/>
        </w:rPr>
      </w:pPr>
      <w:r w:rsidRPr="002E44E0">
        <w:rPr>
          <w:bCs/>
          <w:sz w:val="28"/>
          <w:szCs w:val="28"/>
        </w:rPr>
        <w:t xml:space="preserve">                    </w:t>
      </w:r>
      <w:r w:rsidRPr="002E44E0">
        <w:rPr>
          <w:bCs/>
          <w:sz w:val="28"/>
          <w:szCs w:val="28"/>
          <w:lang w:val="en-US"/>
        </w:rPr>
        <w:t xml:space="preserve">   </w:t>
      </w:r>
      <w:r>
        <w:rPr>
          <w:bCs/>
          <w:sz w:val="28"/>
          <w:szCs w:val="28"/>
        </w:rPr>
        <w:t xml:space="preserve"> </w:t>
      </w:r>
      <w:r w:rsidRPr="002E44E0">
        <w:rPr>
          <w:bCs/>
          <w:sz w:val="28"/>
          <w:szCs w:val="28"/>
        </w:rPr>
        <w:t>2025 г.</w:t>
      </w:r>
      <w:r w:rsidRPr="002E44E0">
        <w:rPr>
          <w:bCs/>
          <w:sz w:val="28"/>
          <w:szCs w:val="28"/>
        </w:rPr>
        <w:tab/>
        <w:t xml:space="preserve">   </w:t>
      </w:r>
      <w:r w:rsidRPr="002E44E0">
        <w:rPr>
          <w:bCs/>
          <w:sz w:val="28"/>
          <w:szCs w:val="28"/>
        </w:rPr>
        <w:tab/>
        <w:t xml:space="preserve">             </w:t>
      </w:r>
      <w:r>
        <w:rPr>
          <w:bCs/>
          <w:sz w:val="28"/>
          <w:szCs w:val="28"/>
        </w:rPr>
        <w:t xml:space="preserve">                             № </w:t>
      </w:r>
    </w:p>
    <w:p w:rsidR="002E44E0" w:rsidRPr="002E44E0" w:rsidRDefault="002E44E0" w:rsidP="002E44E0">
      <w:pPr>
        <w:spacing w:line="240" w:lineRule="auto"/>
        <w:ind w:firstLine="0"/>
        <w:jc w:val="center"/>
        <w:rPr>
          <w:bCs/>
          <w:sz w:val="28"/>
          <w:szCs w:val="28"/>
        </w:rPr>
      </w:pPr>
      <w:r w:rsidRPr="002E44E0">
        <w:rPr>
          <w:bCs/>
          <w:sz w:val="28"/>
          <w:szCs w:val="28"/>
        </w:rPr>
        <w:t xml:space="preserve">с. Поповка </w:t>
      </w:r>
    </w:p>
    <w:p w:rsidR="00C85A9A" w:rsidRPr="002E44E0" w:rsidRDefault="002E44E0" w:rsidP="002E44E0">
      <w:pPr>
        <w:keepNext/>
        <w:spacing w:line="240" w:lineRule="auto"/>
        <w:ind w:firstLine="0"/>
        <w:jc w:val="center"/>
        <w:outlineLvl w:val="0"/>
        <w:rPr>
          <w:b/>
          <w:bCs/>
          <w:kern w:val="32"/>
          <w:sz w:val="28"/>
          <w:szCs w:val="28"/>
        </w:rPr>
      </w:pPr>
      <w:r w:rsidRPr="002E44E0">
        <w:rPr>
          <w:b/>
          <w:bCs/>
          <w:kern w:val="32"/>
          <w:sz w:val="28"/>
          <w:szCs w:val="28"/>
        </w:rPr>
        <w:t>ПРОЕКТ</w:t>
      </w:r>
    </w:p>
    <w:p w:rsidR="002E44E0" w:rsidRPr="002E44E0" w:rsidRDefault="002E44E0" w:rsidP="00C85A9A">
      <w:pPr>
        <w:keepNext/>
        <w:spacing w:line="240" w:lineRule="auto"/>
        <w:ind w:firstLine="0"/>
        <w:jc w:val="left"/>
        <w:outlineLvl w:val="0"/>
        <w:rPr>
          <w:b/>
          <w:bCs/>
          <w:kern w:val="32"/>
          <w:sz w:val="28"/>
          <w:szCs w:val="28"/>
        </w:rPr>
      </w:pPr>
    </w:p>
    <w:p w:rsidR="008E3B30" w:rsidRDefault="008E3B30" w:rsidP="008E3B30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bookmarkStart w:id="0" w:name="_GoBack"/>
      <w:r w:rsidRPr="008E3B30">
        <w:rPr>
          <w:color w:val="000000"/>
          <w:sz w:val="28"/>
          <w:szCs w:val="28"/>
        </w:rPr>
        <w:t xml:space="preserve">О передаче осуществления части полномочий </w:t>
      </w:r>
    </w:p>
    <w:p w:rsidR="008E3B30" w:rsidRDefault="008E3B30" w:rsidP="008E3B30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8E3B30">
        <w:rPr>
          <w:color w:val="000000"/>
          <w:sz w:val="28"/>
          <w:szCs w:val="28"/>
        </w:rPr>
        <w:t>органов местного самоуправления сельского</w:t>
      </w:r>
    </w:p>
    <w:p w:rsidR="008E3B30" w:rsidRDefault="008E3B30" w:rsidP="008E3B30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8E3B30">
        <w:rPr>
          <w:color w:val="000000"/>
          <w:sz w:val="28"/>
          <w:szCs w:val="28"/>
        </w:rPr>
        <w:t xml:space="preserve">поселения Бавлинского муниципального </w:t>
      </w:r>
    </w:p>
    <w:p w:rsidR="008E3B30" w:rsidRPr="008E3B30" w:rsidRDefault="008E3B30" w:rsidP="008E3B30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8E3B30">
        <w:rPr>
          <w:color w:val="000000"/>
          <w:sz w:val="28"/>
          <w:szCs w:val="28"/>
        </w:rPr>
        <w:t xml:space="preserve">района органам местного самоуправления </w:t>
      </w:r>
    </w:p>
    <w:p w:rsidR="008E3B30" w:rsidRPr="008E3B30" w:rsidRDefault="008E3B30" w:rsidP="008E3B30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8E3B30">
        <w:rPr>
          <w:color w:val="000000"/>
          <w:sz w:val="28"/>
          <w:szCs w:val="28"/>
        </w:rPr>
        <w:t xml:space="preserve">Бавлинского муниципального района по </w:t>
      </w:r>
    </w:p>
    <w:p w:rsidR="008E3B30" w:rsidRPr="008E3B30" w:rsidRDefault="008E3B30" w:rsidP="008E3B30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8E3B30">
        <w:rPr>
          <w:color w:val="000000"/>
          <w:sz w:val="28"/>
          <w:szCs w:val="28"/>
        </w:rPr>
        <w:t xml:space="preserve">дорожной деятельности в отношении </w:t>
      </w:r>
    </w:p>
    <w:p w:rsidR="008E3B30" w:rsidRPr="008E3B30" w:rsidRDefault="008E3B30" w:rsidP="008E3B30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8E3B30">
        <w:rPr>
          <w:color w:val="000000"/>
          <w:sz w:val="28"/>
          <w:szCs w:val="28"/>
        </w:rPr>
        <w:t>автомобильных дорог местного значения</w:t>
      </w:r>
    </w:p>
    <w:p w:rsidR="008E3B30" w:rsidRPr="008E3B30" w:rsidRDefault="008E3B30" w:rsidP="008E3B30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8E3B30">
        <w:rPr>
          <w:color w:val="000000"/>
          <w:sz w:val="28"/>
          <w:szCs w:val="28"/>
        </w:rPr>
        <w:t xml:space="preserve">в границах населенных пунктов поселения </w:t>
      </w:r>
    </w:p>
    <w:p w:rsidR="008E3B30" w:rsidRPr="008E3B30" w:rsidRDefault="008E3B30" w:rsidP="008E3B30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8E3B30">
        <w:rPr>
          <w:color w:val="000000"/>
          <w:sz w:val="28"/>
          <w:szCs w:val="28"/>
        </w:rPr>
        <w:t xml:space="preserve">в части утверждения перечня автомобильных </w:t>
      </w:r>
    </w:p>
    <w:p w:rsidR="008E3B30" w:rsidRPr="008E3B30" w:rsidRDefault="008E3B30" w:rsidP="008E3B30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8E3B30">
        <w:rPr>
          <w:color w:val="000000"/>
          <w:sz w:val="28"/>
          <w:szCs w:val="28"/>
        </w:rPr>
        <w:t>дорог общего пользования местного значения</w:t>
      </w:r>
    </w:p>
    <w:p w:rsidR="008E3B30" w:rsidRPr="008E3B30" w:rsidRDefault="008E3B30" w:rsidP="008E3B30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E3B30">
        <w:rPr>
          <w:color w:val="000000"/>
          <w:sz w:val="28"/>
          <w:szCs w:val="28"/>
        </w:rPr>
        <w:t> </w:t>
      </w:r>
    </w:p>
    <w:bookmarkEnd w:id="0"/>
    <w:p w:rsidR="008E3B30" w:rsidRPr="008E3B30" w:rsidRDefault="008E3B30" w:rsidP="008E3B30">
      <w:pPr>
        <w:pStyle w:val="a7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пунктом 9 статьи 5 </w:t>
      </w:r>
      <w:r>
        <w:rPr>
          <w:color w:val="000000"/>
          <w:sz w:val="28"/>
          <w:szCs w:val="28"/>
          <w:shd w:val="clear" w:color="auto" w:fill="FFFFFF"/>
        </w:rPr>
        <w:t xml:space="preserve">Федерального закона от 8 ноября 2007 года № </w:t>
      </w:r>
      <w:r w:rsidRPr="008E3B30">
        <w:rPr>
          <w:color w:val="000000"/>
          <w:sz w:val="28"/>
          <w:szCs w:val="28"/>
          <w:shd w:val="clear" w:color="auto" w:fill="FFFFFF"/>
        </w:rPr>
        <w:t>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 xml:space="preserve">пунктом 17 части 3 статьи 15 </w:t>
      </w:r>
      <w:r w:rsidRPr="008E3B30">
        <w:rPr>
          <w:color w:val="000000"/>
          <w:sz w:val="28"/>
          <w:szCs w:val="28"/>
          <w:shd w:val="clear" w:color="auto" w:fill="FFFFFF"/>
        </w:rPr>
        <w:t>Закона Респу</w:t>
      </w:r>
      <w:r>
        <w:rPr>
          <w:color w:val="000000"/>
          <w:sz w:val="28"/>
          <w:szCs w:val="28"/>
          <w:shd w:val="clear" w:color="auto" w:fill="FFFFFF"/>
        </w:rPr>
        <w:t xml:space="preserve">блики Татарстан от 28 июля 2004 года № </w:t>
      </w:r>
      <w:r w:rsidRPr="008E3B30">
        <w:rPr>
          <w:color w:val="000000"/>
          <w:sz w:val="28"/>
          <w:szCs w:val="28"/>
          <w:shd w:val="clear" w:color="auto" w:fill="FFFFFF"/>
        </w:rPr>
        <w:t xml:space="preserve">45-ЗРТ «О местном самоуправлении в Республике Татарстан», </w:t>
      </w:r>
      <w:r w:rsidRPr="008E3B30">
        <w:rPr>
          <w:color w:val="000000"/>
          <w:sz w:val="28"/>
          <w:szCs w:val="28"/>
        </w:rPr>
        <w:t xml:space="preserve">Совет </w:t>
      </w:r>
      <w:r w:rsidR="002E44E0">
        <w:rPr>
          <w:color w:val="000000"/>
          <w:sz w:val="28"/>
          <w:szCs w:val="28"/>
        </w:rPr>
        <w:t>Поповского</w:t>
      </w:r>
      <w:r>
        <w:rPr>
          <w:color w:val="000000"/>
          <w:sz w:val="28"/>
          <w:szCs w:val="28"/>
        </w:rPr>
        <w:t xml:space="preserve"> </w:t>
      </w:r>
      <w:r w:rsidRPr="008E3B30">
        <w:rPr>
          <w:color w:val="000000"/>
          <w:sz w:val="28"/>
          <w:szCs w:val="28"/>
        </w:rPr>
        <w:t xml:space="preserve">сельского поселения </w:t>
      </w:r>
      <w:r>
        <w:rPr>
          <w:color w:val="000000"/>
          <w:sz w:val="28"/>
          <w:szCs w:val="28"/>
        </w:rPr>
        <w:t xml:space="preserve">Бавлинского </w:t>
      </w:r>
      <w:r w:rsidRPr="008E3B30">
        <w:rPr>
          <w:color w:val="000000"/>
          <w:sz w:val="28"/>
          <w:szCs w:val="28"/>
        </w:rPr>
        <w:t>муниципального района Республики Татарстан РЕШИЛ:</w:t>
      </w:r>
    </w:p>
    <w:p w:rsidR="008E3B30" w:rsidRPr="008E3B30" w:rsidRDefault="008E3B30" w:rsidP="008E3B30">
      <w:pPr>
        <w:pStyle w:val="a7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Передать осуществление </w:t>
      </w:r>
      <w:r w:rsidRPr="008E3B30">
        <w:rPr>
          <w:color w:val="000000"/>
          <w:sz w:val="28"/>
          <w:szCs w:val="28"/>
        </w:rPr>
        <w:t xml:space="preserve">части полномочий органов местного самоуправления </w:t>
      </w:r>
      <w:r w:rsidR="002E44E0">
        <w:rPr>
          <w:color w:val="000000"/>
          <w:sz w:val="28"/>
          <w:szCs w:val="28"/>
        </w:rPr>
        <w:t>Поповского сельского</w:t>
      </w:r>
      <w:r w:rsidRPr="008E3B30">
        <w:rPr>
          <w:color w:val="000000"/>
          <w:sz w:val="28"/>
          <w:szCs w:val="28"/>
        </w:rPr>
        <w:t xml:space="preserve"> поселения </w:t>
      </w:r>
      <w:r>
        <w:rPr>
          <w:color w:val="000000"/>
          <w:sz w:val="28"/>
          <w:szCs w:val="28"/>
        </w:rPr>
        <w:t>Бавлинского</w:t>
      </w:r>
      <w:r w:rsidRPr="008E3B30">
        <w:rPr>
          <w:color w:val="000000"/>
          <w:sz w:val="28"/>
          <w:szCs w:val="28"/>
        </w:rPr>
        <w:t xml:space="preserve"> муниципального района органам местного самоуправления </w:t>
      </w:r>
      <w:r>
        <w:rPr>
          <w:color w:val="000000"/>
          <w:sz w:val="28"/>
          <w:szCs w:val="28"/>
        </w:rPr>
        <w:t>Бавлинского</w:t>
      </w:r>
      <w:r w:rsidRPr="008E3B30">
        <w:rPr>
          <w:color w:val="000000"/>
          <w:sz w:val="28"/>
          <w:szCs w:val="28"/>
        </w:rPr>
        <w:t xml:space="preserve"> муниципального района по дорожной деятельности в отношении автомобильных дорог местного значения в границах населенных пунктов поселения в части утверждения перечня автомобильных дорог общего пользования местного значения.</w:t>
      </w:r>
    </w:p>
    <w:p w:rsidR="008E3B30" w:rsidRPr="008E3B30" w:rsidRDefault="008E3B30" w:rsidP="008E3B30">
      <w:pPr>
        <w:pStyle w:val="a7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2. Рекомендовать Совету Бавлинского </w:t>
      </w:r>
      <w:r w:rsidRPr="008E3B30">
        <w:rPr>
          <w:color w:val="000000"/>
          <w:sz w:val="28"/>
          <w:szCs w:val="28"/>
        </w:rPr>
        <w:t>муниципального района Республики Татарстан:</w:t>
      </w:r>
    </w:p>
    <w:p w:rsidR="008E3B30" w:rsidRPr="008E3B30" w:rsidRDefault="008E3B30" w:rsidP="008E3B30">
      <w:pPr>
        <w:pStyle w:val="a7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8E3B30">
        <w:rPr>
          <w:color w:val="000000"/>
          <w:sz w:val="28"/>
          <w:szCs w:val="28"/>
        </w:rPr>
        <w:t>рассмотреть вопрос о приеме части полномочий, указанных в пункте 1 настоящего решения;</w:t>
      </w:r>
    </w:p>
    <w:p w:rsidR="008E3B30" w:rsidRPr="008E3B30" w:rsidRDefault="008E3B30" w:rsidP="008E3B30">
      <w:pPr>
        <w:pStyle w:val="a7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заключить соглашения о приеме-передаче осуществления </w:t>
      </w:r>
      <w:r w:rsidRPr="008E3B30">
        <w:rPr>
          <w:color w:val="000000"/>
          <w:sz w:val="28"/>
          <w:szCs w:val="28"/>
        </w:rPr>
        <w:t xml:space="preserve">части полномочий органов местного самоуправления </w:t>
      </w:r>
      <w:r w:rsidR="002E44E0">
        <w:rPr>
          <w:color w:val="000000"/>
          <w:sz w:val="28"/>
          <w:szCs w:val="28"/>
        </w:rPr>
        <w:t>Поповского</w:t>
      </w:r>
      <w:r>
        <w:rPr>
          <w:color w:val="000000"/>
          <w:sz w:val="28"/>
          <w:szCs w:val="28"/>
        </w:rPr>
        <w:t xml:space="preserve"> </w:t>
      </w:r>
      <w:r w:rsidRPr="008E3B30">
        <w:rPr>
          <w:color w:val="000000"/>
          <w:sz w:val="28"/>
          <w:szCs w:val="28"/>
        </w:rPr>
        <w:t xml:space="preserve">сельского поселения </w:t>
      </w:r>
      <w:r>
        <w:rPr>
          <w:color w:val="000000"/>
          <w:sz w:val="28"/>
          <w:szCs w:val="28"/>
        </w:rPr>
        <w:t>Бавлинского</w:t>
      </w:r>
      <w:r w:rsidRPr="008E3B30">
        <w:rPr>
          <w:color w:val="000000"/>
          <w:sz w:val="28"/>
          <w:szCs w:val="28"/>
        </w:rPr>
        <w:t xml:space="preserve"> муниципального района органам местного самоуправления </w:t>
      </w:r>
      <w:r>
        <w:rPr>
          <w:color w:val="000000"/>
          <w:sz w:val="28"/>
          <w:szCs w:val="28"/>
        </w:rPr>
        <w:t>Бавлинского</w:t>
      </w:r>
      <w:r w:rsidRPr="008E3B30">
        <w:rPr>
          <w:color w:val="000000"/>
          <w:sz w:val="28"/>
          <w:szCs w:val="28"/>
        </w:rPr>
        <w:t xml:space="preserve"> муниципального района по дорожной деятельности в отношении автомобильных дорог местного значения в границах населенных пунктов поселения в части утверждения перечня автомобильных дорог общего</w:t>
      </w:r>
      <w:r>
        <w:rPr>
          <w:color w:val="000000"/>
          <w:sz w:val="28"/>
          <w:szCs w:val="28"/>
        </w:rPr>
        <w:t xml:space="preserve"> пользования местного значения</w:t>
      </w:r>
      <w:r w:rsidRPr="008E3B30">
        <w:rPr>
          <w:color w:val="000000"/>
          <w:sz w:val="28"/>
          <w:szCs w:val="28"/>
        </w:rPr>
        <w:t>.</w:t>
      </w:r>
    </w:p>
    <w:p w:rsidR="008E3B30" w:rsidRPr="008E3B30" w:rsidRDefault="008E3B30" w:rsidP="008E3B30">
      <w:pPr>
        <w:pStyle w:val="a7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Соглашения </w:t>
      </w:r>
      <w:r w:rsidRPr="008E3B30">
        <w:rPr>
          <w:color w:val="000000"/>
          <w:sz w:val="28"/>
          <w:szCs w:val="28"/>
        </w:rPr>
        <w:t>о приеме-передаче осуществления части полномочий органов местного самоуправления</w:t>
      </w:r>
      <w:r>
        <w:rPr>
          <w:color w:val="000000"/>
          <w:sz w:val="28"/>
          <w:szCs w:val="28"/>
        </w:rPr>
        <w:t xml:space="preserve"> </w:t>
      </w:r>
      <w:r w:rsidR="002E44E0">
        <w:rPr>
          <w:color w:val="000000"/>
          <w:sz w:val="28"/>
          <w:szCs w:val="28"/>
        </w:rPr>
        <w:t xml:space="preserve">Поповского </w:t>
      </w:r>
      <w:r w:rsidRPr="008E3B30">
        <w:rPr>
          <w:color w:val="000000"/>
          <w:sz w:val="28"/>
          <w:szCs w:val="28"/>
        </w:rPr>
        <w:t xml:space="preserve">сельского поселения </w:t>
      </w:r>
      <w:r>
        <w:rPr>
          <w:color w:val="000000"/>
          <w:sz w:val="28"/>
          <w:szCs w:val="28"/>
        </w:rPr>
        <w:t>Бавлинского</w:t>
      </w:r>
      <w:r w:rsidRPr="008E3B30">
        <w:rPr>
          <w:color w:val="000000"/>
          <w:sz w:val="28"/>
          <w:szCs w:val="28"/>
        </w:rPr>
        <w:t xml:space="preserve"> муниципального района органам местного самоуправления </w:t>
      </w:r>
      <w:r>
        <w:rPr>
          <w:color w:val="000000"/>
          <w:sz w:val="28"/>
          <w:szCs w:val="28"/>
        </w:rPr>
        <w:t>Бавлинского</w:t>
      </w:r>
      <w:r w:rsidRPr="008E3B30">
        <w:rPr>
          <w:color w:val="000000"/>
          <w:sz w:val="28"/>
          <w:szCs w:val="28"/>
        </w:rPr>
        <w:t xml:space="preserve"> муниципального района по дорожной деятельности в отношении автомобильных дорог местного значения в границах</w:t>
      </w:r>
      <w:r>
        <w:rPr>
          <w:color w:val="000000"/>
          <w:sz w:val="28"/>
          <w:szCs w:val="28"/>
        </w:rPr>
        <w:t xml:space="preserve"> </w:t>
      </w:r>
      <w:r w:rsidRPr="008E3B30">
        <w:rPr>
          <w:color w:val="000000"/>
          <w:sz w:val="28"/>
          <w:szCs w:val="28"/>
        </w:rPr>
        <w:t>населенных пунктов поселения в части утверждения перечня автомобильных дорог общего пользования местного значения, вступают в силу с момента официального опубликования.</w:t>
      </w:r>
    </w:p>
    <w:p w:rsidR="008E3B30" w:rsidRDefault="008E3B30" w:rsidP="008E3B30">
      <w:pPr>
        <w:pStyle w:val="a7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8E3B30">
        <w:rPr>
          <w:color w:val="000000"/>
          <w:sz w:val="28"/>
          <w:szCs w:val="28"/>
        </w:rPr>
        <w:t xml:space="preserve">4. </w:t>
      </w:r>
      <w:r w:rsidRPr="008E3B30">
        <w:rPr>
          <w:sz w:val="28"/>
          <w:szCs w:val="28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8E3B30" w:rsidRPr="008E3B30" w:rsidRDefault="008E3B30" w:rsidP="008E3B30">
      <w:pPr>
        <w:pStyle w:val="a7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8E3B30"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 xml:space="preserve"> </w:t>
      </w:r>
      <w:r w:rsidRPr="008E3B30">
        <w:rPr>
          <w:color w:val="000000"/>
          <w:sz w:val="28"/>
          <w:szCs w:val="28"/>
        </w:rPr>
        <w:t>Контроль исполнения настоящего решения оставляю за собой</w:t>
      </w:r>
    </w:p>
    <w:p w:rsidR="008E3B30" w:rsidRPr="008E3B30" w:rsidRDefault="008E3B30" w:rsidP="008E3B30">
      <w:pPr>
        <w:pStyle w:val="a7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E3B30">
        <w:rPr>
          <w:color w:val="000000"/>
          <w:sz w:val="28"/>
          <w:szCs w:val="28"/>
        </w:rPr>
        <w:t> </w:t>
      </w:r>
    </w:p>
    <w:p w:rsidR="002E44E0" w:rsidRDefault="002E44E0" w:rsidP="002E44E0">
      <w:pPr>
        <w:widowControl w:val="0"/>
        <w:tabs>
          <w:tab w:val="left" w:pos="3405"/>
        </w:tabs>
        <w:autoSpaceDE w:val="0"/>
        <w:autoSpaceDN w:val="0"/>
        <w:adjustRightInd w:val="0"/>
        <w:spacing w:line="240" w:lineRule="auto"/>
        <w:ind w:firstLine="0"/>
        <w:rPr>
          <w:sz w:val="28"/>
          <w:szCs w:val="28"/>
        </w:rPr>
      </w:pPr>
    </w:p>
    <w:p w:rsidR="002E44E0" w:rsidRDefault="002E44E0" w:rsidP="002E44E0">
      <w:pPr>
        <w:widowControl w:val="0"/>
        <w:tabs>
          <w:tab w:val="left" w:pos="3405"/>
        </w:tabs>
        <w:autoSpaceDE w:val="0"/>
        <w:autoSpaceDN w:val="0"/>
        <w:adjustRightInd w:val="0"/>
        <w:spacing w:line="240" w:lineRule="auto"/>
        <w:ind w:firstLine="0"/>
        <w:rPr>
          <w:sz w:val="28"/>
          <w:szCs w:val="28"/>
        </w:rPr>
      </w:pPr>
    </w:p>
    <w:p w:rsidR="002E44E0" w:rsidRDefault="002E44E0" w:rsidP="002E44E0">
      <w:pPr>
        <w:widowControl w:val="0"/>
        <w:tabs>
          <w:tab w:val="left" w:pos="3405"/>
        </w:tabs>
        <w:autoSpaceDE w:val="0"/>
        <w:autoSpaceDN w:val="0"/>
        <w:adjustRightInd w:val="0"/>
        <w:spacing w:line="240" w:lineRule="auto"/>
        <w:ind w:firstLine="0"/>
        <w:rPr>
          <w:sz w:val="28"/>
          <w:szCs w:val="28"/>
        </w:rPr>
      </w:pPr>
    </w:p>
    <w:p w:rsidR="002E44E0" w:rsidRDefault="002E44E0" w:rsidP="002E44E0">
      <w:pPr>
        <w:widowControl w:val="0"/>
        <w:tabs>
          <w:tab w:val="left" w:pos="3405"/>
        </w:tabs>
        <w:autoSpaceDE w:val="0"/>
        <w:autoSpaceDN w:val="0"/>
        <w:adjustRightInd w:val="0"/>
        <w:spacing w:line="240" w:lineRule="auto"/>
        <w:ind w:firstLine="0"/>
        <w:rPr>
          <w:sz w:val="28"/>
          <w:szCs w:val="28"/>
        </w:rPr>
      </w:pPr>
    </w:p>
    <w:p w:rsidR="002E44E0" w:rsidRPr="002E44E0" w:rsidRDefault="002E44E0" w:rsidP="002E44E0">
      <w:pPr>
        <w:widowControl w:val="0"/>
        <w:tabs>
          <w:tab w:val="left" w:pos="3405"/>
        </w:tabs>
        <w:autoSpaceDE w:val="0"/>
        <w:autoSpaceDN w:val="0"/>
        <w:adjustRightInd w:val="0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E44E0">
        <w:rPr>
          <w:sz w:val="28"/>
          <w:szCs w:val="28"/>
        </w:rPr>
        <w:t>Глава, Председатель Совета</w:t>
      </w:r>
      <w:r w:rsidRPr="002E44E0">
        <w:rPr>
          <w:sz w:val="28"/>
          <w:szCs w:val="28"/>
        </w:rPr>
        <w:tab/>
      </w:r>
    </w:p>
    <w:p w:rsidR="002E44E0" w:rsidRPr="002E44E0" w:rsidRDefault="002E44E0" w:rsidP="002E44E0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8"/>
          <w:szCs w:val="28"/>
        </w:rPr>
      </w:pPr>
      <w:r w:rsidRPr="002E44E0">
        <w:rPr>
          <w:sz w:val="28"/>
          <w:szCs w:val="28"/>
        </w:rPr>
        <w:t xml:space="preserve">          Поповского сельского поселения                                   С.А. Попов</w:t>
      </w:r>
    </w:p>
    <w:p w:rsidR="00F7068C" w:rsidRPr="008E3B30" w:rsidRDefault="00F7068C" w:rsidP="002E44E0">
      <w:pPr>
        <w:spacing w:line="324" w:lineRule="auto"/>
        <w:rPr>
          <w:sz w:val="28"/>
          <w:szCs w:val="28"/>
        </w:rPr>
      </w:pPr>
    </w:p>
    <w:sectPr w:rsidR="00F7068C" w:rsidRPr="008E3B30" w:rsidSect="001604AB">
      <w:pgSz w:w="11906" w:h="16838"/>
      <w:pgMar w:top="851" w:right="1134" w:bottom="851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72D5"/>
    <w:multiLevelType w:val="hybridMultilevel"/>
    <w:tmpl w:val="1B46D3E6"/>
    <w:lvl w:ilvl="0" w:tplc="19C4CCEC">
      <w:start w:val="1"/>
      <w:numFmt w:val="decimal"/>
      <w:lvlText w:val="%1."/>
      <w:lvlJc w:val="left"/>
      <w:pPr>
        <w:ind w:left="117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9A"/>
    <w:rsid w:val="00050014"/>
    <w:rsid w:val="000877F9"/>
    <w:rsid w:val="000F422B"/>
    <w:rsid w:val="00134FED"/>
    <w:rsid w:val="001604AB"/>
    <w:rsid w:val="001606B5"/>
    <w:rsid w:val="001724CD"/>
    <w:rsid w:val="001730B9"/>
    <w:rsid w:val="001912DF"/>
    <w:rsid w:val="00196581"/>
    <w:rsid w:val="00204CA0"/>
    <w:rsid w:val="00205E76"/>
    <w:rsid w:val="002E3AD6"/>
    <w:rsid w:val="002E44E0"/>
    <w:rsid w:val="002F1EA0"/>
    <w:rsid w:val="00320811"/>
    <w:rsid w:val="00391279"/>
    <w:rsid w:val="003B076A"/>
    <w:rsid w:val="00477B71"/>
    <w:rsid w:val="004870C2"/>
    <w:rsid w:val="00531333"/>
    <w:rsid w:val="005616E1"/>
    <w:rsid w:val="00591468"/>
    <w:rsid w:val="00596EE4"/>
    <w:rsid w:val="00657E63"/>
    <w:rsid w:val="00660130"/>
    <w:rsid w:val="006608FF"/>
    <w:rsid w:val="00665BDB"/>
    <w:rsid w:val="00715281"/>
    <w:rsid w:val="00722943"/>
    <w:rsid w:val="00746BC9"/>
    <w:rsid w:val="0074766C"/>
    <w:rsid w:val="00786435"/>
    <w:rsid w:val="008869CE"/>
    <w:rsid w:val="0089027B"/>
    <w:rsid w:val="008C4C73"/>
    <w:rsid w:val="008E3B30"/>
    <w:rsid w:val="008F2F09"/>
    <w:rsid w:val="0090714C"/>
    <w:rsid w:val="00983054"/>
    <w:rsid w:val="009A2A65"/>
    <w:rsid w:val="00A00AF7"/>
    <w:rsid w:val="00A6140A"/>
    <w:rsid w:val="00A75702"/>
    <w:rsid w:val="00A93998"/>
    <w:rsid w:val="00AC66A2"/>
    <w:rsid w:val="00BF3664"/>
    <w:rsid w:val="00C0357D"/>
    <w:rsid w:val="00C41D0C"/>
    <w:rsid w:val="00C70DF9"/>
    <w:rsid w:val="00C85A9A"/>
    <w:rsid w:val="00D07A7D"/>
    <w:rsid w:val="00D22476"/>
    <w:rsid w:val="00D57629"/>
    <w:rsid w:val="00D66733"/>
    <w:rsid w:val="00DA4E96"/>
    <w:rsid w:val="00DE72FE"/>
    <w:rsid w:val="00DF2100"/>
    <w:rsid w:val="00E34A72"/>
    <w:rsid w:val="00ED495C"/>
    <w:rsid w:val="00ED7B4D"/>
    <w:rsid w:val="00F7068C"/>
    <w:rsid w:val="00FA5D68"/>
    <w:rsid w:val="00FB416B"/>
    <w:rsid w:val="00FB5E52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8734F7-6786-45E7-AFF1-43A582B2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7068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styleId="a6">
    <w:name w:val="List Paragraph"/>
    <w:basedOn w:val="a"/>
    <w:uiPriority w:val="34"/>
    <w:qFormat/>
    <w:rsid w:val="00196581"/>
    <w:pPr>
      <w:ind w:left="720"/>
      <w:contextualSpacing/>
    </w:pPr>
  </w:style>
  <w:style w:type="paragraph" w:customStyle="1" w:styleId="headertext">
    <w:name w:val="headertext"/>
    <w:basedOn w:val="a"/>
    <w:rsid w:val="004870C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4870C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8E3B30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9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2022-02-16T12:08:00Z</cp:lastPrinted>
  <dcterms:created xsi:type="dcterms:W3CDTF">2025-12-24T05:38:00Z</dcterms:created>
  <dcterms:modified xsi:type="dcterms:W3CDTF">2025-12-24T05:38:00Z</dcterms:modified>
</cp:coreProperties>
</file>