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44"/>
        <w:gridCol w:w="4306"/>
      </w:tblGrid>
      <w:tr w:rsidR="005359CE">
        <w:trPr>
          <w:trHeight w:val="1221"/>
        </w:trPr>
        <w:tc>
          <w:tcPr>
            <w:tcW w:w="4400" w:type="dxa"/>
          </w:tcPr>
          <w:p w:rsidR="005359CE" w:rsidRDefault="00842FA5">
            <w:pPr>
              <w:widowControl w:val="0"/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</w:t>
            </w:r>
          </w:p>
          <w:p w:rsidR="005359CE" w:rsidRDefault="00842FA5">
            <w:pPr>
              <w:widowControl w:val="0"/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094" w:type="dxa"/>
            <w:gridSpan w:val="2"/>
          </w:tcPr>
          <w:p w:rsidR="005359CE" w:rsidRDefault="00842FA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59CE" w:rsidRDefault="005359C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  <w:p w:rsidR="005359CE" w:rsidRDefault="005359C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359CE" w:rsidRDefault="005359CE">
            <w:pPr>
              <w:widowControl w:val="0"/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6" w:type="dxa"/>
          </w:tcPr>
          <w:p w:rsidR="005359CE" w:rsidRDefault="00842FA5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</w:p>
          <w:p w:rsidR="005359CE" w:rsidRDefault="00842FA5">
            <w:pPr>
              <w:keepNext/>
              <w:widowControl w:val="0"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5359CE" w:rsidRDefault="00842FA5">
            <w:pPr>
              <w:widowControl w:val="0"/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5359CE">
        <w:trPr>
          <w:trHeight w:hRule="exact" w:val="387"/>
        </w:trPr>
        <w:tc>
          <w:tcPr>
            <w:tcW w:w="9800" w:type="dxa"/>
            <w:gridSpan w:val="4"/>
          </w:tcPr>
          <w:p w:rsidR="005359CE" w:rsidRDefault="005359CE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</w:pPr>
          </w:p>
          <w:p w:rsidR="005359CE" w:rsidRDefault="005359CE">
            <w:pPr>
              <w:widowControl w:val="0"/>
              <w:jc w:val="center"/>
              <w:rPr>
                <w:sz w:val="2"/>
                <w:szCs w:val="20"/>
              </w:rPr>
            </w:pPr>
          </w:p>
        </w:tc>
      </w:tr>
      <w:tr w:rsidR="005359CE">
        <w:trPr>
          <w:trHeight w:val="413"/>
        </w:trPr>
        <w:tc>
          <w:tcPr>
            <w:tcW w:w="4850" w:type="dxa"/>
            <w:gridSpan w:val="2"/>
            <w:vAlign w:val="bottom"/>
          </w:tcPr>
          <w:p w:rsidR="005359CE" w:rsidRDefault="00842FA5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5359CE" w:rsidRDefault="00842FA5">
            <w:pPr>
              <w:widowControl w:val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КАРАР</w:t>
            </w:r>
          </w:p>
        </w:tc>
      </w:tr>
      <w:tr w:rsidR="005359CE">
        <w:trPr>
          <w:trHeight w:val="413"/>
        </w:trPr>
        <w:tc>
          <w:tcPr>
            <w:tcW w:w="9800" w:type="dxa"/>
            <w:gridSpan w:val="4"/>
            <w:vAlign w:val="bottom"/>
          </w:tcPr>
          <w:p w:rsidR="005359CE" w:rsidRDefault="005359CE">
            <w:pPr>
              <w:widowControl w:val="0"/>
              <w:spacing w:line="120" w:lineRule="auto"/>
              <w:rPr>
                <w:sz w:val="24"/>
                <w:szCs w:val="24"/>
              </w:rPr>
            </w:pPr>
          </w:p>
          <w:p w:rsidR="005359CE" w:rsidRDefault="00842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____________________2025г.            г.Бавлы                            № ________</w:t>
            </w:r>
          </w:p>
        </w:tc>
      </w:tr>
    </w:tbl>
    <w:p w:rsidR="005359CE" w:rsidRDefault="005359CE"/>
    <w:p w:rsidR="005359CE" w:rsidRDefault="005359CE"/>
    <w:tbl>
      <w:tblPr>
        <w:tblW w:w="4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</w:tblGrid>
      <w:tr w:rsidR="005359CE">
        <w:tc>
          <w:tcPr>
            <w:tcW w:w="4875" w:type="dxa"/>
          </w:tcPr>
          <w:p w:rsidR="005359CE" w:rsidRDefault="00842FA5">
            <w:pPr>
              <w:widowControl w:val="0"/>
              <w:jc w:val="both"/>
            </w:pPr>
            <w:bookmarkStart w:id="0" w:name="_GoBack"/>
            <w:r>
              <w:t>Об утверждении Административного регламента предоставления муници-пальной услуги по постановке на учет и перерегистрации нуждающихся в улучшении жилищных условий в системе социальной ипотеки в Бавлинском муниципальном районе Республики Татарстан</w:t>
            </w:r>
            <w:bookmarkEnd w:id="0"/>
          </w:p>
        </w:tc>
      </w:tr>
    </w:tbl>
    <w:p w:rsidR="005359CE" w:rsidRDefault="005359CE"/>
    <w:p w:rsidR="005359CE" w:rsidRDefault="005359CE">
      <w:pPr>
        <w:spacing w:line="360" w:lineRule="auto"/>
        <w:ind w:firstLine="708"/>
        <w:jc w:val="both"/>
      </w:pPr>
    </w:p>
    <w:p w:rsidR="005359CE" w:rsidRDefault="00842FA5">
      <w:pPr>
        <w:spacing w:line="360" w:lineRule="auto"/>
        <w:ind w:firstLine="708"/>
        <w:jc w:val="both"/>
      </w:pPr>
      <w: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hyperlink r:id="rId9">
        <w:r>
          <w:rPr>
            <w:color w:val="000000"/>
          </w:rPr>
          <w:t>постановлением</w:t>
        </w:r>
      </w:hyperlink>
      <w:r>
        <w:rPr>
          <w:color w:val="000000"/>
        </w:rPr>
        <w:t xml:space="preserve"> Кабинета Министров Республики Татарстан от 15.04.2005 № 190 «Об утверждении Правил и порядка постановки на учет нуждающихся в улучшении жилищных условий в системе социальной ипотеки в Республике Татарстан»,</w:t>
      </w:r>
      <w:r>
        <w:t xml:space="preserve">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color w:val="000000"/>
        </w:rPr>
        <w:t xml:space="preserve"> </w:t>
      </w:r>
      <w:r>
        <w:t>Исполнительный комитет Бавлинского муниципального района Республики Татарстан</w:t>
      </w:r>
    </w:p>
    <w:p w:rsidR="005359CE" w:rsidRDefault="00842FA5">
      <w:pPr>
        <w:widowControl w:val="0"/>
        <w:spacing w:line="360" w:lineRule="auto"/>
        <w:jc w:val="center"/>
      </w:pPr>
      <w:r>
        <w:t>П О С Т А Н О В Л Я Е Т:</w:t>
      </w:r>
    </w:p>
    <w:p w:rsidR="005359CE" w:rsidRDefault="00842FA5">
      <w:pPr>
        <w:spacing w:line="360" w:lineRule="auto"/>
        <w:ind w:firstLine="708"/>
        <w:jc w:val="both"/>
      </w:pPr>
      <w:r>
        <w:t>1. Утвердить прилагаемый Административный регламент</w:t>
      </w:r>
      <w:r>
        <w:rPr>
          <w:bCs/>
          <w:lang w:eastAsia="zh-CN"/>
        </w:rPr>
        <w:t xml:space="preserve"> </w:t>
      </w:r>
      <w:r>
        <w:t xml:space="preserve">предоставления муниципальной услуги по постановке на учет и перерегистрации нуждающихся </w:t>
      </w:r>
      <w:r>
        <w:lastRenderedPageBreak/>
        <w:t>в улучшении жилищных условий в системе социальной ипотеки</w:t>
      </w:r>
      <w:r>
        <w:rPr>
          <w:color w:val="000000"/>
        </w:rPr>
        <w:t xml:space="preserve"> в Бавлинском муниципальном районе</w:t>
      </w:r>
      <w:r>
        <w:rPr>
          <w:color w:val="FF0000"/>
        </w:rPr>
        <w:t xml:space="preserve"> </w:t>
      </w:r>
      <w:r>
        <w:t xml:space="preserve">Республики Татарстан. </w:t>
      </w:r>
    </w:p>
    <w:p w:rsidR="00842FA5" w:rsidRPr="00842FA5" w:rsidRDefault="00842FA5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2FA5">
        <w:rPr>
          <w:rFonts w:ascii="Times New Roman" w:hAnsi="Times New Roman" w:cs="Times New Roman"/>
          <w:sz w:val="28"/>
          <w:szCs w:val="28"/>
          <w:highlight w:val="yellow"/>
        </w:rPr>
        <w:t xml:space="preserve">2. Признать утратившим силу </w:t>
      </w:r>
      <w:hyperlink r:id="rId10">
        <w:r w:rsidRPr="00842FA5">
          <w:rPr>
            <w:rFonts w:ascii="Times New Roman" w:hAnsi="Times New Roman" w:cs="Times New Roman"/>
            <w:sz w:val="28"/>
            <w:szCs w:val="28"/>
            <w:highlight w:val="yellow"/>
          </w:rPr>
          <w:t>постановление</w:t>
        </w:r>
      </w:hyperlink>
      <w:r w:rsidRPr="00842FA5">
        <w:rPr>
          <w:rFonts w:ascii="Times New Roman" w:hAnsi="Times New Roman" w:cs="Times New Roman"/>
          <w:sz w:val="28"/>
          <w:szCs w:val="28"/>
          <w:highlight w:val="yellow"/>
        </w:rPr>
        <w:t xml:space="preserve"> Исполнительного комитета Бавлинского муниципального района:</w:t>
      </w:r>
    </w:p>
    <w:p w:rsidR="005359CE" w:rsidRPr="00842FA5" w:rsidRDefault="00842FA5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42FA5">
        <w:rPr>
          <w:rFonts w:ascii="Times New Roman" w:hAnsi="Times New Roman" w:cs="Times New Roman"/>
          <w:sz w:val="28"/>
          <w:szCs w:val="28"/>
          <w:highlight w:val="yellow"/>
        </w:rPr>
        <w:tab/>
        <w:t>- от 25.10.2024 №141 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ипотеки»;</w:t>
      </w:r>
    </w:p>
    <w:p w:rsidR="005359CE" w:rsidRDefault="00842FA5">
      <w:pPr>
        <w:shd w:val="clear" w:color="auto" w:fill="FFFFFF"/>
        <w:spacing w:line="360" w:lineRule="auto"/>
        <w:ind w:firstLine="709"/>
        <w:jc w:val="both"/>
        <w:textAlignment w:val="baseline"/>
      </w:pPr>
      <w:r w:rsidRPr="00842FA5">
        <w:rPr>
          <w:highlight w:val="yellow"/>
        </w:rPr>
        <w:t>- от 31.01.2025 №9 «О внесении изменений и дополнений в 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Бавлинском муниципальном районе Республики Татарстан, утвержденный постановлением Исполнительного комитета Бавлинского муниципального района от 25.10.2024 №141».</w:t>
      </w:r>
    </w:p>
    <w:p w:rsidR="005359CE" w:rsidRDefault="00842FA5">
      <w:pPr>
        <w:shd w:val="clear" w:color="auto" w:fill="FFFFFF"/>
        <w:spacing w:line="360" w:lineRule="auto"/>
        <w:ind w:firstLine="709"/>
        <w:jc w:val="both"/>
        <w:textAlignment w:val="baseline"/>
      </w:pPr>
      <w: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359CE" w:rsidRDefault="00842FA5">
      <w:pPr>
        <w:shd w:val="clear" w:color="auto" w:fill="FFFFFF"/>
        <w:spacing w:line="360" w:lineRule="auto"/>
        <w:ind w:firstLine="709"/>
        <w:jc w:val="both"/>
        <w:textAlignment w:val="baseline"/>
      </w:pPr>
      <w:r>
        <w:t>4.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5359CE" w:rsidRDefault="005359CE">
      <w:pPr>
        <w:ind w:firstLine="708"/>
        <w:jc w:val="both"/>
      </w:pPr>
    </w:p>
    <w:p w:rsidR="005359CE" w:rsidRDefault="005359CE">
      <w:pPr>
        <w:ind w:firstLine="708"/>
        <w:jc w:val="both"/>
      </w:pPr>
    </w:p>
    <w:p w:rsidR="005359CE" w:rsidRDefault="005359CE">
      <w:pPr>
        <w:ind w:firstLine="708"/>
        <w:jc w:val="both"/>
      </w:pPr>
    </w:p>
    <w:p w:rsidR="005359CE" w:rsidRDefault="00842FA5">
      <w:r>
        <w:t xml:space="preserve">                    Руководитель</w:t>
      </w:r>
    </w:p>
    <w:p w:rsidR="005359CE" w:rsidRDefault="00842FA5">
      <w:r>
        <w:t xml:space="preserve">        Исполнительного комитета</w:t>
      </w:r>
    </w:p>
    <w:p w:rsidR="005359CE" w:rsidRDefault="00842FA5">
      <w:r>
        <w:t>Бавлинского муниципального района                                                 Д.Л. Бакиров</w:t>
      </w:r>
    </w:p>
    <w:p w:rsidR="005359CE" w:rsidRDefault="005359CE">
      <w:pPr>
        <w:ind w:firstLine="708"/>
        <w:jc w:val="both"/>
      </w:pPr>
    </w:p>
    <w:p w:rsidR="005359CE" w:rsidRDefault="005359CE">
      <w:pPr>
        <w:ind w:firstLine="708"/>
        <w:jc w:val="both"/>
      </w:pPr>
    </w:p>
    <w:p w:rsidR="00842FA5" w:rsidRDefault="00842FA5">
      <w:pPr>
        <w:ind w:firstLine="708"/>
        <w:jc w:val="both"/>
      </w:pPr>
    </w:p>
    <w:p w:rsidR="00842FA5" w:rsidRDefault="00842FA5">
      <w:pPr>
        <w:ind w:firstLine="708"/>
        <w:jc w:val="both"/>
      </w:pPr>
    </w:p>
    <w:p w:rsidR="00842FA5" w:rsidRDefault="00842FA5">
      <w:pPr>
        <w:ind w:firstLine="708"/>
        <w:jc w:val="both"/>
      </w:pPr>
    </w:p>
    <w:p w:rsidR="00842FA5" w:rsidRDefault="00842FA5">
      <w:pPr>
        <w:ind w:firstLine="708"/>
        <w:jc w:val="both"/>
      </w:pPr>
    </w:p>
    <w:p w:rsidR="005359CE" w:rsidRDefault="005359CE">
      <w:pPr>
        <w:ind w:firstLine="708"/>
        <w:jc w:val="both"/>
      </w:pPr>
    </w:p>
    <w:p w:rsidR="00842FA5" w:rsidRDefault="00842FA5" w:rsidP="00842FA5">
      <w:pPr>
        <w:ind w:left="5670" w:right="-1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842FA5" w:rsidRDefault="00842FA5" w:rsidP="00842FA5">
      <w:pPr>
        <w:ind w:left="567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842FA5" w:rsidRDefault="00842FA5" w:rsidP="00842FA5">
      <w:pPr>
        <w:ind w:left="5670"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Исполнительного комитета Бавлинского муниципального района </w:t>
      </w:r>
    </w:p>
    <w:p w:rsidR="00842FA5" w:rsidRDefault="00842FA5" w:rsidP="00842FA5">
      <w:pPr>
        <w:ind w:left="5670" w:right="-1"/>
        <w:jc w:val="right"/>
      </w:pPr>
      <w:r>
        <w:rPr>
          <w:sz w:val="24"/>
          <w:szCs w:val="24"/>
        </w:rPr>
        <w:t>от «___» ______ 2025 г. № ____</w:t>
      </w:r>
    </w:p>
    <w:p w:rsidR="00842FA5" w:rsidRDefault="00842FA5" w:rsidP="00842FA5">
      <w:pPr>
        <w:jc w:val="center"/>
        <w:rPr>
          <w:b/>
        </w:rPr>
      </w:pPr>
    </w:p>
    <w:p w:rsidR="00842FA5" w:rsidRDefault="00842FA5" w:rsidP="00842FA5">
      <w:pPr>
        <w:jc w:val="center"/>
      </w:pPr>
      <w:r>
        <w:rPr>
          <w:b/>
        </w:rPr>
        <w:t>Административный регламент</w:t>
      </w:r>
    </w:p>
    <w:p w:rsidR="00842FA5" w:rsidRDefault="00842FA5" w:rsidP="00842FA5">
      <w:pPr>
        <w:jc w:val="center"/>
      </w:pPr>
      <w:r>
        <w:rPr>
          <w:b/>
        </w:rPr>
        <w:t xml:space="preserve">предоставления муниципальной услуги по </w:t>
      </w:r>
      <w:r>
        <w:rPr>
          <w:b/>
        </w:rPr>
        <w:br/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842FA5" w:rsidRDefault="00842FA5" w:rsidP="00842FA5"/>
    <w:p w:rsidR="00842FA5" w:rsidRDefault="00842FA5" w:rsidP="00842FA5">
      <w:pPr>
        <w:ind w:right="-1"/>
        <w:jc w:val="center"/>
        <w:rPr>
          <w:b/>
        </w:rPr>
      </w:pPr>
      <w:r>
        <w:rPr>
          <w:b/>
        </w:rPr>
        <w:t>I. Общие положения</w:t>
      </w:r>
    </w:p>
    <w:p w:rsidR="00842FA5" w:rsidRDefault="00842FA5" w:rsidP="00842FA5"/>
    <w:p w:rsidR="00842FA5" w:rsidRDefault="00842FA5" w:rsidP="00842FA5">
      <w:pPr>
        <w:ind w:firstLine="709"/>
        <w:jc w:val="both"/>
      </w:pPr>
      <w: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(далее – муниципальная услуга). </w:t>
      </w:r>
    </w:p>
    <w:p w:rsidR="00842FA5" w:rsidRDefault="00842FA5" w:rsidP="00842FA5">
      <w:pPr>
        <w:ind w:firstLine="709"/>
        <w:jc w:val="both"/>
      </w:pPr>
      <w:r>
        <w:t xml:space="preserve">2. Получатели муниципальной услуги (далее – Заявитель): </w:t>
      </w:r>
    </w:p>
    <w:p w:rsidR="00842FA5" w:rsidRDefault="00842FA5" w:rsidP="00842FA5">
      <w:pPr>
        <w:ind w:firstLine="709"/>
        <w:jc w:val="both"/>
      </w:pPr>
      <w:r>
        <w:t>а)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842FA5" w:rsidRDefault="00842FA5" w:rsidP="00842FA5">
      <w:pPr>
        <w:ind w:firstLine="709"/>
        <w:jc w:val="both"/>
      </w:pPr>
      <w:r>
        <w:t>б) 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является;</w:t>
      </w:r>
    </w:p>
    <w:p w:rsidR="00842FA5" w:rsidRDefault="00842FA5" w:rsidP="00842FA5">
      <w:pPr>
        <w:ind w:firstLine="709"/>
        <w:jc w:val="both"/>
      </w:pPr>
      <w:r>
        <w:t>в) 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842FA5" w:rsidRDefault="00842FA5" w:rsidP="00842FA5">
      <w:pPr>
        <w:shd w:val="clear" w:color="FFFFFF" w:themeColor="background1" w:fill="FFFFFF" w:themeFill="background1"/>
        <w:ind w:firstLine="709"/>
        <w:jc w:val="both"/>
      </w:pPr>
      <w:r>
        <w:t>г) 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 его гибели в результате участия в специальной военной операции – члены его семьи (постоянно проживавшие совместно с ним его супруга [супруг] и их дети), если им ранее не было реализовано право на улучшение жилищных условий по данной категории, соответствующий следующим условиям:</w:t>
      </w:r>
    </w:p>
    <w:p w:rsidR="00842FA5" w:rsidRDefault="00842FA5" w:rsidP="00842FA5">
      <w:pPr>
        <w:shd w:val="clear" w:color="FFFFFF" w:themeColor="background1" w:fill="FFFFFF" w:themeFill="background1"/>
        <w:ind w:firstLine="709"/>
        <w:jc w:val="both"/>
      </w:pPr>
      <w:r>
        <w:t>- призванный на военную службу по частичной мобилизации в Вооруженные Силы Российской Федерации с территории Республики Татарстан либо заключивший контракт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операции;</w:t>
      </w:r>
    </w:p>
    <w:p w:rsidR="00842FA5" w:rsidRDefault="00842FA5" w:rsidP="00842FA5">
      <w:pPr>
        <w:shd w:val="clear" w:color="FFFFFF" w:themeColor="background1" w:fill="FFFFFF" w:themeFill="background1"/>
        <w:ind w:firstLine="709"/>
        <w:jc w:val="both"/>
      </w:pPr>
      <w:r>
        <w:lastRenderedPageBreak/>
        <w:t>- завершивший участие в специальной военной операции либо погибший в результате участия в специальной военной операции;</w:t>
      </w:r>
    </w:p>
    <w:p w:rsidR="00842FA5" w:rsidRDefault="00842FA5" w:rsidP="00842FA5">
      <w:pPr>
        <w:shd w:val="clear" w:color="FFFFFF" w:themeColor="background1" w:fill="FFFFFF" w:themeFill="background1"/>
        <w:ind w:firstLine="709"/>
        <w:jc w:val="both"/>
      </w:pPr>
      <w:r>
        <w:t>- зарегистрированный по месту жительства на территории Республики Татарстан на день завершения участия в специальной военной операции либо на день гибели в результате участия в специальной военной операции.</w:t>
      </w:r>
    </w:p>
    <w:p w:rsidR="00842FA5" w:rsidRDefault="00842FA5" w:rsidP="00842FA5">
      <w:pPr>
        <w:pStyle w:val="affa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42FA5" w:rsidRDefault="00842FA5" w:rsidP="00842FA5">
      <w:pPr>
        <w:pStyle w:val="affa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842FA5" w:rsidRDefault="00842FA5" w:rsidP="00842FA5">
      <w:pPr>
        <w:pStyle w:val="affa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ind w:right="-1"/>
        <w:jc w:val="center"/>
        <w:rPr>
          <w:b/>
        </w:rPr>
      </w:pPr>
      <w:r>
        <w:rPr>
          <w:b/>
          <w:bCs/>
        </w:rPr>
        <w:t>II. Стандарт предоставления муниципальной услуги</w:t>
      </w:r>
    </w:p>
    <w:p w:rsidR="00842FA5" w:rsidRDefault="00842FA5" w:rsidP="00842FA5">
      <w:pPr>
        <w:pStyle w:val="affa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tabs>
          <w:tab w:val="left" w:pos="9781"/>
        </w:tabs>
        <w:ind w:right="-1"/>
        <w:jc w:val="center"/>
      </w:pPr>
      <w:r>
        <w:t>Наименование муниципальной услуги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</w:pPr>
    </w:p>
    <w:p w:rsidR="00842FA5" w:rsidRDefault="00842FA5" w:rsidP="00842FA5">
      <w:pPr>
        <w:tabs>
          <w:tab w:val="left" w:pos="9781"/>
        </w:tabs>
        <w:ind w:right="-1" w:firstLine="709"/>
        <w:jc w:val="both"/>
      </w:pPr>
      <w:r>
        <w:t>4. Постановка на учет и перерегистрация нуждающихся в улучшении жилищных условий в системе социальной ипотеки в Республике Татарстан.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</w:pPr>
    </w:p>
    <w:p w:rsidR="00842FA5" w:rsidRDefault="00842FA5" w:rsidP="00842FA5">
      <w:pPr>
        <w:ind w:right="-1"/>
        <w:jc w:val="center"/>
      </w:pPr>
      <w:r>
        <w:t> Наименование органа, предоставляющего муниципальную услугу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 w:firstLine="709"/>
        <w:jc w:val="both"/>
        <w:rPr>
          <w:i/>
        </w:rPr>
      </w:pPr>
      <w:r>
        <w:t xml:space="preserve">5. </w:t>
      </w:r>
      <w:r w:rsidRPr="002057E2">
        <w:rPr>
          <w:highlight w:val="yellow"/>
        </w:rPr>
        <w:t>Муниципальную услугу предоставляет</w:t>
      </w:r>
      <w:r w:rsidRPr="002057E2">
        <w:rPr>
          <w:i/>
          <w:highlight w:val="yellow"/>
        </w:rPr>
        <w:t xml:space="preserve"> </w:t>
      </w:r>
      <w:r w:rsidRPr="002057E2">
        <w:rPr>
          <w:highlight w:val="yellow"/>
        </w:rPr>
        <w:t>Исполнительный комитет Бавлинского муниципального района Республики Татарстан</w:t>
      </w:r>
      <w:r>
        <w:t>.</w:t>
      </w:r>
      <w:r w:rsidR="002057E2">
        <w:t xml:space="preserve"> </w:t>
      </w:r>
    </w:p>
    <w:p w:rsidR="00842FA5" w:rsidRDefault="00842FA5" w:rsidP="00842FA5">
      <w:pPr>
        <w:ind w:right="-1"/>
        <w:jc w:val="center"/>
        <w:rPr>
          <w:bCs/>
          <w:i/>
        </w:rPr>
      </w:pPr>
    </w:p>
    <w:p w:rsidR="00842FA5" w:rsidRDefault="00842FA5" w:rsidP="00842FA5">
      <w:pPr>
        <w:ind w:right="-1"/>
        <w:jc w:val="center"/>
        <w:rPr>
          <w:i/>
        </w:rPr>
      </w:pPr>
      <w:r>
        <w:t>Результат предоставления муниципальной услуги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</w:pPr>
    </w:p>
    <w:p w:rsidR="00842FA5" w:rsidRDefault="00842FA5" w:rsidP="00842FA5">
      <w:pPr>
        <w:ind w:right="-1" w:firstLine="709"/>
        <w:jc w:val="both"/>
        <w:rPr>
          <w:bCs/>
        </w:rPr>
      </w:pPr>
      <w:r>
        <w:t>6. При обращении Заявителя за «Постановкой на учет» результатами муниципальной услуги являются:</w:t>
      </w:r>
    </w:p>
    <w:p w:rsidR="00842FA5" w:rsidRDefault="00842FA5" w:rsidP="00842FA5">
      <w:pPr>
        <w:ind w:firstLine="709"/>
        <w:jc w:val="both"/>
      </w:pPr>
      <w:r>
        <w:t>1) решение о постановке семьи Заявителя на учет для улучшения жилищных условий по социальной ипотеке (приложение 5 к настоящему Регламенту);</w:t>
      </w:r>
    </w:p>
    <w:p w:rsidR="00842FA5" w:rsidRDefault="00842FA5" w:rsidP="00842FA5">
      <w:pPr>
        <w:ind w:firstLine="709"/>
        <w:jc w:val="both"/>
      </w:pPr>
      <w:r>
        <w:t>2) решение об отказе в предоставлении муниципальной услуги (приложение 6 к настоящему Регламенту).</w:t>
      </w:r>
    </w:p>
    <w:p w:rsidR="00842FA5" w:rsidRDefault="00842FA5" w:rsidP="00842FA5">
      <w:pPr>
        <w:tabs>
          <w:tab w:val="left" w:pos="1134"/>
        </w:tabs>
        <w:ind w:firstLine="720"/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842FA5" w:rsidRDefault="00842FA5" w:rsidP="00842FA5">
      <w:pPr>
        <w:ind w:right="-1" w:firstLine="709"/>
        <w:jc w:val="both"/>
        <w:rPr>
          <w:bCs/>
        </w:rPr>
      </w:pPr>
      <w:r>
        <w:t>7. При обращении Заявителя за «Перерегистрацией» результатами муниципальной услуги являются:</w:t>
      </w:r>
    </w:p>
    <w:p w:rsidR="00842FA5" w:rsidRDefault="00842FA5" w:rsidP="00842FA5">
      <w:pPr>
        <w:ind w:firstLine="709"/>
        <w:jc w:val="both"/>
        <w:rPr>
          <w:strike/>
        </w:rPr>
      </w:pPr>
      <w:r>
        <w:t xml:space="preserve">1) решение о перерегистрации учетного дела семьи </w:t>
      </w:r>
      <w:r>
        <w:br/>
        <w:t>(приложение 5 к настоящему Регламенту);</w:t>
      </w:r>
    </w:p>
    <w:p w:rsidR="00842FA5" w:rsidRDefault="00842FA5" w:rsidP="00842FA5">
      <w:pPr>
        <w:ind w:firstLine="709"/>
        <w:jc w:val="both"/>
      </w:pPr>
      <w:r>
        <w:t>2) решение об отказе в предоставлении муниципальной услуги (приложение 6 к настоящему Регламенту).</w:t>
      </w:r>
    </w:p>
    <w:p w:rsidR="00842FA5" w:rsidRDefault="00842FA5" w:rsidP="00842FA5">
      <w:pPr>
        <w:tabs>
          <w:tab w:val="left" w:pos="1134"/>
        </w:tabs>
        <w:ind w:firstLine="720"/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842FA5" w:rsidRDefault="00842FA5" w:rsidP="00842FA5">
      <w:pPr>
        <w:ind w:firstLine="709"/>
        <w:jc w:val="both"/>
      </w:pPr>
      <w:r>
        <w:lastRenderedPageBreak/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42FA5" w:rsidRDefault="00842FA5" w:rsidP="00842FA5">
      <w:pPr>
        <w:ind w:firstLine="709"/>
        <w:jc w:val="both"/>
      </w:pPr>
      <w:r>
        <w:t>9.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842FA5" w:rsidRDefault="00842FA5" w:rsidP="00842FA5">
      <w:pPr>
        <w:ind w:firstLine="709"/>
        <w:jc w:val="both"/>
      </w:pPr>
      <w: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>Срок предоставления муниципальной услуги</w:t>
      </w:r>
    </w:p>
    <w:p w:rsidR="00842FA5" w:rsidRDefault="00842FA5" w:rsidP="00842FA5">
      <w:pPr>
        <w:tabs>
          <w:tab w:val="left" w:pos="9781"/>
        </w:tabs>
        <w:ind w:right="-1"/>
        <w:jc w:val="center"/>
      </w:pPr>
    </w:p>
    <w:p w:rsidR="00842FA5" w:rsidRDefault="00842FA5" w:rsidP="00842FA5">
      <w:pPr>
        <w:tabs>
          <w:tab w:val="left" w:pos="9781"/>
        </w:tabs>
        <w:ind w:right="-1" w:firstLine="709"/>
        <w:jc w:val="both"/>
      </w:pPr>
      <w:r>
        <w:t xml:space="preserve">11. Максимальный срок предоставления муниципальной услуги не более 22 рабочих дней </w:t>
      </w:r>
    </w:p>
    <w:p w:rsidR="00842FA5" w:rsidRDefault="00842FA5" w:rsidP="00842FA5">
      <w:pPr>
        <w:ind w:right="-1" w:firstLine="709"/>
        <w:jc w:val="both"/>
      </w:pPr>
      <w: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i/>
        </w:rPr>
        <w:t>.</w:t>
      </w:r>
    </w:p>
    <w:p w:rsidR="00842FA5" w:rsidRDefault="00842FA5" w:rsidP="00842FA5">
      <w:pPr>
        <w:ind w:right="-1" w:firstLine="709"/>
        <w:jc w:val="both"/>
      </w:pPr>
      <w:r>
        <w:t>12. Срок предоставления муниципальной услуги начинает исчисляться на следующий день после дня регистрации заявления</w:t>
      </w:r>
      <w:r>
        <w:rPr>
          <w:i/>
        </w:rPr>
        <w:t>.</w:t>
      </w:r>
    </w:p>
    <w:p w:rsidR="00842FA5" w:rsidRDefault="00842FA5" w:rsidP="00842FA5">
      <w:pPr>
        <w:ind w:right="-1" w:firstLine="709"/>
        <w:jc w:val="both"/>
      </w:pPr>
      <w:r>
        <w:t>Направление документа, являющегося результатом предоставления муниципальной услуги</w:t>
      </w:r>
      <w:r>
        <w:rPr>
          <w:color w:val="000000"/>
        </w:rPr>
        <w:t xml:space="preserve"> в форме электронного документа</w:t>
      </w:r>
      <w:r>
        <w:t>, осуществляется в день оформления и регистрации результата предоставления муниципальной услуги.</w:t>
      </w:r>
    </w:p>
    <w:p w:rsidR="00842FA5" w:rsidRDefault="00842FA5" w:rsidP="00842FA5">
      <w:pPr>
        <w:ind w:right="-1" w:firstLine="709"/>
        <w:jc w:val="both"/>
      </w:pPr>
      <w:r>
        <w:t>13. Выдача документа, являющегося результатом муниципальной услуги в Исполкоме и МФЦ, осуществляется в день обращения Заявителя.</w:t>
      </w:r>
    </w:p>
    <w:p w:rsidR="00842FA5" w:rsidRDefault="00842FA5" w:rsidP="00842FA5">
      <w:pPr>
        <w:tabs>
          <w:tab w:val="left" w:pos="9923"/>
        </w:tabs>
        <w:ind w:right="-1" w:firstLine="709"/>
        <w:jc w:val="both"/>
      </w:pPr>
    </w:p>
    <w:p w:rsidR="00842FA5" w:rsidRDefault="00842FA5" w:rsidP="00842FA5">
      <w:pPr>
        <w:ind w:right="-1" w:firstLine="709"/>
        <w:jc w:val="center"/>
      </w:pPr>
      <w: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42FA5" w:rsidRDefault="00842FA5" w:rsidP="00842FA5">
      <w:pPr>
        <w:ind w:right="-1"/>
        <w:jc w:val="both"/>
        <w:rPr>
          <w:bCs/>
          <w:i/>
        </w:rPr>
      </w:pPr>
    </w:p>
    <w:p w:rsidR="00842FA5" w:rsidRDefault="00842FA5" w:rsidP="00842FA5">
      <w:pPr>
        <w:ind w:right="-1" w:firstLine="720"/>
        <w:jc w:val="both"/>
      </w:pPr>
      <w:r>
        <w:rPr>
          <w:bCs/>
        </w:rPr>
        <w:t xml:space="preserve">14. Решение об отказе в приеме заявлений и документов, необходимых для предоставления </w:t>
      </w:r>
      <w:r>
        <w:t>муниципальной услуги</w:t>
      </w:r>
      <w:r>
        <w:rPr>
          <w:bCs/>
        </w:rPr>
        <w:t>, принимает Исполком при наличии следующих оснований: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документов, указанные в приложении 3 к Регламенту,  которые Заявитель должен представить самостоятельно;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842FA5" w:rsidRDefault="00842FA5" w:rsidP="00842FA5">
      <w:pPr>
        <w:pStyle w:val="affa"/>
        <w:numPr>
          <w:ilvl w:val="0"/>
          <w:numId w:val="1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15. Основания для приостановления предоставления муниципальной услуги  не предусмотрены.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 xml:space="preserve">16. Основания для отказа в предоставлении муниципальной услуги с учетом категории (признаков) Заявителя приведены в приложении 4 к настоящему Регламенту. 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</w:p>
    <w:p w:rsidR="00842FA5" w:rsidRDefault="00842FA5" w:rsidP="00842FA5">
      <w:pPr>
        <w:ind w:right="-1"/>
        <w:jc w:val="center"/>
        <w:rPr>
          <w:bCs/>
          <w:i/>
        </w:rPr>
      </w:pPr>
      <w:r>
        <w:t>Размер платы, взимаемой с Заявителя при предоставлении муниципальной услуги, и способы ее взимания</w:t>
      </w:r>
    </w:p>
    <w:p w:rsidR="00842FA5" w:rsidRDefault="00842FA5" w:rsidP="00842FA5">
      <w:pPr>
        <w:ind w:right="-1"/>
        <w:jc w:val="center"/>
        <w:rPr>
          <w:bCs/>
          <w:i/>
        </w:rPr>
      </w:pPr>
    </w:p>
    <w:p w:rsidR="00842FA5" w:rsidRDefault="00842FA5" w:rsidP="00842FA5">
      <w:pPr>
        <w:ind w:right="-1" w:firstLine="720"/>
        <w:jc w:val="both"/>
      </w:pPr>
      <w: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42FA5" w:rsidRDefault="00842FA5" w:rsidP="00842FA5">
      <w:pPr>
        <w:ind w:right="-1" w:firstLine="427"/>
        <w:jc w:val="both"/>
      </w:pPr>
    </w:p>
    <w:p w:rsidR="00842FA5" w:rsidRDefault="00842FA5" w:rsidP="00842FA5">
      <w:pPr>
        <w:tabs>
          <w:tab w:val="left" w:pos="0"/>
        </w:tabs>
        <w:ind w:right="-1" w:firstLine="709"/>
        <w:jc w:val="both"/>
      </w:pPr>
      <w:r>
        <w:t>18. Время ожидания при подаче заявления на получение муниципальной услуги - не более 15 минут.</w:t>
      </w:r>
    </w:p>
    <w:p w:rsidR="00842FA5" w:rsidRDefault="00842FA5" w:rsidP="00842FA5">
      <w:pPr>
        <w:ind w:right="-1" w:firstLine="709"/>
        <w:jc w:val="both"/>
      </w:pPr>
      <w: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>Срок регистрации запроса Заявителя о предоставлении муниципальной услуги</w:t>
      </w:r>
    </w:p>
    <w:p w:rsidR="00842FA5" w:rsidRDefault="00842FA5" w:rsidP="00842FA5">
      <w:pPr>
        <w:ind w:right="-1" w:firstLine="720"/>
        <w:jc w:val="both"/>
      </w:pPr>
    </w:p>
    <w:p w:rsidR="00842FA5" w:rsidRDefault="00842FA5" w:rsidP="00842FA5">
      <w:pPr>
        <w:ind w:firstLine="709"/>
        <w:jc w:val="both"/>
      </w:pPr>
      <w: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42FA5" w:rsidRDefault="00842FA5" w:rsidP="00842FA5">
      <w:pPr>
        <w:ind w:firstLine="709"/>
        <w:jc w:val="both"/>
      </w:pPr>
      <w:r>
        <w:t xml:space="preserve">21. При направлении заявления посредством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</w:t>
      </w:r>
      <w:r>
        <w:lastRenderedPageBreak/>
        <w:t>подтверждающее, что заявление отправлено, с указанием регистрационного номера и даты подачи заявления.</w:t>
      </w:r>
    </w:p>
    <w:p w:rsidR="00842FA5" w:rsidRDefault="00842FA5" w:rsidP="00842FA5">
      <w:pPr>
        <w:ind w:firstLine="709"/>
        <w:jc w:val="both"/>
      </w:pPr>
      <w: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42FA5" w:rsidRDefault="00842FA5" w:rsidP="00842FA5">
      <w:pPr>
        <w:ind w:right="-1"/>
      </w:pPr>
    </w:p>
    <w:p w:rsidR="00842FA5" w:rsidRDefault="00842FA5" w:rsidP="00842FA5">
      <w:pPr>
        <w:jc w:val="center"/>
      </w:pPr>
      <w:r>
        <w:t xml:space="preserve">Требования к помещениям, в которых предоставляется </w:t>
      </w:r>
    </w:p>
    <w:p w:rsidR="00842FA5" w:rsidRDefault="00842FA5" w:rsidP="00842FA5">
      <w:pPr>
        <w:jc w:val="center"/>
      </w:pPr>
      <w:r>
        <w:t>муниципальная услуга</w:t>
      </w:r>
    </w:p>
    <w:p w:rsidR="00842FA5" w:rsidRDefault="00842FA5" w:rsidP="00842FA5">
      <w:pPr>
        <w:ind w:firstLine="709"/>
        <w:jc w:val="center"/>
      </w:pPr>
    </w:p>
    <w:p w:rsidR="00842FA5" w:rsidRDefault="00842FA5" w:rsidP="00842FA5">
      <w:pPr>
        <w:ind w:firstLine="709"/>
        <w:jc w:val="both"/>
      </w:pPr>
      <w: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42FA5" w:rsidRDefault="00842FA5" w:rsidP="00842FA5">
      <w:pPr>
        <w:ind w:firstLine="709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842FA5" w:rsidRDefault="00842FA5" w:rsidP="00842FA5">
      <w:pPr>
        <w:ind w:firstLine="709"/>
        <w:jc w:val="both"/>
      </w:pPr>
      <w: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842FA5" w:rsidRDefault="00842FA5" w:rsidP="00842FA5">
      <w:pPr>
        <w:ind w:firstLine="709"/>
        <w:jc w:val="both"/>
      </w:pPr>
      <w:r>
        <w:t>1)</w:t>
      </w:r>
      <w: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842FA5" w:rsidRDefault="00842FA5" w:rsidP="00842FA5">
      <w:pPr>
        <w:ind w:firstLine="709"/>
        <w:jc w:val="both"/>
      </w:pPr>
      <w:r>
        <w:t>2)</w:t>
      </w:r>
      <w: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42FA5" w:rsidRDefault="00842FA5" w:rsidP="00842FA5">
      <w:pPr>
        <w:ind w:firstLine="709"/>
        <w:jc w:val="both"/>
      </w:pPr>
      <w:r>
        <w:t>3)</w:t>
      </w:r>
      <w: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42FA5" w:rsidRDefault="00842FA5" w:rsidP="00842FA5">
      <w:pPr>
        <w:ind w:firstLine="709"/>
        <w:jc w:val="both"/>
      </w:pPr>
      <w:r>
        <w:t>4)</w:t>
      </w:r>
      <w: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42FA5" w:rsidRDefault="00842FA5" w:rsidP="00842FA5">
      <w:pPr>
        <w:ind w:firstLine="709"/>
        <w:jc w:val="both"/>
      </w:pPr>
      <w:r>
        <w:t>5)</w:t>
      </w:r>
      <w: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42FA5" w:rsidRDefault="00842FA5" w:rsidP="00842FA5">
      <w:pPr>
        <w:ind w:firstLine="709"/>
        <w:jc w:val="both"/>
      </w:pPr>
      <w:r>
        <w:t>6)</w:t>
      </w:r>
      <w: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42FA5" w:rsidRDefault="00842FA5" w:rsidP="00842FA5">
      <w:pPr>
        <w:ind w:firstLine="709"/>
        <w:jc w:val="both"/>
      </w:pPr>
      <w:r>
        <w:t>7)</w:t>
      </w:r>
      <w:r>
        <w:tab/>
        <w:t>допуск сурдопереводчика и тифлосурдопереводчика;</w:t>
      </w:r>
    </w:p>
    <w:p w:rsidR="00842FA5" w:rsidRDefault="00842FA5" w:rsidP="00842FA5">
      <w:pPr>
        <w:ind w:firstLine="709"/>
        <w:jc w:val="both"/>
      </w:pPr>
      <w:r>
        <w:t>8)</w:t>
      </w:r>
      <w: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42FA5" w:rsidRDefault="00842FA5" w:rsidP="00842FA5">
      <w:pPr>
        <w:ind w:firstLine="709"/>
        <w:jc w:val="both"/>
      </w:pPr>
      <w:r>
        <w:lastRenderedPageBreak/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42FA5" w:rsidRDefault="00842FA5" w:rsidP="00842FA5">
      <w:pPr>
        <w:ind w:firstLine="709"/>
        <w:jc w:val="both"/>
      </w:pPr>
      <w: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>Показатели доступности и качества муниципальной услуги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 w:firstLine="709"/>
        <w:jc w:val="both"/>
      </w:pPr>
      <w:r>
        <w:t>27. Показателями доступности предоставления муниципальной услуги являются:</w:t>
      </w:r>
    </w:p>
    <w:p w:rsidR="00842FA5" w:rsidRDefault="00842FA5" w:rsidP="00842FA5">
      <w:pPr>
        <w:ind w:right="-1" w:firstLine="709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42FA5" w:rsidRDefault="00842FA5" w:rsidP="00842FA5">
      <w:pPr>
        <w:ind w:right="-1" w:firstLine="709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42FA5" w:rsidRDefault="00842FA5" w:rsidP="00842FA5">
      <w:pPr>
        <w:ind w:right="-1" w:firstLine="709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42FA5" w:rsidRDefault="00842FA5" w:rsidP="00842FA5">
      <w:pPr>
        <w:ind w:right="-1" w:firstLine="709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842FA5" w:rsidRDefault="00842FA5" w:rsidP="00842FA5">
      <w:pPr>
        <w:ind w:right="-1" w:firstLine="709"/>
        <w:jc w:val="both"/>
      </w:pPr>
      <w:r>
        <w:t xml:space="preserve">28. Показателями качества предоставления муниципальной услуги являются: </w:t>
      </w:r>
    </w:p>
    <w:p w:rsidR="00842FA5" w:rsidRDefault="00842FA5" w:rsidP="00842FA5">
      <w:pPr>
        <w:pStyle w:val="affa"/>
        <w:numPr>
          <w:ilvl w:val="0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42FA5" w:rsidRDefault="00842FA5" w:rsidP="00842FA5">
      <w:pPr>
        <w:ind w:right="-1" w:firstLine="709"/>
        <w:jc w:val="both"/>
      </w:pPr>
      <w: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842FA5" w:rsidRDefault="00842FA5" w:rsidP="00842FA5">
      <w:pPr>
        <w:ind w:right="-1" w:firstLine="709"/>
        <w:jc w:val="both"/>
      </w:pPr>
      <w: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42FA5" w:rsidRDefault="00842FA5" w:rsidP="00842FA5">
      <w:pPr>
        <w:ind w:right="-1" w:firstLine="709"/>
        <w:jc w:val="both"/>
      </w:pPr>
      <w: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42FA5" w:rsidRDefault="00842FA5" w:rsidP="00842FA5">
      <w:pPr>
        <w:ind w:right="-1" w:firstLine="709"/>
        <w:jc w:val="both"/>
      </w:pPr>
      <w: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42FA5" w:rsidRDefault="00842FA5" w:rsidP="00842FA5">
      <w:pPr>
        <w:ind w:firstLine="709"/>
        <w:jc w:val="both"/>
        <w:rPr>
          <w:i/>
          <w:iCs/>
        </w:rPr>
      </w:pPr>
      <w:r>
        <w:lastRenderedPageBreak/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42FA5" w:rsidRDefault="00842FA5" w:rsidP="00842FA5">
      <w:pPr>
        <w:ind w:right="-1" w:firstLine="709"/>
        <w:jc w:val="both"/>
      </w:pPr>
      <w: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42FA5" w:rsidRDefault="00842FA5" w:rsidP="00842FA5">
      <w:pPr>
        <w:ind w:right="-1" w:firstLine="709"/>
        <w:jc w:val="both"/>
      </w:pPr>
      <w:r>
        <w:t>31. Информация о показателях доступности и качества предоставлении муниципальной услуги размещается на официальном сайте Исполкома, МФЦ,  а также Едином и Республиканском порталах.</w:t>
      </w:r>
    </w:p>
    <w:p w:rsidR="00842FA5" w:rsidRDefault="00842FA5" w:rsidP="00842FA5">
      <w:pPr>
        <w:ind w:right="-1" w:firstLine="427"/>
        <w:jc w:val="both"/>
      </w:pPr>
    </w:p>
    <w:p w:rsidR="00842FA5" w:rsidRDefault="00842FA5" w:rsidP="00842FA5">
      <w:pPr>
        <w:ind w:right="-1"/>
        <w:jc w:val="center"/>
      </w:pPr>
      <w:r>
        <w:t>Иные требования к предоставлению муниципальной услуги</w:t>
      </w:r>
    </w:p>
    <w:p w:rsidR="00842FA5" w:rsidRDefault="00842FA5" w:rsidP="00842FA5">
      <w:pPr>
        <w:ind w:right="-1" w:firstLine="427"/>
        <w:jc w:val="both"/>
      </w:pP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32. При предоставлении муниципальной услуги в электронной форме Заявитель вправе:</w:t>
      </w: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а) получить информацию о порядке и сроках предоставления муниципальной услуги, размещенную на Республиканском портале;</w:t>
      </w: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7.2. части 1 статьи 16 Федерального закона № 210-ФЗ, с использованием Республиканского портала;</w:t>
      </w: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г) осуществить оценку качества предоставления муниципальной услуги посредством Единого, Республиканского портала;</w:t>
      </w:r>
    </w:p>
    <w:p w:rsidR="00842FA5" w:rsidRDefault="00842FA5" w:rsidP="00842FA5">
      <w:pPr>
        <w:tabs>
          <w:tab w:val="left" w:pos="709"/>
        </w:tabs>
        <w:ind w:right="-1" w:firstLine="709"/>
        <w:jc w:val="both"/>
      </w:pPr>
      <w:r>
        <w:t>д) получить результат предоставления муниципальной услуги в форме электронного документа;</w:t>
      </w:r>
    </w:p>
    <w:p w:rsidR="00842FA5" w:rsidRDefault="00842FA5" w:rsidP="00842FA5">
      <w:pPr>
        <w:ind w:right="-1" w:firstLine="709"/>
        <w:jc w:val="both"/>
      </w:pPr>
      <w:r>
        <w:t>е) подать жалобу на решение и действие (бездействие) Исполкома, а также его должностных лиц, муниципальных служащих посредством Единого,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42FA5" w:rsidRDefault="00842FA5" w:rsidP="00842FA5">
      <w:pPr>
        <w:ind w:right="-1" w:firstLine="709"/>
        <w:jc w:val="both"/>
      </w:pPr>
      <w:r>
        <w:t>33. Формирование заявления осуществляется посредством заполнения электронной формы заявления на Единого, Республиканском портале без необходимости дополнительной подачи заявления в какой-либо иной форме.</w:t>
      </w:r>
    </w:p>
    <w:p w:rsidR="00842FA5" w:rsidRDefault="00842FA5" w:rsidP="00842FA5">
      <w:pPr>
        <w:ind w:right="-1" w:firstLine="709"/>
        <w:jc w:val="both"/>
      </w:pPr>
      <w:r>
        <w:t>34.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842FA5" w:rsidRDefault="00842FA5" w:rsidP="00842FA5">
      <w:pPr>
        <w:ind w:right="-1" w:firstLine="709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42FA5" w:rsidRDefault="00842FA5" w:rsidP="00842FA5">
      <w:pPr>
        <w:ind w:right="-1" w:firstLine="709"/>
        <w:jc w:val="both"/>
      </w:pPr>
      <w:r>
        <w:t>Запись на определенную дату заканчивается за сутки до наступления этой даты.</w:t>
      </w:r>
    </w:p>
    <w:p w:rsidR="00842FA5" w:rsidRDefault="00842FA5" w:rsidP="00842FA5">
      <w:pPr>
        <w:ind w:right="-1" w:firstLine="709"/>
        <w:jc w:val="both"/>
      </w:pPr>
      <w:r>
        <w:lastRenderedPageBreak/>
        <w:t>Для осуществления предварительной записи посредством Единого, Республиканского портала Заявителю необходимо указать запрашиваемые системой данные, в том числе:</w:t>
      </w:r>
    </w:p>
    <w:p w:rsidR="00842FA5" w:rsidRDefault="00842FA5" w:rsidP="00842FA5">
      <w:pPr>
        <w:ind w:right="-1" w:firstLine="709"/>
        <w:jc w:val="both"/>
      </w:pPr>
      <w:r>
        <w:t>фамилию, имя, отчество (при наличии);</w:t>
      </w:r>
    </w:p>
    <w:p w:rsidR="00842FA5" w:rsidRDefault="00842FA5" w:rsidP="00842FA5">
      <w:pPr>
        <w:ind w:right="-1" w:firstLine="709"/>
        <w:jc w:val="both"/>
      </w:pPr>
      <w:r>
        <w:t>номер телефона;</w:t>
      </w:r>
    </w:p>
    <w:p w:rsidR="00842FA5" w:rsidRDefault="00842FA5" w:rsidP="00842FA5">
      <w:pPr>
        <w:ind w:right="-1" w:firstLine="709"/>
        <w:jc w:val="both"/>
      </w:pPr>
      <w:r>
        <w:t>адрес электронной почты (по желанию);</w:t>
      </w:r>
    </w:p>
    <w:p w:rsidR="00842FA5" w:rsidRDefault="00842FA5" w:rsidP="00842FA5">
      <w:pPr>
        <w:ind w:right="-1" w:firstLine="709"/>
        <w:jc w:val="both"/>
      </w:pPr>
      <w:r>
        <w:t>желаемую дату и время приема.</w:t>
      </w:r>
    </w:p>
    <w:p w:rsidR="00842FA5" w:rsidRDefault="00842FA5" w:rsidP="00842FA5">
      <w:pPr>
        <w:ind w:right="-1" w:firstLine="709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42FA5" w:rsidRDefault="00842FA5" w:rsidP="00842FA5">
      <w:pPr>
        <w:ind w:right="-1" w:firstLine="709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42FA5" w:rsidRDefault="00842FA5" w:rsidP="00842FA5">
      <w:pPr>
        <w:ind w:right="-1" w:firstLine="709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42FA5" w:rsidRDefault="00842FA5" w:rsidP="00842FA5">
      <w:pPr>
        <w:ind w:right="-1" w:firstLine="709"/>
        <w:jc w:val="both"/>
      </w:pPr>
      <w:r>
        <w:t>Заявитель в любое время вправе отказаться от предварительной записи.</w:t>
      </w:r>
    </w:p>
    <w:p w:rsidR="00842FA5" w:rsidRDefault="00842FA5" w:rsidP="00842FA5">
      <w:pPr>
        <w:ind w:right="-1" w:firstLine="709"/>
        <w:jc w:val="both"/>
        <w:rPr>
          <w:b/>
          <w:bCs/>
        </w:rPr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 xml:space="preserve"> Исчерпывающий перечень документов, необходимых для </w:t>
      </w:r>
    </w:p>
    <w:p w:rsidR="00842FA5" w:rsidRDefault="00842FA5" w:rsidP="00842FA5">
      <w:pPr>
        <w:ind w:right="-1"/>
        <w:jc w:val="center"/>
      </w:pPr>
      <w:r>
        <w:t>предоставления муниципальной услуги</w:t>
      </w:r>
    </w:p>
    <w:p w:rsidR="00842FA5" w:rsidRDefault="00842FA5" w:rsidP="00842FA5">
      <w:pPr>
        <w:ind w:right="-1"/>
        <w:jc w:val="both"/>
      </w:pPr>
    </w:p>
    <w:p w:rsidR="00842FA5" w:rsidRDefault="00842FA5" w:rsidP="00842FA5">
      <w:pPr>
        <w:ind w:right="-1" w:firstLine="709"/>
        <w:jc w:val="both"/>
      </w:pPr>
      <w:r>
        <w:t>35. В таблице приложения 3 к настоящему 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842FA5" w:rsidRDefault="00842FA5" w:rsidP="00842FA5">
      <w:pPr>
        <w:ind w:right="-1" w:firstLine="709"/>
        <w:jc w:val="both"/>
      </w:pPr>
      <w:r>
        <w:t>а) документы, которые Заявитель должен представить самостоятельно, для предоставления Услуги ;</w:t>
      </w:r>
    </w:p>
    <w:p w:rsidR="00842FA5" w:rsidRDefault="00842FA5" w:rsidP="00842FA5">
      <w:pPr>
        <w:ind w:right="-1" w:firstLine="709"/>
        <w:jc w:val="both"/>
      </w:pPr>
      <w:r>
        <w:t xml:space="preserve">б) документы, которые Заявитель вправе представить самостоятельно, для предоставления Услуги . </w:t>
      </w:r>
    </w:p>
    <w:p w:rsidR="00842FA5" w:rsidRDefault="00842FA5" w:rsidP="00842FA5">
      <w:pPr>
        <w:ind w:right="-1" w:firstLine="709"/>
        <w:jc w:val="both"/>
      </w:pPr>
      <w:r>
        <w:t>36. Сведения о формах заявления и документов, необходимых для предоставления муниципальной услуги, приведены в приложениях 3, 8, 9 к настоящему Регламенту.</w:t>
      </w:r>
      <w:r>
        <w:rPr>
          <w:lang w:val="en-US"/>
        </w:rPr>
        <w:t> </w:t>
      </w:r>
    </w:p>
    <w:p w:rsidR="00842FA5" w:rsidRDefault="00842FA5" w:rsidP="00842FA5">
      <w:pPr>
        <w:ind w:right="-1"/>
        <w:jc w:val="center"/>
        <w:rPr>
          <w:color w:val="000000"/>
        </w:rPr>
      </w:pPr>
      <w:r>
        <w:rPr>
          <w:b/>
          <w:bCs/>
        </w:rPr>
        <w:br/>
        <w:t>III. Состав, последовательность и сроки выполнения административных процедур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/>
        <w:jc w:val="center"/>
      </w:pPr>
      <w:r>
        <w:t> Перечень административных процедур</w:t>
      </w:r>
    </w:p>
    <w:p w:rsidR="00842FA5" w:rsidRDefault="00842FA5" w:rsidP="00842FA5">
      <w:pPr>
        <w:ind w:right="-1"/>
        <w:jc w:val="center"/>
      </w:pPr>
    </w:p>
    <w:p w:rsidR="00842FA5" w:rsidRDefault="00842FA5" w:rsidP="00842FA5">
      <w:pPr>
        <w:ind w:right="-1" w:firstLine="709"/>
        <w:jc w:val="both"/>
      </w:pPr>
      <w:r>
        <w:lastRenderedPageBreak/>
        <w:t>37. Предоставление муниципальной услуги включает в себя следующие процедуры:</w:t>
      </w:r>
    </w:p>
    <w:p w:rsidR="00842FA5" w:rsidRDefault="00842FA5" w:rsidP="00842FA5">
      <w:pPr>
        <w:ind w:right="-1" w:firstLine="709"/>
        <w:jc w:val="both"/>
      </w:pPr>
      <w:r>
        <w:t>1) прием заявления и документов для предоставления муниципальной услуги;</w:t>
      </w:r>
    </w:p>
    <w:p w:rsidR="00842FA5" w:rsidRDefault="00842FA5" w:rsidP="00842FA5">
      <w:pPr>
        <w:ind w:firstLine="709"/>
        <w:jc w:val="both"/>
      </w:pPr>
      <w:r>
        <w:t>2) межведомственное информационное взаимодействие;</w:t>
      </w:r>
    </w:p>
    <w:p w:rsidR="00842FA5" w:rsidRDefault="00842FA5" w:rsidP="00842FA5">
      <w:pPr>
        <w:ind w:right="-1" w:firstLine="709"/>
        <w:jc w:val="both"/>
      </w:pPr>
      <w:r>
        <w:t>3) проведение заседания комиссии;</w:t>
      </w:r>
    </w:p>
    <w:p w:rsidR="00842FA5" w:rsidRDefault="00842FA5" w:rsidP="00842FA5">
      <w:pPr>
        <w:ind w:right="-1" w:firstLine="709"/>
        <w:jc w:val="both"/>
      </w:pPr>
      <w:r>
        <w:t>4) подготовка результата предоставления муниципальной услуги;</w:t>
      </w:r>
    </w:p>
    <w:p w:rsidR="00842FA5" w:rsidRDefault="00842FA5" w:rsidP="00842FA5">
      <w:pPr>
        <w:ind w:right="-1" w:firstLine="709"/>
        <w:jc w:val="both"/>
      </w:pPr>
      <w:r>
        <w:t>5) предоставление Заявителю результата муниципальной услуги.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  <w:rPr>
          <w:rFonts w:cs="Courier New"/>
        </w:rPr>
      </w:pPr>
    </w:p>
    <w:p w:rsidR="00842FA5" w:rsidRDefault="00842FA5" w:rsidP="00842FA5">
      <w:pPr>
        <w:ind w:right="-1"/>
        <w:jc w:val="center"/>
      </w:pPr>
      <w:r>
        <w:t xml:space="preserve"> Прием заявления и документов </w:t>
      </w:r>
    </w:p>
    <w:p w:rsidR="00842FA5" w:rsidRDefault="00842FA5" w:rsidP="00842FA5">
      <w:pPr>
        <w:ind w:right="-1"/>
        <w:jc w:val="center"/>
      </w:pPr>
      <w:r>
        <w:t>для предоставления муниципальной услуги</w:t>
      </w: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  <w:r>
        <w:t xml:space="preserve">38. Регистрация запроса о предоставлении муниципальной услуги осуществляется в срок указанный в пунктах 20-22 Настоящего регламента. </w:t>
      </w:r>
    </w:p>
    <w:p w:rsidR="00842FA5" w:rsidRDefault="00842FA5" w:rsidP="00842FA5">
      <w:pPr>
        <w:ind w:right="-1" w:firstLine="709"/>
        <w:jc w:val="both"/>
      </w:pPr>
      <w:r>
        <w:t>39. Заявление о предоставлении муниципальной услуги и документы приведенные в приложение 3 к Настоящему регламенту в соответствии с категорией (признаками) Заявителя может быть подано в Исполком, посредством Единого, Регионального портала, в МФЦ.</w:t>
      </w:r>
    </w:p>
    <w:p w:rsidR="00842FA5" w:rsidRDefault="00842FA5" w:rsidP="00842FA5">
      <w:pPr>
        <w:ind w:right="-1" w:firstLine="709"/>
        <w:jc w:val="both"/>
      </w:pPr>
      <w:r>
        <w:t xml:space="preserve">40. В случае подачи заявления посредством Единого, Регионального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>
        <w:br/>
        <w:t>с использованием единой системы межведомственного электронного взаимодействия.</w:t>
      </w:r>
    </w:p>
    <w:p w:rsidR="00842FA5" w:rsidRDefault="00842FA5" w:rsidP="00842FA5">
      <w:pPr>
        <w:ind w:right="-1" w:firstLine="709"/>
        <w:jc w:val="both"/>
      </w:pPr>
      <w:r>
        <w:t>В случае подачи заявления в Исполком, в МФЦ Заявитель при подаче запроса о предоставлении услуги предъявляет оригинал документа удостоверяющего личность.</w:t>
      </w:r>
    </w:p>
    <w:p w:rsidR="00842FA5" w:rsidRDefault="00842FA5" w:rsidP="00842FA5">
      <w:pPr>
        <w:ind w:right="-1" w:firstLine="709"/>
        <w:jc w:val="both"/>
      </w:pPr>
      <w:r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Исполком,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 w:rsidR="00842FA5" w:rsidRDefault="00842FA5" w:rsidP="00842FA5">
      <w:pPr>
        <w:ind w:right="-1" w:firstLine="709"/>
        <w:jc w:val="both"/>
      </w:pPr>
      <w:r>
        <w:t>41. 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842FA5" w:rsidRDefault="00842FA5" w:rsidP="00842FA5">
      <w:pPr>
        <w:ind w:right="-1" w:firstLine="709"/>
        <w:jc w:val="both"/>
      </w:pPr>
      <w: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842FA5" w:rsidRDefault="00842FA5" w:rsidP="00842FA5">
      <w:pPr>
        <w:ind w:right="-1" w:firstLine="709"/>
        <w:jc w:val="both"/>
      </w:pPr>
      <w: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</w:t>
      </w:r>
      <w:r>
        <w:lastRenderedPageBreak/>
        <w:t>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center"/>
      </w:pPr>
      <w:r>
        <w:t xml:space="preserve">Межведомственное информационное взаимодействие </w:t>
      </w:r>
    </w:p>
    <w:p w:rsidR="00842FA5" w:rsidRDefault="00842FA5" w:rsidP="00842FA5">
      <w:pPr>
        <w:ind w:right="-1" w:firstLine="709"/>
        <w:jc w:val="center"/>
      </w:pPr>
    </w:p>
    <w:p w:rsidR="00842FA5" w:rsidRDefault="00842FA5" w:rsidP="00842FA5">
      <w:pPr>
        <w:ind w:right="-1" w:firstLine="709"/>
        <w:jc w:val="both"/>
      </w:pPr>
      <w: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3 года)».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«Выписка из Единого государственного реестра недвижимости об объекте недвижимости и (или) их правообладателях».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рождении для всех членов семьи Заявителя, не достигших 14-летнего возраста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заключении брака для Заявителя и/или членов его семьи при наличии факта вступления в брак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об установлении отцовства при наличии факта установления отцовства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</w:t>
      </w:r>
      <w:r>
        <w:rPr>
          <w:rFonts w:ascii="Times New Roman" w:hAnsi="Times New Roman"/>
          <w:sz w:val="28"/>
          <w:szCs w:val="28"/>
        </w:rPr>
        <w:lastRenderedPageBreak/>
        <w:t>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перемене фамилии, имени, отчества при наличии факта перемены фамилии, имени, отчества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расторжении брака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Свидетельство о смерти при наличии факта смерти для подтверждения состава семьи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доходах физических лиц, индивидуальных предпринимателей, применяющих специальные налоговые режимы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постановке на учет в налоговых органах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регистрации в системе индивидуального (персонифицированного) учета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«Сведения </w:t>
      </w:r>
      <w:r>
        <w:rPr>
          <w:rFonts w:ascii="Times New Roman" w:hAnsi="Times New Roman" w:cs="Courier New"/>
          <w:sz w:val="28"/>
          <w:szCs w:val="20"/>
        </w:rPr>
        <w:t>о страховом стаже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трудовой деятельности, полученные в порядке, установленном статьей 66.1.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месте жительства (пребывания)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«Сведения о паспортах гражданина Российской Федерации</w:t>
      </w:r>
      <w:r>
        <w:rPr>
          <w:rFonts w:ascii="Times New Roman" w:hAnsi="Times New Roman" w:cs="Courier New"/>
          <w:sz w:val="28"/>
          <w:szCs w:val="20"/>
        </w:rPr>
        <w:t>»</w:t>
      </w:r>
      <w:r>
        <w:rPr>
          <w:rFonts w:ascii="Times New Roman" w:hAnsi="Times New Roman"/>
          <w:sz w:val="28"/>
          <w:szCs w:val="28"/>
        </w:rPr>
        <w:t>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«Проверка действительности паспорта гражданина Российской Федерации по серии и номеру</w:t>
      </w:r>
      <w:r>
        <w:rPr>
          <w:rFonts w:ascii="Times New Roman" w:hAnsi="Times New Roman" w:cs="Courier New"/>
          <w:sz w:val="28"/>
          <w:szCs w:val="20"/>
        </w:rPr>
        <w:t>»</w:t>
      </w:r>
      <w:r>
        <w:rPr>
          <w:rFonts w:ascii="Times New Roman" w:hAnsi="Times New Roman"/>
          <w:sz w:val="28"/>
          <w:szCs w:val="28"/>
        </w:rPr>
        <w:t xml:space="preserve">. Указанный информационный запрос направляется в «Министерство внутренних дел» в течении 1 рабочего дня со дня регистрации заявления о предоставлении </w:t>
      </w:r>
      <w:r>
        <w:rPr>
          <w:rFonts w:ascii="Times New Roman" w:hAnsi="Times New Roman"/>
          <w:sz w:val="28"/>
          <w:szCs w:val="28"/>
        </w:rPr>
        <w:lastRenderedPageBreak/>
        <w:t>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842FA5" w:rsidRDefault="00842FA5" w:rsidP="00842FA5">
      <w:pPr>
        <w:pStyle w:val="affa"/>
        <w:numPr>
          <w:ilvl w:val="0"/>
          <w:numId w:val="2"/>
        </w:numPr>
        <w:tabs>
          <w:tab w:val="clear" w:pos="720"/>
          <w:tab w:val="left" w:pos="142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842FA5" w:rsidRDefault="00842FA5" w:rsidP="00842FA5">
      <w:pPr>
        <w:pStyle w:val="affa"/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признании жилого помещения непригодным для проживания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842FA5" w:rsidRDefault="00842FA5" w:rsidP="00842FA5">
      <w:pPr>
        <w:pStyle w:val="affa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об участии в федеральных и республиканских программах по обеспечению жильем отдельных категорий граждан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5 рабочих дней; </w:t>
      </w:r>
    </w:p>
    <w:p w:rsidR="00842FA5" w:rsidRDefault="00842FA5" w:rsidP="00842FA5">
      <w:pPr>
        <w:pStyle w:val="affa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назначении пособий</w:t>
      </w:r>
      <w:r>
        <w:rPr>
          <w:rFonts w:ascii="Times New Roman" w:hAnsi="Times New Roman"/>
          <w:sz w:val="28"/>
          <w:szCs w:val="28"/>
        </w:rPr>
        <w:t>». Указанный информационный запрос запрашивается у Министерства труда, занятости и социальной защиты Республики Татарстан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842FA5" w:rsidRDefault="00842FA5" w:rsidP="00842FA5">
      <w:pPr>
        <w:pStyle w:val="affa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Заявителя;</w:t>
      </w:r>
    </w:p>
    <w:p w:rsidR="00842FA5" w:rsidRDefault="00842FA5" w:rsidP="00842FA5">
      <w:pPr>
        <w:pStyle w:val="affa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из акта органа опеки о назначении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социального обеспечения» </w:t>
      </w:r>
      <w:r>
        <w:rPr>
          <w:rFonts w:ascii="Times New Roman" w:hAnsi="Times New Roman"/>
          <w:sz w:val="28"/>
          <w:szCs w:val="28"/>
        </w:rPr>
        <w:t>в срок не более 1 рабочего дня</w:t>
      </w:r>
      <w:r>
        <w:t>.</w:t>
      </w:r>
    </w:p>
    <w:p w:rsidR="00842FA5" w:rsidRDefault="00842FA5" w:rsidP="00842FA5">
      <w:pPr>
        <w:tabs>
          <w:tab w:val="left" w:pos="1134"/>
        </w:tabs>
        <w:ind w:left="720" w:right="-1"/>
        <w:jc w:val="both"/>
      </w:pPr>
    </w:p>
    <w:p w:rsidR="00842FA5" w:rsidRDefault="00842FA5" w:rsidP="00842FA5">
      <w:pPr>
        <w:tabs>
          <w:tab w:val="left" w:pos="1134"/>
        </w:tabs>
        <w:ind w:right="-1" w:firstLine="720"/>
        <w:jc w:val="center"/>
      </w:pPr>
      <w:r>
        <w:t>Проведение заседания комиссии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44. Заседание комиссии проводится руководителем Исполнительного комитета Бавлинского муниципального района Республики Татарстан в течении 13 рабочих дней после завершения административной процедуры установленной пунктами 43-44 Регламента.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 xml:space="preserve">45. Результатом проведения заседания комиссии является: 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- решение о постановке семьи Заявителя на учет нуждающихся в улучшении жилищных условий в системе социальной ипотеки;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lastRenderedPageBreak/>
        <w:t>- решение об отказе в предоставлении муниципальной услуги;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- решение о перерегистрации.</w:t>
      </w:r>
    </w:p>
    <w:p w:rsidR="00842FA5" w:rsidRDefault="00842FA5" w:rsidP="00842FA5">
      <w:pPr>
        <w:tabs>
          <w:tab w:val="left" w:pos="1134"/>
        </w:tabs>
        <w:ind w:left="720" w:right="-1"/>
        <w:jc w:val="center"/>
      </w:pPr>
    </w:p>
    <w:p w:rsidR="00842FA5" w:rsidRDefault="00842FA5" w:rsidP="00842FA5">
      <w:pPr>
        <w:tabs>
          <w:tab w:val="left" w:pos="1134"/>
        </w:tabs>
        <w:jc w:val="center"/>
      </w:pPr>
      <w:r>
        <w:t> Подготовка результата предоставления муниципальной услуги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 xml:space="preserve">46. В случае наличия оснований для отказа в предоставлении муниципальной услуги, предусмотренных в приложении 4 к Настоящему регламенту главный специалист отдела инфраструктурного развития Исполнительного комитета Бавлинского муниципального района Республики Татарстан в течение 1 рабочего дня после завершения процедуры установленной пунктами 45-46 Настоящего регламента подготавливает решение об отказе в предоставлении муниципальной услуги. 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47. В случае отсутствия оснований для отказа в предоставления муниципальной услуги, предусмотренных в приложение 4 к Настоящему регламенту главный специалист отдела инфраструктурного развития Исполнительного комитета Бавлинского муниципального района Республики Татарстан в течение 3 рабочих дней после завершения процедуры установленной пунктами 42-43 Настоящего регламента подготавливает распоряжение о постановке семьи Заявителя на учет нуждающихся в улучшении жилищных условий в системе социальной ипотеки или распоряжение о перерегистрации.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</w:p>
    <w:p w:rsidR="00842FA5" w:rsidRDefault="00842FA5" w:rsidP="00842FA5">
      <w:pPr>
        <w:tabs>
          <w:tab w:val="left" w:pos="1134"/>
        </w:tabs>
        <w:jc w:val="center"/>
      </w:pPr>
      <w:r>
        <w:t>Предоставление заявителю результата муниципальной услуги</w:t>
      </w:r>
    </w:p>
    <w:p w:rsidR="00842FA5" w:rsidRDefault="00842FA5" w:rsidP="00842FA5">
      <w:pPr>
        <w:tabs>
          <w:tab w:val="left" w:pos="1134"/>
        </w:tabs>
        <w:ind w:left="720" w:right="-1"/>
        <w:jc w:val="center"/>
      </w:pP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48.  Результат услуги предоставляется Заявителю в день завершения исполнения процедуры, установленной пунктами 47-48 Регламента.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  <w:r>
        <w:t>В случае выбора Заявителя Единого, Республиканского портала в качестве способа получения результата муниципальной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 w:rsidR="00842FA5" w:rsidRDefault="00842FA5" w:rsidP="00842FA5">
      <w:pPr>
        <w:tabs>
          <w:tab w:val="left" w:pos="1134"/>
        </w:tabs>
        <w:ind w:right="-1" w:firstLine="720"/>
        <w:jc w:val="both"/>
      </w:pPr>
    </w:p>
    <w:p w:rsidR="00842FA5" w:rsidRDefault="00842FA5" w:rsidP="00842FA5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:rsidR="00842FA5" w:rsidRDefault="00842FA5" w:rsidP="00842FA5">
      <w:pPr>
        <w:ind w:right="-1" w:firstLine="709"/>
        <w:jc w:val="both"/>
        <w:rPr>
          <w:color w:val="000000"/>
          <w:spacing w:val="-6"/>
        </w:rPr>
      </w:pPr>
    </w:p>
    <w:p w:rsidR="00842FA5" w:rsidRDefault="00842FA5" w:rsidP="00842FA5">
      <w:pPr>
        <w:ind w:firstLine="709"/>
        <w:jc w:val="both"/>
      </w:pPr>
      <w: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42FA5" w:rsidRDefault="00842FA5" w:rsidP="00842FA5">
      <w:pPr>
        <w:ind w:firstLine="709"/>
        <w:jc w:val="both"/>
      </w:pPr>
      <w:r>
        <w:t>– посредством смс-информирования;</w:t>
      </w:r>
    </w:p>
    <w:p w:rsidR="00842FA5" w:rsidRDefault="00842FA5" w:rsidP="00842FA5">
      <w:pPr>
        <w:ind w:firstLine="709"/>
        <w:jc w:val="both"/>
      </w:pPr>
      <w:r>
        <w:t>– посредством Единого портала;</w:t>
      </w:r>
    </w:p>
    <w:p w:rsidR="00842FA5" w:rsidRDefault="00842FA5" w:rsidP="00842FA5">
      <w:pPr>
        <w:ind w:firstLine="709"/>
        <w:jc w:val="both"/>
      </w:pPr>
      <w:r>
        <w:t>– посредством Республиканского портала;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  <w:rPr>
          <w:rFonts w:cs="Courier New"/>
        </w:rPr>
      </w:pPr>
      <w:r>
        <w:t>– посредством иных сервисов и способов (при наличии).</w:t>
      </w:r>
    </w:p>
    <w:p w:rsidR="00842FA5" w:rsidRDefault="00842FA5" w:rsidP="00842FA5">
      <w:pPr>
        <w:tabs>
          <w:tab w:val="left" w:pos="9781"/>
        </w:tabs>
        <w:ind w:right="-1" w:firstLine="709"/>
        <w:jc w:val="both"/>
        <w:rPr>
          <w:rFonts w:cs="Courier New"/>
        </w:rPr>
      </w:pPr>
    </w:p>
    <w:p w:rsidR="00842FA5" w:rsidRDefault="00842FA5" w:rsidP="00842FA5">
      <w:pPr>
        <w:tabs>
          <w:tab w:val="left" w:pos="9781"/>
        </w:tabs>
        <w:ind w:right="-1" w:firstLine="709"/>
        <w:jc w:val="both"/>
        <w:rPr>
          <w:rFonts w:cs="Courier New"/>
        </w:rPr>
      </w:pPr>
    </w:p>
    <w:p w:rsidR="00842FA5" w:rsidRDefault="00842FA5" w:rsidP="00842FA5">
      <w:pPr>
        <w:tabs>
          <w:tab w:val="left" w:pos="9781"/>
        </w:tabs>
        <w:ind w:right="-1" w:firstLine="709"/>
        <w:jc w:val="both"/>
        <w:rPr>
          <w:rFonts w:cs="Courier New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Приложение 1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 w:firstLine="709"/>
        <w:jc w:val="both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ПЕРЕЧЕНЬ УСЛОВНЫХ ОБОЗНАЧЕНИЙ И СОКРАЩЕНИЙ </w:t>
      </w:r>
    </w:p>
    <w:p w:rsidR="00842FA5" w:rsidRDefault="00842FA5" w:rsidP="00842FA5">
      <w:pPr>
        <w:ind w:right="-1" w:firstLine="709"/>
        <w:jc w:val="both"/>
        <w:rPr>
          <w:bCs/>
          <w:i/>
          <w:color w:val="000000"/>
          <w:spacing w:val="-6"/>
        </w:rPr>
      </w:pPr>
    </w:p>
    <w:p w:rsidR="00842FA5" w:rsidRDefault="00842FA5" w:rsidP="00842FA5">
      <w:pPr>
        <w:pStyle w:val="affa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842FA5" w:rsidRDefault="00842FA5" w:rsidP="00842FA5">
      <w:pPr>
        <w:pStyle w:val="af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Приложение 2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Идентификаторы категорий (признаков) заявителей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tbl>
      <w:tblPr>
        <w:tblStyle w:val="af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854"/>
        <w:gridCol w:w="4022"/>
        <w:gridCol w:w="2479"/>
      </w:tblGrid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</w:tc>
        <w:tc>
          <w:tcPr>
            <w:tcW w:w="2854" w:type="dxa"/>
          </w:tcPr>
          <w:p w:rsidR="00842FA5" w:rsidRDefault="00842FA5" w:rsidP="00842FA5">
            <w:pPr>
              <w:jc w:val="center"/>
            </w:pPr>
            <w:r>
              <w:rPr>
                <w:color w:val="000000"/>
                <w:spacing w:val="-6"/>
              </w:rPr>
              <w:t>Результат предоставления услуги</w:t>
            </w:r>
          </w:p>
        </w:tc>
        <w:tc>
          <w:tcPr>
            <w:tcW w:w="4022" w:type="dxa"/>
          </w:tcPr>
          <w:p w:rsidR="00842FA5" w:rsidRDefault="00842FA5" w:rsidP="00842FA5">
            <w:pPr>
              <w:jc w:val="center"/>
            </w:pPr>
            <w:r>
              <w:rPr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center"/>
            </w:pPr>
            <w:r>
              <w:rPr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</w:p>
        </w:tc>
        <w:tc>
          <w:tcPr>
            <w:tcW w:w="2854" w:type="dxa"/>
            <w:vMerge w:val="restart"/>
            <w:vAlign w:val="center"/>
          </w:tcPr>
          <w:p w:rsidR="00842FA5" w:rsidRDefault="00842FA5" w:rsidP="00842F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Постановка на учет</w:t>
            </w:r>
          </w:p>
          <w:p w:rsidR="00842FA5" w:rsidRDefault="00842FA5" w:rsidP="00842FA5">
            <w:pPr>
              <w:jc w:val="center"/>
            </w:pPr>
          </w:p>
          <w:p w:rsidR="00842FA5" w:rsidRDefault="00842FA5" w:rsidP="00842FA5">
            <w:pPr>
              <w:jc w:val="center"/>
            </w:pPr>
          </w:p>
          <w:p w:rsidR="00842FA5" w:rsidRDefault="00842FA5" w:rsidP="00842FA5">
            <w:pPr>
              <w:jc w:val="center"/>
            </w:pPr>
          </w:p>
          <w:p w:rsidR="00842FA5" w:rsidRDefault="00842FA5" w:rsidP="00842FA5"/>
          <w:p w:rsidR="00842FA5" w:rsidRDefault="00842FA5" w:rsidP="00842FA5"/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2А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3А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pPr>
              <w:rPr>
                <w:color w:val="000000"/>
                <w:spacing w:val="-6"/>
              </w:rPr>
            </w:pPr>
            <w:r>
              <w:t xml:space="preserve">Гражданин Российской Федерации, участник специальной военной операции, а в случае его гибели </w:t>
            </w:r>
            <w:r>
              <w:lastRenderedPageBreak/>
              <w:t>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4А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5.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Представитель Заявителя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5А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</w:p>
        </w:tc>
        <w:tc>
          <w:tcPr>
            <w:tcW w:w="2854" w:type="dxa"/>
            <w:vMerge w:val="restart"/>
            <w:vAlign w:val="center"/>
          </w:tcPr>
          <w:p w:rsidR="00842FA5" w:rsidRDefault="00842FA5" w:rsidP="00842FA5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Перерегистрация</w:t>
            </w:r>
          </w:p>
          <w:p w:rsidR="00842FA5" w:rsidRDefault="00842FA5" w:rsidP="00842FA5">
            <w:pPr>
              <w:jc w:val="center"/>
            </w:pPr>
          </w:p>
          <w:p w:rsidR="00842FA5" w:rsidRDefault="00842FA5" w:rsidP="00842FA5">
            <w:pPr>
              <w:jc w:val="center"/>
            </w:pPr>
          </w:p>
          <w:p w:rsidR="00842FA5" w:rsidRDefault="00842FA5" w:rsidP="00842FA5">
            <w:pPr>
              <w:jc w:val="center"/>
            </w:pPr>
          </w:p>
          <w:p w:rsidR="00842FA5" w:rsidRDefault="00842FA5" w:rsidP="00842FA5"/>
          <w:p w:rsidR="00842FA5" w:rsidRDefault="00842FA5" w:rsidP="00842FA5"/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1Б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2Б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3Б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r>
              <w:t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4Б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5.</w:t>
            </w:r>
          </w:p>
        </w:tc>
        <w:tc>
          <w:tcPr>
            <w:tcW w:w="2854" w:type="dxa"/>
            <w:vMerge/>
          </w:tcPr>
          <w:p w:rsidR="00842FA5" w:rsidRDefault="00842FA5" w:rsidP="00842FA5"/>
        </w:tc>
        <w:tc>
          <w:tcPr>
            <w:tcW w:w="4022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Представитель Заявителя</w:t>
            </w:r>
          </w:p>
        </w:tc>
        <w:tc>
          <w:tcPr>
            <w:tcW w:w="247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5Б</w:t>
            </w:r>
          </w:p>
        </w:tc>
      </w:tr>
    </w:tbl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Приложение 3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/>
        <w:jc w:val="center"/>
      </w:pPr>
      <w:r>
        <w:t xml:space="preserve"> </w:t>
      </w:r>
      <w:r>
        <w:rPr>
          <w:b/>
          <w:bCs/>
        </w:rPr>
        <w:t xml:space="preserve">Исчерпывающий перечень документов, необходимых для </w:t>
      </w:r>
    </w:p>
    <w:p w:rsidR="00842FA5" w:rsidRDefault="00842FA5" w:rsidP="00842FA5">
      <w:pPr>
        <w:ind w:right="-1" w:firstLine="709"/>
        <w:jc w:val="center"/>
        <w:rPr>
          <w:b/>
          <w:bCs/>
          <w:color w:val="000000"/>
          <w:spacing w:val="-6"/>
        </w:rPr>
      </w:pPr>
      <w:r>
        <w:rPr>
          <w:b/>
          <w:bCs/>
        </w:rPr>
        <w:t>предоставления Услуги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tbl>
      <w:tblPr>
        <w:tblStyle w:val="af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42FA5" w:rsidTr="00842FA5">
        <w:tc>
          <w:tcPr>
            <w:tcW w:w="566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№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Идентификатор</w:t>
            </w:r>
          </w:p>
        </w:tc>
        <w:tc>
          <w:tcPr>
            <w:tcW w:w="4819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Способ предоставления</w:t>
            </w:r>
          </w:p>
        </w:tc>
      </w:tr>
      <w:tr w:rsidR="00842FA5" w:rsidTr="00842FA5">
        <w:trPr>
          <w:trHeight w:val="322"/>
        </w:trPr>
        <w:tc>
          <w:tcPr>
            <w:tcW w:w="9921" w:type="dxa"/>
            <w:gridSpan w:val="4"/>
          </w:tcPr>
          <w:p w:rsidR="00842FA5" w:rsidRDefault="00842FA5" w:rsidP="00842FA5">
            <w:pPr>
              <w:jc w:val="center"/>
              <w:rPr>
                <w:bCs/>
                <w:i/>
                <w:color w:val="000000"/>
                <w:spacing w:val="-6"/>
              </w:rPr>
            </w:pPr>
            <w:r>
              <w:rPr>
                <w:i/>
                <w:iCs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Заявление, анкета (приложения 8, 9)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b/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Исполком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5А, 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Ордер (договор найма, поднайма, аренды, субаренды)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В случае,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(квартиры, дома);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 xml:space="preserve">Трудовая книжка (копия всех страниц, заверенная работодателем) или документы о трудовом стаже за периоды до 1 января 2020 года </w:t>
            </w:r>
            <w:r>
              <w:lastRenderedPageBreak/>
              <w:t>Заявителя и членов его семьи, за исключением случаев, когда трудовая деятельность не осуществлялась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lastRenderedPageBreak/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8.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Студенческий билет или документ, подтверждающий место учебы (для учащихся), справка из детского сада (для детей дошкольного возраста)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Справка о прохождении воинской службы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11.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12.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 xml:space="preserve"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</w:t>
            </w:r>
            <w:r>
              <w:lastRenderedPageBreak/>
              <w:t>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lastRenderedPageBreak/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13.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Удостоверения и документы, подтверждающие право гражданина на получение социальной поддержки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14.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Документы о праве на дополнительную площадь для лиц, принимаемых на учет нуждающихся в улучшении жилищных условий в системе социальной ипотеки, с учетом этого права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17.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1А,5А, 1Б,5Б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доходах физических лиц, индивидуальных предпринимателей, применяющих специальные налоговые режимы, за текущий год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 xml:space="preserve">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</w:t>
            </w:r>
            <w:r>
              <w:lastRenderedPageBreak/>
              <w:t>(привлекшими) его для участия в специальной военной операции,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lastRenderedPageBreak/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20.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Копия свидетельства о смерти погибшего (умершего) участника специальной военной операции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21.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22.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Копия заключения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23.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Документы, подтверждающие факт призыва на военную службу по частичной мобилизации в Вооруженные Силы Российской Федерации с территории Республики Татарстан либо заключение контракта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24.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>Документы, подтверждающие завершение участия в специальной военной операции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25.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4А, 5А, 4Б,5Б</w:t>
            </w:r>
          </w:p>
        </w:tc>
        <w:tc>
          <w:tcPr>
            <w:tcW w:w="4819" w:type="dxa"/>
          </w:tcPr>
          <w:p w:rsidR="00842FA5" w:rsidRDefault="00842FA5" w:rsidP="00842FA5">
            <w:r>
              <w:t xml:space="preserve">Регистрация по месту жительства на территории Республики Татарстан на день завершения участия в специальной военной операции либо </w:t>
            </w:r>
            <w:r>
              <w:lastRenderedPageBreak/>
              <w:t>на день гибели участника специальной военной операции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lastRenderedPageBreak/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26.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  <w:p w:rsidR="00842FA5" w:rsidRDefault="00842FA5" w:rsidP="00842FA5"/>
        </w:tc>
        <w:tc>
          <w:tcPr>
            <w:tcW w:w="4819" w:type="dxa"/>
          </w:tcPr>
          <w:p w:rsidR="00842FA5" w:rsidRDefault="00842FA5" w:rsidP="00842FA5">
            <w:r>
              <w:t>Согласие на обработку персональных данных на Заявителя, каждого члена семьи и всех совместно зарегистрированных граждан (приложение 10)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27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Копия финансово-лицевого счета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322"/>
        </w:trPr>
        <w:tc>
          <w:tcPr>
            <w:tcW w:w="9921" w:type="dxa"/>
            <w:gridSpan w:val="4"/>
          </w:tcPr>
          <w:p w:rsidR="00842FA5" w:rsidRDefault="00842FA5" w:rsidP="00842FA5">
            <w:pPr>
              <w:jc w:val="center"/>
              <w:rPr>
                <w:bCs/>
                <w:i/>
                <w:color w:val="000000"/>
                <w:spacing w:val="-6"/>
              </w:rPr>
            </w:pPr>
            <w:r>
              <w:rPr>
                <w:i/>
                <w:iCs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 рождении ребенка для всех членов семьи Заявителя, не достигших 14-летнего возраста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об установлении отцовства при наличии факта установления отцовства</w:t>
            </w:r>
          </w:p>
          <w:p w:rsidR="00842FA5" w:rsidRDefault="00842FA5" w:rsidP="00842FA5"/>
        </w:tc>
        <w:tc>
          <w:tcPr>
            <w:tcW w:w="2268" w:type="dxa"/>
          </w:tcPr>
          <w:p w:rsidR="00842FA5" w:rsidRDefault="00842FA5" w:rsidP="00842FA5">
            <w:pPr>
              <w:rPr>
                <w:color w:val="000000"/>
                <w:spacing w:val="-6"/>
              </w:rPr>
            </w:pPr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pPr>
              <w:jc w:val="both"/>
            </w:pPr>
            <w: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признании жилого помещения непригодным для проживания</w:t>
            </w:r>
          </w:p>
          <w:p w:rsidR="00842FA5" w:rsidRDefault="00842FA5" w:rsidP="00842FA5">
            <w:pPr>
              <w:jc w:val="both"/>
            </w:pP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lastRenderedPageBreak/>
              <w:t xml:space="preserve">Трудовая книжка (копия всех </w:t>
            </w:r>
            <w:r>
              <w:lastRenderedPageBreak/>
              <w:t>страниц, заверенная работодателем) и 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полученные в порядке, установленном статьей 66.1. Трудового кодекса Российской Федерации</w:t>
            </w:r>
          </w:p>
        </w:tc>
        <w:tc>
          <w:tcPr>
            <w:tcW w:w="2268" w:type="dxa"/>
          </w:tcPr>
          <w:p w:rsidR="00842FA5" w:rsidRDefault="00842FA5" w:rsidP="00842FA5">
            <w:r>
              <w:lastRenderedPageBreak/>
              <w:t xml:space="preserve">Единый портал, </w:t>
            </w:r>
            <w:r>
              <w:lastRenderedPageBreak/>
              <w:t>Республиканский портал, Исполком, МФЦ</w:t>
            </w:r>
          </w:p>
          <w:p w:rsidR="00842FA5" w:rsidRDefault="00842FA5" w:rsidP="00842FA5"/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9.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 (или) законодательством Республики Татарстан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  <w:p w:rsidR="00842FA5" w:rsidRDefault="00842FA5" w:rsidP="00842FA5"/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назначении пособий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11.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регистрации в системе индивидуального (персонифицированного) учета</w:t>
            </w:r>
          </w:p>
          <w:p w:rsidR="00842FA5" w:rsidRDefault="00842FA5" w:rsidP="00842FA5">
            <w:pPr>
              <w:jc w:val="both"/>
            </w:pP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12.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pPr>
              <w:jc w:val="both"/>
            </w:pPr>
            <w:r>
              <w:t>Сведения о страховом стаже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rPr>
          <w:trHeight w:val="1392"/>
        </w:trPr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13.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pPr>
              <w:jc w:val="both"/>
            </w:pPr>
            <w: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  <w:tr w:rsidR="00842FA5" w:rsidTr="00842FA5">
        <w:tc>
          <w:tcPr>
            <w:tcW w:w="566" w:type="dxa"/>
          </w:tcPr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14.</w:t>
            </w:r>
          </w:p>
        </w:tc>
        <w:tc>
          <w:tcPr>
            <w:tcW w:w="2268" w:type="dxa"/>
          </w:tcPr>
          <w:p w:rsidR="00842FA5" w:rsidRDefault="00842FA5" w:rsidP="00842FA5">
            <w:r>
              <w:t>1А-5А, 1Б-5Б</w:t>
            </w:r>
          </w:p>
          <w:p w:rsidR="00842FA5" w:rsidRDefault="00842FA5" w:rsidP="00842FA5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:rsidR="00842FA5" w:rsidRDefault="00842FA5" w:rsidP="00842FA5">
            <w:r>
              <w:t>Сведения о месте жительства (пребывания)</w:t>
            </w:r>
          </w:p>
          <w:p w:rsidR="00842FA5" w:rsidRDefault="00842FA5" w:rsidP="00842FA5">
            <w:pPr>
              <w:jc w:val="both"/>
            </w:pPr>
          </w:p>
        </w:tc>
        <w:tc>
          <w:tcPr>
            <w:tcW w:w="2268" w:type="dxa"/>
          </w:tcPr>
          <w:p w:rsidR="00842FA5" w:rsidRDefault="00842FA5" w:rsidP="00842FA5">
            <w:r>
              <w:t>Единый портал, Республиканский портал, Исполком, МФЦ</w:t>
            </w:r>
          </w:p>
        </w:tc>
      </w:tr>
    </w:tbl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Приложение 4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/>
        <w:jc w:val="center"/>
        <w:rPr>
          <w:b/>
          <w:bCs/>
        </w:rPr>
      </w:pPr>
    </w:p>
    <w:p w:rsidR="00842FA5" w:rsidRDefault="00842FA5" w:rsidP="00842FA5">
      <w:pPr>
        <w:ind w:right="-1"/>
        <w:jc w:val="center"/>
        <w:rPr>
          <w:b/>
          <w:bCs/>
        </w:rPr>
      </w:pPr>
      <w:r>
        <w:t xml:space="preserve"> </w:t>
      </w:r>
      <w:r>
        <w:rPr>
          <w:b/>
          <w:bCs/>
        </w:rPr>
        <w:t xml:space="preserve">Исчерпывающий оснований для отказа в </w:t>
      </w:r>
    </w:p>
    <w:p w:rsidR="00842FA5" w:rsidRDefault="00842FA5" w:rsidP="00842FA5">
      <w:pPr>
        <w:ind w:right="-1"/>
        <w:jc w:val="center"/>
        <w:rPr>
          <w:b/>
          <w:bCs/>
        </w:rPr>
      </w:pPr>
      <w:r>
        <w:rPr>
          <w:b/>
          <w:bCs/>
        </w:rPr>
        <w:t>предоставлении муниципальной услуги</w:t>
      </w:r>
      <w:r>
        <w:rPr>
          <w:b/>
          <w:bCs/>
          <w:color w:val="000000"/>
          <w:spacing w:val="-6"/>
        </w:rPr>
        <w:t xml:space="preserve"> 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tbl>
      <w:tblPr>
        <w:tblStyle w:val="affd"/>
        <w:tblW w:w="9922" w:type="dxa"/>
        <w:tblLayout w:type="fixed"/>
        <w:tblLook w:val="04A0" w:firstRow="1" w:lastRow="0" w:firstColumn="1" w:lastColumn="0" w:noHBand="0" w:noVBand="1"/>
      </w:tblPr>
      <w:tblGrid>
        <w:gridCol w:w="559"/>
        <w:gridCol w:w="2268"/>
        <w:gridCol w:w="7095"/>
      </w:tblGrid>
      <w:tr w:rsidR="00842FA5" w:rsidTr="00842FA5">
        <w:tc>
          <w:tcPr>
            <w:tcW w:w="559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№</w:t>
            </w:r>
          </w:p>
        </w:tc>
        <w:tc>
          <w:tcPr>
            <w:tcW w:w="2268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Идентификатор</w:t>
            </w:r>
          </w:p>
        </w:tc>
        <w:tc>
          <w:tcPr>
            <w:tcW w:w="7095" w:type="dxa"/>
          </w:tcPr>
          <w:p w:rsidR="00842FA5" w:rsidRDefault="00842FA5" w:rsidP="00842FA5">
            <w:pPr>
              <w:jc w:val="center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6"/>
              </w:rPr>
              <w:t>Расшифровка видов документов предоставляемых Заявителем, количество документов из группы</w:t>
            </w:r>
          </w:p>
        </w:tc>
      </w:tr>
      <w:tr w:rsidR="00842FA5" w:rsidTr="00842FA5">
        <w:trPr>
          <w:trHeight w:val="322"/>
        </w:trPr>
        <w:tc>
          <w:tcPr>
            <w:tcW w:w="9922" w:type="dxa"/>
            <w:gridSpan w:val="3"/>
          </w:tcPr>
          <w:p w:rsidR="00842FA5" w:rsidRDefault="00842FA5" w:rsidP="00842FA5">
            <w:pPr>
              <w:jc w:val="center"/>
              <w:rPr>
                <w:bCs/>
                <w:i/>
                <w:color w:val="000000"/>
                <w:spacing w:val="-6"/>
              </w:rPr>
            </w:pPr>
            <w:r>
              <w:rPr>
                <w:i/>
                <w:iCs/>
              </w:rPr>
              <w:t>Основания для отказа в  предоставлении Услуги</w:t>
            </w:r>
          </w:p>
        </w:tc>
      </w:tr>
      <w:tr w:rsidR="00842FA5" w:rsidTr="00842FA5"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</w:p>
        </w:tc>
        <w:tc>
          <w:tcPr>
            <w:tcW w:w="2268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      </w:r>
          </w:p>
        </w:tc>
      </w:tr>
      <w:tr w:rsidR="00842FA5" w:rsidTr="00842FA5"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</w:rPr>
              <w:t>Отсутствие документов, подлежащих предоставлению Заявителем в соответствии с Приложением 3 к настоящему Регламенту, или полноты их заполнения;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</w:rPr>
              <w:t>Не истек срок (три года) со дня совершения действий, приведших к ухудшению жилищных условий;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5.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неполный возврат целевого денежного займа по заключенному со специализированной организацией договору в целях его оплаты;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2А,5А, 2Б,5Б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Несоответствие понятию «молодая семья», установленному пунктом 2 постановления Кабинета Министров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Татарстан»(в случае, если Заявителем является молодая семья);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</w:p>
        </w:tc>
        <w:tc>
          <w:tcPr>
            <w:tcW w:w="2268" w:type="dxa"/>
          </w:tcPr>
          <w:p w:rsidR="00842FA5" w:rsidRDefault="00842FA5" w:rsidP="00842FA5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4А, 5А, 4Б, 5Б</w:t>
            </w:r>
          </w:p>
        </w:tc>
        <w:tc>
          <w:tcPr>
            <w:tcW w:w="7095" w:type="dxa"/>
          </w:tcPr>
          <w:p w:rsidR="00842FA5" w:rsidRDefault="00842FA5" w:rsidP="00842FA5">
            <w:pPr>
              <w:pStyle w:val="aff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понятию «участник специальной военной операции», установленному подпунктом «г» пункта 2 Регламента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Задолженность по налогам, сборам и иным платежам в бюджеты бюджетной системы Российской Федерации;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2А,5А,2Б,5Б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eastAsia="Calibri"/>
                <w:lang w:eastAsia="en-US"/>
              </w:rPr>
              <w:t>Повторное участие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увеличением численности состава семьи (только в случае, если Заявителем является молодая семья);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9.</w:t>
            </w:r>
          </w:p>
        </w:tc>
        <w:tc>
          <w:tcPr>
            <w:tcW w:w="2268" w:type="dxa"/>
          </w:tcPr>
          <w:p w:rsidR="00842FA5" w:rsidRDefault="00842FA5" w:rsidP="00842FA5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4А, 5А, 4Б, 5Б</w:t>
            </w:r>
          </w:p>
        </w:tc>
        <w:tc>
          <w:tcPr>
            <w:tcW w:w="7095" w:type="dxa"/>
          </w:tcPr>
          <w:p w:rsidR="00842FA5" w:rsidRDefault="00842FA5" w:rsidP="00842FA5">
            <w:pPr>
              <w:pStyle w:val="affa"/>
              <w:tabs>
                <w:tab w:val="left" w:pos="1134"/>
              </w:tabs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лица, указанного в подпункте «г» пункта 2 Регламента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Отзыв заявления о предоставлении муниципальной услуги по инициативе Заявителя (Приложение 11);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11.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Выявление сведений, не соответствующих указанным в заявлении и представленных документах, послуживших основанием для принятия на учет;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12.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Выявление случаев неправомерных действий должностных лиц при постановке на учет;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13.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Выезд на постоянное место жительства за пределы Республики Татарстан;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14.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>Утрата заявителем оснований, предусмотренных указанных настоящим Регламентом;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szCs w:val="20"/>
              </w:rPr>
              <w:t>Подача заявления о снятии с учета по форме согласно приложению № 11 к Регламенту</w:t>
            </w:r>
            <w:r>
              <w:rPr>
                <w:rFonts w:cs="Courier New"/>
                <w:szCs w:val="20"/>
              </w:rPr>
              <w:t>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1А-5А, 1Б-5Б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rFonts w:cs="Courier New"/>
                <w:szCs w:val="20"/>
              </w:rPr>
              <w:t xml:space="preserve">Выявление в ходе перерегистрации сведений, не </w:t>
            </w:r>
            <w:r>
              <w:rPr>
                <w:rFonts w:cs="Courier New"/>
                <w:szCs w:val="20"/>
              </w:rPr>
              <w:lastRenderedPageBreak/>
              <w:t>подтверждающих права Заявителя на государственную поддержку в улучшении жилищных условий в системе социальной ипотеки;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17.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2А, 2Б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szCs w:val="20"/>
              </w:rPr>
              <w:t>Расторжение брака, зарегистрированного в соответствии с законодательством Российской Федерации, молодой семьей, не имеющей на иждивении ребенка (детей) либо лишенной родительских прав или отмены усыновления</w:t>
            </w:r>
          </w:p>
        </w:tc>
      </w:tr>
      <w:tr w:rsidR="00842FA5" w:rsidTr="00842FA5">
        <w:trPr>
          <w:trHeight w:val="322"/>
        </w:trPr>
        <w:tc>
          <w:tcPr>
            <w:tcW w:w="559" w:type="dxa"/>
          </w:tcPr>
          <w:p w:rsidR="00842FA5" w:rsidRDefault="00842FA5" w:rsidP="00842FA5">
            <w:pPr>
              <w:spacing w:line="283" w:lineRule="atLeas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18.</w:t>
            </w:r>
          </w:p>
        </w:tc>
        <w:tc>
          <w:tcPr>
            <w:tcW w:w="2268" w:type="dxa"/>
          </w:tcPr>
          <w:p w:rsidR="00842FA5" w:rsidRDefault="00842FA5" w:rsidP="00842FA5">
            <w:r>
              <w:rPr>
                <w:color w:val="000000"/>
                <w:spacing w:val="-6"/>
              </w:rPr>
              <w:t>3А, 3Б</w:t>
            </w:r>
          </w:p>
        </w:tc>
        <w:tc>
          <w:tcPr>
            <w:tcW w:w="7095" w:type="dxa"/>
          </w:tcPr>
          <w:p w:rsidR="00842FA5" w:rsidRDefault="00842FA5" w:rsidP="00842FA5">
            <w:r>
              <w:rPr>
                <w:szCs w:val="20"/>
              </w:rPr>
              <w:t>Выявление сведений о прекращении трудовой деятельности в сельском населенном пункте по месту выбора жилого помещения в Республике Татарстан</w:t>
            </w:r>
          </w:p>
        </w:tc>
      </w:tr>
    </w:tbl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 w:firstLine="709"/>
        <w:jc w:val="both"/>
      </w:pPr>
    </w:p>
    <w:p w:rsidR="00842FA5" w:rsidRDefault="00842FA5" w:rsidP="00842FA5">
      <w:pPr>
        <w:ind w:right="-1"/>
        <w:jc w:val="right"/>
      </w:pPr>
      <w:r>
        <w:t>Приложение 5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</w:p>
    <w:p w:rsidR="00842FA5" w:rsidRDefault="00842FA5" w:rsidP="00842FA5">
      <w:pPr>
        <w:pStyle w:val="ConsPlusNonformat"/>
        <w:jc w:val="right"/>
      </w:pPr>
      <w:r>
        <w:t xml:space="preserve">      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УТВЕРЖДАЮ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Руководитель 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 xml:space="preserve">   (органа местного самоуправления)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>(наименование района, города)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</w:rPr>
        <w:t xml:space="preserve">       (подпись, дата)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bookmarkStart w:id="1" w:name="undefined"/>
      <w:bookmarkEnd w:id="1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РАСПОРЯЖЕНИЕ №_______            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от _______________ 202__ г.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 w:val="28"/>
          <w:szCs w:val="28"/>
        </w:rPr>
        <w:t>О постановке семьи Заявителя на учет для улучшения                    жилищных условий по социальной ипотеке/перерегистрации учетного дела семьи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</w:rPr>
        <w:t>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  семьей  из  _______ человек обратился с заявлением о принятии на учет по месту  жительства/работы  (подчеркнуть)  для  улучшения жилищных условий по социальной ипотеке/ перерегистрации учетного деля семьи Заявителя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(указать дату обращения Заявителя по заявлению)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___________________________________________________________ 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семьей проживает по адресу: 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(указать полный адрес)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(в жилом доме, квартире, комнате)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общей площадью ________ кв. м, жилой площадью ________ кв. м.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___________________________________________________________ 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(собственником, нанимателем, арендатором)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(указать вид и реквизиты договора либо документа о праве собственности)</w:t>
      </w:r>
    </w:p>
    <w:p w:rsidR="00842FA5" w:rsidRDefault="00842FA5" w:rsidP="00842FA5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 площадь  у  заявителя  находится  в  собственности  либо  на  праве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пользования: 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(указать адрес, вид и реквизиты договора либо документа о праве собственности)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каждого члена семьи Заявителя приходится ____ кв. м общей площади жилых помещений ____ кв. м.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работает 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(указать место работы полностью)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должности _________________________________________________________.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(указать должность Заявителя)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Совокупный доход на 1 члена семьи в месяц 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(указать в рублях)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(фамилия, имя, отчество (последнее - при наличии) полностью заявителя; при наличии в семье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нескольких граждан, обладающих жилищной льготой, перечисляются все члены семьи, имеющие льготы,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с указанием основания и вида льгот)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обладает жилищной льготой: 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(ссылка на нормативный правовой акт, справку медицинского учреждения, иной документ)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 по жилищным вопросам 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(наименование организации, в которой заседает комиссия)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 принять на учет Заявителя/ перерегистрировать учетное дело семьи Заявителя 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(указать фамилию,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 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семьей ____ человек для улучшения жилищных условий по социальной ипотеке/ перерегистрации учетного дела семьи.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Требуемый вид жилья ________________________________________________.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 общей  площади жилого помещения с учетом состава семьи составляет 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(указать количество членов семьи и общую площадь с учетом состава семьи)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jc w:val="right"/>
        <w:rPr>
          <w:rFonts w:cs="Courier New"/>
        </w:rPr>
      </w:pPr>
      <w:r>
        <w:br w:type="page"/>
      </w:r>
    </w:p>
    <w:p w:rsidR="00842FA5" w:rsidRDefault="00842FA5" w:rsidP="00842FA5">
      <w:pPr>
        <w:ind w:right="-1"/>
        <w:jc w:val="right"/>
      </w:pPr>
      <w:r>
        <w:lastRenderedPageBreak/>
        <w:t>Приложение 6</w:t>
      </w:r>
    </w:p>
    <w:p w:rsidR="00842FA5" w:rsidRDefault="00842FA5" w:rsidP="00842FA5">
      <w:pPr>
        <w:ind w:right="-1" w:firstLine="709"/>
        <w:jc w:val="right"/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jc w:val="right"/>
        <w:rPr>
          <w:rFonts w:cs="Courier New"/>
        </w:rPr>
      </w:pP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УТВЕРЖДАЮ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Руководитель ___________________________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(органа местного самоуправления)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_______________________________________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(наименование района, города)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_______________________________________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</w:rPr>
        <w:t xml:space="preserve">  (подпись, дата)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РАСПОРЯЖЕНИЕ №_______                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от _______________ 202__ г.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Об отказе в постановке семьи Заявителя на учет для улучшения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жилищных условий по социальной ипотеке/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перерегистрации учетного дела семьи заявителя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Заявитель ______</w:t>
      </w:r>
      <w:r>
        <w:rPr>
          <w:rFonts w:ascii="Times New Roman" w:hAnsi="Times New Roman"/>
        </w:rPr>
        <w:t>___________________________________________________________________________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семьей  из  _______ человек обратился с заявлением о принятии на учет по месту  жительства/работы  (подчеркнуть)  для  улучшения жилищных условий по социальной ипотеке/о перерегистрации учетного дела семьи Заявителя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</w:rPr>
        <w:t>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(указать дату обращения заявителя по заявлению)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>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семьей проживают по адресу: 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(указать полный адрес)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(в жилом доме, квартире, комнате)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общей площадью ________ кв. м, жилой площадью ________ кв. м.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(фамилия, имя, отчество (последнее - при наличии) 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является 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 xml:space="preserve"> (собственником, нанимателем, арендатором)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(указать вид и реквизиты договора либо документа о праве собственности)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 площадь  у  Заявителя  находится  в  собственности  либо  на  праве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пользования: 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</w:pPr>
      <w:r>
        <w:rPr>
          <w:rFonts w:ascii="Times New Roman" w:hAnsi="Times New Roman"/>
        </w:rPr>
        <w:t>(указать адрес, вид и реквизиты договора либо документа о праве собственности)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каждого члена семьи Заявителя приходится ____ кв. м общей площади жилых помещений ____ кв. м.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работает 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(указать место работы 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должности _________________________________________________________.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(указать должность Заявителя)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Совокупный доход на 1 члена семьи в месяц _____________________________.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(указать в рублях)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ConsPlusNonformat"/>
        <w:jc w:val="center"/>
      </w:pPr>
      <w:r>
        <w:rPr>
          <w:rFonts w:ascii="Times New Roman" w:hAnsi="Times New Roman"/>
        </w:rPr>
        <w:t xml:space="preserve"> (фамилия, имя, отчество (последнее - при наличии) полностью Заявителя; при наличии в семье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нескольких граждан, обладающих жилищной льготой, перечисляются все члены семьи, имеющие льготы,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>с указанием основания и вида льгот)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обладает жилищной льготой 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</w:rPr>
        <w:t>(ссылка на нормативный правовой акт, справку медицинского учреждения, иной  документ)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 по жилищным вопросам 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(наименование организации, в которой заседает комиссия)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 в постановке на учет Заявителя и членов его семьи для улучшения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жилищных     условий     по     социальной     ипотеке / в перерегистрации 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учетного дела семьи Заявителя в связи с__________________________________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42FA5" w:rsidRDefault="00842FA5" w:rsidP="00842FA5">
      <w:pPr>
        <w:jc w:val="right"/>
        <w:rPr>
          <w:rFonts w:cs="Courier New"/>
        </w:rPr>
      </w:pPr>
    </w:p>
    <w:p w:rsidR="00842FA5" w:rsidRDefault="00842FA5" w:rsidP="00842FA5">
      <w:pPr>
        <w:jc w:val="right"/>
        <w:rPr>
          <w:rFonts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jc w:val="right"/>
      </w:pPr>
      <w:r>
        <w:t>Приложение 7</w:t>
      </w:r>
    </w:p>
    <w:p w:rsidR="00842FA5" w:rsidRDefault="00842FA5" w:rsidP="00842FA5">
      <w:pPr>
        <w:ind w:right="-1" w:firstLine="709"/>
        <w:jc w:val="right"/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rPr>
          <w:rFonts w:ascii="Courier New" w:hAnsi="Courier New" w:cs="Courier New"/>
        </w:rPr>
      </w:pPr>
    </w:p>
    <w:p w:rsidR="00842FA5" w:rsidRDefault="00842FA5" w:rsidP="00842FA5">
      <w:pPr>
        <w:ind w:right="-1"/>
        <w:jc w:val="center"/>
      </w:pPr>
      <w:r>
        <w:rPr>
          <w:rFonts w:cs="Courier New"/>
        </w:rPr>
        <w:t>Решение</w:t>
      </w:r>
    </w:p>
    <w:p w:rsidR="00842FA5" w:rsidRDefault="00842FA5" w:rsidP="00842FA5">
      <w:pPr>
        <w:ind w:right="-1"/>
        <w:jc w:val="center"/>
      </w:pPr>
      <w:r>
        <w:rPr>
          <w:rFonts w:cs="Courier New"/>
        </w:rPr>
        <w:t xml:space="preserve">об отказе в приеме документов, необходимых для предоставления </w:t>
      </w:r>
      <w:r>
        <w:rPr>
          <w:rFonts w:cs="Courier New"/>
        </w:rPr>
        <w:br w:type="textWrapping" w:clear="all"/>
        <w:t xml:space="preserve">муниципальной услуги </w:t>
      </w:r>
    </w:p>
    <w:p w:rsidR="00842FA5" w:rsidRDefault="00842FA5" w:rsidP="00842FA5">
      <w:pPr>
        <w:ind w:right="-1"/>
        <w:jc w:val="center"/>
        <w:rPr>
          <w:rFonts w:ascii="Courier New" w:hAnsi="Courier New" w:cs="Courier New"/>
        </w:rPr>
      </w:pPr>
    </w:p>
    <w:p w:rsidR="00842FA5" w:rsidRDefault="00842FA5" w:rsidP="00842FA5">
      <w:pPr>
        <w:ind w:right="-1"/>
        <w:jc w:val="center"/>
        <w:rPr>
          <w:rFonts w:ascii="Courier New" w:hAnsi="Courier New" w:cs="Courier New"/>
        </w:rPr>
      </w:pPr>
    </w:p>
    <w:p w:rsidR="00842FA5" w:rsidRDefault="00842FA5" w:rsidP="00842FA5">
      <w:pPr>
        <w:ind w:right="-1"/>
      </w:pPr>
      <w:r>
        <w:rPr>
          <w:rFonts w:cs="Courier New"/>
        </w:rPr>
        <w:t xml:space="preserve">В связи с обращением  </w:t>
      </w:r>
    </w:p>
    <w:p w:rsidR="00842FA5" w:rsidRDefault="00842FA5" w:rsidP="00842FA5"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>
        <w:rPr>
          <w:rFonts w:cs="Courier New"/>
          <w:sz w:val="20"/>
          <w:szCs w:val="20"/>
        </w:rPr>
        <w:t>(Ф.И.О. физического лица, наименование юридического лица – Заявителя)</w:t>
      </w:r>
    </w:p>
    <w:p w:rsidR="00842FA5" w:rsidRDefault="00842FA5" w:rsidP="00842FA5">
      <w:pPr>
        <w:ind w:right="-1"/>
        <w:rPr>
          <w:rFonts w:cs="Courier New"/>
        </w:rPr>
      </w:pPr>
    </w:p>
    <w:p w:rsidR="00842FA5" w:rsidRDefault="00842FA5" w:rsidP="00842FA5">
      <w:pPr>
        <w:ind w:right="-1"/>
      </w:pPr>
      <w:r>
        <w:rPr>
          <w:rFonts w:cs="Courier New"/>
        </w:rPr>
        <w:t>заявление № _______ от_____._____.________гг., о ________________________</w:t>
      </w:r>
    </w:p>
    <w:p w:rsidR="00842FA5" w:rsidRDefault="00842FA5" w:rsidP="00842FA5">
      <w:pPr>
        <w:ind w:right="-1"/>
      </w:pPr>
      <w:r>
        <w:rPr>
          <w:rFonts w:cs="Courier New"/>
        </w:rPr>
        <w:t>____________________________________________________________________</w:t>
      </w:r>
    </w:p>
    <w:p w:rsidR="00842FA5" w:rsidRDefault="00842FA5" w:rsidP="00842FA5">
      <w:pPr>
        <w:ind w:right="-1"/>
      </w:pPr>
      <w:r>
        <w:rPr>
          <w:rFonts w:cs="Courier New"/>
        </w:rPr>
        <w:t xml:space="preserve">на основании:  _______________________________________________________ </w:t>
      </w:r>
    </w:p>
    <w:p w:rsidR="00842FA5" w:rsidRDefault="00842FA5" w:rsidP="00842FA5">
      <w:pPr>
        <w:ind w:right="-1"/>
      </w:pPr>
      <w:r>
        <w:rPr>
          <w:rFonts w:cs="Courier New"/>
        </w:rPr>
        <w:t>____________________________________________________________________</w:t>
      </w:r>
    </w:p>
    <w:p w:rsidR="00842FA5" w:rsidRDefault="00842FA5" w:rsidP="00842FA5">
      <w:pPr>
        <w:ind w:right="-1"/>
        <w:jc w:val="both"/>
      </w:pPr>
      <w:r>
        <w:rPr>
          <w:rFonts w:cs="Courier New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842FA5" w:rsidRDefault="00842FA5" w:rsidP="00842FA5">
      <w:pPr>
        <w:ind w:right="-1"/>
        <w:rPr>
          <w:rFonts w:cs="Courier New"/>
          <w:sz w:val="24"/>
          <w:szCs w:val="24"/>
        </w:rPr>
      </w:pPr>
    </w:p>
    <w:p w:rsidR="00842FA5" w:rsidRDefault="00842FA5" w:rsidP="00842FA5">
      <w:pPr>
        <w:ind w:right="-1"/>
      </w:pPr>
      <w:r>
        <w:rPr>
          <w:rFonts w:cs="Courier New"/>
          <w:sz w:val="24"/>
          <w:szCs w:val="24"/>
        </w:rPr>
        <w:t>1.</w:t>
      </w:r>
    </w:p>
    <w:p w:rsidR="00842FA5" w:rsidRDefault="00842FA5" w:rsidP="00842FA5">
      <w:pPr>
        <w:ind w:right="-1"/>
        <w:jc w:val="both"/>
        <w:rPr>
          <w:rFonts w:cs="Courier New"/>
          <w:sz w:val="24"/>
          <w:szCs w:val="24"/>
        </w:rPr>
      </w:pPr>
    </w:p>
    <w:p w:rsidR="00842FA5" w:rsidRDefault="00842FA5" w:rsidP="00842FA5">
      <w:pPr>
        <w:ind w:right="-1"/>
        <w:jc w:val="both"/>
      </w:pPr>
      <w:r>
        <w:rPr>
          <w:rFonts w:cs="Courier New"/>
          <w:sz w:val="24"/>
          <w:szCs w:val="24"/>
        </w:rPr>
        <w:t xml:space="preserve">2. </w:t>
      </w:r>
    </w:p>
    <w:p w:rsidR="00842FA5" w:rsidRDefault="00842FA5" w:rsidP="00842FA5">
      <w:pPr>
        <w:ind w:right="-1"/>
        <w:rPr>
          <w:rFonts w:cs="Courier New"/>
          <w:sz w:val="20"/>
          <w:szCs w:val="20"/>
        </w:rPr>
      </w:pPr>
    </w:p>
    <w:p w:rsidR="00842FA5" w:rsidRDefault="00842FA5" w:rsidP="00842FA5">
      <w:pPr>
        <w:ind w:right="-1"/>
        <w:rPr>
          <w:rFonts w:cs="Courier New"/>
          <w:sz w:val="24"/>
          <w:szCs w:val="24"/>
        </w:rPr>
      </w:pPr>
    </w:p>
    <w:p w:rsidR="00842FA5" w:rsidRDefault="00842FA5" w:rsidP="00842FA5">
      <w:pPr>
        <w:ind w:right="-1"/>
      </w:pPr>
      <w:r>
        <w:rPr>
          <w:rFonts w:cs="Courier New"/>
          <w:sz w:val="24"/>
          <w:szCs w:val="24"/>
        </w:rPr>
        <w:t>Должностное лицо (ФИО)</w:t>
      </w:r>
    </w:p>
    <w:p w:rsidR="00842FA5" w:rsidRDefault="00842FA5" w:rsidP="00842FA5">
      <w:pPr>
        <w:pBdr>
          <w:top w:val="single" w:sz="4" w:space="9" w:color="000000"/>
        </w:pBdr>
        <w:ind w:left="5670" w:right="-1"/>
        <w:jc w:val="center"/>
      </w:pPr>
      <w:r>
        <w:rPr>
          <w:rFonts w:cs="Courier New"/>
          <w:sz w:val="20"/>
          <w:szCs w:val="20"/>
        </w:rPr>
        <w:t>(подпись должностного лица органа, осуществляющего подписание)</w:t>
      </w:r>
    </w:p>
    <w:p w:rsidR="00842FA5" w:rsidRDefault="00842FA5" w:rsidP="00842FA5">
      <w:pPr>
        <w:ind w:right="-1"/>
        <w:rPr>
          <w:rFonts w:cs="Courier New"/>
          <w:sz w:val="24"/>
          <w:szCs w:val="24"/>
        </w:rPr>
      </w:pPr>
    </w:p>
    <w:p w:rsidR="00842FA5" w:rsidRDefault="00842FA5" w:rsidP="00842FA5">
      <w:pPr>
        <w:ind w:right="-1"/>
        <w:rPr>
          <w:rFonts w:cs="Courier New"/>
        </w:rPr>
      </w:pPr>
    </w:p>
    <w:p w:rsidR="00842FA5" w:rsidRDefault="00842FA5" w:rsidP="00842FA5">
      <w:pPr>
        <w:ind w:right="-1"/>
        <w:rPr>
          <w:rFonts w:cs="Courier New"/>
        </w:rPr>
      </w:pPr>
    </w:p>
    <w:p w:rsidR="00842FA5" w:rsidRDefault="00842FA5" w:rsidP="00842FA5">
      <w:pPr>
        <w:ind w:right="-1"/>
      </w:pPr>
      <w:r>
        <w:rPr>
          <w:rFonts w:cs="Courier New"/>
          <w:sz w:val="24"/>
          <w:szCs w:val="24"/>
        </w:rPr>
        <w:t>Исполнитель (ФИО)</w:t>
      </w:r>
    </w:p>
    <w:p w:rsidR="00842FA5" w:rsidRDefault="00842FA5" w:rsidP="00842FA5">
      <w:pPr>
        <w:ind w:right="-1"/>
      </w:pPr>
      <w:bookmarkStart w:id="2" w:name="_heading=h.gjdgxs"/>
      <w:bookmarkEnd w:id="2"/>
      <w:r>
        <w:rPr>
          <w:rFonts w:cs="Courier New"/>
          <w:sz w:val="20"/>
          <w:szCs w:val="20"/>
        </w:rPr>
        <w:t xml:space="preserve">______________________________                </w:t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  <w:t xml:space="preserve">  _____________________________                 </w:t>
      </w:r>
    </w:p>
    <w:p w:rsidR="00842FA5" w:rsidRDefault="00842FA5" w:rsidP="00842FA5">
      <w:pPr>
        <w:jc w:val="center"/>
      </w:pPr>
      <w:r>
        <w:rPr>
          <w:rFonts w:cs="Courier New"/>
          <w:sz w:val="20"/>
          <w:szCs w:val="20"/>
        </w:rPr>
        <w:t xml:space="preserve">                                          </w:t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</w:r>
      <w:r>
        <w:rPr>
          <w:rFonts w:cs="Courier New"/>
          <w:sz w:val="20"/>
          <w:szCs w:val="20"/>
        </w:rPr>
        <w:tab/>
        <w:t xml:space="preserve">      (контакты исполнителя)</w:t>
      </w:r>
    </w:p>
    <w:p w:rsidR="00842FA5" w:rsidRDefault="00842FA5" w:rsidP="00842FA5">
      <w:pPr>
        <w:jc w:val="right"/>
        <w:rPr>
          <w:rFonts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jc w:val="right"/>
        <w:rPr>
          <w:rFonts w:ascii="Courier New" w:hAnsi="Courier New" w:cs="Courier New"/>
        </w:rPr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ind w:right="-1"/>
        <w:jc w:val="right"/>
      </w:pPr>
      <w:r>
        <w:t>Приложение 8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right="-1"/>
        <w:jc w:val="right"/>
      </w:pPr>
    </w:p>
    <w:p w:rsidR="00842FA5" w:rsidRDefault="00842FA5" w:rsidP="00842FA5">
      <w:pPr>
        <w:rPr>
          <w:rFonts w:cs="Courier New"/>
          <w:sz w:val="20"/>
          <w:szCs w:val="20"/>
        </w:rPr>
      </w:pPr>
    </w:p>
    <w:p w:rsidR="00842FA5" w:rsidRDefault="00842FA5" w:rsidP="00842FA5">
      <w:pPr>
        <w:pStyle w:val="1"/>
        <w:keepNext w:val="0"/>
        <w:jc w:val="right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  </w:t>
      </w:r>
      <w:r>
        <w:rPr>
          <w:rFonts w:cs="Courier New"/>
          <w:b w:val="0"/>
          <w:bCs w:val="0"/>
          <w:sz w:val="24"/>
          <w:szCs w:val="24"/>
        </w:rPr>
        <w:t xml:space="preserve"> Руководителю органа местного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самоуправления 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               </w:t>
      </w:r>
      <w:r>
        <w:rPr>
          <w:rFonts w:cs="Courier New"/>
          <w:b w:val="0"/>
          <w:bCs w:val="0"/>
          <w:sz w:val="20"/>
          <w:szCs w:val="20"/>
        </w:rPr>
        <w:t xml:space="preserve">   (наименование района, города)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___________________________________________________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от гр. ___________________________________________,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</w:t>
      </w:r>
      <w:r>
        <w:rPr>
          <w:rFonts w:cs="Courier New"/>
          <w:b w:val="0"/>
          <w:bCs w:val="0"/>
          <w:sz w:val="20"/>
          <w:szCs w:val="20"/>
        </w:rPr>
        <w:t xml:space="preserve"> (фамилия, имя, отчество (последнее - при наличии) полностью)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  _________________________________________________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  </w:t>
      </w:r>
      <w:r>
        <w:rPr>
          <w:rFonts w:cs="Courier New"/>
          <w:b w:val="0"/>
          <w:bCs w:val="0"/>
          <w:sz w:val="20"/>
          <w:szCs w:val="20"/>
        </w:rPr>
        <w:t>(проживающего в городе, поселке, селе по адресу)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___________________________________________________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</w:t>
      </w:r>
      <w:r>
        <w:rPr>
          <w:rFonts w:cs="Courier New"/>
          <w:b w:val="0"/>
          <w:bCs w:val="0"/>
          <w:sz w:val="20"/>
          <w:szCs w:val="20"/>
        </w:rPr>
        <w:t xml:space="preserve"> (почтовый индекс, полный адрес, контактный телефон)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___________________________________________________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___________________________________________________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_____________________ с ___________________________</w:t>
      </w:r>
    </w:p>
    <w:p w:rsidR="00842FA5" w:rsidRDefault="00842FA5" w:rsidP="00842FA5">
      <w:pPr>
        <w:pStyle w:val="1"/>
        <w:keepNext w:val="0"/>
        <w:jc w:val="right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                            </w:t>
      </w:r>
      <w:r>
        <w:rPr>
          <w:rFonts w:cs="Courier New"/>
          <w:b w:val="0"/>
          <w:bCs w:val="0"/>
          <w:sz w:val="20"/>
          <w:szCs w:val="20"/>
        </w:rPr>
        <w:t>(число, месяц, год)</w:t>
      </w:r>
    </w:p>
    <w:p w:rsidR="00842FA5" w:rsidRDefault="00842FA5" w:rsidP="00842FA5">
      <w:pPr>
        <w:pStyle w:val="1"/>
        <w:keepNext w:val="0"/>
        <w:rPr>
          <w:rFonts w:cs="Courier New"/>
          <w:b w:val="0"/>
          <w:sz w:val="20"/>
        </w:rPr>
      </w:pP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                  </w:t>
      </w:r>
      <w:r>
        <w:rPr>
          <w:rFonts w:cs="Courier New"/>
          <w:b w:val="0"/>
          <w:bCs w:val="0"/>
          <w:sz w:val="28"/>
          <w:szCs w:val="28"/>
        </w:rPr>
        <w:tab/>
      </w:r>
      <w:r>
        <w:rPr>
          <w:rFonts w:cs="Courier New"/>
          <w:b w:val="0"/>
          <w:bCs w:val="0"/>
          <w:sz w:val="28"/>
          <w:szCs w:val="28"/>
        </w:rPr>
        <w:tab/>
        <w:t>ЗАЯВЛЕНИЕ</w:t>
      </w:r>
    </w:p>
    <w:p w:rsidR="00842FA5" w:rsidRDefault="00842FA5" w:rsidP="00842FA5">
      <w:pPr>
        <w:pStyle w:val="1"/>
        <w:keepNext w:val="0"/>
        <w:rPr>
          <w:rFonts w:cs="Courier New"/>
          <w:b w:val="0"/>
          <w:szCs w:val="28"/>
        </w:rPr>
      </w:pPr>
    </w:p>
    <w:p w:rsidR="00842FA5" w:rsidRDefault="00842FA5" w:rsidP="00842FA5">
      <w:pPr>
        <w:pStyle w:val="1"/>
        <w:rPr>
          <w:rFonts w:cs="Courier New"/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ab/>
        <w:t>В связи с _______________________________________________________</w:t>
      </w:r>
    </w:p>
    <w:p w:rsidR="00842FA5" w:rsidRDefault="00842FA5" w:rsidP="00842FA5">
      <w:pPr>
        <w:pStyle w:val="1"/>
        <w:keepNext w:val="0"/>
        <w:jc w:val="center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</w:t>
      </w:r>
      <w:r>
        <w:rPr>
          <w:rFonts w:cs="Courier New"/>
          <w:b w:val="0"/>
          <w:bCs w:val="0"/>
          <w:sz w:val="24"/>
          <w:szCs w:val="24"/>
        </w:rPr>
        <w:t>(указать причины нуждаемости в улучшении жилищных условий,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обеспеченность жилой площадью на одного члена семьи ниже нормы принятия на учет по 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</w:t>
      </w:r>
      <w:r>
        <w:rPr>
          <w:rFonts w:cs="Courier New"/>
          <w:b w:val="0"/>
          <w:bCs w:val="0"/>
          <w:sz w:val="28"/>
          <w:szCs w:val="28"/>
        </w:rPr>
        <w:tab/>
        <w:t>социальной ипотеке, проживание в жилом помещении, не отвечающем санитарным  и 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lastRenderedPageBreak/>
        <w:t xml:space="preserve"> </w:t>
      </w:r>
      <w:r>
        <w:rPr>
          <w:rFonts w:cs="Courier New"/>
          <w:b w:val="0"/>
          <w:bCs w:val="0"/>
          <w:sz w:val="28"/>
          <w:szCs w:val="28"/>
        </w:rPr>
        <w:tab/>
        <w:t>техническим требованиям, проживание в коммунальной квартире, необходимость сноса 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                                        занимаемых помещений)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1"/>
        <w:keepNext w:val="0"/>
        <w:jc w:val="center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</w:t>
      </w:r>
      <w:r>
        <w:rPr>
          <w:rFonts w:cs="Courier New"/>
          <w:b w:val="0"/>
          <w:bCs w:val="0"/>
          <w:sz w:val="24"/>
          <w:szCs w:val="24"/>
        </w:rPr>
        <w:t>(указать тип занимаемого объекта жилищных прав: изолированная</w:t>
      </w:r>
    </w:p>
    <w:p w:rsidR="00842FA5" w:rsidRDefault="00842FA5" w:rsidP="00842FA5">
      <w:pPr>
        <w:pStyle w:val="1"/>
        <w:keepNext w:val="0"/>
        <w:jc w:val="center"/>
        <w:rPr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 xml:space="preserve">                              (коммунальная),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1"/>
        <w:keepNext w:val="0"/>
        <w:jc w:val="center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              </w:t>
      </w:r>
      <w:r>
        <w:rPr>
          <w:rFonts w:cs="Courier New"/>
          <w:b w:val="0"/>
          <w:bCs w:val="0"/>
          <w:sz w:val="24"/>
          <w:szCs w:val="24"/>
        </w:rPr>
        <w:t>количество комнат)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____________________________________________________________________,</w:t>
      </w:r>
    </w:p>
    <w:p w:rsidR="00842FA5" w:rsidRDefault="00842FA5" w:rsidP="00842FA5">
      <w:pPr>
        <w:pStyle w:val="1"/>
        <w:keepNext w:val="0"/>
        <w:rPr>
          <w:rFonts w:cs="Courier New"/>
          <w:b w:val="0"/>
          <w:szCs w:val="28"/>
        </w:rPr>
      </w:pP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прошу  Вас  принять  меня  с  семьей  в  составе  ________  человек на учет для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улучшения жилищных условий по социальной ипотеке.</w:t>
      </w:r>
    </w:p>
    <w:p w:rsidR="00842FA5" w:rsidRDefault="00842FA5" w:rsidP="00842FA5">
      <w:pPr>
        <w:pStyle w:val="1"/>
        <w:keepNext w:val="0"/>
        <w:ind w:firstLine="72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842FA5" w:rsidRDefault="00842FA5" w:rsidP="00842FA5">
      <w:pPr>
        <w:pStyle w:val="1"/>
        <w:keepNext w:val="0"/>
        <w:ind w:firstLine="72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учет.</w:t>
      </w:r>
    </w:p>
    <w:p w:rsidR="00842FA5" w:rsidRDefault="00842FA5" w:rsidP="00842FA5">
      <w:pPr>
        <w:pStyle w:val="1"/>
        <w:keepNext w:val="0"/>
        <w:ind w:firstLine="72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842FA5" w:rsidRDefault="00842FA5" w:rsidP="00842FA5">
      <w:pPr>
        <w:pStyle w:val="1"/>
        <w:keepNext w:val="0"/>
        <w:ind w:firstLine="72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842FA5" w:rsidRDefault="00842FA5" w:rsidP="00842FA5">
      <w:pPr>
        <w:pStyle w:val="1"/>
        <w:keepNext w:val="0"/>
        <w:ind w:firstLine="72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lastRenderedPageBreak/>
        <w:tab/>
        <w:t>О результатах рассмотрения заявления просим проинформировать следующим способом: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</w:t>
      </w:r>
      <w:r>
        <w:rPr>
          <w:rFonts w:cs="Courier New"/>
          <w:b w:val="0"/>
          <w:bCs w:val="0"/>
          <w:sz w:val="28"/>
          <w:szCs w:val="28"/>
        </w:rPr>
        <w:tab/>
        <w:t>в электронном виде в личном кабинете на Едином портале государственных и муниципальных услуг (функций;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ab/>
        <w:t>в электронном виде в личном кабинете на портале государственных и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муниципальных услуг Республики Татарстан;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ab/>
        <w:t>в МФЦ;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</w:t>
      </w:r>
      <w:r>
        <w:rPr>
          <w:rFonts w:cs="Courier New"/>
          <w:b w:val="0"/>
          <w:bCs w:val="0"/>
          <w:sz w:val="28"/>
          <w:szCs w:val="28"/>
        </w:rPr>
        <w:t xml:space="preserve"> </w:t>
      </w:r>
      <w:r>
        <w:rPr>
          <w:rFonts w:cs="Courier New"/>
          <w:b w:val="0"/>
          <w:bCs w:val="0"/>
          <w:sz w:val="28"/>
          <w:szCs w:val="28"/>
        </w:rPr>
        <w:tab/>
        <w:t>в виде заверенной копии на бумажном носителе почтовым отправлением по адресу: ___________________________________________________________.</w:t>
      </w:r>
    </w:p>
    <w:p w:rsidR="00842FA5" w:rsidRDefault="00842FA5" w:rsidP="00842FA5">
      <w:pPr>
        <w:pStyle w:val="1"/>
        <w:keepNext w:val="0"/>
        <w:rPr>
          <w:rFonts w:cs="Courier New"/>
          <w:b w:val="0"/>
          <w:szCs w:val="28"/>
        </w:rPr>
      </w:pP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Заявитель ___________________________________________________________</w:t>
      </w:r>
    </w:p>
    <w:p w:rsidR="00842FA5" w:rsidRDefault="00842FA5" w:rsidP="00842FA5">
      <w:pPr>
        <w:pStyle w:val="1"/>
        <w:keepNext w:val="0"/>
        <w:jc w:val="center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</w:t>
      </w:r>
      <w:r>
        <w:rPr>
          <w:rFonts w:cs="Courier New"/>
          <w:b w:val="0"/>
          <w:bCs w:val="0"/>
          <w:sz w:val="24"/>
          <w:szCs w:val="24"/>
        </w:rPr>
        <w:t xml:space="preserve"> (фамилия, имя, отчество (последнее - при наличии) полностью, подпись)</w:t>
      </w:r>
    </w:p>
    <w:p w:rsidR="00842FA5" w:rsidRDefault="00842FA5" w:rsidP="00842FA5">
      <w:pPr>
        <w:jc w:val="center"/>
        <w:rPr>
          <w:rFonts w:cs="Courier New"/>
          <w:sz w:val="24"/>
          <w:szCs w:val="24"/>
        </w:rPr>
      </w:pP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Дееспособные члены семьи:                                                                                                     </w:t>
      </w:r>
      <w:r>
        <w:rPr>
          <w:rFonts w:cs="Courier New"/>
          <w:b w:val="0"/>
          <w:bCs w:val="0"/>
          <w:sz w:val="28"/>
          <w:szCs w:val="28"/>
        </w:rPr>
        <w:tab/>
        <w:t>1. 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2.____________________________________________________________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3.____________________________________________________________</w:t>
      </w:r>
    </w:p>
    <w:p w:rsidR="00842FA5" w:rsidRDefault="00842FA5" w:rsidP="00842FA5">
      <w:pPr>
        <w:pStyle w:val="1"/>
        <w:keepNext w:val="0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4.____________________________________________________________</w:t>
      </w:r>
    </w:p>
    <w:p w:rsidR="00842FA5" w:rsidRDefault="00842FA5" w:rsidP="00842FA5">
      <w:pPr>
        <w:pStyle w:val="1"/>
        <w:keepNext w:val="0"/>
        <w:jc w:val="center"/>
        <w:rPr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 xml:space="preserve">                  </w:t>
      </w:r>
      <w:r>
        <w:rPr>
          <w:rFonts w:cs="Courier New"/>
          <w:b w:val="0"/>
          <w:bCs w:val="0"/>
          <w:sz w:val="24"/>
          <w:szCs w:val="24"/>
        </w:rPr>
        <w:t>(подписи всех дееспособных членов семьи)</w:t>
      </w:r>
    </w:p>
    <w:p w:rsidR="00842FA5" w:rsidRDefault="00842FA5" w:rsidP="00842FA5">
      <w:pPr>
        <w:pStyle w:val="1"/>
        <w:keepNext w:val="0"/>
        <w:jc w:val="right"/>
        <w:rPr>
          <w:rFonts w:cs="Courier New"/>
          <w:b w:val="0"/>
          <w:szCs w:val="28"/>
        </w:rPr>
      </w:pPr>
    </w:p>
    <w:p w:rsidR="00842FA5" w:rsidRDefault="00842FA5" w:rsidP="00842FA5">
      <w:pPr>
        <w:pStyle w:val="1"/>
        <w:keepNext w:val="0"/>
        <w:jc w:val="right"/>
        <w:rPr>
          <w:rFonts w:cs="Courier New"/>
          <w:b w:val="0"/>
          <w:szCs w:val="28"/>
        </w:rPr>
      </w:pPr>
      <w:r>
        <w:rPr>
          <w:rFonts w:cs="Courier New"/>
          <w:b w:val="0"/>
          <w:bCs w:val="0"/>
          <w:sz w:val="28"/>
          <w:szCs w:val="28"/>
        </w:rPr>
        <w:t>"__" ________ 20__ г.</w:t>
      </w:r>
    </w:p>
    <w:p w:rsidR="00842FA5" w:rsidRDefault="00842FA5" w:rsidP="00842FA5">
      <w:pPr>
        <w:pStyle w:val="1"/>
        <w:jc w:val="center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</w:r>
      <w:r>
        <w:rPr>
          <w:rFonts w:cs="Courier New"/>
          <w:b w:val="0"/>
          <w:bCs w:val="0"/>
          <w:sz w:val="24"/>
          <w:szCs w:val="24"/>
        </w:rPr>
        <w:tab/>
        <w:t>(дата прописью)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</w:p>
    <w:p w:rsidR="00842FA5" w:rsidRDefault="00842FA5" w:rsidP="00842FA5">
      <w:pPr>
        <w:rPr>
          <w:rFonts w:ascii="Courier New" w:hAnsi="Courier New" w:cs="Courier New"/>
        </w:rPr>
      </w:pPr>
      <w:r>
        <w:br w:type="page"/>
      </w:r>
    </w:p>
    <w:p w:rsidR="00842FA5" w:rsidRDefault="00842FA5" w:rsidP="00842FA5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 w:cs="Courier New"/>
          <w:sz w:val="28"/>
          <w:szCs w:val="28"/>
        </w:rPr>
        <w:lastRenderedPageBreak/>
        <w:t>Анкета заявителя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1. Фамилия, имя, отчество </w:t>
      </w:r>
      <w:r>
        <w:rPr>
          <w:rFonts w:ascii="Times New Roman" w:hAnsi="Times New Roman"/>
          <w:color w:val="0000FF"/>
          <w:sz w:val="28"/>
          <w:szCs w:val="28"/>
        </w:rPr>
        <w:t>&lt;*&gt;</w:t>
      </w:r>
      <w:r>
        <w:rPr>
          <w:rFonts w:ascii="Times New Roman" w:hAnsi="Times New Roman"/>
          <w:sz w:val="28"/>
          <w:szCs w:val="28"/>
        </w:rPr>
        <w:t xml:space="preserve"> Заявителя </w:t>
      </w:r>
      <w:r>
        <w:rPr>
          <w:rFonts w:ascii="Times New Roman" w:hAnsi="Times New Roman"/>
        </w:rPr>
        <w:t>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(полностью)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2. Проживаю по адресу __</w:t>
      </w:r>
      <w:r>
        <w:rPr>
          <w:rFonts w:ascii="Times New Roman" w:hAnsi="Times New Roman"/>
        </w:rPr>
        <w:t>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(район, улица, дом, квартира, комната)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(указать контактный телефон: домашний, служебный)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3. Документ, удостоверяющий личность</w:t>
      </w:r>
      <w:r>
        <w:rPr>
          <w:rFonts w:ascii="Times New Roman" w:hAnsi="Times New Roman"/>
        </w:rPr>
        <w:t xml:space="preserve"> 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(вид документа)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серия _______ номер _______________ кем и когда выдан</w:t>
      </w:r>
      <w:r>
        <w:rPr>
          <w:rFonts w:ascii="Times New Roman" w:hAnsi="Times New Roman"/>
        </w:rPr>
        <w:t xml:space="preserve"> 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4. Дата рождения ________</w:t>
      </w:r>
      <w:r>
        <w:rPr>
          <w:rFonts w:ascii="Times New Roman" w:hAnsi="Times New Roman"/>
        </w:rPr>
        <w:t>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(число, месяц, год)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5. Место рождения _</w:t>
      </w:r>
      <w:r>
        <w:rPr>
          <w:rFonts w:ascii="Times New Roman" w:hAnsi="Times New Roman"/>
        </w:rPr>
        <w:t>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Идентификационный номер налогоплательщика</w:t>
      </w:r>
      <w:r>
        <w:rPr>
          <w:rFonts w:ascii="Times New Roman" w:hAnsi="Times New Roman"/>
        </w:rPr>
        <w:t xml:space="preserve"> </w:t>
      </w: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┌─┬─┬─┬─┬─┬─┬─┬─┬─┬─┬─┬─┐                                                               └─┴─┴─┴─┴─┴─┴─┴─┴─┴─┴─┴─┘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(ИНН - указать все двенадцать знаков)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Место работы      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(указать полное наименование организации, отдела, должность)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(если Заявитель не работает, указать причину незанятости)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 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┌─┬─┬─┬─┬─┬─┬─┬─┬─┬─┬─┬─┐</w:t>
      </w: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8. ИНН организации _______________________ </w:t>
      </w:r>
      <w:r>
        <w:rPr>
          <w:rFonts w:ascii="Times New Roman" w:hAnsi="Times New Roman"/>
        </w:rPr>
        <w:t>└─┴─┴─┴─┴─┴─┴─┴─┴─┴─┴─┴─┘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(если Заявитель не работает, то в значение ИНН проставляются нули,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т.е. ИНН для неработающего - 0 000 000 000)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9. Стаж на последнем месте работы составляет </w:t>
      </w:r>
      <w:r>
        <w:rPr>
          <w:rFonts w:ascii="Times New Roman" w:hAnsi="Times New Roman"/>
        </w:rPr>
        <w:t>________________________           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10. Общий стаж работы составляет ______________________________ </w:t>
      </w:r>
      <w:r>
        <w:rPr>
          <w:rFonts w:ascii="Times New Roman" w:hAnsi="Times New Roman"/>
        </w:rPr>
        <w:t xml:space="preserve">  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11. Стаж работы в бюджетной сфере составляет ____________________ </w:t>
      </w:r>
      <w:r>
        <w:rPr>
          <w:rFonts w:ascii="Times New Roman" w:hAnsi="Times New Roman"/>
        </w:rPr>
        <w:t>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  <w:sectPr w:rsidR="00842FA5">
          <w:headerReference w:type="even" r:id="rId11"/>
          <w:headerReference w:type="default" r:id="rId12"/>
          <w:headerReference w:type="first" r:id="rId13"/>
          <w:pgSz w:w="11906" w:h="16838"/>
          <w:pgMar w:top="1134" w:right="1127" w:bottom="1134" w:left="1134" w:header="708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12. Состав семьи _______ человек:</w:t>
      </w:r>
    </w:p>
    <w:tbl>
      <w:tblPr>
        <w:tblW w:w="14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2007"/>
        <w:gridCol w:w="796"/>
        <w:gridCol w:w="795"/>
        <w:gridCol w:w="734"/>
        <w:gridCol w:w="615"/>
        <w:gridCol w:w="571"/>
        <w:gridCol w:w="734"/>
        <w:gridCol w:w="749"/>
        <w:gridCol w:w="780"/>
        <w:gridCol w:w="1305"/>
        <w:gridCol w:w="1305"/>
        <w:gridCol w:w="1022"/>
        <w:gridCol w:w="973"/>
        <w:gridCol w:w="1982"/>
      </w:tblGrid>
      <w:tr w:rsidR="00842FA5" w:rsidTr="00842FA5"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(последнее - при наличии) полностью </w:t>
            </w:r>
            <w:r>
              <w:rPr>
                <w:rFonts w:ascii="Times New Roman" w:hAnsi="Times New Roman" w:cs="Times New Roman"/>
                <w:color w:val="0000FF"/>
                <w:sz w:val="24"/>
              </w:rPr>
              <w:t>&lt;*&gt;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Родственные отношения </w:t>
            </w:r>
            <w:r>
              <w:rPr>
                <w:rFonts w:ascii="Times New Roman" w:hAnsi="Times New Roman" w:cs="Times New Roman"/>
                <w:color w:val="0000FF"/>
                <w:sz w:val="24"/>
              </w:rPr>
              <w:t>&lt;**&gt;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 личности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СНИЛС (страховой номер индивидуального лицевого счета)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работы, учебы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организации</w:t>
            </w:r>
          </w:p>
        </w:tc>
      </w:tr>
      <w:tr w:rsidR="00842FA5" w:rsidTr="00842FA5"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кем выдан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</w:tr>
      <w:tr w:rsidR="00842FA5" w:rsidTr="00842FA5">
        <w:trPr>
          <w:trHeight w:val="452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  <w:sectPr w:rsidR="00842FA5">
          <w:headerReference w:type="even" r:id="rId14"/>
          <w:headerReference w:type="default" r:id="rId15"/>
          <w:headerReference w:type="first" r:id="rId16"/>
          <w:pgSz w:w="16838" w:h="11906" w:orient="landscape"/>
          <w:pgMar w:top="1134" w:right="2665" w:bottom="851" w:left="1134" w:header="720" w:footer="0" w:gutter="0"/>
          <w:cols w:space="720"/>
          <w:formProt w:val="0"/>
          <w:docGrid w:linePitch="360"/>
        </w:sect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13. Я и члены моей семьи занимаем жилую площадь: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359"/>
        <w:gridCol w:w="979"/>
        <w:gridCol w:w="856"/>
        <w:gridCol w:w="797"/>
        <w:gridCol w:w="1190"/>
        <w:gridCol w:w="1676"/>
        <w:gridCol w:w="2217"/>
      </w:tblGrid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рождения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прописки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</w:tr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  <w:sz w:val="28"/>
          <w:szCs w:val="28"/>
        </w:rPr>
      </w:pPr>
    </w:p>
    <w:p w:rsidR="00842FA5" w:rsidRDefault="00842FA5" w:rsidP="00842F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Кроме того, со мной и членами моей семьи проживают: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Ind w:w="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695"/>
        <w:gridCol w:w="975"/>
        <w:gridCol w:w="1275"/>
        <w:gridCol w:w="1637"/>
        <w:gridCol w:w="975"/>
        <w:gridCol w:w="840"/>
        <w:gridCol w:w="1707"/>
      </w:tblGrid>
      <w:tr w:rsidR="00842FA5" w:rsidTr="00842F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рождения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Удостоверение личности (серия, номер, кем выдан, когда выдан)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СНИЛС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прописки</w:t>
            </w:r>
          </w:p>
        </w:tc>
      </w:tr>
      <w:tr w:rsidR="00842FA5" w:rsidTr="00842F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Сведения о наличии жилых помещений, принадлежащих на праве собственности мне и членам моей семьи: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879"/>
        <w:gridCol w:w="1589"/>
        <w:gridCol w:w="1373"/>
        <w:gridCol w:w="1747"/>
        <w:gridCol w:w="2550"/>
      </w:tblGrid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(полностью)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Вид имущества (квартира, комната, жилой дом), площадь, кв. метров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регистрации по свидетельству о собственности</w:t>
            </w:r>
          </w:p>
        </w:tc>
      </w:tr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r>
        <w:rPr>
          <w:rFonts w:ascii="Times New Roman" w:hAnsi="Times New Roman" w:cs="Courier New"/>
          <w:color w:val="0000FF"/>
          <w:sz w:val="28"/>
          <w:szCs w:val="28"/>
        </w:rPr>
        <w:t>&lt;****&gt;</w:t>
      </w:r>
      <w:r>
        <w:rPr>
          <w:rFonts w:ascii="Times New Roman" w:hAnsi="Times New Roman" w:cs="Courier New"/>
          <w:sz w:val="28"/>
          <w:szCs w:val="28"/>
        </w:rPr>
        <w:t>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1944"/>
        <w:gridCol w:w="1574"/>
        <w:gridCol w:w="1695"/>
        <w:gridCol w:w="1815"/>
        <w:gridCol w:w="2205"/>
      </w:tblGrid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(полностью)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Адрес проживания в последние </w:t>
            </w: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три года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Площадь (общая/жилая)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Состав семьи (количество человек)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прописки (выписки)</w:t>
            </w:r>
          </w:p>
        </w:tc>
      </w:tr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16.  Совокупный уровень обеспеченности общей площадью на одного члена в семье _______</w:t>
      </w:r>
      <w:r>
        <w:rPr>
          <w:rFonts w:ascii="Times New Roman" w:hAnsi="Times New Roman"/>
        </w:rPr>
        <w:t>_______________________________________________________________________________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(указать сколько кв. метров приходится на 1 члена в семье)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Тип занимаемого жилого помещения 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(указать тип жилого помещения: индивидуальный жилой дом,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дом блокированной застройки, коммунальная квартира, квартира, количество комнат)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(указать стандарт благоустройства)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18.  Использование  кредитных  средств  банков  и других организаций на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любые  взносы (приобретение квартиры, техники, плата за учебу и т.д.) (да -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 нет - 2)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┌─┐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└─┘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Сумма ежемесячных платежей 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(указать конкретную сумму платежей)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20. Окончание срока платежей 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21.  Ежемесячный  совокупный  доход  в семье на 1 человека на основании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заполненной декларации составляет: 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Возможность внесения первоначального взноса (паенакопления) 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(если возможность есть,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указать, сколько %: 10%, 20%, 30%, более 30%)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Категория льгот 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(имеем/не имеем (подчеркнуть))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(указать основание льготы, вид льготы: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участники программы по переселению граждан из аварийного жилищного фонда; граждане, подвергшиеся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радиационному воздействию вследствие катастрофы на Чернобыльской АЭС, аварии на производственном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объединении "Маяк", и приравненные к ним лица; многодетные семьи, имеющие пять и более детей,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нуждающиеся в улучшении жилищных условий; участники Великой Отечественной войны; прочие)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Категория квот граждан (указать к какой категории граждан относится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Заявитель):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└─┘</w:t>
      </w:r>
      <w:r>
        <w:rPr>
          <w:rFonts w:ascii="Times New Roman" w:hAnsi="Times New Roman"/>
          <w:sz w:val="28"/>
          <w:szCs w:val="28"/>
        </w:rPr>
        <w:t xml:space="preserve"> работник бюджетной сферы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работник организации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молодая семья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работник сельского населенного пункта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участник специальной военной операции/ семьи участников специальной военной операции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нуждающийся в неотложной поддержке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25. Требуемый вид жилья (желаемый) 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Подтверждаю,  что  сведения,  содержащиеся в настоящей анкете, являются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верными и точными на нижеуказанную дату.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Заявитель: 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(фамилия, имя, отчество </w:t>
      </w:r>
      <w:r>
        <w:rPr>
          <w:rFonts w:ascii="Times New Roman" w:hAnsi="Times New Roman"/>
          <w:color w:val="0000FF"/>
        </w:rPr>
        <w:t>&lt;*&gt;</w:t>
      </w:r>
      <w:r>
        <w:rPr>
          <w:rFonts w:ascii="Times New Roman" w:hAnsi="Times New Roman"/>
        </w:rPr>
        <w:t xml:space="preserve"> полностью, подпись)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Дееспособные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семьи:  1.____________________________________________________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(подписи всех дееспособных членов семьи)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2._____________________________________________________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3._____________________________________________________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4.______________________________________________________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5.______________________________________________________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6.______________________________________________________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"__" ________ 20__ г.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(дата прописью)</w:t>
      </w:r>
    </w:p>
    <w:p w:rsidR="00842FA5" w:rsidRDefault="00842FA5" w:rsidP="00842FA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--------------------------------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bookmarkStart w:id="3" w:name="Par353"/>
      <w:bookmarkEnd w:id="3"/>
      <w:r>
        <w:rPr>
          <w:rFonts w:ascii="Times New Roman" w:hAnsi="Times New Roman" w:cs="Courier New"/>
        </w:rPr>
        <w:t>&lt;*&gt; Отчество указывается при наличии.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bookmarkStart w:id="4" w:name="Par354"/>
      <w:bookmarkEnd w:id="4"/>
      <w:r>
        <w:rPr>
          <w:rFonts w:ascii="Times New Roman" w:hAnsi="Times New Roman" w:cs="Courier New"/>
        </w:rPr>
        <w:t>&lt;**&gt; По кодам, указанным в пункте 2.6. приложения №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bookmarkStart w:id="5" w:name="Par356"/>
      <w:bookmarkEnd w:id="5"/>
      <w:r>
        <w:rPr>
          <w:rFonts w:ascii="Times New Roman" w:hAnsi="Times New Roman" w:cs="Courier New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br w:type="page"/>
      </w:r>
    </w:p>
    <w:p w:rsidR="00842FA5" w:rsidRDefault="00842FA5" w:rsidP="00842FA5">
      <w:pPr>
        <w:ind w:right="-1"/>
        <w:jc w:val="right"/>
        <w:rPr>
          <w:rFonts w:ascii="Courier New" w:hAnsi="Courier New" w:cs="Courier New"/>
          <w:color w:val="000000"/>
          <w:spacing w:val="-6"/>
        </w:rPr>
      </w:pPr>
      <w:r>
        <w:lastRenderedPageBreak/>
        <w:t>Приложение 9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rFonts w:cs="Courier New"/>
          <w:color w:val="000000"/>
          <w:spacing w:val="-6"/>
        </w:rPr>
        <w:t>к Административному регламенту</w:t>
      </w:r>
    </w:p>
    <w:p w:rsidR="00842FA5" w:rsidRDefault="00842FA5" w:rsidP="00842FA5">
      <w:pPr>
        <w:ind w:left="5245"/>
        <w:contextualSpacing/>
        <w:rPr>
          <w:rFonts w:ascii="Courier New" w:hAnsi="Courier New" w:cs="Courier New"/>
          <w:sz w:val="20"/>
          <w:szCs w:val="20"/>
        </w:rPr>
      </w:pPr>
    </w:p>
    <w:p w:rsidR="00842FA5" w:rsidRDefault="00842FA5" w:rsidP="00842FA5">
      <w:pPr>
        <w:contextualSpacing/>
        <w:rPr>
          <w:rFonts w:cs="Courier New"/>
        </w:rPr>
      </w:pP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Руководителю органа 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местного самоуправления              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0"/>
          <w:szCs w:val="20"/>
        </w:rPr>
        <w:t xml:space="preserve">                              (наименование района, города) </w:t>
      </w:r>
      <w:r>
        <w:rPr>
          <w:rFonts w:cs="Courier New"/>
          <w:color w:val="000000"/>
          <w:sz w:val="24"/>
          <w:szCs w:val="24"/>
        </w:rPr>
        <w:t xml:space="preserve">                                   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от гр. 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</w:t>
      </w:r>
      <w:r>
        <w:rPr>
          <w:rFonts w:cs="Courier New"/>
          <w:i/>
          <w:iCs/>
          <w:color w:val="000000"/>
          <w:sz w:val="24"/>
          <w:szCs w:val="24"/>
        </w:rPr>
        <w:t>_</w:t>
      </w:r>
      <w:r>
        <w:rPr>
          <w:rFonts w:cs="Courier New"/>
          <w:color w:val="000000"/>
          <w:sz w:val="24"/>
          <w:szCs w:val="24"/>
        </w:rPr>
        <w:t>_</w:t>
      </w:r>
      <w:r>
        <w:rPr>
          <w:rFonts w:cs="Courier New"/>
          <w:i/>
          <w:iCs/>
          <w:color w:val="000000"/>
          <w:sz w:val="24"/>
          <w:szCs w:val="24"/>
        </w:rPr>
        <w:t>_</w:t>
      </w:r>
      <w:r>
        <w:rPr>
          <w:rFonts w:cs="Courier New"/>
          <w:color w:val="000000"/>
          <w:sz w:val="24"/>
          <w:szCs w:val="24"/>
        </w:rPr>
        <w:t>_____________________________________________</w:t>
      </w:r>
    </w:p>
    <w:p w:rsidR="00842FA5" w:rsidRDefault="00842FA5" w:rsidP="00842FA5">
      <w:pPr>
        <w:widowControl w:val="0"/>
        <w:ind w:firstLine="3402"/>
        <w:rPr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     (фамилия, имя, отчество (последнее – при наличии) полностью)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cs="Courier New"/>
          <w:color w:val="000000"/>
          <w:sz w:val="20"/>
          <w:szCs w:val="20"/>
        </w:rPr>
        <w:t xml:space="preserve"> (проживающего в городе, поселке, селе по адресу:)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ind w:firstLine="3402"/>
        <w:rPr>
          <w:sz w:val="20"/>
          <w:szCs w:val="20"/>
        </w:rPr>
      </w:pPr>
      <w:r>
        <w:rPr>
          <w:rFonts w:cs="Courier New"/>
          <w:color w:val="000000"/>
          <w:sz w:val="20"/>
          <w:szCs w:val="20"/>
        </w:rPr>
        <w:t xml:space="preserve">            (почтовый индекс, полный адрес, контактный телефон)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_________________________________________________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__________________ с ____________________________</w:t>
      </w:r>
    </w:p>
    <w:p w:rsidR="00842FA5" w:rsidRDefault="00842FA5" w:rsidP="00842FA5">
      <w:pPr>
        <w:widowControl w:val="0"/>
        <w:ind w:firstLine="3402"/>
        <w:rPr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                                                      </w:t>
      </w:r>
      <w:r>
        <w:rPr>
          <w:rFonts w:cs="Courier New"/>
          <w:color w:val="000000"/>
          <w:sz w:val="20"/>
          <w:szCs w:val="20"/>
        </w:rPr>
        <w:t xml:space="preserve">(число, месяц, год)     </w:t>
      </w:r>
      <w:r>
        <w:rPr>
          <w:rFonts w:cs="Courier New"/>
          <w:color w:val="000000"/>
          <w:sz w:val="24"/>
          <w:szCs w:val="24"/>
        </w:rPr>
        <w:t xml:space="preserve">                   </w:t>
      </w:r>
      <w:r>
        <w:rPr>
          <w:rFonts w:cs="Courier New"/>
          <w:color w:val="000000"/>
          <w:sz w:val="24"/>
          <w:szCs w:val="24"/>
        </w:rPr>
        <w:tab/>
        <w:t xml:space="preserve">      </w:t>
      </w:r>
    </w:p>
    <w:p w:rsidR="00842FA5" w:rsidRDefault="00842FA5" w:rsidP="00842FA5">
      <w:pPr>
        <w:spacing w:line="312" w:lineRule="auto"/>
        <w:ind w:right="282"/>
        <w:jc w:val="center"/>
      </w:pPr>
      <w:r>
        <w:rPr>
          <w:rFonts w:cs="Courier New"/>
          <w:b/>
        </w:rPr>
        <w:t>Заявление</w:t>
      </w:r>
    </w:p>
    <w:p w:rsidR="00842FA5" w:rsidRDefault="00842FA5" w:rsidP="00842FA5">
      <w:pPr>
        <w:spacing w:line="312" w:lineRule="auto"/>
        <w:ind w:right="282"/>
        <w:jc w:val="center"/>
        <w:rPr>
          <w:rFonts w:cs="Courier New"/>
        </w:rPr>
      </w:pPr>
    </w:p>
    <w:p w:rsidR="00842FA5" w:rsidRDefault="00842FA5" w:rsidP="00842FA5">
      <w:pPr>
        <w:spacing w:line="288" w:lineRule="auto"/>
        <w:ind w:right="282"/>
        <w:jc w:val="both"/>
      </w:pPr>
      <w:r>
        <w:rPr>
          <w:rFonts w:cs="Courier New"/>
        </w:rPr>
        <w:tab/>
        <w:t>Прошу произвести перерегистрацию учетного дела  №________________________________ по программе «Социальная ипотека».</w:t>
      </w:r>
    </w:p>
    <w:p w:rsidR="00842FA5" w:rsidRDefault="00842FA5" w:rsidP="00842FA5">
      <w:pPr>
        <w:ind w:right="284" w:firstLine="709"/>
        <w:jc w:val="both"/>
      </w:pPr>
      <w:r>
        <w:rPr>
          <w:rFonts w:cs="Courier New"/>
        </w:rPr>
        <w:t xml:space="preserve"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на обработку персональных данных с соблюдением требований Федерального закона от 27.07.2006 №152-ФЗ   «О персональных данных».                                            </w:t>
      </w:r>
    </w:p>
    <w:p w:rsidR="00842FA5" w:rsidRDefault="00842FA5" w:rsidP="00842FA5">
      <w:pPr>
        <w:pStyle w:val="aff3"/>
        <w:spacing w:after="0"/>
        <w:ind w:right="284"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:rsidR="00842FA5" w:rsidRDefault="00842FA5" w:rsidP="00842FA5">
      <w:pPr>
        <w:pStyle w:val="aff3"/>
        <w:spacing w:after="0"/>
        <w:ind w:right="284"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>Несу полную ответственность за представленные данные.</w:t>
      </w:r>
    </w:p>
    <w:p w:rsidR="00842FA5" w:rsidRDefault="00842FA5" w:rsidP="00842FA5">
      <w:pPr>
        <w:pStyle w:val="aff3"/>
        <w:spacing w:after="0"/>
        <w:ind w:right="284"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Нам разъяснено о том, что информация по перерегистрации нашего учетного дела семьи будет отражено на личной странице сайта ГЖФ при Раисе РТ. </w:t>
      </w:r>
    </w:p>
    <w:p w:rsidR="00842FA5" w:rsidRDefault="00842FA5" w:rsidP="00842FA5">
      <w:pPr>
        <w:pStyle w:val="ConsPlusNonformat"/>
        <w:ind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рассмотрения заявления просим проинформировать следующим способом:</w:t>
      </w:r>
    </w:p>
    <w:p w:rsidR="00842FA5" w:rsidRDefault="00842FA5" w:rsidP="00842FA5">
      <w:pPr>
        <w:pStyle w:val="ConsPlusNonformat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 </w:t>
      </w:r>
      <w:r>
        <w:rPr>
          <w:rFonts w:ascii="Times New Roman" w:hAnsi="Times New Roman"/>
          <w:sz w:val="28"/>
          <w:szCs w:val="28"/>
        </w:rPr>
        <w:tab/>
        <w:t>в электронном виде в личном кабинете на Едином портале государственных и муниципальных услуг (функций;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 </w:t>
      </w:r>
      <w:r>
        <w:rPr>
          <w:rFonts w:ascii="Times New Roman" w:hAnsi="Times New Roman"/>
          <w:sz w:val="28"/>
          <w:szCs w:val="28"/>
        </w:rPr>
        <w:tab/>
        <w:t>в электронном виде в личном кабинете на портале государственных 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услуг Республики Татарстан;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 </w:t>
      </w:r>
      <w:r>
        <w:rPr>
          <w:rFonts w:ascii="Times New Roman" w:hAnsi="Times New Roman"/>
          <w:sz w:val="28"/>
          <w:szCs w:val="28"/>
        </w:rPr>
        <w:tab/>
        <w:t>в МФЦ;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посредством отправления электронного документа на адрес </w:t>
      </w:r>
      <w:r>
        <w:rPr>
          <w:rFonts w:ascii="Times New Roman" w:hAnsi="Times New Roman"/>
          <w:sz w:val="28"/>
          <w:szCs w:val="28"/>
        </w:rPr>
        <w:br w:type="textWrapping" w:clear="all"/>
        <w:t>e-mail:____________________;</w:t>
      </w:r>
    </w:p>
    <w:p w:rsidR="00842FA5" w:rsidRDefault="00842FA5" w:rsidP="00842FA5">
      <w:pPr>
        <w:pStyle w:val="ConsPlusNonformat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 в виде заверенной копии на бумажном носителе почтовым отправлением по адресу: __________________________________________.</w:t>
      </w:r>
    </w:p>
    <w:p w:rsidR="00842FA5" w:rsidRDefault="00842FA5" w:rsidP="00842FA5">
      <w:pPr>
        <w:pStyle w:val="ConsPlusNonformat"/>
        <w:ind w:right="284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ind w:right="284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Заявитель: _________________________________________________________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</w:rPr>
        <w:t xml:space="preserve"> (фамилия, имя, отчество (последнее - при наличии) полностью, подпись)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семьи: 1._________________________________________________________________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2._________________________________________________________________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3._________________________________________________________________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4._________________________________________________________________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 xml:space="preserve"> (фамилия, имя, отчество (последнее - при наличии) полностью,  подпись)</w:t>
      </w: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842FA5" w:rsidRDefault="00842FA5" w:rsidP="00842FA5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"_______________"__________________20__ г.</w:t>
      </w:r>
    </w:p>
    <w:p w:rsidR="00842FA5" w:rsidRDefault="00842FA5" w:rsidP="00842FA5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>(дата прописью)</w:t>
      </w:r>
    </w:p>
    <w:p w:rsidR="00842FA5" w:rsidRDefault="00842FA5" w:rsidP="00842FA5">
      <w:pPr>
        <w:ind w:left="5670" w:right="-1" w:hanging="150"/>
        <w:jc w:val="right"/>
        <w:rPr>
          <w:rFonts w:ascii="Courier New" w:hAnsi="Courier New" w:cs="Courier New"/>
          <w:color w:val="000000"/>
          <w:spacing w:val="-6"/>
        </w:rPr>
      </w:pPr>
    </w:p>
    <w:p w:rsidR="00842FA5" w:rsidRDefault="00842FA5" w:rsidP="00842FA5">
      <w:pPr>
        <w:ind w:firstLine="540"/>
        <w:jc w:val="both"/>
      </w:pPr>
      <w:r>
        <w:rPr>
          <w:rFonts w:cs="Courier New"/>
        </w:rPr>
        <w:t>Анкета к заявлению по установленной форме, содержащая сведения, необходимые для перерегистрации, прилагается.</w:t>
      </w: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firstLine="540"/>
        <w:jc w:val="both"/>
      </w:pPr>
    </w:p>
    <w:p w:rsidR="00842FA5" w:rsidRDefault="00842FA5" w:rsidP="00842FA5">
      <w:pPr>
        <w:ind w:left="5670" w:right="-1" w:hanging="150"/>
        <w:jc w:val="right"/>
        <w:rPr>
          <w:rFonts w:ascii="Courier New" w:hAnsi="Courier New" w:cs="Courier New"/>
          <w:color w:val="000000"/>
          <w:spacing w:val="-6"/>
        </w:rPr>
      </w:pPr>
    </w:p>
    <w:p w:rsidR="00842FA5" w:rsidRDefault="00842FA5" w:rsidP="00842FA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Анкета Заявителя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1. Фамилия, имя, отчество </w:t>
      </w:r>
      <w:r>
        <w:rPr>
          <w:rFonts w:ascii="Times New Roman" w:hAnsi="Times New Roman"/>
          <w:color w:val="0000FF"/>
          <w:sz w:val="28"/>
          <w:szCs w:val="28"/>
        </w:rPr>
        <w:t>&lt;*&gt;</w:t>
      </w:r>
      <w:r>
        <w:rPr>
          <w:rFonts w:ascii="Times New Roman" w:hAnsi="Times New Roman"/>
          <w:sz w:val="28"/>
          <w:szCs w:val="28"/>
        </w:rPr>
        <w:t xml:space="preserve"> Заявителя 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(полностью)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2. Проживаю по адресу 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(район, улица, дом, квартира, комната)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(указать контактный телефон: домашний, служебный)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3. Документ, удостоверяющий личность 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(вид документа)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_______ номер _______________ кем и когда выдан 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Дата рождения 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(число, месяц, год)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5. Место рождения 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Идентификационный номер налогоплательщика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┌─┬─┬─┬─┬─┬─┬─┬─┬─┬─┬─┬─┐</w:t>
      </w:r>
    </w:p>
    <w:p w:rsidR="00842FA5" w:rsidRDefault="00842FA5" w:rsidP="00842FA5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└─┴─┴─┴─┴─┴─┴─┴─┴─┴─┴─┴─┘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(ИНН - указать все двенадцать знаков)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7. Место работы 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(указать полное наименование организации, отдела, должность)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(если заявитель не работает, указать причину незанятости)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8. ИНН организации ________________________</w:t>
      </w: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┌─┬─┬─┬─┬─┬─┬─┬─┬─┬─┬─┬─┐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└─┴─┴─┴─┴─┴─┴─┴─┴─┴─┴─┴─┘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(если заявитель не работает, то в значение ИНН проставляются нули,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т.е. ИНН для неработающего - 0 000 000 000)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9. Стаж на последнем месте работы составляет ____________________</w:t>
      </w:r>
      <w:r>
        <w:rPr>
          <w:rFonts w:ascii="Times New Roman" w:hAnsi="Times New Roman"/>
        </w:rPr>
        <w:t xml:space="preserve"> 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10. Общий стаж работы составляет ______________________________</w:t>
      </w:r>
      <w:r>
        <w:rPr>
          <w:rFonts w:ascii="Times New Roman" w:hAnsi="Times New Roman"/>
        </w:rPr>
        <w:t xml:space="preserve">   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┌─┬─┐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11. Стаж работы в бюджетной сфере составляет ____________________</w:t>
      </w:r>
      <w:r>
        <w:rPr>
          <w:rFonts w:ascii="Times New Roman" w:hAnsi="Times New Roman"/>
        </w:rPr>
        <w:t xml:space="preserve"> └─┴─┘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(указать количество лет)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  <w:sectPr w:rsidR="00842FA5">
          <w:headerReference w:type="even" r:id="rId17"/>
          <w:headerReference w:type="default" r:id="rId18"/>
          <w:headerReference w:type="first" r:id="rId19"/>
          <w:pgSz w:w="11906" w:h="16838"/>
          <w:pgMar w:top="1134" w:right="1076" w:bottom="830" w:left="1200" w:header="708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12. Состав семьи _______ человек:</w:t>
      </w:r>
    </w:p>
    <w:tbl>
      <w:tblPr>
        <w:tblW w:w="14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"/>
        <w:gridCol w:w="1215"/>
        <w:gridCol w:w="1081"/>
        <w:gridCol w:w="898"/>
        <w:gridCol w:w="796"/>
        <w:gridCol w:w="736"/>
        <w:gridCol w:w="855"/>
        <w:gridCol w:w="795"/>
        <w:gridCol w:w="510"/>
        <w:gridCol w:w="795"/>
        <w:gridCol w:w="1244"/>
        <w:gridCol w:w="1246"/>
        <w:gridCol w:w="1078"/>
        <w:gridCol w:w="1246"/>
        <w:gridCol w:w="1876"/>
      </w:tblGrid>
      <w:tr w:rsidR="00842FA5" w:rsidTr="00842FA5"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№п/п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(последнее - при наличии) полностью </w:t>
            </w:r>
            <w:r>
              <w:rPr>
                <w:rFonts w:ascii="Times New Roman" w:hAnsi="Times New Roman" w:cs="Times New Roman"/>
                <w:color w:val="0000FF"/>
                <w:sz w:val="24"/>
              </w:rPr>
              <w:t>&lt;*&gt;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Родственные отношения </w:t>
            </w:r>
            <w:r>
              <w:rPr>
                <w:rFonts w:ascii="Times New Roman" w:hAnsi="Times New Roman" w:cs="Times New Roman"/>
                <w:color w:val="0000FF"/>
                <w:sz w:val="24"/>
              </w:rPr>
              <w:t>&lt;**&gt;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Удостоверение личности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СНИЛС (страховой номер индивидуального лицевого счета)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работы, учебы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ИНН (идентификационный номер налогоплательщика) организации</w:t>
            </w:r>
          </w:p>
        </w:tc>
      </w:tr>
      <w:tr w:rsidR="00842FA5" w:rsidTr="00842FA5"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кем выдан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/>
        </w:tc>
      </w:tr>
      <w:tr w:rsidR="00842FA5" w:rsidTr="00842FA5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FA5" w:rsidTr="00842FA5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  <w:sectPr w:rsidR="00842FA5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2806" w:bottom="851" w:left="1134" w:header="720" w:footer="0" w:gutter="0"/>
          <w:cols w:space="720"/>
          <w:formProt w:val="0"/>
          <w:docGrid w:linePitch="360"/>
        </w:sect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13. Я и члены моей семьи занимаем жилую площадь: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358"/>
        <w:gridCol w:w="979"/>
        <w:gridCol w:w="856"/>
        <w:gridCol w:w="797"/>
        <w:gridCol w:w="1190"/>
        <w:gridCol w:w="1472"/>
        <w:gridCol w:w="2422"/>
      </w:tblGrid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рождения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Кроме того, со мной и членами моей семьи проживают: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10"/>
        <w:gridCol w:w="1585"/>
        <w:gridCol w:w="660"/>
        <w:gridCol w:w="1499"/>
        <w:gridCol w:w="1020"/>
        <w:gridCol w:w="761"/>
        <w:gridCol w:w="1846"/>
      </w:tblGrid>
      <w:tr w:rsidR="00842FA5" w:rsidTr="00842FA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рождения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Удостоверение личности (серия, номер, кем выдан, когда выдан)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СНИЛС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прописки</w:t>
            </w:r>
          </w:p>
        </w:tc>
      </w:tr>
      <w:tr w:rsidR="00842FA5" w:rsidTr="00842FA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rmal"/>
        <w:ind w:right="-510" w:firstLine="567"/>
        <w:jc w:val="both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Сведения о наличии жилых помещений, принадлежащих на праве собственности мне и членам моей семьи: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4"/>
        <w:gridCol w:w="1563"/>
        <w:gridCol w:w="1795"/>
        <w:gridCol w:w="2502"/>
      </w:tblGrid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(полностью)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Родственные отношения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Адрес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Вид имущества (квартира, комната, жилой дом), площадь, кв. метров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Дата регистрации по свидетельству о собственности</w:t>
            </w:r>
          </w:p>
        </w:tc>
      </w:tr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rmal"/>
        <w:jc w:val="both"/>
        <w:rPr>
          <w:rFonts w:ascii="Times New Roman" w:hAnsi="Times New Roman" w:cs="Courier New"/>
        </w:rPr>
      </w:pPr>
    </w:p>
    <w:p w:rsidR="00842FA5" w:rsidRDefault="00842FA5" w:rsidP="00842FA5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r>
        <w:rPr>
          <w:rFonts w:ascii="Times New Roman" w:hAnsi="Times New Roman" w:cs="Courier New"/>
          <w:color w:val="0000FF"/>
          <w:sz w:val="28"/>
          <w:szCs w:val="28"/>
        </w:rPr>
        <w:t>&lt;****&gt;</w:t>
      </w:r>
      <w:r>
        <w:rPr>
          <w:rFonts w:ascii="Times New Roman" w:hAnsi="Times New Roman" w:cs="Courier New"/>
          <w:sz w:val="28"/>
          <w:szCs w:val="28"/>
        </w:rPr>
        <w:t>:</w:t>
      </w:r>
    </w:p>
    <w:p w:rsidR="00842FA5" w:rsidRDefault="00842FA5" w:rsidP="00842FA5">
      <w:pPr>
        <w:pStyle w:val="ConsPlusNormal"/>
        <w:jc w:val="both"/>
        <w:rPr>
          <w:rFonts w:ascii="Times New Roman" w:hAnsi="Times New Roman" w:cs="Courier New"/>
          <w:sz w:val="28"/>
          <w:szCs w:val="28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1929"/>
        <w:gridCol w:w="1444"/>
        <w:gridCol w:w="1676"/>
        <w:gridCol w:w="1575"/>
        <w:gridCol w:w="2564"/>
      </w:tblGrid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№ п/п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Courier New"/>
                <w:color w:val="0000FF"/>
                <w:sz w:val="24"/>
                <w:szCs w:val="24"/>
              </w:rPr>
              <w:t>&lt;*&gt;</w:t>
            </w:r>
            <w:r>
              <w:rPr>
                <w:rFonts w:ascii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(полностью)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 xml:space="preserve">Адрес проживания </w:t>
            </w: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в последние три года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Площадь (общая/жилая)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 xml:space="preserve">Состав семьи (количество </w:t>
            </w: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человек)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Дата прописки (выписки)</w:t>
            </w:r>
          </w:p>
        </w:tc>
      </w:tr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  <w:tr w:rsidR="00842FA5" w:rsidTr="00842FA5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A5" w:rsidRDefault="00842FA5" w:rsidP="00842FA5">
            <w:pPr>
              <w:pStyle w:val="ConsPlusNormal"/>
              <w:rPr>
                <w:rFonts w:ascii="Times New Roman" w:hAnsi="Times New Roman" w:cs="Courier New"/>
                <w:sz w:val="24"/>
                <w:szCs w:val="24"/>
              </w:rPr>
            </w:pPr>
          </w:p>
        </w:tc>
      </w:tr>
    </w:tbl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16.  Совокупный уровень обеспеченности общей площадью на одного члена в семье 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(указать сколько кв. метров приходится на 1 члена в семье)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17. Тип занимаемого жилого помещения 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(указать тип жилого помещения: индивидуальный жилой дом,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дом блокированной застройки, коммунальная квартира, квартира, количество комнат)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(указать стандарт благоустройства)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18.  Использование  кредитных  средств  банков  и других организаций на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любые  взносы (приобретение квартиры, техники, плата за учебу и т.д.) (да -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1, нет - 2)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└─┘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Сумма ежемесячных платежей 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(указать конкретную сумму платежей)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20. Окончание срока платежей 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21.  Ежемесячный  совокупный  доход  в семье на 1 человека на основании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заполненной декларации составляет: 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22. Возможность внесения первоначального взноса (паенакопления) 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(если возможность есть,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указать, сколько %: 10%, 20%, 30%, более 30%)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Категория льгот 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(имеем/не имеем (подчеркнуть))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(указать основание льготы, вид льготы: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участники программы по переселению граждан из аварийного жилищного фонда; граждане, подвергшиеся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радиационному воздействию вследствие катастрофы на Чернобыльской АЭС, аварии на производственном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объединении "Маяк", и приравненные к ним лица; многодетные семьи, имеющие пять и более детей,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нуждающиеся в улучшении жилищных условий; участники Великой Отечественной войны; прочие)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24. Категория квот граждан (указать к какой категории граждан относится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Заявитель):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работник бюджетной сферы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работник организации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молодая семья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работник сельского населенного пункта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нуждающийся в неотложной поддержке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┌─┐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└─┘ </w:t>
      </w:r>
      <w:r>
        <w:rPr>
          <w:rFonts w:ascii="Times New Roman" w:hAnsi="Times New Roman"/>
          <w:sz w:val="28"/>
          <w:szCs w:val="28"/>
        </w:rPr>
        <w:t>участник специальной военной операции/ семьи участников специальной военной операции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25. Требуемый вид жилья (желаемый) 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Подтверждаю,  что  сведения,  содержащиеся в настоящей анкете, являются верными и точными на нижеуказанную дату.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Заявитель: 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(фамилия, имя, отчество </w:t>
      </w:r>
      <w:r>
        <w:rPr>
          <w:rFonts w:ascii="Times New Roman" w:hAnsi="Times New Roman"/>
          <w:color w:val="0000FF"/>
        </w:rPr>
        <w:t>&lt;*&gt;</w:t>
      </w:r>
      <w:r>
        <w:rPr>
          <w:rFonts w:ascii="Times New Roman" w:hAnsi="Times New Roman"/>
        </w:rPr>
        <w:t xml:space="preserve"> полностью, подпись)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Дееспособные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семьи: 1._______________________________________________________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(подписи всех дееспособных членов семьи)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2._______________________________________________________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3.________________________________________________________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4.________________________________________________________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5.________________________________________________________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6._________________________________________________________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"__" ________ 20__ г.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(дата прописью)</w:t>
      </w:r>
    </w:p>
    <w:p w:rsidR="00842FA5" w:rsidRDefault="00842FA5" w:rsidP="00842FA5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--------------------------------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&lt;*&gt; Отчество указывается при наличии.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&lt;**&gt; По кодам, указанным в пункте 2.6 приложения №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842FA5" w:rsidRDefault="00842FA5" w:rsidP="00842FA5">
      <w:pPr>
        <w:pStyle w:val="ConsPlusNormal"/>
        <w:spacing w:before="240" w:after="20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Courier New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br w:type="page"/>
      </w:r>
    </w:p>
    <w:p w:rsidR="00842FA5" w:rsidRDefault="00842FA5" w:rsidP="00842FA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10</w:t>
      </w:r>
    </w:p>
    <w:p w:rsidR="00842FA5" w:rsidRDefault="00842FA5" w:rsidP="00842FA5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tbl>
      <w:tblPr>
        <w:tblW w:w="5655" w:type="dxa"/>
        <w:tblInd w:w="3402" w:type="dxa"/>
        <w:tblLayout w:type="fixed"/>
        <w:tblLook w:val="04A0" w:firstRow="1" w:lastRow="0" w:firstColumn="1" w:lastColumn="0" w:noHBand="0" w:noVBand="1"/>
      </w:tblPr>
      <w:tblGrid>
        <w:gridCol w:w="5655"/>
      </w:tblGrid>
      <w:tr w:rsidR="00842FA5" w:rsidTr="00842FA5">
        <w:trPr>
          <w:trHeight w:val="8535"/>
        </w:trPr>
        <w:tc>
          <w:tcPr>
            <w:tcW w:w="5655" w:type="dxa"/>
            <w:vAlign w:val="center"/>
          </w:tcPr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Руководителю органа местного самоуправления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color w:val="000000"/>
                <w:sz w:val="24"/>
                <w:szCs w:val="24"/>
              </w:rPr>
              <w:t>_,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                                 </w:t>
            </w:r>
            <w:r>
              <w:rPr>
                <w:color w:val="000000"/>
                <w:sz w:val="20"/>
                <w:szCs w:val="20"/>
              </w:rPr>
              <w:t xml:space="preserve"> (фамилия, имя, отчество)</w:t>
            </w:r>
          </w:p>
          <w:p w:rsidR="00842FA5" w:rsidRDefault="00842FA5" w:rsidP="00842FA5">
            <w:pPr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_____________________________________________</w:t>
            </w:r>
          </w:p>
          <w:p w:rsidR="00842FA5" w:rsidRDefault="00842FA5" w:rsidP="00842FA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(документ, удостоверяющий личность: серия, номер,</w:t>
            </w:r>
          </w:p>
          <w:p w:rsidR="00842FA5" w:rsidRDefault="00842FA5" w:rsidP="00842FA5">
            <w:pPr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</w:p>
          <w:p w:rsidR="00842FA5" w:rsidRDefault="00842FA5" w:rsidP="00842FA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когда и кем выдан)</w:t>
            </w:r>
          </w:p>
          <w:p w:rsidR="00842FA5" w:rsidRDefault="00842FA5" w:rsidP="00842FA5"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действующего (-й) за </w:t>
            </w:r>
            <w:r>
              <w:rPr>
                <w:i/>
                <w:iCs/>
                <w:color w:val="000000"/>
                <w:sz w:val="24"/>
                <w:szCs w:val="24"/>
              </w:rPr>
              <w:t>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                                          </w:t>
            </w:r>
            <w:r>
              <w:rPr>
                <w:color w:val="000000"/>
                <w:sz w:val="20"/>
                <w:szCs w:val="20"/>
              </w:rPr>
              <w:t>(фамилия, имя, отчество)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___________________________________________,</w:t>
            </w:r>
          </w:p>
          <w:p w:rsidR="00842FA5" w:rsidRDefault="00842FA5" w:rsidP="00842FA5">
            <w:pPr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42FA5" w:rsidRDefault="00842FA5" w:rsidP="00842FA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(документ, удостоверяющий личность: серия, номер,</w:t>
            </w:r>
          </w:p>
          <w:p w:rsidR="00842FA5" w:rsidRDefault="00842FA5" w:rsidP="00842FA5">
            <w:pPr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</w:p>
          <w:p w:rsidR="00842FA5" w:rsidRDefault="00842FA5" w:rsidP="00842FA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когда и кем выдан)</w:t>
            </w:r>
          </w:p>
          <w:p w:rsidR="00842FA5" w:rsidRDefault="00842FA5" w:rsidP="00842FA5">
            <w:pPr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____________________________________________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зарегистрированного (-ую) по адресу: _____________________________________________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_</w:t>
            </w:r>
            <w:r>
              <w:rPr>
                <w:i/>
                <w:iCs/>
                <w:color w:val="000000"/>
                <w:sz w:val="24"/>
                <w:szCs w:val="24"/>
              </w:rPr>
              <w:t>_______________________________________</w:t>
            </w:r>
            <w:r>
              <w:rPr>
                <w:color w:val="000000"/>
                <w:sz w:val="24"/>
                <w:szCs w:val="24"/>
              </w:rPr>
              <w:t>____,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основании_</w:t>
            </w:r>
            <w:r>
              <w:rPr>
                <w:i/>
                <w:iCs/>
                <w:color w:val="000000"/>
                <w:sz w:val="24"/>
                <w:szCs w:val="24"/>
              </w:rPr>
              <w:t>________________________________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0"/>
                <w:szCs w:val="20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>
              <w:rPr>
                <w:color w:val="000000"/>
                <w:sz w:val="20"/>
                <w:szCs w:val="20"/>
              </w:rPr>
              <w:t> основание: серия, номер, когда и кем выдан)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_____________________________________________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:rsidR="00842FA5" w:rsidRDefault="00842FA5" w:rsidP="00842FA5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Контактный телефон___________________________</w:t>
            </w:r>
          </w:p>
        </w:tc>
      </w:tr>
    </w:tbl>
    <w:p w:rsidR="00842FA5" w:rsidRDefault="00842FA5" w:rsidP="00842FA5">
      <w:pPr>
        <w:jc w:val="right"/>
        <w:rPr>
          <w:color w:val="000000"/>
          <w:sz w:val="24"/>
          <w:szCs w:val="24"/>
        </w:rPr>
      </w:pPr>
    </w:p>
    <w:p w:rsidR="00842FA5" w:rsidRDefault="00842FA5" w:rsidP="00842FA5">
      <w:pPr>
        <w:spacing w:line="336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color w:val="000000"/>
          <w:sz w:val="24"/>
          <w:szCs w:val="24"/>
        </w:rPr>
        <w:t> 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Я, _______________________________________________________________________, </w:t>
      </w:r>
    </w:p>
    <w:p w:rsidR="00842FA5" w:rsidRDefault="00842FA5" w:rsidP="00842FA5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отчество)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действующий (-ая) за_____________________________________________________________</w:t>
      </w:r>
    </w:p>
    <w:p w:rsidR="00842FA5" w:rsidRDefault="00842FA5" w:rsidP="00842FA5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отчество)</w:t>
      </w:r>
    </w:p>
    <w:p w:rsidR="00842FA5" w:rsidRDefault="00842FA5" w:rsidP="00842FA5">
      <w:pPr>
        <w:spacing w:line="33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___________________________________________________________________________, 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свободно, своей волей и в своем интересе даю согласие </w:t>
      </w:r>
      <w:r>
        <w:rPr>
          <w:color w:val="000000"/>
          <w:sz w:val="24"/>
          <w:szCs w:val="24"/>
          <w:u w:val="single"/>
        </w:rPr>
        <w:t xml:space="preserve"> ______________ _____________________________________________________________________ </w:t>
      </w:r>
      <w:r>
        <w:rPr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идентификационный номер налогоплательщика;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номер страхового свидетельства обязательного пенсионного страхования;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сведения о семейном, социальном и имущественном положении;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сведения о трудовой деятельности, в том числе о размере зарплаты;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об имуществе и обязательствах имущественного характера, в том числе задолженности;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Вышеуказанные персональные данные предоставляются для обработки в целях постановки на учет и перерегистрации нуждающихся в улучшении жилищных условий в системе социальной ипотеки в Республике Татарстан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color w:val="000000"/>
          <w:sz w:val="24"/>
          <w:szCs w:val="24"/>
        </w:rPr>
        <w:t> бессрочно.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ознакомлен (-а) с тем, что: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обработка персональных данных будет осуществляться __________</w:t>
      </w:r>
      <w:r>
        <w:rPr>
          <w:color w:val="000000"/>
        </w:rPr>
        <w:t>__ 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</w:p>
    <w:p w:rsidR="00842FA5" w:rsidRDefault="00842FA5" w:rsidP="00842FA5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(адрес органа муниципального образования)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842FA5" w:rsidRDefault="00842FA5" w:rsidP="00842FA5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</w:t>
      </w:r>
      <w:r>
        <w:rPr>
          <w:color w:val="000000"/>
        </w:rPr>
        <w:t>___________________________________________________________________</w:t>
      </w:r>
    </w:p>
    <w:p w:rsidR="00842FA5" w:rsidRDefault="00842FA5" w:rsidP="00842FA5">
      <w:pPr>
        <w:jc w:val="both"/>
      </w:pPr>
      <w:r>
        <w:rPr>
          <w:color w:val="000000"/>
        </w:rPr>
        <w:t xml:space="preserve">___________________________________________________________________, </w:t>
      </w:r>
    </w:p>
    <w:p w:rsidR="00842FA5" w:rsidRDefault="00842FA5" w:rsidP="00842FA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</w:t>
      </w:r>
      <w:r>
        <w:rPr>
          <w:color w:val="000000"/>
          <w:sz w:val="20"/>
          <w:szCs w:val="20"/>
        </w:rPr>
        <w:t>     (подпись)                                                                (фамилия, имя, отчество)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действующий (-ая) за_____________________________________________________________</w:t>
      </w:r>
    </w:p>
    <w:p w:rsidR="00842FA5" w:rsidRDefault="00842FA5" w:rsidP="00842FA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>    (фамилия, имя, отчество)</w:t>
      </w:r>
    </w:p>
    <w:p w:rsidR="00842FA5" w:rsidRDefault="00842FA5" w:rsidP="00842F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>
        <w:rPr>
          <w:color w:val="000000"/>
        </w:rPr>
        <w:t>_________________________________________________________________.</w:t>
      </w: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jc w:val="both"/>
        <w:rPr>
          <w:sz w:val="24"/>
          <w:szCs w:val="24"/>
        </w:rPr>
      </w:pPr>
    </w:p>
    <w:p w:rsidR="00842FA5" w:rsidRDefault="00842FA5" w:rsidP="00842FA5">
      <w:pPr>
        <w:ind w:right="-1"/>
        <w:jc w:val="right"/>
      </w:pPr>
      <w:r>
        <w:t>Приложение 11</w:t>
      </w:r>
    </w:p>
    <w:p w:rsidR="00842FA5" w:rsidRDefault="00842FA5" w:rsidP="00842FA5">
      <w:pPr>
        <w:ind w:right="-1" w:firstLine="709"/>
        <w:jc w:val="righ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к Административному регламенту</w:t>
      </w:r>
    </w:p>
    <w:p w:rsidR="00842FA5" w:rsidRDefault="00842FA5" w:rsidP="00842FA5">
      <w:pPr>
        <w:ind w:right="-1"/>
        <w:jc w:val="right"/>
        <w:rPr>
          <w:rFonts w:ascii="Courier New" w:hAnsi="Courier New" w:cs="Courier New"/>
          <w:color w:val="000000"/>
          <w:spacing w:val="-6"/>
        </w:rPr>
      </w:pPr>
    </w:p>
    <w:p w:rsidR="00842FA5" w:rsidRDefault="00842FA5" w:rsidP="00842FA5">
      <w:pPr>
        <w:pStyle w:val="ConsPlusNonformat"/>
        <w:jc w:val="right"/>
      </w:pPr>
      <w:r>
        <w:t xml:space="preserve">                           Р</w:t>
      </w:r>
      <w:r>
        <w:rPr>
          <w:rFonts w:ascii="Times New Roman" w:hAnsi="Times New Roman"/>
          <w:sz w:val="24"/>
          <w:szCs w:val="24"/>
        </w:rPr>
        <w:t>уководителю органа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местного самоуправления 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</w:rPr>
        <w:t>(наименование района, города)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от гр. ________________________________________,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(фамилия, имя, отчество (последнее - при наличии) (полностью)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</w:rPr>
        <w:t>(проживающего в городе, поселке,  селе по адресу:)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</w:rPr>
        <w:t>(почтовый индекс, полный адрес,  контактный телефон)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________________________________________________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_____________________ с ________________________</w:t>
      </w:r>
    </w:p>
    <w:p w:rsidR="00842FA5" w:rsidRDefault="00842FA5" w:rsidP="00842FA5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(число, месяц, год)</w:t>
      </w:r>
    </w:p>
    <w:p w:rsidR="00842FA5" w:rsidRDefault="00842FA5" w:rsidP="00842FA5">
      <w:pPr>
        <w:pStyle w:val="ConsPlusNonformat"/>
        <w:ind w:right="-567"/>
        <w:jc w:val="center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42FA5" w:rsidRDefault="00842FA5" w:rsidP="00842FA5">
      <w:pPr>
        <w:pStyle w:val="ConsPlusNonformat"/>
        <w:ind w:right="-567"/>
        <w:jc w:val="center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В связи с _______________________________________________________</w:t>
      </w:r>
    </w:p>
    <w:p w:rsidR="00842FA5" w:rsidRDefault="00842FA5" w:rsidP="00842FA5">
      <w:pPr>
        <w:pStyle w:val="ConsPlusNonformat"/>
        <w:ind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(указать причину отказа от участия в программе социальной ипотеки)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снять меня с семьей в составе _______ человек с учета нуждающихся в улучшении жилищных условий в системе социальной ипотеки.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О  результатах рассмотрения заявления просим проинформировать следующим способом: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электронном виде в личном кабинете на Едином портале государственных и муниципальных услуг (функций;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 в электронном виде в личном кабинете на портале государственных и муниципальных услуг Республики Татарстан;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</w:t>
      </w:r>
      <w:r>
        <w:rPr>
          <w:rFonts w:ascii="Times New Roman" w:hAnsi="Times New Roman"/>
          <w:sz w:val="28"/>
          <w:szCs w:val="28"/>
        </w:rPr>
        <w:tab/>
        <w:t xml:space="preserve"> в МФЦ;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посредством отправления электронного документа на адрес </w:t>
      </w:r>
      <w:r>
        <w:rPr>
          <w:rFonts w:ascii="Times New Roman" w:hAnsi="Times New Roman"/>
          <w:sz w:val="28"/>
          <w:szCs w:val="28"/>
        </w:rPr>
        <w:br w:type="textWrapping" w:clear="all"/>
        <w:t>e-mail:____________________;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 в виде заверенной копии на бумажном носителе почтовым отправлением по адресу: __________________________________________________________.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Заявитель: __________________________________________________________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(фамилия, имя, отчество (последнее - при наличии) полностью, подпись)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семьи: 1.______________________________________________________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2.______________________________________________________</w:t>
      </w:r>
    </w:p>
    <w:p w:rsidR="00842FA5" w:rsidRDefault="00842FA5" w:rsidP="00842FA5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3._______________________________________________________                </w:t>
      </w:r>
      <w:r>
        <w:rPr>
          <w:rFonts w:ascii="Times New Roman" w:hAnsi="Times New Roman"/>
          <w:sz w:val="28"/>
          <w:szCs w:val="28"/>
        </w:rPr>
        <w:tab/>
        <w:t xml:space="preserve">             4._______________________________________________________</w:t>
      </w:r>
    </w:p>
    <w:p w:rsidR="00842FA5" w:rsidRDefault="00842FA5" w:rsidP="00842FA5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(фамилия, имя, отчество (последнее - при наличии) полностью, подпись)</w:t>
      </w:r>
    </w:p>
    <w:p w:rsidR="00842FA5" w:rsidRDefault="00842FA5" w:rsidP="00842FA5">
      <w:pPr>
        <w:pStyle w:val="ConsPlusNonformat"/>
        <w:jc w:val="both"/>
        <w:rPr>
          <w:rFonts w:ascii="Times New Roman" w:hAnsi="Times New Roman"/>
        </w:rPr>
      </w:pPr>
    </w:p>
    <w:p w:rsidR="00842FA5" w:rsidRDefault="00842FA5" w:rsidP="00842FA5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"__" ________20__ г.</w:t>
      </w:r>
    </w:p>
    <w:p w:rsidR="00842FA5" w:rsidRDefault="00842FA5" w:rsidP="00842FA5">
      <w:pPr>
        <w:pStyle w:val="ConsPlusNonformat"/>
        <w:jc w:val="right"/>
      </w:pPr>
      <w:r>
        <w:rPr>
          <w:rFonts w:ascii="Times New Roman" w:hAnsi="Times New Roman"/>
        </w:rPr>
        <w:t xml:space="preserve">                                                      (дата прописью)</w:t>
      </w:r>
    </w:p>
    <w:p w:rsidR="00842FA5" w:rsidRDefault="00842FA5" w:rsidP="00842FA5">
      <w:pPr>
        <w:ind w:right="-1"/>
        <w:jc w:val="both"/>
        <w:rPr>
          <w:rFonts w:cs="Courier New"/>
          <w:color w:val="000000"/>
          <w:spacing w:val="-6"/>
        </w:rPr>
      </w:pPr>
    </w:p>
    <w:p w:rsidR="00842FA5" w:rsidRDefault="00842FA5" w:rsidP="00842FA5">
      <w:pPr>
        <w:ind w:right="-1"/>
        <w:jc w:val="both"/>
        <w:rPr>
          <w:rFonts w:ascii="Courier New" w:hAnsi="Courier New" w:cs="Courier New"/>
          <w:strike/>
          <w:color w:val="000000"/>
          <w:spacing w:val="-6"/>
        </w:rPr>
      </w:pPr>
    </w:p>
    <w:p w:rsidR="005359CE" w:rsidRDefault="005359CE">
      <w:pPr>
        <w:ind w:firstLine="708"/>
        <w:jc w:val="both"/>
      </w:pPr>
    </w:p>
    <w:p w:rsidR="005359CE" w:rsidRDefault="005359CE">
      <w:pPr>
        <w:spacing w:line="360" w:lineRule="auto"/>
        <w:ind w:firstLine="708"/>
        <w:jc w:val="both"/>
        <w:rPr>
          <w:rFonts w:ascii="Calibri;Helvetica;sans-serif;se" w:hAnsi="Calibri;Helvetica;sans-serif;se"/>
          <w:color w:val="000000"/>
          <w:sz w:val="24"/>
        </w:rPr>
      </w:pPr>
    </w:p>
    <w:sectPr w:rsidR="005359CE">
      <w:headerReference w:type="even" r:id="rId23"/>
      <w:headerReference w:type="default" r:id="rId24"/>
      <w:headerReference w:type="first" r:id="rId25"/>
      <w:pgSz w:w="11906" w:h="16838"/>
      <w:pgMar w:top="1134" w:right="1134" w:bottom="1134" w:left="1134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9E" w:rsidRDefault="00884D9E">
      <w:r>
        <w:separator/>
      </w:r>
    </w:p>
  </w:endnote>
  <w:endnote w:type="continuationSeparator" w:id="0">
    <w:p w:rsidR="00884D9E" w:rsidRDefault="0088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;Helvetica;sans-serif;s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9E" w:rsidRDefault="00884D9E">
      <w:r>
        <w:separator/>
      </w:r>
    </w:p>
  </w:footnote>
  <w:footnote w:type="continuationSeparator" w:id="0">
    <w:p w:rsidR="00884D9E" w:rsidRDefault="0088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61842">
      <w:rPr>
        <w:noProof/>
      </w:rPr>
      <w:t>45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61842">
      <w:rPr>
        <w:noProof/>
        <w:sz w:val="24"/>
        <w:szCs w:val="24"/>
      </w:rPr>
      <w:t>47</w:t>
    </w:r>
    <w:r>
      <w:rPr>
        <w:sz w:val="24"/>
        <w:szCs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50968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61842">
      <w:rPr>
        <w:noProof/>
      </w:rPr>
      <w:t>38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61842">
      <w:rPr>
        <w:noProof/>
      </w:rPr>
      <w:t>42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A5" w:rsidRDefault="00842FA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A79"/>
    <w:multiLevelType w:val="multilevel"/>
    <w:tmpl w:val="E842EC20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165B9"/>
    <w:multiLevelType w:val="multilevel"/>
    <w:tmpl w:val="4A200D9E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020C1D"/>
    <w:multiLevelType w:val="multilevel"/>
    <w:tmpl w:val="E690AD1C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DA4291"/>
    <w:multiLevelType w:val="multilevel"/>
    <w:tmpl w:val="F5D6A4E0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715B29"/>
    <w:multiLevelType w:val="multilevel"/>
    <w:tmpl w:val="DC068C14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444601"/>
    <w:multiLevelType w:val="multilevel"/>
    <w:tmpl w:val="B8B80398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B00369D"/>
    <w:multiLevelType w:val="multilevel"/>
    <w:tmpl w:val="AF640094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742534"/>
    <w:multiLevelType w:val="multilevel"/>
    <w:tmpl w:val="D9820E20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32C761B"/>
    <w:multiLevelType w:val="multilevel"/>
    <w:tmpl w:val="5E8C878E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3F34B52"/>
    <w:multiLevelType w:val="multilevel"/>
    <w:tmpl w:val="8CF07362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DC47447"/>
    <w:multiLevelType w:val="multilevel"/>
    <w:tmpl w:val="4C4C633E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5635A4D"/>
    <w:multiLevelType w:val="multilevel"/>
    <w:tmpl w:val="14A8C60A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i w:val="0"/>
        <w:sz w:val="28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5D32D6E"/>
    <w:multiLevelType w:val="multilevel"/>
    <w:tmpl w:val="1B18C0E0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B16840"/>
    <w:multiLevelType w:val="multilevel"/>
    <w:tmpl w:val="613CC27E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CE7250D"/>
    <w:multiLevelType w:val="multilevel"/>
    <w:tmpl w:val="5B9C036E"/>
    <w:lvl w:ilvl="0">
      <w:start w:val="1"/>
      <w:numFmt w:val="decimal"/>
      <w:isLgl/>
      <w:lvlText w:val="%1)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5" w15:restartNumberingAfterBreak="0">
    <w:nsid w:val="742E58AC"/>
    <w:multiLevelType w:val="multilevel"/>
    <w:tmpl w:val="EF10E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68220E0"/>
    <w:multiLevelType w:val="multilevel"/>
    <w:tmpl w:val="B354432E"/>
    <w:lvl w:ilvl="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isLgl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isLgl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isLgl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isLgl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15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E"/>
    <w:rsid w:val="002057E2"/>
    <w:rsid w:val="005359CE"/>
    <w:rsid w:val="00650968"/>
    <w:rsid w:val="00842FA5"/>
    <w:rsid w:val="00884D9E"/>
    <w:rsid w:val="00B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FBBF"/>
  <w15:docId w15:val="{906B780E-9D0E-4CD4-9BE6-C8A176EB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6B3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842FA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qFormat/>
    <w:rsid w:val="00E26B35"/>
    <w:rPr>
      <w:rFonts w:cs="Times New Roman"/>
    </w:rPr>
  </w:style>
  <w:style w:type="character" w:styleId="a6">
    <w:name w:val="Hyperlink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qFormat/>
    <w:locked/>
    <w:rsid w:val="00215556"/>
    <w:rPr>
      <w:sz w:val="28"/>
    </w:rPr>
  </w:style>
  <w:style w:type="character" w:styleId="ab">
    <w:name w:val="Strong"/>
    <w:uiPriority w:val="22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qFormat/>
    <w:locked/>
    <w:rsid w:val="00120D27"/>
    <w:rPr>
      <w:rFonts w:cs="Times New Roman"/>
    </w:rPr>
  </w:style>
  <w:style w:type="character" w:customStyle="1" w:styleId="user">
    <w:name w:val="Символ сноски (user)"/>
    <w:qFormat/>
    <w:rsid w:val="00120D27"/>
    <w:rPr>
      <w:rFonts w:cs="Times New Roman"/>
      <w:vertAlign w:val="superscript"/>
    </w:rPr>
  </w:style>
  <w:style w:type="character" w:customStyle="1" w:styleId="af0">
    <w:name w:val="Символ сноски"/>
    <w:uiPriority w:val="99"/>
    <w:qFormat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customStyle="1" w:styleId="af8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rsid w:val="00120D27"/>
    <w:rPr>
      <w:sz w:val="20"/>
      <w:szCs w:val="20"/>
    </w:rPr>
  </w:style>
  <w:style w:type="paragraph" w:customStyle="1" w:styleId="41">
    <w:name w:val="Знак Знак4"/>
    <w:basedOn w:val="a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0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numbering" w:customStyle="1" w:styleId="af9">
    <w:name w:val="Без списка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uiPriority w:val="9"/>
    <w:qFormat/>
    <w:rsid w:val="00842F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842F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842F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842F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842F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842F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842FA5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qFormat/>
    <w:rsid w:val="00842F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42F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42F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42F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42F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42F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42F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42FA5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qFormat/>
    <w:rsid w:val="00842FA5"/>
    <w:rPr>
      <w:sz w:val="24"/>
      <w:szCs w:val="24"/>
    </w:rPr>
  </w:style>
  <w:style w:type="character" w:customStyle="1" w:styleId="QuoteChar">
    <w:name w:val="Quote Char"/>
    <w:uiPriority w:val="29"/>
    <w:qFormat/>
    <w:rsid w:val="00842FA5"/>
    <w:rPr>
      <w:i/>
    </w:rPr>
  </w:style>
  <w:style w:type="character" w:customStyle="1" w:styleId="IntenseQuoteChar">
    <w:name w:val="Intense Quote Char"/>
    <w:uiPriority w:val="30"/>
    <w:qFormat/>
    <w:rsid w:val="00842FA5"/>
    <w:rPr>
      <w:i/>
    </w:rPr>
  </w:style>
  <w:style w:type="character" w:customStyle="1" w:styleId="EndnoteTextChar">
    <w:name w:val="Endnote Text Char"/>
    <w:uiPriority w:val="99"/>
    <w:qFormat/>
    <w:rsid w:val="00842FA5"/>
    <w:rPr>
      <w:sz w:val="20"/>
    </w:rPr>
  </w:style>
  <w:style w:type="character" w:customStyle="1" w:styleId="Heading1Char">
    <w:name w:val="Heading 1 Char"/>
    <w:basedOn w:val="a0"/>
    <w:uiPriority w:val="9"/>
    <w:qFormat/>
    <w:rsid w:val="00842FA5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qFormat/>
    <w:rsid w:val="00842FA5"/>
    <w:rPr>
      <w:sz w:val="48"/>
      <w:szCs w:val="48"/>
    </w:rPr>
  </w:style>
  <w:style w:type="character" w:customStyle="1" w:styleId="afa">
    <w:name w:val="Подзаголовок Знак"/>
    <w:basedOn w:val="a0"/>
    <w:link w:val="afb"/>
    <w:uiPriority w:val="11"/>
    <w:qFormat/>
    <w:rsid w:val="00842FA5"/>
    <w:rPr>
      <w:sz w:val="24"/>
      <w:szCs w:val="24"/>
    </w:rPr>
  </w:style>
  <w:style w:type="character" w:customStyle="1" w:styleId="25">
    <w:name w:val="Цитата 2 Знак"/>
    <w:link w:val="26"/>
    <w:uiPriority w:val="29"/>
    <w:qFormat/>
    <w:rsid w:val="00842FA5"/>
    <w:rPr>
      <w:i/>
    </w:rPr>
  </w:style>
  <w:style w:type="character" w:customStyle="1" w:styleId="afc">
    <w:name w:val="Выделенная цитата Знак"/>
    <w:link w:val="afd"/>
    <w:uiPriority w:val="30"/>
    <w:qFormat/>
    <w:rsid w:val="00842FA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842FA5"/>
  </w:style>
  <w:style w:type="character" w:customStyle="1" w:styleId="FooterChar">
    <w:name w:val="Footer Char"/>
    <w:basedOn w:val="a0"/>
    <w:uiPriority w:val="99"/>
    <w:qFormat/>
    <w:rsid w:val="00842FA5"/>
  </w:style>
  <w:style w:type="character" w:customStyle="1" w:styleId="CaptionChar">
    <w:name w:val="Caption Char"/>
    <w:uiPriority w:val="99"/>
    <w:qFormat/>
    <w:rsid w:val="00842FA5"/>
  </w:style>
  <w:style w:type="character" w:customStyle="1" w:styleId="FootnoteTextChar">
    <w:name w:val="Footnote Text Char"/>
    <w:uiPriority w:val="99"/>
    <w:qFormat/>
    <w:rsid w:val="00842FA5"/>
    <w:rPr>
      <w:sz w:val="18"/>
    </w:rPr>
  </w:style>
  <w:style w:type="character" w:customStyle="1" w:styleId="afe">
    <w:name w:val="Текст концевой сноски Знак"/>
    <w:link w:val="aff"/>
    <w:uiPriority w:val="99"/>
    <w:semiHidden/>
    <w:qFormat/>
    <w:rsid w:val="00842FA5"/>
  </w:style>
  <w:style w:type="character" w:customStyle="1" w:styleId="user3">
    <w:name w:val="Символ концевой сноски (user)"/>
    <w:uiPriority w:val="99"/>
    <w:semiHidden/>
    <w:unhideWhenUsed/>
    <w:qFormat/>
    <w:rsid w:val="00842FA5"/>
    <w:rPr>
      <w:vertAlign w:val="superscript"/>
    </w:rPr>
  </w:style>
  <w:style w:type="character" w:customStyle="1" w:styleId="aff0">
    <w:name w:val="Символ концевой сноски"/>
    <w:qFormat/>
    <w:rsid w:val="00842FA5"/>
    <w:rPr>
      <w:vertAlign w:val="superscript"/>
    </w:rPr>
  </w:style>
  <w:style w:type="character" w:styleId="aff1">
    <w:name w:val="endnote reference"/>
    <w:rsid w:val="00842FA5"/>
    <w:rPr>
      <w:vertAlign w:val="superscript"/>
    </w:rPr>
  </w:style>
  <w:style w:type="character" w:customStyle="1" w:styleId="aff2">
    <w:name w:val="Основной текст с отступом Знак"/>
    <w:basedOn w:val="a0"/>
    <w:link w:val="aff3"/>
    <w:qFormat/>
    <w:rsid w:val="00842FA5"/>
    <w:rPr>
      <w:sz w:val="30"/>
      <w:szCs w:val="30"/>
    </w:rPr>
  </w:style>
  <w:style w:type="character" w:customStyle="1" w:styleId="aff4">
    <w:name w:val="Гипертекстовая ссылка"/>
    <w:uiPriority w:val="99"/>
    <w:qFormat/>
    <w:rsid w:val="00842FA5"/>
    <w:rPr>
      <w:b w:val="0"/>
      <w:bCs w:val="0"/>
      <w:color w:val="106BBE"/>
    </w:rPr>
  </w:style>
  <w:style w:type="paragraph" w:styleId="afb">
    <w:name w:val="Subtitle"/>
    <w:basedOn w:val="a"/>
    <w:next w:val="a"/>
    <w:link w:val="afa"/>
    <w:uiPriority w:val="11"/>
    <w:qFormat/>
    <w:locked/>
    <w:rsid w:val="00842FA5"/>
    <w:pPr>
      <w:spacing w:before="200" w:after="200" w:line="276" w:lineRule="auto"/>
    </w:pPr>
    <w:rPr>
      <w:sz w:val="24"/>
      <w:szCs w:val="24"/>
    </w:rPr>
  </w:style>
  <w:style w:type="character" w:customStyle="1" w:styleId="11">
    <w:name w:val="Подзаголовок Знак1"/>
    <w:basedOn w:val="a0"/>
    <w:rsid w:val="00842F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6">
    <w:name w:val="Quote"/>
    <w:basedOn w:val="a"/>
    <w:next w:val="a"/>
    <w:link w:val="25"/>
    <w:uiPriority w:val="29"/>
    <w:qFormat/>
    <w:rsid w:val="00842FA5"/>
    <w:pPr>
      <w:spacing w:after="200" w:line="276" w:lineRule="auto"/>
      <w:ind w:left="720" w:right="720"/>
    </w:pPr>
    <w:rPr>
      <w:i/>
      <w:sz w:val="20"/>
      <w:szCs w:val="20"/>
    </w:rPr>
  </w:style>
  <w:style w:type="character" w:customStyle="1" w:styleId="210">
    <w:name w:val="Цитата 2 Знак1"/>
    <w:basedOn w:val="a0"/>
    <w:uiPriority w:val="29"/>
    <w:rsid w:val="00842FA5"/>
    <w:rPr>
      <w:i/>
      <w:iCs/>
      <w:color w:val="404040" w:themeColor="text1" w:themeTint="BF"/>
      <w:sz w:val="28"/>
      <w:szCs w:val="28"/>
    </w:rPr>
  </w:style>
  <w:style w:type="paragraph" w:styleId="afd">
    <w:name w:val="Intense Quote"/>
    <w:basedOn w:val="a"/>
    <w:next w:val="a"/>
    <w:link w:val="afc"/>
    <w:uiPriority w:val="30"/>
    <w:qFormat/>
    <w:rsid w:val="00842F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i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842FA5"/>
    <w:rPr>
      <w:i/>
      <w:iCs/>
      <w:color w:val="4F81BD" w:themeColor="accent1"/>
      <w:sz w:val="28"/>
      <w:szCs w:val="28"/>
    </w:rPr>
  </w:style>
  <w:style w:type="paragraph" w:styleId="aff">
    <w:name w:val="endnote text"/>
    <w:basedOn w:val="a"/>
    <w:link w:val="afe"/>
    <w:uiPriority w:val="99"/>
    <w:semiHidden/>
    <w:unhideWhenUsed/>
    <w:rsid w:val="00842FA5"/>
    <w:rPr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842FA5"/>
  </w:style>
  <w:style w:type="paragraph" w:styleId="14">
    <w:name w:val="toc 1"/>
    <w:basedOn w:val="a"/>
    <w:next w:val="a"/>
    <w:uiPriority w:val="39"/>
    <w:unhideWhenUsed/>
    <w:rsid w:val="00842FA5"/>
    <w:pPr>
      <w:spacing w:after="57" w:line="276" w:lineRule="auto"/>
    </w:pPr>
    <w:rPr>
      <w:rFonts w:ascii="Calibri" w:hAnsi="Calibri"/>
      <w:sz w:val="22"/>
      <w:szCs w:val="22"/>
    </w:rPr>
  </w:style>
  <w:style w:type="paragraph" w:styleId="27">
    <w:name w:val="toc 2"/>
    <w:basedOn w:val="a"/>
    <w:next w:val="a"/>
    <w:uiPriority w:val="39"/>
    <w:unhideWhenUsed/>
    <w:rsid w:val="00842FA5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842FA5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842FA5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842FA5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842FA5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842FA5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842FA5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842FA5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f5">
    <w:name w:val="TOC Heading"/>
    <w:uiPriority w:val="39"/>
    <w:unhideWhenUsed/>
    <w:qFormat/>
    <w:rsid w:val="00842FA5"/>
    <w:rPr>
      <w:rFonts w:ascii="Calibri" w:hAnsi="Calibri"/>
    </w:rPr>
  </w:style>
  <w:style w:type="paragraph" w:styleId="aff6">
    <w:name w:val="table of figures"/>
    <w:basedOn w:val="a"/>
    <w:next w:val="a"/>
    <w:uiPriority w:val="99"/>
    <w:unhideWhenUsed/>
    <w:rsid w:val="00842FA5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user4">
    <w:name w:val="Колонтитулы (user)"/>
    <w:basedOn w:val="a"/>
    <w:qFormat/>
    <w:rsid w:val="00842F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7">
    <w:name w:val="Normal (Web)"/>
    <w:basedOn w:val="a"/>
    <w:unhideWhenUsed/>
    <w:qFormat/>
    <w:rsid w:val="00842FA5"/>
    <w:pPr>
      <w:spacing w:beforeAutospacing="1" w:after="200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842FA5"/>
    <w:rPr>
      <w:rFonts w:ascii="Courier New" w:hAnsi="Courier New" w:cs="Courier New"/>
    </w:rPr>
  </w:style>
  <w:style w:type="paragraph" w:customStyle="1" w:styleId="ConsPlusCell">
    <w:name w:val="ConsPlusCell"/>
    <w:qFormat/>
    <w:rsid w:val="00842FA5"/>
    <w:rPr>
      <w:rFonts w:ascii="Arial" w:hAnsi="Arial" w:cs="Arial"/>
    </w:rPr>
  </w:style>
  <w:style w:type="paragraph" w:customStyle="1" w:styleId="ConsPlusTitle">
    <w:name w:val="ConsPlusTitle"/>
    <w:qFormat/>
    <w:rsid w:val="00842FA5"/>
    <w:pPr>
      <w:widowControl w:val="0"/>
    </w:pPr>
    <w:rPr>
      <w:rFonts w:ascii="Arial" w:hAnsi="Arial" w:cs="Arial"/>
      <w:b/>
      <w:bCs/>
    </w:rPr>
  </w:style>
  <w:style w:type="paragraph" w:customStyle="1" w:styleId="headdoc">
    <w:name w:val="headdoc"/>
    <w:basedOn w:val="a"/>
    <w:qFormat/>
    <w:rsid w:val="00842FA5"/>
    <w:pPr>
      <w:spacing w:beforeAutospacing="1" w:after="2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qFormat/>
    <w:rsid w:val="00842FA5"/>
    <w:pPr>
      <w:spacing w:beforeAutospacing="1" w:after="200" w:afterAutospacing="1"/>
    </w:pPr>
    <w:rPr>
      <w:sz w:val="24"/>
      <w:szCs w:val="24"/>
    </w:rPr>
  </w:style>
  <w:style w:type="paragraph" w:customStyle="1" w:styleId="BodyText1">
    <w:name w:val="Body Text1"/>
    <w:basedOn w:val="a"/>
    <w:qFormat/>
    <w:rsid w:val="00842FA5"/>
    <w:rPr>
      <w:szCs w:val="20"/>
    </w:rPr>
  </w:style>
  <w:style w:type="paragraph" w:customStyle="1" w:styleId="aff8">
    <w:name w:val="Знак Знак Знак Знак Знак Знак Знак"/>
    <w:basedOn w:val="a"/>
    <w:qFormat/>
    <w:rsid w:val="00842FA5"/>
    <w:pPr>
      <w:spacing w:beforeAutospacing="1" w:after="200" w:afterAutospacing="1"/>
    </w:pPr>
    <w:rPr>
      <w:rFonts w:ascii="Tahoma" w:hAnsi="Tahoma"/>
      <w:sz w:val="20"/>
      <w:szCs w:val="20"/>
      <w:lang w:val="en-US" w:eastAsia="en-US"/>
    </w:rPr>
  </w:style>
  <w:style w:type="paragraph" w:styleId="aff9">
    <w:name w:val="No Spacing"/>
    <w:qFormat/>
    <w:rsid w:val="00842FA5"/>
    <w:rPr>
      <w:rFonts w:ascii="Calibri" w:hAnsi="Calibri"/>
      <w:sz w:val="22"/>
      <w:szCs w:val="22"/>
    </w:rPr>
  </w:style>
  <w:style w:type="paragraph" w:styleId="affa">
    <w:name w:val="List Paragraph"/>
    <w:basedOn w:val="a"/>
    <w:uiPriority w:val="34"/>
    <w:qFormat/>
    <w:rsid w:val="00842F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DocList">
    <w:name w:val="ConsPlusDocList"/>
    <w:qFormat/>
    <w:rsid w:val="00842FA5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42FA5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42FA5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42FA5"/>
    <w:pPr>
      <w:widowControl w:val="0"/>
    </w:pPr>
    <w:rPr>
      <w:rFonts w:ascii="Arial" w:hAnsi="Arial" w:cs="Arial"/>
    </w:rPr>
  </w:style>
  <w:style w:type="paragraph" w:styleId="aff3">
    <w:name w:val="Body Text Indent"/>
    <w:basedOn w:val="a"/>
    <w:link w:val="aff2"/>
    <w:rsid w:val="00842FA5"/>
    <w:pPr>
      <w:spacing w:after="120"/>
      <w:ind w:left="283"/>
    </w:pPr>
    <w:rPr>
      <w:sz w:val="30"/>
      <w:szCs w:val="30"/>
    </w:rPr>
  </w:style>
  <w:style w:type="character" w:customStyle="1" w:styleId="15">
    <w:name w:val="Основной текст с отступом Знак1"/>
    <w:basedOn w:val="a0"/>
    <w:uiPriority w:val="99"/>
    <w:semiHidden/>
    <w:rsid w:val="00842FA5"/>
    <w:rPr>
      <w:sz w:val="28"/>
      <w:szCs w:val="28"/>
    </w:rPr>
  </w:style>
  <w:style w:type="paragraph" w:customStyle="1" w:styleId="affb">
    <w:name w:val="Содержимое врезки"/>
    <w:basedOn w:val="a"/>
    <w:qFormat/>
    <w:rsid w:val="00842FA5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ffc">
    <w:name w:val="Таблицы (моноширинный)"/>
    <w:basedOn w:val="a"/>
    <w:next w:val="a"/>
    <w:uiPriority w:val="99"/>
    <w:qFormat/>
    <w:rsid w:val="00842FA5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user5">
    <w:name w:val="Заголовок таблицы (user)"/>
    <w:basedOn w:val="user2"/>
    <w:qFormat/>
    <w:rsid w:val="00842FA5"/>
    <w:pPr>
      <w:spacing w:after="200" w:line="276" w:lineRule="auto"/>
      <w:jc w:val="center"/>
    </w:pPr>
    <w:rPr>
      <w:rFonts w:ascii="Calibri" w:hAnsi="Calibri"/>
      <w:b/>
      <w:bCs/>
      <w:sz w:val="22"/>
      <w:szCs w:val="22"/>
    </w:rPr>
  </w:style>
  <w:style w:type="numbering" w:customStyle="1" w:styleId="user6">
    <w:name w:val="Без списка (user)"/>
    <w:uiPriority w:val="99"/>
    <w:semiHidden/>
    <w:unhideWhenUsed/>
    <w:qFormat/>
    <w:rsid w:val="00842FA5"/>
  </w:style>
  <w:style w:type="numbering" w:customStyle="1" w:styleId="Style1">
    <w:name w:val="Style1"/>
    <w:uiPriority w:val="99"/>
    <w:qFormat/>
    <w:rsid w:val="00842FA5"/>
  </w:style>
  <w:style w:type="table" w:customStyle="1" w:styleId="TableGridLight">
    <w:name w:val="Table Grid Light"/>
    <w:basedOn w:val="a1"/>
    <w:uiPriority w:val="59"/>
    <w:rsid w:val="00842FA5"/>
    <w:rPr>
      <w:rFonts w:ascii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6">
    <w:name w:val="Plain Table 1"/>
    <w:basedOn w:val="a1"/>
    <w:uiPriority w:val="59"/>
    <w:rsid w:val="00842FA5"/>
    <w:rPr>
      <w:rFonts w:ascii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8">
    <w:name w:val="Plain Table 2"/>
    <w:basedOn w:val="a1"/>
    <w:uiPriority w:val="59"/>
    <w:rsid w:val="00842FA5"/>
    <w:rPr>
      <w:rFonts w:ascii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3">
    <w:name w:val="Plain Table 4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AE5F1" w:themeFill="accent1" w:themeFillTint="34"/>
      </w:tcPr>
    </w:tblStylePr>
    <w:tblStylePr w:type="band1Horz">
      <w:rPr>
        <w:sz w:val="22"/>
      </w:rPr>
      <w:tblPr/>
      <w:tcPr>
        <w:shd w:val="clear" w:color="DDEAF6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sz w:val="22"/>
      </w:rPr>
      <w:tblPr/>
      <w:tcPr>
        <w:shd w:val="clear" w:color="FBE5D6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AF1DC" w:themeFill="accent3" w:themeFillTint="34"/>
      </w:tcPr>
    </w:tblStylePr>
    <w:tblStylePr w:type="band1Horz">
      <w:rPr>
        <w:sz w:val="22"/>
      </w:rPr>
      <w:tblPr/>
      <w:tcPr>
        <w:shd w:val="clear" w:color="ECECE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E5DFEC" w:themeFill="accent4" w:themeFillTint="34"/>
      </w:tcPr>
    </w:tblStylePr>
    <w:tblStylePr w:type="band1Horz">
      <w:rPr>
        <w:sz w:val="22"/>
      </w:rPr>
      <w:tblPr/>
      <w:tcPr>
        <w:shd w:val="clear" w:color="FFF2CB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AEEF3" w:themeFill="accent5" w:themeFillTint="34"/>
      </w:tcPr>
    </w:tblStylePr>
    <w:tblStylePr w:type="band1Horz">
      <w:rPr>
        <w:sz w:val="22"/>
      </w:rPr>
      <w:tblPr/>
      <w:tcPr>
        <w:shd w:val="clear" w:color="D8E2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FDE9D8" w:themeFill="accent6" w:themeFillTint="34"/>
      </w:tcPr>
    </w:tblStylePr>
    <w:tblStylePr w:type="band1Horz">
      <w:rPr>
        <w:sz w:val="22"/>
      </w:rPr>
      <w:tblPr/>
      <w:tcPr>
        <w:shd w:val="clear" w:color="E1EFD8" w:fill="FDE9D8" w:themeFill="accent6" w:themeFillTint="34"/>
      </w:tcPr>
    </w:tblStylePr>
  </w:style>
  <w:style w:type="table" w:styleId="-3">
    <w:name w:val="Grid Table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AE5F1" w:themeFill="accent1" w:themeFillTint="34"/>
      </w:tcPr>
    </w:tblStylePr>
    <w:tblStylePr w:type="band1Horz">
      <w:rPr>
        <w:sz w:val="22"/>
      </w:rPr>
      <w:tblPr/>
      <w:tcPr>
        <w:shd w:val="clear" w:color="DDEAF6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sz w:val="22"/>
      </w:rPr>
      <w:tblPr/>
      <w:tcPr>
        <w:shd w:val="clear" w:color="FBE5D6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AF1DC" w:themeFill="accent3" w:themeFillTint="34"/>
      </w:tcPr>
    </w:tblStylePr>
    <w:tblStylePr w:type="band1Horz">
      <w:rPr>
        <w:sz w:val="22"/>
      </w:rPr>
      <w:tblPr/>
      <w:tcPr>
        <w:shd w:val="clear" w:color="ECECE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E5DFEC" w:themeFill="accent4" w:themeFillTint="34"/>
      </w:tcPr>
    </w:tblStylePr>
    <w:tblStylePr w:type="band1Horz">
      <w:rPr>
        <w:sz w:val="22"/>
      </w:rPr>
      <w:tblPr/>
      <w:tcPr>
        <w:shd w:val="clear" w:color="FFF2CB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AEEF3" w:themeFill="accent5" w:themeFillTint="34"/>
      </w:tcPr>
    </w:tblStylePr>
    <w:tblStylePr w:type="band1Horz">
      <w:rPr>
        <w:sz w:val="22"/>
      </w:rPr>
      <w:tblPr/>
      <w:tcPr>
        <w:shd w:val="clear" w:color="D8E2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FDE9D8" w:themeFill="accent6" w:themeFillTint="34"/>
      </w:tcPr>
    </w:tblStylePr>
    <w:tblStylePr w:type="band1Horz">
      <w:rPr>
        <w:sz w:val="22"/>
      </w:rPr>
      <w:tblPr/>
      <w:tcPr>
        <w:shd w:val="clear" w:color="E1EFD8" w:fill="FDE9D8" w:themeFill="accent6" w:themeFillTint="34"/>
      </w:tcPr>
    </w:tblStylePr>
  </w:style>
  <w:style w:type="table" w:styleId="-4">
    <w:name w:val="Grid Table 4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68A2D8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CE6F2" w:themeFill="accent1" w:themeFillTint="32"/>
      </w:tcPr>
    </w:tblStylePr>
    <w:tblStylePr w:type="band1Horz">
      <w:rPr>
        <w:sz w:val="22"/>
      </w:rPr>
      <w:tblPr/>
      <w:tcPr>
        <w:shd w:val="clear" w:color="DEEBF6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4B184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sz w:val="22"/>
      </w:rPr>
      <w:tblPr/>
      <w:tcPr>
        <w:shd w:val="clear" w:color="FBE5D6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5A5A5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AF1DC" w:themeFill="accent3" w:themeFillTint="34"/>
      </w:tcPr>
    </w:tblStylePr>
    <w:tblStylePr w:type="band1Horz">
      <w:rPr>
        <w:sz w:val="22"/>
      </w:rPr>
      <w:tblPr/>
      <w:tcPr>
        <w:shd w:val="clear" w:color="ECECE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D865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E5DFEC" w:themeFill="accent4" w:themeFillTint="34"/>
      </w:tcPr>
    </w:tblStylePr>
    <w:tblStylePr w:type="band1Horz">
      <w:rPr>
        <w:sz w:val="22"/>
      </w:rPr>
      <w:tblPr/>
      <w:tcPr>
        <w:shd w:val="clear" w:color="FFF2CB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472C4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AEEF3" w:themeFill="accent5" w:themeFillTint="34"/>
      </w:tcPr>
    </w:tblStylePr>
    <w:tblStylePr w:type="band1Horz">
      <w:rPr>
        <w:sz w:val="22"/>
      </w:rPr>
      <w:tblPr/>
      <w:tcPr>
        <w:shd w:val="clear" w:color="D8E2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70AD47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FDE9D8" w:themeFill="accent6" w:themeFillTint="34"/>
      </w:tcPr>
    </w:tblStylePr>
    <w:tblStylePr w:type="band1Horz">
      <w:rPr>
        <w:sz w:val="22"/>
      </w:rPr>
      <w:tblPr/>
      <w:tcPr>
        <w:shd w:val="clear" w:color="E1EFD8" w:fill="FDE9D8" w:themeFill="accent6" w:themeFillTint="34"/>
      </w:tcPr>
    </w:tblStylePr>
  </w:style>
  <w:style w:type="table" w:styleId="-5">
    <w:name w:val="Grid Table 5 Dark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4F81BD" w:themeFill="accent1"/>
      </w:tcPr>
    </w:tblStylePr>
    <w:tblStylePr w:type="firstCol">
      <w:rPr>
        <w:b/>
        <w:sz w:val="22"/>
      </w:rPr>
      <w:tblPr/>
      <w:tcPr>
        <w:shd w:val="clear" w:color="5B9BD5" w:fill="4F81BD" w:themeFill="accent1"/>
      </w:tcPr>
    </w:tblStylePr>
    <w:tblStylePr w:type="lastCol">
      <w:rPr>
        <w:b/>
        <w:sz w:val="22"/>
      </w:rPr>
      <w:tblPr/>
      <w:tcPr>
        <w:shd w:val="clear" w:color="5B9BD5" w:fill="4F81BD" w:themeFill="accent1"/>
      </w:tcPr>
    </w:tblStylePr>
    <w:tblStylePr w:type="band1Vert">
      <w:tblPr/>
      <w:tcPr>
        <w:shd w:val="clear" w:color="B3D0EB" w:fill="AEC4E0" w:themeFill="accent1" w:themeFillTint="75"/>
      </w:tcPr>
    </w:tblStylePr>
    <w:tblStylePr w:type="band1Horz">
      <w:tblPr/>
      <w:tcPr>
        <w:shd w:val="clear" w:color="B3D0EB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C0504D" w:themeFill="accent2"/>
      </w:tcPr>
    </w:tblStylePr>
    <w:tblStylePr w:type="firstCol">
      <w:rPr>
        <w:b/>
        <w:sz w:val="22"/>
      </w:rPr>
      <w:tblPr/>
      <w:tcPr>
        <w:shd w:val="clear" w:color="ED7D31" w:fill="C0504D" w:themeFill="accent2"/>
      </w:tcPr>
    </w:tblStylePr>
    <w:tblStylePr w:type="lastCol">
      <w:rPr>
        <w:b/>
        <w:sz w:val="22"/>
      </w:rPr>
      <w:tblPr/>
      <w:tcPr>
        <w:shd w:val="clear" w:color="ED7D31" w:fill="C0504D" w:themeFill="accent2"/>
      </w:tcPr>
    </w:tblStylePr>
    <w:tblStylePr w:type="band1Vert">
      <w:tblPr/>
      <w:tcPr>
        <w:shd w:val="clear" w:color="F6C3A0" w:fill="E2AEAD" w:themeFill="accent2" w:themeFillTint="75"/>
      </w:tcPr>
    </w:tblStylePr>
    <w:tblStylePr w:type="band1Horz">
      <w:tblPr/>
      <w:tcPr>
        <w:shd w:val="clear" w:color="F6C3A0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9BBB59" w:themeFill="accent3"/>
      </w:tcPr>
    </w:tblStylePr>
    <w:tblStylePr w:type="firstCol">
      <w:rPr>
        <w:b/>
        <w:sz w:val="22"/>
      </w:rPr>
      <w:tblPr/>
      <w:tcPr>
        <w:shd w:val="clear" w:color="A5A5A5" w:fill="9BBB59" w:themeFill="accent3"/>
      </w:tcPr>
    </w:tblStylePr>
    <w:tblStylePr w:type="lastCol">
      <w:rPr>
        <w:b/>
        <w:sz w:val="22"/>
      </w:rPr>
      <w:tblPr/>
      <w:tcPr>
        <w:shd w:val="clear" w:color="A5A5A5" w:fill="9BBB59" w:themeFill="accent3"/>
      </w:tcPr>
    </w:tblStylePr>
    <w:tblStylePr w:type="band1Vert">
      <w:tblPr/>
      <w:tcPr>
        <w:shd w:val="clear" w:color="D5D5D5" w:fill="D0DFB2" w:themeFill="accent3" w:themeFillTint="75"/>
      </w:tcPr>
    </w:tblStylePr>
    <w:tblStylePr w:type="band1Horz">
      <w:tblPr/>
      <w:tcPr>
        <w:shd w:val="clear" w:color="D5D5D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8064A2" w:themeFill="accent4"/>
      </w:tcPr>
    </w:tblStylePr>
    <w:tblStylePr w:type="firstCol">
      <w:rPr>
        <w:b/>
        <w:sz w:val="22"/>
      </w:rPr>
      <w:tblPr/>
      <w:tcPr>
        <w:shd w:val="clear" w:color="FFC000" w:fill="8064A2" w:themeFill="accent4"/>
      </w:tcPr>
    </w:tblStylePr>
    <w:tblStylePr w:type="lastCol">
      <w:rPr>
        <w:b/>
        <w:sz w:val="22"/>
      </w:rPr>
      <w:tblPr/>
      <w:tcPr>
        <w:shd w:val="clear" w:color="FFC000" w:fill="8064A2" w:themeFill="accent4"/>
      </w:tcPr>
    </w:tblStylePr>
    <w:tblStylePr w:type="band1Vert">
      <w:tblPr/>
      <w:tcPr>
        <w:shd w:val="clear" w:color="FFE28A" w:fill="C4B7D4" w:themeFill="accent4" w:themeFillTint="75"/>
      </w:tcPr>
    </w:tblStylePr>
    <w:tblStylePr w:type="band1Horz">
      <w:tblPr/>
      <w:tcPr>
        <w:shd w:val="clear" w:color="FFE28A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BACC6" w:themeFill="accent5"/>
      </w:tcPr>
    </w:tblStylePr>
    <w:tblStylePr w:type="firstCol">
      <w:rPr>
        <w:b/>
        <w:sz w:val="22"/>
      </w:rPr>
      <w:tblPr/>
      <w:tcPr>
        <w:shd w:val="clear" w:color="4472C4" w:fill="4BACC6" w:themeFill="accent5"/>
      </w:tcPr>
    </w:tblStylePr>
    <w:tblStylePr w:type="lastCol">
      <w:rPr>
        <w:b/>
        <w:sz w:val="22"/>
      </w:rPr>
      <w:tblPr/>
      <w:tcPr>
        <w:shd w:val="clear" w:color="4472C4" w:fill="4BACC6" w:themeFill="accent5"/>
      </w:tcPr>
    </w:tblStylePr>
    <w:tblStylePr w:type="band1Vert">
      <w:tblPr/>
      <w:tcPr>
        <w:shd w:val="clear" w:color="A9BEE4" w:fill="ACD8E4" w:themeFill="accent5" w:themeFillTint="75"/>
      </w:tcPr>
    </w:tblStylePr>
    <w:tblStylePr w:type="band1Horz">
      <w:tblPr/>
      <w:tcPr>
        <w:shd w:val="clear" w:color="A9BE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F79646" w:themeFill="accent6"/>
      </w:tcPr>
    </w:tblStylePr>
    <w:tblStylePr w:type="firstCol">
      <w:rPr>
        <w:b/>
        <w:sz w:val="22"/>
      </w:rPr>
      <w:tblPr/>
      <w:tcPr>
        <w:shd w:val="clear" w:color="70AD47" w:fill="F79646" w:themeFill="accent6"/>
      </w:tcPr>
    </w:tblStylePr>
    <w:tblStylePr w:type="lastCol">
      <w:rPr>
        <w:b/>
        <w:sz w:val="22"/>
      </w:rPr>
      <w:tblPr/>
      <w:tcPr>
        <w:shd w:val="clear" w:color="70AD47" w:fill="F79646" w:themeFill="accent6"/>
      </w:tcPr>
    </w:tblStylePr>
    <w:tblStylePr w:type="band1Vert">
      <w:tblPr/>
      <w:tcPr>
        <w:shd w:val="clear" w:color="BCDBA8" w:fill="FBCEAA" w:themeFill="accent6" w:themeFillTint="75"/>
      </w:tcPr>
    </w:tblStylePr>
    <w:tblStylePr w:type="band1Horz">
      <w:tblPr/>
      <w:tcPr>
        <w:shd w:val="clear" w:color="BCDBA8" w:fill="FBCEAA" w:themeFill="accent6" w:themeFillTint="75"/>
      </w:tcPr>
    </w:tblStylePr>
  </w:style>
  <w:style w:type="table" w:styleId="-6">
    <w:name w:val="Grid Table 6 Colorful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DEAF6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DEAF6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BE5D6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BE5D6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CECE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CECE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2CB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2CB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8E2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8E2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E1EF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E1EF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DEAF6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BE5D6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CECE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2CB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8E2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E1EF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2DFEE" w:themeFill="accent1" w:themeFillTint="40"/>
      </w:tcPr>
    </w:tblStylePr>
    <w:tblStylePr w:type="band1Horz">
      <w:tblPr/>
      <w:tcPr>
        <w:shd w:val="clear" w:color="D5E5F4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EFD2D2" w:themeFill="accent2" w:themeFillTint="40"/>
      </w:tcPr>
    </w:tblStylePr>
    <w:tblStylePr w:type="band1Horz">
      <w:tblPr/>
      <w:tcPr>
        <w:shd w:val="clear" w:color="FADECB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5EED5" w:themeFill="accent3" w:themeFillTint="40"/>
      </w:tcPr>
    </w:tblStylePr>
    <w:tblStylePr w:type="band1Horz">
      <w:tblPr/>
      <w:tcPr>
        <w:shd w:val="clear" w:color="E8E8E8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DFD8E7" w:themeFill="accent4" w:themeFillTint="40"/>
      </w:tcPr>
    </w:tblStylePr>
    <w:tblStylePr w:type="band1Horz">
      <w:tblPr/>
      <w:tcPr>
        <w:shd w:val="clear" w:color="FFEFB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D1EAF0" w:themeFill="accent5" w:themeFillTint="40"/>
      </w:tcPr>
    </w:tblStylePr>
    <w:tblStylePr w:type="band1Horz">
      <w:tblPr/>
      <w:tcPr>
        <w:shd w:val="clear" w:color="CFDB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FDE4D0" w:themeFill="accent6" w:themeFillTint="40"/>
      </w:tcPr>
    </w:tblStylePr>
    <w:tblStylePr w:type="band1Horz">
      <w:tblPr/>
      <w:tcPr>
        <w:shd w:val="clear" w:color="DAEBCF" w:fill="FDE4D0" w:themeFill="accent6" w:themeFillTint="40"/>
      </w:tcPr>
    </w:tblStylePr>
  </w:style>
  <w:style w:type="table" w:styleId="-20">
    <w:name w:val="List Table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2DFEE" w:themeFill="accent1" w:themeFillTint="40"/>
      </w:tcPr>
    </w:tblStylePr>
    <w:tblStylePr w:type="band1Horz">
      <w:rPr>
        <w:sz w:val="22"/>
      </w:rPr>
      <w:tblPr/>
      <w:tcPr>
        <w:shd w:val="clear" w:color="D5E5F4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EFD2D2" w:themeFill="accent2" w:themeFillTint="40"/>
      </w:tcPr>
    </w:tblStylePr>
    <w:tblStylePr w:type="band1Horz">
      <w:rPr>
        <w:sz w:val="22"/>
      </w:rPr>
      <w:tblPr/>
      <w:tcPr>
        <w:shd w:val="clear" w:color="FADECB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5EED5" w:themeFill="accent3" w:themeFillTint="40"/>
      </w:tcPr>
    </w:tblStylePr>
    <w:tblStylePr w:type="band1Horz">
      <w:rPr>
        <w:sz w:val="22"/>
      </w:rPr>
      <w:tblPr/>
      <w:tcPr>
        <w:shd w:val="clear" w:color="E8E8E8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DFD8E7" w:themeFill="accent4" w:themeFillTint="40"/>
      </w:tcPr>
    </w:tblStylePr>
    <w:tblStylePr w:type="band1Horz">
      <w:rPr>
        <w:sz w:val="22"/>
      </w:rPr>
      <w:tblPr/>
      <w:tcPr>
        <w:shd w:val="clear" w:color="FFEFB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D1EAF0" w:themeFill="accent5" w:themeFillTint="40"/>
      </w:tcPr>
    </w:tblStylePr>
    <w:tblStylePr w:type="band1Horz">
      <w:rPr>
        <w:sz w:val="22"/>
      </w:rPr>
      <w:tblPr/>
      <w:tcPr>
        <w:shd w:val="clear" w:color="CFDB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FDE4D0" w:themeFill="accent6" w:themeFillTint="40"/>
      </w:tcPr>
    </w:tblStylePr>
    <w:tblStylePr w:type="band1Horz">
      <w:rPr>
        <w:sz w:val="22"/>
      </w:rPr>
      <w:tblPr/>
      <w:tcPr>
        <w:shd w:val="clear" w:color="DAEBCF" w:fill="FDE4D0" w:themeFill="accent6" w:themeFillTint="40"/>
      </w:tcPr>
    </w:tblStylePr>
  </w:style>
  <w:style w:type="table" w:styleId="-30">
    <w:name w:val="List Table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5B9BD5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4B184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9C9C9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D865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8DA9DB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A9D08E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5B9BD5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2DFEE" w:themeFill="accent1" w:themeFillTint="40"/>
      </w:tcPr>
    </w:tblStylePr>
    <w:tblStylePr w:type="band1Horz">
      <w:rPr>
        <w:sz w:val="22"/>
      </w:rPr>
      <w:tblPr/>
      <w:tcPr>
        <w:shd w:val="clear" w:color="D5E5F4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ED7D31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EFD2D2" w:themeFill="accent2" w:themeFillTint="40"/>
      </w:tcPr>
    </w:tblStylePr>
    <w:tblStylePr w:type="band1Horz">
      <w:rPr>
        <w:sz w:val="22"/>
      </w:rPr>
      <w:tblPr/>
      <w:tcPr>
        <w:shd w:val="clear" w:color="FADECB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A5A5A5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5EED5" w:themeFill="accent3" w:themeFillTint="40"/>
      </w:tcPr>
    </w:tblStylePr>
    <w:tblStylePr w:type="band1Horz">
      <w:rPr>
        <w:sz w:val="22"/>
      </w:rPr>
      <w:tblPr/>
      <w:tcPr>
        <w:shd w:val="clear" w:color="E8E8E8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C000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DFD8E7" w:themeFill="accent4" w:themeFillTint="40"/>
      </w:tcPr>
    </w:tblStylePr>
    <w:tblStylePr w:type="band1Horz">
      <w:rPr>
        <w:sz w:val="22"/>
      </w:rPr>
      <w:tblPr/>
      <w:tcPr>
        <w:shd w:val="clear" w:color="FFEFB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472C4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D1EAF0" w:themeFill="accent5" w:themeFillTint="40"/>
      </w:tcPr>
    </w:tblStylePr>
    <w:tblStylePr w:type="band1Horz">
      <w:rPr>
        <w:sz w:val="22"/>
      </w:rPr>
      <w:tblPr/>
      <w:tcPr>
        <w:shd w:val="clear" w:color="CFDB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70AD47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FDE4D0" w:themeFill="accent6" w:themeFillTint="40"/>
      </w:tcPr>
    </w:tblStylePr>
    <w:tblStylePr w:type="band1Horz">
      <w:rPr>
        <w:sz w:val="22"/>
      </w:rPr>
      <w:tblPr/>
      <w:tcPr>
        <w:shd w:val="clear" w:color="DAEBCF" w:fill="FDE4D0" w:themeFill="accent6" w:themeFillTint="40"/>
      </w:tcPr>
    </w:tblStylePr>
  </w:style>
  <w:style w:type="table" w:styleId="-50">
    <w:name w:val="List Table 5 Dark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5B9BD5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4B184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9C9C9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D865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8DA9DB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9D08E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FAC090" w:themeFill="accent6" w:themeFillTint="98"/>
      </w:tcPr>
    </w:tblStylePr>
  </w:style>
  <w:style w:type="table" w:styleId="-60">
    <w:name w:val="List Table 6 Colorful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5E5F4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5E5F4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ADECB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ADECB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8E8E8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8E8E8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EFB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EFB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CFDB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CFDB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DAEBC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DAEBC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5E5F4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ADECB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8E8E8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EFB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CFDB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DAEBC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5D8AC2" w:themeFill="accent1" w:themeFillTint="EA"/>
      </w:tcPr>
    </w:tblStylePr>
    <w:tblStylePr w:type="lastRow">
      <w:rPr>
        <w:sz w:val="22"/>
      </w:rPr>
      <w:tblPr/>
      <w:tcPr>
        <w:shd w:val="clear" w:color="68A2D8" w:fill="5D8AC2" w:themeFill="accent1" w:themeFillTint="EA"/>
      </w:tcPr>
    </w:tblStylePr>
    <w:tblStylePr w:type="firstCol">
      <w:rPr>
        <w:sz w:val="22"/>
      </w:rPr>
      <w:tblPr/>
      <w:tcPr>
        <w:shd w:val="clear" w:color="68A2D8" w:fill="5D8AC2" w:themeFill="accent1" w:themeFillTint="EA"/>
      </w:tcPr>
    </w:tblStylePr>
    <w:tblStylePr w:type="lastCol">
      <w:rPr>
        <w:sz w:val="22"/>
      </w:rPr>
      <w:tblPr/>
      <w:tcPr>
        <w:shd w:val="clear" w:color="68A2D8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D99695" w:themeFill="accent2" w:themeFillTint="97"/>
      </w:tcPr>
    </w:tblStylePr>
    <w:tblStylePr w:type="lastRow">
      <w:rPr>
        <w:sz w:val="22"/>
      </w:rPr>
      <w:tblPr/>
      <w:tcPr>
        <w:shd w:val="clear" w:color="F4B184" w:fill="D99695" w:themeFill="accent2" w:themeFillTint="97"/>
      </w:tcPr>
    </w:tblStylePr>
    <w:tblStylePr w:type="firstCol">
      <w:rPr>
        <w:sz w:val="22"/>
      </w:rPr>
      <w:tblPr/>
      <w:tcPr>
        <w:shd w:val="clear" w:color="F4B184" w:fill="D99695" w:themeFill="accent2" w:themeFillTint="97"/>
      </w:tcPr>
    </w:tblStylePr>
    <w:tblStylePr w:type="lastCol">
      <w:rPr>
        <w:sz w:val="22"/>
      </w:rPr>
      <w:tblPr/>
      <w:tcPr>
        <w:shd w:val="clear" w:color="F4B184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9ABB59" w:themeFill="accent3" w:themeFillTint="FE"/>
      </w:tcPr>
    </w:tblStylePr>
    <w:tblStylePr w:type="lastRow">
      <w:rPr>
        <w:sz w:val="22"/>
      </w:rPr>
      <w:tblPr/>
      <w:tcPr>
        <w:shd w:val="clear" w:color="A5A5A5" w:fill="9ABB59" w:themeFill="accent3" w:themeFillTint="FE"/>
      </w:tcPr>
    </w:tblStylePr>
    <w:tblStylePr w:type="firstCol">
      <w:rPr>
        <w:sz w:val="22"/>
      </w:rPr>
      <w:tblPr/>
      <w:tcPr>
        <w:shd w:val="clear" w:color="A5A5A5" w:fill="9ABB59" w:themeFill="accent3" w:themeFillTint="FE"/>
      </w:tcPr>
    </w:tblStylePr>
    <w:tblStylePr w:type="lastCol">
      <w:rPr>
        <w:sz w:val="22"/>
      </w:rPr>
      <w:tblPr/>
      <w:tcPr>
        <w:shd w:val="clear" w:color="A5A5A5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B2A1C6" w:themeFill="accent4" w:themeFillTint="9A"/>
      </w:tcPr>
    </w:tblStylePr>
    <w:tblStylePr w:type="lastRow">
      <w:rPr>
        <w:sz w:val="22"/>
      </w:rPr>
      <w:tblPr/>
      <w:tcPr>
        <w:shd w:val="clear" w:color="FFD865" w:fill="B2A1C6" w:themeFill="accent4" w:themeFillTint="9A"/>
      </w:tcPr>
    </w:tblStylePr>
    <w:tblStylePr w:type="firstCol">
      <w:rPr>
        <w:sz w:val="22"/>
      </w:rPr>
      <w:tblPr/>
      <w:tcPr>
        <w:shd w:val="clear" w:color="FFD865" w:fill="B2A1C6" w:themeFill="accent4" w:themeFillTint="9A"/>
      </w:tcPr>
    </w:tblStylePr>
    <w:tblStylePr w:type="lastCol">
      <w:rPr>
        <w:sz w:val="22"/>
      </w:rPr>
      <w:tblPr/>
      <w:tcPr>
        <w:shd w:val="clear" w:color="FFD865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BACC6" w:themeFill="accent5"/>
      </w:tcPr>
    </w:tblStylePr>
    <w:tblStylePr w:type="lastRow">
      <w:rPr>
        <w:sz w:val="22"/>
      </w:rPr>
      <w:tblPr/>
      <w:tcPr>
        <w:shd w:val="clear" w:color="4472C4" w:fill="4BACC6" w:themeFill="accent5"/>
      </w:tcPr>
    </w:tblStylePr>
    <w:tblStylePr w:type="firstCol">
      <w:rPr>
        <w:sz w:val="22"/>
      </w:rPr>
      <w:tblPr/>
      <w:tcPr>
        <w:shd w:val="clear" w:color="4472C4" w:fill="4BACC6" w:themeFill="accent5"/>
      </w:tcPr>
    </w:tblStylePr>
    <w:tblStylePr w:type="lastCol">
      <w:rPr>
        <w:sz w:val="22"/>
      </w:rPr>
      <w:tblPr/>
      <w:tcPr>
        <w:shd w:val="clear" w:color="4472C4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F79646" w:themeFill="accent6"/>
      </w:tcPr>
    </w:tblStylePr>
    <w:tblStylePr w:type="lastRow">
      <w:rPr>
        <w:sz w:val="22"/>
      </w:rPr>
      <w:tblPr/>
      <w:tcPr>
        <w:shd w:val="clear" w:color="70AD47" w:fill="F79646" w:themeFill="accent6"/>
      </w:tcPr>
    </w:tblStylePr>
    <w:tblStylePr w:type="firstCol">
      <w:rPr>
        <w:sz w:val="22"/>
      </w:rPr>
      <w:tblPr/>
      <w:tcPr>
        <w:shd w:val="clear" w:color="70AD47" w:fill="F79646" w:themeFill="accent6"/>
      </w:tcPr>
    </w:tblStylePr>
    <w:tblStylePr w:type="lastCol">
      <w:rPr>
        <w:sz w:val="22"/>
      </w:rPr>
      <w:tblPr/>
      <w:tcPr>
        <w:shd w:val="clear" w:color="70AD47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68A2D8" w:fill="5D8AC2" w:themeFill="accent1" w:themeFillTint="EA"/>
      </w:tcPr>
    </w:tblStylePr>
    <w:tblStylePr w:type="lastRow">
      <w:rPr>
        <w:sz w:val="22"/>
      </w:rPr>
      <w:tblPr/>
      <w:tcPr>
        <w:shd w:val="clear" w:color="68A2D8" w:fill="5D8AC2" w:themeFill="accent1" w:themeFillTint="EA"/>
      </w:tcPr>
    </w:tblStylePr>
    <w:tblStylePr w:type="firstCol">
      <w:rPr>
        <w:sz w:val="22"/>
      </w:rPr>
      <w:tblPr/>
      <w:tcPr>
        <w:shd w:val="clear" w:color="68A2D8" w:fill="5D8AC2" w:themeFill="accent1" w:themeFillTint="EA"/>
      </w:tcPr>
    </w:tblStylePr>
    <w:tblStylePr w:type="lastCol">
      <w:rPr>
        <w:sz w:val="22"/>
      </w:rPr>
      <w:tblPr/>
      <w:tcPr>
        <w:shd w:val="clear" w:color="68A2D8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4B184" w:fill="D99695" w:themeFill="accent2" w:themeFillTint="97"/>
      </w:tcPr>
    </w:tblStylePr>
    <w:tblStylePr w:type="lastRow">
      <w:rPr>
        <w:sz w:val="22"/>
      </w:rPr>
      <w:tblPr/>
      <w:tcPr>
        <w:shd w:val="clear" w:color="F4B184" w:fill="D99695" w:themeFill="accent2" w:themeFillTint="97"/>
      </w:tcPr>
    </w:tblStylePr>
    <w:tblStylePr w:type="firstCol">
      <w:rPr>
        <w:sz w:val="22"/>
      </w:rPr>
      <w:tblPr/>
      <w:tcPr>
        <w:shd w:val="clear" w:color="F4B184" w:fill="D99695" w:themeFill="accent2" w:themeFillTint="97"/>
      </w:tcPr>
    </w:tblStylePr>
    <w:tblStylePr w:type="lastCol">
      <w:rPr>
        <w:sz w:val="22"/>
      </w:rPr>
      <w:tblPr/>
      <w:tcPr>
        <w:shd w:val="clear" w:color="F4B184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A5A5A5" w:fill="9ABB59" w:themeFill="accent3" w:themeFillTint="FE"/>
      </w:tcPr>
    </w:tblStylePr>
    <w:tblStylePr w:type="lastRow">
      <w:rPr>
        <w:sz w:val="22"/>
      </w:rPr>
      <w:tblPr/>
      <w:tcPr>
        <w:shd w:val="clear" w:color="A5A5A5" w:fill="9ABB59" w:themeFill="accent3" w:themeFillTint="FE"/>
      </w:tcPr>
    </w:tblStylePr>
    <w:tblStylePr w:type="firstCol">
      <w:rPr>
        <w:sz w:val="22"/>
      </w:rPr>
      <w:tblPr/>
      <w:tcPr>
        <w:shd w:val="clear" w:color="A5A5A5" w:fill="9ABB59" w:themeFill="accent3" w:themeFillTint="FE"/>
      </w:tcPr>
    </w:tblStylePr>
    <w:tblStylePr w:type="lastCol">
      <w:rPr>
        <w:sz w:val="22"/>
      </w:rPr>
      <w:tblPr/>
      <w:tcPr>
        <w:shd w:val="clear" w:color="A5A5A5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D865" w:fill="B2A1C6" w:themeFill="accent4" w:themeFillTint="9A"/>
      </w:tcPr>
    </w:tblStylePr>
    <w:tblStylePr w:type="lastRow">
      <w:rPr>
        <w:sz w:val="22"/>
      </w:rPr>
      <w:tblPr/>
      <w:tcPr>
        <w:shd w:val="clear" w:color="FFD865" w:fill="B2A1C6" w:themeFill="accent4" w:themeFillTint="9A"/>
      </w:tcPr>
    </w:tblStylePr>
    <w:tblStylePr w:type="firstCol">
      <w:rPr>
        <w:sz w:val="22"/>
      </w:rPr>
      <w:tblPr/>
      <w:tcPr>
        <w:shd w:val="clear" w:color="FFD865" w:fill="B2A1C6" w:themeFill="accent4" w:themeFillTint="9A"/>
      </w:tcPr>
    </w:tblStylePr>
    <w:tblStylePr w:type="lastCol">
      <w:rPr>
        <w:sz w:val="22"/>
      </w:rPr>
      <w:tblPr/>
      <w:tcPr>
        <w:shd w:val="clear" w:color="FFD865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472C4" w:fill="4BACC6" w:themeFill="accent5"/>
      </w:tcPr>
    </w:tblStylePr>
    <w:tblStylePr w:type="lastRow">
      <w:rPr>
        <w:sz w:val="22"/>
      </w:rPr>
      <w:tblPr/>
      <w:tcPr>
        <w:shd w:val="clear" w:color="4472C4" w:fill="4BACC6" w:themeFill="accent5"/>
      </w:tcPr>
    </w:tblStylePr>
    <w:tblStylePr w:type="firstCol">
      <w:rPr>
        <w:sz w:val="22"/>
      </w:rPr>
      <w:tblPr/>
      <w:tcPr>
        <w:shd w:val="clear" w:color="4472C4" w:fill="4BACC6" w:themeFill="accent5"/>
      </w:tcPr>
    </w:tblStylePr>
    <w:tblStylePr w:type="lastCol">
      <w:rPr>
        <w:sz w:val="22"/>
      </w:rPr>
      <w:tblPr/>
      <w:tcPr>
        <w:shd w:val="clear" w:color="4472C4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70AD47" w:fill="F79646" w:themeFill="accent6"/>
      </w:tcPr>
    </w:tblStylePr>
    <w:tblStylePr w:type="lastRow">
      <w:rPr>
        <w:sz w:val="22"/>
      </w:rPr>
      <w:tblPr/>
      <w:tcPr>
        <w:shd w:val="clear" w:color="70AD47" w:fill="F79646" w:themeFill="accent6"/>
      </w:tcPr>
    </w:tblStylePr>
    <w:tblStylePr w:type="firstCol">
      <w:rPr>
        <w:sz w:val="22"/>
      </w:rPr>
      <w:tblPr/>
      <w:tcPr>
        <w:shd w:val="clear" w:color="70AD47" w:fill="F79646" w:themeFill="accent6"/>
      </w:tcPr>
    </w:tblStylePr>
    <w:tblStylePr w:type="lastCol">
      <w:rPr>
        <w:sz w:val="22"/>
      </w:rPr>
      <w:tblPr/>
      <w:tcPr>
        <w:shd w:val="clear" w:color="70AD47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42FA5"/>
    <w:rPr>
      <w:rFonts w:ascii="Calibri" w:hAnsi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d">
    <w:name w:val="Table Grid"/>
    <w:basedOn w:val="a1"/>
    <w:uiPriority w:val="59"/>
    <w:rsid w:val="00842FA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hyperlink" Target="consultantplus://offline/ref=96DD7D24A2C78580DF0C342D1CEAF86E45D4082C415BC78AF133196A68AFEB7EB2B8DF48A6FD1AFC2399FFFDFCD6127BI3u4N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DD7D24A2C78580DF0C342D1CEAF86E45D4082C475EC787F631446060F6E77CB5B7804DB3EC42F02A8FE1FFE0CA107937IFu4N" TargetMode="Externa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5FAE-B140-4408-834C-422A17A0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15127</Words>
  <Characters>86225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101150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cp:lastPrinted>2024-09-30T16:16:00Z</cp:lastPrinted>
  <dcterms:created xsi:type="dcterms:W3CDTF">2025-12-23T07:24:00Z</dcterms:created>
  <dcterms:modified xsi:type="dcterms:W3CDTF">2025-12-23T07:24:00Z</dcterms:modified>
  <dc:language>ru-RU</dc:language>
</cp:coreProperties>
</file>