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B95" w:rsidRPr="00481557" w:rsidRDefault="00D37B95" w:rsidP="000A61A0">
      <w:pPr>
        <w:widowControl w:val="0"/>
        <w:autoSpaceDE w:val="0"/>
        <w:autoSpaceDN w:val="0"/>
        <w:adjustRightInd w:val="0"/>
        <w:jc w:val="both"/>
        <w:rPr>
          <w:rFonts w:ascii="Arial" w:hAnsi="Arial" w:cs="Arial"/>
          <w:sz w:val="22"/>
          <w:szCs w:val="22"/>
        </w:rPr>
      </w:pPr>
    </w:p>
    <w:tbl>
      <w:tblPr>
        <w:tblW w:w="9705" w:type="dxa"/>
        <w:tblInd w:w="108" w:type="dxa"/>
        <w:tblLayout w:type="fixed"/>
        <w:tblLook w:val="04A0" w:firstRow="1" w:lastRow="0" w:firstColumn="1" w:lastColumn="0" w:noHBand="0" w:noVBand="1"/>
      </w:tblPr>
      <w:tblGrid>
        <w:gridCol w:w="4403"/>
        <w:gridCol w:w="817"/>
        <w:gridCol w:w="4485"/>
      </w:tblGrid>
      <w:tr w:rsidR="00D346AF" w:rsidRPr="00481557" w:rsidTr="008D6767">
        <w:trPr>
          <w:trHeight w:val="1700"/>
        </w:trPr>
        <w:tc>
          <w:tcPr>
            <w:tcW w:w="4403" w:type="dxa"/>
            <w:tcBorders>
              <w:bottom w:val="single" w:sz="24" w:space="0" w:color="auto"/>
            </w:tcBorders>
          </w:tcPr>
          <w:p w:rsidR="00D346AF" w:rsidRPr="00481557" w:rsidRDefault="00D346AF" w:rsidP="00D346AF">
            <w:pPr>
              <w:contextualSpacing/>
              <w:jc w:val="center"/>
              <w:rPr>
                <w:rFonts w:ascii="Arial" w:hAnsi="Arial" w:cs="Arial"/>
              </w:rPr>
            </w:pPr>
            <w:r w:rsidRPr="00481557">
              <w:rPr>
                <w:rFonts w:ascii="Arial" w:hAnsi="Arial" w:cs="Arial"/>
              </w:rPr>
              <w:t>СОВЕТ ТУМБАРЛИНСКОГО</w:t>
            </w:r>
          </w:p>
          <w:p w:rsidR="00D346AF" w:rsidRPr="00481557" w:rsidRDefault="00D346AF" w:rsidP="00D346AF">
            <w:pPr>
              <w:contextualSpacing/>
              <w:jc w:val="center"/>
              <w:rPr>
                <w:rFonts w:ascii="Arial" w:hAnsi="Arial" w:cs="Arial"/>
              </w:rPr>
            </w:pPr>
            <w:r w:rsidRPr="00481557">
              <w:rPr>
                <w:rFonts w:ascii="Arial" w:hAnsi="Arial" w:cs="Arial"/>
              </w:rPr>
              <w:t>СЕЛЬСКОГО ПОСЕЛЕНИЯ БАВЛИНСКОГО</w:t>
            </w:r>
          </w:p>
          <w:p w:rsidR="00D346AF" w:rsidRPr="00481557" w:rsidRDefault="00D346AF" w:rsidP="00D346AF">
            <w:pPr>
              <w:contextualSpacing/>
              <w:jc w:val="center"/>
              <w:rPr>
                <w:rFonts w:ascii="Arial" w:hAnsi="Arial" w:cs="Arial"/>
              </w:rPr>
            </w:pPr>
            <w:r w:rsidRPr="00481557">
              <w:rPr>
                <w:rFonts w:ascii="Arial" w:hAnsi="Arial" w:cs="Arial"/>
              </w:rPr>
              <w:t>МУНИЦИПАЛЬНОГО РАЙОНА РЕСПУБЛИКИ ТАТАРСТАН</w:t>
            </w:r>
          </w:p>
        </w:tc>
        <w:tc>
          <w:tcPr>
            <w:tcW w:w="817" w:type="dxa"/>
            <w:tcBorders>
              <w:bottom w:val="single" w:sz="24" w:space="0" w:color="auto"/>
            </w:tcBorders>
          </w:tcPr>
          <w:p w:rsidR="00D346AF" w:rsidRPr="00481557" w:rsidRDefault="00D346AF" w:rsidP="00D346AF">
            <w:pPr>
              <w:contextualSpacing/>
              <w:jc w:val="center"/>
              <w:rPr>
                <w:rFonts w:ascii="Arial" w:hAnsi="Arial" w:cs="Arial"/>
              </w:rPr>
            </w:pPr>
          </w:p>
          <w:p w:rsidR="00D346AF" w:rsidRPr="00481557" w:rsidRDefault="00D346AF" w:rsidP="00D346AF">
            <w:pPr>
              <w:contextualSpacing/>
              <w:jc w:val="center"/>
              <w:rPr>
                <w:rFonts w:ascii="Arial" w:hAnsi="Arial" w:cs="Arial"/>
              </w:rPr>
            </w:pPr>
          </w:p>
          <w:p w:rsidR="00D346AF" w:rsidRPr="00481557" w:rsidRDefault="00D346AF" w:rsidP="00D346AF">
            <w:pPr>
              <w:contextualSpacing/>
              <w:jc w:val="center"/>
              <w:rPr>
                <w:rFonts w:ascii="Arial" w:hAnsi="Arial" w:cs="Arial"/>
              </w:rPr>
            </w:pPr>
          </w:p>
          <w:p w:rsidR="00D346AF" w:rsidRPr="00481557" w:rsidRDefault="00D346AF" w:rsidP="00D346AF">
            <w:pPr>
              <w:contextualSpacing/>
              <w:jc w:val="center"/>
              <w:rPr>
                <w:rFonts w:ascii="Arial" w:hAnsi="Arial" w:cs="Arial"/>
              </w:rPr>
            </w:pPr>
          </w:p>
        </w:tc>
        <w:tc>
          <w:tcPr>
            <w:tcW w:w="4485" w:type="dxa"/>
          </w:tcPr>
          <w:p w:rsidR="00D346AF" w:rsidRPr="00481557" w:rsidRDefault="00D346AF" w:rsidP="00D346AF">
            <w:pPr>
              <w:ind w:hanging="79"/>
              <w:contextualSpacing/>
              <w:jc w:val="center"/>
              <w:rPr>
                <w:rFonts w:ascii="Arial" w:hAnsi="Arial" w:cs="Arial"/>
              </w:rPr>
            </w:pPr>
            <w:r w:rsidRPr="00481557">
              <w:rPr>
                <w:rFonts w:ascii="Arial" w:hAnsi="Arial" w:cs="Arial"/>
              </w:rPr>
              <w:t>ТАТАРСТАН РЕСПУБЛИКАСЫ БАУЛЫ МУНИЦИПАЛЬ</w:t>
            </w:r>
          </w:p>
          <w:p w:rsidR="00D346AF" w:rsidRPr="00481557" w:rsidRDefault="00D346AF" w:rsidP="00D346AF">
            <w:pPr>
              <w:contextualSpacing/>
              <w:jc w:val="center"/>
              <w:rPr>
                <w:rFonts w:ascii="Arial" w:hAnsi="Arial" w:cs="Arial"/>
              </w:rPr>
            </w:pPr>
            <w:r w:rsidRPr="00481557">
              <w:rPr>
                <w:rFonts w:ascii="Arial" w:hAnsi="Arial" w:cs="Arial"/>
              </w:rPr>
              <w:t xml:space="preserve">РАЙОНЫ  </w:t>
            </w:r>
          </w:p>
          <w:p w:rsidR="00D346AF" w:rsidRPr="00481557" w:rsidRDefault="00D346AF" w:rsidP="00D346AF">
            <w:pPr>
              <w:contextualSpacing/>
              <w:jc w:val="center"/>
              <w:rPr>
                <w:rFonts w:ascii="Arial" w:hAnsi="Arial" w:cs="Arial"/>
              </w:rPr>
            </w:pPr>
            <w:r w:rsidRPr="00481557">
              <w:rPr>
                <w:rFonts w:ascii="Arial" w:hAnsi="Arial" w:cs="Arial"/>
              </w:rPr>
              <w:t>ТОМБАРЛЫ АВЫЛ ЖИРЛЕГЕ СОВЕТЫ</w:t>
            </w:r>
          </w:p>
          <w:p w:rsidR="00D346AF" w:rsidRPr="00481557" w:rsidRDefault="00D346AF" w:rsidP="00D346AF">
            <w:pPr>
              <w:contextualSpacing/>
              <w:jc w:val="both"/>
              <w:rPr>
                <w:rFonts w:ascii="Arial" w:hAnsi="Arial" w:cs="Arial"/>
              </w:rPr>
            </w:pPr>
          </w:p>
        </w:tc>
      </w:tr>
      <w:tr w:rsidR="00D346AF" w:rsidRPr="00481557" w:rsidTr="008D6767">
        <w:trPr>
          <w:trHeight w:val="621"/>
        </w:trPr>
        <w:tc>
          <w:tcPr>
            <w:tcW w:w="9705" w:type="dxa"/>
            <w:gridSpan w:val="3"/>
            <w:tcBorders>
              <w:top w:val="single" w:sz="24" w:space="0" w:color="auto"/>
            </w:tcBorders>
          </w:tcPr>
          <w:p w:rsidR="00D346AF" w:rsidRPr="00481557" w:rsidRDefault="00D346AF" w:rsidP="00D346AF">
            <w:pPr>
              <w:tabs>
                <w:tab w:val="left" w:pos="5460"/>
              </w:tabs>
              <w:contextualSpacing/>
              <w:rPr>
                <w:rFonts w:ascii="Arial" w:hAnsi="Arial" w:cs="Arial"/>
              </w:rPr>
            </w:pPr>
            <w:r w:rsidRPr="00481557">
              <w:rPr>
                <w:rFonts w:ascii="Arial" w:hAnsi="Arial" w:cs="Arial"/>
              </w:rPr>
              <w:t xml:space="preserve">                   РЕШЕНИЕ                                                           КАРАР</w:t>
            </w:r>
          </w:p>
        </w:tc>
      </w:tr>
      <w:tr w:rsidR="00D346AF" w:rsidRPr="00481557" w:rsidTr="008D6767">
        <w:trPr>
          <w:trHeight w:val="413"/>
        </w:trPr>
        <w:tc>
          <w:tcPr>
            <w:tcW w:w="9705" w:type="dxa"/>
            <w:gridSpan w:val="3"/>
            <w:vAlign w:val="bottom"/>
          </w:tcPr>
          <w:p w:rsidR="00D346AF" w:rsidRPr="00481557" w:rsidRDefault="00F37B2B" w:rsidP="00D346AF">
            <w:pPr>
              <w:contextualSpacing/>
              <w:rPr>
                <w:rFonts w:ascii="Arial" w:hAnsi="Arial" w:cs="Arial"/>
              </w:rPr>
            </w:pPr>
            <w:r w:rsidRPr="00481557">
              <w:rPr>
                <w:rFonts w:ascii="Arial" w:hAnsi="Arial" w:cs="Arial"/>
              </w:rPr>
              <w:t xml:space="preserve">              17</w:t>
            </w:r>
            <w:r w:rsidR="000A61A0" w:rsidRPr="00481557">
              <w:rPr>
                <w:rFonts w:ascii="Arial" w:hAnsi="Arial" w:cs="Arial"/>
              </w:rPr>
              <w:t xml:space="preserve"> декабря </w:t>
            </w:r>
            <w:r w:rsidR="00D346AF" w:rsidRPr="00481557">
              <w:rPr>
                <w:rFonts w:ascii="Arial" w:hAnsi="Arial" w:cs="Arial"/>
              </w:rPr>
              <w:t xml:space="preserve">2025 г.    </w:t>
            </w:r>
            <w:r w:rsidR="000A61A0" w:rsidRPr="00481557">
              <w:rPr>
                <w:rFonts w:ascii="Arial" w:hAnsi="Arial" w:cs="Arial"/>
              </w:rPr>
              <w:t xml:space="preserve"> с.Татарская Тумбарла               № 14</w:t>
            </w:r>
          </w:p>
          <w:p w:rsidR="00D346AF" w:rsidRPr="00481557" w:rsidRDefault="00D346AF" w:rsidP="00D346AF">
            <w:pPr>
              <w:contextualSpacing/>
              <w:jc w:val="center"/>
              <w:rPr>
                <w:rFonts w:ascii="Arial" w:hAnsi="Arial" w:cs="Arial"/>
              </w:rPr>
            </w:pPr>
          </w:p>
        </w:tc>
      </w:tr>
    </w:tbl>
    <w:p w:rsidR="00D346AF" w:rsidRPr="00481557" w:rsidRDefault="00D346AF" w:rsidP="00D346AF">
      <w:pPr>
        <w:widowControl w:val="0"/>
        <w:autoSpaceDE w:val="0"/>
        <w:autoSpaceDN w:val="0"/>
        <w:adjustRightInd w:val="0"/>
        <w:ind w:firstLine="720"/>
        <w:rPr>
          <w:rFonts w:ascii="Arial" w:hAnsi="Arial" w:cs="Arial"/>
          <w:bCs/>
          <w:sz w:val="36"/>
          <w:szCs w:val="22"/>
        </w:rPr>
      </w:pPr>
    </w:p>
    <w:p w:rsidR="000A61A0" w:rsidRPr="00481557" w:rsidRDefault="000A61A0" w:rsidP="000A61A0">
      <w:pPr>
        <w:widowControl w:val="0"/>
        <w:autoSpaceDE w:val="0"/>
        <w:autoSpaceDN w:val="0"/>
        <w:adjustRightInd w:val="0"/>
        <w:ind w:right="5102"/>
        <w:rPr>
          <w:rFonts w:ascii="Arial" w:hAnsi="Arial" w:cs="Arial"/>
        </w:rPr>
      </w:pPr>
      <w:bookmarkStart w:id="0" w:name="_GoBack"/>
      <w:r w:rsidRPr="00481557">
        <w:rPr>
          <w:rFonts w:ascii="Arial" w:hAnsi="Arial" w:cs="Arial"/>
          <w:bCs/>
        </w:rPr>
        <w:t xml:space="preserve">О бюджете </w:t>
      </w:r>
      <w:r w:rsidRPr="00481557">
        <w:rPr>
          <w:rFonts w:ascii="Arial" w:hAnsi="Arial" w:cs="Arial"/>
        </w:rPr>
        <w:t xml:space="preserve">Тумбарлинского </w:t>
      </w:r>
      <w:r w:rsidRPr="00481557">
        <w:rPr>
          <w:rFonts w:ascii="Arial" w:hAnsi="Arial" w:cs="Arial"/>
          <w:bCs/>
        </w:rPr>
        <w:t xml:space="preserve">сельского поселения Бавлинского муниципального района Республики Татарстан </w:t>
      </w:r>
      <w:r w:rsidRPr="00481557">
        <w:rPr>
          <w:rFonts w:ascii="Arial" w:hAnsi="Arial" w:cs="Arial"/>
        </w:rPr>
        <w:t>на 2026 год и на плановый период 2027 и 2028 годов</w:t>
      </w:r>
    </w:p>
    <w:bookmarkEnd w:id="0"/>
    <w:p w:rsidR="000A61A0" w:rsidRPr="00481557" w:rsidRDefault="000A61A0" w:rsidP="002E7B14">
      <w:pPr>
        <w:widowControl w:val="0"/>
        <w:autoSpaceDE w:val="0"/>
        <w:autoSpaceDN w:val="0"/>
        <w:adjustRightInd w:val="0"/>
        <w:ind w:right="5706"/>
        <w:rPr>
          <w:rFonts w:ascii="Arial" w:hAnsi="Arial" w:cs="Arial"/>
          <w:color w:val="000000"/>
        </w:rPr>
      </w:pPr>
    </w:p>
    <w:p w:rsidR="000A61A0" w:rsidRPr="00481557" w:rsidRDefault="000A61A0" w:rsidP="000A61A0">
      <w:pPr>
        <w:widowControl w:val="0"/>
        <w:autoSpaceDE w:val="0"/>
        <w:autoSpaceDN w:val="0"/>
        <w:adjustRightInd w:val="0"/>
        <w:spacing w:line="360" w:lineRule="auto"/>
        <w:ind w:firstLine="709"/>
        <w:jc w:val="both"/>
        <w:rPr>
          <w:rFonts w:ascii="Arial" w:hAnsi="Arial" w:cs="Arial"/>
          <w:color w:val="000000"/>
        </w:rPr>
      </w:pPr>
      <w:r w:rsidRPr="00481557">
        <w:rPr>
          <w:rFonts w:ascii="Arial" w:hAnsi="Arial" w:cs="Arial"/>
          <w:color w:val="000000"/>
        </w:rPr>
        <w:t>Руководствуясь Бюджетным кодексом Российской Федерации и Бюджетным кодексом Республики Татарстан, Уставом муниципального образования «Тумбарлинское сельское поселение» Бавлинского муниципального района Республики Татарстан и Положением о бюджетном процессе в муниципальном образовании «Тумбарлинское сельское поселение» Бавлинского муниципального района Республики Татарстан Совет Тумбарлинского сельского поселения</w:t>
      </w:r>
      <w:r w:rsidRPr="00481557">
        <w:rPr>
          <w:rFonts w:ascii="Arial" w:hAnsi="Arial" w:cs="Arial"/>
          <w:sz w:val="22"/>
          <w:szCs w:val="22"/>
        </w:rPr>
        <w:t xml:space="preserve"> </w:t>
      </w:r>
      <w:r w:rsidRPr="00481557">
        <w:rPr>
          <w:rFonts w:ascii="Arial" w:hAnsi="Arial" w:cs="Arial"/>
          <w:color w:val="000000"/>
        </w:rPr>
        <w:t xml:space="preserve">Бавлинского муниципального района Республики Татарстан </w:t>
      </w:r>
      <w:r w:rsidRPr="00481557">
        <w:rPr>
          <w:rFonts w:ascii="Arial" w:hAnsi="Arial" w:cs="Arial"/>
          <w:bCs/>
          <w:color w:val="000000"/>
        </w:rPr>
        <w:t>решил:</w:t>
      </w:r>
    </w:p>
    <w:p w:rsidR="000A61A0" w:rsidRPr="00481557" w:rsidRDefault="000A61A0" w:rsidP="000A61A0">
      <w:pPr>
        <w:widowControl w:val="0"/>
        <w:autoSpaceDE w:val="0"/>
        <w:autoSpaceDN w:val="0"/>
        <w:adjustRightInd w:val="0"/>
        <w:ind w:firstLine="709"/>
        <w:jc w:val="both"/>
        <w:rPr>
          <w:rFonts w:ascii="Arial" w:hAnsi="Arial" w:cs="Arial"/>
          <w:color w:val="000000"/>
        </w:rPr>
      </w:pPr>
      <w:r w:rsidRPr="00481557">
        <w:rPr>
          <w:rFonts w:ascii="Arial" w:hAnsi="Arial" w:cs="Arial"/>
          <w:color w:val="000000"/>
        </w:rPr>
        <w:t xml:space="preserve">Статья 1 </w:t>
      </w:r>
    </w:p>
    <w:p w:rsidR="000A61A0" w:rsidRPr="00481557" w:rsidRDefault="000A61A0" w:rsidP="000A61A0">
      <w:pPr>
        <w:widowControl w:val="0"/>
        <w:autoSpaceDE w:val="0"/>
        <w:autoSpaceDN w:val="0"/>
        <w:adjustRightInd w:val="0"/>
        <w:ind w:firstLine="709"/>
        <w:jc w:val="both"/>
        <w:rPr>
          <w:rFonts w:ascii="Arial" w:hAnsi="Arial" w:cs="Arial"/>
          <w:color w:val="000000"/>
        </w:rPr>
      </w:pPr>
    </w:p>
    <w:p w:rsidR="000A61A0" w:rsidRPr="00481557" w:rsidRDefault="000A61A0" w:rsidP="000A61A0">
      <w:pPr>
        <w:widowControl w:val="0"/>
        <w:autoSpaceDE w:val="0"/>
        <w:autoSpaceDN w:val="0"/>
        <w:adjustRightInd w:val="0"/>
        <w:spacing w:line="360" w:lineRule="auto"/>
        <w:ind w:firstLine="709"/>
        <w:jc w:val="both"/>
        <w:rPr>
          <w:rFonts w:ascii="Arial" w:hAnsi="Arial" w:cs="Arial"/>
          <w:color w:val="000000"/>
        </w:rPr>
      </w:pPr>
      <w:bookmarkStart w:id="1" w:name="sub_100"/>
      <w:r w:rsidRPr="00481557">
        <w:rPr>
          <w:rFonts w:ascii="Arial" w:hAnsi="Arial" w:cs="Arial"/>
          <w:color w:val="000000"/>
        </w:rPr>
        <w:t>1. Утвердить основные характеристики бюджета Тумбарлинского сельского поселения Бавлинского муниципального района Республики Татарстан на 2026 год:</w:t>
      </w:r>
    </w:p>
    <w:p w:rsidR="000A61A0" w:rsidRPr="00481557" w:rsidRDefault="000A61A0" w:rsidP="000A61A0">
      <w:pPr>
        <w:widowControl w:val="0"/>
        <w:autoSpaceDE w:val="0"/>
        <w:autoSpaceDN w:val="0"/>
        <w:adjustRightInd w:val="0"/>
        <w:spacing w:line="360" w:lineRule="auto"/>
        <w:ind w:firstLine="709"/>
        <w:jc w:val="both"/>
        <w:rPr>
          <w:rFonts w:ascii="Arial" w:hAnsi="Arial" w:cs="Arial"/>
          <w:color w:val="000000"/>
        </w:rPr>
      </w:pPr>
      <w:r w:rsidRPr="00481557">
        <w:rPr>
          <w:rFonts w:ascii="Arial" w:hAnsi="Arial" w:cs="Arial"/>
          <w:color w:val="000000"/>
        </w:rPr>
        <w:t>1) общий объем доходов бюджета Тумбарлинского сельского поселения</w:t>
      </w:r>
      <w:r w:rsidRPr="00481557">
        <w:rPr>
          <w:rFonts w:ascii="Arial" w:hAnsi="Arial" w:cs="Arial"/>
          <w:bCs/>
          <w:color w:val="000000"/>
        </w:rPr>
        <w:t xml:space="preserve"> Бавлинского муниципального района Республики Татарстан </w:t>
      </w:r>
      <w:r w:rsidRPr="00481557">
        <w:rPr>
          <w:rFonts w:ascii="Arial" w:hAnsi="Arial" w:cs="Arial"/>
          <w:color w:val="000000"/>
        </w:rPr>
        <w:t>в сумме 6 095,4 тыс. рублей;</w:t>
      </w:r>
    </w:p>
    <w:p w:rsidR="000A61A0" w:rsidRPr="00481557" w:rsidRDefault="000A61A0" w:rsidP="000A61A0">
      <w:pPr>
        <w:widowControl w:val="0"/>
        <w:autoSpaceDE w:val="0"/>
        <w:autoSpaceDN w:val="0"/>
        <w:adjustRightInd w:val="0"/>
        <w:spacing w:line="360" w:lineRule="auto"/>
        <w:ind w:firstLine="709"/>
        <w:jc w:val="both"/>
        <w:rPr>
          <w:rFonts w:ascii="Arial" w:hAnsi="Arial" w:cs="Arial"/>
          <w:color w:val="000000"/>
        </w:rPr>
      </w:pPr>
      <w:r w:rsidRPr="00481557">
        <w:rPr>
          <w:rFonts w:ascii="Arial" w:hAnsi="Arial" w:cs="Arial"/>
          <w:color w:val="000000"/>
        </w:rPr>
        <w:t>2) общий объем расходов бюджета Тумбарлинского сельского поселения Бавлинского муниципального района Республики Татарстан в сумме 6 095,4 тыс. рублей</w:t>
      </w:r>
      <w:bookmarkStart w:id="2" w:name="sub_200"/>
      <w:bookmarkEnd w:id="1"/>
      <w:r w:rsidRPr="00481557">
        <w:rPr>
          <w:rFonts w:ascii="Arial" w:hAnsi="Arial" w:cs="Arial"/>
          <w:color w:val="000000"/>
        </w:rPr>
        <w:t>;</w:t>
      </w:r>
    </w:p>
    <w:p w:rsidR="000A61A0" w:rsidRPr="00481557" w:rsidRDefault="000A61A0" w:rsidP="000A61A0">
      <w:pPr>
        <w:widowControl w:val="0"/>
        <w:autoSpaceDE w:val="0"/>
        <w:autoSpaceDN w:val="0"/>
        <w:adjustRightInd w:val="0"/>
        <w:spacing w:line="360" w:lineRule="auto"/>
        <w:ind w:firstLine="709"/>
        <w:jc w:val="both"/>
        <w:rPr>
          <w:rFonts w:ascii="Arial" w:hAnsi="Arial" w:cs="Arial"/>
          <w:color w:val="000000"/>
        </w:rPr>
      </w:pPr>
      <w:r w:rsidRPr="00481557">
        <w:rPr>
          <w:rFonts w:ascii="Arial" w:hAnsi="Arial" w:cs="Arial"/>
          <w:color w:val="000000"/>
        </w:rPr>
        <w:lastRenderedPageBreak/>
        <w:t>3) дефицит бюджета Тумбарлинского сельского поселения Бавлинского муниципального района Республики Татарстан в сумме 0 тыс. рублей.</w:t>
      </w:r>
    </w:p>
    <w:p w:rsidR="000A61A0" w:rsidRPr="00481557" w:rsidRDefault="000A61A0" w:rsidP="000A61A0">
      <w:pPr>
        <w:widowControl w:val="0"/>
        <w:autoSpaceDE w:val="0"/>
        <w:autoSpaceDN w:val="0"/>
        <w:adjustRightInd w:val="0"/>
        <w:spacing w:line="360" w:lineRule="auto"/>
        <w:ind w:firstLine="709"/>
        <w:jc w:val="both"/>
        <w:rPr>
          <w:rFonts w:ascii="Arial" w:hAnsi="Arial" w:cs="Arial"/>
          <w:color w:val="000000"/>
        </w:rPr>
      </w:pPr>
      <w:r w:rsidRPr="00481557">
        <w:rPr>
          <w:rFonts w:ascii="Arial" w:hAnsi="Arial" w:cs="Arial"/>
          <w:color w:val="000000"/>
        </w:rPr>
        <w:t xml:space="preserve">2. Утвердить основные характеристики бюджета Тумбарлинского сельского поселения Бавлинского муниципального района Республики Татарстан на 2027 год и 2028 год: </w:t>
      </w:r>
    </w:p>
    <w:p w:rsidR="000A61A0" w:rsidRPr="00481557" w:rsidRDefault="000A61A0" w:rsidP="000A61A0">
      <w:pPr>
        <w:widowControl w:val="0"/>
        <w:autoSpaceDE w:val="0"/>
        <w:autoSpaceDN w:val="0"/>
        <w:adjustRightInd w:val="0"/>
        <w:spacing w:line="360" w:lineRule="auto"/>
        <w:ind w:firstLine="709"/>
        <w:jc w:val="both"/>
        <w:rPr>
          <w:rFonts w:ascii="Arial" w:hAnsi="Arial" w:cs="Arial"/>
          <w:color w:val="000000"/>
        </w:rPr>
      </w:pPr>
      <w:r w:rsidRPr="00481557">
        <w:rPr>
          <w:rFonts w:ascii="Arial" w:hAnsi="Arial" w:cs="Arial"/>
          <w:color w:val="000000"/>
        </w:rPr>
        <w:t>1) общий объем доходов бюджета Тумбарлинского сельского поселения</w:t>
      </w:r>
      <w:r w:rsidRPr="00481557">
        <w:rPr>
          <w:rFonts w:ascii="Arial" w:hAnsi="Arial" w:cs="Arial"/>
          <w:bCs/>
          <w:color w:val="000000"/>
        </w:rPr>
        <w:t xml:space="preserve"> Бавлинского муниципального района Республики Татарстан на 2027 год </w:t>
      </w:r>
      <w:r w:rsidRPr="00481557">
        <w:rPr>
          <w:rFonts w:ascii="Arial" w:hAnsi="Arial" w:cs="Arial"/>
          <w:color w:val="000000"/>
        </w:rPr>
        <w:t>в сумме 6 600,0 тыс. рублей и на 2028 год в сумме 7 170,3 тыс. рублей;</w:t>
      </w:r>
    </w:p>
    <w:p w:rsidR="000A61A0" w:rsidRPr="00481557" w:rsidRDefault="000A61A0" w:rsidP="000A61A0">
      <w:pPr>
        <w:widowControl w:val="0"/>
        <w:autoSpaceDE w:val="0"/>
        <w:autoSpaceDN w:val="0"/>
        <w:adjustRightInd w:val="0"/>
        <w:spacing w:line="360" w:lineRule="auto"/>
        <w:ind w:firstLine="709"/>
        <w:jc w:val="both"/>
        <w:rPr>
          <w:rFonts w:ascii="Arial" w:hAnsi="Arial" w:cs="Arial"/>
          <w:color w:val="000000"/>
        </w:rPr>
      </w:pPr>
      <w:r w:rsidRPr="00481557">
        <w:rPr>
          <w:rFonts w:ascii="Arial" w:hAnsi="Arial" w:cs="Arial"/>
          <w:color w:val="000000"/>
        </w:rPr>
        <w:t>2) общий объем расходов бюджета Тумбарлинского сельского поселения Бавлинского муниципального района Республики Татарстан на 2027 год в сумме 6 600,0 тыс. рублей, в том числе условно утвержденные расходы в сумме 158,8 тыс. рублей и на 2028 год в сумме 7 170,3 тыс. рублей, в том числе условно утвержденные расходы в сумме 342,8 тыс. рублей;</w:t>
      </w:r>
    </w:p>
    <w:p w:rsidR="000A61A0" w:rsidRPr="00481557" w:rsidRDefault="000A61A0" w:rsidP="000A61A0">
      <w:pPr>
        <w:widowControl w:val="0"/>
        <w:autoSpaceDE w:val="0"/>
        <w:autoSpaceDN w:val="0"/>
        <w:adjustRightInd w:val="0"/>
        <w:spacing w:line="360" w:lineRule="auto"/>
        <w:ind w:firstLine="709"/>
        <w:jc w:val="both"/>
        <w:rPr>
          <w:rFonts w:ascii="Arial" w:hAnsi="Arial" w:cs="Arial"/>
          <w:color w:val="000000"/>
        </w:rPr>
      </w:pPr>
      <w:bookmarkStart w:id="3" w:name="sub_103"/>
      <w:bookmarkEnd w:id="2"/>
      <w:r w:rsidRPr="00481557">
        <w:rPr>
          <w:rFonts w:ascii="Arial" w:hAnsi="Arial" w:cs="Arial"/>
          <w:color w:val="000000"/>
        </w:rPr>
        <w:t>3) дефицит бюджета Тумбарлинского сельского поселения Бавлинского муниципального района Республики Татарстан на 2027 год в сумме 0 тыс. рублей и на 2028год в сумме 0 тыс. рублей.</w:t>
      </w:r>
    </w:p>
    <w:p w:rsidR="000A61A0" w:rsidRPr="00481557" w:rsidRDefault="000A61A0" w:rsidP="000A61A0">
      <w:pPr>
        <w:widowControl w:val="0"/>
        <w:autoSpaceDE w:val="0"/>
        <w:autoSpaceDN w:val="0"/>
        <w:adjustRightInd w:val="0"/>
        <w:spacing w:line="360" w:lineRule="auto"/>
        <w:ind w:firstLine="709"/>
        <w:jc w:val="both"/>
        <w:rPr>
          <w:rFonts w:ascii="Arial" w:hAnsi="Arial" w:cs="Arial"/>
          <w:color w:val="000000"/>
        </w:rPr>
      </w:pPr>
      <w:r w:rsidRPr="00481557">
        <w:rPr>
          <w:rFonts w:ascii="Arial" w:hAnsi="Arial" w:cs="Arial"/>
          <w:color w:val="000000"/>
        </w:rPr>
        <w:t>3. Утвердить источники финансирования дефицита бюджета Тумбарлинского сельского поселения Бавлинского муниципального района Республики Татарстан на 2026 год и на плановый период 2027 и 2028 годов согласно приложению 1 к настоящему решению.</w:t>
      </w:r>
    </w:p>
    <w:p w:rsidR="000A61A0" w:rsidRPr="00481557" w:rsidRDefault="000A61A0" w:rsidP="000A61A0">
      <w:pPr>
        <w:widowControl w:val="0"/>
        <w:autoSpaceDE w:val="0"/>
        <w:autoSpaceDN w:val="0"/>
        <w:adjustRightInd w:val="0"/>
        <w:spacing w:line="360" w:lineRule="auto"/>
        <w:ind w:firstLine="709"/>
        <w:jc w:val="both"/>
        <w:rPr>
          <w:rFonts w:ascii="Arial" w:hAnsi="Arial" w:cs="Arial"/>
          <w:color w:val="000000"/>
        </w:rPr>
      </w:pPr>
      <w:r w:rsidRPr="00481557">
        <w:rPr>
          <w:rFonts w:ascii="Arial" w:hAnsi="Arial" w:cs="Arial"/>
          <w:color w:val="000000"/>
        </w:rPr>
        <w:t>Статья 2</w:t>
      </w:r>
    </w:p>
    <w:bookmarkEnd w:id="3"/>
    <w:p w:rsidR="000A61A0" w:rsidRPr="00481557" w:rsidRDefault="000A61A0" w:rsidP="000A61A0">
      <w:pPr>
        <w:widowControl w:val="0"/>
        <w:autoSpaceDE w:val="0"/>
        <w:autoSpaceDN w:val="0"/>
        <w:adjustRightInd w:val="0"/>
        <w:spacing w:line="360" w:lineRule="auto"/>
        <w:ind w:firstLine="709"/>
        <w:jc w:val="both"/>
        <w:rPr>
          <w:rFonts w:ascii="Arial" w:hAnsi="Arial" w:cs="Arial"/>
          <w:color w:val="000000"/>
        </w:rPr>
      </w:pPr>
      <w:r w:rsidRPr="00481557">
        <w:rPr>
          <w:rFonts w:ascii="Arial" w:hAnsi="Arial" w:cs="Arial"/>
          <w:color w:val="000000"/>
        </w:rPr>
        <w:t xml:space="preserve">1. Утвердить по состоянию на 1 января 2027 года верхний предел муниципального внутреннего долга по долговым обязательствам бюджета Тумбарлинского сельского поселения Бавлинского муниципального района Республики Татарстан в сумме 0 тыс. рублей, в том числе верхний предел муниципального внутреннего долга бюджета Тумбарлинского сельского поселения Бавлинского муниципального района Республики Татарстан по муниципальным гарантиям в сумме   0 тыс. рублей. </w:t>
      </w:r>
    </w:p>
    <w:p w:rsidR="000A61A0" w:rsidRPr="00481557" w:rsidRDefault="000A61A0" w:rsidP="000A61A0">
      <w:pPr>
        <w:widowControl w:val="0"/>
        <w:autoSpaceDE w:val="0"/>
        <w:autoSpaceDN w:val="0"/>
        <w:adjustRightInd w:val="0"/>
        <w:spacing w:line="360" w:lineRule="auto"/>
        <w:ind w:firstLine="709"/>
        <w:jc w:val="both"/>
        <w:rPr>
          <w:rFonts w:ascii="Arial" w:hAnsi="Arial" w:cs="Arial"/>
          <w:color w:val="000000"/>
        </w:rPr>
      </w:pPr>
      <w:r w:rsidRPr="00481557">
        <w:rPr>
          <w:rFonts w:ascii="Arial" w:hAnsi="Arial" w:cs="Arial"/>
          <w:color w:val="000000"/>
        </w:rPr>
        <w:t xml:space="preserve">2. Утвердить по состоянию на 1 января 2028 года верхний предел муниципального внутреннего долга по долговым обязательствам бюджета </w:t>
      </w:r>
      <w:r w:rsidRPr="00481557">
        <w:rPr>
          <w:rFonts w:ascii="Arial" w:hAnsi="Arial" w:cs="Arial"/>
          <w:color w:val="000000"/>
        </w:rPr>
        <w:lastRenderedPageBreak/>
        <w:t xml:space="preserve">Тумбарлинского сельского поселения Бавлинского муниципального района Республики Татарстан в сумме 0 тыс. рублей, в том числе верхний предел муниципального внутреннего долга бюджета Тумбарлинского сельского поселения Бавлинского муниципального района Республики Татарстан по муниципальным гарантиям в сумме   0 тыс. рублей. </w:t>
      </w:r>
    </w:p>
    <w:p w:rsidR="000A61A0" w:rsidRPr="00481557" w:rsidRDefault="000A61A0" w:rsidP="000A61A0">
      <w:pPr>
        <w:widowControl w:val="0"/>
        <w:autoSpaceDE w:val="0"/>
        <w:autoSpaceDN w:val="0"/>
        <w:adjustRightInd w:val="0"/>
        <w:spacing w:line="360" w:lineRule="auto"/>
        <w:ind w:firstLine="709"/>
        <w:jc w:val="both"/>
        <w:rPr>
          <w:rFonts w:ascii="Arial" w:hAnsi="Arial" w:cs="Arial"/>
          <w:color w:val="000000"/>
        </w:rPr>
      </w:pPr>
      <w:r w:rsidRPr="00481557">
        <w:rPr>
          <w:rFonts w:ascii="Arial" w:hAnsi="Arial" w:cs="Arial"/>
          <w:color w:val="000000"/>
        </w:rPr>
        <w:t>3. Утвердить по состоянию на 1 января 2029 года верхний предел муниципального внутреннего долга по долговым обязательствам бюджета Тумбарлинского сельского поселения Бавлинского муниципального района Республики Татарстан в сумме 0 тыс. рублей, в том числе верхний предел муниципального внутреннего долга бюджета Тумбарлинского сельского поселения Бавлинского муниципального района Республики Татарстан по муниципальным гарантиям в сумме   0 тыс. рублей.</w:t>
      </w:r>
    </w:p>
    <w:p w:rsidR="000A61A0" w:rsidRPr="00481557" w:rsidRDefault="000A61A0" w:rsidP="000A61A0">
      <w:pPr>
        <w:widowControl w:val="0"/>
        <w:autoSpaceDE w:val="0"/>
        <w:autoSpaceDN w:val="0"/>
        <w:adjustRightInd w:val="0"/>
        <w:spacing w:line="360" w:lineRule="auto"/>
        <w:ind w:firstLine="709"/>
        <w:jc w:val="both"/>
        <w:rPr>
          <w:rFonts w:ascii="Arial" w:hAnsi="Arial" w:cs="Arial"/>
          <w:color w:val="000000"/>
        </w:rPr>
      </w:pPr>
      <w:r w:rsidRPr="00481557">
        <w:rPr>
          <w:rFonts w:ascii="Arial" w:hAnsi="Arial" w:cs="Arial"/>
          <w:color w:val="000000"/>
        </w:rPr>
        <w:t>Статья 3</w:t>
      </w:r>
    </w:p>
    <w:p w:rsidR="000A61A0" w:rsidRPr="00481557" w:rsidRDefault="000A61A0" w:rsidP="000A61A0">
      <w:pPr>
        <w:widowControl w:val="0"/>
        <w:autoSpaceDE w:val="0"/>
        <w:autoSpaceDN w:val="0"/>
        <w:adjustRightInd w:val="0"/>
        <w:spacing w:line="360" w:lineRule="auto"/>
        <w:ind w:firstLine="709"/>
        <w:jc w:val="both"/>
        <w:rPr>
          <w:rFonts w:ascii="Arial" w:hAnsi="Arial" w:cs="Arial"/>
          <w:color w:val="000000"/>
        </w:rPr>
      </w:pPr>
      <w:r w:rsidRPr="00481557">
        <w:rPr>
          <w:rFonts w:ascii="Arial" w:hAnsi="Arial" w:cs="Arial"/>
          <w:color w:val="000000"/>
        </w:rPr>
        <w:t>Учесть в бюджете Тумбарлинского сельского поселения Бавлинского муниципального района Республики Татарстан прогнозируемые объемы доходов на 2026 год и на плановый период 2027 и 2028 годов согласно приложению 2 к настоящему решению.</w:t>
      </w:r>
    </w:p>
    <w:p w:rsidR="000A61A0" w:rsidRPr="00481557" w:rsidRDefault="000A61A0" w:rsidP="000A61A0">
      <w:pPr>
        <w:widowControl w:val="0"/>
        <w:autoSpaceDE w:val="0"/>
        <w:autoSpaceDN w:val="0"/>
        <w:adjustRightInd w:val="0"/>
        <w:spacing w:line="360" w:lineRule="auto"/>
        <w:ind w:firstLine="709"/>
        <w:jc w:val="both"/>
        <w:rPr>
          <w:rFonts w:ascii="Arial" w:hAnsi="Arial" w:cs="Arial"/>
          <w:color w:val="000000"/>
        </w:rPr>
      </w:pPr>
      <w:bookmarkStart w:id="4" w:name="sub_9"/>
      <w:r w:rsidRPr="00481557">
        <w:rPr>
          <w:rFonts w:ascii="Arial" w:hAnsi="Arial" w:cs="Arial"/>
          <w:color w:val="000000"/>
        </w:rPr>
        <w:t>Статья 4</w:t>
      </w:r>
    </w:p>
    <w:p w:rsidR="000A61A0" w:rsidRPr="00481557" w:rsidRDefault="000A61A0" w:rsidP="000A61A0">
      <w:pPr>
        <w:widowControl w:val="0"/>
        <w:autoSpaceDE w:val="0"/>
        <w:autoSpaceDN w:val="0"/>
        <w:adjustRightInd w:val="0"/>
        <w:spacing w:line="360" w:lineRule="auto"/>
        <w:ind w:firstLine="709"/>
        <w:jc w:val="both"/>
        <w:rPr>
          <w:rFonts w:ascii="Arial" w:hAnsi="Arial" w:cs="Arial"/>
          <w:color w:val="000000"/>
        </w:rPr>
      </w:pPr>
      <w:r w:rsidRPr="00481557">
        <w:rPr>
          <w:rFonts w:ascii="Arial" w:hAnsi="Arial" w:cs="Arial"/>
          <w:color w:val="000000"/>
        </w:rPr>
        <w:t>1. Утвердить ведомственную структуру расходов бюджета Тумбарлинского сельского поселения Бавлинского муниципального района Республики Татарстан на 2026 год и на плановый период 2027 и 2028 годов, согласно приложению 3 к настоящему решению</w:t>
      </w:r>
      <w:bookmarkStart w:id="5" w:name="sub_13"/>
      <w:bookmarkEnd w:id="4"/>
      <w:r w:rsidRPr="00481557">
        <w:rPr>
          <w:rFonts w:ascii="Arial" w:hAnsi="Arial" w:cs="Arial"/>
          <w:color w:val="000000"/>
        </w:rPr>
        <w:t>.</w:t>
      </w:r>
    </w:p>
    <w:p w:rsidR="000A61A0" w:rsidRPr="00481557" w:rsidRDefault="000A61A0" w:rsidP="000A61A0">
      <w:pPr>
        <w:widowControl w:val="0"/>
        <w:autoSpaceDE w:val="0"/>
        <w:autoSpaceDN w:val="0"/>
        <w:adjustRightInd w:val="0"/>
        <w:spacing w:line="360" w:lineRule="auto"/>
        <w:ind w:firstLine="709"/>
        <w:jc w:val="both"/>
        <w:rPr>
          <w:rFonts w:ascii="Arial" w:hAnsi="Arial" w:cs="Arial"/>
          <w:color w:val="000000"/>
        </w:rPr>
      </w:pPr>
      <w:r w:rsidRPr="00481557">
        <w:rPr>
          <w:rFonts w:ascii="Arial" w:hAnsi="Arial" w:cs="Arial"/>
          <w:color w:val="000000"/>
        </w:rPr>
        <w:t>2. Утвердить распределение бюджетных ассигнований по разделам и подразделам, целевым статьям и группам видов расходов классификации расходов бюджета Тумбарлинского сельского поселения Бавлинского муниципального района Республики Татарстан на 2026 год и на плановый период 2027 и 2028 годов согласно приложению 4 к настоящему решению.</w:t>
      </w:r>
    </w:p>
    <w:p w:rsidR="000A61A0" w:rsidRPr="00481557" w:rsidRDefault="000A61A0" w:rsidP="000A61A0">
      <w:pPr>
        <w:widowControl w:val="0"/>
        <w:autoSpaceDE w:val="0"/>
        <w:autoSpaceDN w:val="0"/>
        <w:adjustRightInd w:val="0"/>
        <w:spacing w:line="360" w:lineRule="auto"/>
        <w:ind w:firstLine="709"/>
        <w:jc w:val="both"/>
        <w:rPr>
          <w:rFonts w:ascii="Arial" w:hAnsi="Arial" w:cs="Arial"/>
          <w:color w:val="000000"/>
        </w:rPr>
      </w:pPr>
      <w:r w:rsidRPr="00481557">
        <w:rPr>
          <w:rFonts w:ascii="Arial" w:hAnsi="Arial" w:cs="Arial"/>
          <w:color w:val="000000"/>
        </w:rPr>
        <w:t xml:space="preserve">3. Утвердить объем бюджетных ассигнований бюджета Тумбарлинского </w:t>
      </w:r>
      <w:r w:rsidRPr="00481557">
        <w:rPr>
          <w:rFonts w:ascii="Arial" w:hAnsi="Arial" w:cs="Arial"/>
          <w:color w:val="000000"/>
        </w:rPr>
        <w:lastRenderedPageBreak/>
        <w:t>сельского поселения Бавлинского муниципального района Республики Татарстан на исполнение публичных нормативных обязательств на 2026 год в сумме 0 тыс. рублей, на 2027 год в сумме 0 тыс. рублей, на 2028 год в сумме 0 тыс. рублей.</w:t>
      </w:r>
    </w:p>
    <w:p w:rsidR="000A61A0" w:rsidRPr="00481557" w:rsidRDefault="000A61A0" w:rsidP="000A61A0">
      <w:pPr>
        <w:widowControl w:val="0"/>
        <w:autoSpaceDE w:val="0"/>
        <w:autoSpaceDN w:val="0"/>
        <w:adjustRightInd w:val="0"/>
        <w:spacing w:line="360" w:lineRule="auto"/>
        <w:ind w:firstLine="709"/>
        <w:jc w:val="both"/>
        <w:rPr>
          <w:rFonts w:ascii="Arial" w:hAnsi="Arial" w:cs="Arial"/>
          <w:color w:val="000000"/>
        </w:rPr>
      </w:pPr>
      <w:r w:rsidRPr="00481557">
        <w:rPr>
          <w:rFonts w:ascii="Arial" w:hAnsi="Arial" w:cs="Arial"/>
          <w:color w:val="000000"/>
        </w:rPr>
        <w:t>Статья 5</w:t>
      </w:r>
    </w:p>
    <w:p w:rsidR="000A61A0" w:rsidRPr="00481557" w:rsidRDefault="000A61A0" w:rsidP="000A61A0">
      <w:pPr>
        <w:widowControl w:val="0"/>
        <w:autoSpaceDE w:val="0"/>
        <w:autoSpaceDN w:val="0"/>
        <w:adjustRightInd w:val="0"/>
        <w:spacing w:line="360" w:lineRule="auto"/>
        <w:ind w:firstLine="709"/>
        <w:jc w:val="both"/>
        <w:rPr>
          <w:rFonts w:ascii="Arial" w:hAnsi="Arial" w:cs="Arial"/>
          <w:color w:val="000000"/>
        </w:rPr>
      </w:pPr>
      <w:r w:rsidRPr="00481557">
        <w:rPr>
          <w:rFonts w:ascii="Arial" w:hAnsi="Arial" w:cs="Arial"/>
          <w:color w:val="000000"/>
        </w:rPr>
        <w:t>1. Утвердить объем иных межбюджетных трансфертов, подлежащих перечислению из бюджета Тумбарлинского поселения Бавлинского муниципального района Республики Татарстан в бюджет Бавлинского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2026 год в сумме 2 348,5 тыс. рублей, на 2027 год в сумме 2 583,4 тыс. рублей, на 2028 год в сумме 2 841,7 тыс. рублей.</w:t>
      </w:r>
    </w:p>
    <w:p w:rsidR="000A61A0" w:rsidRPr="00481557" w:rsidRDefault="000A61A0" w:rsidP="000A61A0">
      <w:pPr>
        <w:widowControl w:val="0"/>
        <w:autoSpaceDE w:val="0"/>
        <w:autoSpaceDN w:val="0"/>
        <w:adjustRightInd w:val="0"/>
        <w:spacing w:line="360" w:lineRule="auto"/>
        <w:ind w:firstLine="709"/>
        <w:jc w:val="both"/>
        <w:rPr>
          <w:rFonts w:ascii="Arial" w:hAnsi="Arial" w:cs="Arial"/>
          <w:color w:val="000000"/>
        </w:rPr>
      </w:pPr>
      <w:r w:rsidRPr="00481557">
        <w:rPr>
          <w:rFonts w:ascii="Arial" w:hAnsi="Arial" w:cs="Arial"/>
          <w:color w:val="000000"/>
        </w:rPr>
        <w:t xml:space="preserve"> 2. Установить, что перечисление межбюджетных трансфертов в бюджет Бавлинского муниципального района Республики Татарстан, предусмотренных настоящей статьей, осуществляется ежемесячно равными долями.</w:t>
      </w:r>
    </w:p>
    <w:p w:rsidR="000A61A0" w:rsidRPr="00481557" w:rsidRDefault="000A61A0" w:rsidP="000A61A0">
      <w:pPr>
        <w:widowControl w:val="0"/>
        <w:autoSpaceDE w:val="0"/>
        <w:autoSpaceDN w:val="0"/>
        <w:adjustRightInd w:val="0"/>
        <w:spacing w:line="360" w:lineRule="auto"/>
        <w:ind w:firstLine="709"/>
        <w:jc w:val="both"/>
        <w:rPr>
          <w:rFonts w:ascii="Arial" w:hAnsi="Arial" w:cs="Arial"/>
          <w:color w:val="000000"/>
        </w:rPr>
      </w:pPr>
      <w:bookmarkStart w:id="6" w:name="sub_14"/>
      <w:bookmarkEnd w:id="5"/>
      <w:r w:rsidRPr="00481557">
        <w:rPr>
          <w:rFonts w:ascii="Arial" w:hAnsi="Arial" w:cs="Arial"/>
          <w:color w:val="000000"/>
        </w:rPr>
        <w:t>Статья 6</w:t>
      </w:r>
    </w:p>
    <w:p w:rsidR="000A61A0" w:rsidRPr="00481557" w:rsidRDefault="000A61A0" w:rsidP="000A61A0">
      <w:pPr>
        <w:widowControl w:val="0"/>
        <w:autoSpaceDE w:val="0"/>
        <w:autoSpaceDN w:val="0"/>
        <w:adjustRightInd w:val="0"/>
        <w:spacing w:line="360" w:lineRule="auto"/>
        <w:ind w:firstLine="709"/>
        <w:jc w:val="both"/>
        <w:rPr>
          <w:rFonts w:ascii="Arial" w:hAnsi="Arial" w:cs="Arial"/>
          <w:color w:val="000000"/>
        </w:rPr>
      </w:pPr>
      <w:r w:rsidRPr="00481557">
        <w:rPr>
          <w:rFonts w:ascii="Arial" w:hAnsi="Arial" w:cs="Arial"/>
          <w:color w:val="000000"/>
        </w:rPr>
        <w:t>Учесть в бюджете Тумбарлинского сельского поселения Бавлинского муниципального района Республики Татарстан, получаемые из бюджета Бавлинского муниципального района Республики Татарстан дотации на выравнивание бюджетной обеспеченности в 2026 году в сумме 4 436,0 тыс. рублей, в 2027 году в сумме 4 876,8 тыс. рублей, в 2028 году в сумме 5 347,1 тыс. рублей.</w:t>
      </w:r>
    </w:p>
    <w:bookmarkEnd w:id="6"/>
    <w:p w:rsidR="000A61A0" w:rsidRPr="00481557" w:rsidRDefault="000A61A0" w:rsidP="000A61A0">
      <w:pPr>
        <w:widowControl w:val="0"/>
        <w:autoSpaceDE w:val="0"/>
        <w:autoSpaceDN w:val="0"/>
        <w:adjustRightInd w:val="0"/>
        <w:spacing w:line="360" w:lineRule="auto"/>
        <w:ind w:firstLine="709"/>
        <w:jc w:val="both"/>
        <w:rPr>
          <w:rFonts w:ascii="Arial" w:hAnsi="Arial" w:cs="Arial"/>
          <w:color w:val="000000"/>
        </w:rPr>
      </w:pPr>
      <w:r w:rsidRPr="00481557">
        <w:rPr>
          <w:rFonts w:ascii="Arial" w:hAnsi="Arial" w:cs="Arial"/>
          <w:color w:val="000000"/>
        </w:rPr>
        <w:t>Статья 7</w:t>
      </w:r>
    </w:p>
    <w:p w:rsidR="000A61A0" w:rsidRPr="00481557" w:rsidRDefault="000A61A0" w:rsidP="000A61A0">
      <w:pPr>
        <w:suppressAutoHyphens/>
        <w:spacing w:line="360" w:lineRule="auto"/>
        <w:ind w:firstLine="709"/>
        <w:jc w:val="both"/>
        <w:rPr>
          <w:rFonts w:ascii="Arial" w:hAnsi="Arial" w:cs="Arial"/>
          <w:color w:val="000000"/>
          <w:lang w:eastAsia="ar-SA"/>
        </w:rPr>
      </w:pPr>
      <w:r w:rsidRPr="00481557">
        <w:rPr>
          <w:rFonts w:ascii="Arial" w:hAnsi="Arial" w:cs="Arial"/>
          <w:color w:val="000000"/>
          <w:lang w:eastAsia="ar-SA"/>
        </w:rPr>
        <w:t xml:space="preserve">Учесть в бюджете </w:t>
      </w:r>
      <w:r w:rsidRPr="00481557">
        <w:rPr>
          <w:rFonts w:ascii="Arial" w:hAnsi="Arial" w:cs="Arial"/>
          <w:color w:val="000000"/>
        </w:rPr>
        <w:t>Тумбарлинского</w:t>
      </w:r>
      <w:r w:rsidRPr="00481557">
        <w:rPr>
          <w:rFonts w:ascii="Arial" w:hAnsi="Arial" w:cs="Arial"/>
          <w:color w:val="000000"/>
          <w:lang w:eastAsia="ar-SA"/>
        </w:rPr>
        <w:t xml:space="preserve"> сельского поселения Бавлинского муниципального района Республики Татарстан, получаемые из бюджета Бавлинского муниципального района Республики Татарстан субвенции бюджетам поселений на осуществление первичного воинского учета </w:t>
      </w:r>
      <w:r w:rsidRPr="00481557">
        <w:rPr>
          <w:rFonts w:ascii="Arial" w:hAnsi="Arial" w:cs="Arial"/>
          <w:color w:val="000000"/>
          <w:lang w:eastAsia="ar-SA"/>
        </w:rPr>
        <w:lastRenderedPageBreak/>
        <w:t>органами местного самоуправления поселений в 2026 году 221,4 тыс. рублей, в 2027 году 247,2 тыс. рублей, в 2028 году 315,2 тыс. рублей.</w:t>
      </w:r>
    </w:p>
    <w:p w:rsidR="000A61A0" w:rsidRPr="00481557" w:rsidRDefault="000A61A0" w:rsidP="000A61A0">
      <w:pPr>
        <w:widowControl w:val="0"/>
        <w:autoSpaceDE w:val="0"/>
        <w:autoSpaceDN w:val="0"/>
        <w:adjustRightInd w:val="0"/>
        <w:spacing w:line="360" w:lineRule="auto"/>
        <w:ind w:firstLine="709"/>
        <w:jc w:val="both"/>
        <w:rPr>
          <w:rFonts w:ascii="Arial" w:hAnsi="Arial" w:cs="Arial"/>
          <w:color w:val="000000"/>
        </w:rPr>
      </w:pPr>
    </w:p>
    <w:p w:rsidR="000A61A0" w:rsidRPr="00481557" w:rsidRDefault="000A61A0" w:rsidP="000A61A0">
      <w:pPr>
        <w:widowControl w:val="0"/>
        <w:autoSpaceDE w:val="0"/>
        <w:autoSpaceDN w:val="0"/>
        <w:adjustRightInd w:val="0"/>
        <w:spacing w:line="360" w:lineRule="auto"/>
        <w:ind w:firstLine="709"/>
        <w:jc w:val="both"/>
        <w:rPr>
          <w:rFonts w:ascii="Arial" w:hAnsi="Arial" w:cs="Arial"/>
          <w:color w:val="000000"/>
        </w:rPr>
      </w:pPr>
      <w:r w:rsidRPr="00481557">
        <w:rPr>
          <w:rFonts w:ascii="Arial" w:hAnsi="Arial" w:cs="Arial"/>
          <w:color w:val="000000"/>
        </w:rPr>
        <w:t xml:space="preserve">Статья </w:t>
      </w:r>
      <w:bookmarkStart w:id="7" w:name="sub_10000000"/>
      <w:r w:rsidRPr="00481557">
        <w:rPr>
          <w:rFonts w:ascii="Arial" w:hAnsi="Arial" w:cs="Arial"/>
          <w:color w:val="000000"/>
        </w:rPr>
        <w:t>8</w:t>
      </w:r>
    </w:p>
    <w:p w:rsidR="000A61A0" w:rsidRPr="00481557" w:rsidRDefault="000A61A0" w:rsidP="000A61A0">
      <w:pPr>
        <w:widowControl w:val="0"/>
        <w:autoSpaceDE w:val="0"/>
        <w:autoSpaceDN w:val="0"/>
        <w:adjustRightInd w:val="0"/>
        <w:spacing w:line="360" w:lineRule="auto"/>
        <w:ind w:firstLine="709"/>
        <w:jc w:val="both"/>
        <w:rPr>
          <w:rFonts w:ascii="Arial" w:hAnsi="Arial" w:cs="Arial"/>
          <w:color w:val="000000"/>
        </w:rPr>
      </w:pPr>
      <w:bookmarkStart w:id="8" w:name="sub_32"/>
      <w:bookmarkEnd w:id="7"/>
      <w:r w:rsidRPr="00481557">
        <w:rPr>
          <w:rFonts w:ascii="Arial" w:hAnsi="Arial" w:cs="Arial"/>
          <w:color w:val="000000"/>
        </w:rPr>
        <w:t>Рекомендовать органам местного самоуправления Тумбарлинского сельского поселения Бавлинского муниципального района Республики Татарстан не принимать в 2026 году решений, приводящих к увеличению численности муниципальных служащих и работников муниципальных казенных учреждений.</w:t>
      </w:r>
    </w:p>
    <w:p w:rsidR="000A61A0" w:rsidRPr="00481557" w:rsidRDefault="000A61A0" w:rsidP="000A61A0">
      <w:pPr>
        <w:widowControl w:val="0"/>
        <w:autoSpaceDE w:val="0"/>
        <w:autoSpaceDN w:val="0"/>
        <w:adjustRightInd w:val="0"/>
        <w:spacing w:line="360" w:lineRule="auto"/>
        <w:ind w:firstLine="709"/>
        <w:jc w:val="both"/>
        <w:rPr>
          <w:rFonts w:ascii="Arial" w:hAnsi="Arial" w:cs="Arial"/>
          <w:color w:val="000000"/>
        </w:rPr>
      </w:pPr>
      <w:r w:rsidRPr="00481557">
        <w:rPr>
          <w:rFonts w:ascii="Arial" w:hAnsi="Arial" w:cs="Arial"/>
          <w:color w:val="000000"/>
        </w:rPr>
        <w:t>Статья 9</w:t>
      </w:r>
    </w:p>
    <w:p w:rsidR="000A61A0" w:rsidRPr="00481557" w:rsidRDefault="000A61A0" w:rsidP="000A61A0">
      <w:pPr>
        <w:widowControl w:val="0"/>
        <w:autoSpaceDE w:val="0"/>
        <w:autoSpaceDN w:val="0"/>
        <w:adjustRightInd w:val="0"/>
        <w:spacing w:line="360" w:lineRule="auto"/>
        <w:ind w:firstLine="709"/>
        <w:jc w:val="both"/>
        <w:rPr>
          <w:rFonts w:ascii="Arial" w:hAnsi="Arial" w:cs="Arial"/>
          <w:color w:val="000000"/>
        </w:rPr>
      </w:pPr>
      <w:bookmarkStart w:id="9" w:name="sub_38"/>
      <w:bookmarkEnd w:id="8"/>
      <w:r w:rsidRPr="00481557">
        <w:rPr>
          <w:rFonts w:ascii="Arial" w:hAnsi="Arial" w:cs="Arial"/>
          <w:color w:val="000000"/>
        </w:rPr>
        <w:t>Остатки средств бюджета Тумбарлинского сельского поселения Бавлинского муниципального района Республики Татарстан на 1 января 2026 год в объеме, не превышающем сумму остатка неиспользованных бюджетных ассигнований на оплату заключенных от имени Исполнительного комитета Тумбарлинского сельского поселения Бавлинского муниципального района Республики Татарстан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2025 году, направляются в 2026 году на увеличение соответствующих бюджетных ассигнований на указанные цели в случае принятия Исполнительным комитетом Тумбарлинского сельского поселения Бавлинского муниципального района Республики Татарстан соответствующего решения.</w:t>
      </w:r>
    </w:p>
    <w:p w:rsidR="000A61A0" w:rsidRPr="00481557" w:rsidRDefault="000A61A0" w:rsidP="000A61A0">
      <w:pPr>
        <w:widowControl w:val="0"/>
        <w:autoSpaceDE w:val="0"/>
        <w:autoSpaceDN w:val="0"/>
        <w:adjustRightInd w:val="0"/>
        <w:spacing w:line="360" w:lineRule="auto"/>
        <w:ind w:firstLine="709"/>
        <w:jc w:val="both"/>
        <w:rPr>
          <w:rFonts w:ascii="Arial" w:hAnsi="Arial" w:cs="Arial"/>
          <w:color w:val="000000"/>
        </w:rPr>
      </w:pPr>
      <w:r w:rsidRPr="00481557">
        <w:rPr>
          <w:rFonts w:ascii="Arial" w:hAnsi="Arial" w:cs="Arial"/>
          <w:color w:val="000000"/>
        </w:rPr>
        <w:t xml:space="preserve">Статья </w:t>
      </w:r>
      <w:bookmarkEnd w:id="9"/>
      <w:r w:rsidRPr="00481557">
        <w:rPr>
          <w:rFonts w:ascii="Arial" w:hAnsi="Arial" w:cs="Arial"/>
          <w:color w:val="000000"/>
        </w:rPr>
        <w:t>10</w:t>
      </w:r>
    </w:p>
    <w:p w:rsidR="000A61A0" w:rsidRPr="00481557" w:rsidRDefault="000A61A0" w:rsidP="000A61A0">
      <w:pPr>
        <w:widowControl w:val="0"/>
        <w:autoSpaceDE w:val="0"/>
        <w:autoSpaceDN w:val="0"/>
        <w:adjustRightInd w:val="0"/>
        <w:spacing w:line="360" w:lineRule="auto"/>
        <w:ind w:firstLine="709"/>
        <w:jc w:val="both"/>
        <w:rPr>
          <w:rFonts w:ascii="Arial" w:hAnsi="Arial" w:cs="Arial"/>
          <w:color w:val="000000"/>
        </w:rPr>
      </w:pPr>
      <w:r w:rsidRPr="00481557">
        <w:rPr>
          <w:rFonts w:ascii="Arial" w:hAnsi="Arial" w:cs="Arial"/>
          <w:color w:val="000000"/>
        </w:rPr>
        <w:t>Территориальное отделение Департамента Казначейства Министерства финансов Республики Татарстан Бавлинского района осуществляют отдельные функции по исполнению бюджета Тумбарлинского сельского поселения Бавлинского муниципального района Республики Татарстан в соответствии с заключенными соглашениями.</w:t>
      </w:r>
    </w:p>
    <w:p w:rsidR="000A61A0" w:rsidRPr="00481557" w:rsidRDefault="000A61A0" w:rsidP="000A61A0">
      <w:pPr>
        <w:widowControl w:val="0"/>
        <w:autoSpaceDE w:val="0"/>
        <w:autoSpaceDN w:val="0"/>
        <w:adjustRightInd w:val="0"/>
        <w:spacing w:line="360" w:lineRule="auto"/>
        <w:ind w:firstLine="709"/>
        <w:jc w:val="both"/>
        <w:rPr>
          <w:rFonts w:ascii="Arial" w:hAnsi="Arial" w:cs="Arial"/>
          <w:color w:val="000000"/>
        </w:rPr>
      </w:pPr>
      <w:r w:rsidRPr="00481557">
        <w:rPr>
          <w:rFonts w:ascii="Arial" w:hAnsi="Arial" w:cs="Arial"/>
          <w:color w:val="000000"/>
        </w:rPr>
        <w:t>Статья 11</w:t>
      </w:r>
    </w:p>
    <w:p w:rsidR="000A61A0" w:rsidRPr="00481557" w:rsidRDefault="000A61A0" w:rsidP="000A61A0">
      <w:pPr>
        <w:widowControl w:val="0"/>
        <w:autoSpaceDE w:val="0"/>
        <w:autoSpaceDN w:val="0"/>
        <w:adjustRightInd w:val="0"/>
        <w:spacing w:line="360" w:lineRule="auto"/>
        <w:ind w:firstLine="709"/>
        <w:jc w:val="both"/>
        <w:rPr>
          <w:rFonts w:ascii="Arial" w:hAnsi="Arial" w:cs="Arial"/>
          <w:color w:val="000000"/>
        </w:rPr>
      </w:pPr>
      <w:r w:rsidRPr="00481557">
        <w:rPr>
          <w:rFonts w:ascii="Arial" w:hAnsi="Arial" w:cs="Arial"/>
          <w:color w:val="000000"/>
        </w:rPr>
        <w:t xml:space="preserve">Обнародовать настоящее Решение на информационном стенде и </w:t>
      </w:r>
      <w:r w:rsidRPr="00481557">
        <w:rPr>
          <w:rFonts w:ascii="Arial" w:hAnsi="Arial" w:cs="Arial"/>
          <w:color w:val="000000"/>
        </w:rPr>
        <w:lastRenderedPageBreak/>
        <w:t>разместить на официальном сайте Тумбарлинского сельского поселения Бавлинского муниципального района Республики Татарстан в информационно-телекоммуникационной сети «Интернет».</w:t>
      </w:r>
    </w:p>
    <w:p w:rsidR="000A61A0" w:rsidRPr="00481557" w:rsidRDefault="000A61A0" w:rsidP="000A61A0">
      <w:pPr>
        <w:widowControl w:val="0"/>
        <w:autoSpaceDE w:val="0"/>
        <w:autoSpaceDN w:val="0"/>
        <w:adjustRightInd w:val="0"/>
        <w:spacing w:line="360" w:lineRule="auto"/>
        <w:ind w:firstLine="709"/>
        <w:jc w:val="both"/>
        <w:rPr>
          <w:rFonts w:ascii="Arial" w:hAnsi="Arial" w:cs="Arial"/>
          <w:color w:val="000000"/>
        </w:rPr>
      </w:pPr>
      <w:r w:rsidRPr="00481557">
        <w:rPr>
          <w:rFonts w:ascii="Arial" w:hAnsi="Arial" w:cs="Arial"/>
          <w:color w:val="000000"/>
        </w:rPr>
        <w:t>Статья 12</w:t>
      </w:r>
    </w:p>
    <w:p w:rsidR="000A61A0" w:rsidRPr="00481557" w:rsidRDefault="000A61A0" w:rsidP="000A61A0">
      <w:pPr>
        <w:widowControl w:val="0"/>
        <w:autoSpaceDE w:val="0"/>
        <w:autoSpaceDN w:val="0"/>
        <w:adjustRightInd w:val="0"/>
        <w:spacing w:line="360" w:lineRule="auto"/>
        <w:ind w:firstLine="709"/>
        <w:jc w:val="both"/>
        <w:rPr>
          <w:rFonts w:ascii="Arial" w:hAnsi="Arial" w:cs="Arial"/>
        </w:rPr>
      </w:pPr>
      <w:r w:rsidRPr="00481557">
        <w:rPr>
          <w:rFonts w:ascii="Arial" w:hAnsi="Arial" w:cs="Arial"/>
          <w:color w:val="000000"/>
        </w:rPr>
        <w:t>Настоящее Решение</w:t>
      </w:r>
      <w:r w:rsidRPr="00481557">
        <w:rPr>
          <w:rFonts w:ascii="Arial" w:hAnsi="Arial" w:cs="Arial"/>
        </w:rPr>
        <w:t xml:space="preserve"> вступает в силу с 1 января 2026 года.</w:t>
      </w:r>
    </w:p>
    <w:p w:rsidR="000A61A0" w:rsidRPr="00481557" w:rsidRDefault="000A61A0" w:rsidP="000A61A0">
      <w:pPr>
        <w:autoSpaceDN w:val="0"/>
        <w:rPr>
          <w:rFonts w:ascii="Arial" w:hAnsi="Arial" w:cs="Arial"/>
        </w:rPr>
      </w:pPr>
    </w:p>
    <w:p w:rsidR="000A61A0" w:rsidRPr="00481557" w:rsidRDefault="000A61A0" w:rsidP="000A61A0">
      <w:pPr>
        <w:autoSpaceDN w:val="0"/>
        <w:rPr>
          <w:rFonts w:ascii="Arial" w:hAnsi="Arial" w:cs="Arial"/>
        </w:rPr>
      </w:pPr>
      <w:r w:rsidRPr="00481557">
        <w:rPr>
          <w:rFonts w:ascii="Arial" w:hAnsi="Arial" w:cs="Arial"/>
        </w:rPr>
        <w:t>Глава, Председатель Совета</w:t>
      </w:r>
    </w:p>
    <w:p w:rsidR="000A61A0" w:rsidRPr="00481557" w:rsidRDefault="000A61A0" w:rsidP="000A61A0">
      <w:pPr>
        <w:widowControl w:val="0"/>
        <w:autoSpaceDE w:val="0"/>
        <w:autoSpaceDN w:val="0"/>
        <w:adjustRightInd w:val="0"/>
        <w:rPr>
          <w:rFonts w:ascii="Arial" w:hAnsi="Arial" w:cs="Arial"/>
        </w:rPr>
      </w:pPr>
      <w:r w:rsidRPr="00481557">
        <w:rPr>
          <w:rFonts w:ascii="Arial" w:hAnsi="Arial" w:cs="Arial"/>
        </w:rPr>
        <w:t xml:space="preserve">Тумбарлинского сельского поселения                                            </w:t>
      </w:r>
    </w:p>
    <w:p w:rsidR="000A61A0" w:rsidRPr="00481557" w:rsidRDefault="000A61A0" w:rsidP="000A61A0">
      <w:pPr>
        <w:widowControl w:val="0"/>
        <w:autoSpaceDE w:val="0"/>
        <w:autoSpaceDN w:val="0"/>
        <w:adjustRightInd w:val="0"/>
        <w:rPr>
          <w:rFonts w:ascii="Arial" w:hAnsi="Arial" w:cs="Arial"/>
        </w:rPr>
      </w:pPr>
      <w:r w:rsidRPr="00481557">
        <w:rPr>
          <w:rFonts w:ascii="Arial" w:hAnsi="Arial" w:cs="Arial"/>
        </w:rPr>
        <w:t xml:space="preserve">Бавлинского муниципального района </w:t>
      </w:r>
    </w:p>
    <w:p w:rsidR="000A61A0" w:rsidRPr="00481557" w:rsidRDefault="000A61A0" w:rsidP="000A61A0">
      <w:pPr>
        <w:widowControl w:val="0"/>
        <w:autoSpaceDE w:val="0"/>
        <w:autoSpaceDN w:val="0"/>
        <w:adjustRightInd w:val="0"/>
        <w:rPr>
          <w:rFonts w:ascii="Arial" w:hAnsi="Arial" w:cs="Arial"/>
        </w:rPr>
      </w:pPr>
      <w:r w:rsidRPr="00481557">
        <w:rPr>
          <w:rFonts w:ascii="Arial" w:hAnsi="Arial" w:cs="Arial"/>
        </w:rPr>
        <w:t>Республики Татарстан</w:t>
      </w:r>
      <w:r w:rsidRPr="00481557">
        <w:rPr>
          <w:rFonts w:ascii="Arial" w:hAnsi="Arial" w:cs="Arial"/>
          <w:sz w:val="22"/>
          <w:szCs w:val="22"/>
        </w:rPr>
        <w:t xml:space="preserve">                                                                               </w:t>
      </w:r>
      <w:r w:rsidRPr="00481557">
        <w:rPr>
          <w:rFonts w:ascii="Arial" w:hAnsi="Arial" w:cs="Arial"/>
        </w:rPr>
        <w:t>А.М. Миназова</w:t>
      </w:r>
    </w:p>
    <w:tbl>
      <w:tblPr>
        <w:tblW w:w="9760" w:type="dxa"/>
        <w:tblInd w:w="108" w:type="dxa"/>
        <w:tblLook w:val="04A0" w:firstRow="1" w:lastRow="0" w:firstColumn="1" w:lastColumn="0" w:noHBand="0" w:noVBand="1"/>
      </w:tblPr>
      <w:tblGrid>
        <w:gridCol w:w="4760"/>
        <w:gridCol w:w="3380"/>
        <w:gridCol w:w="1620"/>
      </w:tblGrid>
      <w:tr w:rsidR="000A61A0" w:rsidRPr="00481557" w:rsidTr="000A61A0">
        <w:trPr>
          <w:trHeight w:val="312"/>
        </w:trPr>
        <w:tc>
          <w:tcPr>
            <w:tcW w:w="9760" w:type="dxa"/>
            <w:gridSpan w:val="3"/>
            <w:tcBorders>
              <w:top w:val="nil"/>
              <w:left w:val="nil"/>
              <w:bottom w:val="nil"/>
              <w:right w:val="nil"/>
            </w:tcBorders>
            <w:shd w:val="clear" w:color="auto" w:fill="auto"/>
            <w:noWrap/>
            <w:vAlign w:val="bottom"/>
            <w:hideMark/>
          </w:tcPr>
          <w:p w:rsidR="008C1EE5" w:rsidRDefault="008C1EE5" w:rsidP="000A61A0">
            <w:pPr>
              <w:jc w:val="right"/>
              <w:rPr>
                <w:rFonts w:ascii="Arial" w:hAnsi="Arial" w:cs="Arial"/>
                <w:sz w:val="24"/>
                <w:szCs w:val="24"/>
              </w:rPr>
            </w:pPr>
          </w:p>
          <w:p w:rsidR="000A61A0" w:rsidRPr="00481557" w:rsidRDefault="000A61A0" w:rsidP="000A61A0">
            <w:pPr>
              <w:jc w:val="right"/>
              <w:rPr>
                <w:rFonts w:ascii="Arial" w:hAnsi="Arial" w:cs="Arial"/>
                <w:sz w:val="24"/>
                <w:szCs w:val="24"/>
              </w:rPr>
            </w:pPr>
            <w:r w:rsidRPr="00481557">
              <w:rPr>
                <w:rFonts w:ascii="Arial" w:hAnsi="Arial" w:cs="Arial"/>
                <w:sz w:val="24"/>
                <w:szCs w:val="24"/>
              </w:rPr>
              <w:t>Приложение № 1</w:t>
            </w:r>
          </w:p>
        </w:tc>
      </w:tr>
      <w:tr w:rsidR="000A61A0" w:rsidRPr="00481557" w:rsidTr="000A61A0">
        <w:trPr>
          <w:trHeight w:val="312"/>
        </w:trPr>
        <w:tc>
          <w:tcPr>
            <w:tcW w:w="9760" w:type="dxa"/>
            <w:gridSpan w:val="3"/>
            <w:tcBorders>
              <w:top w:val="nil"/>
              <w:left w:val="nil"/>
              <w:bottom w:val="nil"/>
              <w:right w:val="nil"/>
            </w:tcBorders>
            <w:shd w:val="clear" w:color="auto" w:fill="auto"/>
            <w:noWrap/>
            <w:vAlign w:val="bottom"/>
            <w:hideMark/>
          </w:tcPr>
          <w:p w:rsidR="000A61A0" w:rsidRPr="00481557" w:rsidRDefault="000A61A0" w:rsidP="000A61A0">
            <w:pPr>
              <w:jc w:val="right"/>
              <w:rPr>
                <w:rFonts w:ascii="Arial" w:hAnsi="Arial" w:cs="Arial"/>
                <w:sz w:val="24"/>
                <w:szCs w:val="24"/>
              </w:rPr>
            </w:pPr>
            <w:r w:rsidRPr="00481557">
              <w:rPr>
                <w:rFonts w:ascii="Arial" w:hAnsi="Arial" w:cs="Arial"/>
                <w:sz w:val="24"/>
                <w:szCs w:val="24"/>
              </w:rPr>
              <w:t xml:space="preserve">к решению Совета </w:t>
            </w:r>
          </w:p>
        </w:tc>
      </w:tr>
      <w:tr w:rsidR="000A61A0" w:rsidRPr="00481557" w:rsidTr="000A61A0">
        <w:trPr>
          <w:trHeight w:val="312"/>
        </w:trPr>
        <w:tc>
          <w:tcPr>
            <w:tcW w:w="9760" w:type="dxa"/>
            <w:gridSpan w:val="3"/>
            <w:tcBorders>
              <w:top w:val="nil"/>
              <w:left w:val="nil"/>
              <w:bottom w:val="nil"/>
              <w:right w:val="nil"/>
            </w:tcBorders>
            <w:shd w:val="clear" w:color="auto" w:fill="auto"/>
            <w:noWrap/>
            <w:vAlign w:val="bottom"/>
            <w:hideMark/>
          </w:tcPr>
          <w:p w:rsidR="000A61A0" w:rsidRPr="00481557" w:rsidRDefault="000A61A0" w:rsidP="000A61A0">
            <w:pPr>
              <w:jc w:val="right"/>
              <w:rPr>
                <w:rFonts w:ascii="Arial" w:hAnsi="Arial" w:cs="Arial"/>
                <w:sz w:val="24"/>
                <w:szCs w:val="24"/>
              </w:rPr>
            </w:pPr>
            <w:r w:rsidRPr="00481557">
              <w:rPr>
                <w:rFonts w:ascii="Arial" w:hAnsi="Arial" w:cs="Arial"/>
                <w:sz w:val="24"/>
                <w:szCs w:val="24"/>
              </w:rPr>
              <w:t>Тумбарлинского сельского поселения</w:t>
            </w:r>
          </w:p>
        </w:tc>
      </w:tr>
      <w:tr w:rsidR="000A61A0" w:rsidRPr="00481557" w:rsidTr="000A61A0">
        <w:trPr>
          <w:trHeight w:val="312"/>
        </w:trPr>
        <w:tc>
          <w:tcPr>
            <w:tcW w:w="9760" w:type="dxa"/>
            <w:gridSpan w:val="3"/>
            <w:tcBorders>
              <w:top w:val="nil"/>
              <w:left w:val="nil"/>
              <w:bottom w:val="nil"/>
              <w:right w:val="nil"/>
            </w:tcBorders>
            <w:shd w:val="clear" w:color="auto" w:fill="auto"/>
            <w:noWrap/>
            <w:vAlign w:val="bottom"/>
            <w:hideMark/>
          </w:tcPr>
          <w:p w:rsidR="000A61A0" w:rsidRPr="00481557" w:rsidRDefault="000A61A0" w:rsidP="000A61A0">
            <w:pPr>
              <w:jc w:val="right"/>
              <w:rPr>
                <w:rFonts w:ascii="Arial" w:hAnsi="Arial" w:cs="Arial"/>
                <w:sz w:val="24"/>
                <w:szCs w:val="24"/>
              </w:rPr>
            </w:pPr>
            <w:r w:rsidRPr="00481557">
              <w:rPr>
                <w:rFonts w:ascii="Arial" w:hAnsi="Arial" w:cs="Arial"/>
                <w:sz w:val="24"/>
                <w:szCs w:val="24"/>
              </w:rPr>
              <w:t>Бавлинского муниципального района</w:t>
            </w:r>
          </w:p>
        </w:tc>
      </w:tr>
      <w:tr w:rsidR="000A61A0" w:rsidRPr="00481557" w:rsidTr="000A61A0">
        <w:trPr>
          <w:trHeight w:val="312"/>
        </w:trPr>
        <w:tc>
          <w:tcPr>
            <w:tcW w:w="9760" w:type="dxa"/>
            <w:gridSpan w:val="3"/>
            <w:tcBorders>
              <w:top w:val="nil"/>
              <w:left w:val="nil"/>
              <w:bottom w:val="nil"/>
              <w:right w:val="nil"/>
            </w:tcBorders>
            <w:shd w:val="clear" w:color="auto" w:fill="auto"/>
            <w:noWrap/>
            <w:vAlign w:val="bottom"/>
            <w:hideMark/>
          </w:tcPr>
          <w:p w:rsidR="000A61A0" w:rsidRPr="00481557" w:rsidRDefault="000A61A0" w:rsidP="000A61A0">
            <w:pPr>
              <w:jc w:val="right"/>
              <w:rPr>
                <w:rFonts w:ascii="Arial" w:hAnsi="Arial" w:cs="Arial"/>
                <w:sz w:val="24"/>
                <w:szCs w:val="24"/>
              </w:rPr>
            </w:pPr>
            <w:r w:rsidRPr="00481557">
              <w:rPr>
                <w:rFonts w:ascii="Arial" w:hAnsi="Arial" w:cs="Arial"/>
                <w:sz w:val="24"/>
                <w:szCs w:val="24"/>
              </w:rPr>
              <w:t>Республики Татарстан</w:t>
            </w:r>
          </w:p>
        </w:tc>
      </w:tr>
      <w:tr w:rsidR="000A61A0" w:rsidRPr="00481557" w:rsidTr="000A61A0">
        <w:trPr>
          <w:trHeight w:val="312"/>
        </w:trPr>
        <w:tc>
          <w:tcPr>
            <w:tcW w:w="9760" w:type="dxa"/>
            <w:gridSpan w:val="3"/>
            <w:tcBorders>
              <w:top w:val="nil"/>
              <w:left w:val="nil"/>
              <w:bottom w:val="nil"/>
              <w:right w:val="nil"/>
            </w:tcBorders>
            <w:shd w:val="clear" w:color="auto" w:fill="auto"/>
            <w:noWrap/>
            <w:vAlign w:val="bottom"/>
            <w:hideMark/>
          </w:tcPr>
          <w:p w:rsidR="000A61A0" w:rsidRPr="00481557" w:rsidRDefault="000A61A0" w:rsidP="000A61A0">
            <w:pPr>
              <w:jc w:val="right"/>
              <w:rPr>
                <w:rFonts w:ascii="Arial" w:hAnsi="Arial" w:cs="Arial"/>
                <w:sz w:val="24"/>
                <w:szCs w:val="24"/>
              </w:rPr>
            </w:pPr>
            <w:r w:rsidRPr="00481557">
              <w:rPr>
                <w:rFonts w:ascii="Arial" w:hAnsi="Arial" w:cs="Arial"/>
                <w:sz w:val="24"/>
                <w:szCs w:val="24"/>
              </w:rPr>
              <w:t>от "</w:t>
            </w:r>
            <w:r w:rsidR="008E3866" w:rsidRPr="00481557">
              <w:rPr>
                <w:rFonts w:ascii="Arial" w:hAnsi="Arial" w:cs="Arial"/>
                <w:sz w:val="24"/>
                <w:szCs w:val="24"/>
              </w:rPr>
              <w:t>17</w:t>
            </w:r>
            <w:r w:rsidRPr="00481557">
              <w:rPr>
                <w:rFonts w:ascii="Arial" w:hAnsi="Arial" w:cs="Arial"/>
                <w:sz w:val="24"/>
                <w:szCs w:val="24"/>
              </w:rPr>
              <w:t>"</w:t>
            </w:r>
            <w:r w:rsidR="002E7B14" w:rsidRPr="00481557">
              <w:rPr>
                <w:rFonts w:ascii="Arial" w:hAnsi="Arial" w:cs="Arial"/>
                <w:sz w:val="24"/>
                <w:szCs w:val="24"/>
              </w:rPr>
              <w:t xml:space="preserve"> декабря 2025 г. № 14</w:t>
            </w:r>
          </w:p>
        </w:tc>
      </w:tr>
      <w:tr w:rsidR="000A61A0" w:rsidRPr="00481557" w:rsidTr="000A61A0">
        <w:trPr>
          <w:trHeight w:val="348"/>
        </w:trPr>
        <w:tc>
          <w:tcPr>
            <w:tcW w:w="4760" w:type="dxa"/>
            <w:tcBorders>
              <w:top w:val="nil"/>
              <w:left w:val="nil"/>
              <w:bottom w:val="nil"/>
              <w:right w:val="nil"/>
            </w:tcBorders>
            <w:shd w:val="clear" w:color="auto" w:fill="auto"/>
            <w:noWrap/>
            <w:vAlign w:val="bottom"/>
            <w:hideMark/>
          </w:tcPr>
          <w:p w:rsidR="000A61A0" w:rsidRPr="00481557" w:rsidRDefault="000A61A0" w:rsidP="000A61A0">
            <w:pPr>
              <w:jc w:val="right"/>
              <w:rPr>
                <w:rFonts w:ascii="Arial" w:hAnsi="Arial" w:cs="Arial"/>
                <w:sz w:val="24"/>
                <w:szCs w:val="24"/>
              </w:rPr>
            </w:pPr>
          </w:p>
        </w:tc>
        <w:tc>
          <w:tcPr>
            <w:tcW w:w="3380"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c>
          <w:tcPr>
            <w:tcW w:w="1620" w:type="dxa"/>
            <w:tcBorders>
              <w:top w:val="nil"/>
              <w:left w:val="nil"/>
              <w:bottom w:val="nil"/>
              <w:right w:val="nil"/>
            </w:tcBorders>
            <w:shd w:val="clear" w:color="auto" w:fill="auto"/>
            <w:noWrap/>
            <w:vAlign w:val="bottom"/>
            <w:hideMark/>
          </w:tcPr>
          <w:p w:rsidR="000A61A0" w:rsidRPr="00481557" w:rsidRDefault="000A61A0" w:rsidP="000A61A0">
            <w:pPr>
              <w:rPr>
                <w:rFonts w:ascii="Arial" w:hAnsi="Arial" w:cs="Arial"/>
                <w:sz w:val="20"/>
                <w:szCs w:val="20"/>
              </w:rPr>
            </w:pPr>
          </w:p>
        </w:tc>
      </w:tr>
      <w:tr w:rsidR="000A61A0" w:rsidRPr="00481557" w:rsidTr="000A61A0">
        <w:trPr>
          <w:trHeight w:val="312"/>
        </w:trPr>
        <w:tc>
          <w:tcPr>
            <w:tcW w:w="9760" w:type="dxa"/>
            <w:gridSpan w:val="3"/>
            <w:tcBorders>
              <w:top w:val="nil"/>
              <w:left w:val="nil"/>
              <w:bottom w:val="nil"/>
              <w:right w:val="nil"/>
            </w:tcBorders>
            <w:shd w:val="clear" w:color="auto" w:fill="auto"/>
            <w:noWrap/>
            <w:vAlign w:val="bottom"/>
            <w:hideMark/>
          </w:tcPr>
          <w:p w:rsidR="000A61A0" w:rsidRPr="00481557" w:rsidRDefault="000A61A0" w:rsidP="000A61A0">
            <w:pPr>
              <w:jc w:val="right"/>
              <w:rPr>
                <w:rFonts w:ascii="Arial" w:hAnsi="Arial" w:cs="Arial"/>
                <w:sz w:val="24"/>
                <w:szCs w:val="24"/>
              </w:rPr>
            </w:pPr>
            <w:r w:rsidRPr="00481557">
              <w:rPr>
                <w:rFonts w:ascii="Arial" w:hAnsi="Arial" w:cs="Arial"/>
                <w:sz w:val="24"/>
                <w:szCs w:val="24"/>
              </w:rPr>
              <w:t>Таблица №1</w:t>
            </w:r>
          </w:p>
        </w:tc>
      </w:tr>
      <w:tr w:rsidR="000A61A0" w:rsidRPr="00481557" w:rsidTr="000A61A0">
        <w:trPr>
          <w:trHeight w:val="570"/>
        </w:trPr>
        <w:tc>
          <w:tcPr>
            <w:tcW w:w="4760" w:type="dxa"/>
            <w:tcBorders>
              <w:top w:val="nil"/>
              <w:left w:val="nil"/>
              <w:bottom w:val="nil"/>
              <w:right w:val="nil"/>
            </w:tcBorders>
            <w:shd w:val="clear" w:color="auto" w:fill="auto"/>
            <w:noWrap/>
            <w:vAlign w:val="bottom"/>
            <w:hideMark/>
          </w:tcPr>
          <w:p w:rsidR="000A61A0" w:rsidRPr="00481557" w:rsidRDefault="000A61A0" w:rsidP="000A61A0">
            <w:pPr>
              <w:jc w:val="right"/>
              <w:rPr>
                <w:rFonts w:ascii="Arial" w:hAnsi="Arial" w:cs="Arial"/>
                <w:sz w:val="24"/>
                <w:szCs w:val="24"/>
              </w:rPr>
            </w:pPr>
          </w:p>
        </w:tc>
        <w:tc>
          <w:tcPr>
            <w:tcW w:w="3380"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c>
          <w:tcPr>
            <w:tcW w:w="1620" w:type="dxa"/>
            <w:tcBorders>
              <w:top w:val="nil"/>
              <w:left w:val="nil"/>
              <w:bottom w:val="nil"/>
              <w:right w:val="nil"/>
            </w:tcBorders>
            <w:shd w:val="clear" w:color="auto" w:fill="auto"/>
            <w:noWrap/>
            <w:vAlign w:val="bottom"/>
            <w:hideMark/>
          </w:tcPr>
          <w:p w:rsidR="000A61A0" w:rsidRPr="00481557" w:rsidRDefault="000A61A0" w:rsidP="000A61A0">
            <w:pPr>
              <w:rPr>
                <w:rFonts w:ascii="Arial" w:hAnsi="Arial" w:cs="Arial"/>
                <w:sz w:val="20"/>
                <w:szCs w:val="20"/>
              </w:rPr>
            </w:pPr>
          </w:p>
        </w:tc>
      </w:tr>
      <w:tr w:rsidR="000A61A0" w:rsidRPr="00481557" w:rsidTr="000A61A0">
        <w:trPr>
          <w:trHeight w:val="1080"/>
        </w:trPr>
        <w:tc>
          <w:tcPr>
            <w:tcW w:w="9760" w:type="dxa"/>
            <w:gridSpan w:val="3"/>
            <w:tcBorders>
              <w:top w:val="nil"/>
              <w:left w:val="nil"/>
              <w:bottom w:val="nil"/>
              <w:right w:val="nil"/>
            </w:tcBorders>
            <w:shd w:val="clear" w:color="auto" w:fill="auto"/>
            <w:vAlign w:val="bottom"/>
            <w:hideMark/>
          </w:tcPr>
          <w:p w:rsidR="000A61A0" w:rsidRPr="00481557" w:rsidRDefault="000A61A0" w:rsidP="000A61A0">
            <w:pPr>
              <w:jc w:val="center"/>
              <w:rPr>
                <w:rFonts w:ascii="Arial" w:hAnsi="Arial" w:cs="Arial"/>
              </w:rPr>
            </w:pPr>
            <w:r w:rsidRPr="00481557">
              <w:rPr>
                <w:rFonts w:ascii="Arial" w:hAnsi="Arial" w:cs="Arial"/>
              </w:rPr>
              <w:t xml:space="preserve">Источники финансирования дефицита бюджета Тумбарлинского сельского поселения Бавлинского муниципального района Республики Татарстан </w:t>
            </w:r>
          </w:p>
          <w:p w:rsidR="000A61A0" w:rsidRPr="00481557" w:rsidRDefault="000A61A0" w:rsidP="000A61A0">
            <w:pPr>
              <w:jc w:val="center"/>
              <w:rPr>
                <w:rFonts w:ascii="Arial" w:hAnsi="Arial" w:cs="Arial"/>
              </w:rPr>
            </w:pPr>
            <w:r w:rsidRPr="00481557">
              <w:rPr>
                <w:rFonts w:ascii="Arial" w:hAnsi="Arial" w:cs="Arial"/>
              </w:rPr>
              <w:t>на 2026 год</w:t>
            </w:r>
          </w:p>
        </w:tc>
      </w:tr>
      <w:tr w:rsidR="000A61A0" w:rsidRPr="00481557" w:rsidTr="000A61A0">
        <w:trPr>
          <w:trHeight w:val="312"/>
        </w:trPr>
        <w:tc>
          <w:tcPr>
            <w:tcW w:w="4760"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rPr>
            </w:pPr>
          </w:p>
        </w:tc>
        <w:tc>
          <w:tcPr>
            <w:tcW w:w="3380" w:type="dxa"/>
            <w:tcBorders>
              <w:top w:val="nil"/>
              <w:left w:val="nil"/>
              <w:bottom w:val="nil"/>
              <w:right w:val="nil"/>
            </w:tcBorders>
            <w:shd w:val="clear" w:color="auto" w:fill="auto"/>
            <w:noWrap/>
            <w:vAlign w:val="bottom"/>
            <w:hideMark/>
          </w:tcPr>
          <w:p w:rsidR="000A61A0" w:rsidRPr="00481557" w:rsidRDefault="000A61A0" w:rsidP="000A61A0">
            <w:pPr>
              <w:rPr>
                <w:rFonts w:ascii="Arial" w:hAnsi="Arial" w:cs="Arial"/>
                <w:sz w:val="20"/>
                <w:szCs w:val="20"/>
              </w:rPr>
            </w:pPr>
          </w:p>
        </w:tc>
        <w:tc>
          <w:tcPr>
            <w:tcW w:w="1620" w:type="dxa"/>
            <w:tcBorders>
              <w:top w:val="nil"/>
              <w:left w:val="nil"/>
              <w:bottom w:val="nil"/>
              <w:right w:val="nil"/>
            </w:tcBorders>
            <w:shd w:val="clear" w:color="auto" w:fill="auto"/>
            <w:noWrap/>
            <w:vAlign w:val="bottom"/>
            <w:hideMark/>
          </w:tcPr>
          <w:p w:rsidR="000A61A0" w:rsidRPr="00481557" w:rsidRDefault="000A61A0" w:rsidP="000A61A0">
            <w:pPr>
              <w:rPr>
                <w:rFonts w:ascii="Arial" w:hAnsi="Arial" w:cs="Arial"/>
                <w:sz w:val="20"/>
                <w:szCs w:val="20"/>
              </w:rPr>
            </w:pPr>
          </w:p>
        </w:tc>
      </w:tr>
      <w:tr w:rsidR="000A61A0" w:rsidRPr="00481557" w:rsidTr="000A61A0">
        <w:trPr>
          <w:trHeight w:val="312"/>
        </w:trPr>
        <w:tc>
          <w:tcPr>
            <w:tcW w:w="4760" w:type="dxa"/>
            <w:tcBorders>
              <w:top w:val="single" w:sz="4" w:space="0" w:color="auto"/>
              <w:left w:val="single" w:sz="4" w:space="0" w:color="auto"/>
              <w:bottom w:val="nil"/>
              <w:right w:val="single" w:sz="4" w:space="0" w:color="auto"/>
            </w:tcBorders>
            <w:shd w:val="clear" w:color="auto" w:fill="auto"/>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 </w:t>
            </w:r>
          </w:p>
        </w:tc>
        <w:tc>
          <w:tcPr>
            <w:tcW w:w="3380" w:type="dxa"/>
            <w:tcBorders>
              <w:top w:val="single" w:sz="4" w:space="0" w:color="auto"/>
              <w:left w:val="nil"/>
              <w:bottom w:val="nil"/>
              <w:right w:val="single" w:sz="4" w:space="0" w:color="auto"/>
            </w:tcBorders>
            <w:shd w:val="clear" w:color="auto" w:fill="auto"/>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 </w:t>
            </w:r>
          </w:p>
        </w:tc>
        <w:tc>
          <w:tcPr>
            <w:tcW w:w="1620" w:type="dxa"/>
            <w:tcBorders>
              <w:top w:val="single" w:sz="4" w:space="0" w:color="auto"/>
              <w:left w:val="nil"/>
              <w:bottom w:val="nil"/>
              <w:right w:val="single" w:sz="4" w:space="0" w:color="auto"/>
            </w:tcBorders>
            <w:shd w:val="clear" w:color="auto" w:fill="auto"/>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 </w:t>
            </w:r>
          </w:p>
        </w:tc>
      </w:tr>
      <w:tr w:rsidR="000A61A0" w:rsidRPr="00481557" w:rsidTr="000A61A0">
        <w:trPr>
          <w:trHeight w:val="624"/>
        </w:trPr>
        <w:tc>
          <w:tcPr>
            <w:tcW w:w="4760" w:type="dxa"/>
            <w:tcBorders>
              <w:top w:val="nil"/>
              <w:left w:val="single" w:sz="4" w:space="0" w:color="auto"/>
              <w:bottom w:val="nil"/>
              <w:right w:val="single" w:sz="4" w:space="0" w:color="auto"/>
            </w:tcBorders>
            <w:shd w:val="clear" w:color="auto" w:fill="auto"/>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Наименование показателя</w:t>
            </w:r>
          </w:p>
        </w:tc>
        <w:tc>
          <w:tcPr>
            <w:tcW w:w="3380" w:type="dxa"/>
            <w:tcBorders>
              <w:top w:val="nil"/>
              <w:left w:val="nil"/>
              <w:bottom w:val="nil"/>
              <w:right w:val="single" w:sz="4" w:space="0" w:color="auto"/>
            </w:tcBorders>
            <w:shd w:val="clear" w:color="auto" w:fill="auto"/>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Код показателя</w:t>
            </w:r>
          </w:p>
        </w:tc>
        <w:tc>
          <w:tcPr>
            <w:tcW w:w="1620" w:type="dxa"/>
            <w:tcBorders>
              <w:top w:val="nil"/>
              <w:left w:val="nil"/>
              <w:bottom w:val="nil"/>
              <w:right w:val="single" w:sz="4" w:space="0" w:color="auto"/>
            </w:tcBorders>
            <w:shd w:val="clear" w:color="auto" w:fill="auto"/>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Сумма (тыс. руб.)</w:t>
            </w:r>
          </w:p>
        </w:tc>
      </w:tr>
      <w:tr w:rsidR="000A61A0" w:rsidRPr="00481557" w:rsidTr="000A61A0">
        <w:trPr>
          <w:trHeight w:val="312"/>
        </w:trPr>
        <w:tc>
          <w:tcPr>
            <w:tcW w:w="4760"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 </w:t>
            </w:r>
          </w:p>
        </w:tc>
        <w:tc>
          <w:tcPr>
            <w:tcW w:w="3380" w:type="dxa"/>
            <w:tcBorders>
              <w:top w:val="nil"/>
              <w:left w:val="nil"/>
              <w:bottom w:val="single" w:sz="4" w:space="0" w:color="auto"/>
              <w:right w:val="single" w:sz="4" w:space="0" w:color="auto"/>
            </w:tcBorders>
            <w:shd w:val="clear" w:color="auto" w:fill="auto"/>
            <w:hideMark/>
          </w:tcPr>
          <w:p w:rsidR="000A61A0" w:rsidRPr="00481557" w:rsidRDefault="000A61A0" w:rsidP="000A61A0">
            <w:pPr>
              <w:rPr>
                <w:rFonts w:ascii="Arial" w:hAnsi="Arial" w:cs="Arial"/>
                <w:sz w:val="20"/>
                <w:szCs w:val="20"/>
              </w:rPr>
            </w:pPr>
            <w:r w:rsidRPr="00481557">
              <w:rPr>
                <w:rFonts w:ascii="Arial" w:hAnsi="Arial" w:cs="Arial"/>
                <w:sz w:val="20"/>
                <w:szCs w:val="20"/>
              </w:rPr>
              <w:t> </w:t>
            </w:r>
          </w:p>
        </w:tc>
        <w:tc>
          <w:tcPr>
            <w:tcW w:w="1620" w:type="dxa"/>
            <w:tcBorders>
              <w:top w:val="nil"/>
              <w:left w:val="nil"/>
              <w:bottom w:val="single" w:sz="4" w:space="0" w:color="auto"/>
              <w:right w:val="single" w:sz="4" w:space="0" w:color="auto"/>
            </w:tcBorders>
            <w:shd w:val="clear" w:color="auto" w:fill="auto"/>
            <w:hideMark/>
          </w:tcPr>
          <w:p w:rsidR="000A61A0" w:rsidRPr="00481557" w:rsidRDefault="000A61A0" w:rsidP="000A61A0">
            <w:pPr>
              <w:rPr>
                <w:rFonts w:ascii="Arial" w:hAnsi="Arial" w:cs="Arial"/>
                <w:sz w:val="20"/>
                <w:szCs w:val="20"/>
              </w:rPr>
            </w:pPr>
            <w:r w:rsidRPr="00481557">
              <w:rPr>
                <w:rFonts w:ascii="Arial" w:hAnsi="Arial" w:cs="Arial"/>
                <w:sz w:val="20"/>
                <w:szCs w:val="20"/>
              </w:rPr>
              <w:t> </w:t>
            </w:r>
          </w:p>
        </w:tc>
      </w:tr>
      <w:tr w:rsidR="000A61A0" w:rsidRPr="00481557" w:rsidTr="000A61A0">
        <w:trPr>
          <w:trHeight w:val="312"/>
        </w:trPr>
        <w:tc>
          <w:tcPr>
            <w:tcW w:w="4760" w:type="dxa"/>
            <w:vMerge w:val="restart"/>
            <w:tcBorders>
              <w:top w:val="nil"/>
              <w:left w:val="single" w:sz="4" w:space="0" w:color="auto"/>
              <w:bottom w:val="single" w:sz="4" w:space="0" w:color="000000"/>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Источники внутреннего финансирования дефицита бюджета</w:t>
            </w:r>
          </w:p>
        </w:tc>
        <w:tc>
          <w:tcPr>
            <w:tcW w:w="3380" w:type="dxa"/>
            <w:tcBorders>
              <w:top w:val="nil"/>
              <w:left w:val="nil"/>
              <w:bottom w:val="nil"/>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 </w:t>
            </w:r>
          </w:p>
        </w:tc>
        <w:tc>
          <w:tcPr>
            <w:tcW w:w="1620" w:type="dxa"/>
            <w:vMerge w:val="restart"/>
            <w:tcBorders>
              <w:top w:val="nil"/>
              <w:left w:val="single" w:sz="4" w:space="0" w:color="auto"/>
              <w:bottom w:val="single" w:sz="4" w:space="0" w:color="000000"/>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0,00</w:t>
            </w:r>
          </w:p>
        </w:tc>
      </w:tr>
      <w:tr w:rsidR="000A61A0" w:rsidRPr="00481557" w:rsidTr="000A61A0">
        <w:trPr>
          <w:trHeight w:val="312"/>
        </w:trPr>
        <w:tc>
          <w:tcPr>
            <w:tcW w:w="4760" w:type="dxa"/>
            <w:vMerge/>
            <w:tcBorders>
              <w:top w:val="nil"/>
              <w:left w:val="single" w:sz="4" w:space="0" w:color="auto"/>
              <w:bottom w:val="single" w:sz="4" w:space="0" w:color="000000"/>
              <w:right w:val="single" w:sz="4" w:space="0" w:color="auto"/>
            </w:tcBorders>
            <w:vAlign w:val="center"/>
            <w:hideMark/>
          </w:tcPr>
          <w:p w:rsidR="000A61A0" w:rsidRPr="00481557" w:rsidRDefault="000A61A0" w:rsidP="000A61A0">
            <w:pPr>
              <w:rPr>
                <w:rFonts w:ascii="Arial" w:hAnsi="Arial" w:cs="Arial"/>
                <w:sz w:val="24"/>
                <w:szCs w:val="24"/>
              </w:rPr>
            </w:pPr>
          </w:p>
        </w:tc>
        <w:tc>
          <w:tcPr>
            <w:tcW w:w="3380"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01 00 00 00 00 0000 000</w:t>
            </w:r>
          </w:p>
        </w:tc>
        <w:tc>
          <w:tcPr>
            <w:tcW w:w="1620" w:type="dxa"/>
            <w:vMerge/>
            <w:tcBorders>
              <w:top w:val="nil"/>
              <w:left w:val="single" w:sz="4" w:space="0" w:color="auto"/>
              <w:bottom w:val="single" w:sz="4" w:space="0" w:color="000000"/>
              <w:right w:val="single" w:sz="4" w:space="0" w:color="auto"/>
            </w:tcBorders>
            <w:vAlign w:val="center"/>
            <w:hideMark/>
          </w:tcPr>
          <w:p w:rsidR="000A61A0" w:rsidRPr="00481557" w:rsidRDefault="000A61A0" w:rsidP="000A61A0">
            <w:pPr>
              <w:rPr>
                <w:rFonts w:ascii="Arial" w:hAnsi="Arial" w:cs="Arial"/>
                <w:sz w:val="24"/>
                <w:szCs w:val="24"/>
              </w:rPr>
            </w:pPr>
          </w:p>
        </w:tc>
      </w:tr>
      <w:tr w:rsidR="000A61A0" w:rsidRPr="00481557" w:rsidTr="000A61A0">
        <w:trPr>
          <w:trHeight w:val="312"/>
        </w:trPr>
        <w:tc>
          <w:tcPr>
            <w:tcW w:w="4760" w:type="dxa"/>
            <w:tcBorders>
              <w:top w:val="nil"/>
              <w:left w:val="single" w:sz="4" w:space="0" w:color="auto"/>
              <w:bottom w:val="nil"/>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 </w:t>
            </w:r>
          </w:p>
        </w:tc>
        <w:tc>
          <w:tcPr>
            <w:tcW w:w="3380" w:type="dxa"/>
            <w:vMerge w:val="restart"/>
            <w:tcBorders>
              <w:top w:val="nil"/>
              <w:left w:val="single" w:sz="4" w:space="0" w:color="auto"/>
              <w:bottom w:val="single" w:sz="4" w:space="0" w:color="000000"/>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01 05 00 00 00 0000 000</w:t>
            </w:r>
          </w:p>
        </w:tc>
        <w:tc>
          <w:tcPr>
            <w:tcW w:w="1620" w:type="dxa"/>
            <w:vMerge w:val="restart"/>
            <w:tcBorders>
              <w:top w:val="nil"/>
              <w:left w:val="single" w:sz="4" w:space="0" w:color="auto"/>
              <w:bottom w:val="single" w:sz="4" w:space="0" w:color="000000"/>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0,00</w:t>
            </w:r>
          </w:p>
        </w:tc>
      </w:tr>
      <w:tr w:rsidR="000A61A0" w:rsidRPr="00481557" w:rsidTr="000A61A0">
        <w:trPr>
          <w:trHeight w:val="624"/>
        </w:trPr>
        <w:tc>
          <w:tcPr>
            <w:tcW w:w="4760" w:type="dxa"/>
            <w:tcBorders>
              <w:top w:val="nil"/>
              <w:left w:val="single" w:sz="4" w:space="0" w:color="auto"/>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Изменение остатков средств на счетах по учету средств бюджета</w:t>
            </w:r>
          </w:p>
        </w:tc>
        <w:tc>
          <w:tcPr>
            <w:tcW w:w="3380" w:type="dxa"/>
            <w:vMerge/>
            <w:tcBorders>
              <w:top w:val="nil"/>
              <w:left w:val="single" w:sz="4" w:space="0" w:color="auto"/>
              <w:bottom w:val="single" w:sz="4" w:space="0" w:color="000000"/>
              <w:right w:val="single" w:sz="4" w:space="0" w:color="auto"/>
            </w:tcBorders>
            <w:vAlign w:val="center"/>
            <w:hideMark/>
          </w:tcPr>
          <w:p w:rsidR="000A61A0" w:rsidRPr="00481557" w:rsidRDefault="000A61A0" w:rsidP="000A61A0">
            <w:pPr>
              <w:rPr>
                <w:rFonts w:ascii="Arial" w:hAnsi="Arial" w:cs="Arial"/>
                <w:sz w:val="24"/>
                <w:szCs w:val="24"/>
              </w:rPr>
            </w:pPr>
          </w:p>
        </w:tc>
        <w:tc>
          <w:tcPr>
            <w:tcW w:w="1620" w:type="dxa"/>
            <w:vMerge/>
            <w:tcBorders>
              <w:top w:val="nil"/>
              <w:left w:val="single" w:sz="4" w:space="0" w:color="auto"/>
              <w:bottom w:val="single" w:sz="4" w:space="0" w:color="000000"/>
              <w:right w:val="single" w:sz="4" w:space="0" w:color="auto"/>
            </w:tcBorders>
            <w:vAlign w:val="center"/>
            <w:hideMark/>
          </w:tcPr>
          <w:p w:rsidR="000A61A0" w:rsidRPr="00481557" w:rsidRDefault="000A61A0" w:rsidP="000A61A0">
            <w:pPr>
              <w:rPr>
                <w:rFonts w:ascii="Arial" w:hAnsi="Arial" w:cs="Arial"/>
                <w:sz w:val="24"/>
                <w:szCs w:val="24"/>
              </w:rPr>
            </w:pPr>
          </w:p>
        </w:tc>
      </w:tr>
      <w:tr w:rsidR="000A61A0" w:rsidRPr="00481557" w:rsidTr="000A61A0">
        <w:trPr>
          <w:trHeight w:val="312"/>
        </w:trPr>
        <w:tc>
          <w:tcPr>
            <w:tcW w:w="4760" w:type="dxa"/>
            <w:tcBorders>
              <w:top w:val="nil"/>
              <w:left w:val="single" w:sz="4" w:space="0" w:color="auto"/>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Увеличение остатков средств бюджетов</w:t>
            </w:r>
          </w:p>
        </w:tc>
        <w:tc>
          <w:tcPr>
            <w:tcW w:w="3380"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01 05 00 00 00 0000 500</w:t>
            </w:r>
          </w:p>
        </w:tc>
        <w:tc>
          <w:tcPr>
            <w:tcW w:w="1620"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-6 095,4</w:t>
            </w:r>
          </w:p>
        </w:tc>
      </w:tr>
      <w:tr w:rsidR="000A61A0" w:rsidRPr="00481557" w:rsidTr="000A61A0">
        <w:trPr>
          <w:trHeight w:val="624"/>
        </w:trPr>
        <w:tc>
          <w:tcPr>
            <w:tcW w:w="4760" w:type="dxa"/>
            <w:tcBorders>
              <w:top w:val="nil"/>
              <w:left w:val="single" w:sz="4" w:space="0" w:color="auto"/>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Увеличение прочих остатков средств бюджетов</w:t>
            </w:r>
          </w:p>
        </w:tc>
        <w:tc>
          <w:tcPr>
            <w:tcW w:w="3380"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01 05 02 00 00 0000 500</w:t>
            </w:r>
          </w:p>
        </w:tc>
        <w:tc>
          <w:tcPr>
            <w:tcW w:w="1620"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-6 095,4</w:t>
            </w:r>
          </w:p>
        </w:tc>
      </w:tr>
      <w:tr w:rsidR="000A61A0" w:rsidRPr="00481557" w:rsidTr="000A61A0">
        <w:trPr>
          <w:trHeight w:val="624"/>
        </w:trPr>
        <w:tc>
          <w:tcPr>
            <w:tcW w:w="4760" w:type="dxa"/>
            <w:tcBorders>
              <w:top w:val="nil"/>
              <w:left w:val="single" w:sz="4" w:space="0" w:color="auto"/>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Увеличение прочих остатков денежных средств бюджетов</w:t>
            </w:r>
          </w:p>
        </w:tc>
        <w:tc>
          <w:tcPr>
            <w:tcW w:w="3380"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01 05 02 01 00 0000 510</w:t>
            </w:r>
          </w:p>
        </w:tc>
        <w:tc>
          <w:tcPr>
            <w:tcW w:w="1620"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-6 095,4</w:t>
            </w:r>
          </w:p>
        </w:tc>
      </w:tr>
      <w:tr w:rsidR="000A61A0" w:rsidRPr="00481557" w:rsidTr="000A61A0">
        <w:trPr>
          <w:trHeight w:val="624"/>
        </w:trPr>
        <w:tc>
          <w:tcPr>
            <w:tcW w:w="4760" w:type="dxa"/>
            <w:tcBorders>
              <w:top w:val="nil"/>
              <w:left w:val="single" w:sz="4" w:space="0" w:color="auto"/>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Увеличение прочих остатков денежных средств бюджетов сельских поселений</w:t>
            </w:r>
          </w:p>
        </w:tc>
        <w:tc>
          <w:tcPr>
            <w:tcW w:w="3380"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01 05 02 01 10 0000 510</w:t>
            </w:r>
          </w:p>
        </w:tc>
        <w:tc>
          <w:tcPr>
            <w:tcW w:w="1620"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-6 095,4</w:t>
            </w:r>
          </w:p>
        </w:tc>
      </w:tr>
      <w:tr w:rsidR="000A61A0" w:rsidRPr="00481557" w:rsidTr="000A61A0">
        <w:trPr>
          <w:trHeight w:val="312"/>
        </w:trPr>
        <w:tc>
          <w:tcPr>
            <w:tcW w:w="4760" w:type="dxa"/>
            <w:tcBorders>
              <w:top w:val="nil"/>
              <w:left w:val="single" w:sz="4" w:space="0" w:color="auto"/>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 xml:space="preserve">Уменьшение остатков средств </w:t>
            </w:r>
            <w:r w:rsidRPr="00481557">
              <w:rPr>
                <w:rFonts w:ascii="Arial" w:hAnsi="Arial" w:cs="Arial"/>
                <w:sz w:val="24"/>
                <w:szCs w:val="24"/>
              </w:rPr>
              <w:lastRenderedPageBreak/>
              <w:t>бюджетов</w:t>
            </w:r>
          </w:p>
        </w:tc>
        <w:tc>
          <w:tcPr>
            <w:tcW w:w="3380"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lastRenderedPageBreak/>
              <w:t>01 05 00 00 00 0000 600</w:t>
            </w:r>
          </w:p>
        </w:tc>
        <w:tc>
          <w:tcPr>
            <w:tcW w:w="1620"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6 095,4</w:t>
            </w:r>
          </w:p>
        </w:tc>
      </w:tr>
      <w:tr w:rsidR="000A61A0" w:rsidRPr="00481557" w:rsidTr="000A61A0">
        <w:trPr>
          <w:trHeight w:val="624"/>
        </w:trPr>
        <w:tc>
          <w:tcPr>
            <w:tcW w:w="4760" w:type="dxa"/>
            <w:tcBorders>
              <w:top w:val="nil"/>
              <w:left w:val="single" w:sz="4" w:space="0" w:color="auto"/>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lastRenderedPageBreak/>
              <w:t>Уменьшение прочих остатков средств бюджетов</w:t>
            </w:r>
          </w:p>
        </w:tc>
        <w:tc>
          <w:tcPr>
            <w:tcW w:w="3380"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01 05 02 00 00 0000 600</w:t>
            </w:r>
          </w:p>
        </w:tc>
        <w:tc>
          <w:tcPr>
            <w:tcW w:w="1620"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6 095,4</w:t>
            </w:r>
          </w:p>
        </w:tc>
      </w:tr>
      <w:tr w:rsidR="000A61A0" w:rsidRPr="00481557" w:rsidTr="000A61A0">
        <w:trPr>
          <w:trHeight w:val="624"/>
        </w:trPr>
        <w:tc>
          <w:tcPr>
            <w:tcW w:w="4760" w:type="dxa"/>
            <w:tcBorders>
              <w:top w:val="nil"/>
              <w:left w:val="single" w:sz="4" w:space="0" w:color="auto"/>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Уменьшение прочих остатков денежных средств бюджетов</w:t>
            </w:r>
          </w:p>
        </w:tc>
        <w:tc>
          <w:tcPr>
            <w:tcW w:w="3380"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01 05 02 01 00 0000 610</w:t>
            </w:r>
          </w:p>
        </w:tc>
        <w:tc>
          <w:tcPr>
            <w:tcW w:w="1620"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6 095,4</w:t>
            </w:r>
          </w:p>
        </w:tc>
      </w:tr>
      <w:tr w:rsidR="000A61A0" w:rsidRPr="00481557" w:rsidTr="000A61A0">
        <w:trPr>
          <w:trHeight w:val="624"/>
        </w:trPr>
        <w:tc>
          <w:tcPr>
            <w:tcW w:w="4760" w:type="dxa"/>
            <w:tcBorders>
              <w:top w:val="nil"/>
              <w:left w:val="single" w:sz="4" w:space="0" w:color="auto"/>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Уменьшение прочих остатков денежных средств бюджетов сельских поселений</w:t>
            </w:r>
          </w:p>
        </w:tc>
        <w:tc>
          <w:tcPr>
            <w:tcW w:w="3380"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01 05 02 01 10 0000 610</w:t>
            </w:r>
          </w:p>
        </w:tc>
        <w:tc>
          <w:tcPr>
            <w:tcW w:w="1620"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6 095,4</w:t>
            </w:r>
          </w:p>
        </w:tc>
      </w:tr>
    </w:tbl>
    <w:p w:rsidR="000A61A0" w:rsidRPr="00481557" w:rsidRDefault="000A61A0" w:rsidP="000A61A0">
      <w:pPr>
        <w:widowControl w:val="0"/>
        <w:autoSpaceDE w:val="0"/>
        <w:autoSpaceDN w:val="0"/>
        <w:adjustRightInd w:val="0"/>
        <w:rPr>
          <w:rFonts w:ascii="Arial" w:hAnsi="Arial" w:cs="Arial"/>
        </w:rPr>
      </w:pPr>
    </w:p>
    <w:tbl>
      <w:tblPr>
        <w:tblW w:w="9923" w:type="dxa"/>
        <w:tblInd w:w="108" w:type="dxa"/>
        <w:tblLook w:val="04A0" w:firstRow="1" w:lastRow="0" w:firstColumn="1" w:lastColumn="0" w:noHBand="0" w:noVBand="1"/>
      </w:tblPr>
      <w:tblGrid>
        <w:gridCol w:w="4320"/>
        <w:gridCol w:w="2760"/>
        <w:gridCol w:w="1425"/>
        <w:gridCol w:w="1418"/>
      </w:tblGrid>
      <w:tr w:rsidR="000A61A0" w:rsidRPr="00481557" w:rsidTr="000A61A0">
        <w:trPr>
          <w:trHeight w:val="312"/>
        </w:trPr>
        <w:tc>
          <w:tcPr>
            <w:tcW w:w="9923" w:type="dxa"/>
            <w:gridSpan w:val="4"/>
            <w:tcBorders>
              <w:top w:val="nil"/>
              <w:left w:val="nil"/>
              <w:bottom w:val="nil"/>
              <w:right w:val="nil"/>
            </w:tcBorders>
            <w:shd w:val="clear" w:color="auto" w:fill="auto"/>
            <w:noWrap/>
            <w:vAlign w:val="bottom"/>
            <w:hideMark/>
          </w:tcPr>
          <w:p w:rsidR="000A61A0" w:rsidRPr="00481557" w:rsidRDefault="000A61A0" w:rsidP="000A61A0">
            <w:pPr>
              <w:jc w:val="right"/>
              <w:rPr>
                <w:rFonts w:ascii="Arial" w:hAnsi="Arial" w:cs="Arial"/>
                <w:sz w:val="24"/>
                <w:szCs w:val="24"/>
              </w:rPr>
            </w:pPr>
            <w:r w:rsidRPr="00481557">
              <w:rPr>
                <w:rFonts w:ascii="Arial" w:hAnsi="Arial" w:cs="Arial"/>
                <w:sz w:val="24"/>
                <w:szCs w:val="24"/>
              </w:rPr>
              <w:t>Таблица №2</w:t>
            </w:r>
          </w:p>
        </w:tc>
      </w:tr>
      <w:tr w:rsidR="000A61A0" w:rsidRPr="00481557" w:rsidTr="000A61A0">
        <w:trPr>
          <w:trHeight w:val="570"/>
        </w:trPr>
        <w:tc>
          <w:tcPr>
            <w:tcW w:w="4320" w:type="dxa"/>
            <w:tcBorders>
              <w:top w:val="nil"/>
              <w:left w:val="nil"/>
              <w:bottom w:val="nil"/>
              <w:right w:val="nil"/>
            </w:tcBorders>
            <w:shd w:val="clear" w:color="auto" w:fill="auto"/>
            <w:noWrap/>
            <w:vAlign w:val="bottom"/>
            <w:hideMark/>
          </w:tcPr>
          <w:p w:rsidR="000A61A0" w:rsidRPr="00481557" w:rsidRDefault="000A61A0" w:rsidP="000A61A0">
            <w:pPr>
              <w:jc w:val="right"/>
              <w:rPr>
                <w:rFonts w:ascii="Arial" w:hAnsi="Arial" w:cs="Arial"/>
                <w:sz w:val="24"/>
                <w:szCs w:val="24"/>
              </w:rPr>
            </w:pPr>
          </w:p>
        </w:tc>
        <w:tc>
          <w:tcPr>
            <w:tcW w:w="2760"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c>
          <w:tcPr>
            <w:tcW w:w="1425" w:type="dxa"/>
            <w:tcBorders>
              <w:top w:val="nil"/>
              <w:left w:val="nil"/>
              <w:bottom w:val="nil"/>
              <w:right w:val="nil"/>
            </w:tcBorders>
            <w:shd w:val="clear" w:color="auto" w:fill="auto"/>
            <w:noWrap/>
            <w:vAlign w:val="bottom"/>
            <w:hideMark/>
          </w:tcPr>
          <w:p w:rsidR="000A61A0" w:rsidRPr="00481557" w:rsidRDefault="000A61A0" w:rsidP="000A61A0">
            <w:pPr>
              <w:rPr>
                <w:rFonts w:ascii="Arial" w:hAnsi="Arial" w:cs="Arial"/>
                <w:sz w:val="20"/>
                <w:szCs w:val="20"/>
              </w:rPr>
            </w:pPr>
          </w:p>
        </w:tc>
        <w:tc>
          <w:tcPr>
            <w:tcW w:w="1418" w:type="dxa"/>
            <w:tcBorders>
              <w:top w:val="nil"/>
              <w:left w:val="nil"/>
              <w:bottom w:val="nil"/>
              <w:right w:val="nil"/>
            </w:tcBorders>
            <w:shd w:val="clear" w:color="auto" w:fill="auto"/>
            <w:noWrap/>
            <w:vAlign w:val="bottom"/>
            <w:hideMark/>
          </w:tcPr>
          <w:p w:rsidR="000A61A0" w:rsidRPr="00481557" w:rsidRDefault="000A61A0" w:rsidP="000A61A0">
            <w:pPr>
              <w:rPr>
                <w:rFonts w:ascii="Arial" w:hAnsi="Arial" w:cs="Arial"/>
                <w:sz w:val="20"/>
                <w:szCs w:val="20"/>
              </w:rPr>
            </w:pPr>
          </w:p>
        </w:tc>
      </w:tr>
      <w:tr w:rsidR="000A61A0" w:rsidRPr="00481557" w:rsidTr="000A61A0">
        <w:trPr>
          <w:trHeight w:val="360"/>
        </w:trPr>
        <w:tc>
          <w:tcPr>
            <w:tcW w:w="9923" w:type="dxa"/>
            <w:gridSpan w:val="4"/>
            <w:tcBorders>
              <w:top w:val="nil"/>
              <w:left w:val="nil"/>
              <w:bottom w:val="nil"/>
              <w:right w:val="nil"/>
            </w:tcBorders>
            <w:shd w:val="clear" w:color="auto" w:fill="auto"/>
            <w:noWrap/>
            <w:vAlign w:val="bottom"/>
            <w:hideMark/>
          </w:tcPr>
          <w:p w:rsidR="000A61A0" w:rsidRPr="00481557" w:rsidRDefault="000A61A0" w:rsidP="000A61A0">
            <w:pPr>
              <w:rPr>
                <w:rFonts w:ascii="Arial" w:hAnsi="Arial" w:cs="Arial"/>
                <w:sz w:val="20"/>
                <w:szCs w:val="20"/>
              </w:rPr>
            </w:pPr>
          </w:p>
        </w:tc>
      </w:tr>
      <w:tr w:rsidR="000A61A0" w:rsidRPr="00481557" w:rsidTr="000A61A0">
        <w:trPr>
          <w:trHeight w:val="1128"/>
        </w:trPr>
        <w:tc>
          <w:tcPr>
            <w:tcW w:w="9923" w:type="dxa"/>
            <w:gridSpan w:val="4"/>
            <w:tcBorders>
              <w:top w:val="nil"/>
              <w:left w:val="nil"/>
              <w:bottom w:val="nil"/>
              <w:right w:val="nil"/>
            </w:tcBorders>
            <w:shd w:val="clear" w:color="auto" w:fill="auto"/>
            <w:vAlign w:val="bottom"/>
            <w:hideMark/>
          </w:tcPr>
          <w:p w:rsidR="000A61A0" w:rsidRPr="00481557" w:rsidRDefault="000A61A0" w:rsidP="000A61A0">
            <w:pPr>
              <w:jc w:val="center"/>
              <w:rPr>
                <w:rFonts w:ascii="Arial" w:hAnsi="Arial" w:cs="Arial"/>
              </w:rPr>
            </w:pPr>
            <w:r w:rsidRPr="00481557">
              <w:rPr>
                <w:rFonts w:ascii="Arial" w:hAnsi="Arial" w:cs="Arial"/>
              </w:rPr>
              <w:t xml:space="preserve"> Источники финансирования дефицита бюджета Тумбарлинского сельского поселения Бавлинского муниципального района Республики Татарстан </w:t>
            </w:r>
          </w:p>
          <w:p w:rsidR="000A61A0" w:rsidRPr="00481557" w:rsidRDefault="000A61A0" w:rsidP="000A61A0">
            <w:pPr>
              <w:jc w:val="center"/>
              <w:rPr>
                <w:rFonts w:ascii="Arial" w:hAnsi="Arial" w:cs="Arial"/>
              </w:rPr>
            </w:pPr>
            <w:r w:rsidRPr="00481557">
              <w:rPr>
                <w:rFonts w:ascii="Arial" w:hAnsi="Arial" w:cs="Arial"/>
              </w:rPr>
              <w:t>на плановый период 2027 и 2028 годов</w:t>
            </w:r>
          </w:p>
        </w:tc>
      </w:tr>
      <w:tr w:rsidR="000A61A0" w:rsidRPr="00481557" w:rsidTr="000A61A0">
        <w:trPr>
          <w:trHeight w:val="312"/>
        </w:trPr>
        <w:tc>
          <w:tcPr>
            <w:tcW w:w="4320"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rPr>
            </w:pPr>
          </w:p>
        </w:tc>
        <w:tc>
          <w:tcPr>
            <w:tcW w:w="2760" w:type="dxa"/>
            <w:tcBorders>
              <w:top w:val="nil"/>
              <w:left w:val="nil"/>
              <w:bottom w:val="nil"/>
              <w:right w:val="nil"/>
            </w:tcBorders>
            <w:shd w:val="clear" w:color="auto" w:fill="auto"/>
            <w:noWrap/>
            <w:vAlign w:val="bottom"/>
            <w:hideMark/>
          </w:tcPr>
          <w:p w:rsidR="000A61A0" w:rsidRPr="00481557" w:rsidRDefault="000A61A0" w:rsidP="000A61A0">
            <w:pPr>
              <w:rPr>
                <w:rFonts w:ascii="Arial" w:hAnsi="Arial" w:cs="Arial"/>
                <w:sz w:val="20"/>
                <w:szCs w:val="20"/>
              </w:rPr>
            </w:pPr>
          </w:p>
        </w:tc>
        <w:tc>
          <w:tcPr>
            <w:tcW w:w="1425" w:type="dxa"/>
            <w:tcBorders>
              <w:top w:val="nil"/>
              <w:left w:val="nil"/>
              <w:bottom w:val="nil"/>
              <w:right w:val="nil"/>
            </w:tcBorders>
            <w:shd w:val="clear" w:color="auto" w:fill="auto"/>
            <w:noWrap/>
            <w:vAlign w:val="bottom"/>
            <w:hideMark/>
          </w:tcPr>
          <w:p w:rsidR="000A61A0" w:rsidRPr="00481557" w:rsidRDefault="000A61A0" w:rsidP="000A61A0">
            <w:pPr>
              <w:rPr>
                <w:rFonts w:ascii="Arial" w:hAnsi="Arial" w:cs="Arial"/>
                <w:sz w:val="20"/>
                <w:szCs w:val="20"/>
              </w:rPr>
            </w:pPr>
          </w:p>
        </w:tc>
        <w:tc>
          <w:tcPr>
            <w:tcW w:w="1418" w:type="dxa"/>
            <w:tcBorders>
              <w:top w:val="nil"/>
              <w:left w:val="nil"/>
              <w:bottom w:val="nil"/>
              <w:right w:val="nil"/>
            </w:tcBorders>
            <w:shd w:val="clear" w:color="auto" w:fill="auto"/>
            <w:noWrap/>
            <w:vAlign w:val="bottom"/>
            <w:hideMark/>
          </w:tcPr>
          <w:p w:rsidR="000A61A0" w:rsidRPr="00481557" w:rsidRDefault="000A61A0" w:rsidP="000A61A0">
            <w:pPr>
              <w:rPr>
                <w:rFonts w:ascii="Arial" w:hAnsi="Arial" w:cs="Arial"/>
                <w:sz w:val="20"/>
                <w:szCs w:val="20"/>
              </w:rPr>
            </w:pPr>
          </w:p>
        </w:tc>
      </w:tr>
      <w:tr w:rsidR="000A61A0" w:rsidRPr="00481557" w:rsidTr="000A61A0">
        <w:trPr>
          <w:trHeight w:val="312"/>
        </w:trPr>
        <w:tc>
          <w:tcPr>
            <w:tcW w:w="4320" w:type="dxa"/>
            <w:tcBorders>
              <w:top w:val="single" w:sz="4" w:space="0" w:color="auto"/>
              <w:left w:val="single" w:sz="4" w:space="0" w:color="auto"/>
              <w:bottom w:val="nil"/>
              <w:right w:val="single" w:sz="4" w:space="0" w:color="auto"/>
            </w:tcBorders>
            <w:shd w:val="clear" w:color="auto" w:fill="auto"/>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 </w:t>
            </w:r>
          </w:p>
        </w:tc>
        <w:tc>
          <w:tcPr>
            <w:tcW w:w="2760" w:type="dxa"/>
            <w:tcBorders>
              <w:top w:val="single" w:sz="4" w:space="0" w:color="auto"/>
              <w:left w:val="nil"/>
              <w:bottom w:val="nil"/>
              <w:right w:val="single" w:sz="4" w:space="0" w:color="auto"/>
            </w:tcBorders>
            <w:shd w:val="clear" w:color="auto" w:fill="auto"/>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 </w:t>
            </w:r>
          </w:p>
        </w:tc>
        <w:tc>
          <w:tcPr>
            <w:tcW w:w="14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 xml:space="preserve">2027 год сумма </w:t>
            </w:r>
          </w:p>
          <w:p w:rsidR="000A61A0" w:rsidRPr="00481557" w:rsidRDefault="000A61A0" w:rsidP="000A61A0">
            <w:pPr>
              <w:jc w:val="center"/>
              <w:rPr>
                <w:rFonts w:ascii="Arial" w:hAnsi="Arial" w:cs="Arial"/>
                <w:sz w:val="24"/>
                <w:szCs w:val="24"/>
              </w:rPr>
            </w:pPr>
            <w:r w:rsidRPr="00481557">
              <w:rPr>
                <w:rFonts w:ascii="Arial" w:hAnsi="Arial" w:cs="Arial"/>
                <w:sz w:val="24"/>
                <w:szCs w:val="24"/>
              </w:rPr>
              <w:t>(тыс. руб.)</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 xml:space="preserve">2028 год сумма </w:t>
            </w:r>
          </w:p>
          <w:p w:rsidR="000A61A0" w:rsidRPr="00481557" w:rsidRDefault="000A61A0" w:rsidP="000A61A0">
            <w:pPr>
              <w:jc w:val="center"/>
              <w:rPr>
                <w:rFonts w:ascii="Arial" w:hAnsi="Arial" w:cs="Arial"/>
                <w:sz w:val="24"/>
                <w:szCs w:val="24"/>
              </w:rPr>
            </w:pPr>
            <w:r w:rsidRPr="00481557">
              <w:rPr>
                <w:rFonts w:ascii="Arial" w:hAnsi="Arial" w:cs="Arial"/>
                <w:sz w:val="24"/>
                <w:szCs w:val="24"/>
              </w:rPr>
              <w:t>(тыс. руб.)</w:t>
            </w:r>
          </w:p>
        </w:tc>
      </w:tr>
      <w:tr w:rsidR="000A61A0" w:rsidRPr="00481557" w:rsidTr="000A61A0">
        <w:trPr>
          <w:trHeight w:val="312"/>
        </w:trPr>
        <w:tc>
          <w:tcPr>
            <w:tcW w:w="4320" w:type="dxa"/>
            <w:tcBorders>
              <w:top w:val="nil"/>
              <w:left w:val="single" w:sz="4" w:space="0" w:color="auto"/>
              <w:bottom w:val="nil"/>
              <w:right w:val="single" w:sz="4" w:space="0" w:color="auto"/>
            </w:tcBorders>
            <w:shd w:val="clear" w:color="auto" w:fill="auto"/>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Наименование показателя</w:t>
            </w:r>
          </w:p>
        </w:tc>
        <w:tc>
          <w:tcPr>
            <w:tcW w:w="2760" w:type="dxa"/>
            <w:tcBorders>
              <w:top w:val="nil"/>
              <w:left w:val="nil"/>
              <w:bottom w:val="nil"/>
              <w:right w:val="single" w:sz="4" w:space="0" w:color="auto"/>
            </w:tcBorders>
            <w:shd w:val="clear" w:color="auto" w:fill="auto"/>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Код показателя</w:t>
            </w: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0A61A0" w:rsidRPr="00481557" w:rsidRDefault="000A61A0" w:rsidP="000A61A0">
            <w:pPr>
              <w:rPr>
                <w:rFonts w:ascii="Arial" w:hAnsi="Arial" w:cs="Arial"/>
                <w:sz w:val="24"/>
                <w:szCs w:val="24"/>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0A61A0" w:rsidRPr="00481557" w:rsidRDefault="000A61A0" w:rsidP="000A61A0">
            <w:pPr>
              <w:rPr>
                <w:rFonts w:ascii="Arial" w:hAnsi="Arial" w:cs="Arial"/>
                <w:sz w:val="24"/>
                <w:szCs w:val="24"/>
              </w:rPr>
            </w:pPr>
          </w:p>
        </w:tc>
      </w:tr>
      <w:tr w:rsidR="000A61A0" w:rsidRPr="00481557" w:rsidTr="000A61A0">
        <w:trPr>
          <w:trHeight w:val="312"/>
        </w:trPr>
        <w:tc>
          <w:tcPr>
            <w:tcW w:w="4320"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 </w:t>
            </w:r>
          </w:p>
        </w:tc>
        <w:tc>
          <w:tcPr>
            <w:tcW w:w="2760" w:type="dxa"/>
            <w:tcBorders>
              <w:top w:val="nil"/>
              <w:left w:val="nil"/>
              <w:bottom w:val="single" w:sz="4" w:space="0" w:color="auto"/>
              <w:right w:val="single" w:sz="4" w:space="0" w:color="auto"/>
            </w:tcBorders>
            <w:shd w:val="clear" w:color="auto" w:fill="auto"/>
            <w:hideMark/>
          </w:tcPr>
          <w:p w:rsidR="000A61A0" w:rsidRPr="00481557" w:rsidRDefault="000A61A0" w:rsidP="000A61A0">
            <w:pPr>
              <w:rPr>
                <w:rFonts w:ascii="Arial" w:hAnsi="Arial" w:cs="Arial"/>
                <w:sz w:val="20"/>
                <w:szCs w:val="20"/>
              </w:rPr>
            </w:pPr>
            <w:r w:rsidRPr="00481557">
              <w:rPr>
                <w:rFonts w:ascii="Arial" w:hAnsi="Arial" w:cs="Arial"/>
                <w:sz w:val="20"/>
                <w:szCs w:val="20"/>
              </w:rPr>
              <w:t> </w:t>
            </w:r>
          </w:p>
        </w:tc>
        <w:tc>
          <w:tcPr>
            <w:tcW w:w="1425" w:type="dxa"/>
            <w:vMerge/>
            <w:tcBorders>
              <w:top w:val="single" w:sz="4" w:space="0" w:color="auto"/>
              <w:left w:val="single" w:sz="4" w:space="0" w:color="auto"/>
              <w:bottom w:val="single" w:sz="4" w:space="0" w:color="000000"/>
              <w:right w:val="single" w:sz="4" w:space="0" w:color="auto"/>
            </w:tcBorders>
            <w:vAlign w:val="center"/>
            <w:hideMark/>
          </w:tcPr>
          <w:p w:rsidR="000A61A0" w:rsidRPr="00481557" w:rsidRDefault="000A61A0" w:rsidP="000A61A0">
            <w:pPr>
              <w:rPr>
                <w:rFonts w:ascii="Arial" w:hAnsi="Arial" w:cs="Arial"/>
                <w:sz w:val="24"/>
                <w:szCs w:val="24"/>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0A61A0" w:rsidRPr="00481557" w:rsidRDefault="000A61A0" w:rsidP="000A61A0">
            <w:pPr>
              <w:rPr>
                <w:rFonts w:ascii="Arial" w:hAnsi="Arial" w:cs="Arial"/>
                <w:sz w:val="24"/>
                <w:szCs w:val="24"/>
              </w:rPr>
            </w:pPr>
          </w:p>
        </w:tc>
      </w:tr>
      <w:tr w:rsidR="000A61A0" w:rsidRPr="00481557" w:rsidTr="000A61A0">
        <w:trPr>
          <w:trHeight w:val="312"/>
        </w:trPr>
        <w:tc>
          <w:tcPr>
            <w:tcW w:w="4320" w:type="dxa"/>
            <w:vMerge w:val="restart"/>
            <w:tcBorders>
              <w:top w:val="nil"/>
              <w:left w:val="single" w:sz="4" w:space="0" w:color="auto"/>
              <w:bottom w:val="single" w:sz="4" w:space="0" w:color="000000"/>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Источники внутреннего финансирования дефицита бюджета</w:t>
            </w:r>
          </w:p>
        </w:tc>
        <w:tc>
          <w:tcPr>
            <w:tcW w:w="2760" w:type="dxa"/>
            <w:tcBorders>
              <w:top w:val="nil"/>
              <w:left w:val="nil"/>
              <w:bottom w:val="nil"/>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 </w:t>
            </w:r>
          </w:p>
        </w:tc>
        <w:tc>
          <w:tcPr>
            <w:tcW w:w="1425" w:type="dxa"/>
            <w:vMerge w:val="restart"/>
            <w:tcBorders>
              <w:top w:val="nil"/>
              <w:left w:val="single" w:sz="4" w:space="0" w:color="auto"/>
              <w:bottom w:val="single" w:sz="4" w:space="0" w:color="000000"/>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0,0</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0,0</w:t>
            </w:r>
          </w:p>
        </w:tc>
      </w:tr>
      <w:tr w:rsidR="000A61A0" w:rsidRPr="00481557" w:rsidTr="000A61A0">
        <w:trPr>
          <w:trHeight w:val="312"/>
        </w:trPr>
        <w:tc>
          <w:tcPr>
            <w:tcW w:w="4320" w:type="dxa"/>
            <w:vMerge/>
            <w:tcBorders>
              <w:top w:val="nil"/>
              <w:left w:val="single" w:sz="4" w:space="0" w:color="auto"/>
              <w:bottom w:val="single" w:sz="4" w:space="0" w:color="000000"/>
              <w:right w:val="single" w:sz="4" w:space="0" w:color="auto"/>
            </w:tcBorders>
            <w:vAlign w:val="center"/>
            <w:hideMark/>
          </w:tcPr>
          <w:p w:rsidR="000A61A0" w:rsidRPr="00481557" w:rsidRDefault="000A61A0" w:rsidP="000A61A0">
            <w:pPr>
              <w:rPr>
                <w:rFonts w:ascii="Arial" w:hAnsi="Arial" w:cs="Arial"/>
                <w:sz w:val="24"/>
                <w:szCs w:val="24"/>
              </w:rPr>
            </w:pPr>
          </w:p>
        </w:tc>
        <w:tc>
          <w:tcPr>
            <w:tcW w:w="2760"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01 00 00 00 00 0000 000</w:t>
            </w:r>
          </w:p>
        </w:tc>
        <w:tc>
          <w:tcPr>
            <w:tcW w:w="1425" w:type="dxa"/>
            <w:vMerge/>
            <w:tcBorders>
              <w:top w:val="nil"/>
              <w:left w:val="single" w:sz="4" w:space="0" w:color="auto"/>
              <w:bottom w:val="single" w:sz="4" w:space="0" w:color="000000"/>
              <w:right w:val="single" w:sz="4" w:space="0" w:color="auto"/>
            </w:tcBorders>
            <w:vAlign w:val="center"/>
            <w:hideMark/>
          </w:tcPr>
          <w:p w:rsidR="000A61A0" w:rsidRPr="00481557" w:rsidRDefault="000A61A0" w:rsidP="000A61A0">
            <w:pPr>
              <w:rPr>
                <w:rFonts w:ascii="Arial" w:hAnsi="Arial" w:cs="Arial"/>
                <w:sz w:val="24"/>
                <w:szCs w:val="24"/>
              </w:rPr>
            </w:pPr>
          </w:p>
        </w:tc>
        <w:tc>
          <w:tcPr>
            <w:tcW w:w="1418" w:type="dxa"/>
            <w:vMerge/>
            <w:tcBorders>
              <w:top w:val="nil"/>
              <w:left w:val="single" w:sz="4" w:space="0" w:color="auto"/>
              <w:bottom w:val="single" w:sz="4" w:space="0" w:color="000000"/>
              <w:right w:val="single" w:sz="4" w:space="0" w:color="auto"/>
            </w:tcBorders>
            <w:vAlign w:val="center"/>
            <w:hideMark/>
          </w:tcPr>
          <w:p w:rsidR="000A61A0" w:rsidRPr="00481557" w:rsidRDefault="000A61A0" w:rsidP="000A61A0">
            <w:pPr>
              <w:rPr>
                <w:rFonts w:ascii="Arial" w:hAnsi="Arial" w:cs="Arial"/>
                <w:sz w:val="24"/>
                <w:szCs w:val="24"/>
              </w:rPr>
            </w:pPr>
          </w:p>
        </w:tc>
      </w:tr>
      <w:tr w:rsidR="000A61A0" w:rsidRPr="00481557" w:rsidTr="000A61A0">
        <w:trPr>
          <w:trHeight w:val="312"/>
        </w:trPr>
        <w:tc>
          <w:tcPr>
            <w:tcW w:w="4320" w:type="dxa"/>
            <w:tcBorders>
              <w:top w:val="nil"/>
              <w:left w:val="single" w:sz="4" w:space="0" w:color="auto"/>
              <w:bottom w:val="nil"/>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 </w:t>
            </w:r>
          </w:p>
        </w:tc>
        <w:tc>
          <w:tcPr>
            <w:tcW w:w="2760" w:type="dxa"/>
            <w:vMerge w:val="restart"/>
            <w:tcBorders>
              <w:top w:val="nil"/>
              <w:left w:val="single" w:sz="4" w:space="0" w:color="auto"/>
              <w:bottom w:val="single" w:sz="4" w:space="0" w:color="000000"/>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01 05 00 00 00 0000 000</w:t>
            </w:r>
          </w:p>
        </w:tc>
        <w:tc>
          <w:tcPr>
            <w:tcW w:w="1425" w:type="dxa"/>
            <w:vMerge w:val="restart"/>
            <w:tcBorders>
              <w:top w:val="nil"/>
              <w:left w:val="single" w:sz="4" w:space="0" w:color="auto"/>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0,0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0,0</w:t>
            </w:r>
          </w:p>
        </w:tc>
      </w:tr>
      <w:tr w:rsidR="000A61A0" w:rsidRPr="00481557" w:rsidTr="000A61A0">
        <w:trPr>
          <w:trHeight w:val="624"/>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Изменение остатков средств на счетах по учету средств бюджета</w:t>
            </w:r>
          </w:p>
        </w:tc>
        <w:tc>
          <w:tcPr>
            <w:tcW w:w="2760" w:type="dxa"/>
            <w:vMerge/>
            <w:tcBorders>
              <w:top w:val="nil"/>
              <w:left w:val="single" w:sz="4" w:space="0" w:color="auto"/>
              <w:bottom w:val="single" w:sz="4" w:space="0" w:color="000000"/>
              <w:right w:val="single" w:sz="4" w:space="0" w:color="auto"/>
            </w:tcBorders>
            <w:vAlign w:val="center"/>
            <w:hideMark/>
          </w:tcPr>
          <w:p w:rsidR="000A61A0" w:rsidRPr="00481557" w:rsidRDefault="000A61A0" w:rsidP="000A61A0">
            <w:pPr>
              <w:rPr>
                <w:rFonts w:ascii="Arial" w:hAnsi="Arial" w:cs="Arial"/>
                <w:sz w:val="24"/>
                <w:szCs w:val="24"/>
              </w:rPr>
            </w:pPr>
          </w:p>
        </w:tc>
        <w:tc>
          <w:tcPr>
            <w:tcW w:w="1425" w:type="dxa"/>
            <w:vMerge/>
            <w:tcBorders>
              <w:top w:val="nil"/>
              <w:left w:val="single" w:sz="4" w:space="0" w:color="auto"/>
              <w:bottom w:val="single" w:sz="4" w:space="0" w:color="auto"/>
              <w:right w:val="single" w:sz="4" w:space="0" w:color="auto"/>
            </w:tcBorders>
            <w:vAlign w:val="center"/>
            <w:hideMark/>
          </w:tcPr>
          <w:p w:rsidR="000A61A0" w:rsidRPr="00481557" w:rsidRDefault="000A61A0" w:rsidP="000A61A0">
            <w:pPr>
              <w:rPr>
                <w:rFonts w:ascii="Arial" w:hAnsi="Arial" w:cs="Arial"/>
                <w:sz w:val="24"/>
                <w:szCs w:val="24"/>
              </w:rPr>
            </w:pPr>
          </w:p>
        </w:tc>
        <w:tc>
          <w:tcPr>
            <w:tcW w:w="1418" w:type="dxa"/>
            <w:vMerge/>
            <w:tcBorders>
              <w:top w:val="nil"/>
              <w:left w:val="single" w:sz="4" w:space="0" w:color="auto"/>
              <w:bottom w:val="single" w:sz="4" w:space="0" w:color="auto"/>
              <w:right w:val="single" w:sz="4" w:space="0" w:color="auto"/>
            </w:tcBorders>
            <w:vAlign w:val="center"/>
            <w:hideMark/>
          </w:tcPr>
          <w:p w:rsidR="000A61A0" w:rsidRPr="00481557" w:rsidRDefault="000A61A0" w:rsidP="000A61A0">
            <w:pPr>
              <w:rPr>
                <w:rFonts w:ascii="Arial" w:hAnsi="Arial" w:cs="Arial"/>
                <w:sz w:val="24"/>
                <w:szCs w:val="24"/>
              </w:rPr>
            </w:pPr>
          </w:p>
        </w:tc>
      </w:tr>
      <w:tr w:rsidR="000A61A0" w:rsidRPr="00481557" w:rsidTr="000A61A0">
        <w:trPr>
          <w:trHeight w:val="312"/>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Увеличение остатков средств бюджетов</w:t>
            </w:r>
          </w:p>
        </w:tc>
        <w:tc>
          <w:tcPr>
            <w:tcW w:w="2760"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01 05 00 00 00 0000 500</w:t>
            </w:r>
          </w:p>
        </w:tc>
        <w:tc>
          <w:tcPr>
            <w:tcW w:w="1425"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-6 600,0</w:t>
            </w:r>
          </w:p>
        </w:tc>
        <w:tc>
          <w:tcPr>
            <w:tcW w:w="1418"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-7 170,3</w:t>
            </w:r>
          </w:p>
        </w:tc>
      </w:tr>
      <w:tr w:rsidR="000A61A0" w:rsidRPr="00481557" w:rsidTr="000A61A0">
        <w:trPr>
          <w:trHeight w:val="284"/>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Увеличение прочих остатков средств бюджетов</w:t>
            </w:r>
          </w:p>
        </w:tc>
        <w:tc>
          <w:tcPr>
            <w:tcW w:w="2760"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01 05 02 00 00 0000 500</w:t>
            </w:r>
          </w:p>
        </w:tc>
        <w:tc>
          <w:tcPr>
            <w:tcW w:w="1425"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-6 600,0</w:t>
            </w:r>
          </w:p>
        </w:tc>
        <w:tc>
          <w:tcPr>
            <w:tcW w:w="1418"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-7 170,3</w:t>
            </w:r>
          </w:p>
        </w:tc>
      </w:tr>
      <w:tr w:rsidR="000A61A0" w:rsidRPr="00481557" w:rsidTr="000A61A0">
        <w:trPr>
          <w:trHeight w:val="58"/>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Увеличение прочих остатков денежных средств бюджетов</w:t>
            </w:r>
          </w:p>
        </w:tc>
        <w:tc>
          <w:tcPr>
            <w:tcW w:w="2760"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01 05 02 01 00 0000 510</w:t>
            </w:r>
          </w:p>
        </w:tc>
        <w:tc>
          <w:tcPr>
            <w:tcW w:w="1425"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-6 600,0</w:t>
            </w:r>
          </w:p>
        </w:tc>
        <w:tc>
          <w:tcPr>
            <w:tcW w:w="1418"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-7 170,3</w:t>
            </w:r>
          </w:p>
        </w:tc>
      </w:tr>
      <w:tr w:rsidR="000A61A0" w:rsidRPr="00481557" w:rsidTr="000A61A0">
        <w:trPr>
          <w:trHeight w:val="624"/>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Увеличение прочих остатков денежных средств бюджетов сельских поселений</w:t>
            </w:r>
          </w:p>
        </w:tc>
        <w:tc>
          <w:tcPr>
            <w:tcW w:w="2760"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01 05 02 01 10 0000 510</w:t>
            </w:r>
          </w:p>
        </w:tc>
        <w:tc>
          <w:tcPr>
            <w:tcW w:w="1425"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-6 600,0</w:t>
            </w:r>
          </w:p>
        </w:tc>
        <w:tc>
          <w:tcPr>
            <w:tcW w:w="1418"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-7 170,3</w:t>
            </w:r>
          </w:p>
        </w:tc>
      </w:tr>
      <w:tr w:rsidR="000A61A0" w:rsidRPr="00481557" w:rsidTr="000A61A0">
        <w:trPr>
          <w:trHeight w:val="624"/>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Уменьшение остатков средств бюджетов</w:t>
            </w:r>
          </w:p>
        </w:tc>
        <w:tc>
          <w:tcPr>
            <w:tcW w:w="2760"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01 05 00 00 00 0000 600</w:t>
            </w:r>
          </w:p>
        </w:tc>
        <w:tc>
          <w:tcPr>
            <w:tcW w:w="1425"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6 600,0</w:t>
            </w:r>
          </w:p>
        </w:tc>
        <w:tc>
          <w:tcPr>
            <w:tcW w:w="1418"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7 170,3</w:t>
            </w:r>
          </w:p>
        </w:tc>
      </w:tr>
      <w:tr w:rsidR="000A61A0" w:rsidRPr="00481557" w:rsidTr="000A61A0">
        <w:trPr>
          <w:trHeight w:val="58"/>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Уменьшение прочих остатков средств бюджетов</w:t>
            </w:r>
          </w:p>
        </w:tc>
        <w:tc>
          <w:tcPr>
            <w:tcW w:w="2760"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01 05 02 00 00 0000 600</w:t>
            </w:r>
          </w:p>
        </w:tc>
        <w:tc>
          <w:tcPr>
            <w:tcW w:w="1425"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6 600,0</w:t>
            </w:r>
          </w:p>
        </w:tc>
        <w:tc>
          <w:tcPr>
            <w:tcW w:w="1418"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7 170,3</w:t>
            </w:r>
          </w:p>
        </w:tc>
      </w:tr>
      <w:tr w:rsidR="000A61A0" w:rsidRPr="00481557" w:rsidTr="000A61A0">
        <w:trPr>
          <w:trHeight w:val="624"/>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Уменьшение прочих остатков денежных средств бюджетов</w:t>
            </w:r>
          </w:p>
        </w:tc>
        <w:tc>
          <w:tcPr>
            <w:tcW w:w="2760"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01 05 02 01 00 0000 610</w:t>
            </w:r>
          </w:p>
        </w:tc>
        <w:tc>
          <w:tcPr>
            <w:tcW w:w="1425"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6 600,0</w:t>
            </w:r>
          </w:p>
        </w:tc>
        <w:tc>
          <w:tcPr>
            <w:tcW w:w="1418"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7 170,3</w:t>
            </w:r>
          </w:p>
        </w:tc>
      </w:tr>
      <w:tr w:rsidR="000A61A0" w:rsidRPr="00481557" w:rsidTr="000A61A0">
        <w:trPr>
          <w:trHeight w:val="936"/>
        </w:trPr>
        <w:tc>
          <w:tcPr>
            <w:tcW w:w="4320" w:type="dxa"/>
            <w:tcBorders>
              <w:top w:val="nil"/>
              <w:left w:val="single" w:sz="4" w:space="0" w:color="auto"/>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Уменьшение прочих остатков денежных средств бюджетов сельских поселений</w:t>
            </w:r>
          </w:p>
        </w:tc>
        <w:tc>
          <w:tcPr>
            <w:tcW w:w="2760"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01 05 02 0110 0000 610</w:t>
            </w:r>
          </w:p>
        </w:tc>
        <w:tc>
          <w:tcPr>
            <w:tcW w:w="1425"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6 600,0</w:t>
            </w:r>
          </w:p>
        </w:tc>
        <w:tc>
          <w:tcPr>
            <w:tcW w:w="1418"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7 170,3</w:t>
            </w:r>
          </w:p>
        </w:tc>
      </w:tr>
    </w:tbl>
    <w:p w:rsidR="000A61A0" w:rsidRPr="00481557" w:rsidRDefault="000A61A0" w:rsidP="000A61A0">
      <w:pPr>
        <w:widowControl w:val="0"/>
        <w:autoSpaceDE w:val="0"/>
        <w:autoSpaceDN w:val="0"/>
        <w:adjustRightInd w:val="0"/>
        <w:rPr>
          <w:rFonts w:ascii="Arial" w:hAnsi="Arial" w:cs="Arial"/>
        </w:rPr>
      </w:pPr>
    </w:p>
    <w:p w:rsidR="000A61A0" w:rsidRPr="00481557" w:rsidRDefault="000A61A0" w:rsidP="000A61A0">
      <w:pPr>
        <w:widowControl w:val="0"/>
        <w:autoSpaceDE w:val="0"/>
        <w:autoSpaceDN w:val="0"/>
        <w:adjustRightInd w:val="0"/>
        <w:rPr>
          <w:rFonts w:ascii="Arial" w:hAnsi="Arial" w:cs="Arial"/>
        </w:rPr>
      </w:pPr>
    </w:p>
    <w:p w:rsidR="000A61A0" w:rsidRPr="00481557" w:rsidRDefault="000A61A0" w:rsidP="000A61A0">
      <w:pPr>
        <w:widowControl w:val="0"/>
        <w:autoSpaceDE w:val="0"/>
        <w:autoSpaceDN w:val="0"/>
        <w:adjustRightInd w:val="0"/>
        <w:rPr>
          <w:rFonts w:ascii="Arial" w:hAnsi="Arial" w:cs="Arial"/>
        </w:rPr>
      </w:pPr>
    </w:p>
    <w:tbl>
      <w:tblPr>
        <w:tblW w:w="9781" w:type="dxa"/>
        <w:tblInd w:w="108" w:type="dxa"/>
        <w:tblLook w:val="04A0" w:firstRow="1" w:lastRow="0" w:firstColumn="1" w:lastColumn="0" w:noHBand="0" w:noVBand="1"/>
      </w:tblPr>
      <w:tblGrid>
        <w:gridCol w:w="5529"/>
        <w:gridCol w:w="2835"/>
        <w:gridCol w:w="1417"/>
      </w:tblGrid>
      <w:tr w:rsidR="000A61A0" w:rsidRPr="00481557" w:rsidTr="000A61A0">
        <w:trPr>
          <w:trHeight w:val="264"/>
        </w:trPr>
        <w:tc>
          <w:tcPr>
            <w:tcW w:w="9781" w:type="dxa"/>
            <w:gridSpan w:val="3"/>
            <w:tcBorders>
              <w:top w:val="nil"/>
              <w:left w:val="nil"/>
              <w:bottom w:val="nil"/>
              <w:right w:val="nil"/>
            </w:tcBorders>
            <w:shd w:val="clear" w:color="auto" w:fill="auto"/>
            <w:noWrap/>
            <w:vAlign w:val="bottom"/>
            <w:hideMark/>
          </w:tcPr>
          <w:p w:rsidR="000A61A0" w:rsidRPr="00481557" w:rsidRDefault="000A61A0" w:rsidP="000A61A0">
            <w:pPr>
              <w:jc w:val="right"/>
              <w:rPr>
                <w:rFonts w:ascii="Arial" w:hAnsi="Arial" w:cs="Arial"/>
                <w:sz w:val="24"/>
                <w:szCs w:val="20"/>
              </w:rPr>
            </w:pPr>
            <w:r w:rsidRPr="00481557">
              <w:rPr>
                <w:rFonts w:ascii="Arial" w:hAnsi="Arial" w:cs="Arial"/>
                <w:sz w:val="24"/>
                <w:szCs w:val="20"/>
              </w:rPr>
              <w:lastRenderedPageBreak/>
              <w:t>Приложение № 2</w:t>
            </w:r>
          </w:p>
        </w:tc>
      </w:tr>
      <w:tr w:rsidR="000A61A0" w:rsidRPr="00481557" w:rsidTr="000A61A0">
        <w:trPr>
          <w:trHeight w:val="264"/>
        </w:trPr>
        <w:tc>
          <w:tcPr>
            <w:tcW w:w="9781" w:type="dxa"/>
            <w:gridSpan w:val="3"/>
            <w:tcBorders>
              <w:top w:val="nil"/>
              <w:left w:val="nil"/>
              <w:bottom w:val="nil"/>
              <w:right w:val="nil"/>
            </w:tcBorders>
            <w:shd w:val="clear" w:color="auto" w:fill="auto"/>
            <w:noWrap/>
            <w:vAlign w:val="bottom"/>
            <w:hideMark/>
          </w:tcPr>
          <w:p w:rsidR="000A61A0" w:rsidRPr="00481557" w:rsidRDefault="000A61A0" w:rsidP="000A61A0">
            <w:pPr>
              <w:jc w:val="right"/>
              <w:rPr>
                <w:rFonts w:ascii="Arial" w:hAnsi="Arial" w:cs="Arial"/>
                <w:sz w:val="24"/>
                <w:szCs w:val="20"/>
              </w:rPr>
            </w:pPr>
            <w:r w:rsidRPr="00481557">
              <w:rPr>
                <w:rFonts w:ascii="Arial" w:hAnsi="Arial" w:cs="Arial"/>
                <w:sz w:val="24"/>
                <w:szCs w:val="20"/>
              </w:rPr>
              <w:t xml:space="preserve">к решению Совета </w:t>
            </w:r>
          </w:p>
        </w:tc>
      </w:tr>
      <w:tr w:rsidR="000A61A0" w:rsidRPr="00481557" w:rsidTr="000A61A0">
        <w:trPr>
          <w:trHeight w:val="264"/>
        </w:trPr>
        <w:tc>
          <w:tcPr>
            <w:tcW w:w="9781" w:type="dxa"/>
            <w:gridSpan w:val="3"/>
            <w:tcBorders>
              <w:top w:val="nil"/>
              <w:left w:val="nil"/>
              <w:bottom w:val="nil"/>
              <w:right w:val="nil"/>
            </w:tcBorders>
            <w:shd w:val="clear" w:color="auto" w:fill="auto"/>
            <w:noWrap/>
            <w:vAlign w:val="bottom"/>
            <w:hideMark/>
          </w:tcPr>
          <w:p w:rsidR="000A61A0" w:rsidRPr="00481557" w:rsidRDefault="000A61A0" w:rsidP="000A61A0">
            <w:pPr>
              <w:jc w:val="right"/>
              <w:rPr>
                <w:rFonts w:ascii="Arial" w:hAnsi="Arial" w:cs="Arial"/>
                <w:sz w:val="24"/>
                <w:szCs w:val="20"/>
              </w:rPr>
            </w:pPr>
            <w:r w:rsidRPr="00481557">
              <w:rPr>
                <w:rFonts w:ascii="Arial" w:hAnsi="Arial" w:cs="Arial"/>
                <w:sz w:val="24"/>
                <w:szCs w:val="20"/>
              </w:rPr>
              <w:t>Тумбалинского сельского  поселения</w:t>
            </w:r>
          </w:p>
        </w:tc>
      </w:tr>
      <w:tr w:rsidR="000A61A0" w:rsidRPr="00481557" w:rsidTr="000A61A0">
        <w:trPr>
          <w:trHeight w:val="264"/>
        </w:trPr>
        <w:tc>
          <w:tcPr>
            <w:tcW w:w="9781" w:type="dxa"/>
            <w:gridSpan w:val="3"/>
            <w:tcBorders>
              <w:top w:val="nil"/>
              <w:left w:val="nil"/>
              <w:bottom w:val="nil"/>
              <w:right w:val="nil"/>
            </w:tcBorders>
            <w:shd w:val="clear" w:color="auto" w:fill="auto"/>
            <w:noWrap/>
            <w:vAlign w:val="bottom"/>
            <w:hideMark/>
          </w:tcPr>
          <w:p w:rsidR="000A61A0" w:rsidRPr="00481557" w:rsidRDefault="000A61A0" w:rsidP="000A61A0">
            <w:pPr>
              <w:jc w:val="right"/>
              <w:rPr>
                <w:rFonts w:ascii="Arial" w:hAnsi="Arial" w:cs="Arial"/>
                <w:sz w:val="24"/>
                <w:szCs w:val="20"/>
              </w:rPr>
            </w:pPr>
            <w:r w:rsidRPr="00481557">
              <w:rPr>
                <w:rFonts w:ascii="Arial" w:hAnsi="Arial" w:cs="Arial"/>
                <w:sz w:val="24"/>
                <w:szCs w:val="20"/>
              </w:rPr>
              <w:t>Бавлинского муниципального района</w:t>
            </w:r>
          </w:p>
        </w:tc>
      </w:tr>
      <w:tr w:rsidR="000A61A0" w:rsidRPr="00481557" w:rsidTr="000A61A0">
        <w:trPr>
          <w:trHeight w:val="264"/>
        </w:trPr>
        <w:tc>
          <w:tcPr>
            <w:tcW w:w="9781" w:type="dxa"/>
            <w:gridSpan w:val="3"/>
            <w:tcBorders>
              <w:top w:val="nil"/>
              <w:left w:val="nil"/>
              <w:bottom w:val="nil"/>
              <w:right w:val="nil"/>
            </w:tcBorders>
            <w:shd w:val="clear" w:color="auto" w:fill="auto"/>
            <w:noWrap/>
            <w:vAlign w:val="bottom"/>
            <w:hideMark/>
          </w:tcPr>
          <w:p w:rsidR="000A61A0" w:rsidRPr="00481557" w:rsidRDefault="000A61A0" w:rsidP="000A61A0">
            <w:pPr>
              <w:jc w:val="right"/>
              <w:rPr>
                <w:rFonts w:ascii="Arial" w:hAnsi="Arial" w:cs="Arial"/>
                <w:sz w:val="24"/>
                <w:szCs w:val="20"/>
              </w:rPr>
            </w:pPr>
            <w:r w:rsidRPr="00481557">
              <w:rPr>
                <w:rFonts w:ascii="Arial" w:hAnsi="Arial" w:cs="Arial"/>
                <w:sz w:val="24"/>
                <w:szCs w:val="20"/>
              </w:rPr>
              <w:t>Республики Татарстан</w:t>
            </w:r>
          </w:p>
        </w:tc>
      </w:tr>
      <w:tr w:rsidR="000A61A0" w:rsidRPr="00481557" w:rsidTr="000A61A0">
        <w:trPr>
          <w:trHeight w:val="264"/>
        </w:trPr>
        <w:tc>
          <w:tcPr>
            <w:tcW w:w="5529" w:type="dxa"/>
            <w:tcBorders>
              <w:top w:val="nil"/>
              <w:left w:val="nil"/>
              <w:bottom w:val="nil"/>
              <w:right w:val="nil"/>
            </w:tcBorders>
            <w:shd w:val="clear" w:color="auto" w:fill="auto"/>
            <w:noWrap/>
            <w:vAlign w:val="bottom"/>
            <w:hideMark/>
          </w:tcPr>
          <w:p w:rsidR="000A61A0" w:rsidRPr="00481557" w:rsidRDefault="000A61A0" w:rsidP="000A61A0">
            <w:pPr>
              <w:jc w:val="right"/>
              <w:rPr>
                <w:rFonts w:ascii="Arial" w:hAnsi="Arial" w:cs="Arial"/>
                <w:sz w:val="24"/>
                <w:szCs w:val="20"/>
              </w:rPr>
            </w:pPr>
          </w:p>
        </w:tc>
        <w:tc>
          <w:tcPr>
            <w:tcW w:w="4252" w:type="dxa"/>
            <w:gridSpan w:val="2"/>
            <w:tcBorders>
              <w:top w:val="nil"/>
              <w:left w:val="nil"/>
              <w:bottom w:val="nil"/>
              <w:right w:val="nil"/>
            </w:tcBorders>
            <w:shd w:val="clear" w:color="auto" w:fill="auto"/>
            <w:noWrap/>
            <w:vAlign w:val="bottom"/>
            <w:hideMark/>
          </w:tcPr>
          <w:p w:rsidR="000A61A0" w:rsidRPr="00481557" w:rsidRDefault="008E3866" w:rsidP="000A61A0">
            <w:pPr>
              <w:jc w:val="right"/>
              <w:rPr>
                <w:rFonts w:ascii="Arial" w:hAnsi="Arial" w:cs="Arial"/>
                <w:sz w:val="24"/>
                <w:szCs w:val="20"/>
              </w:rPr>
            </w:pPr>
            <w:r w:rsidRPr="00481557">
              <w:rPr>
                <w:rFonts w:ascii="Arial" w:hAnsi="Arial" w:cs="Arial"/>
                <w:sz w:val="24"/>
                <w:szCs w:val="20"/>
              </w:rPr>
              <w:t>от "17</w:t>
            </w:r>
            <w:r w:rsidR="002E7B14" w:rsidRPr="00481557">
              <w:rPr>
                <w:rFonts w:ascii="Arial" w:hAnsi="Arial" w:cs="Arial"/>
                <w:sz w:val="24"/>
                <w:szCs w:val="20"/>
              </w:rPr>
              <w:t>" декабря 2025 г. № 14</w:t>
            </w:r>
          </w:p>
        </w:tc>
      </w:tr>
      <w:tr w:rsidR="000A61A0" w:rsidRPr="00481557" w:rsidTr="000A61A0">
        <w:trPr>
          <w:trHeight w:val="264"/>
        </w:trPr>
        <w:tc>
          <w:tcPr>
            <w:tcW w:w="5529" w:type="dxa"/>
            <w:tcBorders>
              <w:top w:val="nil"/>
              <w:left w:val="nil"/>
              <w:bottom w:val="nil"/>
              <w:right w:val="nil"/>
            </w:tcBorders>
            <w:shd w:val="clear" w:color="auto" w:fill="auto"/>
            <w:noWrap/>
            <w:vAlign w:val="bottom"/>
            <w:hideMark/>
          </w:tcPr>
          <w:p w:rsidR="000A61A0" w:rsidRPr="00481557" w:rsidRDefault="000A61A0" w:rsidP="000A61A0">
            <w:pPr>
              <w:jc w:val="right"/>
              <w:rPr>
                <w:rFonts w:ascii="Arial" w:hAnsi="Arial" w:cs="Arial"/>
                <w:sz w:val="24"/>
                <w:szCs w:val="20"/>
              </w:rPr>
            </w:pPr>
          </w:p>
        </w:tc>
        <w:tc>
          <w:tcPr>
            <w:tcW w:w="2835" w:type="dxa"/>
            <w:tcBorders>
              <w:top w:val="nil"/>
              <w:left w:val="nil"/>
              <w:bottom w:val="nil"/>
              <w:right w:val="nil"/>
            </w:tcBorders>
            <w:shd w:val="clear" w:color="auto" w:fill="auto"/>
            <w:noWrap/>
            <w:vAlign w:val="bottom"/>
            <w:hideMark/>
          </w:tcPr>
          <w:p w:rsidR="000A61A0" w:rsidRPr="00481557" w:rsidRDefault="000A61A0" w:rsidP="000A61A0">
            <w:pPr>
              <w:jc w:val="right"/>
              <w:rPr>
                <w:rFonts w:ascii="Arial" w:hAnsi="Arial" w:cs="Arial"/>
                <w:sz w:val="24"/>
                <w:szCs w:val="20"/>
              </w:rPr>
            </w:pPr>
            <w:r w:rsidRPr="00481557">
              <w:rPr>
                <w:rFonts w:ascii="Arial" w:hAnsi="Arial" w:cs="Arial"/>
                <w:sz w:val="24"/>
                <w:szCs w:val="20"/>
              </w:rPr>
              <w:t xml:space="preserve"> </w:t>
            </w:r>
          </w:p>
        </w:tc>
        <w:tc>
          <w:tcPr>
            <w:tcW w:w="1417" w:type="dxa"/>
            <w:tcBorders>
              <w:top w:val="nil"/>
              <w:left w:val="nil"/>
              <w:bottom w:val="nil"/>
              <w:right w:val="nil"/>
            </w:tcBorders>
            <w:shd w:val="clear" w:color="auto" w:fill="auto"/>
            <w:noWrap/>
            <w:vAlign w:val="bottom"/>
            <w:hideMark/>
          </w:tcPr>
          <w:p w:rsidR="000A61A0" w:rsidRPr="00481557" w:rsidRDefault="000A61A0" w:rsidP="000A61A0">
            <w:pPr>
              <w:jc w:val="right"/>
              <w:rPr>
                <w:rFonts w:ascii="Arial" w:hAnsi="Arial" w:cs="Arial"/>
                <w:sz w:val="24"/>
                <w:szCs w:val="20"/>
              </w:rPr>
            </w:pPr>
          </w:p>
        </w:tc>
      </w:tr>
      <w:tr w:rsidR="000A61A0" w:rsidRPr="00481557" w:rsidTr="000A61A0">
        <w:trPr>
          <w:trHeight w:val="264"/>
        </w:trPr>
        <w:tc>
          <w:tcPr>
            <w:tcW w:w="9781" w:type="dxa"/>
            <w:gridSpan w:val="3"/>
            <w:tcBorders>
              <w:top w:val="nil"/>
              <w:left w:val="nil"/>
              <w:bottom w:val="nil"/>
              <w:right w:val="nil"/>
            </w:tcBorders>
            <w:shd w:val="clear" w:color="auto" w:fill="auto"/>
            <w:noWrap/>
            <w:vAlign w:val="bottom"/>
            <w:hideMark/>
          </w:tcPr>
          <w:p w:rsidR="000A61A0" w:rsidRPr="00481557" w:rsidRDefault="000A61A0" w:rsidP="000A61A0">
            <w:pPr>
              <w:jc w:val="right"/>
              <w:rPr>
                <w:rFonts w:ascii="Arial" w:hAnsi="Arial" w:cs="Arial"/>
                <w:sz w:val="24"/>
                <w:szCs w:val="20"/>
              </w:rPr>
            </w:pPr>
            <w:r w:rsidRPr="00481557">
              <w:rPr>
                <w:rFonts w:ascii="Arial" w:hAnsi="Arial" w:cs="Arial"/>
                <w:sz w:val="24"/>
                <w:szCs w:val="20"/>
              </w:rPr>
              <w:t>Таблица 1</w:t>
            </w:r>
          </w:p>
        </w:tc>
      </w:tr>
      <w:tr w:rsidR="000A61A0" w:rsidRPr="00481557" w:rsidTr="000A61A0">
        <w:trPr>
          <w:trHeight w:val="276"/>
        </w:trPr>
        <w:tc>
          <w:tcPr>
            <w:tcW w:w="9781" w:type="dxa"/>
            <w:gridSpan w:val="3"/>
            <w:tcBorders>
              <w:top w:val="nil"/>
              <w:left w:val="nil"/>
              <w:bottom w:val="nil"/>
              <w:right w:val="nil"/>
            </w:tcBorders>
            <w:shd w:val="clear" w:color="auto" w:fill="auto"/>
            <w:vAlign w:val="bottom"/>
            <w:hideMark/>
          </w:tcPr>
          <w:p w:rsidR="000A61A0" w:rsidRPr="00481557" w:rsidRDefault="000A61A0" w:rsidP="000A61A0">
            <w:pPr>
              <w:jc w:val="right"/>
              <w:rPr>
                <w:rFonts w:ascii="Arial" w:hAnsi="Arial" w:cs="Arial"/>
                <w:sz w:val="20"/>
                <w:szCs w:val="20"/>
              </w:rPr>
            </w:pPr>
          </w:p>
        </w:tc>
      </w:tr>
      <w:tr w:rsidR="000A61A0" w:rsidRPr="00481557" w:rsidTr="000A61A0">
        <w:trPr>
          <w:trHeight w:val="564"/>
        </w:trPr>
        <w:tc>
          <w:tcPr>
            <w:tcW w:w="9781" w:type="dxa"/>
            <w:gridSpan w:val="3"/>
            <w:tcBorders>
              <w:top w:val="nil"/>
              <w:left w:val="nil"/>
              <w:bottom w:val="nil"/>
              <w:right w:val="nil"/>
            </w:tcBorders>
            <w:shd w:val="clear" w:color="auto" w:fill="auto"/>
            <w:vAlign w:val="bottom"/>
            <w:hideMark/>
          </w:tcPr>
          <w:p w:rsidR="000A61A0" w:rsidRPr="00481557" w:rsidRDefault="000A61A0" w:rsidP="000A61A0">
            <w:pPr>
              <w:jc w:val="center"/>
              <w:rPr>
                <w:rFonts w:ascii="Arial" w:hAnsi="Arial" w:cs="Arial"/>
                <w:szCs w:val="22"/>
              </w:rPr>
            </w:pPr>
            <w:r w:rsidRPr="00481557">
              <w:rPr>
                <w:rFonts w:ascii="Arial" w:hAnsi="Arial" w:cs="Arial"/>
                <w:szCs w:val="22"/>
              </w:rPr>
              <w:t xml:space="preserve"> Объемы прогнозируемых доходов бюджета Тумбарлинского сельского поселения Бавлинского муниципального района Республики Татарстан </w:t>
            </w:r>
          </w:p>
          <w:p w:rsidR="000A61A0" w:rsidRPr="00481557" w:rsidRDefault="000A61A0" w:rsidP="000A61A0">
            <w:pPr>
              <w:jc w:val="center"/>
              <w:rPr>
                <w:rFonts w:ascii="Arial" w:hAnsi="Arial" w:cs="Arial"/>
                <w:sz w:val="22"/>
                <w:szCs w:val="22"/>
              </w:rPr>
            </w:pPr>
            <w:r w:rsidRPr="00481557">
              <w:rPr>
                <w:rFonts w:ascii="Arial" w:hAnsi="Arial" w:cs="Arial"/>
                <w:szCs w:val="22"/>
              </w:rPr>
              <w:t>на 2026 год</w:t>
            </w:r>
          </w:p>
        </w:tc>
      </w:tr>
      <w:tr w:rsidR="000A61A0" w:rsidRPr="00481557" w:rsidTr="000A61A0">
        <w:trPr>
          <w:trHeight w:val="264"/>
        </w:trPr>
        <w:tc>
          <w:tcPr>
            <w:tcW w:w="5529" w:type="dxa"/>
            <w:tcBorders>
              <w:top w:val="nil"/>
              <w:left w:val="nil"/>
              <w:bottom w:val="nil"/>
              <w:right w:val="nil"/>
            </w:tcBorders>
            <w:shd w:val="clear" w:color="auto" w:fill="auto"/>
            <w:vAlign w:val="bottom"/>
            <w:hideMark/>
          </w:tcPr>
          <w:p w:rsidR="000A61A0" w:rsidRPr="00481557" w:rsidRDefault="000A61A0" w:rsidP="000A61A0">
            <w:pPr>
              <w:jc w:val="center"/>
              <w:rPr>
                <w:rFonts w:ascii="Arial" w:hAnsi="Arial" w:cs="Arial"/>
                <w:sz w:val="22"/>
                <w:szCs w:val="22"/>
              </w:rPr>
            </w:pPr>
          </w:p>
        </w:tc>
        <w:tc>
          <w:tcPr>
            <w:tcW w:w="2835" w:type="dxa"/>
            <w:tcBorders>
              <w:top w:val="nil"/>
              <w:left w:val="nil"/>
              <w:bottom w:val="nil"/>
              <w:right w:val="nil"/>
            </w:tcBorders>
            <w:shd w:val="clear" w:color="auto" w:fill="auto"/>
            <w:vAlign w:val="bottom"/>
            <w:hideMark/>
          </w:tcPr>
          <w:p w:rsidR="000A61A0" w:rsidRPr="00481557" w:rsidRDefault="000A61A0" w:rsidP="000A61A0">
            <w:pPr>
              <w:rPr>
                <w:rFonts w:ascii="Arial" w:hAnsi="Arial" w:cs="Arial"/>
                <w:sz w:val="20"/>
                <w:szCs w:val="20"/>
              </w:rPr>
            </w:pPr>
          </w:p>
        </w:tc>
        <w:tc>
          <w:tcPr>
            <w:tcW w:w="1417"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r>
      <w:tr w:rsidR="000A61A0" w:rsidRPr="00481557" w:rsidTr="000A61A0">
        <w:trPr>
          <w:trHeight w:val="312"/>
        </w:trPr>
        <w:tc>
          <w:tcPr>
            <w:tcW w:w="5529" w:type="dxa"/>
            <w:tcBorders>
              <w:top w:val="nil"/>
              <w:left w:val="nil"/>
              <w:bottom w:val="nil"/>
              <w:right w:val="nil"/>
            </w:tcBorders>
            <w:shd w:val="clear" w:color="auto" w:fill="auto"/>
            <w:vAlign w:val="bottom"/>
            <w:hideMark/>
          </w:tcPr>
          <w:p w:rsidR="000A61A0" w:rsidRPr="00481557" w:rsidRDefault="000A61A0" w:rsidP="000A61A0">
            <w:pPr>
              <w:jc w:val="center"/>
              <w:rPr>
                <w:rFonts w:ascii="Arial" w:hAnsi="Arial" w:cs="Arial"/>
                <w:sz w:val="20"/>
                <w:szCs w:val="20"/>
              </w:rPr>
            </w:pPr>
          </w:p>
        </w:tc>
        <w:tc>
          <w:tcPr>
            <w:tcW w:w="2835" w:type="dxa"/>
            <w:tcBorders>
              <w:top w:val="nil"/>
              <w:left w:val="nil"/>
              <w:bottom w:val="nil"/>
              <w:right w:val="nil"/>
            </w:tcBorders>
            <w:shd w:val="clear" w:color="auto" w:fill="auto"/>
            <w:noWrap/>
            <w:vAlign w:val="bottom"/>
            <w:hideMark/>
          </w:tcPr>
          <w:p w:rsidR="000A61A0" w:rsidRPr="00481557" w:rsidRDefault="000A61A0" w:rsidP="000A61A0">
            <w:pPr>
              <w:rPr>
                <w:rFonts w:ascii="Arial" w:hAnsi="Arial" w:cs="Arial"/>
                <w:sz w:val="20"/>
                <w:szCs w:val="20"/>
              </w:rPr>
            </w:pPr>
          </w:p>
        </w:tc>
        <w:tc>
          <w:tcPr>
            <w:tcW w:w="1417" w:type="dxa"/>
            <w:tcBorders>
              <w:top w:val="nil"/>
              <w:left w:val="nil"/>
              <w:bottom w:val="nil"/>
              <w:right w:val="nil"/>
            </w:tcBorders>
            <w:shd w:val="clear" w:color="auto" w:fill="auto"/>
            <w:vAlign w:val="bottom"/>
            <w:hideMark/>
          </w:tcPr>
          <w:p w:rsidR="000A61A0" w:rsidRPr="00481557" w:rsidRDefault="000A61A0" w:rsidP="000A61A0">
            <w:pPr>
              <w:rPr>
                <w:rFonts w:ascii="Arial" w:hAnsi="Arial" w:cs="Arial"/>
                <w:sz w:val="20"/>
                <w:szCs w:val="20"/>
              </w:rPr>
            </w:pPr>
          </w:p>
        </w:tc>
      </w:tr>
      <w:tr w:rsidR="000A61A0" w:rsidRPr="00481557" w:rsidTr="000A61A0">
        <w:trPr>
          <w:trHeight w:val="276"/>
        </w:trPr>
        <w:tc>
          <w:tcPr>
            <w:tcW w:w="55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A61A0" w:rsidRPr="00481557" w:rsidRDefault="000A61A0" w:rsidP="000A61A0">
            <w:pPr>
              <w:jc w:val="center"/>
              <w:rPr>
                <w:rFonts w:ascii="Arial" w:hAnsi="Arial" w:cs="Arial"/>
                <w:bCs/>
                <w:sz w:val="24"/>
                <w:szCs w:val="24"/>
              </w:rPr>
            </w:pPr>
            <w:r w:rsidRPr="00481557">
              <w:rPr>
                <w:rFonts w:ascii="Arial" w:hAnsi="Arial" w:cs="Arial"/>
                <w:bCs/>
                <w:sz w:val="24"/>
                <w:szCs w:val="24"/>
              </w:rPr>
              <w:t xml:space="preserve">Наименование показателя  </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A61A0" w:rsidRPr="00481557" w:rsidRDefault="000A61A0" w:rsidP="000A61A0">
            <w:pPr>
              <w:jc w:val="center"/>
              <w:rPr>
                <w:rFonts w:ascii="Arial" w:hAnsi="Arial" w:cs="Arial"/>
                <w:bCs/>
                <w:sz w:val="24"/>
                <w:szCs w:val="24"/>
              </w:rPr>
            </w:pPr>
            <w:r w:rsidRPr="00481557">
              <w:rPr>
                <w:rFonts w:ascii="Arial" w:hAnsi="Arial" w:cs="Arial"/>
                <w:bCs/>
                <w:sz w:val="24"/>
                <w:szCs w:val="24"/>
              </w:rPr>
              <w:t>Группа, подгруппа, статья кода вида доходов</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A61A0" w:rsidRPr="00481557" w:rsidRDefault="000A61A0" w:rsidP="000A61A0">
            <w:pPr>
              <w:jc w:val="center"/>
              <w:rPr>
                <w:rFonts w:ascii="Arial" w:hAnsi="Arial" w:cs="Arial"/>
                <w:bCs/>
                <w:sz w:val="24"/>
                <w:szCs w:val="24"/>
              </w:rPr>
            </w:pPr>
            <w:r w:rsidRPr="00481557">
              <w:rPr>
                <w:rFonts w:ascii="Arial" w:hAnsi="Arial" w:cs="Arial"/>
                <w:bCs/>
                <w:sz w:val="24"/>
                <w:szCs w:val="24"/>
              </w:rPr>
              <w:t>Сумма</w:t>
            </w:r>
          </w:p>
          <w:p w:rsidR="000A61A0" w:rsidRPr="00481557" w:rsidRDefault="000A61A0" w:rsidP="000A61A0">
            <w:pPr>
              <w:jc w:val="center"/>
              <w:rPr>
                <w:rFonts w:ascii="Arial" w:hAnsi="Arial" w:cs="Arial"/>
                <w:bCs/>
                <w:sz w:val="24"/>
                <w:szCs w:val="24"/>
              </w:rPr>
            </w:pPr>
            <w:r w:rsidRPr="00481557">
              <w:rPr>
                <w:rFonts w:ascii="Arial" w:hAnsi="Arial" w:cs="Arial"/>
                <w:bCs/>
                <w:sz w:val="24"/>
                <w:szCs w:val="24"/>
              </w:rPr>
              <w:t>(тыс. руб.)</w:t>
            </w:r>
          </w:p>
        </w:tc>
      </w:tr>
      <w:tr w:rsidR="000A61A0" w:rsidRPr="00481557" w:rsidTr="000A61A0">
        <w:trPr>
          <w:trHeight w:val="276"/>
        </w:trPr>
        <w:tc>
          <w:tcPr>
            <w:tcW w:w="5529" w:type="dxa"/>
            <w:vMerge/>
            <w:tcBorders>
              <w:top w:val="single" w:sz="4" w:space="0" w:color="auto"/>
              <w:left w:val="single" w:sz="4" w:space="0" w:color="auto"/>
              <w:bottom w:val="single" w:sz="4" w:space="0" w:color="auto"/>
              <w:right w:val="single" w:sz="4" w:space="0" w:color="auto"/>
            </w:tcBorders>
            <w:vAlign w:val="center"/>
            <w:hideMark/>
          </w:tcPr>
          <w:p w:rsidR="000A61A0" w:rsidRPr="00481557" w:rsidRDefault="000A61A0" w:rsidP="000A61A0">
            <w:pPr>
              <w:rPr>
                <w:rFonts w:ascii="Arial" w:hAnsi="Arial" w:cs="Arial"/>
                <w:bCs/>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A61A0" w:rsidRPr="00481557" w:rsidRDefault="000A61A0" w:rsidP="000A61A0">
            <w:pPr>
              <w:rPr>
                <w:rFonts w:ascii="Arial" w:hAnsi="Arial" w:cs="Arial"/>
                <w:bCs/>
                <w:sz w:val="24"/>
                <w:szCs w:val="24"/>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0A61A0" w:rsidRPr="00481557" w:rsidRDefault="000A61A0" w:rsidP="000A61A0">
            <w:pPr>
              <w:rPr>
                <w:rFonts w:ascii="Arial" w:hAnsi="Arial" w:cs="Arial"/>
                <w:bCs/>
                <w:sz w:val="24"/>
                <w:szCs w:val="24"/>
              </w:rPr>
            </w:pPr>
          </w:p>
        </w:tc>
      </w:tr>
      <w:tr w:rsidR="000A61A0" w:rsidRPr="00481557" w:rsidTr="000A61A0">
        <w:trPr>
          <w:trHeight w:val="264"/>
        </w:trPr>
        <w:tc>
          <w:tcPr>
            <w:tcW w:w="5529" w:type="dxa"/>
            <w:tcBorders>
              <w:top w:val="nil"/>
              <w:left w:val="single" w:sz="4" w:space="0" w:color="auto"/>
              <w:bottom w:val="single" w:sz="4" w:space="0" w:color="auto"/>
              <w:right w:val="single" w:sz="4" w:space="0" w:color="auto"/>
            </w:tcBorders>
            <w:shd w:val="clear" w:color="000000" w:fill="FFFFFF"/>
            <w:vAlign w:val="bottom"/>
            <w:hideMark/>
          </w:tcPr>
          <w:p w:rsidR="000A61A0" w:rsidRPr="00481557" w:rsidRDefault="000A61A0" w:rsidP="000A61A0">
            <w:pPr>
              <w:jc w:val="center"/>
              <w:rPr>
                <w:rFonts w:ascii="Arial" w:hAnsi="Arial" w:cs="Arial"/>
                <w:bCs/>
                <w:sz w:val="24"/>
                <w:szCs w:val="24"/>
              </w:rPr>
            </w:pPr>
            <w:r w:rsidRPr="00481557">
              <w:rPr>
                <w:rFonts w:ascii="Arial" w:hAnsi="Arial" w:cs="Arial"/>
                <w:bCs/>
                <w:sz w:val="24"/>
                <w:szCs w:val="24"/>
              </w:rPr>
              <w:t>1</w:t>
            </w:r>
          </w:p>
        </w:tc>
        <w:tc>
          <w:tcPr>
            <w:tcW w:w="2835" w:type="dxa"/>
            <w:tcBorders>
              <w:top w:val="nil"/>
              <w:left w:val="nil"/>
              <w:bottom w:val="single" w:sz="4" w:space="0" w:color="auto"/>
              <w:right w:val="single" w:sz="4" w:space="0" w:color="auto"/>
            </w:tcBorders>
            <w:shd w:val="clear" w:color="000000" w:fill="FFFFFF"/>
            <w:vAlign w:val="bottom"/>
            <w:hideMark/>
          </w:tcPr>
          <w:p w:rsidR="000A61A0" w:rsidRPr="00481557" w:rsidRDefault="000A61A0" w:rsidP="000A61A0">
            <w:pPr>
              <w:jc w:val="center"/>
              <w:rPr>
                <w:rFonts w:ascii="Arial" w:hAnsi="Arial" w:cs="Arial"/>
                <w:bCs/>
                <w:sz w:val="24"/>
                <w:szCs w:val="24"/>
              </w:rPr>
            </w:pPr>
            <w:r w:rsidRPr="00481557">
              <w:rPr>
                <w:rFonts w:ascii="Arial" w:hAnsi="Arial" w:cs="Arial"/>
                <w:bCs/>
                <w:sz w:val="24"/>
                <w:szCs w:val="24"/>
              </w:rPr>
              <w:t>2</w:t>
            </w:r>
          </w:p>
        </w:tc>
        <w:tc>
          <w:tcPr>
            <w:tcW w:w="1417" w:type="dxa"/>
            <w:tcBorders>
              <w:top w:val="nil"/>
              <w:left w:val="nil"/>
              <w:bottom w:val="single" w:sz="4" w:space="0" w:color="auto"/>
              <w:right w:val="single" w:sz="4" w:space="0" w:color="auto"/>
            </w:tcBorders>
            <w:shd w:val="clear" w:color="auto" w:fill="auto"/>
            <w:noWrap/>
            <w:vAlign w:val="bottom"/>
            <w:hideMark/>
          </w:tcPr>
          <w:p w:rsidR="000A61A0" w:rsidRPr="00481557" w:rsidRDefault="000A61A0" w:rsidP="000A61A0">
            <w:pPr>
              <w:jc w:val="center"/>
              <w:rPr>
                <w:rFonts w:ascii="Arial" w:hAnsi="Arial" w:cs="Arial"/>
                <w:bCs/>
                <w:sz w:val="24"/>
                <w:szCs w:val="24"/>
              </w:rPr>
            </w:pPr>
            <w:r w:rsidRPr="00481557">
              <w:rPr>
                <w:rFonts w:ascii="Arial" w:hAnsi="Arial" w:cs="Arial"/>
                <w:bCs/>
                <w:sz w:val="24"/>
                <w:szCs w:val="24"/>
              </w:rPr>
              <w:t>3</w:t>
            </w:r>
          </w:p>
        </w:tc>
      </w:tr>
      <w:tr w:rsidR="000A61A0" w:rsidRPr="00481557" w:rsidTr="000A61A0">
        <w:trPr>
          <w:trHeight w:val="54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bCs/>
                <w:sz w:val="24"/>
                <w:szCs w:val="24"/>
              </w:rPr>
            </w:pPr>
            <w:r w:rsidRPr="00481557">
              <w:rPr>
                <w:rFonts w:ascii="Arial" w:hAnsi="Arial" w:cs="Arial"/>
                <w:bCs/>
                <w:sz w:val="24"/>
                <w:szCs w:val="24"/>
              </w:rPr>
              <w:t xml:space="preserve">НАЛОГОВЫЕ И НЕНАЛОГОВЫЕ ДОХОДЫ </w:t>
            </w:r>
          </w:p>
        </w:tc>
        <w:tc>
          <w:tcPr>
            <w:tcW w:w="2835" w:type="dxa"/>
            <w:tcBorders>
              <w:top w:val="nil"/>
              <w:left w:val="nil"/>
              <w:bottom w:val="single" w:sz="4" w:space="0" w:color="auto"/>
              <w:right w:val="single" w:sz="4" w:space="0" w:color="auto"/>
            </w:tcBorders>
            <w:shd w:val="clear" w:color="000000" w:fill="FFFFFF"/>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 xml:space="preserve"> 1 00 00000 00 0000 000</w:t>
            </w:r>
          </w:p>
        </w:tc>
        <w:tc>
          <w:tcPr>
            <w:tcW w:w="1417" w:type="dxa"/>
            <w:tcBorders>
              <w:top w:val="nil"/>
              <w:left w:val="nil"/>
              <w:bottom w:val="single" w:sz="4" w:space="0" w:color="auto"/>
              <w:right w:val="single" w:sz="4" w:space="0" w:color="auto"/>
            </w:tcBorders>
            <w:shd w:val="clear" w:color="auto" w:fill="auto"/>
            <w:vAlign w:val="bottom"/>
            <w:hideMark/>
          </w:tcPr>
          <w:p w:rsidR="000A61A0" w:rsidRPr="00481557" w:rsidRDefault="000A61A0" w:rsidP="000A61A0">
            <w:pPr>
              <w:jc w:val="center"/>
              <w:rPr>
                <w:rFonts w:ascii="Arial" w:hAnsi="Arial" w:cs="Arial"/>
                <w:bCs/>
                <w:sz w:val="24"/>
                <w:szCs w:val="24"/>
              </w:rPr>
            </w:pPr>
            <w:r w:rsidRPr="00481557">
              <w:rPr>
                <w:rFonts w:ascii="Arial" w:hAnsi="Arial" w:cs="Arial"/>
                <w:bCs/>
                <w:sz w:val="24"/>
                <w:szCs w:val="24"/>
              </w:rPr>
              <w:t>1 438,0</w:t>
            </w:r>
          </w:p>
        </w:tc>
      </w:tr>
      <w:tr w:rsidR="000A61A0" w:rsidRPr="00481557" w:rsidTr="000A61A0">
        <w:trPr>
          <w:trHeight w:val="54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bCs/>
                <w:sz w:val="24"/>
                <w:szCs w:val="24"/>
              </w:rPr>
            </w:pPr>
            <w:r w:rsidRPr="00481557">
              <w:rPr>
                <w:rFonts w:ascii="Arial" w:hAnsi="Arial" w:cs="Arial"/>
                <w:bCs/>
                <w:sz w:val="24"/>
                <w:szCs w:val="24"/>
              </w:rPr>
              <w:t>НАЛОГИ НА ПРИБЫЛЬ, ДОХОДЫ</w:t>
            </w:r>
          </w:p>
        </w:tc>
        <w:tc>
          <w:tcPr>
            <w:tcW w:w="2835" w:type="dxa"/>
            <w:tcBorders>
              <w:top w:val="nil"/>
              <w:left w:val="nil"/>
              <w:bottom w:val="single" w:sz="4" w:space="0" w:color="auto"/>
              <w:right w:val="single" w:sz="4" w:space="0" w:color="auto"/>
            </w:tcBorders>
            <w:shd w:val="clear" w:color="000000" w:fill="FFFFFF"/>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 xml:space="preserve"> 1 01 00000 00 0000 000</w:t>
            </w:r>
          </w:p>
        </w:tc>
        <w:tc>
          <w:tcPr>
            <w:tcW w:w="1417" w:type="dxa"/>
            <w:tcBorders>
              <w:top w:val="nil"/>
              <w:left w:val="nil"/>
              <w:bottom w:val="single" w:sz="4" w:space="0" w:color="auto"/>
              <w:right w:val="single" w:sz="4" w:space="0" w:color="auto"/>
            </w:tcBorders>
            <w:shd w:val="clear" w:color="auto" w:fill="auto"/>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298,0</w:t>
            </w:r>
          </w:p>
        </w:tc>
      </w:tr>
      <w:tr w:rsidR="000A61A0" w:rsidRPr="00481557" w:rsidTr="000A61A0">
        <w:trPr>
          <w:trHeight w:val="54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sz w:val="24"/>
                <w:szCs w:val="24"/>
              </w:rPr>
            </w:pPr>
            <w:r w:rsidRPr="00481557">
              <w:rPr>
                <w:rFonts w:ascii="Arial" w:hAnsi="Arial" w:cs="Arial"/>
                <w:sz w:val="24"/>
                <w:szCs w:val="24"/>
              </w:rPr>
              <w:t>Налог на доходы физических лиц</w:t>
            </w:r>
          </w:p>
        </w:tc>
        <w:tc>
          <w:tcPr>
            <w:tcW w:w="2835" w:type="dxa"/>
            <w:tcBorders>
              <w:top w:val="nil"/>
              <w:left w:val="nil"/>
              <w:bottom w:val="single" w:sz="4" w:space="0" w:color="auto"/>
              <w:right w:val="single" w:sz="4" w:space="0" w:color="auto"/>
            </w:tcBorders>
            <w:shd w:val="clear" w:color="000000" w:fill="FFFFFF"/>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 xml:space="preserve"> 1 01 02000 01 0000 110</w:t>
            </w:r>
          </w:p>
        </w:tc>
        <w:tc>
          <w:tcPr>
            <w:tcW w:w="1417" w:type="dxa"/>
            <w:tcBorders>
              <w:top w:val="nil"/>
              <w:left w:val="nil"/>
              <w:bottom w:val="single" w:sz="4" w:space="0" w:color="auto"/>
              <w:right w:val="single" w:sz="4" w:space="0" w:color="auto"/>
            </w:tcBorders>
            <w:shd w:val="clear" w:color="auto" w:fill="auto"/>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298,0</w:t>
            </w:r>
          </w:p>
        </w:tc>
      </w:tr>
      <w:tr w:rsidR="000A61A0" w:rsidRPr="00481557" w:rsidTr="000A61A0">
        <w:trPr>
          <w:trHeight w:val="54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bCs/>
                <w:sz w:val="24"/>
                <w:szCs w:val="24"/>
              </w:rPr>
            </w:pPr>
            <w:r w:rsidRPr="00481557">
              <w:rPr>
                <w:rFonts w:ascii="Arial" w:hAnsi="Arial" w:cs="Arial"/>
                <w:bCs/>
                <w:sz w:val="24"/>
                <w:szCs w:val="24"/>
              </w:rPr>
              <w:t>НАЛОГИ НА СОВОКУПНЫЙ ДОХОД</w:t>
            </w:r>
          </w:p>
        </w:tc>
        <w:tc>
          <w:tcPr>
            <w:tcW w:w="2835" w:type="dxa"/>
            <w:tcBorders>
              <w:top w:val="nil"/>
              <w:left w:val="nil"/>
              <w:bottom w:val="single" w:sz="4" w:space="0" w:color="auto"/>
              <w:right w:val="single" w:sz="4" w:space="0" w:color="auto"/>
            </w:tcBorders>
            <w:shd w:val="clear" w:color="000000" w:fill="FFFFFF"/>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 xml:space="preserve"> 1 05 00000 00 0000 000</w:t>
            </w:r>
          </w:p>
        </w:tc>
        <w:tc>
          <w:tcPr>
            <w:tcW w:w="1417" w:type="dxa"/>
            <w:tcBorders>
              <w:top w:val="nil"/>
              <w:left w:val="nil"/>
              <w:bottom w:val="single" w:sz="4" w:space="0" w:color="auto"/>
              <w:right w:val="single" w:sz="4" w:space="0" w:color="auto"/>
            </w:tcBorders>
            <w:shd w:val="clear" w:color="auto" w:fill="auto"/>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290,0</w:t>
            </w:r>
          </w:p>
        </w:tc>
      </w:tr>
      <w:tr w:rsidR="000A61A0" w:rsidRPr="00481557" w:rsidTr="000A61A0">
        <w:trPr>
          <w:trHeight w:val="54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sz w:val="24"/>
                <w:szCs w:val="24"/>
              </w:rPr>
            </w:pPr>
            <w:r w:rsidRPr="00481557">
              <w:rPr>
                <w:rFonts w:ascii="Arial" w:hAnsi="Arial" w:cs="Arial"/>
                <w:sz w:val="24"/>
                <w:szCs w:val="24"/>
              </w:rPr>
              <w:t>Единый сельскохозяйственный налог</w:t>
            </w:r>
          </w:p>
        </w:tc>
        <w:tc>
          <w:tcPr>
            <w:tcW w:w="2835" w:type="dxa"/>
            <w:tcBorders>
              <w:top w:val="nil"/>
              <w:left w:val="nil"/>
              <w:bottom w:val="single" w:sz="4" w:space="0" w:color="auto"/>
              <w:right w:val="single" w:sz="4" w:space="0" w:color="auto"/>
            </w:tcBorders>
            <w:shd w:val="clear" w:color="000000" w:fill="FFFFFF"/>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 xml:space="preserve"> 1 05 03000 01 0000 110</w:t>
            </w:r>
          </w:p>
        </w:tc>
        <w:tc>
          <w:tcPr>
            <w:tcW w:w="1417" w:type="dxa"/>
            <w:tcBorders>
              <w:top w:val="nil"/>
              <w:left w:val="nil"/>
              <w:bottom w:val="single" w:sz="4" w:space="0" w:color="auto"/>
              <w:right w:val="single" w:sz="4" w:space="0" w:color="auto"/>
            </w:tcBorders>
            <w:shd w:val="clear" w:color="auto" w:fill="auto"/>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290,0</w:t>
            </w:r>
          </w:p>
        </w:tc>
      </w:tr>
      <w:tr w:rsidR="000A61A0" w:rsidRPr="00481557" w:rsidTr="000A61A0">
        <w:trPr>
          <w:trHeight w:val="54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bCs/>
                <w:sz w:val="24"/>
                <w:szCs w:val="24"/>
              </w:rPr>
            </w:pPr>
            <w:r w:rsidRPr="00481557">
              <w:rPr>
                <w:rFonts w:ascii="Arial" w:hAnsi="Arial" w:cs="Arial"/>
                <w:bCs/>
                <w:sz w:val="24"/>
                <w:szCs w:val="24"/>
              </w:rPr>
              <w:t xml:space="preserve"> НАЛОГИ НА ИМУЩЕСТВО</w:t>
            </w:r>
          </w:p>
        </w:tc>
        <w:tc>
          <w:tcPr>
            <w:tcW w:w="2835" w:type="dxa"/>
            <w:tcBorders>
              <w:top w:val="nil"/>
              <w:left w:val="nil"/>
              <w:bottom w:val="single" w:sz="4" w:space="0" w:color="auto"/>
              <w:right w:val="single" w:sz="4" w:space="0" w:color="auto"/>
            </w:tcBorders>
            <w:shd w:val="clear" w:color="000000" w:fill="FFFFFF"/>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 xml:space="preserve"> 1 06 00000 00 0000 000</w:t>
            </w:r>
          </w:p>
        </w:tc>
        <w:tc>
          <w:tcPr>
            <w:tcW w:w="1417" w:type="dxa"/>
            <w:tcBorders>
              <w:top w:val="nil"/>
              <w:left w:val="nil"/>
              <w:bottom w:val="single" w:sz="4" w:space="0" w:color="auto"/>
              <w:right w:val="single" w:sz="4" w:space="0" w:color="auto"/>
            </w:tcBorders>
            <w:shd w:val="clear" w:color="auto" w:fill="auto"/>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850,0</w:t>
            </w:r>
          </w:p>
        </w:tc>
      </w:tr>
      <w:tr w:rsidR="000A61A0" w:rsidRPr="00481557" w:rsidTr="000A61A0">
        <w:trPr>
          <w:trHeight w:val="54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sz w:val="24"/>
                <w:szCs w:val="24"/>
              </w:rPr>
            </w:pPr>
            <w:r w:rsidRPr="00481557">
              <w:rPr>
                <w:rFonts w:ascii="Arial" w:hAnsi="Arial" w:cs="Arial"/>
                <w:sz w:val="24"/>
                <w:szCs w:val="24"/>
              </w:rPr>
              <w:t>Налог на имущество физических лиц</w:t>
            </w:r>
          </w:p>
        </w:tc>
        <w:tc>
          <w:tcPr>
            <w:tcW w:w="2835" w:type="dxa"/>
            <w:tcBorders>
              <w:top w:val="nil"/>
              <w:left w:val="nil"/>
              <w:bottom w:val="single" w:sz="4" w:space="0" w:color="auto"/>
              <w:right w:val="single" w:sz="4" w:space="0" w:color="auto"/>
            </w:tcBorders>
            <w:shd w:val="clear" w:color="000000" w:fill="FFFFFF"/>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 xml:space="preserve"> 1 06 01000 00 0000 110</w:t>
            </w:r>
          </w:p>
        </w:tc>
        <w:tc>
          <w:tcPr>
            <w:tcW w:w="1417" w:type="dxa"/>
            <w:tcBorders>
              <w:top w:val="nil"/>
              <w:left w:val="nil"/>
              <w:bottom w:val="single" w:sz="4" w:space="0" w:color="auto"/>
              <w:right w:val="single" w:sz="4" w:space="0" w:color="auto"/>
            </w:tcBorders>
            <w:shd w:val="clear" w:color="auto" w:fill="auto"/>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70,0</w:t>
            </w:r>
          </w:p>
        </w:tc>
      </w:tr>
      <w:tr w:rsidR="000A61A0" w:rsidRPr="00481557" w:rsidTr="000A61A0">
        <w:trPr>
          <w:trHeight w:val="54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sz w:val="24"/>
                <w:szCs w:val="24"/>
              </w:rPr>
            </w:pPr>
            <w:r w:rsidRPr="00481557">
              <w:rPr>
                <w:rFonts w:ascii="Arial" w:hAnsi="Arial" w:cs="Arial"/>
                <w:sz w:val="24"/>
                <w:szCs w:val="24"/>
              </w:rPr>
              <w:t>Земельный налог</w:t>
            </w:r>
          </w:p>
        </w:tc>
        <w:tc>
          <w:tcPr>
            <w:tcW w:w="2835" w:type="dxa"/>
            <w:tcBorders>
              <w:top w:val="nil"/>
              <w:left w:val="nil"/>
              <w:bottom w:val="single" w:sz="4" w:space="0" w:color="auto"/>
              <w:right w:val="single" w:sz="4" w:space="0" w:color="auto"/>
            </w:tcBorders>
            <w:shd w:val="clear" w:color="000000" w:fill="FFFFFF"/>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 xml:space="preserve"> 1 06 06000 00 0000 110</w:t>
            </w:r>
          </w:p>
        </w:tc>
        <w:tc>
          <w:tcPr>
            <w:tcW w:w="1417" w:type="dxa"/>
            <w:tcBorders>
              <w:top w:val="nil"/>
              <w:left w:val="nil"/>
              <w:bottom w:val="single" w:sz="4" w:space="0" w:color="auto"/>
              <w:right w:val="single" w:sz="4" w:space="0" w:color="auto"/>
            </w:tcBorders>
            <w:shd w:val="clear" w:color="000000" w:fill="FFFFFF"/>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780,0</w:t>
            </w:r>
          </w:p>
        </w:tc>
      </w:tr>
      <w:tr w:rsidR="000A61A0" w:rsidRPr="00481557" w:rsidTr="000A61A0">
        <w:trPr>
          <w:trHeight w:val="54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bCs/>
                <w:sz w:val="24"/>
                <w:szCs w:val="24"/>
              </w:rPr>
            </w:pPr>
            <w:r w:rsidRPr="00481557">
              <w:rPr>
                <w:rFonts w:ascii="Arial" w:hAnsi="Arial" w:cs="Arial"/>
                <w:bCs/>
                <w:sz w:val="24"/>
                <w:szCs w:val="24"/>
              </w:rPr>
              <w:t>БЕЗВОЗМЕЗДНЫЕ ПОСТУПЛЕНИЯ</w:t>
            </w:r>
          </w:p>
        </w:tc>
        <w:tc>
          <w:tcPr>
            <w:tcW w:w="2835" w:type="dxa"/>
            <w:tcBorders>
              <w:top w:val="nil"/>
              <w:left w:val="nil"/>
              <w:bottom w:val="single" w:sz="4" w:space="0" w:color="auto"/>
              <w:right w:val="single" w:sz="4" w:space="0" w:color="auto"/>
            </w:tcBorders>
            <w:shd w:val="clear" w:color="000000" w:fill="FFFFFF"/>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2 00 00000 00 0000 000</w:t>
            </w:r>
          </w:p>
        </w:tc>
        <w:tc>
          <w:tcPr>
            <w:tcW w:w="1417" w:type="dxa"/>
            <w:tcBorders>
              <w:top w:val="nil"/>
              <w:left w:val="nil"/>
              <w:bottom w:val="single" w:sz="4" w:space="0" w:color="auto"/>
              <w:right w:val="single" w:sz="4" w:space="0" w:color="auto"/>
            </w:tcBorders>
            <w:shd w:val="clear" w:color="auto" w:fill="auto"/>
            <w:vAlign w:val="bottom"/>
            <w:hideMark/>
          </w:tcPr>
          <w:p w:rsidR="000A61A0" w:rsidRPr="00481557" w:rsidRDefault="000A61A0" w:rsidP="000A61A0">
            <w:pPr>
              <w:jc w:val="center"/>
              <w:rPr>
                <w:rFonts w:ascii="Arial" w:hAnsi="Arial" w:cs="Arial"/>
                <w:bCs/>
                <w:sz w:val="24"/>
                <w:szCs w:val="24"/>
              </w:rPr>
            </w:pPr>
            <w:r w:rsidRPr="00481557">
              <w:rPr>
                <w:rFonts w:ascii="Arial" w:hAnsi="Arial" w:cs="Arial"/>
                <w:bCs/>
                <w:sz w:val="24"/>
                <w:szCs w:val="24"/>
              </w:rPr>
              <w:t>4 657,4</w:t>
            </w:r>
          </w:p>
        </w:tc>
      </w:tr>
      <w:tr w:rsidR="000A61A0" w:rsidRPr="00481557" w:rsidTr="000A61A0">
        <w:trPr>
          <w:trHeight w:val="54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bCs/>
                <w:sz w:val="24"/>
                <w:szCs w:val="24"/>
              </w:rPr>
            </w:pPr>
            <w:r w:rsidRPr="00481557">
              <w:rPr>
                <w:rFonts w:ascii="Arial" w:hAnsi="Arial" w:cs="Arial"/>
                <w:bCs/>
                <w:sz w:val="24"/>
                <w:szCs w:val="24"/>
              </w:rPr>
              <w:t>Дотации бюджетам бюджетной системы Российской Федерации</w:t>
            </w:r>
          </w:p>
        </w:tc>
        <w:tc>
          <w:tcPr>
            <w:tcW w:w="2835" w:type="dxa"/>
            <w:tcBorders>
              <w:top w:val="nil"/>
              <w:left w:val="nil"/>
              <w:bottom w:val="single" w:sz="4" w:space="0" w:color="auto"/>
              <w:right w:val="single" w:sz="4" w:space="0" w:color="auto"/>
            </w:tcBorders>
            <w:shd w:val="clear" w:color="000000" w:fill="FFFFFF"/>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 xml:space="preserve"> 2 02 10000 00 0000 150</w:t>
            </w:r>
          </w:p>
        </w:tc>
        <w:tc>
          <w:tcPr>
            <w:tcW w:w="1417" w:type="dxa"/>
            <w:tcBorders>
              <w:top w:val="nil"/>
              <w:left w:val="nil"/>
              <w:bottom w:val="single" w:sz="4" w:space="0" w:color="auto"/>
              <w:right w:val="single" w:sz="4" w:space="0" w:color="auto"/>
            </w:tcBorders>
            <w:shd w:val="clear" w:color="auto" w:fill="auto"/>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4 436,0</w:t>
            </w:r>
          </w:p>
        </w:tc>
      </w:tr>
      <w:tr w:rsidR="000A61A0" w:rsidRPr="00481557" w:rsidTr="000A61A0">
        <w:trPr>
          <w:trHeight w:val="54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bCs/>
                <w:sz w:val="24"/>
                <w:szCs w:val="24"/>
              </w:rPr>
            </w:pPr>
            <w:r w:rsidRPr="00481557">
              <w:rPr>
                <w:rFonts w:ascii="Arial" w:hAnsi="Arial" w:cs="Arial"/>
                <w:bCs/>
                <w:sz w:val="24"/>
                <w:szCs w:val="24"/>
              </w:rPr>
              <w:t>Субвенции бюджетам бюджетной системы Российской Федерации</w:t>
            </w:r>
          </w:p>
        </w:tc>
        <w:tc>
          <w:tcPr>
            <w:tcW w:w="2835" w:type="dxa"/>
            <w:tcBorders>
              <w:top w:val="nil"/>
              <w:left w:val="nil"/>
              <w:bottom w:val="single" w:sz="4" w:space="0" w:color="auto"/>
              <w:right w:val="single" w:sz="4" w:space="0" w:color="auto"/>
            </w:tcBorders>
            <w:shd w:val="clear" w:color="000000" w:fill="FFFFFF"/>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 xml:space="preserve">2 02 30000 00 0000 150 </w:t>
            </w:r>
          </w:p>
        </w:tc>
        <w:tc>
          <w:tcPr>
            <w:tcW w:w="1417" w:type="dxa"/>
            <w:tcBorders>
              <w:top w:val="nil"/>
              <w:left w:val="nil"/>
              <w:bottom w:val="single" w:sz="4" w:space="0" w:color="auto"/>
              <w:right w:val="single" w:sz="4" w:space="0" w:color="auto"/>
            </w:tcBorders>
            <w:shd w:val="clear" w:color="000000" w:fill="FFFFFF"/>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221,4</w:t>
            </w:r>
          </w:p>
        </w:tc>
      </w:tr>
      <w:tr w:rsidR="000A61A0" w:rsidRPr="00481557" w:rsidTr="000A61A0">
        <w:trPr>
          <w:trHeight w:val="540"/>
        </w:trPr>
        <w:tc>
          <w:tcPr>
            <w:tcW w:w="5529" w:type="dxa"/>
            <w:tcBorders>
              <w:top w:val="nil"/>
              <w:left w:val="single" w:sz="4" w:space="0" w:color="auto"/>
              <w:bottom w:val="single" w:sz="4" w:space="0" w:color="auto"/>
              <w:right w:val="single" w:sz="4" w:space="0" w:color="auto"/>
            </w:tcBorders>
            <w:shd w:val="clear" w:color="000000" w:fill="FFFFFF"/>
            <w:vAlign w:val="bottom"/>
            <w:hideMark/>
          </w:tcPr>
          <w:p w:rsidR="000A61A0" w:rsidRPr="00481557" w:rsidRDefault="000A61A0" w:rsidP="000A61A0">
            <w:pPr>
              <w:rPr>
                <w:rFonts w:ascii="Arial" w:hAnsi="Arial" w:cs="Arial"/>
                <w:bCs/>
                <w:sz w:val="24"/>
                <w:szCs w:val="24"/>
              </w:rPr>
            </w:pPr>
            <w:r w:rsidRPr="00481557">
              <w:rPr>
                <w:rFonts w:ascii="Arial" w:hAnsi="Arial" w:cs="Arial"/>
                <w:bCs/>
                <w:sz w:val="24"/>
                <w:szCs w:val="24"/>
              </w:rPr>
              <w:t>ВСЕГО ДОХОДОВ</w:t>
            </w:r>
          </w:p>
        </w:tc>
        <w:tc>
          <w:tcPr>
            <w:tcW w:w="2835" w:type="dxa"/>
            <w:tcBorders>
              <w:top w:val="nil"/>
              <w:left w:val="nil"/>
              <w:bottom w:val="single" w:sz="4" w:space="0" w:color="auto"/>
              <w:right w:val="single" w:sz="4" w:space="0" w:color="auto"/>
            </w:tcBorders>
            <w:shd w:val="clear" w:color="000000" w:fill="FFFFFF"/>
            <w:vAlign w:val="bottom"/>
            <w:hideMark/>
          </w:tcPr>
          <w:p w:rsidR="000A61A0" w:rsidRPr="00481557" w:rsidRDefault="000A61A0" w:rsidP="000A61A0">
            <w:pPr>
              <w:jc w:val="center"/>
              <w:rPr>
                <w:rFonts w:ascii="Arial" w:hAnsi="Arial" w:cs="Arial"/>
                <w:bCs/>
                <w:sz w:val="24"/>
                <w:szCs w:val="24"/>
              </w:rPr>
            </w:pPr>
            <w:r w:rsidRPr="00481557">
              <w:rPr>
                <w:rFonts w:ascii="Arial" w:hAnsi="Arial" w:cs="Arial"/>
                <w:bCs/>
                <w:sz w:val="24"/>
                <w:szCs w:val="24"/>
              </w:rPr>
              <w:t xml:space="preserve"> </w:t>
            </w:r>
          </w:p>
        </w:tc>
        <w:tc>
          <w:tcPr>
            <w:tcW w:w="1417" w:type="dxa"/>
            <w:tcBorders>
              <w:top w:val="nil"/>
              <w:left w:val="nil"/>
              <w:bottom w:val="single" w:sz="4" w:space="0" w:color="auto"/>
              <w:right w:val="single" w:sz="4" w:space="0" w:color="auto"/>
            </w:tcBorders>
            <w:shd w:val="clear" w:color="auto" w:fill="auto"/>
            <w:vAlign w:val="bottom"/>
            <w:hideMark/>
          </w:tcPr>
          <w:p w:rsidR="000A61A0" w:rsidRPr="00481557" w:rsidRDefault="000A61A0" w:rsidP="000A61A0">
            <w:pPr>
              <w:jc w:val="center"/>
              <w:rPr>
                <w:rFonts w:ascii="Arial" w:hAnsi="Arial" w:cs="Arial"/>
                <w:bCs/>
                <w:sz w:val="24"/>
                <w:szCs w:val="24"/>
              </w:rPr>
            </w:pPr>
            <w:r w:rsidRPr="00481557">
              <w:rPr>
                <w:rFonts w:ascii="Arial" w:hAnsi="Arial" w:cs="Arial"/>
                <w:bCs/>
                <w:sz w:val="24"/>
                <w:szCs w:val="24"/>
              </w:rPr>
              <w:t>6 095,4</w:t>
            </w:r>
          </w:p>
        </w:tc>
      </w:tr>
    </w:tbl>
    <w:p w:rsidR="000A61A0" w:rsidRPr="00481557" w:rsidRDefault="000A61A0" w:rsidP="000A61A0">
      <w:pPr>
        <w:widowControl w:val="0"/>
        <w:autoSpaceDE w:val="0"/>
        <w:autoSpaceDN w:val="0"/>
        <w:adjustRightInd w:val="0"/>
        <w:rPr>
          <w:rFonts w:ascii="Arial" w:hAnsi="Arial" w:cs="Arial"/>
        </w:rPr>
      </w:pPr>
    </w:p>
    <w:tbl>
      <w:tblPr>
        <w:tblW w:w="9580" w:type="dxa"/>
        <w:tblInd w:w="108" w:type="dxa"/>
        <w:tblLook w:val="04A0" w:firstRow="1" w:lastRow="0" w:firstColumn="1" w:lastColumn="0" w:noHBand="0" w:noVBand="1"/>
      </w:tblPr>
      <w:tblGrid>
        <w:gridCol w:w="4111"/>
        <w:gridCol w:w="2589"/>
        <w:gridCol w:w="1440"/>
        <w:gridCol w:w="1440"/>
      </w:tblGrid>
      <w:tr w:rsidR="000A61A0" w:rsidRPr="00481557" w:rsidTr="000A61A0">
        <w:trPr>
          <w:trHeight w:val="264"/>
        </w:trPr>
        <w:tc>
          <w:tcPr>
            <w:tcW w:w="9580" w:type="dxa"/>
            <w:gridSpan w:val="4"/>
            <w:tcBorders>
              <w:top w:val="nil"/>
              <w:left w:val="nil"/>
              <w:bottom w:val="nil"/>
              <w:right w:val="nil"/>
            </w:tcBorders>
            <w:shd w:val="clear" w:color="auto" w:fill="auto"/>
            <w:noWrap/>
            <w:vAlign w:val="bottom"/>
            <w:hideMark/>
          </w:tcPr>
          <w:p w:rsidR="000A61A0" w:rsidRPr="00481557" w:rsidRDefault="000A61A0" w:rsidP="000A61A0">
            <w:pPr>
              <w:jc w:val="right"/>
              <w:rPr>
                <w:rFonts w:ascii="Arial" w:hAnsi="Arial" w:cs="Arial"/>
                <w:sz w:val="20"/>
                <w:szCs w:val="20"/>
              </w:rPr>
            </w:pPr>
            <w:r w:rsidRPr="00481557">
              <w:rPr>
                <w:rFonts w:ascii="Arial" w:hAnsi="Arial" w:cs="Arial"/>
                <w:sz w:val="24"/>
                <w:szCs w:val="20"/>
              </w:rPr>
              <w:t>Таблица 2</w:t>
            </w:r>
          </w:p>
        </w:tc>
      </w:tr>
      <w:tr w:rsidR="000A61A0" w:rsidRPr="00481557" w:rsidTr="000A61A0">
        <w:trPr>
          <w:trHeight w:val="276"/>
        </w:trPr>
        <w:tc>
          <w:tcPr>
            <w:tcW w:w="9580" w:type="dxa"/>
            <w:gridSpan w:val="4"/>
            <w:tcBorders>
              <w:top w:val="nil"/>
              <w:left w:val="nil"/>
              <w:bottom w:val="nil"/>
              <w:right w:val="nil"/>
            </w:tcBorders>
            <w:shd w:val="clear" w:color="auto" w:fill="auto"/>
            <w:vAlign w:val="bottom"/>
            <w:hideMark/>
          </w:tcPr>
          <w:p w:rsidR="000A61A0" w:rsidRPr="00481557" w:rsidRDefault="000A61A0" w:rsidP="000A61A0">
            <w:pPr>
              <w:jc w:val="right"/>
              <w:rPr>
                <w:rFonts w:ascii="Arial" w:hAnsi="Arial" w:cs="Arial"/>
                <w:sz w:val="20"/>
                <w:szCs w:val="20"/>
              </w:rPr>
            </w:pPr>
          </w:p>
        </w:tc>
      </w:tr>
      <w:tr w:rsidR="000A61A0" w:rsidRPr="00481557" w:rsidTr="000A61A0">
        <w:trPr>
          <w:trHeight w:val="600"/>
        </w:trPr>
        <w:tc>
          <w:tcPr>
            <w:tcW w:w="9580" w:type="dxa"/>
            <w:gridSpan w:val="4"/>
            <w:tcBorders>
              <w:top w:val="nil"/>
              <w:left w:val="nil"/>
              <w:bottom w:val="nil"/>
              <w:right w:val="nil"/>
            </w:tcBorders>
            <w:shd w:val="clear" w:color="auto" w:fill="auto"/>
            <w:vAlign w:val="bottom"/>
            <w:hideMark/>
          </w:tcPr>
          <w:p w:rsidR="000A61A0" w:rsidRPr="00481557" w:rsidRDefault="000A61A0" w:rsidP="000A61A0">
            <w:pPr>
              <w:jc w:val="center"/>
              <w:rPr>
                <w:rFonts w:ascii="Arial" w:hAnsi="Arial" w:cs="Arial"/>
                <w:szCs w:val="22"/>
              </w:rPr>
            </w:pPr>
            <w:r w:rsidRPr="00481557">
              <w:rPr>
                <w:rFonts w:ascii="Arial" w:hAnsi="Arial" w:cs="Arial"/>
                <w:szCs w:val="22"/>
              </w:rPr>
              <w:t xml:space="preserve"> Объемы прогнозируемых доходов бюджета Тумбарлинского сельского поселения Бавлинского муниципального района Республики Татарстан   </w:t>
            </w:r>
          </w:p>
          <w:p w:rsidR="000A61A0" w:rsidRPr="00481557" w:rsidRDefault="000A61A0" w:rsidP="000A61A0">
            <w:pPr>
              <w:jc w:val="center"/>
              <w:rPr>
                <w:rFonts w:ascii="Arial" w:hAnsi="Arial" w:cs="Arial"/>
                <w:szCs w:val="22"/>
              </w:rPr>
            </w:pPr>
            <w:r w:rsidRPr="00481557">
              <w:rPr>
                <w:rFonts w:ascii="Arial" w:hAnsi="Arial" w:cs="Arial"/>
                <w:szCs w:val="22"/>
              </w:rPr>
              <w:t>на плановый период 2027 и 2028 годов</w:t>
            </w:r>
          </w:p>
        </w:tc>
      </w:tr>
      <w:tr w:rsidR="000A61A0" w:rsidRPr="00481557" w:rsidTr="000A61A0">
        <w:trPr>
          <w:trHeight w:val="312"/>
        </w:trPr>
        <w:tc>
          <w:tcPr>
            <w:tcW w:w="4111" w:type="dxa"/>
            <w:tcBorders>
              <w:top w:val="nil"/>
              <w:left w:val="nil"/>
              <w:bottom w:val="nil"/>
              <w:right w:val="nil"/>
            </w:tcBorders>
            <w:shd w:val="clear" w:color="auto" w:fill="auto"/>
            <w:vAlign w:val="bottom"/>
            <w:hideMark/>
          </w:tcPr>
          <w:p w:rsidR="000A61A0" w:rsidRPr="00481557" w:rsidRDefault="000A61A0" w:rsidP="000A61A0">
            <w:pPr>
              <w:jc w:val="center"/>
              <w:rPr>
                <w:rFonts w:ascii="Arial" w:hAnsi="Arial" w:cs="Arial"/>
                <w:sz w:val="20"/>
                <w:szCs w:val="20"/>
              </w:rPr>
            </w:pPr>
          </w:p>
        </w:tc>
        <w:tc>
          <w:tcPr>
            <w:tcW w:w="2589" w:type="dxa"/>
            <w:tcBorders>
              <w:top w:val="nil"/>
              <w:left w:val="nil"/>
              <w:bottom w:val="nil"/>
              <w:right w:val="nil"/>
            </w:tcBorders>
            <w:shd w:val="clear" w:color="auto" w:fill="auto"/>
            <w:noWrap/>
            <w:vAlign w:val="bottom"/>
            <w:hideMark/>
          </w:tcPr>
          <w:p w:rsidR="000A61A0" w:rsidRPr="00481557" w:rsidRDefault="000A61A0" w:rsidP="000A61A0">
            <w:pPr>
              <w:rPr>
                <w:rFonts w:ascii="Arial" w:hAnsi="Arial" w:cs="Arial"/>
                <w:sz w:val="20"/>
                <w:szCs w:val="20"/>
              </w:rPr>
            </w:pPr>
          </w:p>
        </w:tc>
        <w:tc>
          <w:tcPr>
            <w:tcW w:w="1440" w:type="dxa"/>
            <w:tcBorders>
              <w:top w:val="nil"/>
              <w:left w:val="nil"/>
              <w:bottom w:val="nil"/>
              <w:right w:val="nil"/>
            </w:tcBorders>
            <w:shd w:val="clear" w:color="auto" w:fill="auto"/>
            <w:noWrap/>
            <w:vAlign w:val="bottom"/>
            <w:hideMark/>
          </w:tcPr>
          <w:p w:rsidR="000A61A0" w:rsidRPr="00481557" w:rsidRDefault="000A61A0" w:rsidP="000A61A0">
            <w:pPr>
              <w:rPr>
                <w:rFonts w:ascii="Arial" w:hAnsi="Arial" w:cs="Arial"/>
                <w:sz w:val="20"/>
                <w:szCs w:val="20"/>
              </w:rPr>
            </w:pPr>
          </w:p>
        </w:tc>
        <w:tc>
          <w:tcPr>
            <w:tcW w:w="1440" w:type="dxa"/>
            <w:tcBorders>
              <w:top w:val="nil"/>
              <w:left w:val="nil"/>
              <w:bottom w:val="nil"/>
              <w:right w:val="nil"/>
            </w:tcBorders>
            <w:shd w:val="clear" w:color="auto" w:fill="auto"/>
            <w:vAlign w:val="bottom"/>
            <w:hideMark/>
          </w:tcPr>
          <w:p w:rsidR="000A61A0" w:rsidRPr="00481557" w:rsidRDefault="000A61A0" w:rsidP="000A61A0">
            <w:pPr>
              <w:jc w:val="center"/>
              <w:rPr>
                <w:rFonts w:ascii="Arial" w:hAnsi="Arial" w:cs="Arial"/>
                <w:sz w:val="20"/>
                <w:szCs w:val="20"/>
              </w:rPr>
            </w:pPr>
          </w:p>
        </w:tc>
      </w:tr>
      <w:tr w:rsidR="000A61A0" w:rsidRPr="00481557" w:rsidTr="000A61A0">
        <w:trPr>
          <w:trHeight w:val="264"/>
        </w:trPr>
        <w:tc>
          <w:tcPr>
            <w:tcW w:w="41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A61A0" w:rsidRPr="00481557" w:rsidRDefault="000A61A0" w:rsidP="000A61A0">
            <w:pPr>
              <w:jc w:val="center"/>
              <w:rPr>
                <w:rFonts w:ascii="Arial" w:hAnsi="Arial" w:cs="Arial"/>
                <w:bCs/>
                <w:sz w:val="24"/>
                <w:szCs w:val="24"/>
              </w:rPr>
            </w:pPr>
            <w:r w:rsidRPr="00481557">
              <w:rPr>
                <w:rFonts w:ascii="Arial" w:hAnsi="Arial" w:cs="Arial"/>
                <w:bCs/>
                <w:sz w:val="24"/>
                <w:szCs w:val="24"/>
              </w:rPr>
              <w:lastRenderedPageBreak/>
              <w:t xml:space="preserve">Наименование показателя  </w:t>
            </w:r>
          </w:p>
        </w:tc>
        <w:tc>
          <w:tcPr>
            <w:tcW w:w="25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A61A0" w:rsidRPr="00481557" w:rsidRDefault="000A61A0" w:rsidP="000A61A0">
            <w:pPr>
              <w:jc w:val="center"/>
              <w:rPr>
                <w:rFonts w:ascii="Arial" w:hAnsi="Arial" w:cs="Arial"/>
                <w:bCs/>
                <w:sz w:val="24"/>
                <w:szCs w:val="24"/>
              </w:rPr>
            </w:pPr>
            <w:r w:rsidRPr="00481557">
              <w:rPr>
                <w:rFonts w:ascii="Arial" w:hAnsi="Arial" w:cs="Arial"/>
                <w:bCs/>
                <w:sz w:val="24"/>
                <w:szCs w:val="24"/>
              </w:rPr>
              <w:t>Группа, подгруппа, статья кода вида доходов</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bCs/>
                <w:sz w:val="24"/>
                <w:szCs w:val="24"/>
              </w:rPr>
            </w:pPr>
            <w:r w:rsidRPr="00481557">
              <w:rPr>
                <w:rFonts w:ascii="Arial" w:hAnsi="Arial" w:cs="Arial"/>
                <w:bCs/>
                <w:sz w:val="24"/>
                <w:szCs w:val="24"/>
              </w:rPr>
              <w:t>Сумма (тыс. руб.)</w:t>
            </w:r>
          </w:p>
        </w:tc>
      </w:tr>
      <w:tr w:rsidR="000A61A0" w:rsidRPr="00481557" w:rsidTr="000A61A0">
        <w:trPr>
          <w:trHeight w:val="675"/>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0A61A0" w:rsidRPr="00481557" w:rsidRDefault="000A61A0" w:rsidP="000A61A0">
            <w:pPr>
              <w:rPr>
                <w:rFonts w:ascii="Arial" w:hAnsi="Arial" w:cs="Arial"/>
                <w:bCs/>
                <w:sz w:val="24"/>
                <w:szCs w:val="24"/>
              </w:rPr>
            </w:pPr>
          </w:p>
        </w:tc>
        <w:tc>
          <w:tcPr>
            <w:tcW w:w="2589" w:type="dxa"/>
            <w:vMerge/>
            <w:tcBorders>
              <w:top w:val="single" w:sz="4" w:space="0" w:color="auto"/>
              <w:left w:val="single" w:sz="4" w:space="0" w:color="auto"/>
              <w:bottom w:val="single" w:sz="4" w:space="0" w:color="auto"/>
              <w:right w:val="single" w:sz="4" w:space="0" w:color="auto"/>
            </w:tcBorders>
            <w:vAlign w:val="center"/>
            <w:hideMark/>
          </w:tcPr>
          <w:p w:rsidR="000A61A0" w:rsidRPr="00481557" w:rsidRDefault="000A61A0" w:rsidP="000A61A0">
            <w:pPr>
              <w:rPr>
                <w:rFonts w:ascii="Arial" w:hAnsi="Arial" w:cs="Arial"/>
                <w:bCs/>
                <w:sz w:val="24"/>
                <w:szCs w:val="24"/>
              </w:rPr>
            </w:pPr>
          </w:p>
        </w:tc>
        <w:tc>
          <w:tcPr>
            <w:tcW w:w="1440" w:type="dxa"/>
            <w:tcBorders>
              <w:top w:val="nil"/>
              <w:left w:val="nil"/>
              <w:bottom w:val="single" w:sz="4" w:space="0" w:color="auto"/>
              <w:right w:val="single" w:sz="4" w:space="0" w:color="auto"/>
            </w:tcBorders>
            <w:shd w:val="clear" w:color="auto" w:fill="auto"/>
            <w:vAlign w:val="center"/>
            <w:hideMark/>
          </w:tcPr>
          <w:p w:rsidR="000A61A0" w:rsidRPr="00481557" w:rsidRDefault="000A61A0" w:rsidP="000A61A0">
            <w:pPr>
              <w:jc w:val="center"/>
              <w:rPr>
                <w:rFonts w:ascii="Arial" w:hAnsi="Arial" w:cs="Arial"/>
                <w:bCs/>
                <w:sz w:val="24"/>
                <w:szCs w:val="24"/>
              </w:rPr>
            </w:pPr>
            <w:r w:rsidRPr="00481557">
              <w:rPr>
                <w:rFonts w:ascii="Arial" w:hAnsi="Arial" w:cs="Arial"/>
                <w:bCs/>
                <w:sz w:val="24"/>
                <w:szCs w:val="24"/>
              </w:rPr>
              <w:t>2027 год</w:t>
            </w:r>
          </w:p>
        </w:tc>
        <w:tc>
          <w:tcPr>
            <w:tcW w:w="1440" w:type="dxa"/>
            <w:tcBorders>
              <w:top w:val="nil"/>
              <w:left w:val="nil"/>
              <w:bottom w:val="single" w:sz="4" w:space="0" w:color="auto"/>
              <w:right w:val="single" w:sz="4" w:space="0" w:color="auto"/>
            </w:tcBorders>
            <w:shd w:val="clear" w:color="auto" w:fill="auto"/>
            <w:noWrap/>
            <w:vAlign w:val="center"/>
            <w:hideMark/>
          </w:tcPr>
          <w:p w:rsidR="000A61A0" w:rsidRPr="00481557" w:rsidRDefault="000A61A0" w:rsidP="000A61A0">
            <w:pPr>
              <w:jc w:val="center"/>
              <w:rPr>
                <w:rFonts w:ascii="Arial" w:hAnsi="Arial" w:cs="Arial"/>
                <w:bCs/>
                <w:sz w:val="24"/>
                <w:szCs w:val="24"/>
              </w:rPr>
            </w:pPr>
            <w:r w:rsidRPr="00481557">
              <w:rPr>
                <w:rFonts w:ascii="Arial" w:hAnsi="Arial" w:cs="Arial"/>
                <w:bCs/>
                <w:sz w:val="24"/>
                <w:szCs w:val="24"/>
              </w:rPr>
              <w:t>2028 год</w:t>
            </w:r>
          </w:p>
        </w:tc>
      </w:tr>
      <w:tr w:rsidR="000A61A0" w:rsidRPr="00481557" w:rsidTr="000A61A0">
        <w:trPr>
          <w:trHeight w:val="264"/>
        </w:trPr>
        <w:tc>
          <w:tcPr>
            <w:tcW w:w="4111" w:type="dxa"/>
            <w:tcBorders>
              <w:top w:val="nil"/>
              <w:left w:val="single" w:sz="4" w:space="0" w:color="auto"/>
              <w:bottom w:val="single" w:sz="4" w:space="0" w:color="auto"/>
              <w:right w:val="single" w:sz="4" w:space="0" w:color="auto"/>
            </w:tcBorders>
            <w:shd w:val="clear" w:color="000000" w:fill="FFFFFF"/>
            <w:vAlign w:val="bottom"/>
            <w:hideMark/>
          </w:tcPr>
          <w:p w:rsidR="000A61A0" w:rsidRPr="00481557" w:rsidRDefault="000A61A0" w:rsidP="000A61A0">
            <w:pPr>
              <w:jc w:val="center"/>
              <w:rPr>
                <w:rFonts w:ascii="Arial" w:hAnsi="Arial" w:cs="Arial"/>
                <w:bCs/>
                <w:sz w:val="24"/>
                <w:szCs w:val="24"/>
              </w:rPr>
            </w:pPr>
            <w:r w:rsidRPr="00481557">
              <w:rPr>
                <w:rFonts w:ascii="Arial" w:hAnsi="Arial" w:cs="Arial"/>
                <w:bCs/>
                <w:sz w:val="24"/>
                <w:szCs w:val="24"/>
              </w:rPr>
              <w:t>1</w:t>
            </w:r>
          </w:p>
        </w:tc>
        <w:tc>
          <w:tcPr>
            <w:tcW w:w="2589" w:type="dxa"/>
            <w:tcBorders>
              <w:top w:val="nil"/>
              <w:left w:val="nil"/>
              <w:bottom w:val="single" w:sz="4" w:space="0" w:color="auto"/>
              <w:right w:val="single" w:sz="4" w:space="0" w:color="auto"/>
            </w:tcBorders>
            <w:shd w:val="clear" w:color="000000" w:fill="FFFFFF"/>
            <w:vAlign w:val="bottom"/>
            <w:hideMark/>
          </w:tcPr>
          <w:p w:rsidR="000A61A0" w:rsidRPr="00481557" w:rsidRDefault="000A61A0" w:rsidP="000A61A0">
            <w:pPr>
              <w:jc w:val="center"/>
              <w:rPr>
                <w:rFonts w:ascii="Arial" w:hAnsi="Arial" w:cs="Arial"/>
                <w:bCs/>
                <w:sz w:val="24"/>
                <w:szCs w:val="24"/>
              </w:rPr>
            </w:pPr>
            <w:r w:rsidRPr="00481557">
              <w:rPr>
                <w:rFonts w:ascii="Arial" w:hAnsi="Arial" w:cs="Arial"/>
                <w:bCs/>
                <w:sz w:val="24"/>
                <w:szCs w:val="24"/>
              </w:rPr>
              <w:t>2</w:t>
            </w:r>
          </w:p>
        </w:tc>
        <w:tc>
          <w:tcPr>
            <w:tcW w:w="1440" w:type="dxa"/>
            <w:tcBorders>
              <w:top w:val="nil"/>
              <w:left w:val="nil"/>
              <w:bottom w:val="single" w:sz="4" w:space="0" w:color="auto"/>
              <w:right w:val="single" w:sz="4" w:space="0" w:color="auto"/>
            </w:tcBorders>
            <w:shd w:val="clear" w:color="auto" w:fill="auto"/>
            <w:noWrap/>
            <w:vAlign w:val="bottom"/>
            <w:hideMark/>
          </w:tcPr>
          <w:p w:rsidR="000A61A0" w:rsidRPr="00481557" w:rsidRDefault="000A61A0" w:rsidP="000A61A0">
            <w:pPr>
              <w:jc w:val="center"/>
              <w:rPr>
                <w:rFonts w:ascii="Arial" w:hAnsi="Arial" w:cs="Arial"/>
                <w:bCs/>
                <w:sz w:val="24"/>
                <w:szCs w:val="24"/>
              </w:rPr>
            </w:pPr>
            <w:r w:rsidRPr="00481557">
              <w:rPr>
                <w:rFonts w:ascii="Arial" w:hAnsi="Arial" w:cs="Arial"/>
                <w:bCs/>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0A61A0" w:rsidRPr="00481557" w:rsidRDefault="000A61A0" w:rsidP="000A61A0">
            <w:pPr>
              <w:jc w:val="center"/>
              <w:rPr>
                <w:rFonts w:ascii="Arial" w:hAnsi="Arial" w:cs="Arial"/>
                <w:bCs/>
                <w:sz w:val="24"/>
                <w:szCs w:val="24"/>
              </w:rPr>
            </w:pPr>
            <w:r w:rsidRPr="00481557">
              <w:rPr>
                <w:rFonts w:ascii="Arial" w:hAnsi="Arial" w:cs="Arial"/>
                <w:bCs/>
                <w:sz w:val="24"/>
                <w:szCs w:val="24"/>
              </w:rPr>
              <w:t>4</w:t>
            </w:r>
          </w:p>
        </w:tc>
      </w:tr>
      <w:tr w:rsidR="000A61A0" w:rsidRPr="00481557" w:rsidTr="000A61A0">
        <w:trPr>
          <w:trHeight w:val="289"/>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bCs/>
                <w:sz w:val="24"/>
                <w:szCs w:val="24"/>
              </w:rPr>
            </w:pPr>
            <w:r w:rsidRPr="00481557">
              <w:rPr>
                <w:rFonts w:ascii="Arial" w:hAnsi="Arial" w:cs="Arial"/>
                <w:bCs/>
                <w:sz w:val="24"/>
                <w:szCs w:val="24"/>
              </w:rPr>
              <w:t xml:space="preserve">НАЛОГОВЫЕ И НЕНАЛОГОВЫЕ ДОХОДЫ </w:t>
            </w:r>
          </w:p>
        </w:tc>
        <w:tc>
          <w:tcPr>
            <w:tcW w:w="2589" w:type="dxa"/>
            <w:tcBorders>
              <w:top w:val="nil"/>
              <w:left w:val="nil"/>
              <w:bottom w:val="single" w:sz="4" w:space="0" w:color="auto"/>
              <w:right w:val="single" w:sz="4" w:space="0" w:color="auto"/>
            </w:tcBorders>
            <w:shd w:val="clear" w:color="000000" w:fill="FFFFFF"/>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1 00 00000 00 0000 000</w:t>
            </w:r>
          </w:p>
        </w:tc>
        <w:tc>
          <w:tcPr>
            <w:tcW w:w="1440" w:type="dxa"/>
            <w:tcBorders>
              <w:top w:val="nil"/>
              <w:left w:val="nil"/>
              <w:bottom w:val="single" w:sz="4" w:space="0" w:color="auto"/>
              <w:right w:val="single" w:sz="4" w:space="0" w:color="auto"/>
            </w:tcBorders>
            <w:shd w:val="clear" w:color="auto" w:fill="auto"/>
            <w:vAlign w:val="bottom"/>
            <w:hideMark/>
          </w:tcPr>
          <w:p w:rsidR="000A61A0" w:rsidRPr="00481557" w:rsidRDefault="000A61A0" w:rsidP="000A61A0">
            <w:pPr>
              <w:jc w:val="center"/>
              <w:rPr>
                <w:rFonts w:ascii="Arial" w:hAnsi="Arial" w:cs="Arial"/>
                <w:bCs/>
                <w:sz w:val="24"/>
                <w:szCs w:val="24"/>
              </w:rPr>
            </w:pPr>
            <w:r w:rsidRPr="00481557">
              <w:rPr>
                <w:rFonts w:ascii="Arial" w:hAnsi="Arial" w:cs="Arial"/>
                <w:bCs/>
                <w:sz w:val="24"/>
                <w:szCs w:val="24"/>
              </w:rPr>
              <w:t>1 476,0</w:t>
            </w:r>
          </w:p>
        </w:tc>
        <w:tc>
          <w:tcPr>
            <w:tcW w:w="1440" w:type="dxa"/>
            <w:tcBorders>
              <w:top w:val="nil"/>
              <w:left w:val="nil"/>
              <w:bottom w:val="single" w:sz="4" w:space="0" w:color="auto"/>
              <w:right w:val="single" w:sz="4" w:space="0" w:color="auto"/>
            </w:tcBorders>
            <w:shd w:val="clear" w:color="auto" w:fill="auto"/>
            <w:vAlign w:val="bottom"/>
            <w:hideMark/>
          </w:tcPr>
          <w:p w:rsidR="000A61A0" w:rsidRPr="00481557" w:rsidRDefault="000A61A0" w:rsidP="000A61A0">
            <w:pPr>
              <w:jc w:val="center"/>
              <w:rPr>
                <w:rFonts w:ascii="Arial" w:hAnsi="Arial" w:cs="Arial"/>
                <w:bCs/>
                <w:sz w:val="24"/>
                <w:szCs w:val="24"/>
              </w:rPr>
            </w:pPr>
            <w:r w:rsidRPr="00481557">
              <w:rPr>
                <w:rFonts w:ascii="Arial" w:hAnsi="Arial" w:cs="Arial"/>
                <w:bCs/>
                <w:sz w:val="24"/>
                <w:szCs w:val="24"/>
              </w:rPr>
              <w:t>1 508,0</w:t>
            </w:r>
          </w:p>
        </w:tc>
      </w:tr>
      <w:tr w:rsidR="000A61A0" w:rsidRPr="00481557" w:rsidTr="000A61A0">
        <w:trPr>
          <w:trHeight w:val="54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bCs/>
                <w:sz w:val="24"/>
                <w:szCs w:val="24"/>
              </w:rPr>
            </w:pPr>
            <w:r w:rsidRPr="00481557">
              <w:rPr>
                <w:rFonts w:ascii="Arial" w:hAnsi="Arial" w:cs="Arial"/>
                <w:bCs/>
                <w:sz w:val="24"/>
                <w:szCs w:val="24"/>
              </w:rPr>
              <w:t>НАЛОГИ НА ПРИБЫЛЬ, ДОХОДЫ</w:t>
            </w:r>
          </w:p>
        </w:tc>
        <w:tc>
          <w:tcPr>
            <w:tcW w:w="2589" w:type="dxa"/>
            <w:tcBorders>
              <w:top w:val="nil"/>
              <w:left w:val="nil"/>
              <w:bottom w:val="single" w:sz="4" w:space="0" w:color="auto"/>
              <w:right w:val="single" w:sz="4" w:space="0" w:color="auto"/>
            </w:tcBorders>
            <w:shd w:val="clear" w:color="000000" w:fill="FFFFFF"/>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1 01 00000 00 0000 000</w:t>
            </w:r>
          </w:p>
        </w:tc>
        <w:tc>
          <w:tcPr>
            <w:tcW w:w="1440" w:type="dxa"/>
            <w:tcBorders>
              <w:top w:val="nil"/>
              <w:left w:val="nil"/>
              <w:bottom w:val="single" w:sz="4" w:space="0" w:color="auto"/>
              <w:right w:val="single" w:sz="4" w:space="0" w:color="auto"/>
            </w:tcBorders>
            <w:shd w:val="clear" w:color="auto" w:fill="auto"/>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322,0</w:t>
            </w:r>
          </w:p>
        </w:tc>
        <w:tc>
          <w:tcPr>
            <w:tcW w:w="1440" w:type="dxa"/>
            <w:tcBorders>
              <w:top w:val="nil"/>
              <w:left w:val="nil"/>
              <w:bottom w:val="single" w:sz="4" w:space="0" w:color="auto"/>
              <w:right w:val="single" w:sz="4" w:space="0" w:color="auto"/>
            </w:tcBorders>
            <w:shd w:val="clear" w:color="auto" w:fill="auto"/>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348,0</w:t>
            </w:r>
          </w:p>
        </w:tc>
      </w:tr>
      <w:tr w:rsidR="000A61A0" w:rsidRPr="00481557" w:rsidTr="000A61A0">
        <w:trPr>
          <w:trHeight w:val="54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sz w:val="24"/>
                <w:szCs w:val="24"/>
              </w:rPr>
            </w:pPr>
            <w:r w:rsidRPr="00481557">
              <w:rPr>
                <w:rFonts w:ascii="Arial" w:hAnsi="Arial" w:cs="Arial"/>
                <w:sz w:val="24"/>
                <w:szCs w:val="24"/>
              </w:rPr>
              <w:t>Налог на доходы физических лиц</w:t>
            </w:r>
          </w:p>
        </w:tc>
        <w:tc>
          <w:tcPr>
            <w:tcW w:w="2589" w:type="dxa"/>
            <w:tcBorders>
              <w:top w:val="nil"/>
              <w:left w:val="nil"/>
              <w:bottom w:val="single" w:sz="4" w:space="0" w:color="auto"/>
              <w:right w:val="single" w:sz="4" w:space="0" w:color="auto"/>
            </w:tcBorders>
            <w:shd w:val="clear" w:color="000000" w:fill="FFFFFF"/>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1 01 02000 01 0000 110</w:t>
            </w:r>
          </w:p>
        </w:tc>
        <w:tc>
          <w:tcPr>
            <w:tcW w:w="1440" w:type="dxa"/>
            <w:tcBorders>
              <w:top w:val="nil"/>
              <w:left w:val="nil"/>
              <w:bottom w:val="single" w:sz="4" w:space="0" w:color="auto"/>
              <w:right w:val="single" w:sz="4" w:space="0" w:color="auto"/>
            </w:tcBorders>
            <w:shd w:val="clear" w:color="auto" w:fill="auto"/>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322,0</w:t>
            </w:r>
          </w:p>
        </w:tc>
        <w:tc>
          <w:tcPr>
            <w:tcW w:w="1440" w:type="dxa"/>
            <w:tcBorders>
              <w:top w:val="nil"/>
              <w:left w:val="nil"/>
              <w:bottom w:val="single" w:sz="4" w:space="0" w:color="auto"/>
              <w:right w:val="single" w:sz="4" w:space="0" w:color="auto"/>
            </w:tcBorders>
            <w:shd w:val="clear" w:color="auto" w:fill="auto"/>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348,0</w:t>
            </w:r>
          </w:p>
        </w:tc>
      </w:tr>
      <w:tr w:rsidR="000A61A0" w:rsidRPr="00481557" w:rsidTr="000A61A0">
        <w:trPr>
          <w:trHeight w:val="54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bCs/>
                <w:sz w:val="24"/>
                <w:szCs w:val="24"/>
              </w:rPr>
            </w:pPr>
            <w:r w:rsidRPr="00481557">
              <w:rPr>
                <w:rFonts w:ascii="Arial" w:hAnsi="Arial" w:cs="Arial"/>
                <w:bCs/>
                <w:sz w:val="24"/>
                <w:szCs w:val="24"/>
              </w:rPr>
              <w:t>НАЛОГИ НА СОВОКУПНЫЙ ДОХОД</w:t>
            </w:r>
          </w:p>
        </w:tc>
        <w:tc>
          <w:tcPr>
            <w:tcW w:w="2589" w:type="dxa"/>
            <w:tcBorders>
              <w:top w:val="nil"/>
              <w:left w:val="nil"/>
              <w:bottom w:val="single" w:sz="4" w:space="0" w:color="auto"/>
              <w:right w:val="single" w:sz="4" w:space="0" w:color="auto"/>
            </w:tcBorders>
            <w:shd w:val="clear" w:color="000000" w:fill="FFFFFF"/>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1 05 00000 00 0000 000</w:t>
            </w:r>
          </w:p>
        </w:tc>
        <w:tc>
          <w:tcPr>
            <w:tcW w:w="1440" w:type="dxa"/>
            <w:tcBorders>
              <w:top w:val="nil"/>
              <w:left w:val="nil"/>
              <w:bottom w:val="single" w:sz="4" w:space="0" w:color="auto"/>
              <w:right w:val="single" w:sz="4" w:space="0" w:color="auto"/>
            </w:tcBorders>
            <w:shd w:val="clear" w:color="auto" w:fill="auto"/>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304,0</w:t>
            </w:r>
          </w:p>
        </w:tc>
        <w:tc>
          <w:tcPr>
            <w:tcW w:w="1440" w:type="dxa"/>
            <w:tcBorders>
              <w:top w:val="nil"/>
              <w:left w:val="nil"/>
              <w:bottom w:val="single" w:sz="4" w:space="0" w:color="auto"/>
              <w:right w:val="single" w:sz="4" w:space="0" w:color="auto"/>
            </w:tcBorders>
            <w:shd w:val="clear" w:color="auto" w:fill="auto"/>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310,0</w:t>
            </w:r>
          </w:p>
        </w:tc>
      </w:tr>
      <w:tr w:rsidR="000A61A0" w:rsidRPr="00481557" w:rsidTr="000A61A0">
        <w:trPr>
          <w:trHeight w:val="54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sz w:val="24"/>
                <w:szCs w:val="24"/>
              </w:rPr>
            </w:pPr>
            <w:r w:rsidRPr="00481557">
              <w:rPr>
                <w:rFonts w:ascii="Arial" w:hAnsi="Arial" w:cs="Arial"/>
                <w:sz w:val="24"/>
                <w:szCs w:val="24"/>
              </w:rPr>
              <w:t>Единый сельскохозяйственный налог</w:t>
            </w:r>
          </w:p>
        </w:tc>
        <w:tc>
          <w:tcPr>
            <w:tcW w:w="2589" w:type="dxa"/>
            <w:tcBorders>
              <w:top w:val="nil"/>
              <w:left w:val="nil"/>
              <w:bottom w:val="single" w:sz="4" w:space="0" w:color="auto"/>
              <w:right w:val="single" w:sz="4" w:space="0" w:color="auto"/>
            </w:tcBorders>
            <w:shd w:val="clear" w:color="000000" w:fill="FFFFFF"/>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1 05 03000 01 0000 110</w:t>
            </w:r>
          </w:p>
        </w:tc>
        <w:tc>
          <w:tcPr>
            <w:tcW w:w="1440" w:type="dxa"/>
            <w:tcBorders>
              <w:top w:val="nil"/>
              <w:left w:val="nil"/>
              <w:bottom w:val="single" w:sz="4" w:space="0" w:color="auto"/>
              <w:right w:val="single" w:sz="4" w:space="0" w:color="auto"/>
            </w:tcBorders>
            <w:shd w:val="clear" w:color="auto" w:fill="auto"/>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304,0</w:t>
            </w:r>
          </w:p>
        </w:tc>
        <w:tc>
          <w:tcPr>
            <w:tcW w:w="1440" w:type="dxa"/>
            <w:tcBorders>
              <w:top w:val="nil"/>
              <w:left w:val="nil"/>
              <w:bottom w:val="single" w:sz="4" w:space="0" w:color="auto"/>
              <w:right w:val="single" w:sz="4" w:space="0" w:color="auto"/>
            </w:tcBorders>
            <w:shd w:val="clear" w:color="auto" w:fill="auto"/>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310,0</w:t>
            </w:r>
          </w:p>
        </w:tc>
      </w:tr>
      <w:tr w:rsidR="000A61A0" w:rsidRPr="00481557" w:rsidTr="000A61A0">
        <w:trPr>
          <w:trHeight w:val="54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bCs/>
                <w:sz w:val="24"/>
                <w:szCs w:val="24"/>
              </w:rPr>
            </w:pPr>
            <w:r w:rsidRPr="00481557">
              <w:rPr>
                <w:rFonts w:ascii="Arial" w:hAnsi="Arial" w:cs="Arial"/>
                <w:bCs/>
                <w:sz w:val="24"/>
                <w:szCs w:val="24"/>
              </w:rPr>
              <w:t>НАЛОГИ НА ИМУЩЕСТВО</w:t>
            </w:r>
          </w:p>
        </w:tc>
        <w:tc>
          <w:tcPr>
            <w:tcW w:w="2589" w:type="dxa"/>
            <w:tcBorders>
              <w:top w:val="nil"/>
              <w:left w:val="nil"/>
              <w:bottom w:val="single" w:sz="4" w:space="0" w:color="auto"/>
              <w:right w:val="single" w:sz="4" w:space="0" w:color="auto"/>
            </w:tcBorders>
            <w:shd w:val="clear" w:color="000000" w:fill="FFFFFF"/>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1 06 00000 00 0000 000</w:t>
            </w:r>
          </w:p>
        </w:tc>
        <w:tc>
          <w:tcPr>
            <w:tcW w:w="1440" w:type="dxa"/>
            <w:tcBorders>
              <w:top w:val="nil"/>
              <w:left w:val="nil"/>
              <w:bottom w:val="single" w:sz="4" w:space="0" w:color="auto"/>
              <w:right w:val="single" w:sz="4" w:space="0" w:color="auto"/>
            </w:tcBorders>
            <w:shd w:val="clear" w:color="auto" w:fill="auto"/>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850,0</w:t>
            </w:r>
          </w:p>
        </w:tc>
        <w:tc>
          <w:tcPr>
            <w:tcW w:w="1440" w:type="dxa"/>
            <w:tcBorders>
              <w:top w:val="nil"/>
              <w:left w:val="nil"/>
              <w:bottom w:val="single" w:sz="4" w:space="0" w:color="auto"/>
              <w:right w:val="single" w:sz="4" w:space="0" w:color="auto"/>
            </w:tcBorders>
            <w:shd w:val="clear" w:color="auto" w:fill="auto"/>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850,0</w:t>
            </w:r>
          </w:p>
        </w:tc>
      </w:tr>
      <w:tr w:rsidR="000A61A0" w:rsidRPr="00481557" w:rsidTr="000A61A0">
        <w:trPr>
          <w:trHeight w:val="54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sz w:val="24"/>
                <w:szCs w:val="24"/>
              </w:rPr>
            </w:pPr>
            <w:r w:rsidRPr="00481557">
              <w:rPr>
                <w:rFonts w:ascii="Arial" w:hAnsi="Arial" w:cs="Arial"/>
                <w:sz w:val="24"/>
                <w:szCs w:val="24"/>
              </w:rPr>
              <w:t>Налог на имущество физических лиц</w:t>
            </w:r>
          </w:p>
        </w:tc>
        <w:tc>
          <w:tcPr>
            <w:tcW w:w="2589" w:type="dxa"/>
            <w:tcBorders>
              <w:top w:val="nil"/>
              <w:left w:val="nil"/>
              <w:bottom w:val="single" w:sz="4" w:space="0" w:color="auto"/>
              <w:right w:val="single" w:sz="4" w:space="0" w:color="auto"/>
            </w:tcBorders>
            <w:shd w:val="clear" w:color="000000" w:fill="FFFFFF"/>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1 06 01000 00 0000 110</w:t>
            </w:r>
          </w:p>
        </w:tc>
        <w:tc>
          <w:tcPr>
            <w:tcW w:w="1440" w:type="dxa"/>
            <w:tcBorders>
              <w:top w:val="nil"/>
              <w:left w:val="nil"/>
              <w:bottom w:val="single" w:sz="4" w:space="0" w:color="auto"/>
              <w:right w:val="single" w:sz="4" w:space="0" w:color="auto"/>
            </w:tcBorders>
            <w:shd w:val="clear" w:color="auto" w:fill="auto"/>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70,0</w:t>
            </w:r>
          </w:p>
        </w:tc>
        <w:tc>
          <w:tcPr>
            <w:tcW w:w="1440" w:type="dxa"/>
            <w:tcBorders>
              <w:top w:val="nil"/>
              <w:left w:val="nil"/>
              <w:bottom w:val="single" w:sz="4" w:space="0" w:color="auto"/>
              <w:right w:val="single" w:sz="4" w:space="0" w:color="auto"/>
            </w:tcBorders>
            <w:shd w:val="clear" w:color="auto" w:fill="auto"/>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70,0</w:t>
            </w:r>
          </w:p>
        </w:tc>
      </w:tr>
      <w:tr w:rsidR="000A61A0" w:rsidRPr="00481557" w:rsidTr="000A61A0">
        <w:trPr>
          <w:trHeight w:val="54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sz w:val="24"/>
                <w:szCs w:val="24"/>
              </w:rPr>
            </w:pPr>
            <w:r w:rsidRPr="00481557">
              <w:rPr>
                <w:rFonts w:ascii="Arial" w:hAnsi="Arial" w:cs="Arial"/>
                <w:sz w:val="24"/>
                <w:szCs w:val="24"/>
              </w:rPr>
              <w:t>Земельный налог</w:t>
            </w:r>
          </w:p>
        </w:tc>
        <w:tc>
          <w:tcPr>
            <w:tcW w:w="2589" w:type="dxa"/>
            <w:tcBorders>
              <w:top w:val="nil"/>
              <w:left w:val="nil"/>
              <w:bottom w:val="single" w:sz="4" w:space="0" w:color="auto"/>
              <w:right w:val="single" w:sz="4" w:space="0" w:color="auto"/>
            </w:tcBorders>
            <w:shd w:val="clear" w:color="000000" w:fill="FFFFFF"/>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1 06 06000 00 0000 110</w:t>
            </w:r>
          </w:p>
        </w:tc>
        <w:tc>
          <w:tcPr>
            <w:tcW w:w="1440" w:type="dxa"/>
            <w:tcBorders>
              <w:top w:val="nil"/>
              <w:left w:val="nil"/>
              <w:bottom w:val="single" w:sz="4" w:space="0" w:color="auto"/>
              <w:right w:val="single" w:sz="4" w:space="0" w:color="auto"/>
            </w:tcBorders>
            <w:shd w:val="clear" w:color="000000" w:fill="FFFFFF"/>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780,0</w:t>
            </w:r>
          </w:p>
        </w:tc>
        <w:tc>
          <w:tcPr>
            <w:tcW w:w="1440" w:type="dxa"/>
            <w:tcBorders>
              <w:top w:val="nil"/>
              <w:left w:val="nil"/>
              <w:bottom w:val="single" w:sz="4" w:space="0" w:color="auto"/>
              <w:right w:val="single" w:sz="4" w:space="0" w:color="auto"/>
            </w:tcBorders>
            <w:shd w:val="clear" w:color="000000" w:fill="FFFFFF"/>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780,0</w:t>
            </w:r>
          </w:p>
        </w:tc>
      </w:tr>
      <w:tr w:rsidR="000A61A0" w:rsidRPr="00481557" w:rsidTr="000A61A0">
        <w:trPr>
          <w:trHeight w:val="54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bCs/>
                <w:sz w:val="24"/>
                <w:szCs w:val="24"/>
              </w:rPr>
            </w:pPr>
            <w:r w:rsidRPr="00481557">
              <w:rPr>
                <w:rFonts w:ascii="Arial" w:hAnsi="Arial" w:cs="Arial"/>
                <w:bCs/>
                <w:sz w:val="24"/>
                <w:szCs w:val="24"/>
              </w:rPr>
              <w:t>БЕЗВОЗМЕЗДНЫЕ ПОСТУПЛЕНИЯ</w:t>
            </w:r>
          </w:p>
        </w:tc>
        <w:tc>
          <w:tcPr>
            <w:tcW w:w="2589" w:type="dxa"/>
            <w:tcBorders>
              <w:top w:val="nil"/>
              <w:left w:val="nil"/>
              <w:bottom w:val="single" w:sz="4" w:space="0" w:color="auto"/>
              <w:right w:val="single" w:sz="4" w:space="0" w:color="auto"/>
            </w:tcBorders>
            <w:shd w:val="clear" w:color="000000" w:fill="FFFFFF"/>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2 00 00000 00 0000 000</w:t>
            </w:r>
          </w:p>
        </w:tc>
        <w:tc>
          <w:tcPr>
            <w:tcW w:w="1440" w:type="dxa"/>
            <w:tcBorders>
              <w:top w:val="nil"/>
              <w:left w:val="nil"/>
              <w:bottom w:val="single" w:sz="4" w:space="0" w:color="auto"/>
              <w:right w:val="single" w:sz="4" w:space="0" w:color="auto"/>
            </w:tcBorders>
            <w:shd w:val="clear" w:color="auto" w:fill="auto"/>
            <w:vAlign w:val="bottom"/>
            <w:hideMark/>
          </w:tcPr>
          <w:p w:rsidR="000A61A0" w:rsidRPr="00481557" w:rsidRDefault="000A61A0" w:rsidP="000A61A0">
            <w:pPr>
              <w:jc w:val="center"/>
              <w:rPr>
                <w:rFonts w:ascii="Arial" w:hAnsi="Arial" w:cs="Arial"/>
                <w:bCs/>
                <w:sz w:val="24"/>
                <w:szCs w:val="24"/>
              </w:rPr>
            </w:pPr>
            <w:r w:rsidRPr="00481557">
              <w:rPr>
                <w:rFonts w:ascii="Arial" w:hAnsi="Arial" w:cs="Arial"/>
                <w:bCs/>
                <w:sz w:val="24"/>
                <w:szCs w:val="24"/>
              </w:rPr>
              <w:t>5 124,0</w:t>
            </w:r>
          </w:p>
        </w:tc>
        <w:tc>
          <w:tcPr>
            <w:tcW w:w="1440" w:type="dxa"/>
            <w:tcBorders>
              <w:top w:val="nil"/>
              <w:left w:val="nil"/>
              <w:bottom w:val="single" w:sz="4" w:space="0" w:color="auto"/>
              <w:right w:val="single" w:sz="4" w:space="0" w:color="auto"/>
            </w:tcBorders>
            <w:shd w:val="clear" w:color="auto" w:fill="auto"/>
            <w:vAlign w:val="bottom"/>
            <w:hideMark/>
          </w:tcPr>
          <w:p w:rsidR="000A61A0" w:rsidRPr="00481557" w:rsidRDefault="000A61A0" w:rsidP="000A61A0">
            <w:pPr>
              <w:jc w:val="center"/>
              <w:rPr>
                <w:rFonts w:ascii="Arial" w:hAnsi="Arial" w:cs="Arial"/>
                <w:bCs/>
                <w:sz w:val="24"/>
                <w:szCs w:val="24"/>
              </w:rPr>
            </w:pPr>
            <w:r w:rsidRPr="00481557">
              <w:rPr>
                <w:rFonts w:ascii="Arial" w:hAnsi="Arial" w:cs="Arial"/>
                <w:bCs/>
                <w:sz w:val="24"/>
                <w:szCs w:val="24"/>
              </w:rPr>
              <w:t>5 662,3</w:t>
            </w:r>
          </w:p>
        </w:tc>
      </w:tr>
      <w:tr w:rsidR="000A61A0" w:rsidRPr="00481557" w:rsidTr="000A61A0">
        <w:trPr>
          <w:trHeight w:val="54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bCs/>
                <w:sz w:val="24"/>
                <w:szCs w:val="24"/>
              </w:rPr>
            </w:pPr>
            <w:r w:rsidRPr="00481557">
              <w:rPr>
                <w:rFonts w:ascii="Arial" w:hAnsi="Arial" w:cs="Arial"/>
                <w:bCs/>
                <w:sz w:val="24"/>
                <w:szCs w:val="24"/>
              </w:rPr>
              <w:t>Дотации бюджетам бюджетной системы Российской Федерации</w:t>
            </w:r>
          </w:p>
        </w:tc>
        <w:tc>
          <w:tcPr>
            <w:tcW w:w="2589" w:type="dxa"/>
            <w:tcBorders>
              <w:top w:val="nil"/>
              <w:left w:val="nil"/>
              <w:bottom w:val="single" w:sz="4" w:space="0" w:color="auto"/>
              <w:right w:val="single" w:sz="4" w:space="0" w:color="auto"/>
            </w:tcBorders>
            <w:shd w:val="clear" w:color="000000" w:fill="FFFFFF"/>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2 02 10000 00 0000 150</w:t>
            </w:r>
          </w:p>
        </w:tc>
        <w:tc>
          <w:tcPr>
            <w:tcW w:w="1440" w:type="dxa"/>
            <w:tcBorders>
              <w:top w:val="nil"/>
              <w:left w:val="nil"/>
              <w:bottom w:val="single" w:sz="4" w:space="0" w:color="auto"/>
              <w:right w:val="single" w:sz="4" w:space="0" w:color="auto"/>
            </w:tcBorders>
            <w:shd w:val="clear" w:color="auto" w:fill="auto"/>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4 876,8</w:t>
            </w:r>
          </w:p>
        </w:tc>
        <w:tc>
          <w:tcPr>
            <w:tcW w:w="1440" w:type="dxa"/>
            <w:tcBorders>
              <w:top w:val="nil"/>
              <w:left w:val="nil"/>
              <w:bottom w:val="single" w:sz="4" w:space="0" w:color="auto"/>
              <w:right w:val="single" w:sz="4" w:space="0" w:color="auto"/>
            </w:tcBorders>
            <w:shd w:val="clear" w:color="auto" w:fill="auto"/>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5 347,1</w:t>
            </w:r>
          </w:p>
        </w:tc>
      </w:tr>
      <w:tr w:rsidR="000A61A0" w:rsidRPr="00481557" w:rsidTr="000A61A0">
        <w:trPr>
          <w:trHeight w:val="54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bCs/>
                <w:sz w:val="24"/>
                <w:szCs w:val="24"/>
              </w:rPr>
            </w:pPr>
            <w:r w:rsidRPr="00481557">
              <w:rPr>
                <w:rFonts w:ascii="Arial" w:hAnsi="Arial" w:cs="Arial"/>
                <w:bCs/>
                <w:sz w:val="24"/>
                <w:szCs w:val="24"/>
              </w:rPr>
              <w:t>Субвенции бюджетам бюджетной системы Российской Федерации</w:t>
            </w:r>
          </w:p>
        </w:tc>
        <w:tc>
          <w:tcPr>
            <w:tcW w:w="2589" w:type="dxa"/>
            <w:tcBorders>
              <w:top w:val="nil"/>
              <w:left w:val="nil"/>
              <w:bottom w:val="single" w:sz="4" w:space="0" w:color="auto"/>
              <w:right w:val="single" w:sz="4" w:space="0" w:color="auto"/>
            </w:tcBorders>
            <w:shd w:val="clear" w:color="000000" w:fill="FFFFFF"/>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 xml:space="preserve">2 02 30000 00 0000 150 </w:t>
            </w:r>
          </w:p>
        </w:tc>
        <w:tc>
          <w:tcPr>
            <w:tcW w:w="1440" w:type="dxa"/>
            <w:tcBorders>
              <w:top w:val="nil"/>
              <w:left w:val="nil"/>
              <w:bottom w:val="single" w:sz="4" w:space="0" w:color="auto"/>
              <w:right w:val="single" w:sz="4" w:space="0" w:color="auto"/>
            </w:tcBorders>
            <w:shd w:val="clear" w:color="000000" w:fill="FFFFFF"/>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247,2</w:t>
            </w:r>
          </w:p>
        </w:tc>
        <w:tc>
          <w:tcPr>
            <w:tcW w:w="1440" w:type="dxa"/>
            <w:tcBorders>
              <w:top w:val="nil"/>
              <w:left w:val="nil"/>
              <w:bottom w:val="single" w:sz="4" w:space="0" w:color="auto"/>
              <w:right w:val="single" w:sz="4" w:space="0" w:color="auto"/>
            </w:tcBorders>
            <w:shd w:val="clear" w:color="000000" w:fill="FFFFFF"/>
            <w:vAlign w:val="bottom"/>
            <w:hideMark/>
          </w:tcPr>
          <w:p w:rsidR="000A61A0" w:rsidRPr="00481557" w:rsidRDefault="000A61A0" w:rsidP="000A61A0">
            <w:pPr>
              <w:jc w:val="center"/>
              <w:rPr>
                <w:rFonts w:ascii="Arial" w:hAnsi="Arial" w:cs="Arial"/>
                <w:sz w:val="24"/>
                <w:szCs w:val="24"/>
              </w:rPr>
            </w:pPr>
            <w:r w:rsidRPr="00481557">
              <w:rPr>
                <w:rFonts w:ascii="Arial" w:hAnsi="Arial" w:cs="Arial"/>
                <w:sz w:val="24"/>
                <w:szCs w:val="24"/>
              </w:rPr>
              <w:t>315,2</w:t>
            </w:r>
          </w:p>
        </w:tc>
      </w:tr>
      <w:tr w:rsidR="000A61A0" w:rsidRPr="00481557" w:rsidTr="000A61A0">
        <w:trPr>
          <w:trHeight w:val="54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0A61A0" w:rsidRPr="00481557" w:rsidRDefault="000A61A0" w:rsidP="000A61A0">
            <w:pPr>
              <w:rPr>
                <w:rFonts w:ascii="Arial" w:hAnsi="Arial" w:cs="Arial"/>
                <w:bCs/>
                <w:sz w:val="24"/>
                <w:szCs w:val="24"/>
              </w:rPr>
            </w:pPr>
            <w:r w:rsidRPr="00481557">
              <w:rPr>
                <w:rFonts w:ascii="Arial" w:hAnsi="Arial" w:cs="Arial"/>
                <w:bCs/>
                <w:sz w:val="24"/>
                <w:szCs w:val="24"/>
              </w:rPr>
              <w:t>ВСЕГО ДОХОДОВ</w:t>
            </w:r>
          </w:p>
        </w:tc>
        <w:tc>
          <w:tcPr>
            <w:tcW w:w="2589" w:type="dxa"/>
            <w:tcBorders>
              <w:top w:val="nil"/>
              <w:left w:val="nil"/>
              <w:bottom w:val="single" w:sz="4" w:space="0" w:color="auto"/>
              <w:right w:val="single" w:sz="4" w:space="0" w:color="auto"/>
            </w:tcBorders>
            <w:shd w:val="clear" w:color="auto" w:fill="auto"/>
            <w:vAlign w:val="bottom"/>
            <w:hideMark/>
          </w:tcPr>
          <w:p w:rsidR="000A61A0" w:rsidRPr="00481557" w:rsidRDefault="000A61A0" w:rsidP="000A61A0">
            <w:pPr>
              <w:jc w:val="center"/>
              <w:rPr>
                <w:rFonts w:ascii="Arial" w:hAnsi="Arial" w:cs="Arial"/>
                <w:bCs/>
                <w:sz w:val="24"/>
                <w:szCs w:val="24"/>
              </w:rPr>
            </w:pPr>
            <w:r w:rsidRPr="00481557">
              <w:rPr>
                <w:rFonts w:ascii="Arial" w:hAnsi="Arial" w:cs="Arial"/>
                <w:bCs/>
                <w:sz w:val="24"/>
                <w:szCs w:val="24"/>
              </w:rPr>
              <w:t xml:space="preserve"> </w:t>
            </w:r>
          </w:p>
        </w:tc>
        <w:tc>
          <w:tcPr>
            <w:tcW w:w="1440" w:type="dxa"/>
            <w:tcBorders>
              <w:top w:val="nil"/>
              <w:left w:val="nil"/>
              <w:bottom w:val="single" w:sz="4" w:space="0" w:color="auto"/>
              <w:right w:val="single" w:sz="4" w:space="0" w:color="auto"/>
            </w:tcBorders>
            <w:shd w:val="clear" w:color="auto" w:fill="auto"/>
            <w:vAlign w:val="bottom"/>
            <w:hideMark/>
          </w:tcPr>
          <w:p w:rsidR="000A61A0" w:rsidRPr="00481557" w:rsidRDefault="000A61A0" w:rsidP="000A61A0">
            <w:pPr>
              <w:jc w:val="center"/>
              <w:rPr>
                <w:rFonts w:ascii="Arial" w:hAnsi="Arial" w:cs="Arial"/>
                <w:bCs/>
                <w:sz w:val="24"/>
                <w:szCs w:val="24"/>
              </w:rPr>
            </w:pPr>
            <w:r w:rsidRPr="00481557">
              <w:rPr>
                <w:rFonts w:ascii="Arial" w:hAnsi="Arial" w:cs="Arial"/>
                <w:bCs/>
                <w:sz w:val="24"/>
                <w:szCs w:val="24"/>
              </w:rPr>
              <w:t>6 600,0</w:t>
            </w:r>
          </w:p>
        </w:tc>
        <w:tc>
          <w:tcPr>
            <w:tcW w:w="1440" w:type="dxa"/>
            <w:tcBorders>
              <w:top w:val="nil"/>
              <w:left w:val="nil"/>
              <w:bottom w:val="single" w:sz="4" w:space="0" w:color="auto"/>
              <w:right w:val="single" w:sz="4" w:space="0" w:color="auto"/>
            </w:tcBorders>
            <w:shd w:val="clear" w:color="auto" w:fill="auto"/>
            <w:vAlign w:val="bottom"/>
            <w:hideMark/>
          </w:tcPr>
          <w:p w:rsidR="000A61A0" w:rsidRPr="00481557" w:rsidRDefault="000A61A0" w:rsidP="000A61A0">
            <w:pPr>
              <w:jc w:val="center"/>
              <w:rPr>
                <w:rFonts w:ascii="Arial" w:hAnsi="Arial" w:cs="Arial"/>
                <w:bCs/>
                <w:sz w:val="24"/>
                <w:szCs w:val="24"/>
              </w:rPr>
            </w:pPr>
            <w:r w:rsidRPr="00481557">
              <w:rPr>
                <w:rFonts w:ascii="Arial" w:hAnsi="Arial" w:cs="Arial"/>
                <w:bCs/>
                <w:sz w:val="24"/>
                <w:szCs w:val="24"/>
              </w:rPr>
              <w:t>7 170,3</w:t>
            </w:r>
          </w:p>
        </w:tc>
      </w:tr>
    </w:tbl>
    <w:p w:rsidR="000A61A0" w:rsidRPr="00481557" w:rsidRDefault="000A61A0" w:rsidP="000A61A0">
      <w:pPr>
        <w:widowControl w:val="0"/>
        <w:autoSpaceDE w:val="0"/>
        <w:autoSpaceDN w:val="0"/>
        <w:adjustRightInd w:val="0"/>
        <w:rPr>
          <w:rFonts w:ascii="Arial" w:hAnsi="Arial" w:cs="Arial"/>
        </w:rPr>
      </w:pPr>
    </w:p>
    <w:tbl>
      <w:tblPr>
        <w:tblW w:w="9923" w:type="dxa"/>
        <w:tblInd w:w="108" w:type="dxa"/>
        <w:tblLook w:val="04A0" w:firstRow="1" w:lastRow="0" w:firstColumn="1" w:lastColumn="0" w:noHBand="0" w:noVBand="1"/>
      </w:tblPr>
      <w:tblGrid>
        <w:gridCol w:w="4316"/>
        <w:gridCol w:w="858"/>
        <w:gridCol w:w="496"/>
        <w:gridCol w:w="567"/>
        <w:gridCol w:w="1560"/>
        <w:gridCol w:w="708"/>
        <w:gridCol w:w="1418"/>
      </w:tblGrid>
      <w:tr w:rsidR="000A61A0" w:rsidRPr="00481557" w:rsidTr="000A61A0">
        <w:trPr>
          <w:trHeight w:val="276"/>
        </w:trPr>
        <w:tc>
          <w:tcPr>
            <w:tcW w:w="9923" w:type="dxa"/>
            <w:gridSpan w:val="7"/>
            <w:tcBorders>
              <w:top w:val="nil"/>
              <w:left w:val="nil"/>
              <w:bottom w:val="nil"/>
              <w:right w:val="nil"/>
            </w:tcBorders>
            <w:shd w:val="clear" w:color="auto" w:fill="auto"/>
            <w:noWrap/>
            <w:vAlign w:val="bottom"/>
            <w:hideMark/>
          </w:tcPr>
          <w:p w:rsidR="000A61A0" w:rsidRPr="00481557" w:rsidRDefault="000A61A0" w:rsidP="000A61A0">
            <w:pPr>
              <w:jc w:val="right"/>
              <w:rPr>
                <w:rFonts w:ascii="Arial" w:hAnsi="Arial" w:cs="Arial"/>
                <w:sz w:val="24"/>
                <w:szCs w:val="24"/>
              </w:rPr>
            </w:pPr>
            <w:r w:rsidRPr="00481557">
              <w:rPr>
                <w:rFonts w:ascii="Arial" w:hAnsi="Arial" w:cs="Arial"/>
                <w:sz w:val="24"/>
                <w:szCs w:val="24"/>
              </w:rPr>
              <w:t>Приложение № 3</w:t>
            </w:r>
          </w:p>
        </w:tc>
      </w:tr>
      <w:tr w:rsidR="000A61A0" w:rsidRPr="00481557" w:rsidTr="000A61A0">
        <w:trPr>
          <w:trHeight w:val="276"/>
        </w:trPr>
        <w:tc>
          <w:tcPr>
            <w:tcW w:w="9923" w:type="dxa"/>
            <w:gridSpan w:val="7"/>
            <w:tcBorders>
              <w:top w:val="nil"/>
              <w:left w:val="nil"/>
              <w:bottom w:val="nil"/>
              <w:right w:val="nil"/>
            </w:tcBorders>
            <w:shd w:val="clear" w:color="auto" w:fill="auto"/>
            <w:noWrap/>
            <w:vAlign w:val="bottom"/>
            <w:hideMark/>
          </w:tcPr>
          <w:p w:rsidR="000A61A0" w:rsidRPr="00481557" w:rsidRDefault="000A61A0" w:rsidP="000A61A0">
            <w:pPr>
              <w:jc w:val="right"/>
              <w:rPr>
                <w:rFonts w:ascii="Arial" w:hAnsi="Arial" w:cs="Arial"/>
                <w:sz w:val="24"/>
                <w:szCs w:val="24"/>
              </w:rPr>
            </w:pPr>
            <w:r w:rsidRPr="00481557">
              <w:rPr>
                <w:rFonts w:ascii="Arial" w:hAnsi="Arial" w:cs="Arial"/>
                <w:sz w:val="24"/>
                <w:szCs w:val="24"/>
              </w:rPr>
              <w:t xml:space="preserve">к решению Совета </w:t>
            </w:r>
          </w:p>
        </w:tc>
      </w:tr>
      <w:tr w:rsidR="000A61A0" w:rsidRPr="00481557" w:rsidTr="000A61A0">
        <w:trPr>
          <w:trHeight w:val="276"/>
        </w:trPr>
        <w:tc>
          <w:tcPr>
            <w:tcW w:w="9923" w:type="dxa"/>
            <w:gridSpan w:val="7"/>
            <w:tcBorders>
              <w:top w:val="nil"/>
              <w:left w:val="nil"/>
              <w:bottom w:val="nil"/>
              <w:right w:val="nil"/>
            </w:tcBorders>
            <w:shd w:val="clear" w:color="auto" w:fill="auto"/>
            <w:noWrap/>
            <w:vAlign w:val="bottom"/>
            <w:hideMark/>
          </w:tcPr>
          <w:p w:rsidR="000A61A0" w:rsidRPr="00481557" w:rsidRDefault="000A61A0" w:rsidP="000A61A0">
            <w:pPr>
              <w:jc w:val="right"/>
              <w:rPr>
                <w:rFonts w:ascii="Arial" w:hAnsi="Arial" w:cs="Arial"/>
                <w:sz w:val="24"/>
                <w:szCs w:val="24"/>
              </w:rPr>
            </w:pPr>
            <w:r w:rsidRPr="00481557">
              <w:rPr>
                <w:rFonts w:ascii="Arial" w:hAnsi="Arial" w:cs="Arial"/>
                <w:sz w:val="24"/>
                <w:szCs w:val="24"/>
              </w:rPr>
              <w:t xml:space="preserve">                 Тумбарлинского сельского поселения</w:t>
            </w:r>
          </w:p>
        </w:tc>
      </w:tr>
      <w:tr w:rsidR="000A61A0" w:rsidRPr="00481557" w:rsidTr="000A61A0">
        <w:trPr>
          <w:trHeight w:val="276"/>
        </w:trPr>
        <w:tc>
          <w:tcPr>
            <w:tcW w:w="9923" w:type="dxa"/>
            <w:gridSpan w:val="7"/>
            <w:tcBorders>
              <w:top w:val="nil"/>
              <w:left w:val="nil"/>
              <w:bottom w:val="nil"/>
              <w:right w:val="nil"/>
            </w:tcBorders>
            <w:shd w:val="clear" w:color="auto" w:fill="auto"/>
            <w:noWrap/>
            <w:vAlign w:val="bottom"/>
            <w:hideMark/>
          </w:tcPr>
          <w:p w:rsidR="000A61A0" w:rsidRPr="00481557" w:rsidRDefault="000A61A0" w:rsidP="000A61A0">
            <w:pPr>
              <w:jc w:val="right"/>
              <w:rPr>
                <w:rFonts w:ascii="Arial" w:hAnsi="Arial" w:cs="Arial"/>
                <w:sz w:val="24"/>
                <w:szCs w:val="24"/>
              </w:rPr>
            </w:pPr>
            <w:r w:rsidRPr="00481557">
              <w:rPr>
                <w:rFonts w:ascii="Arial" w:hAnsi="Arial" w:cs="Arial"/>
                <w:sz w:val="24"/>
                <w:szCs w:val="24"/>
              </w:rPr>
              <w:t>Бавлинского муниципального района</w:t>
            </w:r>
          </w:p>
        </w:tc>
      </w:tr>
      <w:tr w:rsidR="000A61A0" w:rsidRPr="00481557" w:rsidTr="000A61A0">
        <w:trPr>
          <w:trHeight w:val="276"/>
        </w:trPr>
        <w:tc>
          <w:tcPr>
            <w:tcW w:w="9923" w:type="dxa"/>
            <w:gridSpan w:val="7"/>
            <w:tcBorders>
              <w:top w:val="nil"/>
              <w:left w:val="nil"/>
              <w:bottom w:val="nil"/>
              <w:right w:val="nil"/>
            </w:tcBorders>
            <w:shd w:val="clear" w:color="auto" w:fill="auto"/>
            <w:noWrap/>
            <w:vAlign w:val="bottom"/>
            <w:hideMark/>
          </w:tcPr>
          <w:p w:rsidR="000A61A0" w:rsidRPr="00481557" w:rsidRDefault="000A61A0" w:rsidP="000A61A0">
            <w:pPr>
              <w:jc w:val="right"/>
              <w:rPr>
                <w:rFonts w:ascii="Arial" w:hAnsi="Arial" w:cs="Arial"/>
                <w:sz w:val="24"/>
                <w:szCs w:val="24"/>
              </w:rPr>
            </w:pPr>
            <w:r w:rsidRPr="00481557">
              <w:rPr>
                <w:rFonts w:ascii="Arial" w:hAnsi="Arial" w:cs="Arial"/>
                <w:sz w:val="24"/>
                <w:szCs w:val="24"/>
              </w:rPr>
              <w:t>Республики Татарстан</w:t>
            </w:r>
          </w:p>
        </w:tc>
      </w:tr>
      <w:tr w:rsidR="000A61A0" w:rsidRPr="00481557" w:rsidTr="000A61A0">
        <w:trPr>
          <w:trHeight w:val="276"/>
        </w:trPr>
        <w:tc>
          <w:tcPr>
            <w:tcW w:w="9923" w:type="dxa"/>
            <w:gridSpan w:val="7"/>
            <w:tcBorders>
              <w:top w:val="nil"/>
              <w:left w:val="nil"/>
              <w:bottom w:val="nil"/>
              <w:right w:val="nil"/>
            </w:tcBorders>
            <w:shd w:val="clear" w:color="auto" w:fill="auto"/>
            <w:noWrap/>
            <w:vAlign w:val="bottom"/>
            <w:hideMark/>
          </w:tcPr>
          <w:p w:rsidR="000A61A0" w:rsidRPr="00481557" w:rsidRDefault="008E3866" w:rsidP="000A61A0">
            <w:pPr>
              <w:jc w:val="right"/>
              <w:rPr>
                <w:rFonts w:ascii="Arial" w:hAnsi="Arial" w:cs="Arial"/>
                <w:sz w:val="24"/>
                <w:szCs w:val="24"/>
              </w:rPr>
            </w:pPr>
            <w:r w:rsidRPr="00481557">
              <w:rPr>
                <w:rFonts w:ascii="Arial" w:hAnsi="Arial" w:cs="Arial"/>
                <w:sz w:val="24"/>
                <w:szCs w:val="24"/>
              </w:rPr>
              <w:t xml:space="preserve">   от "17</w:t>
            </w:r>
            <w:r w:rsidR="002E7B14" w:rsidRPr="00481557">
              <w:rPr>
                <w:rFonts w:ascii="Arial" w:hAnsi="Arial" w:cs="Arial"/>
                <w:sz w:val="24"/>
                <w:szCs w:val="24"/>
              </w:rPr>
              <w:t>" декабря 2025 г. № 14</w:t>
            </w:r>
          </w:p>
        </w:tc>
      </w:tr>
      <w:tr w:rsidR="000A61A0" w:rsidRPr="00481557" w:rsidTr="008C1EE5">
        <w:trPr>
          <w:trHeight w:val="276"/>
        </w:trPr>
        <w:tc>
          <w:tcPr>
            <w:tcW w:w="4316" w:type="dxa"/>
            <w:tcBorders>
              <w:top w:val="nil"/>
              <w:left w:val="nil"/>
              <w:bottom w:val="nil"/>
              <w:right w:val="nil"/>
            </w:tcBorders>
            <w:shd w:val="clear" w:color="auto" w:fill="auto"/>
            <w:hideMark/>
          </w:tcPr>
          <w:p w:rsidR="000A61A0" w:rsidRPr="00481557" w:rsidRDefault="000A61A0" w:rsidP="000A61A0">
            <w:pPr>
              <w:jc w:val="right"/>
              <w:rPr>
                <w:rFonts w:ascii="Arial" w:hAnsi="Arial" w:cs="Arial"/>
                <w:sz w:val="24"/>
                <w:szCs w:val="24"/>
              </w:rPr>
            </w:pPr>
          </w:p>
        </w:tc>
        <w:tc>
          <w:tcPr>
            <w:tcW w:w="858" w:type="dxa"/>
            <w:tcBorders>
              <w:top w:val="nil"/>
              <w:left w:val="nil"/>
              <w:bottom w:val="nil"/>
              <w:right w:val="nil"/>
            </w:tcBorders>
            <w:shd w:val="clear" w:color="auto" w:fill="auto"/>
            <w:noWrap/>
            <w:vAlign w:val="bottom"/>
            <w:hideMark/>
          </w:tcPr>
          <w:p w:rsidR="000A61A0" w:rsidRPr="00481557" w:rsidRDefault="000A61A0" w:rsidP="000A61A0">
            <w:pPr>
              <w:rPr>
                <w:rFonts w:ascii="Arial" w:hAnsi="Arial" w:cs="Arial"/>
                <w:sz w:val="24"/>
                <w:szCs w:val="24"/>
              </w:rPr>
            </w:pPr>
          </w:p>
        </w:tc>
        <w:tc>
          <w:tcPr>
            <w:tcW w:w="496"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4"/>
                <w:szCs w:val="24"/>
              </w:rPr>
            </w:pPr>
          </w:p>
        </w:tc>
        <w:tc>
          <w:tcPr>
            <w:tcW w:w="567"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4"/>
                <w:szCs w:val="24"/>
              </w:rPr>
            </w:pPr>
          </w:p>
        </w:tc>
        <w:tc>
          <w:tcPr>
            <w:tcW w:w="1560"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4"/>
                <w:szCs w:val="24"/>
              </w:rPr>
            </w:pPr>
          </w:p>
        </w:tc>
        <w:tc>
          <w:tcPr>
            <w:tcW w:w="708"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4"/>
                <w:szCs w:val="24"/>
              </w:rPr>
            </w:pPr>
          </w:p>
        </w:tc>
        <w:tc>
          <w:tcPr>
            <w:tcW w:w="1418"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4"/>
                <w:szCs w:val="24"/>
              </w:rPr>
            </w:pPr>
          </w:p>
        </w:tc>
      </w:tr>
      <w:tr w:rsidR="000A61A0" w:rsidRPr="00481557" w:rsidTr="000A61A0">
        <w:trPr>
          <w:trHeight w:val="264"/>
        </w:trPr>
        <w:tc>
          <w:tcPr>
            <w:tcW w:w="9923" w:type="dxa"/>
            <w:gridSpan w:val="7"/>
            <w:tcBorders>
              <w:top w:val="nil"/>
              <w:left w:val="nil"/>
              <w:bottom w:val="nil"/>
              <w:right w:val="nil"/>
            </w:tcBorders>
            <w:shd w:val="clear" w:color="auto" w:fill="auto"/>
            <w:noWrap/>
            <w:vAlign w:val="bottom"/>
            <w:hideMark/>
          </w:tcPr>
          <w:p w:rsidR="000A61A0" w:rsidRPr="00481557" w:rsidRDefault="000A61A0" w:rsidP="000A61A0">
            <w:pPr>
              <w:jc w:val="right"/>
              <w:rPr>
                <w:rFonts w:ascii="Arial" w:hAnsi="Arial" w:cs="Arial"/>
                <w:sz w:val="24"/>
                <w:szCs w:val="24"/>
              </w:rPr>
            </w:pPr>
            <w:r w:rsidRPr="00481557">
              <w:rPr>
                <w:rFonts w:ascii="Arial" w:hAnsi="Arial" w:cs="Arial"/>
                <w:sz w:val="24"/>
                <w:szCs w:val="24"/>
              </w:rPr>
              <w:t>Таблица № 1</w:t>
            </w:r>
          </w:p>
        </w:tc>
      </w:tr>
      <w:tr w:rsidR="000A61A0" w:rsidRPr="00481557" w:rsidTr="008C1EE5">
        <w:trPr>
          <w:trHeight w:val="276"/>
        </w:trPr>
        <w:tc>
          <w:tcPr>
            <w:tcW w:w="4316" w:type="dxa"/>
            <w:tcBorders>
              <w:top w:val="nil"/>
              <w:left w:val="nil"/>
              <w:bottom w:val="nil"/>
              <w:right w:val="nil"/>
            </w:tcBorders>
            <w:shd w:val="clear" w:color="auto" w:fill="auto"/>
            <w:hideMark/>
          </w:tcPr>
          <w:p w:rsidR="000A61A0" w:rsidRPr="00481557" w:rsidRDefault="000A61A0" w:rsidP="000A61A0">
            <w:pPr>
              <w:jc w:val="right"/>
              <w:rPr>
                <w:rFonts w:ascii="Arial" w:hAnsi="Arial" w:cs="Arial"/>
                <w:sz w:val="20"/>
                <w:szCs w:val="20"/>
              </w:rPr>
            </w:pPr>
          </w:p>
        </w:tc>
        <w:tc>
          <w:tcPr>
            <w:tcW w:w="858" w:type="dxa"/>
            <w:tcBorders>
              <w:top w:val="nil"/>
              <w:left w:val="nil"/>
              <w:bottom w:val="nil"/>
              <w:right w:val="nil"/>
            </w:tcBorders>
            <w:shd w:val="clear" w:color="auto" w:fill="auto"/>
            <w:noWrap/>
            <w:vAlign w:val="bottom"/>
            <w:hideMark/>
          </w:tcPr>
          <w:p w:rsidR="000A61A0" w:rsidRPr="00481557" w:rsidRDefault="000A61A0" w:rsidP="000A61A0">
            <w:pPr>
              <w:rPr>
                <w:rFonts w:ascii="Arial" w:hAnsi="Arial" w:cs="Arial"/>
                <w:sz w:val="20"/>
                <w:szCs w:val="20"/>
              </w:rPr>
            </w:pPr>
          </w:p>
        </w:tc>
        <w:tc>
          <w:tcPr>
            <w:tcW w:w="496"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c>
          <w:tcPr>
            <w:tcW w:w="567"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c>
          <w:tcPr>
            <w:tcW w:w="1560"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c>
          <w:tcPr>
            <w:tcW w:w="708"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c>
          <w:tcPr>
            <w:tcW w:w="1418"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r>
      <w:tr w:rsidR="000A61A0" w:rsidRPr="00481557" w:rsidTr="000A61A0">
        <w:trPr>
          <w:trHeight w:val="924"/>
        </w:trPr>
        <w:tc>
          <w:tcPr>
            <w:tcW w:w="9923" w:type="dxa"/>
            <w:gridSpan w:val="7"/>
            <w:tcBorders>
              <w:top w:val="nil"/>
              <w:left w:val="nil"/>
              <w:bottom w:val="nil"/>
              <w:right w:val="nil"/>
            </w:tcBorders>
            <w:shd w:val="clear" w:color="auto" w:fill="auto"/>
            <w:vAlign w:val="bottom"/>
            <w:hideMark/>
          </w:tcPr>
          <w:p w:rsidR="000A61A0" w:rsidRPr="00481557" w:rsidRDefault="000A61A0" w:rsidP="000A61A0">
            <w:pPr>
              <w:jc w:val="center"/>
              <w:rPr>
                <w:rFonts w:ascii="Arial" w:hAnsi="Arial" w:cs="Arial"/>
              </w:rPr>
            </w:pPr>
            <w:r w:rsidRPr="00481557">
              <w:rPr>
                <w:rFonts w:ascii="Arial" w:hAnsi="Arial" w:cs="Arial"/>
              </w:rPr>
              <w:t xml:space="preserve">Ведомственная структура расходов бюджета Тумбарлинского сельского поселения Бавлинского муниципального района Республики Татарстан </w:t>
            </w:r>
          </w:p>
          <w:p w:rsidR="000A61A0" w:rsidRPr="00481557" w:rsidRDefault="000A61A0" w:rsidP="000A61A0">
            <w:pPr>
              <w:jc w:val="center"/>
              <w:rPr>
                <w:rFonts w:ascii="Arial" w:hAnsi="Arial" w:cs="Arial"/>
              </w:rPr>
            </w:pPr>
            <w:r w:rsidRPr="00481557">
              <w:rPr>
                <w:rFonts w:ascii="Arial" w:hAnsi="Arial" w:cs="Arial"/>
              </w:rPr>
              <w:t>на 2026 год</w:t>
            </w:r>
          </w:p>
        </w:tc>
      </w:tr>
      <w:tr w:rsidR="000A61A0" w:rsidRPr="00481557" w:rsidTr="008C1EE5">
        <w:trPr>
          <w:trHeight w:val="276"/>
        </w:trPr>
        <w:tc>
          <w:tcPr>
            <w:tcW w:w="4316" w:type="dxa"/>
            <w:tcBorders>
              <w:top w:val="nil"/>
              <w:left w:val="nil"/>
              <w:bottom w:val="nil"/>
              <w:right w:val="nil"/>
            </w:tcBorders>
            <w:shd w:val="clear" w:color="auto" w:fill="auto"/>
            <w:hideMark/>
          </w:tcPr>
          <w:p w:rsidR="000A61A0" w:rsidRPr="00481557" w:rsidRDefault="000A61A0" w:rsidP="000A61A0">
            <w:pPr>
              <w:jc w:val="center"/>
              <w:rPr>
                <w:rFonts w:ascii="Arial" w:hAnsi="Arial" w:cs="Arial"/>
                <w:sz w:val="20"/>
                <w:szCs w:val="20"/>
              </w:rPr>
            </w:pPr>
          </w:p>
        </w:tc>
        <w:tc>
          <w:tcPr>
            <w:tcW w:w="858" w:type="dxa"/>
            <w:tcBorders>
              <w:top w:val="nil"/>
              <w:left w:val="nil"/>
              <w:bottom w:val="nil"/>
              <w:right w:val="nil"/>
            </w:tcBorders>
            <w:shd w:val="clear" w:color="auto" w:fill="auto"/>
            <w:noWrap/>
            <w:vAlign w:val="bottom"/>
            <w:hideMark/>
          </w:tcPr>
          <w:p w:rsidR="000A61A0" w:rsidRPr="00481557" w:rsidRDefault="000A61A0" w:rsidP="000A61A0">
            <w:pPr>
              <w:rPr>
                <w:rFonts w:ascii="Arial" w:hAnsi="Arial" w:cs="Arial"/>
                <w:sz w:val="20"/>
                <w:szCs w:val="20"/>
              </w:rPr>
            </w:pPr>
          </w:p>
        </w:tc>
        <w:tc>
          <w:tcPr>
            <w:tcW w:w="496"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c>
          <w:tcPr>
            <w:tcW w:w="567"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c>
          <w:tcPr>
            <w:tcW w:w="1560"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c>
          <w:tcPr>
            <w:tcW w:w="708"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c>
          <w:tcPr>
            <w:tcW w:w="1418"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r>
      <w:tr w:rsidR="000A61A0" w:rsidRPr="00481557" w:rsidTr="008C1EE5">
        <w:trPr>
          <w:trHeight w:val="391"/>
        </w:trPr>
        <w:tc>
          <w:tcPr>
            <w:tcW w:w="4316" w:type="dxa"/>
            <w:tcBorders>
              <w:top w:val="single" w:sz="4" w:space="0" w:color="auto"/>
              <w:left w:val="single" w:sz="4" w:space="0" w:color="auto"/>
              <w:bottom w:val="single" w:sz="4" w:space="0" w:color="auto"/>
              <w:right w:val="single" w:sz="4" w:space="0" w:color="auto"/>
            </w:tcBorders>
            <w:shd w:val="clear" w:color="auto" w:fill="auto"/>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Наименование</w:t>
            </w:r>
          </w:p>
        </w:tc>
        <w:tc>
          <w:tcPr>
            <w:tcW w:w="858" w:type="dxa"/>
            <w:tcBorders>
              <w:top w:val="single" w:sz="4" w:space="0" w:color="auto"/>
              <w:left w:val="nil"/>
              <w:bottom w:val="single" w:sz="4" w:space="0" w:color="auto"/>
              <w:right w:val="single" w:sz="4" w:space="0" w:color="auto"/>
            </w:tcBorders>
            <w:shd w:val="clear" w:color="auto" w:fill="auto"/>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ведом ство</w:t>
            </w:r>
          </w:p>
        </w:tc>
        <w:tc>
          <w:tcPr>
            <w:tcW w:w="496" w:type="dxa"/>
            <w:tcBorders>
              <w:top w:val="single" w:sz="4" w:space="0" w:color="auto"/>
              <w:left w:val="nil"/>
              <w:bottom w:val="single" w:sz="4" w:space="0" w:color="auto"/>
              <w:right w:val="single" w:sz="4" w:space="0" w:color="auto"/>
            </w:tcBorders>
            <w:shd w:val="clear" w:color="auto" w:fill="auto"/>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РЗ</w:t>
            </w:r>
          </w:p>
        </w:tc>
        <w:tc>
          <w:tcPr>
            <w:tcW w:w="567" w:type="dxa"/>
            <w:tcBorders>
              <w:top w:val="single" w:sz="4" w:space="0" w:color="auto"/>
              <w:left w:val="nil"/>
              <w:bottom w:val="single" w:sz="4" w:space="0" w:color="auto"/>
              <w:right w:val="single" w:sz="4" w:space="0" w:color="auto"/>
            </w:tcBorders>
            <w:shd w:val="clear" w:color="auto" w:fill="auto"/>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ПР</w:t>
            </w:r>
          </w:p>
        </w:tc>
        <w:tc>
          <w:tcPr>
            <w:tcW w:w="1560" w:type="dxa"/>
            <w:tcBorders>
              <w:top w:val="single" w:sz="4" w:space="0" w:color="auto"/>
              <w:left w:val="nil"/>
              <w:bottom w:val="single" w:sz="4" w:space="0" w:color="auto"/>
              <w:right w:val="single" w:sz="4" w:space="0" w:color="auto"/>
            </w:tcBorders>
            <w:shd w:val="clear" w:color="auto" w:fill="auto"/>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ЦСР</w:t>
            </w:r>
          </w:p>
        </w:tc>
        <w:tc>
          <w:tcPr>
            <w:tcW w:w="708" w:type="dxa"/>
            <w:tcBorders>
              <w:top w:val="single" w:sz="4" w:space="0" w:color="auto"/>
              <w:left w:val="nil"/>
              <w:bottom w:val="single" w:sz="4" w:space="0" w:color="auto"/>
              <w:right w:val="single" w:sz="4" w:space="0" w:color="auto"/>
            </w:tcBorders>
            <w:shd w:val="clear" w:color="auto" w:fill="auto"/>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ВР</w:t>
            </w:r>
          </w:p>
        </w:tc>
        <w:tc>
          <w:tcPr>
            <w:tcW w:w="1418" w:type="dxa"/>
            <w:tcBorders>
              <w:top w:val="single" w:sz="4" w:space="0" w:color="auto"/>
              <w:left w:val="nil"/>
              <w:bottom w:val="single" w:sz="4" w:space="0" w:color="auto"/>
              <w:right w:val="single" w:sz="4" w:space="0" w:color="auto"/>
            </w:tcBorders>
            <w:shd w:val="clear" w:color="auto" w:fill="auto"/>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Сумма (тыс. руб.)</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11"/>
              <w:rPr>
                <w:rFonts w:ascii="Arial" w:hAnsi="Arial" w:cs="Arial"/>
                <w:bCs/>
                <w:sz w:val="22"/>
                <w:szCs w:val="22"/>
              </w:rPr>
            </w:pPr>
            <w:r w:rsidRPr="00481557">
              <w:rPr>
                <w:rFonts w:ascii="Arial" w:hAnsi="Arial" w:cs="Arial"/>
                <w:bCs/>
                <w:sz w:val="22"/>
                <w:szCs w:val="22"/>
              </w:rPr>
              <w:t>Совет Тумбарлинского сельского поселения Бавлинского муниципального района Республики Татарстан</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931</w:t>
            </w:r>
          </w:p>
        </w:tc>
        <w:tc>
          <w:tcPr>
            <w:tcW w:w="49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70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41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940,0</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11"/>
              <w:rPr>
                <w:rFonts w:ascii="Arial" w:hAnsi="Arial" w:cs="Arial"/>
                <w:bCs/>
                <w:sz w:val="22"/>
                <w:szCs w:val="22"/>
              </w:rPr>
            </w:pPr>
            <w:r w:rsidRPr="00481557">
              <w:rPr>
                <w:rFonts w:ascii="Arial" w:hAnsi="Arial" w:cs="Arial"/>
                <w:bCs/>
                <w:sz w:val="22"/>
                <w:szCs w:val="22"/>
              </w:rPr>
              <w:t>Общегосударственные вопросы</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931</w:t>
            </w:r>
          </w:p>
        </w:tc>
        <w:tc>
          <w:tcPr>
            <w:tcW w:w="49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70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41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940,0</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11"/>
              <w:rPr>
                <w:rFonts w:ascii="Arial" w:hAnsi="Arial" w:cs="Arial"/>
                <w:bCs/>
                <w:sz w:val="22"/>
                <w:szCs w:val="22"/>
              </w:rPr>
            </w:pPr>
            <w:r w:rsidRPr="00481557">
              <w:rPr>
                <w:rFonts w:ascii="Arial" w:hAnsi="Arial" w:cs="Arial"/>
                <w:bCs/>
                <w:sz w:val="22"/>
                <w:szCs w:val="22"/>
              </w:rPr>
              <w:t xml:space="preserve">Функционирование высшего должностного лица субъекта Российской  Федерации и </w:t>
            </w:r>
            <w:r w:rsidRPr="00481557">
              <w:rPr>
                <w:rFonts w:ascii="Arial" w:hAnsi="Arial" w:cs="Arial"/>
                <w:bCs/>
                <w:sz w:val="22"/>
                <w:szCs w:val="22"/>
              </w:rPr>
              <w:lastRenderedPageBreak/>
              <w:t>муниципального образования</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lastRenderedPageBreak/>
              <w:t>931</w:t>
            </w:r>
          </w:p>
        </w:tc>
        <w:tc>
          <w:tcPr>
            <w:tcW w:w="49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02</w:t>
            </w:r>
          </w:p>
        </w:tc>
        <w:tc>
          <w:tcPr>
            <w:tcW w:w="1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70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41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940,0</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11"/>
              <w:rPr>
                <w:rFonts w:ascii="Arial" w:hAnsi="Arial" w:cs="Arial"/>
                <w:sz w:val="22"/>
                <w:szCs w:val="22"/>
              </w:rPr>
            </w:pPr>
            <w:r w:rsidRPr="00481557">
              <w:rPr>
                <w:rFonts w:ascii="Arial" w:hAnsi="Arial" w:cs="Arial"/>
                <w:sz w:val="22"/>
                <w:szCs w:val="22"/>
              </w:rPr>
              <w:lastRenderedPageBreak/>
              <w:t>Непрограммные направления расходов</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931</w:t>
            </w:r>
          </w:p>
        </w:tc>
        <w:tc>
          <w:tcPr>
            <w:tcW w:w="49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02</w:t>
            </w:r>
          </w:p>
        </w:tc>
        <w:tc>
          <w:tcPr>
            <w:tcW w:w="1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99 0 00 00000</w:t>
            </w:r>
          </w:p>
        </w:tc>
        <w:tc>
          <w:tcPr>
            <w:tcW w:w="70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418" w:type="dxa"/>
            <w:tcBorders>
              <w:top w:val="nil"/>
              <w:left w:val="nil"/>
              <w:bottom w:val="single" w:sz="4" w:space="0" w:color="auto"/>
              <w:right w:val="single" w:sz="4" w:space="0" w:color="auto"/>
            </w:tcBorders>
            <w:shd w:val="clear" w:color="auto" w:fill="auto"/>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940,0</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11"/>
              <w:rPr>
                <w:rFonts w:ascii="Arial" w:hAnsi="Arial" w:cs="Arial"/>
                <w:sz w:val="22"/>
                <w:szCs w:val="22"/>
              </w:rPr>
            </w:pPr>
            <w:r w:rsidRPr="00481557">
              <w:rPr>
                <w:rFonts w:ascii="Arial" w:hAnsi="Arial" w:cs="Arial"/>
                <w:sz w:val="22"/>
                <w:szCs w:val="22"/>
              </w:rPr>
              <w:t>Глава муниципального образования</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931</w:t>
            </w:r>
          </w:p>
        </w:tc>
        <w:tc>
          <w:tcPr>
            <w:tcW w:w="49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02</w:t>
            </w:r>
          </w:p>
        </w:tc>
        <w:tc>
          <w:tcPr>
            <w:tcW w:w="1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99 0 00 02030</w:t>
            </w:r>
          </w:p>
        </w:tc>
        <w:tc>
          <w:tcPr>
            <w:tcW w:w="70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418" w:type="dxa"/>
            <w:tcBorders>
              <w:top w:val="nil"/>
              <w:left w:val="nil"/>
              <w:bottom w:val="single" w:sz="4" w:space="0" w:color="auto"/>
              <w:right w:val="single" w:sz="4" w:space="0" w:color="auto"/>
            </w:tcBorders>
            <w:shd w:val="clear" w:color="auto" w:fill="auto"/>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940,0</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11"/>
              <w:rPr>
                <w:rFonts w:ascii="Arial" w:hAnsi="Arial" w:cs="Arial"/>
                <w:sz w:val="22"/>
                <w:szCs w:val="22"/>
              </w:rPr>
            </w:pPr>
            <w:r w:rsidRPr="00481557">
              <w:rPr>
                <w:rFonts w:ascii="Arial" w:hAnsi="Arial" w:cs="Arial"/>
                <w:sz w:val="22"/>
                <w:szCs w:val="22"/>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931</w:t>
            </w:r>
          </w:p>
        </w:tc>
        <w:tc>
          <w:tcPr>
            <w:tcW w:w="49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02</w:t>
            </w:r>
          </w:p>
        </w:tc>
        <w:tc>
          <w:tcPr>
            <w:tcW w:w="1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99 0 00 02030</w:t>
            </w:r>
          </w:p>
        </w:tc>
        <w:tc>
          <w:tcPr>
            <w:tcW w:w="70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100</w:t>
            </w:r>
          </w:p>
        </w:tc>
        <w:tc>
          <w:tcPr>
            <w:tcW w:w="1418" w:type="dxa"/>
            <w:tcBorders>
              <w:top w:val="nil"/>
              <w:left w:val="nil"/>
              <w:bottom w:val="single" w:sz="4" w:space="0" w:color="auto"/>
              <w:right w:val="single" w:sz="4" w:space="0" w:color="auto"/>
            </w:tcBorders>
            <w:shd w:val="clear" w:color="auto" w:fill="auto"/>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940,0</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11"/>
              <w:rPr>
                <w:rFonts w:ascii="Arial" w:hAnsi="Arial" w:cs="Arial"/>
                <w:bCs/>
                <w:sz w:val="22"/>
                <w:szCs w:val="22"/>
              </w:rPr>
            </w:pPr>
            <w:r w:rsidRPr="00481557">
              <w:rPr>
                <w:rFonts w:ascii="Arial" w:hAnsi="Arial" w:cs="Arial"/>
                <w:bCs/>
                <w:sz w:val="22"/>
                <w:szCs w:val="22"/>
              </w:rPr>
              <w:t>Исполнительный комитет  Тумбарлинского сельского поселения Бавлинского муниципального района Республики Татарстан</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831</w:t>
            </w:r>
          </w:p>
        </w:tc>
        <w:tc>
          <w:tcPr>
            <w:tcW w:w="49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70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41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5155,4</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11"/>
              <w:rPr>
                <w:rFonts w:ascii="Arial" w:hAnsi="Arial" w:cs="Arial"/>
                <w:bCs/>
                <w:sz w:val="22"/>
                <w:szCs w:val="22"/>
              </w:rPr>
            </w:pPr>
            <w:r w:rsidRPr="00481557">
              <w:rPr>
                <w:rFonts w:ascii="Arial" w:hAnsi="Arial" w:cs="Arial"/>
                <w:bCs/>
                <w:sz w:val="22"/>
                <w:szCs w:val="22"/>
              </w:rPr>
              <w:t>Общегосударственные вопросы</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831</w:t>
            </w:r>
          </w:p>
        </w:tc>
        <w:tc>
          <w:tcPr>
            <w:tcW w:w="49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70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41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1161,9</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11"/>
              <w:rPr>
                <w:rFonts w:ascii="Arial" w:hAnsi="Arial" w:cs="Arial"/>
                <w:bCs/>
                <w:sz w:val="22"/>
                <w:szCs w:val="22"/>
              </w:rPr>
            </w:pPr>
            <w:r w:rsidRPr="00481557">
              <w:rPr>
                <w:rFonts w:ascii="Arial" w:hAnsi="Arial" w:cs="Arial"/>
                <w:bCs/>
                <w:sz w:val="22"/>
                <w:szCs w:val="22"/>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831</w:t>
            </w:r>
          </w:p>
        </w:tc>
        <w:tc>
          <w:tcPr>
            <w:tcW w:w="49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04</w:t>
            </w:r>
          </w:p>
        </w:tc>
        <w:tc>
          <w:tcPr>
            <w:tcW w:w="1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70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41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1149,6</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11"/>
              <w:rPr>
                <w:rFonts w:ascii="Arial" w:hAnsi="Arial" w:cs="Arial"/>
                <w:sz w:val="22"/>
                <w:szCs w:val="22"/>
              </w:rPr>
            </w:pPr>
            <w:r w:rsidRPr="00481557">
              <w:rPr>
                <w:rFonts w:ascii="Arial" w:hAnsi="Arial" w:cs="Arial"/>
                <w:sz w:val="22"/>
                <w:szCs w:val="22"/>
              </w:rPr>
              <w:t>Непрограммные направления расходов</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49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04</w:t>
            </w:r>
          </w:p>
        </w:tc>
        <w:tc>
          <w:tcPr>
            <w:tcW w:w="1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99 0 00 00000</w:t>
            </w:r>
          </w:p>
        </w:tc>
        <w:tc>
          <w:tcPr>
            <w:tcW w:w="70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41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1149,6</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11"/>
              <w:rPr>
                <w:rFonts w:ascii="Arial" w:hAnsi="Arial" w:cs="Arial"/>
                <w:sz w:val="22"/>
                <w:szCs w:val="22"/>
              </w:rPr>
            </w:pPr>
            <w:r w:rsidRPr="00481557">
              <w:rPr>
                <w:rFonts w:ascii="Arial" w:hAnsi="Arial" w:cs="Arial"/>
                <w:sz w:val="22"/>
                <w:szCs w:val="22"/>
              </w:rPr>
              <w:t>Центральный аппарат</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49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04</w:t>
            </w:r>
          </w:p>
        </w:tc>
        <w:tc>
          <w:tcPr>
            <w:tcW w:w="1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99 0 00 02040</w:t>
            </w:r>
          </w:p>
        </w:tc>
        <w:tc>
          <w:tcPr>
            <w:tcW w:w="70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41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1149,6</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11"/>
              <w:rPr>
                <w:rFonts w:ascii="Arial" w:hAnsi="Arial" w:cs="Arial"/>
                <w:sz w:val="22"/>
                <w:szCs w:val="22"/>
              </w:rPr>
            </w:pPr>
            <w:r w:rsidRPr="00481557">
              <w:rPr>
                <w:rFonts w:ascii="Arial" w:hAnsi="Arial" w:cs="Arial"/>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49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04</w:t>
            </w:r>
          </w:p>
        </w:tc>
        <w:tc>
          <w:tcPr>
            <w:tcW w:w="1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99 0 00 02040</w:t>
            </w:r>
          </w:p>
        </w:tc>
        <w:tc>
          <w:tcPr>
            <w:tcW w:w="70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100</w:t>
            </w:r>
          </w:p>
        </w:tc>
        <w:tc>
          <w:tcPr>
            <w:tcW w:w="141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657,9</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11"/>
              <w:rPr>
                <w:rFonts w:ascii="Arial" w:hAnsi="Arial" w:cs="Arial"/>
                <w:sz w:val="22"/>
                <w:szCs w:val="22"/>
              </w:rPr>
            </w:pPr>
            <w:r w:rsidRPr="00481557">
              <w:rPr>
                <w:rFonts w:ascii="Arial" w:hAnsi="Arial" w:cs="Arial"/>
                <w:sz w:val="22"/>
                <w:szCs w:val="22"/>
              </w:rPr>
              <w:t>Закупка товаров, работ и услуг для государственных (муниципальных) нужд</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49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04</w:t>
            </w:r>
          </w:p>
        </w:tc>
        <w:tc>
          <w:tcPr>
            <w:tcW w:w="1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99 0 00 02040</w:t>
            </w:r>
          </w:p>
        </w:tc>
        <w:tc>
          <w:tcPr>
            <w:tcW w:w="70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200</w:t>
            </w:r>
          </w:p>
        </w:tc>
        <w:tc>
          <w:tcPr>
            <w:tcW w:w="141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489,7</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11"/>
              <w:rPr>
                <w:rFonts w:ascii="Arial" w:hAnsi="Arial" w:cs="Arial"/>
                <w:sz w:val="22"/>
                <w:szCs w:val="22"/>
              </w:rPr>
            </w:pPr>
            <w:r w:rsidRPr="00481557">
              <w:rPr>
                <w:rFonts w:ascii="Arial" w:hAnsi="Arial" w:cs="Arial"/>
                <w:sz w:val="22"/>
                <w:szCs w:val="22"/>
              </w:rPr>
              <w:t>Иные бюджетные ассигнования</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49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04</w:t>
            </w:r>
          </w:p>
        </w:tc>
        <w:tc>
          <w:tcPr>
            <w:tcW w:w="1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99 0 00 02040</w:t>
            </w:r>
          </w:p>
        </w:tc>
        <w:tc>
          <w:tcPr>
            <w:tcW w:w="70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800</w:t>
            </w:r>
          </w:p>
        </w:tc>
        <w:tc>
          <w:tcPr>
            <w:tcW w:w="141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w:t>
            </w:r>
          </w:p>
        </w:tc>
      </w:tr>
      <w:tr w:rsidR="000A61A0" w:rsidRPr="00481557" w:rsidTr="008C1EE5">
        <w:trPr>
          <w:trHeight w:val="20"/>
        </w:trPr>
        <w:tc>
          <w:tcPr>
            <w:tcW w:w="4316" w:type="dxa"/>
            <w:tcBorders>
              <w:top w:val="single" w:sz="4" w:space="0" w:color="auto"/>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11"/>
              <w:rPr>
                <w:rFonts w:ascii="Arial" w:hAnsi="Arial" w:cs="Arial"/>
                <w:bCs/>
                <w:sz w:val="22"/>
                <w:szCs w:val="22"/>
              </w:rPr>
            </w:pPr>
            <w:r w:rsidRPr="00481557">
              <w:rPr>
                <w:rFonts w:ascii="Arial" w:hAnsi="Arial" w:cs="Arial"/>
                <w:bCs/>
                <w:sz w:val="22"/>
                <w:szCs w:val="22"/>
              </w:rPr>
              <w:t>Другие общегосударственные вопросы</w:t>
            </w:r>
          </w:p>
        </w:tc>
        <w:tc>
          <w:tcPr>
            <w:tcW w:w="858" w:type="dxa"/>
            <w:tcBorders>
              <w:top w:val="single" w:sz="4" w:space="0" w:color="auto"/>
              <w:left w:val="single" w:sz="4" w:space="0" w:color="auto"/>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831</w:t>
            </w:r>
          </w:p>
        </w:tc>
        <w:tc>
          <w:tcPr>
            <w:tcW w:w="496" w:type="dxa"/>
            <w:tcBorders>
              <w:top w:val="single" w:sz="4" w:space="0" w:color="auto"/>
              <w:left w:val="single" w:sz="4" w:space="0" w:color="auto"/>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13</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12,3</w:t>
            </w:r>
          </w:p>
        </w:tc>
      </w:tr>
      <w:tr w:rsidR="000A61A0" w:rsidRPr="00481557" w:rsidTr="008C1EE5">
        <w:trPr>
          <w:trHeight w:val="20"/>
        </w:trPr>
        <w:tc>
          <w:tcPr>
            <w:tcW w:w="4316" w:type="dxa"/>
            <w:tcBorders>
              <w:top w:val="single" w:sz="4" w:space="0" w:color="auto"/>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11"/>
              <w:rPr>
                <w:rFonts w:ascii="Arial" w:hAnsi="Arial" w:cs="Arial"/>
                <w:sz w:val="22"/>
                <w:szCs w:val="22"/>
              </w:rPr>
            </w:pPr>
            <w:r w:rsidRPr="00481557">
              <w:rPr>
                <w:rFonts w:ascii="Arial" w:hAnsi="Arial" w:cs="Arial"/>
                <w:sz w:val="22"/>
                <w:szCs w:val="22"/>
              </w:rPr>
              <w:t xml:space="preserve">Муниципальная программа по улучшению условий и охраны труда в Бавлинском муниципальном районе Республики Татарстан </w:t>
            </w:r>
          </w:p>
        </w:tc>
        <w:tc>
          <w:tcPr>
            <w:tcW w:w="858" w:type="dxa"/>
            <w:tcBorders>
              <w:top w:val="single" w:sz="4" w:space="0" w:color="auto"/>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496" w:type="dxa"/>
            <w:tcBorders>
              <w:top w:val="single" w:sz="4" w:space="0" w:color="auto"/>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single" w:sz="4" w:space="0" w:color="auto"/>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13</w:t>
            </w:r>
          </w:p>
        </w:tc>
        <w:tc>
          <w:tcPr>
            <w:tcW w:w="1560" w:type="dxa"/>
            <w:tcBorders>
              <w:top w:val="single" w:sz="4" w:space="0" w:color="auto"/>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80 0 00 00000</w:t>
            </w:r>
          </w:p>
        </w:tc>
        <w:tc>
          <w:tcPr>
            <w:tcW w:w="708" w:type="dxa"/>
            <w:tcBorders>
              <w:top w:val="single" w:sz="4" w:space="0" w:color="auto"/>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418" w:type="dxa"/>
            <w:tcBorders>
              <w:top w:val="single" w:sz="4" w:space="0" w:color="auto"/>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8,5</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11"/>
              <w:rPr>
                <w:rFonts w:ascii="Arial" w:hAnsi="Arial" w:cs="Arial"/>
                <w:sz w:val="22"/>
                <w:szCs w:val="22"/>
              </w:rPr>
            </w:pPr>
            <w:r w:rsidRPr="00481557">
              <w:rPr>
                <w:rFonts w:ascii="Arial" w:hAnsi="Arial" w:cs="Arial"/>
                <w:sz w:val="22"/>
                <w:szCs w:val="22"/>
              </w:rPr>
              <w:t>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49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13</w:t>
            </w:r>
          </w:p>
        </w:tc>
        <w:tc>
          <w:tcPr>
            <w:tcW w:w="1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80 0 00 97071</w:t>
            </w:r>
          </w:p>
        </w:tc>
        <w:tc>
          <w:tcPr>
            <w:tcW w:w="70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41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8,5</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11"/>
              <w:rPr>
                <w:rFonts w:ascii="Arial" w:hAnsi="Arial" w:cs="Arial"/>
                <w:sz w:val="22"/>
                <w:szCs w:val="22"/>
              </w:rPr>
            </w:pPr>
            <w:r w:rsidRPr="00481557">
              <w:rPr>
                <w:rFonts w:ascii="Arial" w:hAnsi="Arial" w:cs="Arial"/>
                <w:sz w:val="22"/>
                <w:szCs w:val="22"/>
              </w:rPr>
              <w:t>Закупки товаров, работ и услуг для государственных (муниципальных) нужд</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49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13</w:t>
            </w:r>
          </w:p>
        </w:tc>
        <w:tc>
          <w:tcPr>
            <w:tcW w:w="1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80 0 00 97071</w:t>
            </w:r>
          </w:p>
        </w:tc>
        <w:tc>
          <w:tcPr>
            <w:tcW w:w="70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200</w:t>
            </w:r>
          </w:p>
        </w:tc>
        <w:tc>
          <w:tcPr>
            <w:tcW w:w="141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8,5</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11"/>
              <w:rPr>
                <w:rFonts w:ascii="Arial" w:hAnsi="Arial" w:cs="Arial"/>
                <w:sz w:val="22"/>
                <w:szCs w:val="22"/>
              </w:rPr>
            </w:pPr>
            <w:r w:rsidRPr="00481557">
              <w:rPr>
                <w:rFonts w:ascii="Arial" w:hAnsi="Arial" w:cs="Arial"/>
                <w:sz w:val="22"/>
                <w:szCs w:val="22"/>
              </w:rPr>
              <w:t>Непрограммные направления расходов</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49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13</w:t>
            </w:r>
          </w:p>
        </w:tc>
        <w:tc>
          <w:tcPr>
            <w:tcW w:w="1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99 0 00 00000</w:t>
            </w:r>
          </w:p>
        </w:tc>
        <w:tc>
          <w:tcPr>
            <w:tcW w:w="70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41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3,8</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11"/>
              <w:rPr>
                <w:rFonts w:ascii="Arial" w:hAnsi="Arial" w:cs="Arial"/>
                <w:sz w:val="22"/>
                <w:szCs w:val="22"/>
              </w:rPr>
            </w:pPr>
            <w:r w:rsidRPr="00481557">
              <w:rPr>
                <w:rFonts w:ascii="Arial" w:hAnsi="Arial" w:cs="Arial"/>
                <w:sz w:val="22"/>
                <w:szCs w:val="22"/>
              </w:rPr>
              <w:t>Уплата налога на имущество организаций и земельного налога</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49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13</w:t>
            </w:r>
          </w:p>
        </w:tc>
        <w:tc>
          <w:tcPr>
            <w:tcW w:w="1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99 0 00 02950</w:t>
            </w:r>
          </w:p>
        </w:tc>
        <w:tc>
          <w:tcPr>
            <w:tcW w:w="70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41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1,0</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11"/>
              <w:rPr>
                <w:rFonts w:ascii="Arial" w:hAnsi="Arial" w:cs="Arial"/>
                <w:sz w:val="22"/>
                <w:szCs w:val="22"/>
              </w:rPr>
            </w:pPr>
            <w:r w:rsidRPr="00481557">
              <w:rPr>
                <w:rFonts w:ascii="Arial" w:hAnsi="Arial" w:cs="Arial"/>
                <w:sz w:val="22"/>
                <w:szCs w:val="22"/>
              </w:rPr>
              <w:t>Иные бюджетные ассигнования</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49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13</w:t>
            </w:r>
          </w:p>
        </w:tc>
        <w:tc>
          <w:tcPr>
            <w:tcW w:w="1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99 0 00 02950</w:t>
            </w:r>
          </w:p>
        </w:tc>
        <w:tc>
          <w:tcPr>
            <w:tcW w:w="70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800</w:t>
            </w:r>
          </w:p>
        </w:tc>
        <w:tc>
          <w:tcPr>
            <w:tcW w:w="141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1,0</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11"/>
              <w:rPr>
                <w:rFonts w:ascii="Arial" w:hAnsi="Arial" w:cs="Arial"/>
                <w:sz w:val="22"/>
                <w:szCs w:val="22"/>
              </w:rPr>
            </w:pPr>
            <w:r w:rsidRPr="00481557">
              <w:rPr>
                <w:rFonts w:ascii="Arial" w:hAnsi="Arial" w:cs="Arial"/>
                <w:sz w:val="22"/>
                <w:szCs w:val="22"/>
              </w:rPr>
              <w:t>Страхование муниципальных служащих</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49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13</w:t>
            </w:r>
          </w:p>
        </w:tc>
        <w:tc>
          <w:tcPr>
            <w:tcW w:w="1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xml:space="preserve">99 0 00 </w:t>
            </w:r>
            <w:r w:rsidRPr="00481557">
              <w:rPr>
                <w:rFonts w:ascii="Arial" w:hAnsi="Arial" w:cs="Arial"/>
                <w:sz w:val="22"/>
                <w:szCs w:val="22"/>
              </w:rPr>
              <w:lastRenderedPageBreak/>
              <w:t>92410</w:t>
            </w:r>
          </w:p>
        </w:tc>
        <w:tc>
          <w:tcPr>
            <w:tcW w:w="70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lastRenderedPageBreak/>
              <w:t> </w:t>
            </w:r>
          </w:p>
        </w:tc>
        <w:tc>
          <w:tcPr>
            <w:tcW w:w="141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2,8</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11"/>
              <w:rPr>
                <w:rFonts w:ascii="Arial" w:hAnsi="Arial" w:cs="Arial"/>
                <w:sz w:val="22"/>
                <w:szCs w:val="22"/>
              </w:rPr>
            </w:pPr>
            <w:r w:rsidRPr="00481557">
              <w:rPr>
                <w:rFonts w:ascii="Arial" w:hAnsi="Arial" w:cs="Arial"/>
                <w:sz w:val="22"/>
                <w:szCs w:val="22"/>
              </w:rPr>
              <w:lastRenderedPageBreak/>
              <w:t>Закупки товаров, работ и услуг для государственных (муниципальных) нужд</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49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13</w:t>
            </w:r>
          </w:p>
        </w:tc>
        <w:tc>
          <w:tcPr>
            <w:tcW w:w="1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99 0 00 92410</w:t>
            </w:r>
          </w:p>
        </w:tc>
        <w:tc>
          <w:tcPr>
            <w:tcW w:w="708"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200</w:t>
            </w:r>
          </w:p>
        </w:tc>
        <w:tc>
          <w:tcPr>
            <w:tcW w:w="1418"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2,8</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11"/>
              <w:rPr>
                <w:rFonts w:ascii="Arial" w:hAnsi="Arial" w:cs="Arial"/>
                <w:bCs/>
                <w:sz w:val="22"/>
                <w:szCs w:val="22"/>
              </w:rPr>
            </w:pPr>
            <w:r w:rsidRPr="00481557">
              <w:rPr>
                <w:rFonts w:ascii="Arial" w:hAnsi="Arial" w:cs="Arial"/>
                <w:bCs/>
                <w:sz w:val="22"/>
                <w:szCs w:val="22"/>
              </w:rPr>
              <w:t>Национальная оборона</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831</w:t>
            </w:r>
          </w:p>
        </w:tc>
        <w:tc>
          <w:tcPr>
            <w:tcW w:w="49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02</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708"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418"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221,4</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11"/>
              <w:rPr>
                <w:rFonts w:ascii="Arial" w:hAnsi="Arial" w:cs="Arial"/>
                <w:bCs/>
                <w:sz w:val="22"/>
                <w:szCs w:val="22"/>
              </w:rPr>
            </w:pPr>
            <w:r w:rsidRPr="00481557">
              <w:rPr>
                <w:rFonts w:ascii="Arial" w:hAnsi="Arial" w:cs="Arial"/>
                <w:bCs/>
                <w:sz w:val="22"/>
                <w:szCs w:val="22"/>
              </w:rPr>
              <w:t>Мобилизационная и вневойсковая подготовка</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831</w:t>
            </w:r>
          </w:p>
        </w:tc>
        <w:tc>
          <w:tcPr>
            <w:tcW w:w="49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02</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03</w:t>
            </w:r>
          </w:p>
        </w:tc>
        <w:tc>
          <w:tcPr>
            <w:tcW w:w="1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708"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418"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221,4</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11"/>
              <w:rPr>
                <w:rFonts w:ascii="Arial" w:hAnsi="Arial" w:cs="Arial"/>
                <w:sz w:val="22"/>
                <w:szCs w:val="22"/>
              </w:rPr>
            </w:pPr>
            <w:r w:rsidRPr="00481557">
              <w:rPr>
                <w:rFonts w:ascii="Arial" w:hAnsi="Arial" w:cs="Arial"/>
                <w:sz w:val="22"/>
                <w:szCs w:val="22"/>
              </w:rPr>
              <w:t>Непрограммные направления расходов</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831</w:t>
            </w:r>
          </w:p>
        </w:tc>
        <w:tc>
          <w:tcPr>
            <w:tcW w:w="49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02</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03</w:t>
            </w:r>
          </w:p>
        </w:tc>
        <w:tc>
          <w:tcPr>
            <w:tcW w:w="1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99 0 00 00000</w:t>
            </w:r>
          </w:p>
        </w:tc>
        <w:tc>
          <w:tcPr>
            <w:tcW w:w="708"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418"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221,4</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11"/>
              <w:rPr>
                <w:rFonts w:ascii="Arial" w:hAnsi="Arial" w:cs="Arial"/>
                <w:sz w:val="22"/>
                <w:szCs w:val="22"/>
              </w:rPr>
            </w:pPr>
            <w:r w:rsidRPr="00481557">
              <w:rPr>
                <w:rFonts w:ascii="Arial" w:hAnsi="Arial" w:cs="Arial"/>
                <w:sz w:val="22"/>
                <w:szCs w:val="22"/>
              </w:rPr>
              <w:t>Осуществление первичного воинского учета органами местного самоуправления поселений, муниципальных и городских округов</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831</w:t>
            </w:r>
          </w:p>
        </w:tc>
        <w:tc>
          <w:tcPr>
            <w:tcW w:w="49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02</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03</w:t>
            </w:r>
          </w:p>
        </w:tc>
        <w:tc>
          <w:tcPr>
            <w:tcW w:w="1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99 0 01 51180</w:t>
            </w:r>
          </w:p>
        </w:tc>
        <w:tc>
          <w:tcPr>
            <w:tcW w:w="708"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418"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221,4</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11"/>
              <w:rPr>
                <w:rFonts w:ascii="Arial" w:hAnsi="Arial" w:cs="Arial"/>
                <w:sz w:val="22"/>
                <w:szCs w:val="22"/>
              </w:rPr>
            </w:pPr>
            <w:r w:rsidRPr="00481557">
              <w:rPr>
                <w:rFonts w:ascii="Arial" w:hAnsi="Arial" w:cs="Arial"/>
                <w:sz w:val="22"/>
                <w:szCs w:val="22"/>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831</w:t>
            </w:r>
          </w:p>
        </w:tc>
        <w:tc>
          <w:tcPr>
            <w:tcW w:w="49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02</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03</w:t>
            </w:r>
          </w:p>
        </w:tc>
        <w:tc>
          <w:tcPr>
            <w:tcW w:w="1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99 0 01 51180</w:t>
            </w:r>
          </w:p>
        </w:tc>
        <w:tc>
          <w:tcPr>
            <w:tcW w:w="708"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100</w:t>
            </w:r>
          </w:p>
        </w:tc>
        <w:tc>
          <w:tcPr>
            <w:tcW w:w="1418"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199,2</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11"/>
              <w:rPr>
                <w:rFonts w:ascii="Arial" w:hAnsi="Arial" w:cs="Arial"/>
                <w:sz w:val="22"/>
                <w:szCs w:val="22"/>
              </w:rPr>
            </w:pPr>
            <w:r w:rsidRPr="00481557">
              <w:rPr>
                <w:rFonts w:ascii="Arial" w:hAnsi="Arial" w:cs="Arial"/>
                <w:sz w:val="22"/>
                <w:szCs w:val="22"/>
              </w:rPr>
              <w:t>Закупки товаров, работ и услуг для государственных (муниципальных) нужд</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831</w:t>
            </w:r>
          </w:p>
        </w:tc>
        <w:tc>
          <w:tcPr>
            <w:tcW w:w="49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02</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03</w:t>
            </w:r>
          </w:p>
        </w:tc>
        <w:tc>
          <w:tcPr>
            <w:tcW w:w="1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99 0 01 51180</w:t>
            </w:r>
          </w:p>
        </w:tc>
        <w:tc>
          <w:tcPr>
            <w:tcW w:w="708"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200</w:t>
            </w:r>
          </w:p>
        </w:tc>
        <w:tc>
          <w:tcPr>
            <w:tcW w:w="1418"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22,2</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11"/>
              <w:rPr>
                <w:rFonts w:ascii="Arial" w:hAnsi="Arial" w:cs="Arial"/>
                <w:bCs/>
                <w:sz w:val="22"/>
                <w:szCs w:val="22"/>
              </w:rPr>
            </w:pPr>
            <w:r w:rsidRPr="00481557">
              <w:rPr>
                <w:rFonts w:ascii="Arial" w:hAnsi="Arial" w:cs="Arial"/>
                <w:bCs/>
                <w:sz w:val="22"/>
                <w:szCs w:val="22"/>
              </w:rPr>
              <w:t>Национальная экономика</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831</w:t>
            </w:r>
          </w:p>
        </w:tc>
        <w:tc>
          <w:tcPr>
            <w:tcW w:w="49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04</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708"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418"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294,9</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11"/>
              <w:rPr>
                <w:rFonts w:ascii="Arial" w:hAnsi="Arial" w:cs="Arial"/>
                <w:bCs/>
                <w:sz w:val="22"/>
                <w:szCs w:val="22"/>
              </w:rPr>
            </w:pPr>
            <w:r w:rsidRPr="00481557">
              <w:rPr>
                <w:rFonts w:ascii="Arial" w:hAnsi="Arial" w:cs="Arial"/>
                <w:bCs/>
                <w:sz w:val="22"/>
                <w:szCs w:val="22"/>
              </w:rPr>
              <w:t>Дорожное хозяйство</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831</w:t>
            </w:r>
          </w:p>
        </w:tc>
        <w:tc>
          <w:tcPr>
            <w:tcW w:w="49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04</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09</w:t>
            </w:r>
          </w:p>
        </w:tc>
        <w:tc>
          <w:tcPr>
            <w:tcW w:w="1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708"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418"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294,9</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11"/>
              <w:rPr>
                <w:rFonts w:ascii="Arial" w:hAnsi="Arial" w:cs="Arial"/>
                <w:sz w:val="22"/>
                <w:szCs w:val="22"/>
              </w:rPr>
            </w:pPr>
            <w:r w:rsidRPr="00481557">
              <w:rPr>
                <w:rFonts w:ascii="Arial" w:hAnsi="Arial" w:cs="Arial"/>
                <w:sz w:val="22"/>
                <w:szCs w:val="22"/>
              </w:rPr>
              <w:t>Непрограммные направления расходов</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49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04</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09</w:t>
            </w:r>
          </w:p>
        </w:tc>
        <w:tc>
          <w:tcPr>
            <w:tcW w:w="1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99 0 00 00000</w:t>
            </w:r>
          </w:p>
        </w:tc>
        <w:tc>
          <w:tcPr>
            <w:tcW w:w="708"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418"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294,9</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11"/>
              <w:rPr>
                <w:rFonts w:ascii="Arial" w:hAnsi="Arial" w:cs="Arial"/>
                <w:sz w:val="22"/>
                <w:szCs w:val="22"/>
              </w:rPr>
            </w:pPr>
            <w:r w:rsidRPr="00481557">
              <w:rPr>
                <w:rFonts w:ascii="Arial" w:hAnsi="Arial" w:cs="Arial"/>
                <w:sz w:val="22"/>
                <w:szCs w:val="22"/>
              </w:rPr>
              <w:t>Строительство, содержание и ремонт автомобильных дорог и инженерных сооружений на них в границах городских округов и поселений в рамках благоустройства</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49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04</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09</w:t>
            </w:r>
          </w:p>
        </w:tc>
        <w:tc>
          <w:tcPr>
            <w:tcW w:w="1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99 0 00 78020</w:t>
            </w:r>
          </w:p>
        </w:tc>
        <w:tc>
          <w:tcPr>
            <w:tcW w:w="708"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418"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294,9</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11"/>
              <w:rPr>
                <w:rFonts w:ascii="Arial" w:hAnsi="Arial" w:cs="Arial"/>
                <w:sz w:val="22"/>
                <w:szCs w:val="22"/>
              </w:rPr>
            </w:pPr>
            <w:r w:rsidRPr="00481557">
              <w:rPr>
                <w:rFonts w:ascii="Arial" w:hAnsi="Arial" w:cs="Arial"/>
                <w:sz w:val="22"/>
                <w:szCs w:val="22"/>
              </w:rPr>
              <w:t>Закупка товаров, работ и услуг для государственных (муниципальных) нужд</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49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04</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09</w:t>
            </w:r>
          </w:p>
        </w:tc>
        <w:tc>
          <w:tcPr>
            <w:tcW w:w="1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99 0 00 78020</w:t>
            </w:r>
          </w:p>
        </w:tc>
        <w:tc>
          <w:tcPr>
            <w:tcW w:w="70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200</w:t>
            </w:r>
          </w:p>
        </w:tc>
        <w:tc>
          <w:tcPr>
            <w:tcW w:w="141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292,8</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11"/>
              <w:rPr>
                <w:rFonts w:ascii="Arial" w:hAnsi="Arial" w:cs="Arial"/>
                <w:sz w:val="22"/>
                <w:szCs w:val="22"/>
              </w:rPr>
            </w:pPr>
            <w:r w:rsidRPr="00481557">
              <w:rPr>
                <w:rFonts w:ascii="Arial" w:hAnsi="Arial" w:cs="Arial"/>
                <w:sz w:val="22"/>
                <w:szCs w:val="22"/>
              </w:rPr>
              <w:t>Иные бюджетные ассигнования</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49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04</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09</w:t>
            </w:r>
          </w:p>
        </w:tc>
        <w:tc>
          <w:tcPr>
            <w:tcW w:w="1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99 0 00 78020</w:t>
            </w:r>
          </w:p>
        </w:tc>
        <w:tc>
          <w:tcPr>
            <w:tcW w:w="70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800</w:t>
            </w:r>
          </w:p>
        </w:tc>
        <w:tc>
          <w:tcPr>
            <w:tcW w:w="141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2,1</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11"/>
              <w:rPr>
                <w:rFonts w:ascii="Arial" w:hAnsi="Arial" w:cs="Arial"/>
                <w:bCs/>
                <w:sz w:val="22"/>
                <w:szCs w:val="22"/>
              </w:rPr>
            </w:pPr>
            <w:r w:rsidRPr="00481557">
              <w:rPr>
                <w:rFonts w:ascii="Arial" w:hAnsi="Arial" w:cs="Arial"/>
                <w:bCs/>
                <w:sz w:val="22"/>
                <w:szCs w:val="22"/>
              </w:rPr>
              <w:t>Жилищно-коммунальное хозяйство</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831</w:t>
            </w:r>
          </w:p>
        </w:tc>
        <w:tc>
          <w:tcPr>
            <w:tcW w:w="49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05</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70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rPr>
                <w:rFonts w:ascii="Arial" w:hAnsi="Arial" w:cs="Arial"/>
                <w:bCs/>
                <w:sz w:val="22"/>
                <w:szCs w:val="22"/>
              </w:rPr>
            </w:pPr>
            <w:r w:rsidRPr="00481557">
              <w:rPr>
                <w:rFonts w:ascii="Arial" w:hAnsi="Arial" w:cs="Arial"/>
                <w:bCs/>
                <w:sz w:val="22"/>
                <w:szCs w:val="22"/>
              </w:rPr>
              <w:t> </w:t>
            </w:r>
          </w:p>
        </w:tc>
        <w:tc>
          <w:tcPr>
            <w:tcW w:w="141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564,9</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11"/>
              <w:rPr>
                <w:rFonts w:ascii="Arial" w:hAnsi="Arial" w:cs="Arial"/>
                <w:bCs/>
                <w:sz w:val="22"/>
                <w:szCs w:val="22"/>
              </w:rPr>
            </w:pPr>
            <w:r w:rsidRPr="00481557">
              <w:rPr>
                <w:rFonts w:ascii="Arial" w:hAnsi="Arial" w:cs="Arial"/>
                <w:bCs/>
                <w:sz w:val="22"/>
                <w:szCs w:val="22"/>
              </w:rPr>
              <w:t>Благоустройство</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831</w:t>
            </w:r>
          </w:p>
        </w:tc>
        <w:tc>
          <w:tcPr>
            <w:tcW w:w="49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05</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03</w:t>
            </w:r>
          </w:p>
        </w:tc>
        <w:tc>
          <w:tcPr>
            <w:tcW w:w="1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70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41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564,9</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11"/>
              <w:rPr>
                <w:rFonts w:ascii="Arial" w:hAnsi="Arial" w:cs="Arial"/>
                <w:sz w:val="22"/>
                <w:szCs w:val="22"/>
              </w:rPr>
            </w:pPr>
            <w:r w:rsidRPr="00481557">
              <w:rPr>
                <w:rFonts w:ascii="Arial" w:hAnsi="Arial" w:cs="Arial"/>
                <w:sz w:val="22"/>
                <w:szCs w:val="22"/>
              </w:rPr>
              <w:t>Непрограммные направления расходов</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49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05</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03</w:t>
            </w:r>
          </w:p>
        </w:tc>
        <w:tc>
          <w:tcPr>
            <w:tcW w:w="1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99 0 00 00000</w:t>
            </w:r>
          </w:p>
        </w:tc>
        <w:tc>
          <w:tcPr>
            <w:tcW w:w="70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41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564,9</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11"/>
              <w:rPr>
                <w:rFonts w:ascii="Arial" w:hAnsi="Arial" w:cs="Arial"/>
                <w:sz w:val="22"/>
                <w:szCs w:val="22"/>
              </w:rPr>
            </w:pPr>
            <w:r w:rsidRPr="00481557">
              <w:rPr>
                <w:rFonts w:ascii="Arial" w:hAnsi="Arial" w:cs="Arial"/>
                <w:sz w:val="22"/>
                <w:szCs w:val="22"/>
              </w:rPr>
              <w:t>Уличное освещение</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49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05</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03</w:t>
            </w:r>
          </w:p>
        </w:tc>
        <w:tc>
          <w:tcPr>
            <w:tcW w:w="1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99 0 00 78010</w:t>
            </w:r>
          </w:p>
        </w:tc>
        <w:tc>
          <w:tcPr>
            <w:tcW w:w="70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41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521,2</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11"/>
              <w:rPr>
                <w:rFonts w:ascii="Arial" w:hAnsi="Arial" w:cs="Arial"/>
                <w:sz w:val="22"/>
                <w:szCs w:val="22"/>
              </w:rPr>
            </w:pPr>
            <w:r w:rsidRPr="00481557">
              <w:rPr>
                <w:rFonts w:ascii="Arial" w:hAnsi="Arial" w:cs="Arial"/>
                <w:sz w:val="22"/>
                <w:szCs w:val="22"/>
              </w:rPr>
              <w:t>Закупка товаров, работ и услуг для государственных (муниципальных) нужд</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49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05</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03</w:t>
            </w:r>
          </w:p>
        </w:tc>
        <w:tc>
          <w:tcPr>
            <w:tcW w:w="1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99 0 00 78010</w:t>
            </w:r>
          </w:p>
        </w:tc>
        <w:tc>
          <w:tcPr>
            <w:tcW w:w="70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200</w:t>
            </w:r>
          </w:p>
        </w:tc>
        <w:tc>
          <w:tcPr>
            <w:tcW w:w="141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521,2</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11"/>
              <w:rPr>
                <w:rFonts w:ascii="Arial" w:hAnsi="Arial" w:cs="Arial"/>
                <w:sz w:val="22"/>
                <w:szCs w:val="22"/>
              </w:rPr>
            </w:pPr>
            <w:r w:rsidRPr="00481557">
              <w:rPr>
                <w:rFonts w:ascii="Arial" w:hAnsi="Arial" w:cs="Arial"/>
                <w:sz w:val="22"/>
                <w:szCs w:val="22"/>
              </w:rPr>
              <w:t>Содержание кладбищ</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49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05</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03</w:t>
            </w:r>
          </w:p>
        </w:tc>
        <w:tc>
          <w:tcPr>
            <w:tcW w:w="1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99 0 00 78040</w:t>
            </w:r>
          </w:p>
        </w:tc>
        <w:tc>
          <w:tcPr>
            <w:tcW w:w="70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41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43,7</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11"/>
              <w:rPr>
                <w:rFonts w:ascii="Arial" w:hAnsi="Arial" w:cs="Arial"/>
                <w:sz w:val="22"/>
                <w:szCs w:val="22"/>
              </w:rPr>
            </w:pPr>
            <w:r w:rsidRPr="00481557">
              <w:rPr>
                <w:rFonts w:ascii="Arial" w:hAnsi="Arial" w:cs="Arial"/>
                <w:sz w:val="22"/>
                <w:szCs w:val="22"/>
              </w:rPr>
              <w:t>Закупка товаров, работ и услуг для государственных (муниципальных) нужд</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49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05</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03</w:t>
            </w:r>
          </w:p>
        </w:tc>
        <w:tc>
          <w:tcPr>
            <w:tcW w:w="1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99 0 00 78040</w:t>
            </w:r>
          </w:p>
        </w:tc>
        <w:tc>
          <w:tcPr>
            <w:tcW w:w="70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200</w:t>
            </w:r>
          </w:p>
        </w:tc>
        <w:tc>
          <w:tcPr>
            <w:tcW w:w="141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43,7</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11"/>
              <w:rPr>
                <w:rFonts w:ascii="Arial" w:hAnsi="Arial" w:cs="Arial"/>
                <w:bCs/>
                <w:sz w:val="22"/>
                <w:szCs w:val="22"/>
              </w:rPr>
            </w:pPr>
            <w:r w:rsidRPr="00481557">
              <w:rPr>
                <w:rFonts w:ascii="Arial" w:hAnsi="Arial" w:cs="Arial"/>
                <w:bCs/>
                <w:sz w:val="22"/>
                <w:szCs w:val="22"/>
              </w:rPr>
              <w:t xml:space="preserve">Культура и кинематография </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831</w:t>
            </w:r>
          </w:p>
        </w:tc>
        <w:tc>
          <w:tcPr>
            <w:tcW w:w="49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08</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70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41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2906,3</w:t>
            </w:r>
          </w:p>
        </w:tc>
      </w:tr>
      <w:tr w:rsidR="000A61A0" w:rsidRPr="00481557" w:rsidTr="008C1EE5">
        <w:trPr>
          <w:trHeight w:val="20"/>
        </w:trPr>
        <w:tc>
          <w:tcPr>
            <w:tcW w:w="4316" w:type="dxa"/>
            <w:tcBorders>
              <w:top w:val="single" w:sz="4" w:space="0" w:color="auto"/>
              <w:left w:val="single" w:sz="4" w:space="0" w:color="auto"/>
              <w:bottom w:val="single" w:sz="4" w:space="0" w:color="auto"/>
              <w:right w:val="single" w:sz="4" w:space="0" w:color="auto"/>
            </w:tcBorders>
            <w:shd w:val="clear" w:color="auto" w:fill="auto"/>
            <w:hideMark/>
          </w:tcPr>
          <w:p w:rsidR="000A61A0" w:rsidRPr="00481557" w:rsidRDefault="000A61A0" w:rsidP="000A61A0">
            <w:pPr>
              <w:ind w:right="-111"/>
              <w:rPr>
                <w:rFonts w:ascii="Arial" w:hAnsi="Arial" w:cs="Arial"/>
                <w:bCs/>
                <w:sz w:val="22"/>
                <w:szCs w:val="22"/>
              </w:rPr>
            </w:pPr>
            <w:r w:rsidRPr="00481557">
              <w:rPr>
                <w:rFonts w:ascii="Arial" w:hAnsi="Arial" w:cs="Arial"/>
                <w:bCs/>
                <w:sz w:val="22"/>
                <w:szCs w:val="22"/>
              </w:rPr>
              <w:t xml:space="preserve">Культура </w:t>
            </w:r>
          </w:p>
        </w:tc>
        <w:tc>
          <w:tcPr>
            <w:tcW w:w="858" w:type="dxa"/>
            <w:tcBorders>
              <w:top w:val="single" w:sz="4" w:space="0" w:color="auto"/>
              <w:left w:val="single" w:sz="4" w:space="0" w:color="auto"/>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831</w:t>
            </w:r>
          </w:p>
        </w:tc>
        <w:tc>
          <w:tcPr>
            <w:tcW w:w="496" w:type="dxa"/>
            <w:tcBorders>
              <w:top w:val="single" w:sz="4" w:space="0" w:color="auto"/>
              <w:left w:val="single" w:sz="4" w:space="0" w:color="auto"/>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01</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2906,3</w:t>
            </w:r>
          </w:p>
        </w:tc>
      </w:tr>
      <w:tr w:rsidR="000A61A0" w:rsidRPr="00481557" w:rsidTr="008C1EE5">
        <w:trPr>
          <w:trHeight w:val="20"/>
        </w:trPr>
        <w:tc>
          <w:tcPr>
            <w:tcW w:w="4316" w:type="dxa"/>
            <w:tcBorders>
              <w:top w:val="single" w:sz="4" w:space="0" w:color="auto"/>
              <w:left w:val="single" w:sz="4" w:space="0" w:color="auto"/>
              <w:bottom w:val="single" w:sz="4" w:space="0" w:color="auto"/>
              <w:right w:val="single" w:sz="4" w:space="0" w:color="auto"/>
            </w:tcBorders>
            <w:shd w:val="clear" w:color="auto" w:fill="auto"/>
            <w:hideMark/>
          </w:tcPr>
          <w:p w:rsidR="000A61A0" w:rsidRPr="00481557" w:rsidRDefault="000A61A0" w:rsidP="000A61A0">
            <w:pPr>
              <w:ind w:right="-111"/>
              <w:rPr>
                <w:rFonts w:ascii="Arial" w:hAnsi="Arial" w:cs="Arial"/>
                <w:sz w:val="22"/>
                <w:szCs w:val="22"/>
              </w:rPr>
            </w:pPr>
            <w:r w:rsidRPr="00481557">
              <w:rPr>
                <w:rFonts w:ascii="Arial" w:hAnsi="Arial" w:cs="Arial"/>
                <w:sz w:val="22"/>
                <w:szCs w:val="22"/>
              </w:rPr>
              <w:t>Непрограммные направления расходов</w:t>
            </w:r>
          </w:p>
        </w:tc>
        <w:tc>
          <w:tcPr>
            <w:tcW w:w="858" w:type="dxa"/>
            <w:tcBorders>
              <w:top w:val="single" w:sz="4" w:space="0" w:color="auto"/>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496" w:type="dxa"/>
            <w:tcBorders>
              <w:top w:val="single" w:sz="4" w:space="0" w:color="auto"/>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08</w:t>
            </w:r>
          </w:p>
        </w:tc>
        <w:tc>
          <w:tcPr>
            <w:tcW w:w="567" w:type="dxa"/>
            <w:tcBorders>
              <w:top w:val="single" w:sz="4" w:space="0" w:color="auto"/>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1560" w:type="dxa"/>
            <w:tcBorders>
              <w:top w:val="single" w:sz="4" w:space="0" w:color="auto"/>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99 0 00 00000</w:t>
            </w:r>
          </w:p>
        </w:tc>
        <w:tc>
          <w:tcPr>
            <w:tcW w:w="708" w:type="dxa"/>
            <w:tcBorders>
              <w:top w:val="single" w:sz="4" w:space="0" w:color="auto"/>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418" w:type="dxa"/>
            <w:tcBorders>
              <w:top w:val="single" w:sz="4" w:space="0" w:color="auto"/>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2906,3</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11"/>
              <w:rPr>
                <w:rFonts w:ascii="Arial" w:hAnsi="Arial" w:cs="Arial"/>
                <w:sz w:val="22"/>
                <w:szCs w:val="22"/>
              </w:rPr>
            </w:pPr>
            <w:r w:rsidRPr="00481557">
              <w:rPr>
                <w:rFonts w:ascii="Arial" w:hAnsi="Arial" w:cs="Arial"/>
                <w:sz w:val="22"/>
                <w:szCs w:val="22"/>
              </w:rPr>
              <w:t>Обеспечение деятельности клубов и культурно-досуговых центров</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49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08</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1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99 0 00 44091</w:t>
            </w:r>
          </w:p>
        </w:tc>
        <w:tc>
          <w:tcPr>
            <w:tcW w:w="70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41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557,8</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11"/>
              <w:rPr>
                <w:rFonts w:ascii="Arial" w:hAnsi="Arial" w:cs="Arial"/>
                <w:sz w:val="22"/>
                <w:szCs w:val="22"/>
              </w:rPr>
            </w:pPr>
            <w:r w:rsidRPr="00481557">
              <w:rPr>
                <w:rFonts w:ascii="Arial" w:hAnsi="Arial" w:cs="Arial"/>
                <w:sz w:val="22"/>
                <w:szCs w:val="22"/>
              </w:rPr>
              <w:t>Закупка товаров, работ и услуг для государственных (муниципальных) нужд</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49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08</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1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99 0 00 44091</w:t>
            </w:r>
          </w:p>
        </w:tc>
        <w:tc>
          <w:tcPr>
            <w:tcW w:w="70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200</w:t>
            </w:r>
          </w:p>
        </w:tc>
        <w:tc>
          <w:tcPr>
            <w:tcW w:w="1418"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556,8</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11"/>
              <w:rPr>
                <w:rFonts w:ascii="Arial" w:hAnsi="Arial" w:cs="Arial"/>
                <w:sz w:val="22"/>
                <w:szCs w:val="22"/>
              </w:rPr>
            </w:pPr>
            <w:r w:rsidRPr="00481557">
              <w:rPr>
                <w:rFonts w:ascii="Arial" w:hAnsi="Arial" w:cs="Arial"/>
                <w:sz w:val="22"/>
                <w:szCs w:val="22"/>
              </w:rPr>
              <w:t>Иные бюджетные ассигнования</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49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08</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1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99 0 00 44091</w:t>
            </w:r>
          </w:p>
        </w:tc>
        <w:tc>
          <w:tcPr>
            <w:tcW w:w="70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800</w:t>
            </w:r>
          </w:p>
        </w:tc>
        <w:tc>
          <w:tcPr>
            <w:tcW w:w="1418"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1,0</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11"/>
              <w:rPr>
                <w:rFonts w:ascii="Arial" w:hAnsi="Arial" w:cs="Arial"/>
                <w:sz w:val="22"/>
                <w:szCs w:val="22"/>
              </w:rPr>
            </w:pPr>
            <w:r w:rsidRPr="00481557">
              <w:rPr>
                <w:rFonts w:ascii="Arial" w:hAnsi="Arial" w:cs="Arial"/>
                <w:sz w:val="22"/>
                <w:szCs w:val="22"/>
              </w:rPr>
              <w:lastRenderedPageBreak/>
              <w:t xml:space="preserve">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49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08</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1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99 0 00 25600</w:t>
            </w:r>
          </w:p>
        </w:tc>
        <w:tc>
          <w:tcPr>
            <w:tcW w:w="70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rPr>
                <w:rFonts w:ascii="Arial" w:hAnsi="Arial" w:cs="Arial"/>
                <w:sz w:val="20"/>
                <w:szCs w:val="20"/>
              </w:rPr>
            </w:pPr>
            <w:r w:rsidRPr="00481557">
              <w:rPr>
                <w:rFonts w:ascii="Arial" w:hAnsi="Arial" w:cs="Arial"/>
                <w:sz w:val="20"/>
                <w:szCs w:val="20"/>
              </w:rPr>
              <w:t> </w:t>
            </w:r>
          </w:p>
        </w:tc>
        <w:tc>
          <w:tcPr>
            <w:tcW w:w="1418"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2348,5</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11"/>
              <w:rPr>
                <w:rFonts w:ascii="Arial" w:hAnsi="Arial" w:cs="Arial"/>
                <w:sz w:val="22"/>
                <w:szCs w:val="22"/>
              </w:rPr>
            </w:pPr>
            <w:r w:rsidRPr="00481557">
              <w:rPr>
                <w:rFonts w:ascii="Arial" w:hAnsi="Arial" w:cs="Arial"/>
                <w:sz w:val="22"/>
                <w:szCs w:val="22"/>
              </w:rPr>
              <w:t>Межбюджетные трансферты</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49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08</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1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99 0 00 25600</w:t>
            </w:r>
          </w:p>
        </w:tc>
        <w:tc>
          <w:tcPr>
            <w:tcW w:w="70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500</w:t>
            </w:r>
          </w:p>
        </w:tc>
        <w:tc>
          <w:tcPr>
            <w:tcW w:w="141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2348,5</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11"/>
              <w:rPr>
                <w:rFonts w:ascii="Arial" w:hAnsi="Arial" w:cs="Arial"/>
                <w:bCs/>
                <w:sz w:val="22"/>
                <w:szCs w:val="22"/>
              </w:rPr>
            </w:pPr>
            <w:r w:rsidRPr="00481557">
              <w:rPr>
                <w:rFonts w:ascii="Arial" w:hAnsi="Arial" w:cs="Arial"/>
                <w:bCs/>
                <w:sz w:val="22"/>
                <w:szCs w:val="22"/>
              </w:rPr>
              <w:t>Физическая культура и спорт</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831</w:t>
            </w:r>
          </w:p>
        </w:tc>
        <w:tc>
          <w:tcPr>
            <w:tcW w:w="49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11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70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41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6,0</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11"/>
              <w:rPr>
                <w:rFonts w:ascii="Arial" w:hAnsi="Arial" w:cs="Arial"/>
                <w:bCs/>
                <w:sz w:val="22"/>
                <w:szCs w:val="22"/>
              </w:rPr>
            </w:pPr>
            <w:r w:rsidRPr="00481557">
              <w:rPr>
                <w:rFonts w:ascii="Arial" w:hAnsi="Arial" w:cs="Arial"/>
                <w:bCs/>
                <w:sz w:val="22"/>
                <w:szCs w:val="22"/>
              </w:rPr>
              <w:t>Массовый  спорт</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831</w:t>
            </w:r>
          </w:p>
        </w:tc>
        <w:tc>
          <w:tcPr>
            <w:tcW w:w="49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11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02</w:t>
            </w:r>
          </w:p>
        </w:tc>
        <w:tc>
          <w:tcPr>
            <w:tcW w:w="1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70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41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6,0</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auto" w:fill="auto"/>
            <w:vAlign w:val="center"/>
            <w:hideMark/>
          </w:tcPr>
          <w:p w:rsidR="000A61A0" w:rsidRPr="00481557" w:rsidRDefault="000A61A0" w:rsidP="000A61A0">
            <w:pPr>
              <w:ind w:right="-111"/>
              <w:jc w:val="both"/>
              <w:rPr>
                <w:rFonts w:ascii="Arial" w:hAnsi="Arial" w:cs="Arial"/>
                <w:color w:val="000000"/>
                <w:sz w:val="22"/>
                <w:szCs w:val="22"/>
              </w:rPr>
            </w:pPr>
            <w:r w:rsidRPr="00481557">
              <w:rPr>
                <w:rFonts w:ascii="Arial" w:hAnsi="Arial" w:cs="Arial"/>
                <w:color w:val="000000"/>
                <w:sz w:val="22"/>
                <w:szCs w:val="22"/>
              </w:rPr>
              <w:t>Непрограммные направления расходов</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49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02</w:t>
            </w:r>
          </w:p>
        </w:tc>
        <w:tc>
          <w:tcPr>
            <w:tcW w:w="1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99 0 00 00000</w:t>
            </w:r>
          </w:p>
        </w:tc>
        <w:tc>
          <w:tcPr>
            <w:tcW w:w="70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41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6,0</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11"/>
              <w:rPr>
                <w:rFonts w:ascii="Arial" w:hAnsi="Arial" w:cs="Arial"/>
                <w:sz w:val="22"/>
                <w:szCs w:val="22"/>
              </w:rPr>
            </w:pPr>
            <w:r w:rsidRPr="00481557">
              <w:rPr>
                <w:rFonts w:ascii="Arial" w:hAnsi="Arial" w:cs="Arial"/>
                <w:sz w:val="22"/>
                <w:szCs w:val="22"/>
              </w:rPr>
              <w:t>Мероприятия в области  физической культуры и спорта</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49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02</w:t>
            </w:r>
          </w:p>
        </w:tc>
        <w:tc>
          <w:tcPr>
            <w:tcW w:w="1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99 0 00 12870</w:t>
            </w:r>
          </w:p>
        </w:tc>
        <w:tc>
          <w:tcPr>
            <w:tcW w:w="70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41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6,0</w:t>
            </w:r>
          </w:p>
        </w:tc>
      </w:tr>
      <w:tr w:rsidR="000A61A0" w:rsidRPr="00481557" w:rsidTr="008C1EE5">
        <w:trPr>
          <w:trHeight w:val="20"/>
        </w:trPr>
        <w:tc>
          <w:tcPr>
            <w:tcW w:w="4316"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11"/>
              <w:rPr>
                <w:rFonts w:ascii="Arial" w:hAnsi="Arial" w:cs="Arial"/>
                <w:sz w:val="22"/>
                <w:szCs w:val="22"/>
              </w:rPr>
            </w:pPr>
            <w:r w:rsidRPr="00481557">
              <w:rPr>
                <w:rFonts w:ascii="Arial" w:hAnsi="Arial" w:cs="Arial"/>
                <w:sz w:val="22"/>
                <w:szCs w:val="22"/>
              </w:rPr>
              <w:t>Закупки товаров, работ и услуг для государственных (муниципальных) нужд</w:t>
            </w:r>
          </w:p>
        </w:tc>
        <w:tc>
          <w:tcPr>
            <w:tcW w:w="85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49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02</w:t>
            </w:r>
          </w:p>
        </w:tc>
        <w:tc>
          <w:tcPr>
            <w:tcW w:w="1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99 0 00 12870</w:t>
            </w:r>
          </w:p>
        </w:tc>
        <w:tc>
          <w:tcPr>
            <w:tcW w:w="70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200</w:t>
            </w:r>
          </w:p>
        </w:tc>
        <w:tc>
          <w:tcPr>
            <w:tcW w:w="141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6,0</w:t>
            </w:r>
          </w:p>
        </w:tc>
      </w:tr>
      <w:tr w:rsidR="000A61A0" w:rsidRPr="00481557" w:rsidTr="008C1EE5">
        <w:trPr>
          <w:trHeight w:val="276"/>
        </w:trPr>
        <w:tc>
          <w:tcPr>
            <w:tcW w:w="4316"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bCs/>
                <w:sz w:val="22"/>
                <w:szCs w:val="22"/>
              </w:rPr>
            </w:pPr>
            <w:r w:rsidRPr="00481557">
              <w:rPr>
                <w:rFonts w:ascii="Arial" w:hAnsi="Arial" w:cs="Arial"/>
                <w:bCs/>
                <w:sz w:val="22"/>
                <w:szCs w:val="22"/>
              </w:rPr>
              <w:t>Итого:</w:t>
            </w:r>
          </w:p>
        </w:tc>
        <w:tc>
          <w:tcPr>
            <w:tcW w:w="858"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49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70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418"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6095,4</w:t>
            </w:r>
          </w:p>
        </w:tc>
      </w:tr>
    </w:tbl>
    <w:p w:rsidR="000A61A0" w:rsidRPr="00481557" w:rsidRDefault="000A61A0" w:rsidP="000A61A0">
      <w:pPr>
        <w:widowControl w:val="0"/>
        <w:autoSpaceDE w:val="0"/>
        <w:autoSpaceDN w:val="0"/>
        <w:adjustRightInd w:val="0"/>
        <w:rPr>
          <w:rFonts w:ascii="Arial" w:hAnsi="Arial" w:cs="Arial"/>
        </w:rPr>
      </w:pPr>
    </w:p>
    <w:tbl>
      <w:tblPr>
        <w:tblW w:w="10206" w:type="dxa"/>
        <w:tblInd w:w="108" w:type="dxa"/>
        <w:tblLook w:val="04A0" w:firstRow="1" w:lastRow="0" w:firstColumn="1" w:lastColumn="0" w:noHBand="0" w:noVBand="1"/>
      </w:tblPr>
      <w:tblGrid>
        <w:gridCol w:w="4094"/>
        <w:gridCol w:w="709"/>
        <w:gridCol w:w="567"/>
        <w:gridCol w:w="567"/>
        <w:gridCol w:w="1417"/>
        <w:gridCol w:w="584"/>
        <w:gridCol w:w="1134"/>
        <w:gridCol w:w="1134"/>
      </w:tblGrid>
      <w:tr w:rsidR="000A61A0" w:rsidRPr="00481557" w:rsidTr="000A61A0">
        <w:trPr>
          <w:trHeight w:val="264"/>
        </w:trPr>
        <w:tc>
          <w:tcPr>
            <w:tcW w:w="10206" w:type="dxa"/>
            <w:gridSpan w:val="8"/>
            <w:tcBorders>
              <w:top w:val="nil"/>
              <w:left w:val="nil"/>
              <w:bottom w:val="nil"/>
              <w:right w:val="nil"/>
            </w:tcBorders>
            <w:shd w:val="clear" w:color="auto" w:fill="auto"/>
            <w:noWrap/>
            <w:vAlign w:val="bottom"/>
            <w:hideMark/>
          </w:tcPr>
          <w:p w:rsidR="000A61A0" w:rsidRPr="00481557" w:rsidRDefault="000A61A0" w:rsidP="000A61A0">
            <w:pPr>
              <w:jc w:val="right"/>
              <w:rPr>
                <w:rFonts w:ascii="Arial" w:hAnsi="Arial" w:cs="Arial"/>
                <w:sz w:val="20"/>
                <w:szCs w:val="20"/>
              </w:rPr>
            </w:pPr>
            <w:r w:rsidRPr="00481557">
              <w:rPr>
                <w:rFonts w:ascii="Arial" w:hAnsi="Arial" w:cs="Arial"/>
                <w:sz w:val="24"/>
                <w:szCs w:val="20"/>
              </w:rPr>
              <w:t>Таблица №2</w:t>
            </w:r>
          </w:p>
        </w:tc>
      </w:tr>
      <w:tr w:rsidR="000A61A0" w:rsidRPr="00481557" w:rsidTr="008C1EE5">
        <w:trPr>
          <w:trHeight w:val="276"/>
        </w:trPr>
        <w:tc>
          <w:tcPr>
            <w:tcW w:w="4094" w:type="dxa"/>
            <w:tcBorders>
              <w:top w:val="nil"/>
              <w:left w:val="nil"/>
              <w:bottom w:val="nil"/>
              <w:right w:val="nil"/>
            </w:tcBorders>
            <w:shd w:val="clear" w:color="auto" w:fill="auto"/>
            <w:hideMark/>
          </w:tcPr>
          <w:p w:rsidR="000A61A0" w:rsidRPr="00481557" w:rsidRDefault="000A61A0" w:rsidP="000A61A0">
            <w:pPr>
              <w:jc w:val="right"/>
              <w:rPr>
                <w:rFonts w:ascii="Arial" w:hAnsi="Arial" w:cs="Arial"/>
                <w:sz w:val="20"/>
                <w:szCs w:val="20"/>
              </w:rPr>
            </w:pPr>
          </w:p>
        </w:tc>
        <w:tc>
          <w:tcPr>
            <w:tcW w:w="709" w:type="dxa"/>
            <w:tcBorders>
              <w:top w:val="nil"/>
              <w:left w:val="nil"/>
              <w:bottom w:val="nil"/>
              <w:right w:val="nil"/>
            </w:tcBorders>
            <w:shd w:val="clear" w:color="auto" w:fill="auto"/>
            <w:noWrap/>
            <w:vAlign w:val="bottom"/>
            <w:hideMark/>
          </w:tcPr>
          <w:p w:rsidR="000A61A0" w:rsidRPr="00481557" w:rsidRDefault="000A61A0" w:rsidP="000A61A0">
            <w:pPr>
              <w:rPr>
                <w:rFonts w:ascii="Arial" w:hAnsi="Arial" w:cs="Arial"/>
                <w:sz w:val="20"/>
                <w:szCs w:val="20"/>
              </w:rPr>
            </w:pPr>
          </w:p>
        </w:tc>
        <w:tc>
          <w:tcPr>
            <w:tcW w:w="567"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c>
          <w:tcPr>
            <w:tcW w:w="567"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c>
          <w:tcPr>
            <w:tcW w:w="1417"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c>
          <w:tcPr>
            <w:tcW w:w="584"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r>
      <w:tr w:rsidR="000A61A0" w:rsidRPr="00481557" w:rsidTr="000A61A0">
        <w:trPr>
          <w:trHeight w:val="312"/>
        </w:trPr>
        <w:tc>
          <w:tcPr>
            <w:tcW w:w="10206" w:type="dxa"/>
            <w:gridSpan w:val="8"/>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bCs/>
                <w:szCs w:val="24"/>
              </w:rPr>
            </w:pPr>
            <w:r w:rsidRPr="00481557">
              <w:rPr>
                <w:rFonts w:ascii="Arial" w:hAnsi="Arial" w:cs="Arial"/>
                <w:bCs/>
                <w:szCs w:val="24"/>
              </w:rPr>
              <w:t xml:space="preserve">Ведомственная структура расходов бюджета </w:t>
            </w:r>
          </w:p>
        </w:tc>
      </w:tr>
      <w:tr w:rsidR="000A61A0" w:rsidRPr="00481557" w:rsidTr="000A61A0">
        <w:trPr>
          <w:trHeight w:val="312"/>
        </w:trPr>
        <w:tc>
          <w:tcPr>
            <w:tcW w:w="10206" w:type="dxa"/>
            <w:gridSpan w:val="8"/>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bCs/>
                <w:szCs w:val="24"/>
              </w:rPr>
            </w:pPr>
            <w:r w:rsidRPr="00481557">
              <w:rPr>
                <w:rFonts w:ascii="Arial" w:hAnsi="Arial" w:cs="Arial"/>
                <w:bCs/>
                <w:szCs w:val="24"/>
              </w:rPr>
              <w:t xml:space="preserve">Тумбарлинского сельского поселения </w:t>
            </w:r>
          </w:p>
          <w:p w:rsidR="000A61A0" w:rsidRPr="00481557" w:rsidRDefault="000A61A0" w:rsidP="000A61A0">
            <w:pPr>
              <w:jc w:val="center"/>
              <w:rPr>
                <w:rFonts w:ascii="Arial" w:hAnsi="Arial" w:cs="Arial"/>
                <w:bCs/>
                <w:szCs w:val="24"/>
              </w:rPr>
            </w:pPr>
            <w:r w:rsidRPr="00481557">
              <w:rPr>
                <w:rFonts w:ascii="Arial" w:hAnsi="Arial" w:cs="Arial"/>
                <w:bCs/>
                <w:szCs w:val="24"/>
              </w:rPr>
              <w:t>Бавлинского муниципального района Республики Татарстан</w:t>
            </w:r>
          </w:p>
        </w:tc>
      </w:tr>
      <w:tr w:rsidR="000A61A0" w:rsidRPr="00481557" w:rsidTr="000A61A0">
        <w:trPr>
          <w:trHeight w:val="312"/>
        </w:trPr>
        <w:tc>
          <w:tcPr>
            <w:tcW w:w="10206" w:type="dxa"/>
            <w:gridSpan w:val="8"/>
            <w:tcBorders>
              <w:top w:val="nil"/>
              <w:left w:val="nil"/>
              <w:bottom w:val="nil"/>
              <w:right w:val="nil"/>
            </w:tcBorders>
            <w:shd w:val="clear" w:color="auto" w:fill="auto"/>
            <w:noWrap/>
            <w:hideMark/>
          </w:tcPr>
          <w:p w:rsidR="000A61A0" w:rsidRPr="00481557" w:rsidRDefault="000A61A0" w:rsidP="000A61A0">
            <w:pPr>
              <w:jc w:val="center"/>
              <w:rPr>
                <w:rFonts w:ascii="Arial" w:hAnsi="Arial" w:cs="Arial"/>
                <w:bCs/>
                <w:szCs w:val="24"/>
              </w:rPr>
            </w:pPr>
            <w:r w:rsidRPr="00481557">
              <w:rPr>
                <w:rFonts w:ascii="Arial" w:hAnsi="Arial" w:cs="Arial"/>
                <w:bCs/>
                <w:szCs w:val="24"/>
              </w:rPr>
              <w:t>на плановый период 2027-2028 годов</w:t>
            </w:r>
          </w:p>
        </w:tc>
      </w:tr>
      <w:tr w:rsidR="000A61A0" w:rsidRPr="00481557" w:rsidTr="008C1EE5">
        <w:trPr>
          <w:trHeight w:val="276"/>
        </w:trPr>
        <w:tc>
          <w:tcPr>
            <w:tcW w:w="4094" w:type="dxa"/>
            <w:tcBorders>
              <w:top w:val="nil"/>
              <w:left w:val="nil"/>
              <w:bottom w:val="nil"/>
              <w:right w:val="nil"/>
            </w:tcBorders>
            <w:shd w:val="clear" w:color="auto" w:fill="auto"/>
            <w:hideMark/>
          </w:tcPr>
          <w:p w:rsidR="000A61A0" w:rsidRPr="00481557" w:rsidRDefault="000A61A0" w:rsidP="000A61A0">
            <w:pPr>
              <w:jc w:val="center"/>
              <w:rPr>
                <w:rFonts w:ascii="Arial" w:hAnsi="Arial" w:cs="Arial"/>
                <w:bCs/>
                <w:sz w:val="24"/>
                <w:szCs w:val="24"/>
              </w:rPr>
            </w:pPr>
          </w:p>
        </w:tc>
        <w:tc>
          <w:tcPr>
            <w:tcW w:w="709" w:type="dxa"/>
            <w:tcBorders>
              <w:top w:val="nil"/>
              <w:left w:val="nil"/>
              <w:bottom w:val="nil"/>
              <w:right w:val="nil"/>
            </w:tcBorders>
            <w:shd w:val="clear" w:color="auto" w:fill="auto"/>
            <w:noWrap/>
            <w:vAlign w:val="bottom"/>
            <w:hideMark/>
          </w:tcPr>
          <w:p w:rsidR="000A61A0" w:rsidRPr="00481557" w:rsidRDefault="000A61A0" w:rsidP="000A61A0">
            <w:pPr>
              <w:rPr>
                <w:rFonts w:ascii="Arial" w:hAnsi="Arial" w:cs="Arial"/>
                <w:sz w:val="20"/>
                <w:szCs w:val="20"/>
              </w:rPr>
            </w:pPr>
          </w:p>
        </w:tc>
        <w:tc>
          <w:tcPr>
            <w:tcW w:w="567"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c>
          <w:tcPr>
            <w:tcW w:w="567"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c>
          <w:tcPr>
            <w:tcW w:w="1417"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c>
          <w:tcPr>
            <w:tcW w:w="584"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c>
          <w:tcPr>
            <w:tcW w:w="1134"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r>
      <w:tr w:rsidR="000A61A0" w:rsidRPr="00481557" w:rsidTr="008C1EE5">
        <w:trPr>
          <w:trHeight w:val="20"/>
        </w:trPr>
        <w:tc>
          <w:tcPr>
            <w:tcW w:w="4094" w:type="dxa"/>
            <w:tcBorders>
              <w:top w:val="single" w:sz="4" w:space="0" w:color="auto"/>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jc w:val="center"/>
              <w:rPr>
                <w:rFonts w:ascii="Arial" w:hAnsi="Arial" w:cs="Arial"/>
                <w:bCs/>
                <w:sz w:val="22"/>
                <w:szCs w:val="22"/>
              </w:rPr>
            </w:pPr>
            <w:r w:rsidRPr="00481557">
              <w:rPr>
                <w:rFonts w:ascii="Arial" w:hAnsi="Arial" w:cs="Arial"/>
                <w:bCs/>
                <w:sz w:val="22"/>
                <w:szCs w:val="22"/>
              </w:rPr>
              <w:t>Наименование</w:t>
            </w:r>
          </w:p>
        </w:tc>
        <w:tc>
          <w:tcPr>
            <w:tcW w:w="709" w:type="dxa"/>
            <w:tcBorders>
              <w:top w:val="single" w:sz="4" w:space="0" w:color="auto"/>
              <w:left w:val="nil"/>
              <w:bottom w:val="single" w:sz="4" w:space="0" w:color="auto"/>
              <w:right w:val="single" w:sz="4" w:space="0" w:color="auto"/>
            </w:tcBorders>
            <w:shd w:val="clear" w:color="auto" w:fill="auto"/>
            <w:hideMark/>
          </w:tcPr>
          <w:p w:rsidR="000A61A0" w:rsidRPr="00481557" w:rsidRDefault="000A61A0" w:rsidP="000A61A0">
            <w:pPr>
              <w:ind w:left="-105" w:right="-109"/>
              <w:jc w:val="center"/>
              <w:rPr>
                <w:rFonts w:ascii="Arial" w:hAnsi="Arial" w:cs="Arial"/>
                <w:bCs/>
                <w:sz w:val="22"/>
                <w:szCs w:val="22"/>
              </w:rPr>
            </w:pPr>
            <w:r w:rsidRPr="00481557">
              <w:rPr>
                <w:rFonts w:ascii="Arial" w:hAnsi="Arial" w:cs="Arial"/>
                <w:bCs/>
                <w:sz w:val="22"/>
                <w:szCs w:val="22"/>
              </w:rPr>
              <w:t>ведом ство</w:t>
            </w:r>
          </w:p>
        </w:tc>
        <w:tc>
          <w:tcPr>
            <w:tcW w:w="567" w:type="dxa"/>
            <w:tcBorders>
              <w:top w:val="single" w:sz="4" w:space="0" w:color="auto"/>
              <w:left w:val="nil"/>
              <w:bottom w:val="single" w:sz="4" w:space="0" w:color="auto"/>
              <w:right w:val="single" w:sz="4" w:space="0" w:color="auto"/>
            </w:tcBorders>
            <w:shd w:val="clear" w:color="auto" w:fill="auto"/>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РЗ</w:t>
            </w:r>
          </w:p>
        </w:tc>
        <w:tc>
          <w:tcPr>
            <w:tcW w:w="567" w:type="dxa"/>
            <w:tcBorders>
              <w:top w:val="single" w:sz="4" w:space="0" w:color="auto"/>
              <w:left w:val="nil"/>
              <w:bottom w:val="single" w:sz="4" w:space="0" w:color="auto"/>
              <w:right w:val="single" w:sz="4" w:space="0" w:color="auto"/>
            </w:tcBorders>
            <w:shd w:val="clear" w:color="auto" w:fill="auto"/>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ПР</w:t>
            </w:r>
          </w:p>
        </w:tc>
        <w:tc>
          <w:tcPr>
            <w:tcW w:w="1417" w:type="dxa"/>
            <w:tcBorders>
              <w:top w:val="single" w:sz="4" w:space="0" w:color="auto"/>
              <w:left w:val="nil"/>
              <w:bottom w:val="single" w:sz="4" w:space="0" w:color="auto"/>
              <w:right w:val="single" w:sz="4" w:space="0" w:color="auto"/>
            </w:tcBorders>
            <w:shd w:val="clear" w:color="auto" w:fill="auto"/>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ЦСР</w:t>
            </w:r>
          </w:p>
        </w:tc>
        <w:tc>
          <w:tcPr>
            <w:tcW w:w="584" w:type="dxa"/>
            <w:tcBorders>
              <w:top w:val="single" w:sz="4" w:space="0" w:color="auto"/>
              <w:left w:val="nil"/>
              <w:bottom w:val="single" w:sz="4" w:space="0" w:color="auto"/>
              <w:right w:val="single" w:sz="4" w:space="0" w:color="auto"/>
            </w:tcBorders>
            <w:shd w:val="clear" w:color="auto" w:fill="auto"/>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ВР</w:t>
            </w:r>
          </w:p>
        </w:tc>
        <w:tc>
          <w:tcPr>
            <w:tcW w:w="1134" w:type="dxa"/>
            <w:tcBorders>
              <w:top w:val="single" w:sz="4" w:space="0" w:color="auto"/>
              <w:left w:val="nil"/>
              <w:bottom w:val="single" w:sz="4" w:space="0" w:color="auto"/>
              <w:right w:val="single" w:sz="4" w:space="0" w:color="auto"/>
            </w:tcBorders>
            <w:shd w:val="clear" w:color="auto" w:fill="auto"/>
            <w:hideMark/>
          </w:tcPr>
          <w:p w:rsidR="000A61A0" w:rsidRPr="00481557" w:rsidRDefault="000A61A0" w:rsidP="000A61A0">
            <w:pPr>
              <w:ind w:left="-114" w:right="-108"/>
              <w:jc w:val="center"/>
              <w:rPr>
                <w:rFonts w:ascii="Arial" w:hAnsi="Arial" w:cs="Arial"/>
                <w:bCs/>
                <w:sz w:val="22"/>
                <w:szCs w:val="22"/>
              </w:rPr>
            </w:pPr>
            <w:r w:rsidRPr="00481557">
              <w:rPr>
                <w:rFonts w:ascii="Arial" w:hAnsi="Arial" w:cs="Arial"/>
                <w:bCs/>
                <w:sz w:val="22"/>
                <w:szCs w:val="22"/>
              </w:rPr>
              <w:t>2027 год сумма (тыс. руб.)</w:t>
            </w:r>
          </w:p>
        </w:tc>
        <w:tc>
          <w:tcPr>
            <w:tcW w:w="1134" w:type="dxa"/>
            <w:tcBorders>
              <w:top w:val="single" w:sz="4" w:space="0" w:color="auto"/>
              <w:left w:val="nil"/>
              <w:bottom w:val="single" w:sz="4" w:space="0" w:color="auto"/>
              <w:right w:val="single" w:sz="4" w:space="0" w:color="auto"/>
            </w:tcBorders>
            <w:shd w:val="clear" w:color="auto" w:fill="auto"/>
            <w:hideMark/>
          </w:tcPr>
          <w:p w:rsidR="000A61A0" w:rsidRPr="00481557" w:rsidRDefault="000A61A0" w:rsidP="000A61A0">
            <w:pPr>
              <w:ind w:left="-114" w:right="-108"/>
              <w:jc w:val="center"/>
              <w:rPr>
                <w:rFonts w:ascii="Arial" w:hAnsi="Arial" w:cs="Arial"/>
                <w:bCs/>
                <w:sz w:val="22"/>
                <w:szCs w:val="22"/>
              </w:rPr>
            </w:pPr>
            <w:r w:rsidRPr="00481557">
              <w:rPr>
                <w:rFonts w:ascii="Arial" w:hAnsi="Arial" w:cs="Arial"/>
                <w:bCs/>
                <w:sz w:val="22"/>
                <w:szCs w:val="22"/>
              </w:rPr>
              <w:t>2028 год сумма (тыс. руб.)</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bCs/>
                <w:sz w:val="22"/>
                <w:szCs w:val="22"/>
              </w:rPr>
            </w:pPr>
            <w:r w:rsidRPr="00481557">
              <w:rPr>
                <w:rFonts w:ascii="Arial" w:hAnsi="Arial" w:cs="Arial"/>
                <w:bCs/>
                <w:sz w:val="22"/>
                <w:szCs w:val="22"/>
              </w:rPr>
              <w:t>Совет Тумбарлинского сельского поселения  Бавлинского муниципального района Республики Татарстан</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931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6" w:right="-111"/>
              <w:jc w:val="center"/>
              <w:rPr>
                <w:rFonts w:ascii="Arial" w:hAnsi="Arial" w:cs="Arial"/>
                <w:bCs/>
                <w:sz w:val="22"/>
                <w:szCs w:val="22"/>
              </w:rPr>
            </w:pPr>
            <w:r w:rsidRPr="00481557">
              <w:rPr>
                <w:rFonts w:ascii="Arial" w:hAnsi="Arial" w:cs="Arial"/>
                <w:bCs/>
                <w:sz w:val="22"/>
                <w:szCs w:val="22"/>
              </w:rPr>
              <w:t> </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1034,0</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1137,4</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bCs/>
                <w:sz w:val="22"/>
                <w:szCs w:val="22"/>
              </w:rPr>
            </w:pPr>
            <w:r w:rsidRPr="00481557">
              <w:rPr>
                <w:rFonts w:ascii="Arial" w:hAnsi="Arial" w:cs="Arial"/>
                <w:bCs/>
                <w:sz w:val="22"/>
                <w:szCs w:val="22"/>
              </w:rPr>
              <w:t>Общегосударственные вопросы</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931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6" w:right="-111"/>
              <w:jc w:val="center"/>
              <w:rPr>
                <w:rFonts w:ascii="Arial" w:hAnsi="Arial" w:cs="Arial"/>
                <w:bCs/>
                <w:sz w:val="22"/>
                <w:szCs w:val="22"/>
              </w:rPr>
            </w:pPr>
            <w:r w:rsidRPr="00481557">
              <w:rPr>
                <w:rFonts w:ascii="Arial" w:hAnsi="Arial" w:cs="Arial"/>
                <w:bCs/>
                <w:sz w:val="22"/>
                <w:szCs w:val="22"/>
              </w:rPr>
              <w:t> </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1034,0</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1137,4</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bCs/>
                <w:sz w:val="22"/>
                <w:szCs w:val="22"/>
              </w:rPr>
            </w:pPr>
            <w:r w:rsidRPr="00481557">
              <w:rPr>
                <w:rFonts w:ascii="Arial" w:hAnsi="Arial" w:cs="Arial"/>
                <w:bCs/>
                <w:sz w:val="22"/>
                <w:szCs w:val="22"/>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931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02</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6" w:right="-111"/>
              <w:jc w:val="center"/>
              <w:rPr>
                <w:rFonts w:ascii="Arial" w:hAnsi="Arial" w:cs="Arial"/>
                <w:bCs/>
                <w:sz w:val="22"/>
                <w:szCs w:val="22"/>
              </w:rPr>
            </w:pPr>
            <w:r w:rsidRPr="00481557">
              <w:rPr>
                <w:rFonts w:ascii="Arial" w:hAnsi="Arial" w:cs="Arial"/>
                <w:bCs/>
                <w:sz w:val="22"/>
                <w:szCs w:val="22"/>
              </w:rPr>
              <w:t> </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1034,0</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1137,4</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Непрограммные направления расходов</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931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02</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6" w:right="-111"/>
              <w:jc w:val="center"/>
              <w:rPr>
                <w:rFonts w:ascii="Arial" w:hAnsi="Arial" w:cs="Arial"/>
                <w:sz w:val="22"/>
                <w:szCs w:val="22"/>
              </w:rPr>
            </w:pPr>
            <w:r w:rsidRPr="00481557">
              <w:rPr>
                <w:rFonts w:ascii="Arial" w:hAnsi="Arial" w:cs="Arial"/>
                <w:sz w:val="22"/>
                <w:szCs w:val="22"/>
              </w:rPr>
              <w:t>99 0 00 00000</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134" w:type="dxa"/>
            <w:tcBorders>
              <w:top w:val="nil"/>
              <w:left w:val="nil"/>
              <w:bottom w:val="single" w:sz="4" w:space="0" w:color="auto"/>
              <w:right w:val="single" w:sz="4" w:space="0" w:color="auto"/>
            </w:tcBorders>
            <w:shd w:val="clear" w:color="auto" w:fill="auto"/>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1034,0</w:t>
            </w:r>
          </w:p>
        </w:tc>
        <w:tc>
          <w:tcPr>
            <w:tcW w:w="1134" w:type="dxa"/>
            <w:tcBorders>
              <w:top w:val="nil"/>
              <w:left w:val="nil"/>
              <w:bottom w:val="single" w:sz="4" w:space="0" w:color="auto"/>
              <w:right w:val="single" w:sz="4" w:space="0" w:color="auto"/>
            </w:tcBorders>
            <w:shd w:val="clear" w:color="auto" w:fill="auto"/>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1137,4</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Глава муниципального образования</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931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02</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6" w:right="-111"/>
              <w:jc w:val="center"/>
              <w:rPr>
                <w:rFonts w:ascii="Arial" w:hAnsi="Arial" w:cs="Arial"/>
                <w:sz w:val="22"/>
                <w:szCs w:val="22"/>
              </w:rPr>
            </w:pPr>
            <w:r w:rsidRPr="00481557">
              <w:rPr>
                <w:rFonts w:ascii="Arial" w:hAnsi="Arial" w:cs="Arial"/>
                <w:sz w:val="22"/>
                <w:szCs w:val="22"/>
              </w:rPr>
              <w:t>99 0 00 02030</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134" w:type="dxa"/>
            <w:tcBorders>
              <w:top w:val="nil"/>
              <w:left w:val="nil"/>
              <w:bottom w:val="single" w:sz="4" w:space="0" w:color="auto"/>
              <w:right w:val="single" w:sz="4" w:space="0" w:color="auto"/>
            </w:tcBorders>
            <w:shd w:val="clear" w:color="auto" w:fill="auto"/>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1034,0</w:t>
            </w:r>
          </w:p>
        </w:tc>
        <w:tc>
          <w:tcPr>
            <w:tcW w:w="1134" w:type="dxa"/>
            <w:tcBorders>
              <w:top w:val="nil"/>
              <w:left w:val="nil"/>
              <w:bottom w:val="single" w:sz="4" w:space="0" w:color="auto"/>
              <w:right w:val="single" w:sz="4" w:space="0" w:color="auto"/>
            </w:tcBorders>
            <w:shd w:val="clear" w:color="auto" w:fill="auto"/>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1137,4</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931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02</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6" w:right="-111"/>
              <w:jc w:val="center"/>
              <w:rPr>
                <w:rFonts w:ascii="Arial" w:hAnsi="Arial" w:cs="Arial"/>
                <w:sz w:val="22"/>
                <w:szCs w:val="22"/>
              </w:rPr>
            </w:pPr>
            <w:r w:rsidRPr="00481557">
              <w:rPr>
                <w:rFonts w:ascii="Arial" w:hAnsi="Arial" w:cs="Arial"/>
                <w:sz w:val="22"/>
                <w:szCs w:val="22"/>
              </w:rPr>
              <w:t>99 0 00 02030</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100</w:t>
            </w:r>
          </w:p>
        </w:tc>
        <w:tc>
          <w:tcPr>
            <w:tcW w:w="1134" w:type="dxa"/>
            <w:tcBorders>
              <w:top w:val="nil"/>
              <w:left w:val="nil"/>
              <w:bottom w:val="single" w:sz="4" w:space="0" w:color="auto"/>
              <w:right w:val="single" w:sz="4" w:space="0" w:color="auto"/>
            </w:tcBorders>
            <w:shd w:val="clear" w:color="auto" w:fill="auto"/>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1034,0</w:t>
            </w:r>
          </w:p>
        </w:tc>
        <w:tc>
          <w:tcPr>
            <w:tcW w:w="1134" w:type="dxa"/>
            <w:tcBorders>
              <w:top w:val="nil"/>
              <w:left w:val="nil"/>
              <w:bottom w:val="single" w:sz="4" w:space="0" w:color="auto"/>
              <w:right w:val="single" w:sz="4" w:space="0" w:color="auto"/>
            </w:tcBorders>
            <w:shd w:val="clear" w:color="auto" w:fill="auto"/>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1137,4</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bCs/>
                <w:sz w:val="22"/>
                <w:szCs w:val="22"/>
              </w:rPr>
            </w:pPr>
            <w:r w:rsidRPr="00481557">
              <w:rPr>
                <w:rFonts w:ascii="Arial" w:hAnsi="Arial" w:cs="Arial"/>
                <w:bCs/>
                <w:sz w:val="22"/>
                <w:szCs w:val="22"/>
              </w:rPr>
              <w:t>Исполнительный комитет Тумбарлинского сельского поселения  Бавлинского муниципального района Республики Татарстан</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831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6" w:right="-111"/>
              <w:jc w:val="center"/>
              <w:rPr>
                <w:rFonts w:ascii="Arial" w:hAnsi="Arial" w:cs="Arial"/>
                <w:bCs/>
                <w:sz w:val="22"/>
                <w:szCs w:val="22"/>
              </w:rPr>
            </w:pPr>
            <w:r w:rsidRPr="00481557">
              <w:rPr>
                <w:rFonts w:ascii="Arial" w:hAnsi="Arial" w:cs="Arial"/>
                <w:bCs/>
                <w:sz w:val="22"/>
                <w:szCs w:val="22"/>
              </w:rPr>
              <w:t> </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5407,2</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5690,1</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bCs/>
                <w:sz w:val="22"/>
                <w:szCs w:val="22"/>
              </w:rPr>
            </w:pPr>
            <w:r w:rsidRPr="00481557">
              <w:rPr>
                <w:rFonts w:ascii="Arial" w:hAnsi="Arial" w:cs="Arial"/>
                <w:bCs/>
                <w:sz w:val="22"/>
                <w:szCs w:val="22"/>
              </w:rPr>
              <w:t>Общегосударственные вопросы</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831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6" w:right="-111"/>
              <w:jc w:val="center"/>
              <w:rPr>
                <w:rFonts w:ascii="Arial" w:hAnsi="Arial" w:cs="Arial"/>
                <w:bCs/>
                <w:sz w:val="22"/>
                <w:szCs w:val="22"/>
              </w:rPr>
            </w:pPr>
            <w:r w:rsidRPr="00481557">
              <w:rPr>
                <w:rFonts w:ascii="Arial" w:hAnsi="Arial" w:cs="Arial"/>
                <w:bCs/>
                <w:sz w:val="22"/>
                <w:szCs w:val="22"/>
              </w:rPr>
              <w:t> </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1249,0</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1338,7</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bCs/>
                <w:sz w:val="22"/>
                <w:szCs w:val="22"/>
              </w:rPr>
            </w:pPr>
            <w:r w:rsidRPr="00481557">
              <w:rPr>
                <w:rFonts w:ascii="Arial" w:hAnsi="Arial" w:cs="Arial"/>
                <w:bCs/>
                <w:sz w:val="22"/>
                <w:szCs w:val="22"/>
              </w:rPr>
              <w:t xml:space="preserve">Функционирование Правительства Российской Федерации, высших </w:t>
            </w:r>
            <w:r w:rsidRPr="00481557">
              <w:rPr>
                <w:rFonts w:ascii="Arial" w:hAnsi="Arial" w:cs="Arial"/>
                <w:bCs/>
                <w:sz w:val="22"/>
                <w:szCs w:val="22"/>
              </w:rPr>
              <w:lastRenderedPageBreak/>
              <w:t>органов исполнительной власти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lastRenderedPageBreak/>
              <w:t>831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04</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6" w:right="-111"/>
              <w:jc w:val="center"/>
              <w:rPr>
                <w:rFonts w:ascii="Arial" w:hAnsi="Arial" w:cs="Arial"/>
                <w:bCs/>
                <w:sz w:val="22"/>
                <w:szCs w:val="22"/>
              </w:rPr>
            </w:pPr>
            <w:r w:rsidRPr="00481557">
              <w:rPr>
                <w:rFonts w:ascii="Arial" w:hAnsi="Arial" w:cs="Arial"/>
                <w:bCs/>
                <w:sz w:val="22"/>
                <w:szCs w:val="22"/>
              </w:rPr>
              <w:t> </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1236,4</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1325,8</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lastRenderedPageBreak/>
              <w:t>Непрограммные направления расходов</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04</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6" w:right="-111"/>
              <w:jc w:val="center"/>
              <w:rPr>
                <w:rFonts w:ascii="Arial" w:hAnsi="Arial" w:cs="Arial"/>
                <w:sz w:val="22"/>
                <w:szCs w:val="22"/>
              </w:rPr>
            </w:pPr>
            <w:r w:rsidRPr="00481557">
              <w:rPr>
                <w:rFonts w:ascii="Arial" w:hAnsi="Arial" w:cs="Arial"/>
                <w:sz w:val="22"/>
                <w:szCs w:val="22"/>
              </w:rPr>
              <w:t>99 0 00 00000</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1236,4</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1325,8</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Центральный аппарат</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04</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6" w:right="-111"/>
              <w:jc w:val="center"/>
              <w:rPr>
                <w:rFonts w:ascii="Arial" w:hAnsi="Arial" w:cs="Arial"/>
                <w:sz w:val="22"/>
                <w:szCs w:val="22"/>
              </w:rPr>
            </w:pPr>
            <w:r w:rsidRPr="00481557">
              <w:rPr>
                <w:rFonts w:ascii="Arial" w:hAnsi="Arial" w:cs="Arial"/>
                <w:sz w:val="22"/>
                <w:szCs w:val="22"/>
              </w:rPr>
              <w:t>99 0 00 02040</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1236,4</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1325,8</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04</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6" w:right="-111"/>
              <w:jc w:val="center"/>
              <w:rPr>
                <w:rFonts w:ascii="Arial" w:hAnsi="Arial" w:cs="Arial"/>
                <w:sz w:val="22"/>
                <w:szCs w:val="22"/>
              </w:rPr>
            </w:pPr>
            <w:r w:rsidRPr="00481557">
              <w:rPr>
                <w:rFonts w:ascii="Arial" w:hAnsi="Arial" w:cs="Arial"/>
                <w:sz w:val="22"/>
                <w:szCs w:val="22"/>
              </w:rPr>
              <w:t>99 0 00 02040</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100</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723,7</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796,1</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04</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6" w:right="-111"/>
              <w:jc w:val="center"/>
              <w:rPr>
                <w:rFonts w:ascii="Arial" w:hAnsi="Arial" w:cs="Arial"/>
                <w:sz w:val="22"/>
                <w:szCs w:val="22"/>
              </w:rPr>
            </w:pPr>
            <w:r w:rsidRPr="00481557">
              <w:rPr>
                <w:rFonts w:ascii="Arial" w:hAnsi="Arial" w:cs="Arial"/>
                <w:sz w:val="22"/>
                <w:szCs w:val="22"/>
              </w:rPr>
              <w:t>99 0 00 02040</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200</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510,7</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527,7</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04</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6" w:right="-111"/>
              <w:jc w:val="center"/>
              <w:rPr>
                <w:rFonts w:ascii="Arial" w:hAnsi="Arial" w:cs="Arial"/>
                <w:sz w:val="22"/>
                <w:szCs w:val="22"/>
              </w:rPr>
            </w:pPr>
            <w:r w:rsidRPr="00481557">
              <w:rPr>
                <w:rFonts w:ascii="Arial" w:hAnsi="Arial" w:cs="Arial"/>
                <w:sz w:val="22"/>
                <w:szCs w:val="22"/>
              </w:rPr>
              <w:t>99 0 00 02040</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800</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bCs/>
                <w:sz w:val="22"/>
                <w:szCs w:val="22"/>
              </w:rPr>
            </w:pPr>
            <w:r w:rsidRPr="00481557">
              <w:rPr>
                <w:rFonts w:ascii="Arial" w:hAnsi="Arial" w:cs="Arial"/>
                <w:bCs/>
                <w:sz w:val="22"/>
                <w:szCs w:val="22"/>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831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13</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6" w:right="-111"/>
              <w:jc w:val="center"/>
              <w:rPr>
                <w:rFonts w:ascii="Arial" w:hAnsi="Arial" w:cs="Arial"/>
                <w:sz w:val="22"/>
                <w:szCs w:val="22"/>
              </w:rPr>
            </w:pPr>
            <w:r w:rsidRPr="00481557">
              <w:rPr>
                <w:rFonts w:ascii="Arial" w:hAnsi="Arial" w:cs="Arial"/>
                <w:sz w:val="22"/>
                <w:szCs w:val="22"/>
              </w:rPr>
              <w:t> </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12,6</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12,9</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 xml:space="preserve">Муниципальная программа по улучшению условий и охраны труда в Бавлинском муниципальном районе Республики Татарстан </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13</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6" w:right="-111"/>
              <w:jc w:val="center"/>
              <w:rPr>
                <w:rFonts w:ascii="Arial" w:hAnsi="Arial" w:cs="Arial"/>
                <w:sz w:val="22"/>
                <w:szCs w:val="22"/>
              </w:rPr>
            </w:pPr>
            <w:r w:rsidRPr="00481557">
              <w:rPr>
                <w:rFonts w:ascii="Arial" w:hAnsi="Arial" w:cs="Arial"/>
                <w:sz w:val="22"/>
                <w:szCs w:val="22"/>
              </w:rPr>
              <w:t>80 0 00 00000</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8,5</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8,5</w:t>
            </w:r>
          </w:p>
        </w:tc>
      </w:tr>
      <w:tr w:rsidR="000A61A0" w:rsidRPr="00481557" w:rsidTr="008C1EE5">
        <w:trPr>
          <w:trHeight w:val="20"/>
        </w:trPr>
        <w:tc>
          <w:tcPr>
            <w:tcW w:w="4094" w:type="dxa"/>
            <w:tcBorders>
              <w:top w:val="single" w:sz="4" w:space="0" w:color="auto"/>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13</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0A61A0" w:rsidRPr="00481557" w:rsidRDefault="000A61A0" w:rsidP="000A61A0">
            <w:pPr>
              <w:ind w:left="-106" w:right="-111"/>
              <w:jc w:val="center"/>
              <w:rPr>
                <w:rFonts w:ascii="Arial" w:hAnsi="Arial" w:cs="Arial"/>
                <w:sz w:val="22"/>
                <w:szCs w:val="22"/>
              </w:rPr>
            </w:pPr>
            <w:r w:rsidRPr="00481557">
              <w:rPr>
                <w:rFonts w:ascii="Arial" w:hAnsi="Arial" w:cs="Arial"/>
                <w:sz w:val="22"/>
                <w:szCs w:val="22"/>
              </w:rPr>
              <w:t>80 0 00 97071</w:t>
            </w:r>
          </w:p>
        </w:tc>
        <w:tc>
          <w:tcPr>
            <w:tcW w:w="584" w:type="dxa"/>
            <w:tcBorders>
              <w:top w:val="single" w:sz="4" w:space="0" w:color="auto"/>
              <w:left w:val="single" w:sz="4" w:space="0" w:color="auto"/>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8,5</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8,5</w:t>
            </w:r>
          </w:p>
        </w:tc>
      </w:tr>
      <w:tr w:rsidR="000A61A0" w:rsidRPr="00481557" w:rsidTr="008C1EE5">
        <w:trPr>
          <w:trHeight w:val="20"/>
        </w:trPr>
        <w:tc>
          <w:tcPr>
            <w:tcW w:w="4094" w:type="dxa"/>
            <w:tcBorders>
              <w:top w:val="single" w:sz="4" w:space="0" w:color="auto"/>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Закупки товаров, работ и услуг для государственных (муниципальных) нужд</w:t>
            </w:r>
          </w:p>
        </w:tc>
        <w:tc>
          <w:tcPr>
            <w:tcW w:w="709" w:type="dxa"/>
            <w:tcBorders>
              <w:top w:val="single" w:sz="4" w:space="0" w:color="auto"/>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567" w:type="dxa"/>
            <w:tcBorders>
              <w:top w:val="single" w:sz="4" w:space="0" w:color="auto"/>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single" w:sz="4" w:space="0" w:color="auto"/>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13</w:t>
            </w:r>
          </w:p>
        </w:tc>
        <w:tc>
          <w:tcPr>
            <w:tcW w:w="1417" w:type="dxa"/>
            <w:tcBorders>
              <w:top w:val="single" w:sz="4" w:space="0" w:color="auto"/>
              <w:left w:val="nil"/>
              <w:bottom w:val="single" w:sz="4" w:space="0" w:color="auto"/>
              <w:right w:val="single" w:sz="4" w:space="0" w:color="auto"/>
            </w:tcBorders>
            <w:shd w:val="clear" w:color="auto" w:fill="auto"/>
            <w:noWrap/>
            <w:hideMark/>
          </w:tcPr>
          <w:p w:rsidR="000A61A0" w:rsidRPr="00481557" w:rsidRDefault="000A61A0" w:rsidP="000A61A0">
            <w:pPr>
              <w:ind w:left="-106" w:right="-111"/>
              <w:jc w:val="center"/>
              <w:rPr>
                <w:rFonts w:ascii="Arial" w:hAnsi="Arial" w:cs="Arial"/>
                <w:sz w:val="22"/>
                <w:szCs w:val="22"/>
              </w:rPr>
            </w:pPr>
            <w:r w:rsidRPr="00481557">
              <w:rPr>
                <w:rFonts w:ascii="Arial" w:hAnsi="Arial" w:cs="Arial"/>
                <w:sz w:val="22"/>
                <w:szCs w:val="22"/>
              </w:rPr>
              <w:t>80 0 00 97071</w:t>
            </w:r>
          </w:p>
        </w:tc>
        <w:tc>
          <w:tcPr>
            <w:tcW w:w="584" w:type="dxa"/>
            <w:tcBorders>
              <w:top w:val="single" w:sz="4" w:space="0" w:color="auto"/>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200</w:t>
            </w:r>
          </w:p>
        </w:tc>
        <w:tc>
          <w:tcPr>
            <w:tcW w:w="1134" w:type="dxa"/>
            <w:tcBorders>
              <w:top w:val="single" w:sz="4" w:space="0" w:color="auto"/>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8,5</w:t>
            </w:r>
          </w:p>
        </w:tc>
        <w:tc>
          <w:tcPr>
            <w:tcW w:w="1134" w:type="dxa"/>
            <w:tcBorders>
              <w:top w:val="single" w:sz="4" w:space="0" w:color="auto"/>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8,5</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Непрограммные направления расходов</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13</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6" w:right="-111"/>
              <w:jc w:val="center"/>
              <w:rPr>
                <w:rFonts w:ascii="Arial" w:hAnsi="Arial" w:cs="Arial"/>
                <w:sz w:val="22"/>
                <w:szCs w:val="22"/>
              </w:rPr>
            </w:pPr>
            <w:r w:rsidRPr="00481557">
              <w:rPr>
                <w:rFonts w:ascii="Arial" w:hAnsi="Arial" w:cs="Arial"/>
                <w:sz w:val="22"/>
                <w:szCs w:val="22"/>
              </w:rPr>
              <w:t>99 0 00 00000</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4,1</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4,4</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Уплата налога на имущество организаций и земельного налога</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13</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6" w:right="-111"/>
              <w:jc w:val="center"/>
              <w:rPr>
                <w:rFonts w:ascii="Arial" w:hAnsi="Arial" w:cs="Arial"/>
                <w:sz w:val="22"/>
                <w:szCs w:val="22"/>
              </w:rPr>
            </w:pPr>
            <w:r w:rsidRPr="00481557">
              <w:rPr>
                <w:rFonts w:ascii="Arial" w:hAnsi="Arial" w:cs="Arial"/>
                <w:sz w:val="22"/>
                <w:szCs w:val="22"/>
              </w:rPr>
              <w:t>99 0 00 02950</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1,0</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1,0</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13</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6" w:right="-111"/>
              <w:jc w:val="center"/>
              <w:rPr>
                <w:rFonts w:ascii="Arial" w:hAnsi="Arial" w:cs="Arial"/>
                <w:sz w:val="22"/>
                <w:szCs w:val="22"/>
              </w:rPr>
            </w:pPr>
            <w:r w:rsidRPr="00481557">
              <w:rPr>
                <w:rFonts w:ascii="Arial" w:hAnsi="Arial" w:cs="Arial"/>
                <w:sz w:val="22"/>
                <w:szCs w:val="22"/>
              </w:rPr>
              <w:t>99 0 00 02950</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800</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1,0</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1,0</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Страхование муниципальных служащих</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13</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6" w:right="-111"/>
              <w:jc w:val="center"/>
              <w:rPr>
                <w:rFonts w:ascii="Arial" w:hAnsi="Arial" w:cs="Arial"/>
                <w:sz w:val="22"/>
                <w:szCs w:val="22"/>
              </w:rPr>
            </w:pPr>
            <w:r w:rsidRPr="00481557">
              <w:rPr>
                <w:rFonts w:ascii="Arial" w:hAnsi="Arial" w:cs="Arial"/>
                <w:sz w:val="22"/>
                <w:szCs w:val="22"/>
              </w:rPr>
              <w:t>99 0 00 92410</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3,1</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3,4</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Закупки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13</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6" w:right="-111"/>
              <w:jc w:val="center"/>
              <w:rPr>
                <w:rFonts w:ascii="Arial" w:hAnsi="Arial" w:cs="Arial"/>
                <w:sz w:val="22"/>
                <w:szCs w:val="22"/>
              </w:rPr>
            </w:pPr>
            <w:r w:rsidRPr="00481557">
              <w:rPr>
                <w:rFonts w:ascii="Arial" w:hAnsi="Arial" w:cs="Arial"/>
                <w:sz w:val="22"/>
                <w:szCs w:val="22"/>
              </w:rPr>
              <w:t>99 0 00 92410</w:t>
            </w:r>
          </w:p>
        </w:tc>
        <w:tc>
          <w:tcPr>
            <w:tcW w:w="584"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200</w:t>
            </w:r>
          </w:p>
        </w:tc>
        <w:tc>
          <w:tcPr>
            <w:tcW w:w="1134"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3,1</w:t>
            </w:r>
          </w:p>
        </w:tc>
        <w:tc>
          <w:tcPr>
            <w:tcW w:w="1134"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3,4</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bCs/>
                <w:sz w:val="22"/>
                <w:szCs w:val="22"/>
              </w:rPr>
            </w:pPr>
            <w:r w:rsidRPr="00481557">
              <w:rPr>
                <w:rFonts w:ascii="Arial" w:hAnsi="Arial" w:cs="Arial"/>
                <w:bCs/>
                <w:sz w:val="22"/>
                <w:szCs w:val="22"/>
              </w:rPr>
              <w:t>Национальная оборона</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831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02</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6" w:right="-111"/>
              <w:jc w:val="center"/>
              <w:rPr>
                <w:rFonts w:ascii="Arial" w:hAnsi="Arial" w:cs="Arial"/>
                <w:bCs/>
                <w:sz w:val="22"/>
                <w:szCs w:val="22"/>
              </w:rPr>
            </w:pPr>
            <w:r w:rsidRPr="00481557">
              <w:rPr>
                <w:rFonts w:ascii="Arial" w:hAnsi="Arial" w:cs="Arial"/>
                <w:bCs/>
                <w:sz w:val="22"/>
                <w:szCs w:val="22"/>
              </w:rPr>
              <w:t> </w:t>
            </w:r>
          </w:p>
        </w:tc>
        <w:tc>
          <w:tcPr>
            <w:tcW w:w="584"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134"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247,2</w:t>
            </w:r>
          </w:p>
        </w:tc>
        <w:tc>
          <w:tcPr>
            <w:tcW w:w="1134"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315,2</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bCs/>
                <w:sz w:val="22"/>
                <w:szCs w:val="22"/>
              </w:rPr>
            </w:pPr>
            <w:r w:rsidRPr="00481557">
              <w:rPr>
                <w:rFonts w:ascii="Arial" w:hAnsi="Arial" w:cs="Arial"/>
                <w:bCs/>
                <w:sz w:val="22"/>
                <w:szCs w:val="22"/>
              </w:rPr>
              <w:t>Мобилизационная и вневойсковая подготовка</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831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02</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03</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6" w:right="-111"/>
              <w:jc w:val="center"/>
              <w:rPr>
                <w:rFonts w:ascii="Arial" w:hAnsi="Arial" w:cs="Arial"/>
                <w:bCs/>
                <w:sz w:val="22"/>
                <w:szCs w:val="22"/>
              </w:rPr>
            </w:pPr>
            <w:r w:rsidRPr="00481557">
              <w:rPr>
                <w:rFonts w:ascii="Arial" w:hAnsi="Arial" w:cs="Arial"/>
                <w:bCs/>
                <w:sz w:val="22"/>
                <w:szCs w:val="22"/>
              </w:rPr>
              <w:t> </w:t>
            </w:r>
          </w:p>
        </w:tc>
        <w:tc>
          <w:tcPr>
            <w:tcW w:w="584"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134"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247,2</w:t>
            </w:r>
          </w:p>
        </w:tc>
        <w:tc>
          <w:tcPr>
            <w:tcW w:w="1134"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315,2</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Непрограммные направления расходов</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831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02</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03</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6" w:right="-111"/>
              <w:jc w:val="center"/>
              <w:rPr>
                <w:rFonts w:ascii="Arial" w:hAnsi="Arial" w:cs="Arial"/>
                <w:sz w:val="22"/>
                <w:szCs w:val="22"/>
              </w:rPr>
            </w:pPr>
            <w:r w:rsidRPr="00481557">
              <w:rPr>
                <w:rFonts w:ascii="Arial" w:hAnsi="Arial" w:cs="Arial"/>
                <w:sz w:val="22"/>
                <w:szCs w:val="22"/>
              </w:rPr>
              <w:t>99 0 00 00000</w:t>
            </w:r>
          </w:p>
        </w:tc>
        <w:tc>
          <w:tcPr>
            <w:tcW w:w="584"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134"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247,2</w:t>
            </w:r>
          </w:p>
        </w:tc>
        <w:tc>
          <w:tcPr>
            <w:tcW w:w="1134"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315,2</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Осуществление первичного воинского учета органами местного самоуправления поселений, муниципальных и городских округов</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831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02</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03</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6" w:right="-111"/>
              <w:jc w:val="center"/>
              <w:rPr>
                <w:rFonts w:ascii="Arial" w:hAnsi="Arial" w:cs="Arial"/>
                <w:sz w:val="22"/>
                <w:szCs w:val="22"/>
              </w:rPr>
            </w:pPr>
            <w:r w:rsidRPr="00481557">
              <w:rPr>
                <w:rFonts w:ascii="Arial" w:hAnsi="Arial" w:cs="Arial"/>
                <w:sz w:val="22"/>
                <w:szCs w:val="22"/>
              </w:rPr>
              <w:t>99 0 01 51180</w:t>
            </w:r>
          </w:p>
        </w:tc>
        <w:tc>
          <w:tcPr>
            <w:tcW w:w="584"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134"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247,2</w:t>
            </w:r>
          </w:p>
        </w:tc>
        <w:tc>
          <w:tcPr>
            <w:tcW w:w="1134"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315,2</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 xml:space="preserve">Расходы на выплату персоналу в целях обеспечения выполнения функций государственными (муниципальными) органами, казенными учреждениями, органами </w:t>
            </w:r>
            <w:r w:rsidRPr="00481557">
              <w:rPr>
                <w:rFonts w:ascii="Arial" w:hAnsi="Arial" w:cs="Arial"/>
                <w:sz w:val="22"/>
                <w:szCs w:val="22"/>
              </w:rPr>
              <w:lastRenderedPageBreak/>
              <w:t>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lastRenderedPageBreak/>
              <w:t>831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02</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03</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6" w:right="-111"/>
              <w:jc w:val="center"/>
              <w:rPr>
                <w:rFonts w:ascii="Arial" w:hAnsi="Arial" w:cs="Arial"/>
                <w:sz w:val="22"/>
                <w:szCs w:val="22"/>
              </w:rPr>
            </w:pPr>
            <w:r w:rsidRPr="00481557">
              <w:rPr>
                <w:rFonts w:ascii="Arial" w:hAnsi="Arial" w:cs="Arial"/>
                <w:sz w:val="22"/>
                <w:szCs w:val="22"/>
              </w:rPr>
              <w:t>99 0 01 51180</w:t>
            </w:r>
          </w:p>
        </w:tc>
        <w:tc>
          <w:tcPr>
            <w:tcW w:w="584"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100</w:t>
            </w:r>
          </w:p>
        </w:tc>
        <w:tc>
          <w:tcPr>
            <w:tcW w:w="1134"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225,0</w:t>
            </w:r>
          </w:p>
        </w:tc>
        <w:tc>
          <w:tcPr>
            <w:tcW w:w="1134"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293,0</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lastRenderedPageBreak/>
              <w:t>Закупки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831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02</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03</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6" w:right="-111"/>
              <w:jc w:val="center"/>
              <w:rPr>
                <w:rFonts w:ascii="Arial" w:hAnsi="Arial" w:cs="Arial"/>
                <w:sz w:val="22"/>
                <w:szCs w:val="22"/>
              </w:rPr>
            </w:pPr>
            <w:r w:rsidRPr="00481557">
              <w:rPr>
                <w:rFonts w:ascii="Arial" w:hAnsi="Arial" w:cs="Arial"/>
                <w:sz w:val="22"/>
                <w:szCs w:val="22"/>
              </w:rPr>
              <w:t>99 0 01 51180</w:t>
            </w:r>
          </w:p>
        </w:tc>
        <w:tc>
          <w:tcPr>
            <w:tcW w:w="584"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200</w:t>
            </w:r>
          </w:p>
        </w:tc>
        <w:tc>
          <w:tcPr>
            <w:tcW w:w="1134"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22,2</w:t>
            </w:r>
          </w:p>
        </w:tc>
        <w:tc>
          <w:tcPr>
            <w:tcW w:w="1134"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22,2</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bCs/>
                <w:sz w:val="22"/>
                <w:szCs w:val="22"/>
              </w:rPr>
            </w:pPr>
            <w:r w:rsidRPr="00481557">
              <w:rPr>
                <w:rFonts w:ascii="Arial" w:hAnsi="Arial" w:cs="Arial"/>
                <w:bCs/>
                <w:sz w:val="22"/>
                <w:szCs w:val="22"/>
              </w:rPr>
              <w:t>Национальная экономика</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831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04</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6" w:right="-111"/>
              <w:jc w:val="center"/>
              <w:rPr>
                <w:rFonts w:ascii="Arial" w:hAnsi="Arial" w:cs="Arial"/>
                <w:bCs/>
                <w:sz w:val="22"/>
                <w:szCs w:val="22"/>
              </w:rPr>
            </w:pPr>
            <w:r w:rsidRPr="00481557">
              <w:rPr>
                <w:rFonts w:ascii="Arial" w:hAnsi="Arial" w:cs="Arial"/>
                <w:bCs/>
                <w:sz w:val="22"/>
                <w:szCs w:val="22"/>
              </w:rPr>
              <w:t> </w:t>
            </w:r>
          </w:p>
        </w:tc>
        <w:tc>
          <w:tcPr>
            <w:tcW w:w="584"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134"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294,9</w:t>
            </w:r>
          </w:p>
        </w:tc>
        <w:tc>
          <w:tcPr>
            <w:tcW w:w="1134"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294,9</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bCs/>
                <w:sz w:val="22"/>
                <w:szCs w:val="22"/>
              </w:rPr>
            </w:pPr>
            <w:r w:rsidRPr="00481557">
              <w:rPr>
                <w:rFonts w:ascii="Arial" w:hAnsi="Arial" w:cs="Arial"/>
                <w:bCs/>
                <w:sz w:val="22"/>
                <w:szCs w:val="22"/>
              </w:rPr>
              <w:t>Дорожное хозяйство</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831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04</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09</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6" w:right="-111"/>
              <w:jc w:val="center"/>
              <w:rPr>
                <w:rFonts w:ascii="Arial" w:hAnsi="Arial" w:cs="Arial"/>
                <w:bCs/>
                <w:sz w:val="22"/>
                <w:szCs w:val="22"/>
              </w:rPr>
            </w:pPr>
            <w:r w:rsidRPr="00481557">
              <w:rPr>
                <w:rFonts w:ascii="Arial" w:hAnsi="Arial" w:cs="Arial"/>
                <w:bCs/>
                <w:sz w:val="22"/>
                <w:szCs w:val="22"/>
              </w:rPr>
              <w:t> </w:t>
            </w:r>
          </w:p>
        </w:tc>
        <w:tc>
          <w:tcPr>
            <w:tcW w:w="584"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134"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294,9</w:t>
            </w:r>
          </w:p>
        </w:tc>
        <w:tc>
          <w:tcPr>
            <w:tcW w:w="1134"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294,9</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Непрограммные направления расходов</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04</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09</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6" w:right="-111"/>
              <w:jc w:val="center"/>
              <w:rPr>
                <w:rFonts w:ascii="Arial" w:hAnsi="Arial" w:cs="Arial"/>
                <w:sz w:val="22"/>
                <w:szCs w:val="22"/>
              </w:rPr>
            </w:pPr>
            <w:r w:rsidRPr="00481557">
              <w:rPr>
                <w:rFonts w:ascii="Arial" w:hAnsi="Arial" w:cs="Arial"/>
                <w:sz w:val="22"/>
                <w:szCs w:val="22"/>
              </w:rPr>
              <w:t>99 0 00 00000</w:t>
            </w:r>
          </w:p>
        </w:tc>
        <w:tc>
          <w:tcPr>
            <w:tcW w:w="584"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134"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294,9</w:t>
            </w:r>
          </w:p>
        </w:tc>
        <w:tc>
          <w:tcPr>
            <w:tcW w:w="1134"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294,9</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Строительство, содержание и ремонт автомобильных дорог и инженерных сооружений на них в границах городских округов и поселений в рамках благоустройства</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04</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09</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6" w:right="-111"/>
              <w:jc w:val="center"/>
              <w:rPr>
                <w:rFonts w:ascii="Arial" w:hAnsi="Arial" w:cs="Arial"/>
                <w:sz w:val="22"/>
                <w:szCs w:val="22"/>
              </w:rPr>
            </w:pPr>
            <w:r w:rsidRPr="00481557">
              <w:rPr>
                <w:rFonts w:ascii="Arial" w:hAnsi="Arial" w:cs="Arial"/>
                <w:sz w:val="22"/>
                <w:szCs w:val="22"/>
              </w:rPr>
              <w:t>99 0 00 78020</w:t>
            </w:r>
          </w:p>
        </w:tc>
        <w:tc>
          <w:tcPr>
            <w:tcW w:w="584"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134"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294,9</w:t>
            </w:r>
          </w:p>
        </w:tc>
        <w:tc>
          <w:tcPr>
            <w:tcW w:w="1134"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294,9</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831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04</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09</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6" w:right="-111"/>
              <w:jc w:val="center"/>
              <w:rPr>
                <w:rFonts w:ascii="Arial" w:hAnsi="Arial" w:cs="Arial"/>
                <w:sz w:val="22"/>
                <w:szCs w:val="22"/>
              </w:rPr>
            </w:pPr>
            <w:r w:rsidRPr="00481557">
              <w:rPr>
                <w:rFonts w:ascii="Arial" w:hAnsi="Arial" w:cs="Arial"/>
                <w:sz w:val="22"/>
                <w:szCs w:val="22"/>
              </w:rPr>
              <w:t>99 0 00 78020</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200</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292,8</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292,8</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831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04</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09</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6" w:right="-111"/>
              <w:jc w:val="center"/>
              <w:rPr>
                <w:rFonts w:ascii="Arial" w:hAnsi="Arial" w:cs="Arial"/>
                <w:sz w:val="22"/>
                <w:szCs w:val="22"/>
              </w:rPr>
            </w:pPr>
            <w:r w:rsidRPr="00481557">
              <w:rPr>
                <w:rFonts w:ascii="Arial" w:hAnsi="Arial" w:cs="Arial"/>
                <w:sz w:val="22"/>
                <w:szCs w:val="22"/>
              </w:rPr>
              <w:t>99 0 00 78020</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2,1</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2,1</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bCs/>
                <w:sz w:val="22"/>
                <w:szCs w:val="22"/>
              </w:rPr>
            </w:pPr>
            <w:r w:rsidRPr="00481557">
              <w:rPr>
                <w:rFonts w:ascii="Arial" w:hAnsi="Arial" w:cs="Arial"/>
                <w:bCs/>
                <w:sz w:val="22"/>
                <w:szCs w:val="22"/>
              </w:rPr>
              <w:t>Жилищно-коммунальное хозяйство</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831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05</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6" w:right="-111"/>
              <w:jc w:val="center"/>
              <w:rPr>
                <w:rFonts w:ascii="Arial" w:hAnsi="Arial" w:cs="Arial"/>
                <w:bCs/>
                <w:sz w:val="22"/>
                <w:szCs w:val="22"/>
              </w:rPr>
            </w:pPr>
            <w:r w:rsidRPr="00481557">
              <w:rPr>
                <w:rFonts w:ascii="Arial" w:hAnsi="Arial" w:cs="Arial"/>
                <w:bCs/>
                <w:sz w:val="22"/>
                <w:szCs w:val="22"/>
              </w:rPr>
              <w:t> </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rPr>
                <w:rFonts w:ascii="Arial" w:hAnsi="Arial" w:cs="Arial"/>
                <w:bCs/>
                <w:sz w:val="22"/>
                <w:szCs w:val="22"/>
              </w:rPr>
            </w:pPr>
            <w:r w:rsidRPr="00481557">
              <w:rPr>
                <w:rFonts w:ascii="Arial" w:hAnsi="Arial" w:cs="Arial"/>
                <w:bCs/>
                <w:sz w:val="22"/>
                <w:szCs w:val="22"/>
              </w:rPr>
              <w:t> </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432,9</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270,6</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bCs/>
                <w:sz w:val="22"/>
                <w:szCs w:val="22"/>
              </w:rPr>
            </w:pPr>
            <w:r w:rsidRPr="00481557">
              <w:rPr>
                <w:rFonts w:ascii="Arial" w:hAnsi="Arial" w:cs="Arial"/>
                <w:bCs/>
                <w:sz w:val="22"/>
                <w:szCs w:val="22"/>
              </w:rPr>
              <w:t>Благоустройство</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831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05</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03</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6" w:right="-111"/>
              <w:jc w:val="center"/>
              <w:rPr>
                <w:rFonts w:ascii="Arial" w:hAnsi="Arial" w:cs="Arial"/>
                <w:bCs/>
                <w:sz w:val="22"/>
                <w:szCs w:val="22"/>
              </w:rPr>
            </w:pPr>
            <w:r w:rsidRPr="00481557">
              <w:rPr>
                <w:rFonts w:ascii="Arial" w:hAnsi="Arial" w:cs="Arial"/>
                <w:bCs/>
                <w:sz w:val="22"/>
                <w:szCs w:val="22"/>
              </w:rPr>
              <w:t> </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432,9</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270,6</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Непрограммные направления расходов</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05</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03</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6" w:right="-111"/>
              <w:jc w:val="center"/>
              <w:rPr>
                <w:rFonts w:ascii="Arial" w:hAnsi="Arial" w:cs="Arial"/>
                <w:sz w:val="22"/>
                <w:szCs w:val="22"/>
              </w:rPr>
            </w:pPr>
            <w:r w:rsidRPr="00481557">
              <w:rPr>
                <w:rFonts w:ascii="Arial" w:hAnsi="Arial" w:cs="Arial"/>
                <w:sz w:val="22"/>
                <w:szCs w:val="22"/>
              </w:rPr>
              <w:t>99 0 00 00000</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432,9</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270,6</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Уличное освещение</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05</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03</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6" w:right="-111"/>
              <w:jc w:val="center"/>
              <w:rPr>
                <w:rFonts w:ascii="Arial" w:hAnsi="Arial" w:cs="Arial"/>
                <w:sz w:val="22"/>
                <w:szCs w:val="22"/>
              </w:rPr>
            </w:pPr>
            <w:r w:rsidRPr="00481557">
              <w:rPr>
                <w:rFonts w:ascii="Arial" w:hAnsi="Arial" w:cs="Arial"/>
                <w:sz w:val="22"/>
                <w:szCs w:val="22"/>
              </w:rPr>
              <w:t>99 0 00 78010</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385,3</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219,9</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05</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03</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6" w:right="-111"/>
              <w:jc w:val="center"/>
              <w:rPr>
                <w:rFonts w:ascii="Arial" w:hAnsi="Arial" w:cs="Arial"/>
                <w:sz w:val="22"/>
                <w:szCs w:val="22"/>
              </w:rPr>
            </w:pPr>
            <w:r w:rsidRPr="00481557">
              <w:rPr>
                <w:rFonts w:ascii="Arial" w:hAnsi="Arial" w:cs="Arial"/>
                <w:sz w:val="22"/>
                <w:szCs w:val="22"/>
              </w:rPr>
              <w:t>99 0 00 78010</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200</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385,3</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219,9</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Содержание кладбищ</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05</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03</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6" w:right="-111"/>
              <w:jc w:val="center"/>
              <w:rPr>
                <w:rFonts w:ascii="Arial" w:hAnsi="Arial" w:cs="Arial"/>
                <w:sz w:val="22"/>
                <w:szCs w:val="22"/>
              </w:rPr>
            </w:pPr>
            <w:r w:rsidRPr="00481557">
              <w:rPr>
                <w:rFonts w:ascii="Arial" w:hAnsi="Arial" w:cs="Arial"/>
                <w:sz w:val="22"/>
                <w:szCs w:val="22"/>
              </w:rPr>
              <w:t>99 0 00 78040</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47,6</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50,7</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05</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03</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6" w:right="-111"/>
              <w:jc w:val="center"/>
              <w:rPr>
                <w:rFonts w:ascii="Arial" w:hAnsi="Arial" w:cs="Arial"/>
                <w:sz w:val="22"/>
                <w:szCs w:val="22"/>
              </w:rPr>
            </w:pPr>
            <w:r w:rsidRPr="00481557">
              <w:rPr>
                <w:rFonts w:ascii="Arial" w:hAnsi="Arial" w:cs="Arial"/>
                <w:sz w:val="22"/>
                <w:szCs w:val="22"/>
              </w:rPr>
              <w:t>99 0 00 78040</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200</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47,6</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50,7</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bCs/>
                <w:sz w:val="22"/>
                <w:szCs w:val="22"/>
              </w:rPr>
            </w:pPr>
            <w:r w:rsidRPr="00481557">
              <w:rPr>
                <w:rFonts w:ascii="Arial" w:hAnsi="Arial" w:cs="Arial"/>
                <w:bCs/>
                <w:sz w:val="22"/>
                <w:szCs w:val="22"/>
              </w:rPr>
              <w:t xml:space="preserve">Культура и кинематография </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831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08</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6" w:right="-111"/>
              <w:jc w:val="center"/>
              <w:rPr>
                <w:rFonts w:ascii="Arial" w:hAnsi="Arial" w:cs="Arial"/>
                <w:sz w:val="22"/>
                <w:szCs w:val="22"/>
              </w:rPr>
            </w:pPr>
            <w:r w:rsidRPr="00481557">
              <w:rPr>
                <w:rFonts w:ascii="Arial" w:hAnsi="Arial" w:cs="Arial"/>
                <w:sz w:val="22"/>
                <w:szCs w:val="22"/>
              </w:rPr>
              <w:t> </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3177,2</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3464,7</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bCs/>
                <w:sz w:val="22"/>
                <w:szCs w:val="22"/>
              </w:rPr>
            </w:pPr>
            <w:r w:rsidRPr="00481557">
              <w:rPr>
                <w:rFonts w:ascii="Arial" w:hAnsi="Arial" w:cs="Arial"/>
                <w:bCs/>
                <w:sz w:val="22"/>
                <w:szCs w:val="22"/>
              </w:rPr>
              <w:t xml:space="preserve">Культура </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831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08</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01</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6" w:right="-111"/>
              <w:jc w:val="center"/>
              <w:rPr>
                <w:rFonts w:ascii="Arial" w:hAnsi="Arial" w:cs="Arial"/>
                <w:bCs/>
                <w:sz w:val="22"/>
                <w:szCs w:val="22"/>
              </w:rPr>
            </w:pPr>
            <w:r w:rsidRPr="00481557">
              <w:rPr>
                <w:rFonts w:ascii="Arial" w:hAnsi="Arial" w:cs="Arial"/>
                <w:bCs/>
                <w:sz w:val="22"/>
                <w:szCs w:val="22"/>
              </w:rPr>
              <w:t> </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3177,2</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3464,7</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Непрограммные направления расходов</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08</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6" w:right="-111"/>
              <w:jc w:val="center"/>
              <w:rPr>
                <w:rFonts w:ascii="Arial" w:hAnsi="Arial" w:cs="Arial"/>
                <w:sz w:val="22"/>
                <w:szCs w:val="22"/>
              </w:rPr>
            </w:pPr>
            <w:r w:rsidRPr="00481557">
              <w:rPr>
                <w:rFonts w:ascii="Arial" w:hAnsi="Arial" w:cs="Arial"/>
                <w:sz w:val="22"/>
                <w:szCs w:val="22"/>
              </w:rPr>
              <w:t>99 0 00 00000</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3177,2</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3464,7</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Обеспечение деятельности клубов и культурно-досуговых центров</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08</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6" w:right="-111"/>
              <w:jc w:val="center"/>
              <w:rPr>
                <w:rFonts w:ascii="Arial" w:hAnsi="Arial" w:cs="Arial"/>
                <w:sz w:val="22"/>
                <w:szCs w:val="22"/>
              </w:rPr>
            </w:pPr>
            <w:r w:rsidRPr="00481557">
              <w:rPr>
                <w:rFonts w:ascii="Arial" w:hAnsi="Arial" w:cs="Arial"/>
                <w:sz w:val="22"/>
                <w:szCs w:val="22"/>
              </w:rPr>
              <w:t>99 0 00 44091</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593,8</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623,0</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Закупка товаров, работ и услуг для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08</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6" w:right="-111"/>
              <w:jc w:val="center"/>
              <w:rPr>
                <w:rFonts w:ascii="Arial" w:hAnsi="Arial" w:cs="Arial"/>
                <w:sz w:val="22"/>
                <w:szCs w:val="22"/>
              </w:rPr>
            </w:pPr>
            <w:r w:rsidRPr="00481557">
              <w:rPr>
                <w:rFonts w:ascii="Arial" w:hAnsi="Arial" w:cs="Arial"/>
                <w:sz w:val="22"/>
                <w:szCs w:val="22"/>
              </w:rPr>
              <w:t>99 0 00 44091</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200</w:t>
            </w:r>
          </w:p>
        </w:tc>
        <w:tc>
          <w:tcPr>
            <w:tcW w:w="1134"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592,8</w:t>
            </w:r>
          </w:p>
        </w:tc>
        <w:tc>
          <w:tcPr>
            <w:tcW w:w="1134"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622,0</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Иные бюджетные ассигнования</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08</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6" w:right="-111"/>
              <w:jc w:val="center"/>
              <w:rPr>
                <w:rFonts w:ascii="Arial" w:hAnsi="Arial" w:cs="Arial"/>
                <w:sz w:val="22"/>
                <w:szCs w:val="22"/>
              </w:rPr>
            </w:pPr>
            <w:r w:rsidRPr="00481557">
              <w:rPr>
                <w:rFonts w:ascii="Arial" w:hAnsi="Arial" w:cs="Arial"/>
                <w:sz w:val="22"/>
                <w:szCs w:val="22"/>
              </w:rPr>
              <w:t>99 0 00 44091</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800</w:t>
            </w:r>
          </w:p>
        </w:tc>
        <w:tc>
          <w:tcPr>
            <w:tcW w:w="1134"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1,0</w:t>
            </w:r>
          </w:p>
        </w:tc>
        <w:tc>
          <w:tcPr>
            <w:tcW w:w="1134"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1,0</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 xml:space="preserve">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08</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6" w:right="-111"/>
              <w:jc w:val="center"/>
              <w:rPr>
                <w:rFonts w:ascii="Arial" w:hAnsi="Arial" w:cs="Arial"/>
                <w:sz w:val="22"/>
                <w:szCs w:val="22"/>
              </w:rPr>
            </w:pPr>
            <w:r w:rsidRPr="00481557">
              <w:rPr>
                <w:rFonts w:ascii="Arial" w:hAnsi="Arial" w:cs="Arial"/>
                <w:sz w:val="22"/>
                <w:szCs w:val="22"/>
              </w:rPr>
              <w:t>99 0 00 25600</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rPr>
                <w:rFonts w:ascii="Arial" w:hAnsi="Arial" w:cs="Arial"/>
                <w:sz w:val="20"/>
                <w:szCs w:val="20"/>
              </w:rPr>
            </w:pPr>
            <w:r w:rsidRPr="00481557">
              <w:rPr>
                <w:rFonts w:ascii="Arial" w:hAnsi="Arial" w:cs="Arial"/>
                <w:sz w:val="20"/>
                <w:szCs w:val="20"/>
              </w:rPr>
              <w:t> </w:t>
            </w:r>
          </w:p>
        </w:tc>
        <w:tc>
          <w:tcPr>
            <w:tcW w:w="1134"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2583,4</w:t>
            </w:r>
          </w:p>
        </w:tc>
        <w:tc>
          <w:tcPr>
            <w:tcW w:w="1134"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2841,7</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Межбюджетные трансферты</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08</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6" w:right="-111"/>
              <w:jc w:val="center"/>
              <w:rPr>
                <w:rFonts w:ascii="Arial" w:hAnsi="Arial" w:cs="Arial"/>
                <w:sz w:val="22"/>
                <w:szCs w:val="22"/>
              </w:rPr>
            </w:pPr>
            <w:r w:rsidRPr="00481557">
              <w:rPr>
                <w:rFonts w:ascii="Arial" w:hAnsi="Arial" w:cs="Arial"/>
                <w:sz w:val="22"/>
                <w:szCs w:val="22"/>
              </w:rPr>
              <w:t>99 0 00 25600</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500</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2583,4</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2841,7</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bCs/>
                <w:sz w:val="22"/>
                <w:szCs w:val="22"/>
              </w:rPr>
            </w:pPr>
            <w:r w:rsidRPr="00481557">
              <w:rPr>
                <w:rFonts w:ascii="Arial" w:hAnsi="Arial" w:cs="Arial"/>
                <w:bCs/>
                <w:sz w:val="22"/>
                <w:szCs w:val="22"/>
              </w:rPr>
              <w:t>Физическая культура и спорт</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831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11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6" w:right="-111"/>
              <w:jc w:val="center"/>
              <w:rPr>
                <w:rFonts w:ascii="Arial" w:hAnsi="Arial" w:cs="Arial"/>
                <w:bCs/>
                <w:sz w:val="22"/>
                <w:szCs w:val="22"/>
              </w:rPr>
            </w:pPr>
            <w:r w:rsidRPr="00481557">
              <w:rPr>
                <w:rFonts w:ascii="Arial" w:hAnsi="Arial" w:cs="Arial"/>
                <w:bCs/>
                <w:sz w:val="22"/>
                <w:szCs w:val="22"/>
              </w:rPr>
              <w:t> </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6,0</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6,0</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bCs/>
                <w:sz w:val="22"/>
                <w:szCs w:val="22"/>
              </w:rPr>
            </w:pPr>
            <w:r w:rsidRPr="00481557">
              <w:rPr>
                <w:rFonts w:ascii="Arial" w:hAnsi="Arial" w:cs="Arial"/>
                <w:bCs/>
                <w:sz w:val="22"/>
                <w:szCs w:val="22"/>
              </w:rPr>
              <w:t>Массовый  спорт</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831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11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02</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6" w:right="-111"/>
              <w:jc w:val="center"/>
              <w:rPr>
                <w:rFonts w:ascii="Arial" w:hAnsi="Arial" w:cs="Arial"/>
                <w:bCs/>
                <w:sz w:val="22"/>
                <w:szCs w:val="22"/>
              </w:rPr>
            </w:pPr>
            <w:r w:rsidRPr="00481557">
              <w:rPr>
                <w:rFonts w:ascii="Arial" w:hAnsi="Arial" w:cs="Arial"/>
                <w:bCs/>
                <w:sz w:val="22"/>
                <w:szCs w:val="22"/>
              </w:rPr>
              <w:t> </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6,0</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6,0</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auto" w:fill="auto"/>
            <w:vAlign w:val="center"/>
            <w:hideMark/>
          </w:tcPr>
          <w:p w:rsidR="000A61A0" w:rsidRPr="00481557" w:rsidRDefault="000A61A0" w:rsidP="000A61A0">
            <w:pPr>
              <w:ind w:right="-103"/>
              <w:jc w:val="both"/>
              <w:rPr>
                <w:rFonts w:ascii="Arial" w:hAnsi="Arial" w:cs="Arial"/>
                <w:color w:val="000000"/>
                <w:sz w:val="22"/>
                <w:szCs w:val="22"/>
              </w:rPr>
            </w:pPr>
            <w:r w:rsidRPr="00481557">
              <w:rPr>
                <w:rFonts w:ascii="Arial" w:hAnsi="Arial" w:cs="Arial"/>
                <w:color w:val="000000"/>
                <w:sz w:val="22"/>
                <w:szCs w:val="22"/>
              </w:rPr>
              <w:t>Непрограммные направления расходов</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02</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6" w:right="-111"/>
              <w:jc w:val="center"/>
              <w:rPr>
                <w:rFonts w:ascii="Arial" w:hAnsi="Arial" w:cs="Arial"/>
                <w:sz w:val="22"/>
                <w:szCs w:val="22"/>
              </w:rPr>
            </w:pPr>
            <w:r w:rsidRPr="00481557">
              <w:rPr>
                <w:rFonts w:ascii="Arial" w:hAnsi="Arial" w:cs="Arial"/>
                <w:sz w:val="22"/>
                <w:szCs w:val="22"/>
              </w:rPr>
              <w:t>99 0 00 00000</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6,0</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6,0</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Мероприятия в области  физической культуры и спорта</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831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02</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6" w:right="-111"/>
              <w:jc w:val="center"/>
              <w:rPr>
                <w:rFonts w:ascii="Arial" w:hAnsi="Arial" w:cs="Arial"/>
                <w:sz w:val="22"/>
                <w:szCs w:val="22"/>
              </w:rPr>
            </w:pPr>
            <w:r w:rsidRPr="00481557">
              <w:rPr>
                <w:rFonts w:ascii="Arial" w:hAnsi="Arial" w:cs="Arial"/>
                <w:sz w:val="22"/>
                <w:szCs w:val="22"/>
              </w:rPr>
              <w:t>99 0 00 12870</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6,0</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6,0</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 xml:space="preserve">Закупки товаров, работ и услуг для государственных (муниципальных) </w:t>
            </w:r>
            <w:r w:rsidRPr="00481557">
              <w:rPr>
                <w:rFonts w:ascii="Arial" w:hAnsi="Arial" w:cs="Arial"/>
                <w:sz w:val="22"/>
                <w:szCs w:val="22"/>
              </w:rPr>
              <w:lastRenderedPageBreak/>
              <w:t>нужд</w:t>
            </w:r>
          </w:p>
        </w:tc>
        <w:tc>
          <w:tcPr>
            <w:tcW w:w="70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lastRenderedPageBreak/>
              <w:t>831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02</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6" w:right="-111"/>
              <w:jc w:val="center"/>
              <w:rPr>
                <w:rFonts w:ascii="Arial" w:hAnsi="Arial" w:cs="Arial"/>
                <w:sz w:val="22"/>
                <w:szCs w:val="22"/>
              </w:rPr>
            </w:pPr>
            <w:r w:rsidRPr="00481557">
              <w:rPr>
                <w:rFonts w:ascii="Arial" w:hAnsi="Arial" w:cs="Arial"/>
                <w:sz w:val="22"/>
                <w:szCs w:val="22"/>
              </w:rPr>
              <w:t>99 0 00 12870</w:t>
            </w:r>
          </w:p>
        </w:tc>
        <w:tc>
          <w:tcPr>
            <w:tcW w:w="58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200</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6,0</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6,0</w:t>
            </w:r>
          </w:p>
        </w:tc>
      </w:tr>
      <w:tr w:rsidR="000A61A0" w:rsidRPr="00481557" w:rsidTr="008C1EE5">
        <w:trPr>
          <w:trHeight w:val="20"/>
        </w:trPr>
        <w:tc>
          <w:tcPr>
            <w:tcW w:w="4094"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bCs/>
                <w:sz w:val="22"/>
                <w:szCs w:val="22"/>
              </w:rPr>
            </w:pPr>
            <w:r w:rsidRPr="00481557">
              <w:rPr>
                <w:rFonts w:ascii="Arial" w:hAnsi="Arial" w:cs="Arial"/>
                <w:bCs/>
                <w:sz w:val="22"/>
                <w:szCs w:val="22"/>
              </w:rPr>
              <w:lastRenderedPageBreak/>
              <w:t>Итого расходов (без условно утвержденных расходов):</w:t>
            </w:r>
          </w:p>
        </w:tc>
        <w:tc>
          <w:tcPr>
            <w:tcW w:w="709"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584"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6441,2</w:t>
            </w:r>
          </w:p>
        </w:tc>
        <w:tc>
          <w:tcPr>
            <w:tcW w:w="1134"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6827,5</w:t>
            </w:r>
          </w:p>
        </w:tc>
      </w:tr>
    </w:tbl>
    <w:p w:rsidR="000A61A0" w:rsidRPr="00481557" w:rsidRDefault="000A61A0" w:rsidP="000A61A0">
      <w:pPr>
        <w:widowControl w:val="0"/>
        <w:autoSpaceDE w:val="0"/>
        <w:autoSpaceDN w:val="0"/>
        <w:adjustRightInd w:val="0"/>
        <w:rPr>
          <w:rFonts w:ascii="Arial" w:hAnsi="Arial" w:cs="Arial"/>
        </w:rPr>
      </w:pPr>
    </w:p>
    <w:tbl>
      <w:tblPr>
        <w:tblW w:w="9923" w:type="dxa"/>
        <w:tblInd w:w="108" w:type="dxa"/>
        <w:tblLayout w:type="fixed"/>
        <w:tblLook w:val="04A0" w:firstRow="1" w:lastRow="0" w:firstColumn="1" w:lastColumn="0" w:noHBand="0" w:noVBand="1"/>
      </w:tblPr>
      <w:tblGrid>
        <w:gridCol w:w="5529"/>
        <w:gridCol w:w="567"/>
        <w:gridCol w:w="567"/>
        <w:gridCol w:w="1417"/>
        <w:gridCol w:w="560"/>
        <w:gridCol w:w="1283"/>
      </w:tblGrid>
      <w:tr w:rsidR="000A61A0" w:rsidRPr="00481557" w:rsidTr="000A61A0">
        <w:trPr>
          <w:trHeight w:val="276"/>
        </w:trPr>
        <w:tc>
          <w:tcPr>
            <w:tcW w:w="9923" w:type="dxa"/>
            <w:gridSpan w:val="6"/>
            <w:tcBorders>
              <w:top w:val="nil"/>
              <w:left w:val="nil"/>
              <w:bottom w:val="nil"/>
              <w:right w:val="nil"/>
            </w:tcBorders>
            <w:shd w:val="clear" w:color="auto" w:fill="auto"/>
            <w:noWrap/>
            <w:vAlign w:val="bottom"/>
            <w:hideMark/>
          </w:tcPr>
          <w:p w:rsidR="000A61A0" w:rsidRPr="00481557" w:rsidRDefault="000A61A0" w:rsidP="000A61A0">
            <w:pPr>
              <w:jc w:val="right"/>
              <w:rPr>
                <w:rFonts w:ascii="Arial" w:hAnsi="Arial" w:cs="Arial"/>
                <w:sz w:val="24"/>
                <w:szCs w:val="24"/>
              </w:rPr>
            </w:pPr>
            <w:r w:rsidRPr="00481557">
              <w:rPr>
                <w:rFonts w:ascii="Arial" w:hAnsi="Arial" w:cs="Arial"/>
                <w:sz w:val="24"/>
                <w:szCs w:val="24"/>
              </w:rPr>
              <w:t>Приложение № 4</w:t>
            </w:r>
          </w:p>
        </w:tc>
      </w:tr>
      <w:tr w:rsidR="000A61A0" w:rsidRPr="00481557" w:rsidTr="000A61A0">
        <w:trPr>
          <w:trHeight w:val="276"/>
        </w:trPr>
        <w:tc>
          <w:tcPr>
            <w:tcW w:w="9923" w:type="dxa"/>
            <w:gridSpan w:val="6"/>
            <w:tcBorders>
              <w:top w:val="nil"/>
              <w:left w:val="nil"/>
              <w:bottom w:val="nil"/>
              <w:right w:val="nil"/>
            </w:tcBorders>
            <w:shd w:val="clear" w:color="auto" w:fill="auto"/>
            <w:noWrap/>
            <w:vAlign w:val="bottom"/>
            <w:hideMark/>
          </w:tcPr>
          <w:p w:rsidR="000A61A0" w:rsidRPr="00481557" w:rsidRDefault="000A61A0" w:rsidP="000A61A0">
            <w:pPr>
              <w:jc w:val="right"/>
              <w:rPr>
                <w:rFonts w:ascii="Arial" w:hAnsi="Arial" w:cs="Arial"/>
                <w:sz w:val="24"/>
                <w:szCs w:val="24"/>
              </w:rPr>
            </w:pPr>
            <w:r w:rsidRPr="00481557">
              <w:rPr>
                <w:rFonts w:ascii="Arial" w:hAnsi="Arial" w:cs="Arial"/>
                <w:sz w:val="24"/>
                <w:szCs w:val="24"/>
              </w:rPr>
              <w:t xml:space="preserve">к решению Совета </w:t>
            </w:r>
          </w:p>
        </w:tc>
      </w:tr>
      <w:tr w:rsidR="000A61A0" w:rsidRPr="00481557" w:rsidTr="000A61A0">
        <w:trPr>
          <w:trHeight w:val="276"/>
        </w:trPr>
        <w:tc>
          <w:tcPr>
            <w:tcW w:w="9923" w:type="dxa"/>
            <w:gridSpan w:val="6"/>
            <w:tcBorders>
              <w:top w:val="nil"/>
              <w:left w:val="nil"/>
              <w:bottom w:val="nil"/>
              <w:right w:val="nil"/>
            </w:tcBorders>
            <w:shd w:val="clear" w:color="auto" w:fill="auto"/>
            <w:noWrap/>
            <w:vAlign w:val="bottom"/>
            <w:hideMark/>
          </w:tcPr>
          <w:p w:rsidR="000A61A0" w:rsidRPr="00481557" w:rsidRDefault="000A61A0" w:rsidP="000A61A0">
            <w:pPr>
              <w:jc w:val="right"/>
              <w:rPr>
                <w:rFonts w:ascii="Arial" w:hAnsi="Arial" w:cs="Arial"/>
                <w:sz w:val="24"/>
                <w:szCs w:val="24"/>
              </w:rPr>
            </w:pPr>
            <w:r w:rsidRPr="00481557">
              <w:rPr>
                <w:rFonts w:ascii="Arial" w:hAnsi="Arial" w:cs="Arial"/>
                <w:sz w:val="24"/>
                <w:szCs w:val="24"/>
              </w:rPr>
              <w:t>Тумбарлинского сельского поселения</w:t>
            </w:r>
          </w:p>
        </w:tc>
      </w:tr>
      <w:tr w:rsidR="000A61A0" w:rsidRPr="00481557" w:rsidTr="000A61A0">
        <w:trPr>
          <w:trHeight w:val="276"/>
        </w:trPr>
        <w:tc>
          <w:tcPr>
            <w:tcW w:w="9923" w:type="dxa"/>
            <w:gridSpan w:val="6"/>
            <w:tcBorders>
              <w:top w:val="nil"/>
              <w:left w:val="nil"/>
              <w:bottom w:val="nil"/>
              <w:right w:val="nil"/>
            </w:tcBorders>
            <w:shd w:val="clear" w:color="auto" w:fill="auto"/>
            <w:noWrap/>
            <w:vAlign w:val="bottom"/>
            <w:hideMark/>
          </w:tcPr>
          <w:p w:rsidR="000A61A0" w:rsidRPr="00481557" w:rsidRDefault="000A61A0" w:rsidP="000A61A0">
            <w:pPr>
              <w:jc w:val="right"/>
              <w:rPr>
                <w:rFonts w:ascii="Arial" w:hAnsi="Arial" w:cs="Arial"/>
                <w:sz w:val="24"/>
                <w:szCs w:val="24"/>
              </w:rPr>
            </w:pPr>
            <w:r w:rsidRPr="00481557">
              <w:rPr>
                <w:rFonts w:ascii="Arial" w:hAnsi="Arial" w:cs="Arial"/>
                <w:sz w:val="24"/>
                <w:szCs w:val="24"/>
              </w:rPr>
              <w:t>Бавлинского муниципального района</w:t>
            </w:r>
          </w:p>
        </w:tc>
      </w:tr>
      <w:tr w:rsidR="000A61A0" w:rsidRPr="00481557" w:rsidTr="000A61A0">
        <w:trPr>
          <w:trHeight w:val="276"/>
        </w:trPr>
        <w:tc>
          <w:tcPr>
            <w:tcW w:w="9923" w:type="dxa"/>
            <w:gridSpan w:val="6"/>
            <w:tcBorders>
              <w:top w:val="nil"/>
              <w:left w:val="nil"/>
              <w:bottom w:val="nil"/>
              <w:right w:val="nil"/>
            </w:tcBorders>
            <w:shd w:val="clear" w:color="auto" w:fill="auto"/>
            <w:noWrap/>
            <w:vAlign w:val="bottom"/>
            <w:hideMark/>
          </w:tcPr>
          <w:p w:rsidR="000A61A0" w:rsidRPr="00481557" w:rsidRDefault="000A61A0" w:rsidP="000A61A0">
            <w:pPr>
              <w:jc w:val="right"/>
              <w:rPr>
                <w:rFonts w:ascii="Arial" w:hAnsi="Arial" w:cs="Arial"/>
                <w:sz w:val="24"/>
                <w:szCs w:val="24"/>
              </w:rPr>
            </w:pPr>
            <w:r w:rsidRPr="00481557">
              <w:rPr>
                <w:rFonts w:ascii="Arial" w:hAnsi="Arial" w:cs="Arial"/>
                <w:sz w:val="24"/>
                <w:szCs w:val="24"/>
              </w:rPr>
              <w:t>Республики Татарстан</w:t>
            </w:r>
          </w:p>
        </w:tc>
      </w:tr>
      <w:tr w:rsidR="000A61A0" w:rsidRPr="00481557" w:rsidTr="000A61A0">
        <w:trPr>
          <w:trHeight w:val="276"/>
        </w:trPr>
        <w:tc>
          <w:tcPr>
            <w:tcW w:w="9923" w:type="dxa"/>
            <w:gridSpan w:val="6"/>
            <w:tcBorders>
              <w:top w:val="nil"/>
              <w:left w:val="nil"/>
              <w:bottom w:val="nil"/>
              <w:right w:val="nil"/>
            </w:tcBorders>
            <w:shd w:val="clear" w:color="auto" w:fill="auto"/>
            <w:noWrap/>
            <w:vAlign w:val="bottom"/>
            <w:hideMark/>
          </w:tcPr>
          <w:p w:rsidR="000A61A0" w:rsidRPr="00481557" w:rsidRDefault="008E3866" w:rsidP="000A61A0">
            <w:pPr>
              <w:jc w:val="right"/>
              <w:rPr>
                <w:rFonts w:ascii="Arial" w:hAnsi="Arial" w:cs="Arial"/>
                <w:sz w:val="24"/>
                <w:szCs w:val="24"/>
              </w:rPr>
            </w:pPr>
            <w:r w:rsidRPr="00481557">
              <w:rPr>
                <w:rFonts w:ascii="Arial" w:hAnsi="Arial" w:cs="Arial"/>
                <w:sz w:val="24"/>
                <w:szCs w:val="24"/>
              </w:rPr>
              <w:t>от "17</w:t>
            </w:r>
            <w:r w:rsidR="000A61A0" w:rsidRPr="00481557">
              <w:rPr>
                <w:rFonts w:ascii="Arial" w:hAnsi="Arial" w:cs="Arial"/>
                <w:sz w:val="24"/>
                <w:szCs w:val="24"/>
              </w:rPr>
              <w:t>" декабря</w:t>
            </w:r>
            <w:r w:rsidR="00AC63C5" w:rsidRPr="00481557">
              <w:rPr>
                <w:rFonts w:ascii="Arial" w:hAnsi="Arial" w:cs="Arial"/>
                <w:sz w:val="24"/>
                <w:szCs w:val="24"/>
              </w:rPr>
              <w:t xml:space="preserve"> 2025 г. № 14</w:t>
            </w:r>
            <w:r w:rsidR="000A61A0" w:rsidRPr="00481557">
              <w:rPr>
                <w:rFonts w:ascii="Arial" w:hAnsi="Arial" w:cs="Arial"/>
                <w:sz w:val="24"/>
                <w:szCs w:val="24"/>
              </w:rPr>
              <w:t xml:space="preserve"> </w:t>
            </w:r>
          </w:p>
        </w:tc>
      </w:tr>
      <w:tr w:rsidR="000A61A0" w:rsidRPr="00481557" w:rsidTr="000A61A0">
        <w:trPr>
          <w:trHeight w:val="276"/>
        </w:trPr>
        <w:tc>
          <w:tcPr>
            <w:tcW w:w="5529" w:type="dxa"/>
            <w:tcBorders>
              <w:top w:val="nil"/>
              <w:left w:val="nil"/>
              <w:bottom w:val="nil"/>
              <w:right w:val="nil"/>
            </w:tcBorders>
            <w:shd w:val="clear" w:color="auto" w:fill="auto"/>
            <w:vAlign w:val="bottom"/>
            <w:hideMark/>
          </w:tcPr>
          <w:p w:rsidR="000A61A0" w:rsidRPr="00481557" w:rsidRDefault="000A61A0" w:rsidP="000A61A0">
            <w:pPr>
              <w:jc w:val="right"/>
              <w:rPr>
                <w:rFonts w:ascii="Arial" w:hAnsi="Arial" w:cs="Arial"/>
                <w:sz w:val="24"/>
                <w:szCs w:val="24"/>
              </w:rPr>
            </w:pPr>
          </w:p>
        </w:tc>
        <w:tc>
          <w:tcPr>
            <w:tcW w:w="567" w:type="dxa"/>
            <w:tcBorders>
              <w:top w:val="nil"/>
              <w:left w:val="nil"/>
              <w:bottom w:val="nil"/>
              <w:right w:val="nil"/>
            </w:tcBorders>
            <w:shd w:val="clear" w:color="auto" w:fill="auto"/>
            <w:noWrap/>
            <w:vAlign w:val="bottom"/>
            <w:hideMark/>
          </w:tcPr>
          <w:p w:rsidR="000A61A0" w:rsidRPr="00481557" w:rsidRDefault="000A61A0" w:rsidP="000A61A0">
            <w:pPr>
              <w:rPr>
                <w:rFonts w:ascii="Arial" w:hAnsi="Arial" w:cs="Arial"/>
                <w:sz w:val="24"/>
                <w:szCs w:val="24"/>
              </w:rPr>
            </w:pPr>
          </w:p>
        </w:tc>
        <w:tc>
          <w:tcPr>
            <w:tcW w:w="567"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4"/>
                <w:szCs w:val="24"/>
              </w:rPr>
            </w:pPr>
          </w:p>
        </w:tc>
        <w:tc>
          <w:tcPr>
            <w:tcW w:w="1417"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4"/>
                <w:szCs w:val="24"/>
              </w:rPr>
            </w:pPr>
          </w:p>
        </w:tc>
        <w:tc>
          <w:tcPr>
            <w:tcW w:w="560"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4"/>
                <w:szCs w:val="24"/>
              </w:rPr>
            </w:pPr>
          </w:p>
        </w:tc>
        <w:tc>
          <w:tcPr>
            <w:tcW w:w="1283"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4"/>
                <w:szCs w:val="24"/>
              </w:rPr>
            </w:pPr>
          </w:p>
        </w:tc>
      </w:tr>
      <w:tr w:rsidR="000A61A0" w:rsidRPr="00481557" w:rsidTr="000A61A0">
        <w:trPr>
          <w:trHeight w:val="264"/>
        </w:trPr>
        <w:tc>
          <w:tcPr>
            <w:tcW w:w="9923" w:type="dxa"/>
            <w:gridSpan w:val="6"/>
            <w:tcBorders>
              <w:top w:val="nil"/>
              <w:left w:val="nil"/>
              <w:bottom w:val="nil"/>
              <w:right w:val="nil"/>
            </w:tcBorders>
            <w:shd w:val="clear" w:color="auto" w:fill="auto"/>
            <w:noWrap/>
            <w:vAlign w:val="bottom"/>
            <w:hideMark/>
          </w:tcPr>
          <w:p w:rsidR="000A61A0" w:rsidRPr="00481557" w:rsidRDefault="000A61A0" w:rsidP="000A61A0">
            <w:pPr>
              <w:jc w:val="right"/>
              <w:rPr>
                <w:rFonts w:ascii="Arial" w:hAnsi="Arial" w:cs="Arial"/>
                <w:sz w:val="24"/>
                <w:szCs w:val="24"/>
              </w:rPr>
            </w:pPr>
            <w:r w:rsidRPr="00481557">
              <w:rPr>
                <w:rFonts w:ascii="Arial" w:hAnsi="Arial" w:cs="Arial"/>
                <w:sz w:val="24"/>
                <w:szCs w:val="24"/>
              </w:rPr>
              <w:t>Таблица 1</w:t>
            </w:r>
          </w:p>
        </w:tc>
      </w:tr>
      <w:tr w:rsidR="000A61A0" w:rsidRPr="00481557" w:rsidTr="000A61A0">
        <w:trPr>
          <w:trHeight w:val="276"/>
        </w:trPr>
        <w:tc>
          <w:tcPr>
            <w:tcW w:w="5529" w:type="dxa"/>
            <w:tcBorders>
              <w:top w:val="nil"/>
              <w:left w:val="nil"/>
              <w:bottom w:val="nil"/>
              <w:right w:val="nil"/>
            </w:tcBorders>
            <w:shd w:val="clear" w:color="auto" w:fill="auto"/>
            <w:vAlign w:val="bottom"/>
            <w:hideMark/>
          </w:tcPr>
          <w:p w:rsidR="000A61A0" w:rsidRPr="00481557" w:rsidRDefault="000A61A0" w:rsidP="000A61A0">
            <w:pPr>
              <w:jc w:val="right"/>
              <w:rPr>
                <w:rFonts w:ascii="Arial" w:hAnsi="Arial" w:cs="Arial"/>
                <w:sz w:val="20"/>
                <w:szCs w:val="20"/>
              </w:rPr>
            </w:pPr>
          </w:p>
        </w:tc>
        <w:tc>
          <w:tcPr>
            <w:tcW w:w="567" w:type="dxa"/>
            <w:tcBorders>
              <w:top w:val="nil"/>
              <w:left w:val="nil"/>
              <w:bottom w:val="nil"/>
              <w:right w:val="nil"/>
            </w:tcBorders>
            <w:shd w:val="clear" w:color="auto" w:fill="auto"/>
            <w:noWrap/>
            <w:vAlign w:val="bottom"/>
            <w:hideMark/>
          </w:tcPr>
          <w:p w:rsidR="000A61A0" w:rsidRPr="00481557" w:rsidRDefault="000A61A0" w:rsidP="000A61A0">
            <w:pPr>
              <w:rPr>
                <w:rFonts w:ascii="Arial" w:hAnsi="Arial" w:cs="Arial"/>
                <w:sz w:val="20"/>
                <w:szCs w:val="20"/>
              </w:rPr>
            </w:pPr>
          </w:p>
        </w:tc>
        <w:tc>
          <w:tcPr>
            <w:tcW w:w="567"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c>
          <w:tcPr>
            <w:tcW w:w="1417"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c>
          <w:tcPr>
            <w:tcW w:w="560"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c>
          <w:tcPr>
            <w:tcW w:w="1283"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r>
      <w:tr w:rsidR="000A61A0" w:rsidRPr="00481557" w:rsidTr="000A61A0">
        <w:trPr>
          <w:trHeight w:val="984"/>
        </w:trPr>
        <w:tc>
          <w:tcPr>
            <w:tcW w:w="9923" w:type="dxa"/>
            <w:gridSpan w:val="6"/>
            <w:tcBorders>
              <w:top w:val="nil"/>
              <w:left w:val="nil"/>
              <w:bottom w:val="nil"/>
              <w:right w:val="nil"/>
            </w:tcBorders>
            <w:shd w:val="clear" w:color="auto" w:fill="auto"/>
            <w:vAlign w:val="bottom"/>
            <w:hideMark/>
          </w:tcPr>
          <w:p w:rsidR="000A61A0" w:rsidRPr="00481557" w:rsidRDefault="000A61A0" w:rsidP="000A61A0">
            <w:pPr>
              <w:jc w:val="center"/>
              <w:rPr>
                <w:rFonts w:ascii="Arial" w:hAnsi="Arial" w:cs="Arial"/>
                <w:bCs/>
                <w:sz w:val="24"/>
                <w:szCs w:val="24"/>
              </w:rPr>
            </w:pPr>
            <w:r w:rsidRPr="00481557">
              <w:rPr>
                <w:rFonts w:ascii="Arial" w:hAnsi="Arial" w:cs="Arial"/>
                <w:bCs/>
                <w:szCs w:val="24"/>
              </w:rPr>
              <w:t>Распределение бюджетных ассигнований по разделам и подразделам, целевым статьям и группам видов расходов классификации расходов бюджета Тумбарлинского сельского поселения Бавлинского муниципального района Республики Татарстан на 2026 год</w:t>
            </w:r>
          </w:p>
        </w:tc>
      </w:tr>
      <w:tr w:rsidR="000A61A0" w:rsidRPr="00481557" w:rsidTr="000A61A0">
        <w:trPr>
          <w:trHeight w:val="276"/>
        </w:trPr>
        <w:tc>
          <w:tcPr>
            <w:tcW w:w="5529" w:type="dxa"/>
            <w:tcBorders>
              <w:top w:val="nil"/>
              <w:left w:val="nil"/>
              <w:bottom w:val="nil"/>
              <w:right w:val="nil"/>
            </w:tcBorders>
            <w:shd w:val="clear" w:color="auto" w:fill="auto"/>
            <w:vAlign w:val="bottom"/>
            <w:hideMark/>
          </w:tcPr>
          <w:p w:rsidR="000A61A0" w:rsidRPr="00481557" w:rsidRDefault="000A61A0" w:rsidP="000A61A0">
            <w:pPr>
              <w:jc w:val="center"/>
              <w:rPr>
                <w:rFonts w:ascii="Arial" w:hAnsi="Arial" w:cs="Arial"/>
                <w:bCs/>
                <w:sz w:val="24"/>
                <w:szCs w:val="24"/>
              </w:rPr>
            </w:pPr>
          </w:p>
        </w:tc>
        <w:tc>
          <w:tcPr>
            <w:tcW w:w="567" w:type="dxa"/>
            <w:tcBorders>
              <w:top w:val="nil"/>
              <w:left w:val="nil"/>
              <w:bottom w:val="nil"/>
              <w:right w:val="nil"/>
            </w:tcBorders>
            <w:shd w:val="clear" w:color="auto" w:fill="auto"/>
            <w:noWrap/>
            <w:vAlign w:val="bottom"/>
            <w:hideMark/>
          </w:tcPr>
          <w:p w:rsidR="000A61A0" w:rsidRPr="00481557" w:rsidRDefault="000A61A0" w:rsidP="000A61A0">
            <w:pPr>
              <w:rPr>
                <w:rFonts w:ascii="Arial" w:hAnsi="Arial" w:cs="Arial"/>
                <w:sz w:val="20"/>
                <w:szCs w:val="20"/>
              </w:rPr>
            </w:pPr>
          </w:p>
        </w:tc>
        <w:tc>
          <w:tcPr>
            <w:tcW w:w="567"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c>
          <w:tcPr>
            <w:tcW w:w="1417"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c>
          <w:tcPr>
            <w:tcW w:w="560"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c>
          <w:tcPr>
            <w:tcW w:w="1283"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r>
      <w:tr w:rsidR="000A61A0" w:rsidRPr="00481557" w:rsidTr="000A61A0">
        <w:trPr>
          <w:trHeight w:val="20"/>
        </w:trPr>
        <w:tc>
          <w:tcPr>
            <w:tcW w:w="5529" w:type="dxa"/>
            <w:tcBorders>
              <w:top w:val="single" w:sz="4" w:space="0" w:color="auto"/>
              <w:left w:val="single" w:sz="4" w:space="0" w:color="auto"/>
              <w:bottom w:val="single" w:sz="4" w:space="0" w:color="auto"/>
              <w:right w:val="single" w:sz="4" w:space="0" w:color="auto"/>
            </w:tcBorders>
            <w:shd w:val="clear" w:color="auto" w:fill="auto"/>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Наименование</w:t>
            </w:r>
          </w:p>
        </w:tc>
        <w:tc>
          <w:tcPr>
            <w:tcW w:w="567" w:type="dxa"/>
            <w:tcBorders>
              <w:top w:val="single" w:sz="4" w:space="0" w:color="auto"/>
              <w:left w:val="nil"/>
              <w:bottom w:val="single" w:sz="4" w:space="0" w:color="auto"/>
              <w:right w:val="single" w:sz="4" w:space="0" w:color="auto"/>
            </w:tcBorders>
            <w:shd w:val="clear" w:color="auto" w:fill="auto"/>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РЗ</w:t>
            </w:r>
          </w:p>
        </w:tc>
        <w:tc>
          <w:tcPr>
            <w:tcW w:w="567" w:type="dxa"/>
            <w:tcBorders>
              <w:top w:val="single" w:sz="4" w:space="0" w:color="auto"/>
              <w:left w:val="nil"/>
              <w:bottom w:val="single" w:sz="4" w:space="0" w:color="auto"/>
              <w:right w:val="single" w:sz="4" w:space="0" w:color="auto"/>
            </w:tcBorders>
            <w:shd w:val="clear" w:color="auto" w:fill="auto"/>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ПР</w:t>
            </w:r>
          </w:p>
        </w:tc>
        <w:tc>
          <w:tcPr>
            <w:tcW w:w="1417" w:type="dxa"/>
            <w:tcBorders>
              <w:top w:val="single" w:sz="4" w:space="0" w:color="auto"/>
              <w:left w:val="nil"/>
              <w:bottom w:val="single" w:sz="4" w:space="0" w:color="auto"/>
              <w:right w:val="single" w:sz="4" w:space="0" w:color="auto"/>
            </w:tcBorders>
            <w:shd w:val="clear" w:color="auto" w:fill="auto"/>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ЦСР</w:t>
            </w:r>
          </w:p>
        </w:tc>
        <w:tc>
          <w:tcPr>
            <w:tcW w:w="560" w:type="dxa"/>
            <w:tcBorders>
              <w:top w:val="single" w:sz="4" w:space="0" w:color="auto"/>
              <w:left w:val="nil"/>
              <w:bottom w:val="single" w:sz="4" w:space="0" w:color="auto"/>
              <w:right w:val="single" w:sz="4" w:space="0" w:color="auto"/>
            </w:tcBorders>
            <w:shd w:val="clear" w:color="auto" w:fill="auto"/>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ВР</w:t>
            </w:r>
          </w:p>
        </w:tc>
        <w:tc>
          <w:tcPr>
            <w:tcW w:w="1283" w:type="dxa"/>
            <w:tcBorders>
              <w:top w:val="single" w:sz="4" w:space="0" w:color="auto"/>
              <w:left w:val="nil"/>
              <w:bottom w:val="single" w:sz="4" w:space="0" w:color="auto"/>
              <w:right w:val="single" w:sz="4" w:space="0" w:color="auto"/>
            </w:tcBorders>
            <w:shd w:val="clear" w:color="auto" w:fill="auto"/>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Сумма (тыс. руб.)</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bCs/>
                <w:sz w:val="22"/>
                <w:szCs w:val="22"/>
              </w:rPr>
            </w:pPr>
            <w:r w:rsidRPr="00481557">
              <w:rPr>
                <w:rFonts w:ascii="Arial" w:hAnsi="Arial" w:cs="Arial"/>
                <w:bCs/>
                <w:sz w:val="22"/>
                <w:szCs w:val="22"/>
              </w:rPr>
              <w:t>Общегосударственные вопросы</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283" w:type="dxa"/>
            <w:tcBorders>
              <w:top w:val="nil"/>
              <w:left w:val="nil"/>
              <w:bottom w:val="single" w:sz="4" w:space="0" w:color="auto"/>
              <w:right w:val="single" w:sz="4" w:space="0" w:color="auto"/>
            </w:tcBorders>
            <w:shd w:val="clear" w:color="000000" w:fill="FFFFFF"/>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2 101,9</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bCs/>
                <w:sz w:val="22"/>
                <w:szCs w:val="22"/>
              </w:rPr>
            </w:pPr>
            <w:r w:rsidRPr="00481557">
              <w:rPr>
                <w:rFonts w:ascii="Arial" w:hAnsi="Arial" w:cs="Arial"/>
                <w:bCs/>
                <w:sz w:val="22"/>
                <w:szCs w:val="22"/>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02</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8" w:right="-112"/>
              <w:jc w:val="center"/>
              <w:rPr>
                <w:rFonts w:ascii="Arial" w:hAnsi="Arial" w:cs="Arial"/>
                <w:bCs/>
                <w:sz w:val="22"/>
                <w:szCs w:val="22"/>
              </w:rPr>
            </w:pPr>
            <w:r w:rsidRPr="00481557">
              <w:rPr>
                <w:rFonts w:ascii="Arial" w:hAnsi="Arial" w:cs="Arial"/>
                <w:bCs/>
                <w:sz w:val="22"/>
                <w:szCs w:val="22"/>
              </w:rPr>
              <w:t> </w:t>
            </w:r>
          </w:p>
        </w:tc>
        <w:tc>
          <w:tcPr>
            <w:tcW w:w="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283" w:type="dxa"/>
            <w:tcBorders>
              <w:top w:val="nil"/>
              <w:left w:val="nil"/>
              <w:bottom w:val="single" w:sz="4" w:space="0" w:color="auto"/>
              <w:right w:val="single" w:sz="4" w:space="0" w:color="auto"/>
            </w:tcBorders>
            <w:shd w:val="clear" w:color="000000" w:fill="FFFFFF"/>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940,0</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sz w:val="22"/>
                <w:szCs w:val="22"/>
              </w:rPr>
            </w:pPr>
            <w:r w:rsidRPr="00481557">
              <w:rPr>
                <w:rFonts w:ascii="Arial" w:hAnsi="Arial" w:cs="Arial"/>
                <w:sz w:val="22"/>
                <w:szCs w:val="22"/>
              </w:rPr>
              <w:t>Непрограммные направления расходов</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02</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8" w:right="-112"/>
              <w:jc w:val="center"/>
              <w:rPr>
                <w:rFonts w:ascii="Arial" w:hAnsi="Arial" w:cs="Arial"/>
                <w:sz w:val="22"/>
                <w:szCs w:val="22"/>
              </w:rPr>
            </w:pPr>
            <w:r w:rsidRPr="00481557">
              <w:rPr>
                <w:rFonts w:ascii="Arial" w:hAnsi="Arial" w:cs="Arial"/>
                <w:sz w:val="22"/>
                <w:szCs w:val="22"/>
              </w:rPr>
              <w:t>99 0 00 00000</w:t>
            </w:r>
          </w:p>
        </w:tc>
        <w:tc>
          <w:tcPr>
            <w:tcW w:w="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83" w:type="dxa"/>
            <w:tcBorders>
              <w:top w:val="nil"/>
              <w:left w:val="nil"/>
              <w:bottom w:val="single" w:sz="4" w:space="0" w:color="auto"/>
              <w:right w:val="single" w:sz="4" w:space="0" w:color="auto"/>
            </w:tcBorders>
            <w:shd w:val="clear" w:color="000000" w:fill="FFFFFF"/>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940,0</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sz w:val="22"/>
                <w:szCs w:val="22"/>
              </w:rPr>
            </w:pPr>
            <w:r w:rsidRPr="00481557">
              <w:rPr>
                <w:rFonts w:ascii="Arial" w:hAnsi="Arial" w:cs="Arial"/>
                <w:sz w:val="22"/>
                <w:szCs w:val="22"/>
              </w:rPr>
              <w:t>Глава муниципального образования</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02</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8" w:right="-112"/>
              <w:jc w:val="center"/>
              <w:rPr>
                <w:rFonts w:ascii="Arial" w:hAnsi="Arial" w:cs="Arial"/>
                <w:sz w:val="22"/>
                <w:szCs w:val="22"/>
              </w:rPr>
            </w:pPr>
            <w:r w:rsidRPr="00481557">
              <w:rPr>
                <w:rFonts w:ascii="Arial" w:hAnsi="Arial" w:cs="Arial"/>
                <w:sz w:val="22"/>
                <w:szCs w:val="22"/>
              </w:rPr>
              <w:t>99 0 00 02030</w:t>
            </w:r>
          </w:p>
        </w:tc>
        <w:tc>
          <w:tcPr>
            <w:tcW w:w="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83" w:type="dxa"/>
            <w:tcBorders>
              <w:top w:val="nil"/>
              <w:left w:val="nil"/>
              <w:bottom w:val="single" w:sz="4" w:space="0" w:color="auto"/>
              <w:right w:val="single" w:sz="4" w:space="0" w:color="auto"/>
            </w:tcBorders>
            <w:shd w:val="clear" w:color="000000" w:fill="FFFFFF"/>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940,0</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sz w:val="22"/>
                <w:szCs w:val="22"/>
              </w:rPr>
            </w:pPr>
            <w:r w:rsidRPr="00481557">
              <w:rPr>
                <w:rFonts w:ascii="Arial" w:hAnsi="Arial" w:cs="Arial"/>
                <w:sz w:val="22"/>
                <w:szCs w:val="22"/>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02</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8" w:right="-112"/>
              <w:jc w:val="center"/>
              <w:rPr>
                <w:rFonts w:ascii="Arial" w:hAnsi="Arial" w:cs="Arial"/>
                <w:sz w:val="22"/>
                <w:szCs w:val="22"/>
              </w:rPr>
            </w:pPr>
            <w:r w:rsidRPr="00481557">
              <w:rPr>
                <w:rFonts w:ascii="Arial" w:hAnsi="Arial" w:cs="Arial"/>
                <w:sz w:val="22"/>
                <w:szCs w:val="22"/>
              </w:rPr>
              <w:t>99 0 00 02030</w:t>
            </w:r>
          </w:p>
        </w:tc>
        <w:tc>
          <w:tcPr>
            <w:tcW w:w="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100</w:t>
            </w:r>
          </w:p>
        </w:tc>
        <w:tc>
          <w:tcPr>
            <w:tcW w:w="1283" w:type="dxa"/>
            <w:tcBorders>
              <w:top w:val="nil"/>
              <w:left w:val="nil"/>
              <w:bottom w:val="single" w:sz="4" w:space="0" w:color="auto"/>
              <w:right w:val="single" w:sz="4" w:space="0" w:color="auto"/>
            </w:tcBorders>
            <w:shd w:val="clear" w:color="000000" w:fill="FFFFFF"/>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940,0</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bCs/>
                <w:sz w:val="22"/>
                <w:szCs w:val="22"/>
              </w:rPr>
            </w:pPr>
            <w:r w:rsidRPr="00481557">
              <w:rPr>
                <w:rFonts w:ascii="Arial" w:hAnsi="Arial" w:cs="Arial"/>
                <w:bCs/>
                <w:sz w:val="22"/>
                <w:szCs w:val="22"/>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04</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8" w:right="-112"/>
              <w:jc w:val="center"/>
              <w:rPr>
                <w:rFonts w:ascii="Arial" w:hAnsi="Arial" w:cs="Arial"/>
                <w:bCs/>
                <w:sz w:val="22"/>
                <w:szCs w:val="22"/>
              </w:rPr>
            </w:pPr>
            <w:r w:rsidRPr="00481557">
              <w:rPr>
                <w:rFonts w:ascii="Arial" w:hAnsi="Arial" w:cs="Arial"/>
                <w:bCs/>
                <w:sz w:val="22"/>
                <w:szCs w:val="22"/>
              </w:rPr>
              <w:t> </w:t>
            </w:r>
          </w:p>
        </w:tc>
        <w:tc>
          <w:tcPr>
            <w:tcW w:w="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283"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1 149,6</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sz w:val="22"/>
                <w:szCs w:val="22"/>
              </w:rPr>
            </w:pPr>
            <w:r w:rsidRPr="00481557">
              <w:rPr>
                <w:rFonts w:ascii="Arial" w:hAnsi="Arial" w:cs="Arial"/>
                <w:sz w:val="22"/>
                <w:szCs w:val="22"/>
              </w:rPr>
              <w:t>Непрограммные направления расходов</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04</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8" w:right="-112"/>
              <w:jc w:val="center"/>
              <w:rPr>
                <w:rFonts w:ascii="Arial" w:hAnsi="Arial" w:cs="Arial"/>
                <w:sz w:val="22"/>
                <w:szCs w:val="22"/>
              </w:rPr>
            </w:pPr>
            <w:r w:rsidRPr="00481557">
              <w:rPr>
                <w:rFonts w:ascii="Arial" w:hAnsi="Arial" w:cs="Arial"/>
                <w:sz w:val="22"/>
                <w:szCs w:val="22"/>
              </w:rPr>
              <w:t>99 0 00 00000</w:t>
            </w:r>
          </w:p>
        </w:tc>
        <w:tc>
          <w:tcPr>
            <w:tcW w:w="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283"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1 149,6</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sz w:val="22"/>
                <w:szCs w:val="22"/>
              </w:rPr>
            </w:pPr>
            <w:r w:rsidRPr="00481557">
              <w:rPr>
                <w:rFonts w:ascii="Arial" w:hAnsi="Arial" w:cs="Arial"/>
                <w:sz w:val="22"/>
                <w:szCs w:val="22"/>
              </w:rPr>
              <w:t>Центральный аппарат</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04</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8" w:right="-112"/>
              <w:jc w:val="center"/>
              <w:rPr>
                <w:rFonts w:ascii="Arial" w:hAnsi="Arial" w:cs="Arial"/>
                <w:sz w:val="22"/>
                <w:szCs w:val="22"/>
              </w:rPr>
            </w:pPr>
            <w:r w:rsidRPr="00481557">
              <w:rPr>
                <w:rFonts w:ascii="Arial" w:hAnsi="Arial" w:cs="Arial"/>
                <w:sz w:val="22"/>
                <w:szCs w:val="22"/>
              </w:rPr>
              <w:t>99 0 00 02040</w:t>
            </w:r>
          </w:p>
        </w:tc>
        <w:tc>
          <w:tcPr>
            <w:tcW w:w="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83"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1 149,6</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sz w:val="22"/>
                <w:szCs w:val="22"/>
              </w:rPr>
            </w:pPr>
            <w:r w:rsidRPr="00481557">
              <w:rPr>
                <w:rFonts w:ascii="Arial" w:hAnsi="Arial" w:cs="Arial"/>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04</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8" w:right="-112"/>
              <w:jc w:val="center"/>
              <w:rPr>
                <w:rFonts w:ascii="Arial" w:hAnsi="Arial" w:cs="Arial"/>
                <w:sz w:val="22"/>
                <w:szCs w:val="22"/>
              </w:rPr>
            </w:pPr>
            <w:r w:rsidRPr="00481557">
              <w:rPr>
                <w:rFonts w:ascii="Arial" w:hAnsi="Arial" w:cs="Arial"/>
                <w:sz w:val="22"/>
                <w:szCs w:val="22"/>
              </w:rPr>
              <w:t>99 0 00 02040</w:t>
            </w:r>
          </w:p>
        </w:tc>
        <w:tc>
          <w:tcPr>
            <w:tcW w:w="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100</w:t>
            </w:r>
          </w:p>
        </w:tc>
        <w:tc>
          <w:tcPr>
            <w:tcW w:w="1283"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657,9</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sz w:val="22"/>
                <w:szCs w:val="22"/>
              </w:rPr>
            </w:pPr>
            <w:r w:rsidRPr="00481557">
              <w:rPr>
                <w:rFonts w:ascii="Arial" w:hAnsi="Arial" w:cs="Arial"/>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04</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8" w:right="-112"/>
              <w:jc w:val="center"/>
              <w:rPr>
                <w:rFonts w:ascii="Arial" w:hAnsi="Arial" w:cs="Arial"/>
                <w:sz w:val="22"/>
                <w:szCs w:val="22"/>
              </w:rPr>
            </w:pPr>
            <w:r w:rsidRPr="00481557">
              <w:rPr>
                <w:rFonts w:ascii="Arial" w:hAnsi="Arial" w:cs="Arial"/>
                <w:sz w:val="22"/>
                <w:szCs w:val="22"/>
              </w:rPr>
              <w:t>99 0 00 02040</w:t>
            </w:r>
          </w:p>
        </w:tc>
        <w:tc>
          <w:tcPr>
            <w:tcW w:w="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200</w:t>
            </w:r>
          </w:p>
        </w:tc>
        <w:tc>
          <w:tcPr>
            <w:tcW w:w="1283"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489,7</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sz w:val="22"/>
                <w:szCs w:val="22"/>
              </w:rPr>
            </w:pPr>
            <w:r w:rsidRPr="00481557">
              <w:rPr>
                <w:rFonts w:ascii="Arial" w:hAnsi="Arial" w:cs="Arial"/>
                <w:sz w:val="22"/>
                <w:szCs w:val="22"/>
              </w:rPr>
              <w:t>Иные бюджетные ассигнования</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04</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8" w:right="-112"/>
              <w:jc w:val="center"/>
              <w:rPr>
                <w:rFonts w:ascii="Arial" w:hAnsi="Arial" w:cs="Arial"/>
                <w:sz w:val="22"/>
                <w:szCs w:val="22"/>
              </w:rPr>
            </w:pPr>
            <w:r w:rsidRPr="00481557">
              <w:rPr>
                <w:rFonts w:ascii="Arial" w:hAnsi="Arial" w:cs="Arial"/>
                <w:sz w:val="22"/>
                <w:szCs w:val="22"/>
              </w:rPr>
              <w:t>99 0 00 02040</w:t>
            </w:r>
          </w:p>
        </w:tc>
        <w:tc>
          <w:tcPr>
            <w:tcW w:w="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800</w:t>
            </w:r>
          </w:p>
        </w:tc>
        <w:tc>
          <w:tcPr>
            <w:tcW w:w="1283"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bCs/>
                <w:sz w:val="22"/>
                <w:szCs w:val="22"/>
              </w:rPr>
            </w:pPr>
            <w:r w:rsidRPr="00481557">
              <w:rPr>
                <w:rFonts w:ascii="Arial" w:hAnsi="Arial" w:cs="Arial"/>
                <w:bCs/>
                <w:sz w:val="22"/>
                <w:szCs w:val="22"/>
              </w:rPr>
              <w:t>Другие общегосударственные вопросы</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13</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8" w:right="-112"/>
              <w:jc w:val="center"/>
              <w:rPr>
                <w:rFonts w:ascii="Arial" w:hAnsi="Arial" w:cs="Arial"/>
                <w:sz w:val="22"/>
                <w:szCs w:val="22"/>
              </w:rPr>
            </w:pPr>
            <w:r w:rsidRPr="00481557">
              <w:rPr>
                <w:rFonts w:ascii="Arial" w:hAnsi="Arial" w:cs="Arial"/>
                <w:sz w:val="22"/>
                <w:szCs w:val="22"/>
              </w:rPr>
              <w:t> </w:t>
            </w:r>
          </w:p>
        </w:tc>
        <w:tc>
          <w:tcPr>
            <w:tcW w:w="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83"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12,3</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sz w:val="22"/>
                <w:szCs w:val="22"/>
              </w:rPr>
            </w:pPr>
            <w:r w:rsidRPr="00481557">
              <w:rPr>
                <w:rFonts w:ascii="Arial" w:hAnsi="Arial" w:cs="Arial"/>
                <w:sz w:val="22"/>
                <w:szCs w:val="22"/>
              </w:rPr>
              <w:t xml:space="preserve">Муниципальная программа по улучшению условий и охраны труда в Бавлинском муниципальном районе Республики Татарстан </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13</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8" w:right="-112"/>
              <w:jc w:val="center"/>
              <w:rPr>
                <w:rFonts w:ascii="Arial" w:hAnsi="Arial" w:cs="Arial"/>
                <w:sz w:val="22"/>
                <w:szCs w:val="22"/>
              </w:rPr>
            </w:pPr>
            <w:r w:rsidRPr="00481557">
              <w:rPr>
                <w:rFonts w:ascii="Arial" w:hAnsi="Arial" w:cs="Arial"/>
                <w:sz w:val="22"/>
                <w:szCs w:val="22"/>
              </w:rPr>
              <w:t>80 0 00 00000</w:t>
            </w:r>
          </w:p>
        </w:tc>
        <w:tc>
          <w:tcPr>
            <w:tcW w:w="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83"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8,5</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sz w:val="22"/>
                <w:szCs w:val="22"/>
              </w:rPr>
            </w:pPr>
            <w:r w:rsidRPr="00481557">
              <w:rPr>
                <w:rFonts w:ascii="Arial" w:hAnsi="Arial" w:cs="Arial"/>
                <w:sz w:val="22"/>
                <w:szCs w:val="22"/>
              </w:rPr>
              <w:t>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13</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8" w:right="-112"/>
              <w:jc w:val="center"/>
              <w:rPr>
                <w:rFonts w:ascii="Arial" w:hAnsi="Arial" w:cs="Arial"/>
                <w:sz w:val="22"/>
                <w:szCs w:val="22"/>
              </w:rPr>
            </w:pPr>
            <w:r w:rsidRPr="00481557">
              <w:rPr>
                <w:rFonts w:ascii="Arial" w:hAnsi="Arial" w:cs="Arial"/>
                <w:sz w:val="22"/>
                <w:szCs w:val="22"/>
              </w:rPr>
              <w:t>80 0 00 97071</w:t>
            </w:r>
          </w:p>
        </w:tc>
        <w:tc>
          <w:tcPr>
            <w:tcW w:w="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83"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8,5</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sz w:val="22"/>
                <w:szCs w:val="22"/>
              </w:rPr>
            </w:pPr>
            <w:r w:rsidRPr="00481557">
              <w:rPr>
                <w:rFonts w:ascii="Arial" w:hAnsi="Arial" w:cs="Arial"/>
                <w:sz w:val="22"/>
                <w:szCs w:val="22"/>
              </w:rPr>
              <w:lastRenderedPageBreak/>
              <w:t>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13</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8" w:right="-112"/>
              <w:jc w:val="center"/>
              <w:rPr>
                <w:rFonts w:ascii="Arial" w:hAnsi="Arial" w:cs="Arial"/>
                <w:sz w:val="22"/>
                <w:szCs w:val="22"/>
              </w:rPr>
            </w:pPr>
            <w:r w:rsidRPr="00481557">
              <w:rPr>
                <w:rFonts w:ascii="Arial" w:hAnsi="Arial" w:cs="Arial"/>
                <w:sz w:val="22"/>
                <w:szCs w:val="22"/>
              </w:rPr>
              <w:t>80 0 00 97071</w:t>
            </w:r>
          </w:p>
        </w:tc>
        <w:tc>
          <w:tcPr>
            <w:tcW w:w="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200</w:t>
            </w:r>
          </w:p>
        </w:tc>
        <w:tc>
          <w:tcPr>
            <w:tcW w:w="1283"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8,5</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sz w:val="22"/>
                <w:szCs w:val="22"/>
              </w:rPr>
            </w:pPr>
            <w:r w:rsidRPr="00481557">
              <w:rPr>
                <w:rFonts w:ascii="Arial" w:hAnsi="Arial" w:cs="Arial"/>
                <w:sz w:val="22"/>
                <w:szCs w:val="22"/>
              </w:rPr>
              <w:t>Непрограммные направления расходов</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13</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8" w:right="-112"/>
              <w:jc w:val="center"/>
              <w:rPr>
                <w:rFonts w:ascii="Arial" w:hAnsi="Arial" w:cs="Arial"/>
                <w:sz w:val="22"/>
                <w:szCs w:val="22"/>
              </w:rPr>
            </w:pPr>
            <w:r w:rsidRPr="00481557">
              <w:rPr>
                <w:rFonts w:ascii="Arial" w:hAnsi="Arial" w:cs="Arial"/>
                <w:sz w:val="22"/>
                <w:szCs w:val="22"/>
              </w:rPr>
              <w:t>99 0 00 00000</w:t>
            </w:r>
          </w:p>
        </w:tc>
        <w:tc>
          <w:tcPr>
            <w:tcW w:w="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83"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3,8</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sz w:val="22"/>
                <w:szCs w:val="22"/>
              </w:rPr>
            </w:pPr>
            <w:r w:rsidRPr="00481557">
              <w:rPr>
                <w:rFonts w:ascii="Arial" w:hAnsi="Arial" w:cs="Arial"/>
                <w:sz w:val="22"/>
                <w:szCs w:val="22"/>
              </w:rPr>
              <w:t>Уплата налога на имущество организаций и земельного налога</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13</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8" w:right="-112"/>
              <w:jc w:val="center"/>
              <w:rPr>
                <w:rFonts w:ascii="Arial" w:hAnsi="Arial" w:cs="Arial"/>
                <w:sz w:val="22"/>
                <w:szCs w:val="22"/>
              </w:rPr>
            </w:pPr>
            <w:r w:rsidRPr="00481557">
              <w:rPr>
                <w:rFonts w:ascii="Arial" w:hAnsi="Arial" w:cs="Arial"/>
                <w:sz w:val="22"/>
                <w:szCs w:val="22"/>
              </w:rPr>
              <w:t>99 0 00 02950</w:t>
            </w:r>
          </w:p>
        </w:tc>
        <w:tc>
          <w:tcPr>
            <w:tcW w:w="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83"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1,0</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sz w:val="22"/>
                <w:szCs w:val="22"/>
              </w:rPr>
            </w:pPr>
            <w:r w:rsidRPr="00481557">
              <w:rPr>
                <w:rFonts w:ascii="Arial" w:hAnsi="Arial" w:cs="Arial"/>
                <w:sz w:val="22"/>
                <w:szCs w:val="22"/>
              </w:rPr>
              <w:t>Иные бюджетные ассигнования</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13</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8" w:right="-112"/>
              <w:jc w:val="center"/>
              <w:rPr>
                <w:rFonts w:ascii="Arial" w:hAnsi="Arial" w:cs="Arial"/>
                <w:sz w:val="22"/>
                <w:szCs w:val="22"/>
              </w:rPr>
            </w:pPr>
            <w:r w:rsidRPr="00481557">
              <w:rPr>
                <w:rFonts w:ascii="Arial" w:hAnsi="Arial" w:cs="Arial"/>
                <w:sz w:val="22"/>
                <w:szCs w:val="22"/>
              </w:rPr>
              <w:t>99 0 00 02950</w:t>
            </w:r>
          </w:p>
        </w:tc>
        <w:tc>
          <w:tcPr>
            <w:tcW w:w="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800</w:t>
            </w:r>
          </w:p>
        </w:tc>
        <w:tc>
          <w:tcPr>
            <w:tcW w:w="1283"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1,0</w:t>
            </w:r>
          </w:p>
        </w:tc>
      </w:tr>
      <w:tr w:rsidR="000A61A0" w:rsidRPr="00481557" w:rsidTr="000A61A0">
        <w:trPr>
          <w:trHeight w:val="20"/>
        </w:trPr>
        <w:tc>
          <w:tcPr>
            <w:tcW w:w="5529" w:type="dxa"/>
            <w:tcBorders>
              <w:top w:val="single" w:sz="4" w:space="0" w:color="auto"/>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sz w:val="22"/>
                <w:szCs w:val="22"/>
              </w:rPr>
            </w:pPr>
            <w:r w:rsidRPr="00481557">
              <w:rPr>
                <w:rFonts w:ascii="Arial" w:hAnsi="Arial" w:cs="Arial"/>
                <w:sz w:val="22"/>
                <w:szCs w:val="22"/>
              </w:rPr>
              <w:t>Страхование муниципальных служащих</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13</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0A61A0" w:rsidRPr="00481557" w:rsidRDefault="000A61A0" w:rsidP="000A61A0">
            <w:pPr>
              <w:ind w:left="-108" w:right="-112"/>
              <w:jc w:val="center"/>
              <w:rPr>
                <w:rFonts w:ascii="Arial" w:hAnsi="Arial" w:cs="Arial"/>
                <w:sz w:val="22"/>
                <w:szCs w:val="22"/>
              </w:rPr>
            </w:pPr>
            <w:r w:rsidRPr="00481557">
              <w:rPr>
                <w:rFonts w:ascii="Arial" w:hAnsi="Arial" w:cs="Arial"/>
                <w:sz w:val="22"/>
                <w:szCs w:val="22"/>
              </w:rPr>
              <w:t>99 0 00 92410</w:t>
            </w:r>
          </w:p>
        </w:tc>
        <w:tc>
          <w:tcPr>
            <w:tcW w:w="560" w:type="dxa"/>
            <w:tcBorders>
              <w:top w:val="single" w:sz="4" w:space="0" w:color="auto"/>
              <w:left w:val="single" w:sz="4" w:space="0" w:color="auto"/>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83" w:type="dxa"/>
            <w:tcBorders>
              <w:top w:val="single" w:sz="4" w:space="0" w:color="auto"/>
              <w:left w:val="single" w:sz="4" w:space="0" w:color="auto"/>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2,8</w:t>
            </w:r>
          </w:p>
        </w:tc>
      </w:tr>
      <w:tr w:rsidR="000A61A0" w:rsidRPr="00481557" w:rsidTr="000A61A0">
        <w:trPr>
          <w:trHeight w:val="20"/>
        </w:trPr>
        <w:tc>
          <w:tcPr>
            <w:tcW w:w="5529" w:type="dxa"/>
            <w:tcBorders>
              <w:top w:val="single" w:sz="4" w:space="0" w:color="auto"/>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sz w:val="22"/>
                <w:szCs w:val="22"/>
              </w:rPr>
            </w:pPr>
            <w:r w:rsidRPr="00481557">
              <w:rPr>
                <w:rFonts w:ascii="Arial" w:hAnsi="Arial" w:cs="Arial"/>
                <w:sz w:val="22"/>
                <w:szCs w:val="22"/>
              </w:rPr>
              <w:t>Закупки товаров, работ и услуг для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single" w:sz="4" w:space="0" w:color="auto"/>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13</w:t>
            </w:r>
          </w:p>
        </w:tc>
        <w:tc>
          <w:tcPr>
            <w:tcW w:w="1417" w:type="dxa"/>
            <w:tcBorders>
              <w:top w:val="single" w:sz="4" w:space="0" w:color="auto"/>
              <w:left w:val="nil"/>
              <w:bottom w:val="single" w:sz="4" w:space="0" w:color="auto"/>
              <w:right w:val="single" w:sz="4" w:space="0" w:color="auto"/>
            </w:tcBorders>
            <w:shd w:val="clear" w:color="auto" w:fill="auto"/>
            <w:noWrap/>
            <w:hideMark/>
          </w:tcPr>
          <w:p w:rsidR="000A61A0" w:rsidRPr="00481557" w:rsidRDefault="000A61A0" w:rsidP="000A61A0">
            <w:pPr>
              <w:ind w:left="-108" w:right="-112"/>
              <w:jc w:val="center"/>
              <w:rPr>
                <w:rFonts w:ascii="Arial" w:hAnsi="Arial" w:cs="Arial"/>
                <w:sz w:val="22"/>
                <w:szCs w:val="22"/>
              </w:rPr>
            </w:pPr>
            <w:r w:rsidRPr="00481557">
              <w:rPr>
                <w:rFonts w:ascii="Arial" w:hAnsi="Arial" w:cs="Arial"/>
                <w:sz w:val="22"/>
                <w:szCs w:val="22"/>
              </w:rPr>
              <w:t>99 0 00 92410</w:t>
            </w:r>
          </w:p>
        </w:tc>
        <w:tc>
          <w:tcPr>
            <w:tcW w:w="560" w:type="dxa"/>
            <w:tcBorders>
              <w:top w:val="single" w:sz="4" w:space="0" w:color="auto"/>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200</w:t>
            </w:r>
          </w:p>
        </w:tc>
        <w:tc>
          <w:tcPr>
            <w:tcW w:w="1283" w:type="dxa"/>
            <w:tcBorders>
              <w:top w:val="single" w:sz="4" w:space="0" w:color="auto"/>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2,8</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bCs/>
                <w:sz w:val="22"/>
                <w:szCs w:val="22"/>
              </w:rPr>
            </w:pPr>
            <w:r w:rsidRPr="00481557">
              <w:rPr>
                <w:rFonts w:ascii="Arial" w:hAnsi="Arial" w:cs="Arial"/>
                <w:bCs/>
                <w:sz w:val="22"/>
                <w:szCs w:val="22"/>
              </w:rPr>
              <w:t>Национальная оборона</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02</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8" w:right="-112"/>
              <w:jc w:val="center"/>
              <w:rPr>
                <w:rFonts w:ascii="Arial" w:hAnsi="Arial" w:cs="Arial"/>
                <w:bCs/>
                <w:sz w:val="22"/>
                <w:szCs w:val="22"/>
              </w:rPr>
            </w:pPr>
            <w:r w:rsidRPr="00481557">
              <w:rPr>
                <w:rFonts w:ascii="Arial" w:hAnsi="Arial" w:cs="Arial"/>
                <w:bCs/>
                <w:sz w:val="22"/>
                <w:szCs w:val="22"/>
              </w:rPr>
              <w:t> </w:t>
            </w:r>
          </w:p>
        </w:tc>
        <w:tc>
          <w:tcPr>
            <w:tcW w:w="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283"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221,4</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bCs/>
                <w:sz w:val="22"/>
                <w:szCs w:val="22"/>
              </w:rPr>
            </w:pPr>
            <w:r w:rsidRPr="00481557">
              <w:rPr>
                <w:rFonts w:ascii="Arial" w:hAnsi="Arial" w:cs="Arial"/>
                <w:bCs/>
                <w:sz w:val="22"/>
                <w:szCs w:val="22"/>
              </w:rPr>
              <w:t>Мобилизационная и вневойсковая подготовка</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02</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03</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8" w:right="-112"/>
              <w:jc w:val="center"/>
              <w:rPr>
                <w:rFonts w:ascii="Arial" w:hAnsi="Arial" w:cs="Arial"/>
                <w:bCs/>
                <w:sz w:val="22"/>
                <w:szCs w:val="22"/>
              </w:rPr>
            </w:pPr>
            <w:r w:rsidRPr="00481557">
              <w:rPr>
                <w:rFonts w:ascii="Arial" w:hAnsi="Arial" w:cs="Arial"/>
                <w:bCs/>
                <w:sz w:val="22"/>
                <w:szCs w:val="22"/>
              </w:rPr>
              <w:t> </w:t>
            </w:r>
          </w:p>
        </w:tc>
        <w:tc>
          <w:tcPr>
            <w:tcW w:w="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283"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221,4</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sz w:val="22"/>
                <w:szCs w:val="22"/>
              </w:rPr>
            </w:pPr>
            <w:r w:rsidRPr="00481557">
              <w:rPr>
                <w:rFonts w:ascii="Arial" w:hAnsi="Arial" w:cs="Arial"/>
                <w:sz w:val="22"/>
                <w:szCs w:val="22"/>
              </w:rPr>
              <w:t>Непрограммные направления расходов</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02</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03</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8" w:right="-112"/>
              <w:jc w:val="center"/>
              <w:rPr>
                <w:rFonts w:ascii="Arial" w:hAnsi="Arial" w:cs="Arial"/>
                <w:sz w:val="22"/>
                <w:szCs w:val="22"/>
              </w:rPr>
            </w:pPr>
            <w:r w:rsidRPr="00481557">
              <w:rPr>
                <w:rFonts w:ascii="Arial" w:hAnsi="Arial" w:cs="Arial"/>
                <w:sz w:val="22"/>
                <w:szCs w:val="22"/>
              </w:rPr>
              <w:t>99 0 00 00000</w:t>
            </w:r>
          </w:p>
        </w:tc>
        <w:tc>
          <w:tcPr>
            <w:tcW w:w="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83"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221,4</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sz w:val="22"/>
                <w:szCs w:val="22"/>
              </w:rPr>
            </w:pPr>
            <w:r w:rsidRPr="00481557">
              <w:rPr>
                <w:rFonts w:ascii="Arial" w:hAnsi="Arial" w:cs="Arial"/>
                <w:sz w:val="22"/>
                <w:szCs w:val="22"/>
              </w:rPr>
              <w:t>Осуществление первичного воинского учета органами местного самоуправления поселений, муниципальных и городских округов</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02</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03</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8" w:right="-112"/>
              <w:jc w:val="center"/>
              <w:rPr>
                <w:rFonts w:ascii="Arial" w:hAnsi="Arial" w:cs="Arial"/>
                <w:sz w:val="22"/>
                <w:szCs w:val="22"/>
              </w:rPr>
            </w:pPr>
            <w:r w:rsidRPr="00481557">
              <w:rPr>
                <w:rFonts w:ascii="Arial" w:hAnsi="Arial" w:cs="Arial"/>
                <w:sz w:val="22"/>
                <w:szCs w:val="22"/>
              </w:rPr>
              <w:t>99 0 01 51180</w:t>
            </w:r>
          </w:p>
        </w:tc>
        <w:tc>
          <w:tcPr>
            <w:tcW w:w="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83"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221,4</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sz w:val="22"/>
                <w:szCs w:val="22"/>
              </w:rPr>
            </w:pPr>
            <w:r w:rsidRPr="00481557">
              <w:rPr>
                <w:rFonts w:ascii="Arial" w:hAnsi="Arial" w:cs="Arial"/>
                <w:sz w:val="22"/>
                <w:szCs w:val="22"/>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02</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03</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8" w:right="-112"/>
              <w:jc w:val="center"/>
              <w:rPr>
                <w:rFonts w:ascii="Arial" w:hAnsi="Arial" w:cs="Arial"/>
                <w:sz w:val="22"/>
                <w:szCs w:val="22"/>
              </w:rPr>
            </w:pPr>
            <w:r w:rsidRPr="00481557">
              <w:rPr>
                <w:rFonts w:ascii="Arial" w:hAnsi="Arial" w:cs="Arial"/>
                <w:sz w:val="22"/>
                <w:szCs w:val="22"/>
              </w:rPr>
              <w:t>99 0 01 51180</w:t>
            </w:r>
          </w:p>
        </w:tc>
        <w:tc>
          <w:tcPr>
            <w:tcW w:w="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100</w:t>
            </w:r>
          </w:p>
        </w:tc>
        <w:tc>
          <w:tcPr>
            <w:tcW w:w="1283"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199,2</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sz w:val="22"/>
                <w:szCs w:val="22"/>
              </w:rPr>
            </w:pPr>
            <w:r w:rsidRPr="00481557">
              <w:rPr>
                <w:rFonts w:ascii="Arial" w:hAnsi="Arial" w:cs="Arial"/>
                <w:sz w:val="22"/>
                <w:szCs w:val="22"/>
              </w:rPr>
              <w:t>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02</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03</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8" w:right="-112"/>
              <w:jc w:val="center"/>
              <w:rPr>
                <w:rFonts w:ascii="Arial" w:hAnsi="Arial" w:cs="Arial"/>
                <w:sz w:val="22"/>
                <w:szCs w:val="22"/>
              </w:rPr>
            </w:pPr>
            <w:r w:rsidRPr="00481557">
              <w:rPr>
                <w:rFonts w:ascii="Arial" w:hAnsi="Arial" w:cs="Arial"/>
                <w:sz w:val="22"/>
                <w:szCs w:val="22"/>
              </w:rPr>
              <w:t>99 0 01 51180</w:t>
            </w:r>
          </w:p>
        </w:tc>
        <w:tc>
          <w:tcPr>
            <w:tcW w:w="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200</w:t>
            </w:r>
          </w:p>
        </w:tc>
        <w:tc>
          <w:tcPr>
            <w:tcW w:w="1283"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22,2</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bCs/>
                <w:sz w:val="22"/>
                <w:szCs w:val="22"/>
              </w:rPr>
            </w:pPr>
            <w:r w:rsidRPr="00481557">
              <w:rPr>
                <w:rFonts w:ascii="Arial" w:hAnsi="Arial" w:cs="Arial"/>
                <w:bCs/>
                <w:sz w:val="22"/>
                <w:szCs w:val="22"/>
              </w:rPr>
              <w:t>Национальная экономика</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04</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8" w:right="-112"/>
              <w:jc w:val="center"/>
              <w:rPr>
                <w:rFonts w:ascii="Arial" w:hAnsi="Arial" w:cs="Arial"/>
                <w:bCs/>
                <w:sz w:val="22"/>
                <w:szCs w:val="22"/>
              </w:rPr>
            </w:pPr>
            <w:r w:rsidRPr="00481557">
              <w:rPr>
                <w:rFonts w:ascii="Arial" w:hAnsi="Arial" w:cs="Arial"/>
                <w:bCs/>
                <w:sz w:val="22"/>
                <w:szCs w:val="22"/>
              </w:rPr>
              <w:t> </w:t>
            </w:r>
          </w:p>
        </w:tc>
        <w:tc>
          <w:tcPr>
            <w:tcW w:w="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283"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294,9</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bCs/>
                <w:sz w:val="22"/>
                <w:szCs w:val="22"/>
              </w:rPr>
            </w:pPr>
            <w:r w:rsidRPr="00481557">
              <w:rPr>
                <w:rFonts w:ascii="Arial" w:hAnsi="Arial" w:cs="Arial"/>
                <w:bCs/>
                <w:sz w:val="22"/>
                <w:szCs w:val="22"/>
              </w:rPr>
              <w:t>Дорожное хозяйство</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04</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09</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8" w:right="-112"/>
              <w:jc w:val="center"/>
              <w:rPr>
                <w:rFonts w:ascii="Arial" w:hAnsi="Arial" w:cs="Arial"/>
                <w:bCs/>
                <w:sz w:val="22"/>
                <w:szCs w:val="22"/>
              </w:rPr>
            </w:pPr>
            <w:r w:rsidRPr="00481557">
              <w:rPr>
                <w:rFonts w:ascii="Arial" w:hAnsi="Arial" w:cs="Arial"/>
                <w:bCs/>
                <w:sz w:val="22"/>
                <w:szCs w:val="22"/>
              </w:rPr>
              <w:t> </w:t>
            </w:r>
          </w:p>
        </w:tc>
        <w:tc>
          <w:tcPr>
            <w:tcW w:w="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283"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294,9</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sz w:val="22"/>
                <w:szCs w:val="22"/>
              </w:rPr>
            </w:pPr>
            <w:r w:rsidRPr="00481557">
              <w:rPr>
                <w:rFonts w:ascii="Arial" w:hAnsi="Arial" w:cs="Arial"/>
                <w:sz w:val="22"/>
                <w:szCs w:val="22"/>
              </w:rPr>
              <w:t>Непрограммные направления расходов</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04</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09</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8" w:right="-112"/>
              <w:jc w:val="center"/>
              <w:rPr>
                <w:rFonts w:ascii="Arial" w:hAnsi="Arial" w:cs="Arial"/>
                <w:sz w:val="22"/>
                <w:szCs w:val="22"/>
              </w:rPr>
            </w:pPr>
            <w:r w:rsidRPr="00481557">
              <w:rPr>
                <w:rFonts w:ascii="Arial" w:hAnsi="Arial" w:cs="Arial"/>
                <w:sz w:val="22"/>
                <w:szCs w:val="22"/>
              </w:rPr>
              <w:t>99 0 00 00000</w:t>
            </w:r>
          </w:p>
        </w:tc>
        <w:tc>
          <w:tcPr>
            <w:tcW w:w="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83"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294,9</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sz w:val="22"/>
                <w:szCs w:val="22"/>
              </w:rPr>
            </w:pPr>
            <w:r w:rsidRPr="00481557">
              <w:rPr>
                <w:rFonts w:ascii="Arial" w:hAnsi="Arial" w:cs="Arial"/>
                <w:sz w:val="22"/>
                <w:szCs w:val="22"/>
              </w:rPr>
              <w:t>Строительство, содержание и ремонт автомобильных дорог и инженерных сооружений на них в границах городских округов и поселений в рамках благоустройства</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04</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09</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8" w:right="-112"/>
              <w:jc w:val="center"/>
              <w:rPr>
                <w:rFonts w:ascii="Arial" w:hAnsi="Arial" w:cs="Arial"/>
                <w:sz w:val="22"/>
                <w:szCs w:val="22"/>
              </w:rPr>
            </w:pPr>
            <w:r w:rsidRPr="00481557">
              <w:rPr>
                <w:rFonts w:ascii="Arial" w:hAnsi="Arial" w:cs="Arial"/>
                <w:sz w:val="22"/>
                <w:szCs w:val="22"/>
              </w:rPr>
              <w:t>99 0 00 78020</w:t>
            </w:r>
          </w:p>
        </w:tc>
        <w:tc>
          <w:tcPr>
            <w:tcW w:w="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83"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294,9</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rPr>
                <w:rFonts w:ascii="Arial" w:hAnsi="Arial" w:cs="Arial"/>
                <w:sz w:val="22"/>
                <w:szCs w:val="22"/>
              </w:rPr>
            </w:pPr>
            <w:r w:rsidRPr="00481557">
              <w:rPr>
                <w:rFonts w:ascii="Arial" w:hAnsi="Arial" w:cs="Arial"/>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04</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09</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8" w:right="-112"/>
              <w:jc w:val="center"/>
              <w:rPr>
                <w:rFonts w:ascii="Arial" w:hAnsi="Arial" w:cs="Arial"/>
                <w:sz w:val="22"/>
                <w:szCs w:val="22"/>
              </w:rPr>
            </w:pPr>
            <w:r w:rsidRPr="00481557">
              <w:rPr>
                <w:rFonts w:ascii="Arial" w:hAnsi="Arial" w:cs="Arial"/>
                <w:sz w:val="22"/>
                <w:szCs w:val="22"/>
              </w:rPr>
              <w:t>99 0 00 78020</w:t>
            </w:r>
          </w:p>
        </w:tc>
        <w:tc>
          <w:tcPr>
            <w:tcW w:w="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200</w:t>
            </w:r>
          </w:p>
        </w:tc>
        <w:tc>
          <w:tcPr>
            <w:tcW w:w="1283"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292,8</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sz w:val="22"/>
                <w:szCs w:val="22"/>
              </w:rPr>
            </w:pPr>
            <w:r w:rsidRPr="00481557">
              <w:rPr>
                <w:rFonts w:ascii="Arial" w:hAnsi="Arial" w:cs="Arial"/>
                <w:sz w:val="22"/>
                <w:szCs w:val="22"/>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04</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09</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8" w:right="-112"/>
              <w:jc w:val="center"/>
              <w:rPr>
                <w:rFonts w:ascii="Arial" w:hAnsi="Arial" w:cs="Arial"/>
                <w:sz w:val="22"/>
                <w:szCs w:val="22"/>
              </w:rPr>
            </w:pPr>
            <w:r w:rsidRPr="00481557">
              <w:rPr>
                <w:rFonts w:ascii="Arial" w:hAnsi="Arial" w:cs="Arial"/>
                <w:sz w:val="22"/>
                <w:szCs w:val="22"/>
              </w:rPr>
              <w:t>99 0 00 78020</w:t>
            </w:r>
          </w:p>
        </w:tc>
        <w:tc>
          <w:tcPr>
            <w:tcW w:w="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800</w:t>
            </w:r>
          </w:p>
        </w:tc>
        <w:tc>
          <w:tcPr>
            <w:tcW w:w="1283"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2,1</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rPr>
                <w:rFonts w:ascii="Arial" w:hAnsi="Arial" w:cs="Arial"/>
                <w:bCs/>
                <w:sz w:val="22"/>
                <w:szCs w:val="22"/>
              </w:rPr>
            </w:pPr>
            <w:r w:rsidRPr="00481557">
              <w:rPr>
                <w:rFonts w:ascii="Arial" w:hAnsi="Arial" w:cs="Arial"/>
                <w:bCs/>
                <w:sz w:val="22"/>
                <w:szCs w:val="22"/>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05</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8" w:right="-112"/>
              <w:jc w:val="center"/>
              <w:rPr>
                <w:rFonts w:ascii="Arial" w:hAnsi="Arial" w:cs="Arial"/>
                <w:bCs/>
                <w:sz w:val="22"/>
                <w:szCs w:val="22"/>
              </w:rPr>
            </w:pPr>
            <w:r w:rsidRPr="00481557">
              <w:rPr>
                <w:rFonts w:ascii="Arial" w:hAnsi="Arial" w:cs="Arial"/>
                <w:bCs/>
                <w:sz w:val="22"/>
                <w:szCs w:val="22"/>
              </w:rPr>
              <w:t> </w:t>
            </w:r>
          </w:p>
        </w:tc>
        <w:tc>
          <w:tcPr>
            <w:tcW w:w="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rPr>
                <w:rFonts w:ascii="Arial" w:hAnsi="Arial" w:cs="Arial"/>
                <w:bCs/>
                <w:sz w:val="22"/>
                <w:szCs w:val="22"/>
              </w:rPr>
            </w:pPr>
            <w:r w:rsidRPr="00481557">
              <w:rPr>
                <w:rFonts w:ascii="Arial" w:hAnsi="Arial" w:cs="Arial"/>
                <w:bCs/>
                <w:sz w:val="22"/>
                <w:szCs w:val="22"/>
              </w:rPr>
              <w:t> </w:t>
            </w:r>
          </w:p>
        </w:tc>
        <w:tc>
          <w:tcPr>
            <w:tcW w:w="1283"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564,9</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rPr>
                <w:rFonts w:ascii="Arial" w:hAnsi="Arial" w:cs="Arial"/>
                <w:bCs/>
                <w:sz w:val="22"/>
                <w:szCs w:val="22"/>
              </w:rPr>
            </w:pPr>
            <w:r w:rsidRPr="00481557">
              <w:rPr>
                <w:rFonts w:ascii="Arial" w:hAnsi="Arial" w:cs="Arial"/>
                <w:bCs/>
                <w:sz w:val="22"/>
                <w:szCs w:val="22"/>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05</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03</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8" w:right="-112"/>
              <w:jc w:val="center"/>
              <w:rPr>
                <w:rFonts w:ascii="Arial" w:hAnsi="Arial" w:cs="Arial"/>
                <w:bCs/>
                <w:sz w:val="22"/>
                <w:szCs w:val="22"/>
              </w:rPr>
            </w:pPr>
            <w:r w:rsidRPr="00481557">
              <w:rPr>
                <w:rFonts w:ascii="Arial" w:hAnsi="Arial" w:cs="Arial"/>
                <w:bCs/>
                <w:sz w:val="22"/>
                <w:szCs w:val="22"/>
              </w:rPr>
              <w:t> </w:t>
            </w:r>
          </w:p>
        </w:tc>
        <w:tc>
          <w:tcPr>
            <w:tcW w:w="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283"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564,9</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rPr>
                <w:rFonts w:ascii="Arial" w:hAnsi="Arial" w:cs="Arial"/>
                <w:sz w:val="22"/>
                <w:szCs w:val="22"/>
              </w:rPr>
            </w:pPr>
            <w:r w:rsidRPr="00481557">
              <w:rPr>
                <w:rFonts w:ascii="Arial" w:hAnsi="Arial" w:cs="Arial"/>
                <w:sz w:val="22"/>
                <w:szCs w:val="22"/>
              </w:rPr>
              <w:t>Непрограммные направления расходов</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05</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03</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8" w:right="-112"/>
              <w:jc w:val="center"/>
              <w:rPr>
                <w:rFonts w:ascii="Arial" w:hAnsi="Arial" w:cs="Arial"/>
                <w:sz w:val="22"/>
                <w:szCs w:val="22"/>
              </w:rPr>
            </w:pPr>
            <w:r w:rsidRPr="00481557">
              <w:rPr>
                <w:rFonts w:ascii="Arial" w:hAnsi="Arial" w:cs="Arial"/>
                <w:sz w:val="22"/>
                <w:szCs w:val="22"/>
              </w:rPr>
              <w:t>99 0 00 00000</w:t>
            </w:r>
          </w:p>
        </w:tc>
        <w:tc>
          <w:tcPr>
            <w:tcW w:w="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83"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564,9</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rPr>
                <w:rFonts w:ascii="Arial" w:hAnsi="Arial" w:cs="Arial"/>
                <w:sz w:val="22"/>
                <w:szCs w:val="22"/>
              </w:rPr>
            </w:pPr>
            <w:r w:rsidRPr="00481557">
              <w:rPr>
                <w:rFonts w:ascii="Arial" w:hAnsi="Arial" w:cs="Arial"/>
                <w:sz w:val="22"/>
                <w:szCs w:val="22"/>
              </w:rPr>
              <w:t>Уличное освещение</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05</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03</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8" w:right="-112"/>
              <w:jc w:val="center"/>
              <w:rPr>
                <w:rFonts w:ascii="Arial" w:hAnsi="Arial" w:cs="Arial"/>
                <w:sz w:val="22"/>
                <w:szCs w:val="22"/>
              </w:rPr>
            </w:pPr>
            <w:r w:rsidRPr="00481557">
              <w:rPr>
                <w:rFonts w:ascii="Arial" w:hAnsi="Arial" w:cs="Arial"/>
                <w:sz w:val="22"/>
                <w:szCs w:val="22"/>
              </w:rPr>
              <w:t>99 0 00 78010</w:t>
            </w:r>
          </w:p>
        </w:tc>
        <w:tc>
          <w:tcPr>
            <w:tcW w:w="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83"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521,2</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rPr>
                <w:rFonts w:ascii="Arial" w:hAnsi="Arial" w:cs="Arial"/>
                <w:sz w:val="22"/>
                <w:szCs w:val="22"/>
              </w:rPr>
            </w:pPr>
            <w:r w:rsidRPr="00481557">
              <w:rPr>
                <w:rFonts w:ascii="Arial" w:hAnsi="Arial" w:cs="Arial"/>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05</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03</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8" w:right="-112"/>
              <w:jc w:val="center"/>
              <w:rPr>
                <w:rFonts w:ascii="Arial" w:hAnsi="Arial" w:cs="Arial"/>
                <w:sz w:val="22"/>
                <w:szCs w:val="22"/>
              </w:rPr>
            </w:pPr>
            <w:r w:rsidRPr="00481557">
              <w:rPr>
                <w:rFonts w:ascii="Arial" w:hAnsi="Arial" w:cs="Arial"/>
                <w:sz w:val="22"/>
                <w:szCs w:val="22"/>
              </w:rPr>
              <w:t>99 0 00 78010</w:t>
            </w:r>
          </w:p>
        </w:tc>
        <w:tc>
          <w:tcPr>
            <w:tcW w:w="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200</w:t>
            </w:r>
          </w:p>
        </w:tc>
        <w:tc>
          <w:tcPr>
            <w:tcW w:w="1283"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521,2</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rPr>
                <w:rFonts w:ascii="Arial" w:hAnsi="Arial" w:cs="Arial"/>
                <w:sz w:val="22"/>
                <w:szCs w:val="22"/>
              </w:rPr>
            </w:pPr>
            <w:r w:rsidRPr="00481557">
              <w:rPr>
                <w:rFonts w:ascii="Arial" w:hAnsi="Arial" w:cs="Arial"/>
                <w:sz w:val="22"/>
                <w:szCs w:val="22"/>
              </w:rPr>
              <w:t>Содержание кладбищ</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05</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03</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8" w:right="-112"/>
              <w:jc w:val="center"/>
              <w:rPr>
                <w:rFonts w:ascii="Arial" w:hAnsi="Arial" w:cs="Arial"/>
                <w:sz w:val="22"/>
                <w:szCs w:val="22"/>
              </w:rPr>
            </w:pPr>
            <w:r w:rsidRPr="00481557">
              <w:rPr>
                <w:rFonts w:ascii="Arial" w:hAnsi="Arial" w:cs="Arial"/>
                <w:sz w:val="22"/>
                <w:szCs w:val="22"/>
              </w:rPr>
              <w:t>99 0 00 78040</w:t>
            </w:r>
          </w:p>
        </w:tc>
        <w:tc>
          <w:tcPr>
            <w:tcW w:w="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83"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43,7</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rPr>
                <w:rFonts w:ascii="Arial" w:hAnsi="Arial" w:cs="Arial"/>
                <w:sz w:val="22"/>
                <w:szCs w:val="22"/>
              </w:rPr>
            </w:pPr>
            <w:r w:rsidRPr="00481557">
              <w:rPr>
                <w:rFonts w:ascii="Arial" w:hAnsi="Arial" w:cs="Arial"/>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05</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03</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8" w:right="-112"/>
              <w:jc w:val="center"/>
              <w:rPr>
                <w:rFonts w:ascii="Arial" w:hAnsi="Arial" w:cs="Arial"/>
                <w:sz w:val="22"/>
                <w:szCs w:val="22"/>
              </w:rPr>
            </w:pPr>
            <w:r w:rsidRPr="00481557">
              <w:rPr>
                <w:rFonts w:ascii="Arial" w:hAnsi="Arial" w:cs="Arial"/>
                <w:sz w:val="22"/>
                <w:szCs w:val="22"/>
              </w:rPr>
              <w:t>99 0 00 78040</w:t>
            </w:r>
          </w:p>
        </w:tc>
        <w:tc>
          <w:tcPr>
            <w:tcW w:w="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200</w:t>
            </w:r>
          </w:p>
        </w:tc>
        <w:tc>
          <w:tcPr>
            <w:tcW w:w="1283"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43,7</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bCs/>
                <w:sz w:val="22"/>
                <w:szCs w:val="22"/>
              </w:rPr>
            </w:pPr>
            <w:r w:rsidRPr="00481557">
              <w:rPr>
                <w:rFonts w:ascii="Arial" w:hAnsi="Arial" w:cs="Arial"/>
                <w:bCs/>
                <w:sz w:val="22"/>
                <w:szCs w:val="22"/>
              </w:rPr>
              <w:t xml:space="preserve">Культура и кинематография </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08</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8" w:right="-112"/>
              <w:jc w:val="center"/>
              <w:rPr>
                <w:rFonts w:ascii="Arial" w:hAnsi="Arial" w:cs="Arial"/>
                <w:sz w:val="22"/>
                <w:szCs w:val="22"/>
              </w:rPr>
            </w:pPr>
            <w:r w:rsidRPr="00481557">
              <w:rPr>
                <w:rFonts w:ascii="Arial" w:hAnsi="Arial" w:cs="Arial"/>
                <w:sz w:val="22"/>
                <w:szCs w:val="22"/>
              </w:rPr>
              <w:t> </w:t>
            </w:r>
          </w:p>
        </w:tc>
        <w:tc>
          <w:tcPr>
            <w:tcW w:w="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283"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2 906,3</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bCs/>
                <w:sz w:val="22"/>
                <w:szCs w:val="22"/>
              </w:rPr>
            </w:pPr>
            <w:r w:rsidRPr="00481557">
              <w:rPr>
                <w:rFonts w:ascii="Arial" w:hAnsi="Arial" w:cs="Arial"/>
                <w:bCs/>
                <w:sz w:val="22"/>
                <w:szCs w:val="22"/>
              </w:rPr>
              <w:t xml:space="preserve">Культура </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08</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01</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8" w:right="-112"/>
              <w:jc w:val="center"/>
              <w:rPr>
                <w:rFonts w:ascii="Arial" w:hAnsi="Arial" w:cs="Arial"/>
                <w:bCs/>
                <w:sz w:val="22"/>
                <w:szCs w:val="22"/>
              </w:rPr>
            </w:pPr>
            <w:r w:rsidRPr="00481557">
              <w:rPr>
                <w:rFonts w:ascii="Arial" w:hAnsi="Arial" w:cs="Arial"/>
                <w:bCs/>
                <w:sz w:val="22"/>
                <w:szCs w:val="22"/>
              </w:rPr>
              <w:t> </w:t>
            </w:r>
          </w:p>
        </w:tc>
        <w:tc>
          <w:tcPr>
            <w:tcW w:w="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83"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2 906,3</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sz w:val="22"/>
                <w:szCs w:val="22"/>
              </w:rPr>
            </w:pPr>
            <w:r w:rsidRPr="00481557">
              <w:rPr>
                <w:rFonts w:ascii="Arial" w:hAnsi="Arial" w:cs="Arial"/>
                <w:sz w:val="22"/>
                <w:szCs w:val="22"/>
              </w:rPr>
              <w:t>Непрограммные направления расходов</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08</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8" w:right="-112"/>
              <w:jc w:val="center"/>
              <w:rPr>
                <w:rFonts w:ascii="Arial" w:hAnsi="Arial" w:cs="Arial"/>
                <w:sz w:val="22"/>
                <w:szCs w:val="22"/>
              </w:rPr>
            </w:pPr>
            <w:r w:rsidRPr="00481557">
              <w:rPr>
                <w:rFonts w:ascii="Arial" w:hAnsi="Arial" w:cs="Arial"/>
                <w:sz w:val="22"/>
                <w:szCs w:val="22"/>
              </w:rPr>
              <w:t>99 0 00 00000</w:t>
            </w:r>
          </w:p>
        </w:tc>
        <w:tc>
          <w:tcPr>
            <w:tcW w:w="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83"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2 906,3</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sz w:val="22"/>
                <w:szCs w:val="22"/>
              </w:rPr>
            </w:pPr>
            <w:r w:rsidRPr="00481557">
              <w:rPr>
                <w:rFonts w:ascii="Arial" w:hAnsi="Arial" w:cs="Arial"/>
                <w:sz w:val="22"/>
                <w:szCs w:val="22"/>
              </w:rPr>
              <w:t>Обеспечение деятельности клубов и культурно-досуговых центров</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08</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8" w:right="-112"/>
              <w:jc w:val="center"/>
              <w:rPr>
                <w:rFonts w:ascii="Arial" w:hAnsi="Arial" w:cs="Arial"/>
                <w:sz w:val="22"/>
                <w:szCs w:val="22"/>
              </w:rPr>
            </w:pPr>
            <w:r w:rsidRPr="00481557">
              <w:rPr>
                <w:rFonts w:ascii="Arial" w:hAnsi="Arial" w:cs="Arial"/>
                <w:sz w:val="22"/>
                <w:szCs w:val="22"/>
              </w:rPr>
              <w:t>99 0 00 44091</w:t>
            </w:r>
          </w:p>
        </w:tc>
        <w:tc>
          <w:tcPr>
            <w:tcW w:w="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83"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557,8</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sz w:val="22"/>
                <w:szCs w:val="22"/>
              </w:rPr>
            </w:pPr>
            <w:r w:rsidRPr="00481557">
              <w:rPr>
                <w:rFonts w:ascii="Arial" w:hAnsi="Arial" w:cs="Arial"/>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08</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8" w:right="-112"/>
              <w:jc w:val="center"/>
              <w:rPr>
                <w:rFonts w:ascii="Arial" w:hAnsi="Arial" w:cs="Arial"/>
                <w:sz w:val="22"/>
                <w:szCs w:val="22"/>
              </w:rPr>
            </w:pPr>
            <w:r w:rsidRPr="00481557">
              <w:rPr>
                <w:rFonts w:ascii="Arial" w:hAnsi="Arial" w:cs="Arial"/>
                <w:sz w:val="22"/>
                <w:szCs w:val="22"/>
              </w:rPr>
              <w:t>99 0 00 44091</w:t>
            </w:r>
          </w:p>
        </w:tc>
        <w:tc>
          <w:tcPr>
            <w:tcW w:w="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200</w:t>
            </w:r>
          </w:p>
        </w:tc>
        <w:tc>
          <w:tcPr>
            <w:tcW w:w="1283"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556,8</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sz w:val="22"/>
                <w:szCs w:val="22"/>
              </w:rPr>
            </w:pPr>
            <w:r w:rsidRPr="00481557">
              <w:rPr>
                <w:rFonts w:ascii="Arial" w:hAnsi="Arial" w:cs="Arial"/>
                <w:sz w:val="22"/>
                <w:szCs w:val="22"/>
              </w:rPr>
              <w:t>Иные бюджетные ассигнования</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08</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8" w:right="-112"/>
              <w:jc w:val="center"/>
              <w:rPr>
                <w:rFonts w:ascii="Arial" w:hAnsi="Arial" w:cs="Arial"/>
                <w:sz w:val="22"/>
                <w:szCs w:val="22"/>
              </w:rPr>
            </w:pPr>
            <w:r w:rsidRPr="00481557">
              <w:rPr>
                <w:rFonts w:ascii="Arial" w:hAnsi="Arial" w:cs="Arial"/>
                <w:sz w:val="22"/>
                <w:szCs w:val="22"/>
              </w:rPr>
              <w:t>99 0 00 44091</w:t>
            </w:r>
          </w:p>
        </w:tc>
        <w:tc>
          <w:tcPr>
            <w:tcW w:w="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800</w:t>
            </w:r>
          </w:p>
        </w:tc>
        <w:tc>
          <w:tcPr>
            <w:tcW w:w="1283"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1,0</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sz w:val="22"/>
                <w:szCs w:val="22"/>
              </w:rPr>
            </w:pPr>
            <w:r w:rsidRPr="00481557">
              <w:rPr>
                <w:rFonts w:ascii="Arial" w:hAnsi="Arial" w:cs="Arial"/>
                <w:sz w:val="22"/>
                <w:szCs w:val="22"/>
              </w:rPr>
              <w:t xml:space="preserve">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w:t>
            </w:r>
            <w:r w:rsidRPr="00481557">
              <w:rPr>
                <w:rFonts w:ascii="Arial" w:hAnsi="Arial" w:cs="Arial"/>
                <w:sz w:val="22"/>
                <w:szCs w:val="22"/>
              </w:rPr>
              <w:lastRenderedPageBreak/>
              <w:t xml:space="preserve">заключенными соглашениями </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lastRenderedPageBreak/>
              <w:t>08</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8" w:right="-112"/>
              <w:jc w:val="center"/>
              <w:rPr>
                <w:rFonts w:ascii="Arial" w:hAnsi="Arial" w:cs="Arial"/>
                <w:sz w:val="22"/>
                <w:szCs w:val="22"/>
              </w:rPr>
            </w:pPr>
            <w:r w:rsidRPr="00481557">
              <w:rPr>
                <w:rFonts w:ascii="Arial" w:hAnsi="Arial" w:cs="Arial"/>
                <w:sz w:val="22"/>
                <w:szCs w:val="22"/>
              </w:rPr>
              <w:t>99 0 00 25600</w:t>
            </w:r>
          </w:p>
        </w:tc>
        <w:tc>
          <w:tcPr>
            <w:tcW w:w="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rPr>
                <w:rFonts w:ascii="Arial" w:hAnsi="Arial" w:cs="Arial"/>
                <w:sz w:val="20"/>
                <w:szCs w:val="20"/>
              </w:rPr>
            </w:pPr>
            <w:r w:rsidRPr="00481557">
              <w:rPr>
                <w:rFonts w:ascii="Arial" w:hAnsi="Arial" w:cs="Arial"/>
                <w:sz w:val="20"/>
                <w:szCs w:val="20"/>
              </w:rPr>
              <w:t> </w:t>
            </w:r>
          </w:p>
        </w:tc>
        <w:tc>
          <w:tcPr>
            <w:tcW w:w="1283"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2 348,5</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sz w:val="22"/>
                <w:szCs w:val="22"/>
              </w:rPr>
            </w:pPr>
            <w:r w:rsidRPr="00481557">
              <w:rPr>
                <w:rFonts w:ascii="Arial" w:hAnsi="Arial" w:cs="Arial"/>
                <w:sz w:val="22"/>
                <w:szCs w:val="22"/>
              </w:rPr>
              <w:lastRenderedPageBreak/>
              <w:t>Межбюджетные трансферты</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08</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ind w:left="-108" w:right="-112"/>
              <w:jc w:val="center"/>
              <w:rPr>
                <w:rFonts w:ascii="Arial" w:hAnsi="Arial" w:cs="Arial"/>
                <w:sz w:val="22"/>
                <w:szCs w:val="22"/>
              </w:rPr>
            </w:pPr>
            <w:r w:rsidRPr="00481557">
              <w:rPr>
                <w:rFonts w:ascii="Arial" w:hAnsi="Arial" w:cs="Arial"/>
                <w:sz w:val="22"/>
                <w:szCs w:val="22"/>
              </w:rPr>
              <w:t>99 0 00 25600</w:t>
            </w:r>
          </w:p>
        </w:tc>
        <w:tc>
          <w:tcPr>
            <w:tcW w:w="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500</w:t>
            </w:r>
          </w:p>
        </w:tc>
        <w:tc>
          <w:tcPr>
            <w:tcW w:w="1283"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2 348,5</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rPr>
                <w:rFonts w:ascii="Arial" w:hAnsi="Arial" w:cs="Arial"/>
                <w:bCs/>
                <w:sz w:val="22"/>
                <w:szCs w:val="22"/>
              </w:rPr>
            </w:pPr>
            <w:r w:rsidRPr="00481557">
              <w:rPr>
                <w:rFonts w:ascii="Arial" w:hAnsi="Arial" w:cs="Arial"/>
                <w:bCs/>
                <w:sz w:val="22"/>
                <w:szCs w:val="22"/>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11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8" w:right="-112"/>
              <w:jc w:val="center"/>
              <w:rPr>
                <w:rFonts w:ascii="Arial" w:hAnsi="Arial" w:cs="Arial"/>
                <w:bCs/>
                <w:sz w:val="22"/>
                <w:szCs w:val="22"/>
              </w:rPr>
            </w:pPr>
            <w:r w:rsidRPr="00481557">
              <w:rPr>
                <w:rFonts w:ascii="Arial" w:hAnsi="Arial" w:cs="Arial"/>
                <w:bCs/>
                <w:sz w:val="22"/>
                <w:szCs w:val="22"/>
              </w:rPr>
              <w:t> </w:t>
            </w:r>
          </w:p>
        </w:tc>
        <w:tc>
          <w:tcPr>
            <w:tcW w:w="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83"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6,0</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rPr>
                <w:rFonts w:ascii="Arial" w:hAnsi="Arial" w:cs="Arial"/>
                <w:bCs/>
                <w:sz w:val="22"/>
                <w:szCs w:val="22"/>
              </w:rPr>
            </w:pPr>
            <w:r w:rsidRPr="00481557">
              <w:rPr>
                <w:rFonts w:ascii="Arial" w:hAnsi="Arial" w:cs="Arial"/>
                <w:bCs/>
                <w:sz w:val="22"/>
                <w:szCs w:val="22"/>
              </w:rPr>
              <w:t>Массовый  спорт</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11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02</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8" w:right="-112"/>
              <w:jc w:val="center"/>
              <w:rPr>
                <w:rFonts w:ascii="Arial" w:hAnsi="Arial" w:cs="Arial"/>
                <w:bCs/>
                <w:sz w:val="22"/>
                <w:szCs w:val="22"/>
              </w:rPr>
            </w:pPr>
            <w:r w:rsidRPr="00481557">
              <w:rPr>
                <w:rFonts w:ascii="Arial" w:hAnsi="Arial" w:cs="Arial"/>
                <w:bCs/>
                <w:sz w:val="22"/>
                <w:szCs w:val="22"/>
              </w:rPr>
              <w:t> </w:t>
            </w:r>
          </w:p>
        </w:tc>
        <w:tc>
          <w:tcPr>
            <w:tcW w:w="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283"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6,0</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0A61A0" w:rsidRPr="00481557" w:rsidRDefault="000A61A0" w:rsidP="000A61A0">
            <w:pPr>
              <w:jc w:val="both"/>
              <w:rPr>
                <w:rFonts w:ascii="Arial" w:hAnsi="Arial" w:cs="Arial"/>
                <w:color w:val="000000"/>
                <w:sz w:val="22"/>
                <w:szCs w:val="22"/>
              </w:rPr>
            </w:pPr>
            <w:r w:rsidRPr="00481557">
              <w:rPr>
                <w:rFonts w:ascii="Arial" w:hAnsi="Arial" w:cs="Arial"/>
                <w:color w:val="000000"/>
                <w:sz w:val="22"/>
                <w:szCs w:val="22"/>
              </w:rPr>
              <w:t>Непрограммные направления расходов</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02</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8" w:right="-112"/>
              <w:jc w:val="center"/>
              <w:rPr>
                <w:rFonts w:ascii="Arial" w:hAnsi="Arial" w:cs="Arial"/>
                <w:sz w:val="22"/>
                <w:szCs w:val="22"/>
              </w:rPr>
            </w:pPr>
            <w:r w:rsidRPr="00481557">
              <w:rPr>
                <w:rFonts w:ascii="Arial" w:hAnsi="Arial" w:cs="Arial"/>
                <w:sz w:val="22"/>
                <w:szCs w:val="22"/>
              </w:rPr>
              <w:t>99 0 00 00000</w:t>
            </w:r>
          </w:p>
        </w:tc>
        <w:tc>
          <w:tcPr>
            <w:tcW w:w="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283"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6,0</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rPr>
                <w:rFonts w:ascii="Arial" w:hAnsi="Arial" w:cs="Arial"/>
                <w:sz w:val="22"/>
                <w:szCs w:val="22"/>
              </w:rPr>
            </w:pPr>
            <w:r w:rsidRPr="00481557">
              <w:rPr>
                <w:rFonts w:ascii="Arial" w:hAnsi="Arial" w:cs="Arial"/>
                <w:sz w:val="22"/>
                <w:szCs w:val="22"/>
              </w:rPr>
              <w:t>Мероприятия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02</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8" w:right="-112"/>
              <w:jc w:val="center"/>
              <w:rPr>
                <w:rFonts w:ascii="Arial" w:hAnsi="Arial" w:cs="Arial"/>
                <w:sz w:val="22"/>
                <w:szCs w:val="22"/>
              </w:rPr>
            </w:pPr>
            <w:r w:rsidRPr="00481557">
              <w:rPr>
                <w:rFonts w:ascii="Arial" w:hAnsi="Arial" w:cs="Arial"/>
                <w:sz w:val="22"/>
                <w:szCs w:val="22"/>
              </w:rPr>
              <w:t>99 0 00 12870</w:t>
            </w:r>
          </w:p>
        </w:tc>
        <w:tc>
          <w:tcPr>
            <w:tcW w:w="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83"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6,0</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rPr>
                <w:rFonts w:ascii="Arial" w:hAnsi="Arial" w:cs="Arial"/>
                <w:sz w:val="22"/>
                <w:szCs w:val="22"/>
              </w:rPr>
            </w:pPr>
            <w:r w:rsidRPr="00481557">
              <w:rPr>
                <w:rFonts w:ascii="Arial" w:hAnsi="Arial" w:cs="Arial"/>
                <w:sz w:val="22"/>
                <w:szCs w:val="22"/>
              </w:rPr>
              <w:t>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02</w:t>
            </w:r>
          </w:p>
        </w:tc>
        <w:tc>
          <w:tcPr>
            <w:tcW w:w="141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ind w:left="-108" w:right="-112"/>
              <w:jc w:val="center"/>
              <w:rPr>
                <w:rFonts w:ascii="Arial" w:hAnsi="Arial" w:cs="Arial"/>
                <w:sz w:val="22"/>
                <w:szCs w:val="22"/>
              </w:rPr>
            </w:pPr>
            <w:r w:rsidRPr="00481557">
              <w:rPr>
                <w:rFonts w:ascii="Arial" w:hAnsi="Arial" w:cs="Arial"/>
                <w:sz w:val="22"/>
                <w:szCs w:val="22"/>
              </w:rPr>
              <w:t>99 0 00 12870</w:t>
            </w:r>
          </w:p>
        </w:tc>
        <w:tc>
          <w:tcPr>
            <w:tcW w:w="560"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200</w:t>
            </w:r>
          </w:p>
        </w:tc>
        <w:tc>
          <w:tcPr>
            <w:tcW w:w="1283"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6,0</w:t>
            </w:r>
          </w:p>
        </w:tc>
      </w:tr>
      <w:tr w:rsidR="000A61A0" w:rsidRPr="00481557" w:rsidTr="000A61A0">
        <w:trPr>
          <w:trHeight w:val="20"/>
        </w:trPr>
        <w:tc>
          <w:tcPr>
            <w:tcW w:w="5529"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rPr>
                <w:rFonts w:ascii="Arial" w:hAnsi="Arial" w:cs="Arial"/>
                <w:bCs/>
                <w:sz w:val="22"/>
                <w:szCs w:val="22"/>
              </w:rPr>
            </w:pPr>
            <w:r w:rsidRPr="00481557">
              <w:rPr>
                <w:rFonts w:ascii="Arial" w:hAnsi="Arial" w:cs="Arial"/>
                <w:bCs/>
                <w:sz w:val="22"/>
                <w:szCs w:val="22"/>
              </w:rPr>
              <w:t>Итого:</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41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560"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83"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6 095,4</w:t>
            </w:r>
          </w:p>
        </w:tc>
      </w:tr>
    </w:tbl>
    <w:p w:rsidR="000A61A0" w:rsidRPr="00481557" w:rsidRDefault="000A61A0" w:rsidP="000A61A0">
      <w:pPr>
        <w:widowControl w:val="0"/>
        <w:autoSpaceDE w:val="0"/>
        <w:autoSpaceDN w:val="0"/>
        <w:adjustRightInd w:val="0"/>
        <w:rPr>
          <w:rFonts w:ascii="Arial" w:hAnsi="Arial" w:cs="Arial"/>
        </w:rPr>
      </w:pPr>
    </w:p>
    <w:tbl>
      <w:tblPr>
        <w:tblW w:w="9923" w:type="dxa"/>
        <w:tblInd w:w="108" w:type="dxa"/>
        <w:tblLook w:val="04A0" w:firstRow="1" w:lastRow="0" w:firstColumn="1" w:lastColumn="0" w:noHBand="0" w:noVBand="1"/>
      </w:tblPr>
      <w:tblGrid>
        <w:gridCol w:w="4094"/>
        <w:gridCol w:w="567"/>
        <w:gridCol w:w="567"/>
        <w:gridCol w:w="1559"/>
        <w:gridCol w:w="584"/>
        <w:gridCol w:w="1276"/>
        <w:gridCol w:w="1276"/>
      </w:tblGrid>
      <w:tr w:rsidR="000A61A0" w:rsidRPr="00481557" w:rsidTr="000A61A0">
        <w:trPr>
          <w:trHeight w:val="264"/>
        </w:trPr>
        <w:tc>
          <w:tcPr>
            <w:tcW w:w="9923" w:type="dxa"/>
            <w:gridSpan w:val="7"/>
            <w:tcBorders>
              <w:top w:val="nil"/>
              <w:left w:val="nil"/>
              <w:bottom w:val="nil"/>
              <w:right w:val="nil"/>
            </w:tcBorders>
            <w:shd w:val="clear" w:color="auto" w:fill="auto"/>
            <w:noWrap/>
            <w:vAlign w:val="bottom"/>
            <w:hideMark/>
          </w:tcPr>
          <w:p w:rsidR="000A61A0" w:rsidRPr="00481557" w:rsidRDefault="000A61A0" w:rsidP="000A61A0">
            <w:pPr>
              <w:jc w:val="right"/>
              <w:rPr>
                <w:rFonts w:ascii="Arial" w:hAnsi="Arial" w:cs="Arial"/>
                <w:sz w:val="20"/>
                <w:szCs w:val="20"/>
              </w:rPr>
            </w:pPr>
            <w:r w:rsidRPr="00481557">
              <w:rPr>
                <w:rFonts w:ascii="Arial" w:hAnsi="Arial" w:cs="Arial"/>
                <w:sz w:val="24"/>
                <w:szCs w:val="20"/>
              </w:rPr>
              <w:t>Таблица №2</w:t>
            </w:r>
          </w:p>
        </w:tc>
      </w:tr>
      <w:tr w:rsidR="000A61A0" w:rsidRPr="00481557" w:rsidTr="000A61A0">
        <w:trPr>
          <w:trHeight w:val="276"/>
        </w:trPr>
        <w:tc>
          <w:tcPr>
            <w:tcW w:w="4111" w:type="dxa"/>
            <w:tcBorders>
              <w:top w:val="nil"/>
              <w:left w:val="nil"/>
              <w:bottom w:val="nil"/>
              <w:right w:val="nil"/>
            </w:tcBorders>
            <w:shd w:val="clear" w:color="auto" w:fill="auto"/>
            <w:vAlign w:val="bottom"/>
            <w:hideMark/>
          </w:tcPr>
          <w:p w:rsidR="000A61A0" w:rsidRPr="00481557" w:rsidRDefault="000A61A0" w:rsidP="000A61A0">
            <w:pPr>
              <w:jc w:val="right"/>
              <w:rPr>
                <w:rFonts w:ascii="Arial" w:hAnsi="Arial" w:cs="Arial"/>
                <w:sz w:val="20"/>
                <w:szCs w:val="20"/>
              </w:rPr>
            </w:pPr>
          </w:p>
        </w:tc>
        <w:tc>
          <w:tcPr>
            <w:tcW w:w="567" w:type="dxa"/>
            <w:tcBorders>
              <w:top w:val="nil"/>
              <w:left w:val="nil"/>
              <w:bottom w:val="nil"/>
              <w:right w:val="nil"/>
            </w:tcBorders>
            <w:shd w:val="clear" w:color="auto" w:fill="auto"/>
            <w:noWrap/>
            <w:vAlign w:val="bottom"/>
            <w:hideMark/>
          </w:tcPr>
          <w:p w:rsidR="000A61A0" w:rsidRPr="00481557" w:rsidRDefault="000A61A0" w:rsidP="000A61A0">
            <w:pPr>
              <w:rPr>
                <w:rFonts w:ascii="Arial" w:hAnsi="Arial" w:cs="Arial"/>
                <w:sz w:val="20"/>
                <w:szCs w:val="20"/>
              </w:rPr>
            </w:pPr>
          </w:p>
        </w:tc>
        <w:tc>
          <w:tcPr>
            <w:tcW w:w="567"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c>
          <w:tcPr>
            <w:tcW w:w="1559"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c>
          <w:tcPr>
            <w:tcW w:w="567"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c>
          <w:tcPr>
            <w:tcW w:w="1276"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c>
          <w:tcPr>
            <w:tcW w:w="1276"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r>
      <w:tr w:rsidR="000A61A0" w:rsidRPr="00481557" w:rsidTr="000A61A0">
        <w:trPr>
          <w:trHeight w:val="1356"/>
        </w:trPr>
        <w:tc>
          <w:tcPr>
            <w:tcW w:w="9923" w:type="dxa"/>
            <w:gridSpan w:val="7"/>
            <w:tcBorders>
              <w:top w:val="nil"/>
              <w:left w:val="nil"/>
              <w:bottom w:val="nil"/>
              <w:right w:val="nil"/>
            </w:tcBorders>
            <w:shd w:val="clear" w:color="auto" w:fill="auto"/>
            <w:vAlign w:val="bottom"/>
            <w:hideMark/>
          </w:tcPr>
          <w:p w:rsidR="000A61A0" w:rsidRPr="00481557" w:rsidRDefault="000A61A0" w:rsidP="000A61A0">
            <w:pPr>
              <w:jc w:val="center"/>
              <w:rPr>
                <w:rFonts w:ascii="Arial" w:hAnsi="Arial" w:cs="Arial"/>
                <w:bCs/>
                <w:szCs w:val="24"/>
              </w:rPr>
            </w:pPr>
            <w:r w:rsidRPr="00481557">
              <w:rPr>
                <w:rFonts w:ascii="Arial" w:hAnsi="Arial" w:cs="Arial"/>
                <w:bCs/>
                <w:szCs w:val="24"/>
              </w:rPr>
              <w:t xml:space="preserve">Распределение бюджетных ассигнований по разделам и подразделам, целевым статьям расходов классификации и группам видов расходов классификации расходов бюджета Тумбарлинского сельского поселения Бавлинского муниципального района Республики Татарстан </w:t>
            </w:r>
          </w:p>
          <w:p w:rsidR="000A61A0" w:rsidRPr="00481557" w:rsidRDefault="000A61A0" w:rsidP="000A61A0">
            <w:pPr>
              <w:jc w:val="center"/>
              <w:rPr>
                <w:rFonts w:ascii="Arial" w:hAnsi="Arial" w:cs="Arial"/>
                <w:bCs/>
                <w:szCs w:val="24"/>
              </w:rPr>
            </w:pPr>
            <w:r w:rsidRPr="00481557">
              <w:rPr>
                <w:rFonts w:ascii="Arial" w:hAnsi="Arial" w:cs="Arial"/>
                <w:bCs/>
                <w:szCs w:val="24"/>
              </w:rPr>
              <w:t>на плановый период 2027-2028 годов</w:t>
            </w:r>
          </w:p>
        </w:tc>
      </w:tr>
      <w:tr w:rsidR="000A61A0" w:rsidRPr="00481557" w:rsidTr="000A61A0">
        <w:trPr>
          <w:trHeight w:val="276"/>
        </w:trPr>
        <w:tc>
          <w:tcPr>
            <w:tcW w:w="4111" w:type="dxa"/>
            <w:tcBorders>
              <w:top w:val="nil"/>
              <w:left w:val="nil"/>
              <w:bottom w:val="nil"/>
              <w:right w:val="nil"/>
            </w:tcBorders>
            <w:shd w:val="clear" w:color="auto" w:fill="auto"/>
            <w:vAlign w:val="bottom"/>
            <w:hideMark/>
          </w:tcPr>
          <w:p w:rsidR="000A61A0" w:rsidRPr="00481557" w:rsidRDefault="000A61A0" w:rsidP="000A61A0">
            <w:pPr>
              <w:jc w:val="center"/>
              <w:rPr>
                <w:rFonts w:ascii="Arial" w:hAnsi="Arial" w:cs="Arial"/>
                <w:sz w:val="20"/>
                <w:szCs w:val="20"/>
              </w:rPr>
            </w:pPr>
          </w:p>
        </w:tc>
        <w:tc>
          <w:tcPr>
            <w:tcW w:w="567" w:type="dxa"/>
            <w:tcBorders>
              <w:top w:val="nil"/>
              <w:left w:val="nil"/>
              <w:bottom w:val="nil"/>
              <w:right w:val="nil"/>
            </w:tcBorders>
            <w:shd w:val="clear" w:color="auto" w:fill="auto"/>
            <w:noWrap/>
            <w:vAlign w:val="bottom"/>
            <w:hideMark/>
          </w:tcPr>
          <w:p w:rsidR="000A61A0" w:rsidRPr="00481557" w:rsidRDefault="000A61A0" w:rsidP="000A61A0">
            <w:pPr>
              <w:rPr>
                <w:rFonts w:ascii="Arial" w:hAnsi="Arial" w:cs="Arial"/>
                <w:sz w:val="20"/>
                <w:szCs w:val="20"/>
              </w:rPr>
            </w:pPr>
          </w:p>
        </w:tc>
        <w:tc>
          <w:tcPr>
            <w:tcW w:w="567"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c>
          <w:tcPr>
            <w:tcW w:w="1559"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c>
          <w:tcPr>
            <w:tcW w:w="567"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c>
          <w:tcPr>
            <w:tcW w:w="1276"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c>
          <w:tcPr>
            <w:tcW w:w="1276" w:type="dxa"/>
            <w:tcBorders>
              <w:top w:val="nil"/>
              <w:left w:val="nil"/>
              <w:bottom w:val="nil"/>
              <w:right w:val="nil"/>
            </w:tcBorders>
            <w:shd w:val="clear" w:color="auto" w:fill="auto"/>
            <w:noWrap/>
            <w:vAlign w:val="bottom"/>
            <w:hideMark/>
          </w:tcPr>
          <w:p w:rsidR="000A61A0" w:rsidRPr="00481557" w:rsidRDefault="000A61A0" w:rsidP="000A61A0">
            <w:pPr>
              <w:jc w:val="center"/>
              <w:rPr>
                <w:rFonts w:ascii="Arial" w:hAnsi="Arial" w:cs="Arial"/>
                <w:sz w:val="20"/>
                <w:szCs w:val="20"/>
              </w:rPr>
            </w:pPr>
          </w:p>
        </w:tc>
      </w:tr>
      <w:tr w:rsidR="000A61A0" w:rsidRPr="00481557" w:rsidTr="000A61A0">
        <w:trPr>
          <w:trHeight w:val="675"/>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Наименование</w:t>
            </w:r>
          </w:p>
        </w:tc>
        <w:tc>
          <w:tcPr>
            <w:tcW w:w="567" w:type="dxa"/>
            <w:tcBorders>
              <w:top w:val="single" w:sz="4" w:space="0" w:color="auto"/>
              <w:left w:val="nil"/>
              <w:bottom w:val="single" w:sz="4" w:space="0" w:color="auto"/>
              <w:right w:val="single" w:sz="4" w:space="0" w:color="auto"/>
            </w:tcBorders>
            <w:shd w:val="clear" w:color="auto" w:fill="auto"/>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РЗ</w:t>
            </w:r>
          </w:p>
        </w:tc>
        <w:tc>
          <w:tcPr>
            <w:tcW w:w="567" w:type="dxa"/>
            <w:tcBorders>
              <w:top w:val="single" w:sz="4" w:space="0" w:color="auto"/>
              <w:left w:val="nil"/>
              <w:bottom w:val="single" w:sz="4" w:space="0" w:color="auto"/>
              <w:right w:val="single" w:sz="4" w:space="0" w:color="auto"/>
            </w:tcBorders>
            <w:shd w:val="clear" w:color="auto" w:fill="auto"/>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ПР</w:t>
            </w:r>
          </w:p>
        </w:tc>
        <w:tc>
          <w:tcPr>
            <w:tcW w:w="1559" w:type="dxa"/>
            <w:tcBorders>
              <w:top w:val="single" w:sz="4" w:space="0" w:color="auto"/>
              <w:left w:val="nil"/>
              <w:bottom w:val="single" w:sz="4" w:space="0" w:color="auto"/>
              <w:right w:val="single" w:sz="4" w:space="0" w:color="auto"/>
            </w:tcBorders>
            <w:shd w:val="clear" w:color="auto" w:fill="auto"/>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ЦСР</w:t>
            </w:r>
          </w:p>
        </w:tc>
        <w:tc>
          <w:tcPr>
            <w:tcW w:w="567" w:type="dxa"/>
            <w:tcBorders>
              <w:top w:val="single" w:sz="4" w:space="0" w:color="auto"/>
              <w:left w:val="nil"/>
              <w:bottom w:val="single" w:sz="4" w:space="0" w:color="auto"/>
              <w:right w:val="single" w:sz="4" w:space="0" w:color="auto"/>
            </w:tcBorders>
            <w:shd w:val="clear" w:color="auto" w:fill="auto"/>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ВР</w:t>
            </w:r>
          </w:p>
        </w:tc>
        <w:tc>
          <w:tcPr>
            <w:tcW w:w="1276" w:type="dxa"/>
            <w:tcBorders>
              <w:top w:val="single" w:sz="4" w:space="0" w:color="auto"/>
              <w:left w:val="nil"/>
              <w:bottom w:val="single" w:sz="4" w:space="0" w:color="auto"/>
              <w:right w:val="single" w:sz="4" w:space="0" w:color="auto"/>
            </w:tcBorders>
            <w:shd w:val="clear" w:color="auto" w:fill="auto"/>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xml:space="preserve">2027 год сумма </w:t>
            </w:r>
          </w:p>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(тыс. руб.)</w:t>
            </w:r>
          </w:p>
        </w:tc>
        <w:tc>
          <w:tcPr>
            <w:tcW w:w="1276" w:type="dxa"/>
            <w:tcBorders>
              <w:top w:val="single" w:sz="4" w:space="0" w:color="auto"/>
              <w:left w:val="nil"/>
              <w:bottom w:val="single" w:sz="4" w:space="0" w:color="auto"/>
              <w:right w:val="single" w:sz="4" w:space="0" w:color="auto"/>
            </w:tcBorders>
            <w:shd w:val="clear" w:color="auto" w:fill="auto"/>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2028 год сумма (тыс. руб.)</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bCs/>
                <w:sz w:val="22"/>
                <w:szCs w:val="22"/>
              </w:rPr>
            </w:pPr>
            <w:r w:rsidRPr="00481557">
              <w:rPr>
                <w:rFonts w:ascii="Arial" w:hAnsi="Arial" w:cs="Arial"/>
                <w:bCs/>
                <w:sz w:val="22"/>
                <w:szCs w:val="22"/>
              </w:rPr>
              <w:t>Общегосударственные вопросы</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559"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276" w:type="dxa"/>
            <w:tcBorders>
              <w:top w:val="nil"/>
              <w:left w:val="nil"/>
              <w:bottom w:val="single" w:sz="4" w:space="0" w:color="auto"/>
              <w:right w:val="single" w:sz="4" w:space="0" w:color="auto"/>
            </w:tcBorders>
            <w:shd w:val="clear" w:color="000000" w:fill="FFFFFF"/>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2283,0</w:t>
            </w:r>
          </w:p>
        </w:tc>
        <w:tc>
          <w:tcPr>
            <w:tcW w:w="1276" w:type="dxa"/>
            <w:tcBorders>
              <w:top w:val="nil"/>
              <w:left w:val="nil"/>
              <w:bottom w:val="single" w:sz="4" w:space="0" w:color="auto"/>
              <w:right w:val="single" w:sz="4" w:space="0" w:color="auto"/>
            </w:tcBorders>
            <w:shd w:val="clear" w:color="000000" w:fill="FFFFFF"/>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2476,1</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bCs/>
                <w:sz w:val="22"/>
                <w:szCs w:val="22"/>
              </w:rPr>
            </w:pPr>
            <w:r w:rsidRPr="00481557">
              <w:rPr>
                <w:rFonts w:ascii="Arial" w:hAnsi="Arial" w:cs="Arial"/>
                <w:bCs/>
                <w:sz w:val="22"/>
                <w:szCs w:val="22"/>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02</w:t>
            </w:r>
          </w:p>
        </w:tc>
        <w:tc>
          <w:tcPr>
            <w:tcW w:w="1559"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276" w:type="dxa"/>
            <w:tcBorders>
              <w:top w:val="nil"/>
              <w:left w:val="nil"/>
              <w:bottom w:val="single" w:sz="4" w:space="0" w:color="auto"/>
              <w:right w:val="single" w:sz="4" w:space="0" w:color="auto"/>
            </w:tcBorders>
            <w:shd w:val="clear" w:color="000000" w:fill="FFFFFF"/>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1034,0</w:t>
            </w:r>
          </w:p>
        </w:tc>
        <w:tc>
          <w:tcPr>
            <w:tcW w:w="1276" w:type="dxa"/>
            <w:tcBorders>
              <w:top w:val="nil"/>
              <w:left w:val="nil"/>
              <w:bottom w:val="single" w:sz="4" w:space="0" w:color="auto"/>
              <w:right w:val="single" w:sz="4" w:space="0" w:color="auto"/>
            </w:tcBorders>
            <w:shd w:val="clear" w:color="auto" w:fill="auto"/>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1137,4</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Непрограммные направления расходов</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02</w:t>
            </w:r>
          </w:p>
        </w:tc>
        <w:tc>
          <w:tcPr>
            <w:tcW w:w="1559"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99 0 00 00000</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76" w:type="dxa"/>
            <w:tcBorders>
              <w:top w:val="nil"/>
              <w:left w:val="nil"/>
              <w:bottom w:val="single" w:sz="4" w:space="0" w:color="auto"/>
              <w:right w:val="single" w:sz="4" w:space="0" w:color="auto"/>
            </w:tcBorders>
            <w:shd w:val="clear" w:color="000000" w:fill="FFFFFF"/>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1034,0</w:t>
            </w:r>
          </w:p>
        </w:tc>
        <w:tc>
          <w:tcPr>
            <w:tcW w:w="1276" w:type="dxa"/>
            <w:tcBorders>
              <w:top w:val="nil"/>
              <w:left w:val="nil"/>
              <w:bottom w:val="single" w:sz="4" w:space="0" w:color="auto"/>
              <w:right w:val="single" w:sz="4" w:space="0" w:color="auto"/>
            </w:tcBorders>
            <w:shd w:val="clear" w:color="auto" w:fill="auto"/>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1137,4</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Глава муниципального образования</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02</w:t>
            </w:r>
          </w:p>
        </w:tc>
        <w:tc>
          <w:tcPr>
            <w:tcW w:w="1559"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99 0 00 02030</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76" w:type="dxa"/>
            <w:tcBorders>
              <w:top w:val="nil"/>
              <w:left w:val="nil"/>
              <w:bottom w:val="single" w:sz="4" w:space="0" w:color="auto"/>
              <w:right w:val="single" w:sz="4" w:space="0" w:color="auto"/>
            </w:tcBorders>
            <w:shd w:val="clear" w:color="000000" w:fill="FFFFFF"/>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1034,0</w:t>
            </w:r>
          </w:p>
        </w:tc>
        <w:tc>
          <w:tcPr>
            <w:tcW w:w="1276" w:type="dxa"/>
            <w:tcBorders>
              <w:top w:val="nil"/>
              <w:left w:val="nil"/>
              <w:bottom w:val="single" w:sz="4" w:space="0" w:color="auto"/>
              <w:right w:val="single" w:sz="4" w:space="0" w:color="auto"/>
            </w:tcBorders>
            <w:shd w:val="clear" w:color="auto" w:fill="auto"/>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1137,4</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02</w:t>
            </w:r>
          </w:p>
        </w:tc>
        <w:tc>
          <w:tcPr>
            <w:tcW w:w="1559"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99 0 00 02030</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100</w:t>
            </w:r>
          </w:p>
        </w:tc>
        <w:tc>
          <w:tcPr>
            <w:tcW w:w="1276" w:type="dxa"/>
            <w:tcBorders>
              <w:top w:val="nil"/>
              <w:left w:val="nil"/>
              <w:bottom w:val="single" w:sz="4" w:space="0" w:color="auto"/>
              <w:right w:val="single" w:sz="4" w:space="0" w:color="auto"/>
            </w:tcBorders>
            <w:shd w:val="clear" w:color="000000" w:fill="FFFFFF"/>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1034,0</w:t>
            </w:r>
          </w:p>
        </w:tc>
        <w:tc>
          <w:tcPr>
            <w:tcW w:w="127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1137,4</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bCs/>
                <w:sz w:val="22"/>
                <w:szCs w:val="22"/>
              </w:rPr>
            </w:pPr>
            <w:r w:rsidRPr="00481557">
              <w:rPr>
                <w:rFonts w:ascii="Arial" w:hAnsi="Arial" w:cs="Arial"/>
                <w:bCs/>
                <w:sz w:val="22"/>
                <w:szCs w:val="22"/>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04</w:t>
            </w:r>
          </w:p>
        </w:tc>
        <w:tc>
          <w:tcPr>
            <w:tcW w:w="1559"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1236,4</w:t>
            </w:r>
          </w:p>
        </w:tc>
        <w:tc>
          <w:tcPr>
            <w:tcW w:w="127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1325,8</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Непрограммные направления расходов</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04</w:t>
            </w:r>
          </w:p>
        </w:tc>
        <w:tc>
          <w:tcPr>
            <w:tcW w:w="1559"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99 0 00 00000</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1236,4</w:t>
            </w:r>
          </w:p>
        </w:tc>
        <w:tc>
          <w:tcPr>
            <w:tcW w:w="127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1325,8</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Центральный аппарат</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04</w:t>
            </w:r>
          </w:p>
        </w:tc>
        <w:tc>
          <w:tcPr>
            <w:tcW w:w="1559"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99 0 00 02040</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1236,4</w:t>
            </w:r>
          </w:p>
        </w:tc>
        <w:tc>
          <w:tcPr>
            <w:tcW w:w="127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1325,8</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481557">
              <w:rPr>
                <w:rFonts w:ascii="Arial" w:hAnsi="Arial" w:cs="Arial"/>
                <w:sz w:val="22"/>
                <w:szCs w:val="22"/>
              </w:rPr>
              <w:lastRenderedPageBreak/>
              <w:t>внебюджетными фондами</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lastRenderedPageBreak/>
              <w:t>01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04</w:t>
            </w:r>
          </w:p>
        </w:tc>
        <w:tc>
          <w:tcPr>
            <w:tcW w:w="1559"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99 0 00 02040</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100</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723,7</w:t>
            </w:r>
          </w:p>
        </w:tc>
        <w:tc>
          <w:tcPr>
            <w:tcW w:w="127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796,1</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04</w:t>
            </w:r>
          </w:p>
        </w:tc>
        <w:tc>
          <w:tcPr>
            <w:tcW w:w="1559"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99 0 00 02040</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200</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510,7</w:t>
            </w:r>
          </w:p>
        </w:tc>
        <w:tc>
          <w:tcPr>
            <w:tcW w:w="127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527,7</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Иные бюджетные ассигнования</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04</w:t>
            </w:r>
          </w:p>
        </w:tc>
        <w:tc>
          <w:tcPr>
            <w:tcW w:w="1559"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99 0 00 02040</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800</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w:t>
            </w:r>
          </w:p>
        </w:tc>
        <w:tc>
          <w:tcPr>
            <w:tcW w:w="127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bCs/>
                <w:sz w:val="22"/>
                <w:szCs w:val="22"/>
              </w:rPr>
            </w:pPr>
            <w:r w:rsidRPr="00481557">
              <w:rPr>
                <w:rFonts w:ascii="Arial" w:hAnsi="Arial" w:cs="Arial"/>
                <w:bCs/>
                <w:sz w:val="22"/>
                <w:szCs w:val="22"/>
              </w:rPr>
              <w:t>Другие общегосударственные вопросы</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13</w:t>
            </w:r>
          </w:p>
        </w:tc>
        <w:tc>
          <w:tcPr>
            <w:tcW w:w="155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7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12,6</w:t>
            </w:r>
          </w:p>
        </w:tc>
        <w:tc>
          <w:tcPr>
            <w:tcW w:w="127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12,9</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 xml:space="preserve">Муниципальная программа по улучшению условий и охраны труда в Бавлинском муниципальном районе Республики Татарстан </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13</w:t>
            </w:r>
          </w:p>
        </w:tc>
        <w:tc>
          <w:tcPr>
            <w:tcW w:w="155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80 0 00 00000</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7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8,5</w:t>
            </w:r>
          </w:p>
        </w:tc>
        <w:tc>
          <w:tcPr>
            <w:tcW w:w="127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8,5</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13</w:t>
            </w:r>
          </w:p>
        </w:tc>
        <w:tc>
          <w:tcPr>
            <w:tcW w:w="155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80 0 00 97071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7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8,5</w:t>
            </w:r>
          </w:p>
        </w:tc>
        <w:tc>
          <w:tcPr>
            <w:tcW w:w="127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8,5</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13</w:t>
            </w:r>
          </w:p>
        </w:tc>
        <w:tc>
          <w:tcPr>
            <w:tcW w:w="155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80 0 00 97071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200</w:t>
            </w:r>
          </w:p>
        </w:tc>
        <w:tc>
          <w:tcPr>
            <w:tcW w:w="127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8,5</w:t>
            </w:r>
          </w:p>
        </w:tc>
        <w:tc>
          <w:tcPr>
            <w:tcW w:w="127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8,5</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Непрограммные направления расходов</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13</w:t>
            </w:r>
          </w:p>
        </w:tc>
        <w:tc>
          <w:tcPr>
            <w:tcW w:w="155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99 0 00 00000</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7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4,1</w:t>
            </w:r>
          </w:p>
        </w:tc>
        <w:tc>
          <w:tcPr>
            <w:tcW w:w="127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4,4</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Уплата налога на имущество организаций и земельного налога</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13</w:t>
            </w:r>
          </w:p>
        </w:tc>
        <w:tc>
          <w:tcPr>
            <w:tcW w:w="155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99 0 00 02950</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7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1,0</w:t>
            </w:r>
          </w:p>
        </w:tc>
        <w:tc>
          <w:tcPr>
            <w:tcW w:w="127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1,0</w:t>
            </w:r>
          </w:p>
        </w:tc>
      </w:tr>
      <w:tr w:rsidR="000A61A0" w:rsidRPr="00481557" w:rsidTr="000A61A0">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13</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99 0 00 02950</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800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1,0</w:t>
            </w:r>
          </w:p>
        </w:tc>
      </w:tr>
      <w:tr w:rsidR="000A61A0" w:rsidRPr="00481557" w:rsidTr="000A61A0">
        <w:trPr>
          <w:trHeight w:val="20"/>
        </w:trPr>
        <w:tc>
          <w:tcPr>
            <w:tcW w:w="4111" w:type="dxa"/>
            <w:tcBorders>
              <w:top w:val="single" w:sz="4" w:space="0" w:color="auto"/>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Страхование муниципальных служащих</w:t>
            </w:r>
          </w:p>
        </w:tc>
        <w:tc>
          <w:tcPr>
            <w:tcW w:w="567" w:type="dxa"/>
            <w:tcBorders>
              <w:top w:val="single" w:sz="4" w:space="0" w:color="auto"/>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single" w:sz="4" w:space="0" w:color="auto"/>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13</w:t>
            </w:r>
          </w:p>
        </w:tc>
        <w:tc>
          <w:tcPr>
            <w:tcW w:w="1559" w:type="dxa"/>
            <w:tcBorders>
              <w:top w:val="single" w:sz="4" w:space="0" w:color="auto"/>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99 0 00 92410</w:t>
            </w:r>
          </w:p>
        </w:tc>
        <w:tc>
          <w:tcPr>
            <w:tcW w:w="567" w:type="dxa"/>
            <w:tcBorders>
              <w:top w:val="single" w:sz="4" w:space="0" w:color="auto"/>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3,1</w:t>
            </w:r>
          </w:p>
        </w:tc>
        <w:tc>
          <w:tcPr>
            <w:tcW w:w="1276" w:type="dxa"/>
            <w:tcBorders>
              <w:top w:val="single" w:sz="4" w:space="0" w:color="auto"/>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3,4</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13</w:t>
            </w:r>
          </w:p>
        </w:tc>
        <w:tc>
          <w:tcPr>
            <w:tcW w:w="155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99 0 00 92410</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200</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3,1</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3,4</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bCs/>
                <w:sz w:val="22"/>
                <w:szCs w:val="22"/>
              </w:rPr>
            </w:pPr>
            <w:r w:rsidRPr="00481557">
              <w:rPr>
                <w:rFonts w:ascii="Arial" w:hAnsi="Arial" w:cs="Arial"/>
                <w:bCs/>
                <w:sz w:val="22"/>
                <w:szCs w:val="22"/>
              </w:rPr>
              <w:t>Национальная оборона</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02</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559"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247,2</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315,2</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bCs/>
                <w:sz w:val="22"/>
                <w:szCs w:val="22"/>
              </w:rPr>
            </w:pPr>
            <w:r w:rsidRPr="00481557">
              <w:rPr>
                <w:rFonts w:ascii="Arial" w:hAnsi="Arial" w:cs="Arial"/>
                <w:bCs/>
                <w:sz w:val="22"/>
                <w:szCs w:val="22"/>
              </w:rPr>
              <w:t>Мобилизационная и вневойсковая подготовка</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02</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03</w:t>
            </w:r>
          </w:p>
        </w:tc>
        <w:tc>
          <w:tcPr>
            <w:tcW w:w="1559"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247,2</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315,2</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Непрограммные направления расходов</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02</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03</w:t>
            </w:r>
          </w:p>
        </w:tc>
        <w:tc>
          <w:tcPr>
            <w:tcW w:w="1559"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99 0 00 00000</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247,2</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315,2</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Осуществление первичного воинского учета органами местного самоуправления поселений, муниципальных и городских округов</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02</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03</w:t>
            </w:r>
          </w:p>
        </w:tc>
        <w:tc>
          <w:tcPr>
            <w:tcW w:w="1559"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99 0 01 51180</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247,2</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315,2</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02</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03</w:t>
            </w:r>
          </w:p>
        </w:tc>
        <w:tc>
          <w:tcPr>
            <w:tcW w:w="1559"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99 0 01 51180</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100</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225,0</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293,0</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02</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03</w:t>
            </w:r>
          </w:p>
        </w:tc>
        <w:tc>
          <w:tcPr>
            <w:tcW w:w="1559"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99 0 01 51180</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200</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22,2</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22,2</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bCs/>
                <w:sz w:val="22"/>
                <w:szCs w:val="22"/>
              </w:rPr>
            </w:pPr>
            <w:r w:rsidRPr="00481557">
              <w:rPr>
                <w:rFonts w:ascii="Arial" w:hAnsi="Arial" w:cs="Arial"/>
                <w:bCs/>
                <w:sz w:val="22"/>
                <w:szCs w:val="22"/>
              </w:rPr>
              <w:t>Национальная экономика</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04</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559"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294,9</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294,9</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bCs/>
                <w:sz w:val="22"/>
                <w:szCs w:val="22"/>
              </w:rPr>
            </w:pPr>
            <w:r w:rsidRPr="00481557">
              <w:rPr>
                <w:rFonts w:ascii="Arial" w:hAnsi="Arial" w:cs="Arial"/>
                <w:bCs/>
                <w:sz w:val="22"/>
                <w:szCs w:val="22"/>
              </w:rPr>
              <w:t>Дорожное хозяйство</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04</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09</w:t>
            </w:r>
          </w:p>
        </w:tc>
        <w:tc>
          <w:tcPr>
            <w:tcW w:w="1559"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294,9</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294,9</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Непрограммные направления расходов</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04</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09</w:t>
            </w:r>
          </w:p>
        </w:tc>
        <w:tc>
          <w:tcPr>
            <w:tcW w:w="1559"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99 0 00 00000</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294,9</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294,9</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 xml:space="preserve">Строительство, содержание и ремонт </w:t>
            </w:r>
            <w:r w:rsidRPr="00481557">
              <w:rPr>
                <w:rFonts w:ascii="Arial" w:hAnsi="Arial" w:cs="Arial"/>
                <w:sz w:val="22"/>
                <w:szCs w:val="22"/>
              </w:rPr>
              <w:lastRenderedPageBreak/>
              <w:t>автомобильных дорог и инженерных сооружений на них в границах городских округов и поселений в рамках благоустройства</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lastRenderedPageBreak/>
              <w:t>04</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09</w:t>
            </w:r>
          </w:p>
        </w:tc>
        <w:tc>
          <w:tcPr>
            <w:tcW w:w="1559"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xml:space="preserve">99 0 00 </w:t>
            </w:r>
            <w:r w:rsidRPr="00481557">
              <w:rPr>
                <w:rFonts w:ascii="Arial" w:hAnsi="Arial" w:cs="Arial"/>
                <w:sz w:val="22"/>
                <w:szCs w:val="22"/>
              </w:rPr>
              <w:lastRenderedPageBreak/>
              <w:t>78020</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lastRenderedPageBreak/>
              <w:t> </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294,9</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294,9</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04</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09</w:t>
            </w:r>
          </w:p>
        </w:tc>
        <w:tc>
          <w:tcPr>
            <w:tcW w:w="155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99 0 00 78020</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200</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292,8</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292,8</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04</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09</w:t>
            </w:r>
          </w:p>
        </w:tc>
        <w:tc>
          <w:tcPr>
            <w:tcW w:w="155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99 0 00 78020</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800</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2,1</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2,1</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bCs/>
                <w:sz w:val="22"/>
                <w:szCs w:val="22"/>
              </w:rPr>
            </w:pPr>
            <w:r w:rsidRPr="00481557">
              <w:rPr>
                <w:rFonts w:ascii="Arial" w:hAnsi="Arial" w:cs="Arial"/>
                <w:bCs/>
                <w:sz w:val="22"/>
                <w:szCs w:val="22"/>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05</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rPr>
                <w:rFonts w:ascii="Arial" w:hAnsi="Arial" w:cs="Arial"/>
                <w:bCs/>
                <w:sz w:val="22"/>
                <w:szCs w:val="22"/>
              </w:rPr>
            </w:pPr>
            <w:r w:rsidRPr="00481557">
              <w:rPr>
                <w:rFonts w:ascii="Arial" w:hAnsi="Arial" w:cs="Arial"/>
                <w:bCs/>
                <w:sz w:val="22"/>
                <w:szCs w:val="22"/>
              </w:rPr>
              <w:t> </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432,9</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270,6</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bCs/>
                <w:sz w:val="22"/>
                <w:szCs w:val="22"/>
              </w:rPr>
            </w:pPr>
            <w:r w:rsidRPr="00481557">
              <w:rPr>
                <w:rFonts w:ascii="Arial" w:hAnsi="Arial" w:cs="Arial"/>
                <w:bCs/>
                <w:sz w:val="22"/>
                <w:szCs w:val="22"/>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05</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03</w:t>
            </w:r>
          </w:p>
        </w:tc>
        <w:tc>
          <w:tcPr>
            <w:tcW w:w="155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432,9</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270,6</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Непрограммные направления расходов</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05</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03</w:t>
            </w:r>
          </w:p>
        </w:tc>
        <w:tc>
          <w:tcPr>
            <w:tcW w:w="155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99 0 00 00000</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432,9</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270,6</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Уличное освещение</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05</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03</w:t>
            </w:r>
          </w:p>
        </w:tc>
        <w:tc>
          <w:tcPr>
            <w:tcW w:w="155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99 0 00 78010</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385,3</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219,9</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05</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03</w:t>
            </w:r>
          </w:p>
        </w:tc>
        <w:tc>
          <w:tcPr>
            <w:tcW w:w="155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99 0 00 78010</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200</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385,3</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219,9</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Содержание кладбищ</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05</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03</w:t>
            </w:r>
          </w:p>
        </w:tc>
        <w:tc>
          <w:tcPr>
            <w:tcW w:w="155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99 0 00 78040</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47,6</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50,7</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05</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03</w:t>
            </w:r>
          </w:p>
        </w:tc>
        <w:tc>
          <w:tcPr>
            <w:tcW w:w="155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99 0 00 78040</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200</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47,6</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50,7</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bCs/>
                <w:sz w:val="22"/>
                <w:szCs w:val="22"/>
              </w:rPr>
            </w:pPr>
            <w:r w:rsidRPr="00481557">
              <w:rPr>
                <w:rFonts w:ascii="Arial" w:hAnsi="Arial" w:cs="Arial"/>
                <w:bCs/>
                <w:sz w:val="22"/>
                <w:szCs w:val="22"/>
              </w:rPr>
              <w:t xml:space="preserve">Культура и кинематография </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08</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559"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3177,2</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3464,7</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bCs/>
                <w:sz w:val="22"/>
                <w:szCs w:val="22"/>
              </w:rPr>
            </w:pPr>
            <w:r w:rsidRPr="00481557">
              <w:rPr>
                <w:rFonts w:ascii="Arial" w:hAnsi="Arial" w:cs="Arial"/>
                <w:bCs/>
                <w:sz w:val="22"/>
                <w:szCs w:val="22"/>
              </w:rPr>
              <w:t xml:space="preserve">Культура </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08</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01</w:t>
            </w:r>
          </w:p>
        </w:tc>
        <w:tc>
          <w:tcPr>
            <w:tcW w:w="1559"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3177,2</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3464,7</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Непрограммные направления расходов</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08</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1559"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99 0 00 00000</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3177,2</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3464,7</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Обеспечение деятельности клубов и культурно-досуговых центров</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08</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1559"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99 0 00 44091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593,8</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623,0</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08</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1559"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99 0 00 44091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200</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592,8</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622,0</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Иные бюджетные ассигнования</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08</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1559"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99 0 00 44091</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800</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1,0</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1,0</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 xml:space="preserve">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08</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1559"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99 0 00 25600</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rPr>
                <w:rFonts w:ascii="Arial" w:hAnsi="Arial" w:cs="Arial"/>
                <w:sz w:val="20"/>
                <w:szCs w:val="20"/>
              </w:rPr>
            </w:pPr>
            <w:r w:rsidRPr="00481557">
              <w:rPr>
                <w:rFonts w:ascii="Arial" w:hAnsi="Arial" w:cs="Arial"/>
                <w:sz w:val="20"/>
                <w:szCs w:val="20"/>
              </w:rPr>
              <w:t> </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2583,4</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2841,7</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Межбюджетные трансферты</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08</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01</w:t>
            </w:r>
          </w:p>
        </w:tc>
        <w:tc>
          <w:tcPr>
            <w:tcW w:w="1559"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99 0 00 25600</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500</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2583,4</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2841,7</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bCs/>
                <w:sz w:val="22"/>
                <w:szCs w:val="22"/>
              </w:rPr>
            </w:pPr>
            <w:r w:rsidRPr="00481557">
              <w:rPr>
                <w:rFonts w:ascii="Arial" w:hAnsi="Arial" w:cs="Arial"/>
                <w:bCs/>
                <w:sz w:val="22"/>
                <w:szCs w:val="22"/>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11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55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7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6,0</w:t>
            </w:r>
          </w:p>
        </w:tc>
        <w:tc>
          <w:tcPr>
            <w:tcW w:w="127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6,0</w:t>
            </w:r>
          </w:p>
        </w:tc>
      </w:tr>
      <w:tr w:rsidR="000A61A0" w:rsidRPr="00481557" w:rsidTr="000A61A0">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bCs/>
                <w:sz w:val="22"/>
                <w:szCs w:val="22"/>
              </w:rPr>
            </w:pPr>
            <w:r w:rsidRPr="00481557">
              <w:rPr>
                <w:rFonts w:ascii="Arial" w:hAnsi="Arial" w:cs="Arial"/>
                <w:bCs/>
                <w:sz w:val="22"/>
                <w:szCs w:val="22"/>
              </w:rPr>
              <w:t>Массовый  спорт</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11</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02</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6,0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6,0</w:t>
            </w:r>
          </w:p>
        </w:tc>
      </w:tr>
      <w:tr w:rsidR="000A61A0" w:rsidRPr="00481557" w:rsidTr="000A61A0">
        <w:trPr>
          <w:trHeight w:val="2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61A0" w:rsidRPr="00481557" w:rsidRDefault="000A61A0" w:rsidP="000A61A0">
            <w:pPr>
              <w:ind w:right="-103"/>
              <w:jc w:val="both"/>
              <w:rPr>
                <w:rFonts w:ascii="Arial" w:hAnsi="Arial" w:cs="Arial"/>
                <w:color w:val="000000"/>
                <w:sz w:val="22"/>
                <w:szCs w:val="22"/>
              </w:rPr>
            </w:pPr>
            <w:r w:rsidRPr="00481557">
              <w:rPr>
                <w:rFonts w:ascii="Arial" w:hAnsi="Arial" w:cs="Arial"/>
                <w:color w:val="000000"/>
                <w:sz w:val="22"/>
                <w:szCs w:val="22"/>
              </w:rPr>
              <w:t>Непрограммные направления расходов</w:t>
            </w:r>
          </w:p>
        </w:tc>
        <w:tc>
          <w:tcPr>
            <w:tcW w:w="567" w:type="dxa"/>
            <w:tcBorders>
              <w:top w:val="single" w:sz="4" w:space="0" w:color="auto"/>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11</w:t>
            </w:r>
          </w:p>
        </w:tc>
        <w:tc>
          <w:tcPr>
            <w:tcW w:w="567" w:type="dxa"/>
            <w:tcBorders>
              <w:top w:val="single" w:sz="4" w:space="0" w:color="auto"/>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02</w:t>
            </w:r>
          </w:p>
        </w:tc>
        <w:tc>
          <w:tcPr>
            <w:tcW w:w="1559" w:type="dxa"/>
            <w:tcBorders>
              <w:top w:val="single" w:sz="4" w:space="0" w:color="auto"/>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99 0 00 00000</w:t>
            </w:r>
          </w:p>
        </w:tc>
        <w:tc>
          <w:tcPr>
            <w:tcW w:w="567" w:type="dxa"/>
            <w:tcBorders>
              <w:top w:val="single" w:sz="4" w:space="0" w:color="auto"/>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6,0</w:t>
            </w:r>
          </w:p>
        </w:tc>
        <w:tc>
          <w:tcPr>
            <w:tcW w:w="1276" w:type="dxa"/>
            <w:tcBorders>
              <w:top w:val="single" w:sz="4" w:space="0" w:color="auto"/>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6,0</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Мероприятия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02</w:t>
            </w:r>
          </w:p>
        </w:tc>
        <w:tc>
          <w:tcPr>
            <w:tcW w:w="155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99 0 00 12870</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7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6,0</w:t>
            </w:r>
          </w:p>
        </w:tc>
        <w:tc>
          <w:tcPr>
            <w:tcW w:w="127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6,0</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auto" w:fill="auto"/>
            <w:hideMark/>
          </w:tcPr>
          <w:p w:rsidR="000A61A0" w:rsidRPr="00481557" w:rsidRDefault="000A61A0" w:rsidP="000A61A0">
            <w:pPr>
              <w:ind w:right="-103"/>
              <w:rPr>
                <w:rFonts w:ascii="Arial" w:hAnsi="Arial" w:cs="Arial"/>
                <w:sz w:val="22"/>
                <w:szCs w:val="22"/>
              </w:rPr>
            </w:pPr>
            <w:r w:rsidRPr="00481557">
              <w:rPr>
                <w:rFonts w:ascii="Arial" w:hAnsi="Arial" w:cs="Arial"/>
                <w:sz w:val="22"/>
                <w:szCs w:val="22"/>
              </w:rPr>
              <w:t>Закупки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11</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02</w:t>
            </w:r>
          </w:p>
        </w:tc>
        <w:tc>
          <w:tcPr>
            <w:tcW w:w="1559"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99 0 00 12870</w:t>
            </w:r>
          </w:p>
        </w:tc>
        <w:tc>
          <w:tcPr>
            <w:tcW w:w="567"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200</w:t>
            </w:r>
          </w:p>
        </w:tc>
        <w:tc>
          <w:tcPr>
            <w:tcW w:w="127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6,0</w:t>
            </w:r>
          </w:p>
        </w:tc>
        <w:tc>
          <w:tcPr>
            <w:tcW w:w="1276" w:type="dxa"/>
            <w:tcBorders>
              <w:top w:val="nil"/>
              <w:left w:val="nil"/>
              <w:bottom w:val="single" w:sz="4" w:space="0" w:color="auto"/>
              <w:right w:val="single" w:sz="4" w:space="0" w:color="auto"/>
            </w:tcBorders>
            <w:shd w:val="clear" w:color="auto" w:fill="auto"/>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6,0</w:t>
            </w:r>
          </w:p>
        </w:tc>
      </w:tr>
      <w:tr w:rsidR="000A61A0" w:rsidRPr="00481557" w:rsidTr="000A61A0">
        <w:trPr>
          <w:trHeight w:val="20"/>
        </w:trPr>
        <w:tc>
          <w:tcPr>
            <w:tcW w:w="4111" w:type="dxa"/>
            <w:tcBorders>
              <w:top w:val="nil"/>
              <w:left w:val="single" w:sz="4" w:space="0" w:color="auto"/>
              <w:bottom w:val="single" w:sz="4" w:space="0" w:color="auto"/>
              <w:right w:val="single" w:sz="4" w:space="0" w:color="auto"/>
            </w:tcBorders>
            <w:shd w:val="clear" w:color="000000" w:fill="FFFFFF"/>
            <w:hideMark/>
          </w:tcPr>
          <w:p w:rsidR="000A61A0" w:rsidRPr="00481557" w:rsidRDefault="000A61A0" w:rsidP="000A61A0">
            <w:pPr>
              <w:ind w:right="-103"/>
              <w:rPr>
                <w:rFonts w:ascii="Arial" w:hAnsi="Arial" w:cs="Arial"/>
                <w:bCs/>
                <w:sz w:val="22"/>
                <w:szCs w:val="22"/>
              </w:rPr>
            </w:pPr>
            <w:r w:rsidRPr="00481557">
              <w:rPr>
                <w:rFonts w:ascii="Arial" w:hAnsi="Arial" w:cs="Arial"/>
                <w:bCs/>
                <w:sz w:val="22"/>
                <w:szCs w:val="22"/>
              </w:rPr>
              <w:t>Итого расходов (без условно утвержденных расходов):</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559"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567"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sz w:val="22"/>
                <w:szCs w:val="22"/>
              </w:rPr>
            </w:pPr>
            <w:r w:rsidRPr="00481557">
              <w:rPr>
                <w:rFonts w:ascii="Arial" w:hAnsi="Arial" w:cs="Arial"/>
                <w:sz w:val="22"/>
                <w:szCs w:val="22"/>
              </w:rPr>
              <w:t> </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6441,2</w:t>
            </w:r>
          </w:p>
        </w:tc>
        <w:tc>
          <w:tcPr>
            <w:tcW w:w="1276" w:type="dxa"/>
            <w:tcBorders>
              <w:top w:val="nil"/>
              <w:left w:val="nil"/>
              <w:bottom w:val="single" w:sz="4" w:space="0" w:color="auto"/>
              <w:right w:val="single" w:sz="4" w:space="0" w:color="auto"/>
            </w:tcBorders>
            <w:shd w:val="clear" w:color="000000" w:fill="FFFFFF"/>
            <w:noWrap/>
            <w:hideMark/>
          </w:tcPr>
          <w:p w:rsidR="000A61A0" w:rsidRPr="00481557" w:rsidRDefault="000A61A0" w:rsidP="000A61A0">
            <w:pPr>
              <w:jc w:val="center"/>
              <w:rPr>
                <w:rFonts w:ascii="Arial" w:hAnsi="Arial" w:cs="Arial"/>
                <w:bCs/>
                <w:sz w:val="22"/>
                <w:szCs w:val="22"/>
              </w:rPr>
            </w:pPr>
            <w:r w:rsidRPr="00481557">
              <w:rPr>
                <w:rFonts w:ascii="Arial" w:hAnsi="Arial" w:cs="Arial"/>
                <w:bCs/>
                <w:sz w:val="22"/>
                <w:szCs w:val="22"/>
              </w:rPr>
              <w:t>6827,5</w:t>
            </w:r>
          </w:p>
        </w:tc>
      </w:tr>
    </w:tbl>
    <w:p w:rsidR="000A61A0" w:rsidRPr="00481557" w:rsidRDefault="000A61A0" w:rsidP="000A61A0">
      <w:pPr>
        <w:widowControl w:val="0"/>
        <w:autoSpaceDE w:val="0"/>
        <w:autoSpaceDN w:val="0"/>
        <w:adjustRightInd w:val="0"/>
        <w:rPr>
          <w:rFonts w:ascii="Arial" w:hAnsi="Arial" w:cs="Arial"/>
        </w:rPr>
      </w:pPr>
    </w:p>
    <w:p w:rsidR="000A61A0" w:rsidRPr="00481557" w:rsidRDefault="000A61A0" w:rsidP="000A61A0">
      <w:pPr>
        <w:widowControl w:val="0"/>
        <w:autoSpaceDE w:val="0"/>
        <w:autoSpaceDN w:val="0"/>
        <w:adjustRightInd w:val="0"/>
        <w:rPr>
          <w:rFonts w:ascii="Arial" w:hAnsi="Arial" w:cs="Arial"/>
        </w:rPr>
      </w:pPr>
    </w:p>
    <w:p w:rsidR="00AC63C5" w:rsidRPr="00481557" w:rsidRDefault="00AC63C5" w:rsidP="00AC63C5">
      <w:pPr>
        <w:jc w:val="center"/>
        <w:rPr>
          <w:rFonts w:ascii="Arial" w:hAnsi="Arial" w:cs="Arial"/>
        </w:rPr>
      </w:pPr>
      <w:r w:rsidRPr="00481557">
        <w:rPr>
          <w:rFonts w:ascii="Arial" w:hAnsi="Arial" w:cs="Arial"/>
        </w:rPr>
        <w:lastRenderedPageBreak/>
        <w:t>Основные направления бюджетной и налоговой политики Тумбарлинского сельского поселения Бавлинского муниципального района Республики Татарстан на 2026 и на плановый период 2027 и 2028 годов</w:t>
      </w:r>
    </w:p>
    <w:p w:rsidR="00AC63C5" w:rsidRPr="00481557" w:rsidRDefault="00AC63C5" w:rsidP="00AC63C5">
      <w:pPr>
        <w:jc w:val="center"/>
        <w:rPr>
          <w:rFonts w:ascii="Arial" w:hAnsi="Arial" w:cs="Arial"/>
        </w:rPr>
      </w:pPr>
    </w:p>
    <w:p w:rsidR="00AC63C5" w:rsidRPr="00481557" w:rsidRDefault="00AC63C5" w:rsidP="00AC63C5">
      <w:pPr>
        <w:autoSpaceDE w:val="0"/>
        <w:autoSpaceDN w:val="0"/>
        <w:adjustRightInd w:val="0"/>
        <w:spacing w:line="360" w:lineRule="auto"/>
        <w:ind w:firstLine="567"/>
        <w:jc w:val="both"/>
        <w:rPr>
          <w:rFonts w:ascii="Arial" w:eastAsia="MS Mincho" w:hAnsi="Arial" w:cs="Arial"/>
          <w:lang w:val="x-none" w:eastAsia="ja-JP"/>
        </w:rPr>
      </w:pPr>
      <w:r w:rsidRPr="00481557">
        <w:rPr>
          <w:rFonts w:ascii="Arial" w:eastAsia="MS Mincho" w:hAnsi="Arial" w:cs="Arial"/>
          <w:lang w:val="x-none" w:eastAsia="ja-JP"/>
        </w:rPr>
        <w:t xml:space="preserve">Основные направления бюджетной и налоговой политики  </w:t>
      </w:r>
      <w:r w:rsidRPr="00481557">
        <w:rPr>
          <w:rFonts w:ascii="Arial" w:eastAsia="MS Mincho" w:hAnsi="Arial" w:cs="Arial"/>
          <w:lang w:eastAsia="ja-JP"/>
        </w:rPr>
        <w:t xml:space="preserve"> Тумбарлинского сельского поселения Бавлинского муниципального района Республики Татарстан </w:t>
      </w:r>
      <w:r w:rsidRPr="00481557">
        <w:rPr>
          <w:rFonts w:ascii="Arial" w:eastAsia="MS Mincho" w:hAnsi="Arial" w:cs="Arial"/>
          <w:lang w:val="x-none" w:eastAsia="ja-JP"/>
        </w:rPr>
        <w:t>на 20</w:t>
      </w:r>
      <w:r w:rsidRPr="00481557">
        <w:rPr>
          <w:rFonts w:ascii="Arial" w:eastAsia="MS Mincho" w:hAnsi="Arial" w:cs="Arial"/>
          <w:lang w:eastAsia="ja-JP"/>
        </w:rPr>
        <w:t>26</w:t>
      </w:r>
      <w:r w:rsidRPr="00481557">
        <w:rPr>
          <w:rFonts w:ascii="Arial" w:eastAsia="MS Mincho" w:hAnsi="Arial" w:cs="Arial"/>
          <w:lang w:val="x-none" w:eastAsia="ja-JP"/>
        </w:rPr>
        <w:t xml:space="preserve"> год и </w:t>
      </w:r>
      <w:r w:rsidRPr="00481557">
        <w:rPr>
          <w:rFonts w:ascii="Arial" w:eastAsia="MS Mincho" w:hAnsi="Arial" w:cs="Arial"/>
          <w:lang w:eastAsia="ja-JP"/>
        </w:rPr>
        <w:t xml:space="preserve">на </w:t>
      </w:r>
      <w:r w:rsidRPr="00481557">
        <w:rPr>
          <w:rFonts w:ascii="Arial" w:eastAsia="MS Mincho" w:hAnsi="Arial" w:cs="Arial"/>
          <w:lang w:val="x-none" w:eastAsia="ja-JP"/>
        </w:rPr>
        <w:t>плановый период 20</w:t>
      </w:r>
      <w:r w:rsidRPr="00481557">
        <w:rPr>
          <w:rFonts w:ascii="Arial" w:eastAsia="MS Mincho" w:hAnsi="Arial" w:cs="Arial"/>
          <w:lang w:eastAsia="ja-JP"/>
        </w:rPr>
        <w:t>27</w:t>
      </w:r>
      <w:r w:rsidRPr="00481557">
        <w:rPr>
          <w:rFonts w:ascii="Arial" w:eastAsia="MS Mincho" w:hAnsi="Arial" w:cs="Arial"/>
          <w:lang w:val="x-none" w:eastAsia="ja-JP"/>
        </w:rPr>
        <w:t xml:space="preserve"> и 20</w:t>
      </w:r>
      <w:r w:rsidRPr="00481557">
        <w:rPr>
          <w:rFonts w:ascii="Arial" w:eastAsia="MS Mincho" w:hAnsi="Arial" w:cs="Arial"/>
          <w:lang w:eastAsia="ja-JP"/>
        </w:rPr>
        <w:t>28</w:t>
      </w:r>
      <w:r w:rsidRPr="00481557">
        <w:rPr>
          <w:rFonts w:ascii="Arial" w:eastAsia="MS Mincho" w:hAnsi="Arial" w:cs="Arial"/>
          <w:lang w:val="x-none" w:eastAsia="ja-JP"/>
        </w:rPr>
        <w:t xml:space="preserve"> годов сформированы в соответствии с Бюджетным посланием Президента Российской Федерации о бюджетной политике в 20</w:t>
      </w:r>
      <w:r w:rsidRPr="00481557">
        <w:rPr>
          <w:rFonts w:ascii="Arial" w:eastAsia="MS Mincho" w:hAnsi="Arial" w:cs="Arial"/>
          <w:lang w:eastAsia="ja-JP"/>
        </w:rPr>
        <w:t>26</w:t>
      </w:r>
      <w:r w:rsidRPr="00481557">
        <w:rPr>
          <w:rFonts w:ascii="Arial" w:eastAsia="MS Mincho" w:hAnsi="Arial" w:cs="Arial"/>
          <w:lang w:val="x-none" w:eastAsia="ja-JP"/>
        </w:rPr>
        <w:t>–20</w:t>
      </w:r>
      <w:r w:rsidRPr="00481557">
        <w:rPr>
          <w:rFonts w:ascii="Arial" w:eastAsia="MS Mincho" w:hAnsi="Arial" w:cs="Arial"/>
          <w:lang w:eastAsia="ja-JP"/>
        </w:rPr>
        <w:t>28</w:t>
      </w:r>
      <w:r w:rsidRPr="00481557">
        <w:rPr>
          <w:rFonts w:ascii="Arial" w:eastAsia="MS Mincho" w:hAnsi="Arial" w:cs="Arial"/>
          <w:lang w:val="x-none" w:eastAsia="ja-JP"/>
        </w:rPr>
        <w:t xml:space="preserve"> годах, Бюджетным кодексом Российской Федерации и Бюджетным кодексом Республики Татарстан. Проект бюджета  </w:t>
      </w:r>
      <w:r w:rsidRPr="00481557">
        <w:rPr>
          <w:rFonts w:ascii="Arial" w:eastAsia="MS Mincho" w:hAnsi="Arial" w:cs="Arial"/>
          <w:lang w:eastAsia="ja-JP"/>
        </w:rPr>
        <w:t>Тумбарлинского сельского поселения</w:t>
      </w:r>
      <w:r w:rsidRPr="00481557">
        <w:rPr>
          <w:rFonts w:ascii="Arial" w:eastAsia="MS Mincho" w:hAnsi="Arial" w:cs="Arial"/>
          <w:lang w:val="x-none" w:eastAsia="ja-JP"/>
        </w:rPr>
        <w:t xml:space="preserve">  Бавлинского муниципального района Республики Татарстан сформирован на  20</w:t>
      </w:r>
      <w:r w:rsidRPr="00481557">
        <w:rPr>
          <w:rFonts w:ascii="Arial" w:eastAsia="MS Mincho" w:hAnsi="Arial" w:cs="Arial"/>
          <w:lang w:eastAsia="ja-JP"/>
        </w:rPr>
        <w:t>26</w:t>
      </w:r>
      <w:r w:rsidRPr="00481557">
        <w:rPr>
          <w:rFonts w:ascii="Arial" w:eastAsia="MS Mincho" w:hAnsi="Arial" w:cs="Arial"/>
          <w:lang w:val="x-none" w:eastAsia="ja-JP"/>
        </w:rPr>
        <w:t xml:space="preserve"> год и </w:t>
      </w:r>
      <w:r w:rsidRPr="00481557">
        <w:rPr>
          <w:rFonts w:ascii="Arial" w:eastAsia="MS Mincho" w:hAnsi="Arial" w:cs="Arial"/>
          <w:lang w:eastAsia="ja-JP"/>
        </w:rPr>
        <w:t xml:space="preserve">на </w:t>
      </w:r>
      <w:r w:rsidRPr="00481557">
        <w:rPr>
          <w:rFonts w:ascii="Arial" w:eastAsia="MS Mincho" w:hAnsi="Arial" w:cs="Arial"/>
          <w:lang w:val="x-none" w:eastAsia="ja-JP"/>
        </w:rPr>
        <w:t>плановый период 20</w:t>
      </w:r>
      <w:r w:rsidRPr="00481557">
        <w:rPr>
          <w:rFonts w:ascii="Arial" w:eastAsia="MS Mincho" w:hAnsi="Arial" w:cs="Arial"/>
          <w:lang w:eastAsia="ja-JP"/>
        </w:rPr>
        <w:t>27</w:t>
      </w:r>
      <w:r w:rsidRPr="00481557">
        <w:rPr>
          <w:rFonts w:ascii="Arial" w:eastAsia="MS Mincho" w:hAnsi="Arial" w:cs="Arial"/>
          <w:lang w:val="x-none" w:eastAsia="ja-JP"/>
        </w:rPr>
        <w:t xml:space="preserve"> и 20</w:t>
      </w:r>
      <w:r w:rsidRPr="00481557">
        <w:rPr>
          <w:rFonts w:ascii="Arial" w:eastAsia="MS Mincho" w:hAnsi="Arial" w:cs="Arial"/>
          <w:lang w:eastAsia="ja-JP"/>
        </w:rPr>
        <w:t>28</w:t>
      </w:r>
      <w:r w:rsidRPr="00481557">
        <w:rPr>
          <w:rFonts w:ascii="Arial" w:eastAsia="MS Mincho" w:hAnsi="Arial" w:cs="Arial"/>
          <w:lang w:val="x-none" w:eastAsia="ja-JP"/>
        </w:rPr>
        <w:t xml:space="preserve"> годов. </w:t>
      </w:r>
    </w:p>
    <w:p w:rsidR="00AC63C5" w:rsidRPr="00481557" w:rsidRDefault="00AC63C5" w:rsidP="00AC63C5">
      <w:pPr>
        <w:autoSpaceDE w:val="0"/>
        <w:autoSpaceDN w:val="0"/>
        <w:adjustRightInd w:val="0"/>
        <w:spacing w:line="360" w:lineRule="auto"/>
        <w:ind w:firstLine="567"/>
        <w:jc w:val="both"/>
        <w:rPr>
          <w:rFonts w:ascii="Arial" w:eastAsia="MS Mincho" w:hAnsi="Arial" w:cs="Arial"/>
          <w:lang w:val="x-none" w:eastAsia="ja-JP"/>
        </w:rPr>
      </w:pPr>
      <w:r w:rsidRPr="00481557">
        <w:rPr>
          <w:rFonts w:ascii="Arial" w:eastAsia="MS Mincho" w:hAnsi="Arial" w:cs="Arial"/>
          <w:lang w:val="x-none" w:eastAsia="ja-JP"/>
        </w:rPr>
        <w:t>Доходы бюджета</w:t>
      </w:r>
      <w:r w:rsidRPr="00481557">
        <w:rPr>
          <w:rFonts w:ascii="Arial" w:eastAsia="MS Mincho" w:hAnsi="Arial" w:cs="Arial"/>
          <w:lang w:eastAsia="ja-JP"/>
        </w:rPr>
        <w:t xml:space="preserve"> Тумбарлинского сельского поселения</w:t>
      </w:r>
      <w:r w:rsidRPr="00481557">
        <w:rPr>
          <w:rFonts w:ascii="Arial" w:eastAsia="MS Mincho" w:hAnsi="Arial" w:cs="Arial"/>
          <w:lang w:val="x-none" w:eastAsia="ja-JP"/>
        </w:rPr>
        <w:t xml:space="preserve"> Бавлинского муниципального района Республики Татарстан сформированы в соответствии с бюджетным и налоговым законодательством: зачисление налога на доходы физических лиц по нормативу 4%;  зачисление налога на имущество физических лиц и земельного налога по нормативу 100%; зачисление единого сельскохозяйственного налога по нормативу 50%.</w:t>
      </w:r>
    </w:p>
    <w:p w:rsidR="00AC63C5" w:rsidRPr="00481557" w:rsidRDefault="00AC63C5" w:rsidP="00AC63C5">
      <w:pPr>
        <w:autoSpaceDE w:val="0"/>
        <w:autoSpaceDN w:val="0"/>
        <w:adjustRightInd w:val="0"/>
        <w:spacing w:line="360" w:lineRule="auto"/>
        <w:ind w:firstLine="567"/>
        <w:jc w:val="both"/>
        <w:rPr>
          <w:rFonts w:ascii="Arial" w:eastAsia="MS Mincho" w:hAnsi="Arial" w:cs="Arial"/>
          <w:lang w:eastAsia="ja-JP"/>
        </w:rPr>
      </w:pPr>
      <w:r w:rsidRPr="00481557">
        <w:rPr>
          <w:rFonts w:ascii="Arial" w:eastAsia="MS Mincho" w:hAnsi="Arial" w:cs="Arial"/>
          <w:lang w:val="x-none" w:eastAsia="ja-JP"/>
        </w:rPr>
        <w:t>Социальная направленность налоговой политики выражена в сохранении установленных ранее льгот физическим лицам</w:t>
      </w:r>
      <w:r w:rsidRPr="00481557">
        <w:rPr>
          <w:rFonts w:ascii="Arial" w:eastAsia="MS Mincho" w:hAnsi="Arial" w:cs="Arial"/>
          <w:lang w:eastAsia="ja-JP"/>
        </w:rPr>
        <w:t xml:space="preserve">. </w:t>
      </w:r>
    </w:p>
    <w:p w:rsidR="00AC63C5" w:rsidRPr="00481557" w:rsidRDefault="00AC63C5" w:rsidP="00AC63C5">
      <w:pPr>
        <w:spacing w:line="360" w:lineRule="auto"/>
        <w:ind w:firstLine="567"/>
        <w:jc w:val="both"/>
        <w:rPr>
          <w:rFonts w:ascii="Arial" w:hAnsi="Arial" w:cs="Arial"/>
        </w:rPr>
      </w:pPr>
      <w:r w:rsidRPr="00481557">
        <w:rPr>
          <w:rFonts w:ascii="Arial" w:hAnsi="Arial" w:cs="Arial"/>
        </w:rPr>
        <w:t>При расчете расходной части бюджета Тумбарлинского сельского поселения   Бавлинского муниципального района Республики Татарстан на 2026-2028 годы используются следующие критерии:</w:t>
      </w:r>
    </w:p>
    <w:tbl>
      <w:tblPr>
        <w:tblW w:w="490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7"/>
        <w:gridCol w:w="1828"/>
        <w:gridCol w:w="1839"/>
        <w:gridCol w:w="1761"/>
      </w:tblGrid>
      <w:tr w:rsidR="00AC63C5" w:rsidRPr="00481557" w:rsidTr="00B92ACA">
        <w:trPr>
          <w:tblHeader/>
        </w:trPr>
        <w:tc>
          <w:tcPr>
            <w:tcW w:w="2343" w:type="pct"/>
            <w:tcBorders>
              <w:top w:val="single" w:sz="4" w:space="0" w:color="000000"/>
              <w:left w:val="single" w:sz="4" w:space="0" w:color="000000"/>
              <w:bottom w:val="single" w:sz="4" w:space="0" w:color="000000"/>
              <w:right w:val="single" w:sz="4" w:space="0" w:color="000000"/>
            </w:tcBorders>
            <w:hideMark/>
          </w:tcPr>
          <w:p w:rsidR="00AC63C5" w:rsidRPr="00481557" w:rsidRDefault="00AC63C5" w:rsidP="00AC63C5">
            <w:pPr>
              <w:tabs>
                <w:tab w:val="center" w:pos="4536"/>
                <w:tab w:val="right" w:pos="9072"/>
              </w:tabs>
              <w:jc w:val="center"/>
              <w:rPr>
                <w:rFonts w:ascii="Arial" w:eastAsia="MS Mincho" w:hAnsi="Arial" w:cs="Arial"/>
                <w:sz w:val="24"/>
                <w:szCs w:val="24"/>
                <w:lang w:eastAsia="ja-JP"/>
              </w:rPr>
            </w:pPr>
            <w:r w:rsidRPr="00481557">
              <w:rPr>
                <w:rFonts w:ascii="Arial" w:hAnsi="Arial" w:cs="Arial"/>
                <w:sz w:val="24"/>
                <w:szCs w:val="24"/>
              </w:rPr>
              <w:t>Наименование</w:t>
            </w:r>
          </w:p>
        </w:tc>
        <w:tc>
          <w:tcPr>
            <w:tcW w:w="895" w:type="pct"/>
            <w:tcBorders>
              <w:top w:val="single" w:sz="4" w:space="0" w:color="000000"/>
              <w:left w:val="single" w:sz="4" w:space="0" w:color="000000"/>
              <w:bottom w:val="single" w:sz="4" w:space="0" w:color="000000"/>
              <w:right w:val="single" w:sz="4" w:space="0" w:color="000000"/>
            </w:tcBorders>
            <w:hideMark/>
          </w:tcPr>
          <w:p w:rsidR="00AC63C5" w:rsidRPr="00481557" w:rsidRDefault="00AC63C5" w:rsidP="00AC63C5">
            <w:pPr>
              <w:jc w:val="center"/>
              <w:rPr>
                <w:rFonts w:ascii="Arial" w:eastAsia="MS Mincho" w:hAnsi="Arial" w:cs="Arial"/>
                <w:sz w:val="24"/>
                <w:szCs w:val="24"/>
                <w:lang w:eastAsia="ja-JP"/>
              </w:rPr>
            </w:pPr>
            <w:r w:rsidRPr="00481557">
              <w:rPr>
                <w:rFonts w:ascii="Arial" w:hAnsi="Arial" w:cs="Arial"/>
                <w:sz w:val="24"/>
                <w:szCs w:val="24"/>
              </w:rPr>
              <w:t>2026 год</w:t>
            </w:r>
          </w:p>
        </w:tc>
        <w:tc>
          <w:tcPr>
            <w:tcW w:w="900" w:type="pct"/>
            <w:tcBorders>
              <w:top w:val="single" w:sz="4" w:space="0" w:color="000000"/>
              <w:left w:val="single" w:sz="4" w:space="0" w:color="000000"/>
              <w:bottom w:val="single" w:sz="4" w:space="0" w:color="000000"/>
              <w:right w:val="single" w:sz="4" w:space="0" w:color="000000"/>
            </w:tcBorders>
            <w:hideMark/>
          </w:tcPr>
          <w:p w:rsidR="00AC63C5" w:rsidRPr="00481557" w:rsidRDefault="00AC63C5" w:rsidP="00AC63C5">
            <w:pPr>
              <w:jc w:val="center"/>
              <w:rPr>
                <w:rFonts w:ascii="Arial" w:eastAsia="MS Mincho" w:hAnsi="Arial" w:cs="Arial"/>
                <w:sz w:val="24"/>
                <w:szCs w:val="24"/>
                <w:lang w:eastAsia="ja-JP"/>
              </w:rPr>
            </w:pPr>
            <w:r w:rsidRPr="00481557">
              <w:rPr>
                <w:rFonts w:ascii="Arial" w:hAnsi="Arial" w:cs="Arial"/>
                <w:sz w:val="24"/>
                <w:szCs w:val="24"/>
              </w:rPr>
              <w:t>2027 год</w:t>
            </w:r>
          </w:p>
        </w:tc>
        <w:tc>
          <w:tcPr>
            <w:tcW w:w="862" w:type="pct"/>
            <w:tcBorders>
              <w:top w:val="single" w:sz="4" w:space="0" w:color="000000"/>
              <w:left w:val="single" w:sz="4" w:space="0" w:color="000000"/>
              <w:bottom w:val="single" w:sz="4" w:space="0" w:color="000000"/>
              <w:right w:val="single" w:sz="4" w:space="0" w:color="000000"/>
            </w:tcBorders>
            <w:hideMark/>
          </w:tcPr>
          <w:p w:rsidR="00AC63C5" w:rsidRPr="00481557" w:rsidRDefault="00AC63C5" w:rsidP="00AC63C5">
            <w:pPr>
              <w:jc w:val="center"/>
              <w:rPr>
                <w:rFonts w:ascii="Arial" w:eastAsia="MS Mincho" w:hAnsi="Arial" w:cs="Arial"/>
                <w:sz w:val="24"/>
                <w:szCs w:val="24"/>
                <w:lang w:eastAsia="ja-JP"/>
              </w:rPr>
            </w:pPr>
            <w:r w:rsidRPr="00481557">
              <w:rPr>
                <w:rFonts w:ascii="Arial" w:hAnsi="Arial" w:cs="Arial"/>
                <w:sz w:val="24"/>
                <w:szCs w:val="24"/>
              </w:rPr>
              <w:t>2028 год</w:t>
            </w:r>
          </w:p>
        </w:tc>
      </w:tr>
      <w:tr w:rsidR="00AC63C5" w:rsidRPr="00481557" w:rsidTr="00B92ACA">
        <w:trPr>
          <w:tblHeader/>
        </w:trPr>
        <w:tc>
          <w:tcPr>
            <w:tcW w:w="2343" w:type="pct"/>
            <w:tcBorders>
              <w:top w:val="single" w:sz="4" w:space="0" w:color="000000"/>
              <w:left w:val="single" w:sz="4" w:space="0" w:color="000000"/>
              <w:bottom w:val="single" w:sz="4" w:space="0" w:color="000000"/>
              <w:right w:val="single" w:sz="4" w:space="0" w:color="000000"/>
            </w:tcBorders>
          </w:tcPr>
          <w:p w:rsidR="00AC63C5" w:rsidRPr="00481557" w:rsidRDefault="00AC63C5" w:rsidP="00AC63C5">
            <w:pPr>
              <w:tabs>
                <w:tab w:val="center" w:pos="4536"/>
                <w:tab w:val="right" w:pos="9072"/>
              </w:tabs>
              <w:rPr>
                <w:rFonts w:ascii="Arial" w:hAnsi="Arial" w:cs="Arial"/>
                <w:sz w:val="24"/>
                <w:szCs w:val="24"/>
              </w:rPr>
            </w:pPr>
            <w:r w:rsidRPr="00481557">
              <w:rPr>
                <w:rFonts w:ascii="Arial" w:hAnsi="Arial" w:cs="Arial"/>
                <w:sz w:val="24"/>
                <w:szCs w:val="24"/>
              </w:rPr>
              <w:t>Заработная плата в органах муниципального управления</w:t>
            </w:r>
          </w:p>
        </w:tc>
        <w:tc>
          <w:tcPr>
            <w:tcW w:w="895" w:type="pct"/>
            <w:tcBorders>
              <w:top w:val="single" w:sz="4" w:space="0" w:color="000000"/>
              <w:left w:val="single" w:sz="4" w:space="0" w:color="000000"/>
              <w:bottom w:val="single" w:sz="4" w:space="0" w:color="000000"/>
              <w:right w:val="single" w:sz="4" w:space="0" w:color="000000"/>
            </w:tcBorders>
          </w:tcPr>
          <w:p w:rsidR="00AC63C5" w:rsidRPr="00481557" w:rsidRDefault="00AC63C5" w:rsidP="00AC63C5">
            <w:pPr>
              <w:tabs>
                <w:tab w:val="center" w:pos="4536"/>
                <w:tab w:val="right" w:pos="9072"/>
              </w:tabs>
              <w:jc w:val="center"/>
              <w:rPr>
                <w:rFonts w:ascii="Arial" w:eastAsia="MS Mincho" w:hAnsi="Arial" w:cs="Arial"/>
                <w:sz w:val="24"/>
                <w:szCs w:val="24"/>
                <w:lang w:eastAsia="ja-JP"/>
              </w:rPr>
            </w:pPr>
            <w:r w:rsidRPr="00481557">
              <w:rPr>
                <w:rFonts w:ascii="Arial" w:hAnsi="Arial" w:cs="Arial"/>
                <w:sz w:val="24"/>
                <w:szCs w:val="24"/>
              </w:rPr>
              <w:t xml:space="preserve">повышение с 01.01.2026 г. </w:t>
            </w:r>
          </w:p>
          <w:p w:rsidR="00AC63C5" w:rsidRPr="00481557" w:rsidRDefault="00AC63C5" w:rsidP="00AC63C5">
            <w:pPr>
              <w:tabs>
                <w:tab w:val="center" w:pos="4536"/>
                <w:tab w:val="right" w:pos="9072"/>
              </w:tabs>
              <w:jc w:val="center"/>
              <w:rPr>
                <w:rFonts w:ascii="Arial" w:eastAsia="MS Mincho" w:hAnsi="Arial" w:cs="Arial"/>
                <w:sz w:val="24"/>
                <w:szCs w:val="24"/>
                <w:lang w:eastAsia="ja-JP"/>
              </w:rPr>
            </w:pPr>
            <w:r w:rsidRPr="00481557">
              <w:rPr>
                <w:rFonts w:ascii="Arial" w:hAnsi="Arial" w:cs="Arial"/>
                <w:sz w:val="24"/>
                <w:szCs w:val="24"/>
              </w:rPr>
              <w:t>на 10 %</w:t>
            </w:r>
          </w:p>
        </w:tc>
        <w:tc>
          <w:tcPr>
            <w:tcW w:w="900" w:type="pct"/>
            <w:tcBorders>
              <w:top w:val="single" w:sz="4" w:space="0" w:color="000000"/>
              <w:left w:val="single" w:sz="4" w:space="0" w:color="000000"/>
              <w:bottom w:val="single" w:sz="4" w:space="0" w:color="000000"/>
              <w:right w:val="single" w:sz="4" w:space="0" w:color="000000"/>
            </w:tcBorders>
          </w:tcPr>
          <w:p w:rsidR="00AC63C5" w:rsidRPr="00481557" w:rsidRDefault="00AC63C5" w:rsidP="00AC63C5">
            <w:pPr>
              <w:tabs>
                <w:tab w:val="center" w:pos="4536"/>
                <w:tab w:val="right" w:pos="9072"/>
              </w:tabs>
              <w:jc w:val="center"/>
              <w:rPr>
                <w:rFonts w:ascii="Arial" w:eastAsia="MS Mincho" w:hAnsi="Arial" w:cs="Arial"/>
                <w:sz w:val="24"/>
                <w:szCs w:val="24"/>
                <w:lang w:eastAsia="ja-JP"/>
              </w:rPr>
            </w:pPr>
            <w:r w:rsidRPr="00481557">
              <w:rPr>
                <w:rFonts w:ascii="Arial" w:hAnsi="Arial" w:cs="Arial"/>
                <w:sz w:val="24"/>
                <w:szCs w:val="24"/>
              </w:rPr>
              <w:t xml:space="preserve">повышение с 01.01.2027 г. </w:t>
            </w:r>
          </w:p>
          <w:p w:rsidR="00AC63C5" w:rsidRPr="00481557" w:rsidRDefault="00AC63C5" w:rsidP="00AC63C5">
            <w:pPr>
              <w:tabs>
                <w:tab w:val="center" w:pos="4536"/>
                <w:tab w:val="right" w:pos="9072"/>
              </w:tabs>
              <w:jc w:val="center"/>
              <w:rPr>
                <w:rFonts w:ascii="Arial" w:eastAsia="MS Mincho" w:hAnsi="Arial" w:cs="Arial"/>
                <w:sz w:val="24"/>
                <w:szCs w:val="24"/>
                <w:lang w:eastAsia="ja-JP"/>
              </w:rPr>
            </w:pPr>
            <w:r w:rsidRPr="00481557">
              <w:rPr>
                <w:rFonts w:ascii="Arial" w:hAnsi="Arial" w:cs="Arial"/>
                <w:sz w:val="24"/>
                <w:szCs w:val="24"/>
              </w:rPr>
              <w:t>на 10 %</w:t>
            </w:r>
          </w:p>
        </w:tc>
        <w:tc>
          <w:tcPr>
            <w:tcW w:w="862" w:type="pct"/>
            <w:tcBorders>
              <w:top w:val="single" w:sz="4" w:space="0" w:color="000000"/>
              <w:left w:val="single" w:sz="4" w:space="0" w:color="000000"/>
              <w:bottom w:val="single" w:sz="4" w:space="0" w:color="000000"/>
              <w:right w:val="single" w:sz="4" w:space="0" w:color="000000"/>
            </w:tcBorders>
          </w:tcPr>
          <w:p w:rsidR="00AC63C5" w:rsidRPr="00481557" w:rsidRDefault="00AC63C5" w:rsidP="00AC63C5">
            <w:pPr>
              <w:tabs>
                <w:tab w:val="center" w:pos="4536"/>
                <w:tab w:val="right" w:pos="9072"/>
              </w:tabs>
              <w:jc w:val="center"/>
              <w:rPr>
                <w:rFonts w:ascii="Arial" w:eastAsia="MS Mincho" w:hAnsi="Arial" w:cs="Arial"/>
                <w:sz w:val="24"/>
                <w:szCs w:val="24"/>
                <w:lang w:eastAsia="ja-JP"/>
              </w:rPr>
            </w:pPr>
            <w:r w:rsidRPr="00481557">
              <w:rPr>
                <w:rFonts w:ascii="Arial" w:hAnsi="Arial" w:cs="Arial"/>
                <w:sz w:val="24"/>
                <w:szCs w:val="24"/>
              </w:rPr>
              <w:t xml:space="preserve">повышение с 01.01.2028 г. </w:t>
            </w:r>
          </w:p>
          <w:p w:rsidR="00AC63C5" w:rsidRPr="00481557" w:rsidRDefault="00AC63C5" w:rsidP="00AC63C5">
            <w:pPr>
              <w:tabs>
                <w:tab w:val="center" w:pos="4536"/>
                <w:tab w:val="right" w:pos="9072"/>
              </w:tabs>
              <w:jc w:val="center"/>
              <w:rPr>
                <w:rFonts w:ascii="Arial" w:eastAsia="MS Mincho" w:hAnsi="Arial" w:cs="Arial"/>
                <w:sz w:val="24"/>
                <w:szCs w:val="24"/>
                <w:lang w:eastAsia="ja-JP"/>
              </w:rPr>
            </w:pPr>
            <w:r w:rsidRPr="00481557">
              <w:rPr>
                <w:rFonts w:ascii="Arial" w:hAnsi="Arial" w:cs="Arial"/>
                <w:sz w:val="24"/>
                <w:szCs w:val="24"/>
              </w:rPr>
              <w:t>на 10 %</w:t>
            </w:r>
          </w:p>
        </w:tc>
      </w:tr>
      <w:tr w:rsidR="00AC63C5" w:rsidRPr="00481557" w:rsidTr="00B92ACA">
        <w:tc>
          <w:tcPr>
            <w:tcW w:w="2343" w:type="pct"/>
            <w:tcBorders>
              <w:top w:val="single" w:sz="4" w:space="0" w:color="000000"/>
              <w:left w:val="single" w:sz="4" w:space="0" w:color="000000"/>
              <w:bottom w:val="single" w:sz="4" w:space="0" w:color="000000"/>
              <w:right w:val="single" w:sz="4" w:space="0" w:color="000000"/>
            </w:tcBorders>
            <w:hideMark/>
          </w:tcPr>
          <w:p w:rsidR="00AC63C5" w:rsidRPr="00481557" w:rsidRDefault="00AC63C5" w:rsidP="00AC63C5">
            <w:pPr>
              <w:tabs>
                <w:tab w:val="center" w:pos="4536"/>
                <w:tab w:val="right" w:pos="9072"/>
              </w:tabs>
              <w:jc w:val="both"/>
              <w:rPr>
                <w:rFonts w:ascii="Arial" w:eastAsia="MS Mincho" w:hAnsi="Arial" w:cs="Arial"/>
                <w:sz w:val="24"/>
                <w:szCs w:val="24"/>
                <w:lang w:eastAsia="ja-JP"/>
              </w:rPr>
            </w:pPr>
            <w:r w:rsidRPr="00481557">
              <w:rPr>
                <w:rFonts w:ascii="Arial" w:hAnsi="Arial" w:cs="Arial"/>
                <w:sz w:val="24"/>
                <w:szCs w:val="24"/>
              </w:rPr>
              <w:t>Коммунальные услуги</w:t>
            </w:r>
          </w:p>
        </w:tc>
        <w:tc>
          <w:tcPr>
            <w:tcW w:w="895" w:type="pct"/>
            <w:tcBorders>
              <w:top w:val="single" w:sz="4" w:space="0" w:color="000000"/>
              <w:left w:val="single" w:sz="4" w:space="0" w:color="000000"/>
              <w:bottom w:val="single" w:sz="4" w:space="0" w:color="000000"/>
              <w:right w:val="single" w:sz="4" w:space="0" w:color="000000"/>
            </w:tcBorders>
            <w:hideMark/>
          </w:tcPr>
          <w:p w:rsidR="00AC63C5" w:rsidRPr="00481557" w:rsidRDefault="00AC63C5" w:rsidP="00AC63C5">
            <w:pPr>
              <w:tabs>
                <w:tab w:val="center" w:pos="4536"/>
                <w:tab w:val="right" w:pos="9072"/>
              </w:tabs>
              <w:jc w:val="center"/>
              <w:rPr>
                <w:rFonts w:ascii="Arial" w:eastAsia="MS Mincho" w:hAnsi="Arial" w:cs="Arial"/>
                <w:sz w:val="24"/>
                <w:szCs w:val="24"/>
                <w:lang w:eastAsia="ja-JP"/>
              </w:rPr>
            </w:pPr>
            <w:r w:rsidRPr="00481557">
              <w:rPr>
                <w:rFonts w:ascii="Arial" w:hAnsi="Arial" w:cs="Arial"/>
                <w:sz w:val="24"/>
                <w:szCs w:val="24"/>
              </w:rPr>
              <w:t xml:space="preserve">повышение с 01.07.2026 г. </w:t>
            </w:r>
          </w:p>
          <w:p w:rsidR="00AC63C5" w:rsidRPr="00481557" w:rsidRDefault="00AC63C5" w:rsidP="00AC63C5">
            <w:pPr>
              <w:tabs>
                <w:tab w:val="center" w:pos="4536"/>
                <w:tab w:val="right" w:pos="9072"/>
              </w:tabs>
              <w:jc w:val="center"/>
              <w:rPr>
                <w:rFonts w:ascii="Arial" w:eastAsia="MS Mincho" w:hAnsi="Arial" w:cs="Arial"/>
                <w:sz w:val="24"/>
                <w:szCs w:val="24"/>
                <w:lang w:eastAsia="ja-JP"/>
              </w:rPr>
            </w:pPr>
            <w:r w:rsidRPr="00481557">
              <w:rPr>
                <w:rFonts w:ascii="Arial" w:hAnsi="Arial" w:cs="Arial"/>
                <w:sz w:val="24"/>
                <w:szCs w:val="24"/>
              </w:rPr>
              <w:t>на 10,2 %</w:t>
            </w:r>
          </w:p>
        </w:tc>
        <w:tc>
          <w:tcPr>
            <w:tcW w:w="900" w:type="pct"/>
            <w:tcBorders>
              <w:top w:val="single" w:sz="4" w:space="0" w:color="000000"/>
              <w:left w:val="single" w:sz="4" w:space="0" w:color="000000"/>
              <w:bottom w:val="single" w:sz="4" w:space="0" w:color="000000"/>
              <w:right w:val="single" w:sz="4" w:space="0" w:color="000000"/>
            </w:tcBorders>
            <w:hideMark/>
          </w:tcPr>
          <w:p w:rsidR="00AC63C5" w:rsidRPr="00481557" w:rsidRDefault="00AC63C5" w:rsidP="00AC63C5">
            <w:pPr>
              <w:tabs>
                <w:tab w:val="center" w:pos="4536"/>
                <w:tab w:val="right" w:pos="9072"/>
              </w:tabs>
              <w:jc w:val="center"/>
              <w:rPr>
                <w:rFonts w:ascii="Arial" w:eastAsia="MS Mincho" w:hAnsi="Arial" w:cs="Arial"/>
                <w:sz w:val="24"/>
                <w:szCs w:val="24"/>
                <w:lang w:eastAsia="ja-JP"/>
              </w:rPr>
            </w:pPr>
            <w:r w:rsidRPr="00481557">
              <w:rPr>
                <w:rFonts w:ascii="Arial" w:hAnsi="Arial" w:cs="Arial"/>
                <w:sz w:val="24"/>
                <w:szCs w:val="24"/>
              </w:rPr>
              <w:t xml:space="preserve">повышение с 01.07.2027 г. </w:t>
            </w:r>
          </w:p>
          <w:p w:rsidR="00AC63C5" w:rsidRPr="00481557" w:rsidRDefault="00AC63C5" w:rsidP="00AC63C5">
            <w:pPr>
              <w:tabs>
                <w:tab w:val="center" w:pos="4536"/>
                <w:tab w:val="right" w:pos="9072"/>
              </w:tabs>
              <w:jc w:val="center"/>
              <w:rPr>
                <w:rFonts w:ascii="Arial" w:eastAsia="MS Mincho" w:hAnsi="Arial" w:cs="Arial"/>
                <w:sz w:val="24"/>
                <w:szCs w:val="24"/>
                <w:lang w:eastAsia="ja-JP"/>
              </w:rPr>
            </w:pPr>
            <w:r w:rsidRPr="00481557">
              <w:rPr>
                <w:rFonts w:ascii="Arial" w:hAnsi="Arial" w:cs="Arial"/>
                <w:sz w:val="24"/>
                <w:szCs w:val="24"/>
              </w:rPr>
              <w:t>на 7,7 %</w:t>
            </w:r>
          </w:p>
        </w:tc>
        <w:tc>
          <w:tcPr>
            <w:tcW w:w="862" w:type="pct"/>
            <w:tcBorders>
              <w:top w:val="single" w:sz="4" w:space="0" w:color="000000"/>
              <w:left w:val="single" w:sz="4" w:space="0" w:color="000000"/>
              <w:bottom w:val="single" w:sz="4" w:space="0" w:color="000000"/>
              <w:right w:val="single" w:sz="4" w:space="0" w:color="000000"/>
            </w:tcBorders>
            <w:hideMark/>
          </w:tcPr>
          <w:p w:rsidR="00AC63C5" w:rsidRPr="00481557" w:rsidRDefault="00AC63C5" w:rsidP="00AC63C5">
            <w:pPr>
              <w:tabs>
                <w:tab w:val="center" w:pos="4536"/>
                <w:tab w:val="right" w:pos="9072"/>
              </w:tabs>
              <w:jc w:val="center"/>
              <w:rPr>
                <w:rFonts w:ascii="Arial" w:eastAsia="MS Mincho" w:hAnsi="Arial" w:cs="Arial"/>
                <w:sz w:val="24"/>
                <w:szCs w:val="24"/>
                <w:lang w:eastAsia="ja-JP"/>
              </w:rPr>
            </w:pPr>
            <w:r w:rsidRPr="00481557">
              <w:rPr>
                <w:rFonts w:ascii="Arial" w:hAnsi="Arial" w:cs="Arial"/>
                <w:sz w:val="24"/>
                <w:szCs w:val="24"/>
              </w:rPr>
              <w:t xml:space="preserve">повышение с 01.07.2028 г. </w:t>
            </w:r>
          </w:p>
          <w:p w:rsidR="00AC63C5" w:rsidRPr="00481557" w:rsidRDefault="00AC63C5" w:rsidP="00AC63C5">
            <w:pPr>
              <w:tabs>
                <w:tab w:val="center" w:pos="4536"/>
                <w:tab w:val="right" w:pos="9072"/>
              </w:tabs>
              <w:jc w:val="center"/>
              <w:rPr>
                <w:rFonts w:ascii="Arial" w:eastAsia="MS Mincho" w:hAnsi="Arial" w:cs="Arial"/>
                <w:sz w:val="24"/>
                <w:szCs w:val="24"/>
                <w:lang w:eastAsia="ja-JP"/>
              </w:rPr>
            </w:pPr>
            <w:r w:rsidRPr="00481557">
              <w:rPr>
                <w:rFonts w:ascii="Arial" w:hAnsi="Arial" w:cs="Arial"/>
                <w:sz w:val="24"/>
                <w:szCs w:val="24"/>
              </w:rPr>
              <w:t>на 5,6 %</w:t>
            </w:r>
          </w:p>
        </w:tc>
      </w:tr>
    </w:tbl>
    <w:p w:rsidR="00AC63C5" w:rsidRPr="00481557" w:rsidRDefault="00AC63C5" w:rsidP="00AC63C5">
      <w:pPr>
        <w:ind w:firstLine="567"/>
        <w:jc w:val="both"/>
        <w:rPr>
          <w:rFonts w:ascii="Arial" w:hAnsi="Arial" w:cs="Arial"/>
        </w:rPr>
      </w:pPr>
    </w:p>
    <w:p w:rsidR="00AC63C5" w:rsidRPr="00481557" w:rsidRDefault="00AC63C5" w:rsidP="00AC63C5">
      <w:pPr>
        <w:spacing w:line="360" w:lineRule="auto"/>
        <w:ind w:firstLine="567"/>
        <w:jc w:val="both"/>
        <w:rPr>
          <w:rFonts w:ascii="Arial" w:hAnsi="Arial" w:cs="Arial"/>
        </w:rPr>
      </w:pPr>
      <w:r w:rsidRPr="00481557">
        <w:rPr>
          <w:rFonts w:ascii="Arial" w:hAnsi="Arial" w:cs="Arial"/>
        </w:rPr>
        <w:t>Расходы по другим статьям бюджетной классификации расходов бюджетов прогнозируются на уровне базового 2025 года.</w:t>
      </w:r>
    </w:p>
    <w:p w:rsidR="00D346AF" w:rsidRPr="00481557" w:rsidRDefault="00D346AF" w:rsidP="00D346AF">
      <w:pPr>
        <w:widowControl w:val="0"/>
        <w:autoSpaceDE w:val="0"/>
        <w:autoSpaceDN w:val="0"/>
        <w:adjustRightInd w:val="0"/>
        <w:rPr>
          <w:rFonts w:ascii="Arial" w:hAnsi="Arial" w:cs="Arial"/>
        </w:rPr>
      </w:pPr>
    </w:p>
    <w:p w:rsidR="00AC63C5" w:rsidRPr="00481557" w:rsidRDefault="00AC63C5" w:rsidP="00AC63C5">
      <w:pPr>
        <w:jc w:val="center"/>
        <w:rPr>
          <w:rFonts w:ascii="Arial" w:hAnsi="Arial" w:cs="Arial"/>
        </w:rPr>
      </w:pPr>
      <w:r w:rsidRPr="00481557">
        <w:rPr>
          <w:rFonts w:ascii="Arial" w:hAnsi="Arial" w:cs="Arial"/>
        </w:rPr>
        <w:lastRenderedPageBreak/>
        <w:t>Прогноз</w:t>
      </w:r>
    </w:p>
    <w:p w:rsidR="00AC63C5" w:rsidRPr="00481557" w:rsidRDefault="00AC63C5" w:rsidP="00AC63C5">
      <w:pPr>
        <w:jc w:val="center"/>
        <w:rPr>
          <w:rFonts w:ascii="Arial" w:hAnsi="Arial" w:cs="Arial"/>
        </w:rPr>
      </w:pPr>
      <w:r w:rsidRPr="00481557">
        <w:rPr>
          <w:rFonts w:ascii="Arial" w:hAnsi="Arial" w:cs="Arial"/>
        </w:rPr>
        <w:t xml:space="preserve">основных характеристик бюджета </w:t>
      </w:r>
    </w:p>
    <w:p w:rsidR="00AC63C5" w:rsidRPr="00481557" w:rsidRDefault="00AC63C5" w:rsidP="00AC63C5">
      <w:pPr>
        <w:jc w:val="center"/>
        <w:rPr>
          <w:rFonts w:ascii="Arial" w:hAnsi="Arial" w:cs="Arial"/>
        </w:rPr>
      </w:pPr>
      <w:r w:rsidRPr="00481557">
        <w:rPr>
          <w:rFonts w:ascii="Arial" w:hAnsi="Arial" w:cs="Arial"/>
        </w:rPr>
        <w:t>Тумбарлинского сельского поселения Бавлинского муниципального</w:t>
      </w:r>
    </w:p>
    <w:p w:rsidR="00AC63C5" w:rsidRPr="00481557" w:rsidRDefault="00AC63C5" w:rsidP="00AC63C5">
      <w:pPr>
        <w:jc w:val="center"/>
        <w:rPr>
          <w:rFonts w:ascii="Arial" w:hAnsi="Arial" w:cs="Arial"/>
        </w:rPr>
      </w:pPr>
      <w:r w:rsidRPr="00481557">
        <w:rPr>
          <w:rFonts w:ascii="Arial" w:hAnsi="Arial" w:cs="Arial"/>
        </w:rPr>
        <w:t xml:space="preserve"> района Республики Татарстан на 2026 год </w:t>
      </w:r>
    </w:p>
    <w:p w:rsidR="00AC63C5" w:rsidRPr="00481557" w:rsidRDefault="00AC63C5" w:rsidP="00AC63C5">
      <w:pPr>
        <w:jc w:val="center"/>
        <w:rPr>
          <w:rFonts w:ascii="Arial" w:hAnsi="Arial" w:cs="Arial"/>
        </w:rPr>
      </w:pPr>
      <w:r w:rsidRPr="00481557">
        <w:rPr>
          <w:rFonts w:ascii="Arial" w:hAnsi="Arial" w:cs="Arial"/>
        </w:rPr>
        <w:t>и на плановый период 2027 и 2028 годов</w:t>
      </w:r>
    </w:p>
    <w:p w:rsidR="00AC63C5" w:rsidRPr="00481557" w:rsidRDefault="00AC63C5" w:rsidP="00AC63C5">
      <w:pPr>
        <w:jc w:val="right"/>
        <w:rPr>
          <w:rFonts w:ascii="Arial" w:hAnsi="Arial" w:cs="Arial"/>
        </w:rPr>
      </w:pPr>
      <w:r w:rsidRPr="00481557">
        <w:rPr>
          <w:rFonts w:ascii="Arial" w:hAnsi="Arial" w:cs="Arial"/>
        </w:rPr>
        <w:tab/>
      </w:r>
      <w:r w:rsidRPr="00481557">
        <w:rPr>
          <w:rFonts w:ascii="Arial" w:hAnsi="Arial" w:cs="Arial"/>
        </w:rPr>
        <w:tab/>
      </w:r>
      <w:r w:rsidRPr="00481557">
        <w:rPr>
          <w:rFonts w:ascii="Arial" w:hAnsi="Arial" w:cs="Arial"/>
        </w:rPr>
        <w:tab/>
      </w:r>
      <w:r w:rsidRPr="00481557">
        <w:rPr>
          <w:rFonts w:ascii="Arial" w:hAnsi="Arial" w:cs="Arial"/>
        </w:rPr>
        <w:tab/>
      </w:r>
      <w:r w:rsidRPr="00481557">
        <w:rPr>
          <w:rFonts w:ascii="Arial" w:hAnsi="Arial" w:cs="Arial"/>
        </w:rPr>
        <w:tab/>
      </w:r>
      <w:r w:rsidRPr="00481557">
        <w:rPr>
          <w:rFonts w:ascii="Arial" w:hAnsi="Arial" w:cs="Arial"/>
        </w:rPr>
        <w:tab/>
      </w:r>
      <w:r w:rsidRPr="00481557">
        <w:rPr>
          <w:rFonts w:ascii="Arial" w:hAnsi="Arial" w:cs="Arial"/>
        </w:rPr>
        <w:tab/>
      </w:r>
      <w:r w:rsidRPr="00481557">
        <w:rPr>
          <w:rFonts w:ascii="Arial" w:hAnsi="Arial" w:cs="Arial"/>
        </w:rPr>
        <w:tab/>
      </w:r>
      <w:r w:rsidRPr="00481557">
        <w:rPr>
          <w:rFonts w:ascii="Arial" w:hAnsi="Arial" w:cs="Arial"/>
        </w:rPr>
        <w:tab/>
        <w:t xml:space="preserve">           </w:t>
      </w: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7"/>
        <w:gridCol w:w="1843"/>
        <w:gridCol w:w="1984"/>
        <w:gridCol w:w="2042"/>
      </w:tblGrid>
      <w:tr w:rsidR="00AC63C5" w:rsidRPr="00481557" w:rsidTr="00B92ACA">
        <w:trPr>
          <w:jc w:val="center"/>
        </w:trPr>
        <w:tc>
          <w:tcPr>
            <w:tcW w:w="3887" w:type="dxa"/>
          </w:tcPr>
          <w:p w:rsidR="00AC63C5" w:rsidRPr="00481557" w:rsidRDefault="00AC63C5" w:rsidP="00AC63C5">
            <w:pPr>
              <w:jc w:val="center"/>
              <w:rPr>
                <w:rFonts w:ascii="Arial" w:hAnsi="Arial" w:cs="Arial"/>
              </w:rPr>
            </w:pPr>
            <w:r w:rsidRPr="00481557">
              <w:rPr>
                <w:rFonts w:ascii="Arial" w:hAnsi="Arial" w:cs="Arial"/>
              </w:rPr>
              <w:t xml:space="preserve">  </w:t>
            </w:r>
          </w:p>
          <w:p w:rsidR="00AC63C5" w:rsidRPr="00481557" w:rsidRDefault="00AC63C5" w:rsidP="00AC63C5">
            <w:pPr>
              <w:jc w:val="center"/>
              <w:rPr>
                <w:rFonts w:ascii="Arial" w:hAnsi="Arial" w:cs="Arial"/>
              </w:rPr>
            </w:pPr>
          </w:p>
        </w:tc>
        <w:tc>
          <w:tcPr>
            <w:tcW w:w="1843" w:type="dxa"/>
            <w:vAlign w:val="center"/>
          </w:tcPr>
          <w:p w:rsidR="00AC63C5" w:rsidRPr="00481557" w:rsidRDefault="00AC63C5" w:rsidP="00AC63C5">
            <w:pPr>
              <w:jc w:val="center"/>
              <w:rPr>
                <w:rFonts w:ascii="Arial" w:hAnsi="Arial" w:cs="Arial"/>
              </w:rPr>
            </w:pPr>
          </w:p>
          <w:p w:rsidR="00AC63C5" w:rsidRPr="00481557" w:rsidRDefault="00AC63C5" w:rsidP="00AC63C5">
            <w:pPr>
              <w:jc w:val="center"/>
              <w:rPr>
                <w:rFonts w:ascii="Arial" w:hAnsi="Arial" w:cs="Arial"/>
              </w:rPr>
            </w:pPr>
            <w:r w:rsidRPr="00481557">
              <w:rPr>
                <w:rFonts w:ascii="Arial" w:hAnsi="Arial" w:cs="Arial"/>
              </w:rPr>
              <w:t>2026 год сумма (тыс. руб.)</w:t>
            </w:r>
          </w:p>
          <w:p w:rsidR="00AC63C5" w:rsidRPr="00481557" w:rsidRDefault="00AC63C5" w:rsidP="00AC63C5">
            <w:pPr>
              <w:jc w:val="center"/>
              <w:rPr>
                <w:rFonts w:ascii="Arial" w:hAnsi="Arial" w:cs="Arial"/>
              </w:rPr>
            </w:pPr>
          </w:p>
        </w:tc>
        <w:tc>
          <w:tcPr>
            <w:tcW w:w="1984" w:type="dxa"/>
            <w:vAlign w:val="center"/>
          </w:tcPr>
          <w:p w:rsidR="00AC63C5" w:rsidRPr="00481557" w:rsidRDefault="00AC63C5" w:rsidP="00AC63C5">
            <w:pPr>
              <w:jc w:val="center"/>
              <w:rPr>
                <w:rFonts w:ascii="Arial" w:hAnsi="Arial" w:cs="Arial"/>
              </w:rPr>
            </w:pPr>
            <w:r w:rsidRPr="00481557">
              <w:rPr>
                <w:rFonts w:ascii="Arial" w:hAnsi="Arial" w:cs="Arial"/>
              </w:rPr>
              <w:t>2027 год сумма (тыс. руб.)</w:t>
            </w:r>
          </w:p>
        </w:tc>
        <w:tc>
          <w:tcPr>
            <w:tcW w:w="2042" w:type="dxa"/>
            <w:vAlign w:val="center"/>
          </w:tcPr>
          <w:p w:rsidR="00AC63C5" w:rsidRPr="00481557" w:rsidRDefault="00AC63C5" w:rsidP="00AC63C5">
            <w:pPr>
              <w:jc w:val="center"/>
              <w:rPr>
                <w:rFonts w:ascii="Arial" w:hAnsi="Arial" w:cs="Arial"/>
              </w:rPr>
            </w:pPr>
            <w:r w:rsidRPr="00481557">
              <w:rPr>
                <w:rFonts w:ascii="Arial" w:hAnsi="Arial" w:cs="Arial"/>
              </w:rPr>
              <w:t>2028 год сумма (тыс. руб.)</w:t>
            </w:r>
          </w:p>
        </w:tc>
      </w:tr>
      <w:tr w:rsidR="00AC63C5" w:rsidRPr="00481557" w:rsidTr="00B92ACA">
        <w:trPr>
          <w:trHeight w:val="974"/>
          <w:jc w:val="center"/>
        </w:trPr>
        <w:tc>
          <w:tcPr>
            <w:tcW w:w="3887" w:type="dxa"/>
          </w:tcPr>
          <w:p w:rsidR="00AC63C5" w:rsidRPr="00481557" w:rsidRDefault="00AC63C5" w:rsidP="00AC63C5">
            <w:pPr>
              <w:rPr>
                <w:rFonts w:ascii="Arial" w:hAnsi="Arial" w:cs="Arial"/>
              </w:rPr>
            </w:pPr>
            <w:bookmarkStart w:id="10" w:name="_Hlk500569684"/>
          </w:p>
          <w:p w:rsidR="00AC63C5" w:rsidRPr="00481557" w:rsidRDefault="00AC63C5" w:rsidP="00AC63C5">
            <w:pPr>
              <w:rPr>
                <w:rFonts w:ascii="Arial" w:hAnsi="Arial" w:cs="Arial"/>
              </w:rPr>
            </w:pPr>
            <w:r w:rsidRPr="00481557">
              <w:rPr>
                <w:rFonts w:ascii="Arial" w:hAnsi="Arial" w:cs="Arial"/>
              </w:rPr>
              <w:t>Прогнозируемый общий объем доходов</w:t>
            </w:r>
          </w:p>
          <w:p w:rsidR="00AC63C5" w:rsidRPr="00481557" w:rsidRDefault="00AC63C5" w:rsidP="00AC63C5">
            <w:pPr>
              <w:rPr>
                <w:rFonts w:ascii="Arial" w:hAnsi="Arial" w:cs="Arial"/>
              </w:rPr>
            </w:pPr>
          </w:p>
        </w:tc>
        <w:tc>
          <w:tcPr>
            <w:tcW w:w="1843" w:type="dxa"/>
            <w:vAlign w:val="center"/>
          </w:tcPr>
          <w:p w:rsidR="00AC63C5" w:rsidRPr="00481557" w:rsidRDefault="00AC63C5" w:rsidP="00AC63C5">
            <w:pPr>
              <w:jc w:val="center"/>
              <w:rPr>
                <w:rFonts w:ascii="Arial" w:hAnsi="Arial" w:cs="Arial"/>
              </w:rPr>
            </w:pPr>
            <w:r w:rsidRPr="00481557">
              <w:rPr>
                <w:rFonts w:ascii="Arial" w:hAnsi="Arial" w:cs="Arial"/>
              </w:rPr>
              <w:t>6095,4</w:t>
            </w:r>
          </w:p>
        </w:tc>
        <w:tc>
          <w:tcPr>
            <w:tcW w:w="1984" w:type="dxa"/>
            <w:vAlign w:val="center"/>
          </w:tcPr>
          <w:p w:rsidR="00AC63C5" w:rsidRPr="00481557" w:rsidRDefault="00AC63C5" w:rsidP="00AC63C5">
            <w:pPr>
              <w:jc w:val="center"/>
              <w:rPr>
                <w:rFonts w:ascii="Arial" w:hAnsi="Arial" w:cs="Arial"/>
              </w:rPr>
            </w:pPr>
            <w:r w:rsidRPr="00481557">
              <w:rPr>
                <w:rFonts w:ascii="Arial" w:hAnsi="Arial" w:cs="Arial"/>
              </w:rPr>
              <w:t>6600,0</w:t>
            </w:r>
          </w:p>
        </w:tc>
        <w:tc>
          <w:tcPr>
            <w:tcW w:w="2042" w:type="dxa"/>
            <w:vAlign w:val="center"/>
          </w:tcPr>
          <w:p w:rsidR="00AC63C5" w:rsidRPr="00481557" w:rsidRDefault="00AC63C5" w:rsidP="00AC63C5">
            <w:pPr>
              <w:jc w:val="center"/>
              <w:rPr>
                <w:rFonts w:ascii="Arial" w:hAnsi="Arial" w:cs="Arial"/>
              </w:rPr>
            </w:pPr>
            <w:r w:rsidRPr="00481557">
              <w:rPr>
                <w:rFonts w:ascii="Arial" w:hAnsi="Arial" w:cs="Arial"/>
              </w:rPr>
              <w:t>7170,3</w:t>
            </w:r>
          </w:p>
        </w:tc>
      </w:tr>
      <w:bookmarkEnd w:id="10"/>
      <w:tr w:rsidR="00AC63C5" w:rsidRPr="00481557" w:rsidTr="00B92ACA">
        <w:trPr>
          <w:jc w:val="center"/>
        </w:trPr>
        <w:tc>
          <w:tcPr>
            <w:tcW w:w="3887" w:type="dxa"/>
          </w:tcPr>
          <w:p w:rsidR="00AC63C5" w:rsidRPr="00481557" w:rsidRDefault="00AC63C5" w:rsidP="00AC63C5">
            <w:pPr>
              <w:rPr>
                <w:rFonts w:ascii="Arial" w:hAnsi="Arial" w:cs="Arial"/>
              </w:rPr>
            </w:pPr>
          </w:p>
          <w:p w:rsidR="00AC63C5" w:rsidRPr="00481557" w:rsidRDefault="00AC63C5" w:rsidP="00AC63C5">
            <w:pPr>
              <w:rPr>
                <w:rFonts w:ascii="Arial" w:hAnsi="Arial" w:cs="Arial"/>
              </w:rPr>
            </w:pPr>
            <w:r w:rsidRPr="00481557">
              <w:rPr>
                <w:rFonts w:ascii="Arial" w:hAnsi="Arial" w:cs="Arial"/>
              </w:rPr>
              <w:t>Общий объем расходов</w:t>
            </w:r>
          </w:p>
          <w:p w:rsidR="00AC63C5" w:rsidRPr="00481557" w:rsidRDefault="00AC63C5" w:rsidP="00AC63C5">
            <w:pPr>
              <w:rPr>
                <w:rFonts w:ascii="Arial" w:hAnsi="Arial" w:cs="Arial"/>
              </w:rPr>
            </w:pPr>
          </w:p>
        </w:tc>
        <w:tc>
          <w:tcPr>
            <w:tcW w:w="1843" w:type="dxa"/>
            <w:vAlign w:val="center"/>
          </w:tcPr>
          <w:p w:rsidR="00AC63C5" w:rsidRPr="00481557" w:rsidRDefault="00AC63C5" w:rsidP="00AC63C5">
            <w:pPr>
              <w:jc w:val="center"/>
              <w:rPr>
                <w:rFonts w:ascii="Arial" w:hAnsi="Arial" w:cs="Arial"/>
              </w:rPr>
            </w:pPr>
            <w:r w:rsidRPr="00481557">
              <w:rPr>
                <w:rFonts w:ascii="Arial" w:hAnsi="Arial" w:cs="Arial"/>
              </w:rPr>
              <w:t>6095,4</w:t>
            </w:r>
          </w:p>
        </w:tc>
        <w:tc>
          <w:tcPr>
            <w:tcW w:w="1984" w:type="dxa"/>
            <w:vAlign w:val="center"/>
          </w:tcPr>
          <w:p w:rsidR="00AC63C5" w:rsidRPr="00481557" w:rsidRDefault="00AC63C5" w:rsidP="00AC63C5">
            <w:pPr>
              <w:jc w:val="center"/>
              <w:rPr>
                <w:rFonts w:ascii="Arial" w:hAnsi="Arial" w:cs="Arial"/>
              </w:rPr>
            </w:pPr>
            <w:r w:rsidRPr="00481557">
              <w:rPr>
                <w:rFonts w:ascii="Arial" w:hAnsi="Arial" w:cs="Arial"/>
              </w:rPr>
              <w:t>6600,0</w:t>
            </w:r>
          </w:p>
        </w:tc>
        <w:tc>
          <w:tcPr>
            <w:tcW w:w="2042" w:type="dxa"/>
            <w:vAlign w:val="center"/>
          </w:tcPr>
          <w:p w:rsidR="00AC63C5" w:rsidRPr="00481557" w:rsidRDefault="00AC63C5" w:rsidP="00AC63C5">
            <w:pPr>
              <w:jc w:val="center"/>
              <w:rPr>
                <w:rFonts w:ascii="Arial" w:hAnsi="Arial" w:cs="Arial"/>
              </w:rPr>
            </w:pPr>
            <w:r w:rsidRPr="00481557">
              <w:rPr>
                <w:rFonts w:ascii="Arial" w:hAnsi="Arial" w:cs="Arial"/>
              </w:rPr>
              <w:t>7170,3</w:t>
            </w:r>
          </w:p>
        </w:tc>
      </w:tr>
      <w:tr w:rsidR="00AC63C5" w:rsidRPr="00481557" w:rsidTr="00B92ACA">
        <w:trPr>
          <w:jc w:val="center"/>
        </w:trPr>
        <w:tc>
          <w:tcPr>
            <w:tcW w:w="3887" w:type="dxa"/>
          </w:tcPr>
          <w:p w:rsidR="00AC63C5" w:rsidRPr="00481557" w:rsidRDefault="00AC63C5" w:rsidP="00AC63C5">
            <w:pPr>
              <w:rPr>
                <w:rFonts w:ascii="Arial" w:hAnsi="Arial" w:cs="Arial"/>
              </w:rPr>
            </w:pPr>
          </w:p>
          <w:p w:rsidR="00AC63C5" w:rsidRPr="00481557" w:rsidRDefault="00AC63C5" w:rsidP="00AC63C5">
            <w:pPr>
              <w:rPr>
                <w:rFonts w:ascii="Arial" w:hAnsi="Arial" w:cs="Arial"/>
              </w:rPr>
            </w:pPr>
            <w:r w:rsidRPr="00481557">
              <w:rPr>
                <w:rFonts w:ascii="Arial" w:hAnsi="Arial" w:cs="Arial"/>
              </w:rPr>
              <w:t>Дефицит (-), профицит (+) бюджета</w:t>
            </w:r>
          </w:p>
          <w:p w:rsidR="00AC63C5" w:rsidRPr="00481557" w:rsidRDefault="00AC63C5" w:rsidP="00AC63C5">
            <w:pPr>
              <w:rPr>
                <w:rFonts w:ascii="Arial" w:hAnsi="Arial" w:cs="Arial"/>
              </w:rPr>
            </w:pPr>
          </w:p>
        </w:tc>
        <w:tc>
          <w:tcPr>
            <w:tcW w:w="1843" w:type="dxa"/>
          </w:tcPr>
          <w:p w:rsidR="00AC63C5" w:rsidRPr="00481557" w:rsidRDefault="00AC63C5" w:rsidP="00AC63C5">
            <w:pPr>
              <w:jc w:val="center"/>
              <w:rPr>
                <w:rFonts w:ascii="Arial" w:hAnsi="Arial" w:cs="Arial"/>
              </w:rPr>
            </w:pPr>
          </w:p>
          <w:p w:rsidR="00AC63C5" w:rsidRPr="00481557" w:rsidRDefault="00AC63C5" w:rsidP="00AC63C5">
            <w:pPr>
              <w:jc w:val="center"/>
              <w:rPr>
                <w:rFonts w:ascii="Arial" w:hAnsi="Arial" w:cs="Arial"/>
              </w:rPr>
            </w:pPr>
            <w:r w:rsidRPr="00481557">
              <w:rPr>
                <w:rFonts w:ascii="Arial" w:hAnsi="Arial" w:cs="Arial"/>
              </w:rPr>
              <w:t>0</w:t>
            </w:r>
          </w:p>
          <w:p w:rsidR="00AC63C5" w:rsidRPr="00481557" w:rsidRDefault="00AC63C5" w:rsidP="00AC63C5">
            <w:pPr>
              <w:jc w:val="center"/>
              <w:rPr>
                <w:rFonts w:ascii="Arial" w:hAnsi="Arial" w:cs="Arial"/>
              </w:rPr>
            </w:pPr>
          </w:p>
        </w:tc>
        <w:tc>
          <w:tcPr>
            <w:tcW w:w="1984" w:type="dxa"/>
          </w:tcPr>
          <w:p w:rsidR="00AC63C5" w:rsidRPr="00481557" w:rsidRDefault="00AC63C5" w:rsidP="00AC63C5">
            <w:pPr>
              <w:jc w:val="center"/>
              <w:rPr>
                <w:rFonts w:ascii="Arial" w:hAnsi="Arial" w:cs="Arial"/>
              </w:rPr>
            </w:pPr>
          </w:p>
          <w:p w:rsidR="00AC63C5" w:rsidRPr="00481557" w:rsidRDefault="00AC63C5" w:rsidP="00AC63C5">
            <w:pPr>
              <w:jc w:val="center"/>
              <w:rPr>
                <w:rFonts w:ascii="Arial" w:hAnsi="Arial" w:cs="Arial"/>
              </w:rPr>
            </w:pPr>
            <w:r w:rsidRPr="00481557">
              <w:rPr>
                <w:rFonts w:ascii="Arial" w:hAnsi="Arial" w:cs="Arial"/>
              </w:rPr>
              <w:t>0</w:t>
            </w:r>
          </w:p>
        </w:tc>
        <w:tc>
          <w:tcPr>
            <w:tcW w:w="2042" w:type="dxa"/>
          </w:tcPr>
          <w:p w:rsidR="00AC63C5" w:rsidRPr="00481557" w:rsidRDefault="00AC63C5" w:rsidP="00AC63C5">
            <w:pPr>
              <w:jc w:val="center"/>
              <w:rPr>
                <w:rFonts w:ascii="Arial" w:hAnsi="Arial" w:cs="Arial"/>
              </w:rPr>
            </w:pPr>
          </w:p>
          <w:p w:rsidR="00AC63C5" w:rsidRPr="00481557" w:rsidRDefault="00AC63C5" w:rsidP="00AC63C5">
            <w:pPr>
              <w:jc w:val="center"/>
              <w:rPr>
                <w:rFonts w:ascii="Arial" w:hAnsi="Arial" w:cs="Arial"/>
              </w:rPr>
            </w:pPr>
            <w:r w:rsidRPr="00481557">
              <w:rPr>
                <w:rFonts w:ascii="Arial" w:hAnsi="Arial" w:cs="Arial"/>
              </w:rPr>
              <w:t>0</w:t>
            </w:r>
          </w:p>
        </w:tc>
      </w:tr>
    </w:tbl>
    <w:p w:rsidR="00AC63C5" w:rsidRPr="00481557" w:rsidRDefault="00AC63C5" w:rsidP="00AC63C5">
      <w:pPr>
        <w:jc w:val="center"/>
        <w:rPr>
          <w:rFonts w:ascii="Arial" w:hAnsi="Arial" w:cs="Arial"/>
        </w:rPr>
      </w:pPr>
    </w:p>
    <w:p w:rsidR="00AC63C5" w:rsidRPr="00481557" w:rsidRDefault="00AC63C5" w:rsidP="00AC63C5">
      <w:pPr>
        <w:jc w:val="center"/>
        <w:rPr>
          <w:rFonts w:ascii="Arial" w:hAnsi="Arial" w:cs="Arial"/>
        </w:rPr>
      </w:pPr>
      <w:r w:rsidRPr="00481557">
        <w:rPr>
          <w:rFonts w:ascii="Arial" w:hAnsi="Arial" w:cs="Arial"/>
        </w:rPr>
        <w:t xml:space="preserve">Верхний предел муниципального долга </w:t>
      </w:r>
    </w:p>
    <w:p w:rsidR="00AC63C5" w:rsidRPr="00481557" w:rsidRDefault="00AC63C5" w:rsidP="00AC63C5">
      <w:pPr>
        <w:jc w:val="center"/>
        <w:rPr>
          <w:rFonts w:ascii="Arial" w:hAnsi="Arial" w:cs="Arial"/>
        </w:rPr>
      </w:pPr>
      <w:r w:rsidRPr="00481557">
        <w:rPr>
          <w:rFonts w:ascii="Arial" w:hAnsi="Arial" w:cs="Arial"/>
        </w:rPr>
        <w:t xml:space="preserve">Тумбарлинского сельского поселения Бавлинского </w:t>
      </w:r>
    </w:p>
    <w:p w:rsidR="00AC63C5" w:rsidRPr="00481557" w:rsidRDefault="00AC63C5" w:rsidP="00AC63C5">
      <w:pPr>
        <w:jc w:val="center"/>
        <w:rPr>
          <w:rFonts w:ascii="Arial" w:hAnsi="Arial" w:cs="Arial"/>
        </w:rPr>
      </w:pPr>
      <w:r w:rsidRPr="00481557">
        <w:rPr>
          <w:rFonts w:ascii="Arial" w:hAnsi="Arial" w:cs="Arial"/>
        </w:rPr>
        <w:t>муниципального района Республики Татарстан</w:t>
      </w:r>
    </w:p>
    <w:p w:rsidR="00AC63C5" w:rsidRPr="00481557" w:rsidRDefault="00AC63C5" w:rsidP="00AC63C5">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3197"/>
      </w:tblGrid>
      <w:tr w:rsidR="00AC63C5" w:rsidRPr="00481557" w:rsidTr="00B92ACA">
        <w:tc>
          <w:tcPr>
            <w:tcW w:w="7054" w:type="dxa"/>
          </w:tcPr>
          <w:p w:rsidR="00AC63C5" w:rsidRPr="00481557" w:rsidRDefault="00AC63C5" w:rsidP="00AC63C5">
            <w:pPr>
              <w:jc w:val="center"/>
              <w:rPr>
                <w:rFonts w:ascii="Arial" w:hAnsi="Arial" w:cs="Arial"/>
              </w:rPr>
            </w:pPr>
            <w:r w:rsidRPr="00481557">
              <w:rPr>
                <w:rFonts w:ascii="Arial" w:hAnsi="Arial" w:cs="Arial"/>
              </w:rPr>
              <w:t>Наименование</w:t>
            </w:r>
          </w:p>
        </w:tc>
        <w:tc>
          <w:tcPr>
            <w:tcW w:w="3197" w:type="dxa"/>
          </w:tcPr>
          <w:p w:rsidR="00AC63C5" w:rsidRPr="00481557" w:rsidRDefault="00AC63C5" w:rsidP="00AC63C5">
            <w:pPr>
              <w:jc w:val="center"/>
              <w:rPr>
                <w:rFonts w:ascii="Arial" w:hAnsi="Arial" w:cs="Arial"/>
              </w:rPr>
            </w:pPr>
            <w:r w:rsidRPr="00481557">
              <w:rPr>
                <w:rFonts w:ascii="Arial" w:hAnsi="Arial" w:cs="Arial"/>
              </w:rPr>
              <w:t>Сумма (тыс. руб.)</w:t>
            </w:r>
          </w:p>
        </w:tc>
      </w:tr>
      <w:tr w:rsidR="00AC63C5" w:rsidRPr="00481557" w:rsidTr="00B92ACA">
        <w:tc>
          <w:tcPr>
            <w:tcW w:w="7054" w:type="dxa"/>
          </w:tcPr>
          <w:p w:rsidR="00AC63C5" w:rsidRPr="00481557" w:rsidRDefault="00AC63C5" w:rsidP="00AC63C5">
            <w:pPr>
              <w:rPr>
                <w:rFonts w:ascii="Arial" w:hAnsi="Arial" w:cs="Arial"/>
              </w:rPr>
            </w:pPr>
            <w:r w:rsidRPr="00481557">
              <w:rPr>
                <w:rFonts w:ascii="Arial" w:hAnsi="Arial" w:cs="Arial"/>
              </w:rPr>
              <w:t>Верхний предел муниципального внутреннего долга Тумбарлинского сельского поселения Бавлинского муниципального района Республики Татарстан</w:t>
            </w:r>
          </w:p>
          <w:p w:rsidR="00AC63C5" w:rsidRPr="00481557" w:rsidRDefault="00AC63C5" w:rsidP="00AC63C5">
            <w:pPr>
              <w:rPr>
                <w:rFonts w:ascii="Arial" w:hAnsi="Arial" w:cs="Arial"/>
              </w:rPr>
            </w:pPr>
            <w:r w:rsidRPr="00481557">
              <w:rPr>
                <w:rFonts w:ascii="Arial" w:hAnsi="Arial" w:cs="Arial"/>
              </w:rPr>
              <w:t xml:space="preserve">  на 1 января 2027 года </w:t>
            </w:r>
          </w:p>
          <w:p w:rsidR="00AC63C5" w:rsidRPr="00481557" w:rsidRDefault="00AC63C5" w:rsidP="00AC63C5">
            <w:pPr>
              <w:rPr>
                <w:rFonts w:ascii="Arial" w:hAnsi="Arial" w:cs="Arial"/>
              </w:rPr>
            </w:pPr>
          </w:p>
        </w:tc>
        <w:tc>
          <w:tcPr>
            <w:tcW w:w="3197" w:type="dxa"/>
          </w:tcPr>
          <w:p w:rsidR="00AC63C5" w:rsidRPr="00481557" w:rsidRDefault="00AC63C5" w:rsidP="00AC63C5">
            <w:pPr>
              <w:jc w:val="center"/>
              <w:rPr>
                <w:rFonts w:ascii="Arial" w:hAnsi="Arial" w:cs="Arial"/>
              </w:rPr>
            </w:pPr>
            <w:r w:rsidRPr="00481557">
              <w:rPr>
                <w:rFonts w:ascii="Arial" w:hAnsi="Arial" w:cs="Arial"/>
              </w:rPr>
              <w:t>0</w:t>
            </w:r>
          </w:p>
        </w:tc>
      </w:tr>
      <w:tr w:rsidR="00AC63C5" w:rsidRPr="00481557" w:rsidTr="00B92ACA">
        <w:tc>
          <w:tcPr>
            <w:tcW w:w="7054" w:type="dxa"/>
          </w:tcPr>
          <w:p w:rsidR="00AC63C5" w:rsidRPr="00481557" w:rsidRDefault="00AC63C5" w:rsidP="00AC63C5">
            <w:pPr>
              <w:rPr>
                <w:rFonts w:ascii="Arial" w:hAnsi="Arial" w:cs="Arial"/>
              </w:rPr>
            </w:pPr>
            <w:r w:rsidRPr="00481557">
              <w:rPr>
                <w:rFonts w:ascii="Arial" w:hAnsi="Arial" w:cs="Arial"/>
              </w:rPr>
              <w:t>в том числе верхний предел муниципального внутреннего долга Тумбарлинского сельского поселения Бавлинского муниципального района Республики Татарстан по муниципальным гарантиям на 1 января 2027 года</w:t>
            </w:r>
          </w:p>
        </w:tc>
        <w:tc>
          <w:tcPr>
            <w:tcW w:w="3197" w:type="dxa"/>
          </w:tcPr>
          <w:p w:rsidR="00AC63C5" w:rsidRPr="00481557" w:rsidRDefault="00AC63C5" w:rsidP="00AC63C5">
            <w:pPr>
              <w:jc w:val="center"/>
              <w:rPr>
                <w:rFonts w:ascii="Arial" w:hAnsi="Arial" w:cs="Arial"/>
              </w:rPr>
            </w:pPr>
            <w:r w:rsidRPr="00481557">
              <w:rPr>
                <w:rFonts w:ascii="Arial" w:hAnsi="Arial" w:cs="Arial"/>
              </w:rPr>
              <w:t>0</w:t>
            </w:r>
          </w:p>
        </w:tc>
      </w:tr>
      <w:tr w:rsidR="00AC63C5" w:rsidRPr="00481557" w:rsidTr="00B92ACA">
        <w:tc>
          <w:tcPr>
            <w:tcW w:w="7054" w:type="dxa"/>
          </w:tcPr>
          <w:p w:rsidR="00AC63C5" w:rsidRPr="00481557" w:rsidRDefault="00AC63C5" w:rsidP="00AC63C5">
            <w:pPr>
              <w:rPr>
                <w:rFonts w:ascii="Arial" w:hAnsi="Arial" w:cs="Arial"/>
              </w:rPr>
            </w:pPr>
            <w:r w:rsidRPr="00481557">
              <w:rPr>
                <w:rFonts w:ascii="Arial" w:hAnsi="Arial" w:cs="Arial"/>
              </w:rPr>
              <w:t>Верхний предел муниципального внутреннего долга Тумбарлинского сельского поселения Бавлинского муниципального района Республики Татарстан</w:t>
            </w:r>
          </w:p>
          <w:p w:rsidR="00AC63C5" w:rsidRPr="00481557" w:rsidRDefault="00AC63C5" w:rsidP="00AC63C5">
            <w:pPr>
              <w:rPr>
                <w:rFonts w:ascii="Arial" w:hAnsi="Arial" w:cs="Arial"/>
              </w:rPr>
            </w:pPr>
            <w:r w:rsidRPr="00481557">
              <w:rPr>
                <w:rFonts w:ascii="Arial" w:hAnsi="Arial" w:cs="Arial"/>
              </w:rPr>
              <w:t xml:space="preserve">  на 1 января 2028 года </w:t>
            </w:r>
          </w:p>
          <w:p w:rsidR="00AC63C5" w:rsidRPr="00481557" w:rsidRDefault="00AC63C5" w:rsidP="00AC63C5">
            <w:pPr>
              <w:rPr>
                <w:rFonts w:ascii="Arial" w:hAnsi="Arial" w:cs="Arial"/>
              </w:rPr>
            </w:pPr>
          </w:p>
        </w:tc>
        <w:tc>
          <w:tcPr>
            <w:tcW w:w="3197" w:type="dxa"/>
          </w:tcPr>
          <w:p w:rsidR="00AC63C5" w:rsidRPr="00481557" w:rsidRDefault="00AC63C5" w:rsidP="00AC63C5">
            <w:pPr>
              <w:jc w:val="center"/>
              <w:rPr>
                <w:rFonts w:ascii="Arial" w:hAnsi="Arial" w:cs="Arial"/>
              </w:rPr>
            </w:pPr>
            <w:r w:rsidRPr="00481557">
              <w:rPr>
                <w:rFonts w:ascii="Arial" w:hAnsi="Arial" w:cs="Arial"/>
              </w:rPr>
              <w:lastRenderedPageBreak/>
              <w:t>0</w:t>
            </w:r>
          </w:p>
        </w:tc>
      </w:tr>
      <w:tr w:rsidR="00AC63C5" w:rsidRPr="00481557" w:rsidTr="00B92ACA">
        <w:tc>
          <w:tcPr>
            <w:tcW w:w="7054" w:type="dxa"/>
          </w:tcPr>
          <w:p w:rsidR="00AC63C5" w:rsidRPr="00481557" w:rsidRDefault="00AC63C5" w:rsidP="00AC63C5">
            <w:pPr>
              <w:rPr>
                <w:rFonts w:ascii="Arial" w:hAnsi="Arial" w:cs="Arial"/>
              </w:rPr>
            </w:pPr>
            <w:r w:rsidRPr="00481557">
              <w:rPr>
                <w:rFonts w:ascii="Arial" w:hAnsi="Arial" w:cs="Arial"/>
              </w:rPr>
              <w:lastRenderedPageBreak/>
              <w:t xml:space="preserve">в том числе верхний предел муниципального внутреннего долга Тумбарлинского сельского поселения Бавлинского муниципального района Республики Татарстан по муниципальным гарантиям на 1 января 2028 года </w:t>
            </w:r>
          </w:p>
        </w:tc>
        <w:tc>
          <w:tcPr>
            <w:tcW w:w="3197" w:type="dxa"/>
          </w:tcPr>
          <w:p w:rsidR="00AC63C5" w:rsidRPr="00481557" w:rsidRDefault="00AC63C5" w:rsidP="00AC63C5">
            <w:pPr>
              <w:jc w:val="center"/>
              <w:rPr>
                <w:rFonts w:ascii="Arial" w:hAnsi="Arial" w:cs="Arial"/>
              </w:rPr>
            </w:pPr>
            <w:r w:rsidRPr="00481557">
              <w:rPr>
                <w:rFonts w:ascii="Arial" w:hAnsi="Arial" w:cs="Arial"/>
              </w:rPr>
              <w:t>0</w:t>
            </w:r>
          </w:p>
        </w:tc>
      </w:tr>
      <w:tr w:rsidR="00AC63C5" w:rsidRPr="00481557" w:rsidTr="00B92ACA">
        <w:tc>
          <w:tcPr>
            <w:tcW w:w="7054" w:type="dxa"/>
          </w:tcPr>
          <w:p w:rsidR="00AC63C5" w:rsidRPr="00481557" w:rsidRDefault="00AC63C5" w:rsidP="00AC63C5">
            <w:pPr>
              <w:rPr>
                <w:rFonts w:ascii="Arial" w:hAnsi="Arial" w:cs="Arial"/>
              </w:rPr>
            </w:pPr>
            <w:r w:rsidRPr="00481557">
              <w:rPr>
                <w:rFonts w:ascii="Arial" w:hAnsi="Arial" w:cs="Arial"/>
              </w:rPr>
              <w:t>Верхний предел муниципального внутреннего долга Тумбарлинского сельского поселения Бавлинского муниципального района Республики Татарстан</w:t>
            </w:r>
          </w:p>
          <w:p w:rsidR="00AC63C5" w:rsidRPr="00481557" w:rsidRDefault="00AC63C5" w:rsidP="00AC63C5">
            <w:pPr>
              <w:rPr>
                <w:rFonts w:ascii="Arial" w:hAnsi="Arial" w:cs="Arial"/>
              </w:rPr>
            </w:pPr>
            <w:r w:rsidRPr="00481557">
              <w:rPr>
                <w:rFonts w:ascii="Arial" w:hAnsi="Arial" w:cs="Arial"/>
              </w:rPr>
              <w:t xml:space="preserve">  на 1 января 2029 года </w:t>
            </w:r>
          </w:p>
          <w:p w:rsidR="00AC63C5" w:rsidRPr="00481557" w:rsidRDefault="00AC63C5" w:rsidP="00AC63C5">
            <w:pPr>
              <w:rPr>
                <w:rFonts w:ascii="Arial" w:hAnsi="Arial" w:cs="Arial"/>
              </w:rPr>
            </w:pPr>
          </w:p>
        </w:tc>
        <w:tc>
          <w:tcPr>
            <w:tcW w:w="3197" w:type="dxa"/>
          </w:tcPr>
          <w:p w:rsidR="00AC63C5" w:rsidRPr="00481557" w:rsidRDefault="00AC63C5" w:rsidP="00AC63C5">
            <w:pPr>
              <w:jc w:val="center"/>
              <w:rPr>
                <w:rFonts w:ascii="Arial" w:hAnsi="Arial" w:cs="Arial"/>
              </w:rPr>
            </w:pPr>
            <w:r w:rsidRPr="00481557">
              <w:rPr>
                <w:rFonts w:ascii="Arial" w:hAnsi="Arial" w:cs="Arial"/>
              </w:rPr>
              <w:t>0</w:t>
            </w:r>
          </w:p>
        </w:tc>
      </w:tr>
      <w:tr w:rsidR="00AC63C5" w:rsidRPr="00481557" w:rsidTr="00B92ACA">
        <w:tc>
          <w:tcPr>
            <w:tcW w:w="7054" w:type="dxa"/>
          </w:tcPr>
          <w:p w:rsidR="00AC63C5" w:rsidRPr="00481557" w:rsidRDefault="00AC63C5" w:rsidP="00AC63C5">
            <w:pPr>
              <w:rPr>
                <w:rFonts w:ascii="Arial" w:hAnsi="Arial" w:cs="Arial"/>
              </w:rPr>
            </w:pPr>
            <w:r w:rsidRPr="00481557">
              <w:rPr>
                <w:rFonts w:ascii="Arial" w:hAnsi="Arial" w:cs="Arial"/>
              </w:rPr>
              <w:t xml:space="preserve">в том числе верхний предел муниципального внутреннего долга Тумбарлинского сельского поселения Бавлинского муниципального района Республики Татарстан по муниципальным гарантиям на 1 января 2029 года </w:t>
            </w:r>
          </w:p>
        </w:tc>
        <w:tc>
          <w:tcPr>
            <w:tcW w:w="3197" w:type="dxa"/>
          </w:tcPr>
          <w:p w:rsidR="00AC63C5" w:rsidRPr="00481557" w:rsidRDefault="00AC63C5" w:rsidP="00AC63C5">
            <w:pPr>
              <w:jc w:val="center"/>
              <w:rPr>
                <w:rFonts w:ascii="Arial" w:hAnsi="Arial" w:cs="Arial"/>
              </w:rPr>
            </w:pPr>
            <w:r w:rsidRPr="00481557">
              <w:rPr>
                <w:rFonts w:ascii="Arial" w:hAnsi="Arial" w:cs="Arial"/>
              </w:rPr>
              <w:t>0</w:t>
            </w:r>
          </w:p>
        </w:tc>
      </w:tr>
    </w:tbl>
    <w:p w:rsidR="00AC63C5" w:rsidRPr="00481557" w:rsidRDefault="00AC63C5" w:rsidP="00AC63C5">
      <w:pPr>
        <w:jc w:val="center"/>
        <w:rPr>
          <w:rFonts w:ascii="Arial" w:hAnsi="Arial" w:cs="Arial"/>
        </w:rPr>
      </w:pPr>
    </w:p>
    <w:tbl>
      <w:tblPr>
        <w:tblW w:w="9639" w:type="dxa"/>
        <w:tblInd w:w="108" w:type="dxa"/>
        <w:tblLook w:val="04A0" w:firstRow="1" w:lastRow="0" w:firstColumn="1" w:lastColumn="0" w:noHBand="0" w:noVBand="1"/>
      </w:tblPr>
      <w:tblGrid>
        <w:gridCol w:w="5245"/>
        <w:gridCol w:w="1985"/>
        <w:gridCol w:w="2409"/>
      </w:tblGrid>
      <w:tr w:rsidR="00AC63C5" w:rsidRPr="00481557" w:rsidTr="00B92ACA">
        <w:trPr>
          <w:trHeight w:val="855"/>
        </w:trPr>
        <w:tc>
          <w:tcPr>
            <w:tcW w:w="9639" w:type="dxa"/>
            <w:gridSpan w:val="3"/>
            <w:tcBorders>
              <w:top w:val="nil"/>
              <w:left w:val="nil"/>
              <w:bottom w:val="nil"/>
              <w:right w:val="nil"/>
            </w:tcBorders>
            <w:shd w:val="clear" w:color="auto" w:fill="auto"/>
            <w:hideMark/>
          </w:tcPr>
          <w:p w:rsidR="00AC63C5" w:rsidRPr="00481557" w:rsidRDefault="00AC63C5" w:rsidP="00AC63C5">
            <w:pPr>
              <w:jc w:val="center"/>
              <w:rPr>
                <w:rFonts w:ascii="Arial" w:hAnsi="Arial" w:cs="Arial"/>
              </w:rPr>
            </w:pPr>
            <w:r w:rsidRPr="00481557">
              <w:rPr>
                <w:rFonts w:ascii="Arial" w:hAnsi="Arial" w:cs="Arial"/>
              </w:rPr>
              <w:t>Оценка исполнения бюджета                                                                         Тумбарлинского сельского поселения Бавлинского муниципального района Республики Татарстан за 2025 год</w:t>
            </w:r>
          </w:p>
        </w:tc>
      </w:tr>
      <w:tr w:rsidR="00AC63C5" w:rsidRPr="00481557" w:rsidTr="00B92ACA">
        <w:trPr>
          <w:trHeight w:val="195"/>
        </w:trPr>
        <w:tc>
          <w:tcPr>
            <w:tcW w:w="5245" w:type="dxa"/>
            <w:tcBorders>
              <w:top w:val="nil"/>
              <w:left w:val="nil"/>
              <w:bottom w:val="nil"/>
              <w:right w:val="nil"/>
            </w:tcBorders>
            <w:shd w:val="clear" w:color="auto" w:fill="auto"/>
            <w:hideMark/>
          </w:tcPr>
          <w:p w:rsidR="00AC63C5" w:rsidRPr="00481557" w:rsidRDefault="00AC63C5" w:rsidP="00AC63C5">
            <w:pPr>
              <w:rPr>
                <w:rFonts w:ascii="Arial" w:hAnsi="Arial" w:cs="Arial"/>
              </w:rPr>
            </w:pPr>
          </w:p>
        </w:tc>
        <w:tc>
          <w:tcPr>
            <w:tcW w:w="1985" w:type="dxa"/>
            <w:tcBorders>
              <w:top w:val="nil"/>
              <w:left w:val="nil"/>
              <w:bottom w:val="nil"/>
              <w:right w:val="nil"/>
            </w:tcBorders>
            <w:shd w:val="clear" w:color="auto" w:fill="auto"/>
            <w:hideMark/>
          </w:tcPr>
          <w:p w:rsidR="00AC63C5" w:rsidRPr="00481557" w:rsidRDefault="00AC63C5" w:rsidP="00AC63C5">
            <w:pPr>
              <w:rPr>
                <w:rFonts w:ascii="Arial" w:hAnsi="Arial" w:cs="Arial"/>
              </w:rPr>
            </w:pPr>
          </w:p>
        </w:tc>
        <w:tc>
          <w:tcPr>
            <w:tcW w:w="2409" w:type="dxa"/>
            <w:tcBorders>
              <w:top w:val="nil"/>
              <w:left w:val="nil"/>
              <w:bottom w:val="nil"/>
              <w:right w:val="nil"/>
            </w:tcBorders>
            <w:shd w:val="clear" w:color="auto" w:fill="auto"/>
            <w:hideMark/>
          </w:tcPr>
          <w:p w:rsidR="00AC63C5" w:rsidRPr="00481557" w:rsidRDefault="00AC63C5" w:rsidP="00AC63C5">
            <w:pPr>
              <w:rPr>
                <w:rFonts w:ascii="Arial" w:hAnsi="Arial" w:cs="Arial"/>
              </w:rPr>
            </w:pPr>
          </w:p>
        </w:tc>
      </w:tr>
      <w:tr w:rsidR="00AC63C5" w:rsidRPr="00481557" w:rsidTr="00B92ACA">
        <w:trPr>
          <w:trHeight w:val="450"/>
        </w:trPr>
        <w:tc>
          <w:tcPr>
            <w:tcW w:w="5245" w:type="dxa"/>
            <w:tcBorders>
              <w:top w:val="nil"/>
              <w:left w:val="nil"/>
              <w:bottom w:val="nil"/>
              <w:right w:val="nil"/>
            </w:tcBorders>
            <w:shd w:val="clear" w:color="auto" w:fill="auto"/>
            <w:noWrap/>
            <w:hideMark/>
          </w:tcPr>
          <w:p w:rsidR="00AC63C5" w:rsidRPr="00481557" w:rsidRDefault="00AC63C5" w:rsidP="00AC63C5">
            <w:pPr>
              <w:rPr>
                <w:rFonts w:ascii="Arial" w:hAnsi="Arial" w:cs="Arial"/>
              </w:rPr>
            </w:pPr>
          </w:p>
        </w:tc>
        <w:tc>
          <w:tcPr>
            <w:tcW w:w="1985" w:type="dxa"/>
            <w:tcBorders>
              <w:top w:val="nil"/>
              <w:left w:val="nil"/>
              <w:bottom w:val="nil"/>
              <w:right w:val="nil"/>
            </w:tcBorders>
            <w:shd w:val="clear" w:color="auto" w:fill="auto"/>
            <w:noWrap/>
            <w:hideMark/>
          </w:tcPr>
          <w:p w:rsidR="00AC63C5" w:rsidRPr="00481557" w:rsidRDefault="00AC63C5" w:rsidP="00AC63C5">
            <w:pPr>
              <w:rPr>
                <w:rFonts w:ascii="Arial" w:hAnsi="Arial" w:cs="Arial"/>
              </w:rPr>
            </w:pPr>
          </w:p>
        </w:tc>
        <w:tc>
          <w:tcPr>
            <w:tcW w:w="2409" w:type="dxa"/>
            <w:tcBorders>
              <w:top w:val="nil"/>
              <w:left w:val="nil"/>
              <w:bottom w:val="nil"/>
              <w:right w:val="nil"/>
            </w:tcBorders>
            <w:shd w:val="clear" w:color="auto" w:fill="auto"/>
            <w:noWrap/>
            <w:hideMark/>
          </w:tcPr>
          <w:p w:rsidR="00AC63C5" w:rsidRPr="00481557" w:rsidRDefault="00AC63C5" w:rsidP="00AC63C5">
            <w:pPr>
              <w:rPr>
                <w:rFonts w:ascii="Arial" w:hAnsi="Arial" w:cs="Arial"/>
              </w:rPr>
            </w:pPr>
          </w:p>
        </w:tc>
      </w:tr>
      <w:tr w:rsidR="00AC63C5" w:rsidRPr="00481557" w:rsidTr="008D6767">
        <w:trPr>
          <w:trHeight w:val="998"/>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Наименование показателей</w:t>
            </w:r>
          </w:p>
        </w:tc>
        <w:tc>
          <w:tcPr>
            <w:tcW w:w="1985" w:type="dxa"/>
            <w:tcBorders>
              <w:top w:val="single" w:sz="4" w:space="0" w:color="auto"/>
              <w:left w:val="nil"/>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Уточненный план на 2025 год на 01.10.2025 (тыс. руб.)</w:t>
            </w:r>
          </w:p>
        </w:tc>
        <w:tc>
          <w:tcPr>
            <w:tcW w:w="2409" w:type="dxa"/>
            <w:tcBorders>
              <w:top w:val="single" w:sz="4" w:space="0" w:color="auto"/>
              <w:left w:val="nil"/>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Ожидаемое                                     исполнение                    за 2025 год (тыс. руб.)</w:t>
            </w:r>
          </w:p>
        </w:tc>
      </w:tr>
      <w:tr w:rsidR="00AC63C5" w:rsidRPr="00481557" w:rsidTr="008D6767">
        <w:trPr>
          <w:trHeight w:val="315"/>
        </w:trPr>
        <w:tc>
          <w:tcPr>
            <w:tcW w:w="5245" w:type="dxa"/>
            <w:tcBorders>
              <w:top w:val="nil"/>
              <w:left w:val="single" w:sz="4" w:space="0" w:color="auto"/>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Доходы</w:t>
            </w:r>
          </w:p>
        </w:tc>
        <w:tc>
          <w:tcPr>
            <w:tcW w:w="1985" w:type="dxa"/>
            <w:tcBorders>
              <w:top w:val="nil"/>
              <w:left w:val="nil"/>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p>
        </w:tc>
        <w:tc>
          <w:tcPr>
            <w:tcW w:w="2409" w:type="dxa"/>
            <w:tcBorders>
              <w:top w:val="nil"/>
              <w:left w:val="nil"/>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p>
        </w:tc>
      </w:tr>
      <w:tr w:rsidR="00AC63C5" w:rsidRPr="00481557" w:rsidTr="008D6767">
        <w:trPr>
          <w:trHeight w:val="345"/>
        </w:trPr>
        <w:tc>
          <w:tcPr>
            <w:tcW w:w="5245" w:type="dxa"/>
            <w:tcBorders>
              <w:top w:val="nil"/>
              <w:left w:val="single" w:sz="4" w:space="0" w:color="auto"/>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Налоговые доходы</w:t>
            </w:r>
          </w:p>
        </w:tc>
        <w:tc>
          <w:tcPr>
            <w:tcW w:w="1985" w:type="dxa"/>
            <w:tcBorders>
              <w:top w:val="nil"/>
              <w:left w:val="nil"/>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1 392,0</w:t>
            </w:r>
          </w:p>
        </w:tc>
        <w:tc>
          <w:tcPr>
            <w:tcW w:w="2409" w:type="dxa"/>
            <w:tcBorders>
              <w:top w:val="nil"/>
              <w:left w:val="nil"/>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1 392,0</w:t>
            </w:r>
          </w:p>
        </w:tc>
      </w:tr>
      <w:tr w:rsidR="00AC63C5" w:rsidRPr="00481557" w:rsidTr="008D6767">
        <w:trPr>
          <w:trHeight w:val="345"/>
        </w:trPr>
        <w:tc>
          <w:tcPr>
            <w:tcW w:w="5245" w:type="dxa"/>
            <w:tcBorders>
              <w:top w:val="nil"/>
              <w:left w:val="single" w:sz="4" w:space="0" w:color="auto"/>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в том числе:</w:t>
            </w:r>
          </w:p>
        </w:tc>
        <w:tc>
          <w:tcPr>
            <w:tcW w:w="1985" w:type="dxa"/>
            <w:tcBorders>
              <w:top w:val="nil"/>
              <w:left w:val="nil"/>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p>
        </w:tc>
        <w:tc>
          <w:tcPr>
            <w:tcW w:w="2409" w:type="dxa"/>
            <w:tcBorders>
              <w:top w:val="nil"/>
              <w:left w:val="nil"/>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p>
        </w:tc>
      </w:tr>
      <w:tr w:rsidR="00AC63C5" w:rsidRPr="00481557" w:rsidTr="008D6767">
        <w:trPr>
          <w:trHeight w:val="345"/>
        </w:trPr>
        <w:tc>
          <w:tcPr>
            <w:tcW w:w="5245" w:type="dxa"/>
            <w:tcBorders>
              <w:top w:val="nil"/>
              <w:left w:val="single" w:sz="4" w:space="0" w:color="auto"/>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Налог на доходы физических лиц</w:t>
            </w:r>
          </w:p>
        </w:tc>
        <w:tc>
          <w:tcPr>
            <w:tcW w:w="1985" w:type="dxa"/>
            <w:tcBorders>
              <w:top w:val="nil"/>
              <w:left w:val="nil"/>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282,0</w:t>
            </w:r>
          </w:p>
        </w:tc>
        <w:tc>
          <w:tcPr>
            <w:tcW w:w="2409" w:type="dxa"/>
            <w:tcBorders>
              <w:top w:val="nil"/>
              <w:left w:val="nil"/>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282,0</w:t>
            </w:r>
          </w:p>
        </w:tc>
      </w:tr>
      <w:tr w:rsidR="00AC63C5" w:rsidRPr="00481557" w:rsidTr="008D6767">
        <w:trPr>
          <w:trHeight w:val="345"/>
        </w:trPr>
        <w:tc>
          <w:tcPr>
            <w:tcW w:w="5245" w:type="dxa"/>
            <w:tcBorders>
              <w:top w:val="nil"/>
              <w:left w:val="single" w:sz="4" w:space="0" w:color="auto"/>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Единый сельскохозяйственный налог</w:t>
            </w:r>
          </w:p>
        </w:tc>
        <w:tc>
          <w:tcPr>
            <w:tcW w:w="1985" w:type="dxa"/>
            <w:tcBorders>
              <w:top w:val="nil"/>
              <w:left w:val="nil"/>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255,0</w:t>
            </w:r>
          </w:p>
        </w:tc>
        <w:tc>
          <w:tcPr>
            <w:tcW w:w="2409" w:type="dxa"/>
            <w:tcBorders>
              <w:top w:val="nil"/>
              <w:left w:val="nil"/>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255,0</w:t>
            </w:r>
          </w:p>
        </w:tc>
      </w:tr>
      <w:tr w:rsidR="00AC63C5" w:rsidRPr="00481557" w:rsidTr="008D6767">
        <w:trPr>
          <w:trHeight w:val="345"/>
        </w:trPr>
        <w:tc>
          <w:tcPr>
            <w:tcW w:w="5245" w:type="dxa"/>
            <w:tcBorders>
              <w:top w:val="nil"/>
              <w:left w:val="single" w:sz="4" w:space="0" w:color="auto"/>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Налог на имущество физических лиц</w:t>
            </w:r>
          </w:p>
        </w:tc>
        <w:tc>
          <w:tcPr>
            <w:tcW w:w="1985" w:type="dxa"/>
            <w:tcBorders>
              <w:top w:val="nil"/>
              <w:left w:val="nil"/>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75,0</w:t>
            </w:r>
          </w:p>
        </w:tc>
        <w:tc>
          <w:tcPr>
            <w:tcW w:w="2409" w:type="dxa"/>
            <w:tcBorders>
              <w:top w:val="nil"/>
              <w:left w:val="nil"/>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75,0</w:t>
            </w:r>
          </w:p>
        </w:tc>
      </w:tr>
      <w:tr w:rsidR="00AC63C5" w:rsidRPr="00481557" w:rsidTr="008D6767">
        <w:trPr>
          <w:trHeight w:val="345"/>
        </w:trPr>
        <w:tc>
          <w:tcPr>
            <w:tcW w:w="5245" w:type="dxa"/>
            <w:tcBorders>
              <w:top w:val="nil"/>
              <w:left w:val="single" w:sz="4" w:space="0" w:color="auto"/>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Земельный налог</w:t>
            </w:r>
          </w:p>
        </w:tc>
        <w:tc>
          <w:tcPr>
            <w:tcW w:w="1985" w:type="dxa"/>
            <w:tcBorders>
              <w:top w:val="nil"/>
              <w:left w:val="nil"/>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780,0</w:t>
            </w:r>
          </w:p>
        </w:tc>
        <w:tc>
          <w:tcPr>
            <w:tcW w:w="2409" w:type="dxa"/>
            <w:tcBorders>
              <w:top w:val="nil"/>
              <w:left w:val="nil"/>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780,0</w:t>
            </w:r>
          </w:p>
        </w:tc>
      </w:tr>
      <w:tr w:rsidR="00AC63C5" w:rsidRPr="00481557" w:rsidTr="008D6767">
        <w:trPr>
          <w:trHeight w:val="345"/>
        </w:trPr>
        <w:tc>
          <w:tcPr>
            <w:tcW w:w="5245" w:type="dxa"/>
            <w:tcBorders>
              <w:top w:val="nil"/>
              <w:left w:val="single" w:sz="4" w:space="0" w:color="auto"/>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Неналоговые доходы</w:t>
            </w:r>
          </w:p>
        </w:tc>
        <w:tc>
          <w:tcPr>
            <w:tcW w:w="1985" w:type="dxa"/>
            <w:tcBorders>
              <w:top w:val="nil"/>
              <w:left w:val="nil"/>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220,2</w:t>
            </w:r>
          </w:p>
        </w:tc>
        <w:tc>
          <w:tcPr>
            <w:tcW w:w="2409" w:type="dxa"/>
            <w:tcBorders>
              <w:top w:val="nil"/>
              <w:left w:val="nil"/>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220,4</w:t>
            </w:r>
          </w:p>
        </w:tc>
      </w:tr>
      <w:tr w:rsidR="00AC63C5" w:rsidRPr="00481557" w:rsidTr="008D6767">
        <w:trPr>
          <w:trHeight w:val="345"/>
        </w:trPr>
        <w:tc>
          <w:tcPr>
            <w:tcW w:w="5245" w:type="dxa"/>
            <w:tcBorders>
              <w:top w:val="nil"/>
              <w:left w:val="single" w:sz="4" w:space="0" w:color="auto"/>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в том числе:</w:t>
            </w:r>
          </w:p>
        </w:tc>
        <w:tc>
          <w:tcPr>
            <w:tcW w:w="1985" w:type="dxa"/>
            <w:tcBorders>
              <w:top w:val="nil"/>
              <w:left w:val="nil"/>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p>
        </w:tc>
        <w:tc>
          <w:tcPr>
            <w:tcW w:w="2409" w:type="dxa"/>
            <w:tcBorders>
              <w:top w:val="nil"/>
              <w:left w:val="nil"/>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p>
        </w:tc>
      </w:tr>
      <w:tr w:rsidR="00AC63C5" w:rsidRPr="00481557" w:rsidTr="008D6767">
        <w:trPr>
          <w:trHeight w:val="345"/>
        </w:trPr>
        <w:tc>
          <w:tcPr>
            <w:tcW w:w="5245" w:type="dxa"/>
            <w:tcBorders>
              <w:top w:val="nil"/>
              <w:left w:val="single" w:sz="4" w:space="0" w:color="auto"/>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Доходы от компенсации затрат государства</w:t>
            </w:r>
          </w:p>
        </w:tc>
        <w:tc>
          <w:tcPr>
            <w:tcW w:w="1985" w:type="dxa"/>
            <w:tcBorders>
              <w:top w:val="nil"/>
              <w:left w:val="nil"/>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0,0</w:t>
            </w:r>
          </w:p>
        </w:tc>
        <w:tc>
          <w:tcPr>
            <w:tcW w:w="2409" w:type="dxa"/>
            <w:tcBorders>
              <w:top w:val="nil"/>
              <w:left w:val="nil"/>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0,2</w:t>
            </w:r>
          </w:p>
        </w:tc>
      </w:tr>
      <w:tr w:rsidR="00AC63C5" w:rsidRPr="00481557" w:rsidTr="008D6767">
        <w:trPr>
          <w:trHeight w:val="345"/>
        </w:trPr>
        <w:tc>
          <w:tcPr>
            <w:tcW w:w="5245" w:type="dxa"/>
            <w:tcBorders>
              <w:top w:val="nil"/>
              <w:left w:val="single" w:sz="4" w:space="0" w:color="auto"/>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Штрафы</w:t>
            </w:r>
          </w:p>
        </w:tc>
        <w:tc>
          <w:tcPr>
            <w:tcW w:w="1985" w:type="dxa"/>
            <w:tcBorders>
              <w:top w:val="nil"/>
              <w:left w:val="nil"/>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0,0</w:t>
            </w:r>
          </w:p>
        </w:tc>
        <w:tc>
          <w:tcPr>
            <w:tcW w:w="2409" w:type="dxa"/>
            <w:tcBorders>
              <w:top w:val="nil"/>
              <w:left w:val="nil"/>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0,0</w:t>
            </w:r>
          </w:p>
        </w:tc>
      </w:tr>
      <w:tr w:rsidR="00AC63C5" w:rsidRPr="00481557" w:rsidTr="008D6767">
        <w:trPr>
          <w:trHeight w:val="345"/>
        </w:trPr>
        <w:tc>
          <w:tcPr>
            <w:tcW w:w="5245" w:type="dxa"/>
            <w:tcBorders>
              <w:top w:val="nil"/>
              <w:left w:val="single" w:sz="4" w:space="0" w:color="auto"/>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Средства самообложения граждан</w:t>
            </w:r>
          </w:p>
        </w:tc>
        <w:tc>
          <w:tcPr>
            <w:tcW w:w="1985" w:type="dxa"/>
            <w:tcBorders>
              <w:top w:val="nil"/>
              <w:left w:val="nil"/>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220,2</w:t>
            </w:r>
          </w:p>
        </w:tc>
        <w:tc>
          <w:tcPr>
            <w:tcW w:w="2409" w:type="dxa"/>
            <w:tcBorders>
              <w:top w:val="nil"/>
              <w:left w:val="nil"/>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220,2</w:t>
            </w:r>
          </w:p>
        </w:tc>
      </w:tr>
      <w:tr w:rsidR="00AC63C5" w:rsidRPr="00481557" w:rsidTr="008D6767">
        <w:trPr>
          <w:trHeight w:val="345"/>
        </w:trPr>
        <w:tc>
          <w:tcPr>
            <w:tcW w:w="5245" w:type="dxa"/>
            <w:tcBorders>
              <w:top w:val="nil"/>
              <w:left w:val="single" w:sz="4" w:space="0" w:color="auto"/>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Прочие неналоговые доходы</w:t>
            </w:r>
          </w:p>
        </w:tc>
        <w:tc>
          <w:tcPr>
            <w:tcW w:w="1985" w:type="dxa"/>
            <w:tcBorders>
              <w:top w:val="nil"/>
              <w:left w:val="nil"/>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0,0</w:t>
            </w:r>
          </w:p>
        </w:tc>
        <w:tc>
          <w:tcPr>
            <w:tcW w:w="2409" w:type="dxa"/>
            <w:tcBorders>
              <w:top w:val="nil"/>
              <w:left w:val="nil"/>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0,0</w:t>
            </w:r>
          </w:p>
        </w:tc>
      </w:tr>
      <w:tr w:rsidR="00AC63C5" w:rsidRPr="00481557" w:rsidTr="008D6767">
        <w:trPr>
          <w:trHeight w:val="345"/>
        </w:trPr>
        <w:tc>
          <w:tcPr>
            <w:tcW w:w="5245" w:type="dxa"/>
            <w:tcBorders>
              <w:top w:val="nil"/>
              <w:left w:val="single" w:sz="4" w:space="0" w:color="auto"/>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 xml:space="preserve">Итого налоговых и неналоговых </w:t>
            </w:r>
            <w:r w:rsidRPr="00481557">
              <w:rPr>
                <w:rFonts w:ascii="Arial" w:hAnsi="Arial" w:cs="Arial"/>
              </w:rPr>
              <w:lastRenderedPageBreak/>
              <w:t>доходов</w:t>
            </w:r>
          </w:p>
        </w:tc>
        <w:tc>
          <w:tcPr>
            <w:tcW w:w="1985" w:type="dxa"/>
            <w:tcBorders>
              <w:top w:val="nil"/>
              <w:left w:val="nil"/>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lastRenderedPageBreak/>
              <w:t>1 612,2</w:t>
            </w:r>
          </w:p>
        </w:tc>
        <w:tc>
          <w:tcPr>
            <w:tcW w:w="2409" w:type="dxa"/>
            <w:tcBorders>
              <w:top w:val="nil"/>
              <w:left w:val="nil"/>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1 612,4</w:t>
            </w:r>
          </w:p>
        </w:tc>
      </w:tr>
      <w:tr w:rsidR="00AC63C5" w:rsidRPr="00481557" w:rsidTr="008D6767">
        <w:trPr>
          <w:trHeight w:val="345"/>
        </w:trPr>
        <w:tc>
          <w:tcPr>
            <w:tcW w:w="5245" w:type="dxa"/>
            <w:tcBorders>
              <w:top w:val="nil"/>
              <w:left w:val="single" w:sz="4" w:space="0" w:color="auto"/>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lastRenderedPageBreak/>
              <w:t>Безвозмездные поступления</w:t>
            </w:r>
          </w:p>
        </w:tc>
        <w:tc>
          <w:tcPr>
            <w:tcW w:w="1985" w:type="dxa"/>
            <w:tcBorders>
              <w:top w:val="nil"/>
              <w:left w:val="nil"/>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8 472,8</w:t>
            </w:r>
          </w:p>
        </w:tc>
        <w:tc>
          <w:tcPr>
            <w:tcW w:w="2409" w:type="dxa"/>
            <w:tcBorders>
              <w:top w:val="nil"/>
              <w:left w:val="nil"/>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8 472,8</w:t>
            </w:r>
          </w:p>
        </w:tc>
      </w:tr>
      <w:tr w:rsidR="00AC63C5" w:rsidRPr="00481557" w:rsidTr="00AC63C5">
        <w:trPr>
          <w:trHeight w:val="345"/>
        </w:trPr>
        <w:tc>
          <w:tcPr>
            <w:tcW w:w="5245" w:type="dxa"/>
            <w:tcBorders>
              <w:top w:val="nil"/>
              <w:left w:val="single" w:sz="4" w:space="0" w:color="auto"/>
              <w:bottom w:val="single" w:sz="4" w:space="0" w:color="auto"/>
              <w:right w:val="single" w:sz="4" w:space="0" w:color="auto"/>
            </w:tcBorders>
            <w:hideMark/>
          </w:tcPr>
          <w:p w:rsidR="00AC63C5" w:rsidRPr="00481557" w:rsidRDefault="00AC63C5" w:rsidP="00AC63C5">
            <w:pPr>
              <w:rPr>
                <w:rFonts w:ascii="Arial" w:hAnsi="Arial" w:cs="Arial"/>
              </w:rPr>
            </w:pPr>
            <w:r w:rsidRPr="00481557">
              <w:rPr>
                <w:rFonts w:ascii="Arial" w:hAnsi="Arial" w:cs="Arial"/>
              </w:rPr>
              <w:t>Всего доходы</w:t>
            </w:r>
          </w:p>
        </w:tc>
        <w:tc>
          <w:tcPr>
            <w:tcW w:w="1985" w:type="dxa"/>
            <w:tcBorders>
              <w:top w:val="nil"/>
              <w:left w:val="nil"/>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10 085,0</w:t>
            </w:r>
          </w:p>
        </w:tc>
        <w:tc>
          <w:tcPr>
            <w:tcW w:w="2409" w:type="dxa"/>
            <w:tcBorders>
              <w:top w:val="nil"/>
              <w:left w:val="nil"/>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10 085,2</w:t>
            </w:r>
          </w:p>
        </w:tc>
      </w:tr>
      <w:tr w:rsidR="00AC63C5" w:rsidRPr="00481557" w:rsidTr="008D6767">
        <w:trPr>
          <w:trHeight w:val="315"/>
        </w:trPr>
        <w:tc>
          <w:tcPr>
            <w:tcW w:w="5245" w:type="dxa"/>
            <w:tcBorders>
              <w:top w:val="nil"/>
              <w:left w:val="single" w:sz="4" w:space="0" w:color="auto"/>
              <w:bottom w:val="single" w:sz="4" w:space="0" w:color="auto"/>
              <w:right w:val="single" w:sz="4" w:space="0" w:color="auto"/>
            </w:tcBorders>
            <w:shd w:val="clear" w:color="auto" w:fill="auto"/>
            <w:hideMark/>
          </w:tcPr>
          <w:p w:rsidR="00AC63C5" w:rsidRPr="00481557" w:rsidRDefault="00AC63C5" w:rsidP="00AC63C5">
            <w:pPr>
              <w:jc w:val="center"/>
              <w:rPr>
                <w:rFonts w:ascii="Arial" w:hAnsi="Arial" w:cs="Arial"/>
              </w:rPr>
            </w:pPr>
            <w:r w:rsidRPr="00481557">
              <w:rPr>
                <w:rFonts w:ascii="Arial" w:hAnsi="Arial" w:cs="Arial"/>
              </w:rPr>
              <w:t>Расходы</w:t>
            </w:r>
          </w:p>
        </w:tc>
        <w:tc>
          <w:tcPr>
            <w:tcW w:w="1985" w:type="dxa"/>
            <w:tcBorders>
              <w:top w:val="nil"/>
              <w:left w:val="nil"/>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p>
        </w:tc>
        <w:tc>
          <w:tcPr>
            <w:tcW w:w="2409" w:type="dxa"/>
            <w:tcBorders>
              <w:top w:val="nil"/>
              <w:left w:val="nil"/>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p>
        </w:tc>
      </w:tr>
      <w:tr w:rsidR="00AC63C5" w:rsidRPr="00481557" w:rsidTr="008D6767">
        <w:trPr>
          <w:trHeight w:val="315"/>
        </w:trPr>
        <w:tc>
          <w:tcPr>
            <w:tcW w:w="5245" w:type="dxa"/>
            <w:tcBorders>
              <w:top w:val="nil"/>
              <w:left w:val="single" w:sz="4" w:space="0" w:color="auto"/>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Общегосударственные вопросы</w:t>
            </w:r>
          </w:p>
        </w:tc>
        <w:tc>
          <w:tcPr>
            <w:tcW w:w="1985" w:type="dxa"/>
            <w:tcBorders>
              <w:top w:val="nil"/>
              <w:left w:val="nil"/>
              <w:bottom w:val="single" w:sz="4" w:space="0" w:color="auto"/>
              <w:right w:val="single" w:sz="4" w:space="0" w:color="auto"/>
            </w:tcBorders>
            <w:shd w:val="clear" w:color="000000" w:fill="FFFFFF"/>
            <w:hideMark/>
          </w:tcPr>
          <w:p w:rsidR="00AC63C5" w:rsidRPr="00481557" w:rsidRDefault="00AC63C5" w:rsidP="00AC63C5">
            <w:pPr>
              <w:rPr>
                <w:rFonts w:ascii="Arial" w:hAnsi="Arial" w:cs="Arial"/>
              </w:rPr>
            </w:pPr>
            <w:r w:rsidRPr="00481557">
              <w:rPr>
                <w:rFonts w:ascii="Arial" w:hAnsi="Arial" w:cs="Arial"/>
              </w:rPr>
              <w:t>2 636,4</w:t>
            </w:r>
          </w:p>
        </w:tc>
        <w:tc>
          <w:tcPr>
            <w:tcW w:w="2409" w:type="dxa"/>
            <w:tcBorders>
              <w:top w:val="nil"/>
              <w:left w:val="nil"/>
              <w:bottom w:val="single" w:sz="4" w:space="0" w:color="auto"/>
              <w:right w:val="single" w:sz="4" w:space="0" w:color="auto"/>
            </w:tcBorders>
            <w:shd w:val="clear" w:color="000000" w:fill="FFFFFF"/>
            <w:hideMark/>
          </w:tcPr>
          <w:p w:rsidR="00AC63C5" w:rsidRPr="00481557" w:rsidRDefault="00AC63C5" w:rsidP="00AC63C5">
            <w:pPr>
              <w:rPr>
                <w:rFonts w:ascii="Arial" w:hAnsi="Arial" w:cs="Arial"/>
              </w:rPr>
            </w:pPr>
            <w:r w:rsidRPr="00481557">
              <w:rPr>
                <w:rFonts w:ascii="Arial" w:hAnsi="Arial" w:cs="Arial"/>
              </w:rPr>
              <w:t>2 636,4</w:t>
            </w:r>
          </w:p>
        </w:tc>
      </w:tr>
      <w:tr w:rsidR="00AC63C5" w:rsidRPr="00481557" w:rsidTr="008D6767">
        <w:trPr>
          <w:trHeight w:val="315"/>
        </w:trPr>
        <w:tc>
          <w:tcPr>
            <w:tcW w:w="5245" w:type="dxa"/>
            <w:tcBorders>
              <w:top w:val="nil"/>
              <w:left w:val="single" w:sz="4" w:space="0" w:color="auto"/>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Национальная оборона</w:t>
            </w:r>
          </w:p>
        </w:tc>
        <w:tc>
          <w:tcPr>
            <w:tcW w:w="1985" w:type="dxa"/>
            <w:tcBorders>
              <w:top w:val="nil"/>
              <w:left w:val="nil"/>
              <w:bottom w:val="single" w:sz="4" w:space="0" w:color="auto"/>
              <w:right w:val="single" w:sz="4" w:space="0" w:color="auto"/>
            </w:tcBorders>
            <w:shd w:val="clear" w:color="000000" w:fill="FFFFFF"/>
            <w:hideMark/>
          </w:tcPr>
          <w:p w:rsidR="00AC63C5" w:rsidRPr="00481557" w:rsidRDefault="00AC63C5" w:rsidP="00AC63C5">
            <w:pPr>
              <w:rPr>
                <w:rFonts w:ascii="Arial" w:hAnsi="Arial" w:cs="Arial"/>
              </w:rPr>
            </w:pPr>
            <w:r w:rsidRPr="00481557">
              <w:rPr>
                <w:rFonts w:ascii="Arial" w:hAnsi="Arial" w:cs="Arial"/>
              </w:rPr>
              <w:t>183,0</w:t>
            </w:r>
          </w:p>
        </w:tc>
        <w:tc>
          <w:tcPr>
            <w:tcW w:w="2409" w:type="dxa"/>
            <w:tcBorders>
              <w:top w:val="nil"/>
              <w:left w:val="nil"/>
              <w:bottom w:val="single" w:sz="4" w:space="0" w:color="auto"/>
              <w:right w:val="single" w:sz="4" w:space="0" w:color="auto"/>
            </w:tcBorders>
            <w:shd w:val="clear" w:color="000000" w:fill="FFFFFF"/>
            <w:hideMark/>
          </w:tcPr>
          <w:p w:rsidR="00AC63C5" w:rsidRPr="00481557" w:rsidRDefault="00AC63C5" w:rsidP="00AC63C5">
            <w:pPr>
              <w:rPr>
                <w:rFonts w:ascii="Arial" w:hAnsi="Arial" w:cs="Arial"/>
              </w:rPr>
            </w:pPr>
            <w:r w:rsidRPr="00481557">
              <w:rPr>
                <w:rFonts w:ascii="Arial" w:hAnsi="Arial" w:cs="Arial"/>
              </w:rPr>
              <w:t>183,0</w:t>
            </w:r>
          </w:p>
        </w:tc>
      </w:tr>
      <w:tr w:rsidR="00AC63C5" w:rsidRPr="00481557" w:rsidTr="008D6767">
        <w:trPr>
          <w:trHeight w:val="630"/>
        </w:trPr>
        <w:tc>
          <w:tcPr>
            <w:tcW w:w="5245" w:type="dxa"/>
            <w:tcBorders>
              <w:top w:val="nil"/>
              <w:left w:val="single" w:sz="4" w:space="0" w:color="auto"/>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Национальная безопасность и првоохранительная деятельность</w:t>
            </w:r>
          </w:p>
        </w:tc>
        <w:tc>
          <w:tcPr>
            <w:tcW w:w="1985" w:type="dxa"/>
            <w:tcBorders>
              <w:top w:val="nil"/>
              <w:left w:val="nil"/>
              <w:bottom w:val="single" w:sz="4" w:space="0" w:color="auto"/>
              <w:right w:val="single" w:sz="4" w:space="0" w:color="auto"/>
            </w:tcBorders>
            <w:shd w:val="clear" w:color="000000" w:fill="FFFFFF"/>
            <w:hideMark/>
          </w:tcPr>
          <w:p w:rsidR="00AC63C5" w:rsidRPr="00481557" w:rsidRDefault="00AC63C5" w:rsidP="00AC63C5">
            <w:pPr>
              <w:rPr>
                <w:rFonts w:ascii="Arial" w:hAnsi="Arial" w:cs="Arial"/>
              </w:rPr>
            </w:pPr>
            <w:r w:rsidRPr="00481557">
              <w:rPr>
                <w:rFonts w:ascii="Arial" w:hAnsi="Arial" w:cs="Arial"/>
              </w:rPr>
              <w:t>115,0</w:t>
            </w:r>
          </w:p>
        </w:tc>
        <w:tc>
          <w:tcPr>
            <w:tcW w:w="2409" w:type="dxa"/>
            <w:tcBorders>
              <w:top w:val="nil"/>
              <w:left w:val="nil"/>
              <w:bottom w:val="single" w:sz="4" w:space="0" w:color="auto"/>
              <w:right w:val="single" w:sz="4" w:space="0" w:color="auto"/>
            </w:tcBorders>
            <w:shd w:val="clear" w:color="000000" w:fill="FFFFFF"/>
            <w:hideMark/>
          </w:tcPr>
          <w:p w:rsidR="00AC63C5" w:rsidRPr="00481557" w:rsidRDefault="00AC63C5" w:rsidP="00AC63C5">
            <w:pPr>
              <w:rPr>
                <w:rFonts w:ascii="Arial" w:hAnsi="Arial" w:cs="Arial"/>
              </w:rPr>
            </w:pPr>
            <w:r w:rsidRPr="00481557">
              <w:rPr>
                <w:rFonts w:ascii="Arial" w:hAnsi="Arial" w:cs="Arial"/>
              </w:rPr>
              <w:t>115,0</w:t>
            </w:r>
          </w:p>
        </w:tc>
      </w:tr>
      <w:tr w:rsidR="00AC63C5" w:rsidRPr="00481557" w:rsidTr="008D6767">
        <w:trPr>
          <w:trHeight w:val="315"/>
        </w:trPr>
        <w:tc>
          <w:tcPr>
            <w:tcW w:w="5245" w:type="dxa"/>
            <w:tcBorders>
              <w:top w:val="nil"/>
              <w:left w:val="single" w:sz="4" w:space="0" w:color="auto"/>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Национальная экономика</w:t>
            </w:r>
          </w:p>
        </w:tc>
        <w:tc>
          <w:tcPr>
            <w:tcW w:w="1985" w:type="dxa"/>
            <w:tcBorders>
              <w:top w:val="nil"/>
              <w:left w:val="nil"/>
              <w:bottom w:val="single" w:sz="4" w:space="0" w:color="auto"/>
              <w:right w:val="single" w:sz="4" w:space="0" w:color="auto"/>
            </w:tcBorders>
            <w:shd w:val="clear" w:color="000000" w:fill="FFFFFF"/>
            <w:hideMark/>
          </w:tcPr>
          <w:p w:rsidR="00AC63C5" w:rsidRPr="00481557" w:rsidRDefault="00AC63C5" w:rsidP="00AC63C5">
            <w:pPr>
              <w:rPr>
                <w:rFonts w:ascii="Arial" w:hAnsi="Arial" w:cs="Arial"/>
              </w:rPr>
            </w:pPr>
            <w:r w:rsidRPr="00481557">
              <w:rPr>
                <w:rFonts w:ascii="Arial" w:hAnsi="Arial" w:cs="Arial"/>
              </w:rPr>
              <w:t>596,9</w:t>
            </w:r>
          </w:p>
        </w:tc>
        <w:tc>
          <w:tcPr>
            <w:tcW w:w="2409" w:type="dxa"/>
            <w:tcBorders>
              <w:top w:val="nil"/>
              <w:left w:val="nil"/>
              <w:bottom w:val="single" w:sz="4" w:space="0" w:color="auto"/>
              <w:right w:val="single" w:sz="4" w:space="0" w:color="auto"/>
            </w:tcBorders>
            <w:shd w:val="clear" w:color="000000" w:fill="FFFFFF"/>
            <w:hideMark/>
          </w:tcPr>
          <w:p w:rsidR="00AC63C5" w:rsidRPr="00481557" w:rsidRDefault="00AC63C5" w:rsidP="00AC63C5">
            <w:pPr>
              <w:rPr>
                <w:rFonts w:ascii="Arial" w:hAnsi="Arial" w:cs="Arial"/>
              </w:rPr>
            </w:pPr>
            <w:r w:rsidRPr="00481557">
              <w:rPr>
                <w:rFonts w:ascii="Arial" w:hAnsi="Arial" w:cs="Arial"/>
              </w:rPr>
              <w:t>596,9</w:t>
            </w:r>
          </w:p>
        </w:tc>
      </w:tr>
      <w:tr w:rsidR="00AC63C5" w:rsidRPr="00481557" w:rsidTr="008D6767">
        <w:trPr>
          <w:trHeight w:val="315"/>
        </w:trPr>
        <w:tc>
          <w:tcPr>
            <w:tcW w:w="5245" w:type="dxa"/>
            <w:tcBorders>
              <w:top w:val="nil"/>
              <w:left w:val="single" w:sz="4" w:space="0" w:color="auto"/>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Жилищно-коммунальное хозяйство</w:t>
            </w:r>
          </w:p>
        </w:tc>
        <w:tc>
          <w:tcPr>
            <w:tcW w:w="1985" w:type="dxa"/>
            <w:tcBorders>
              <w:top w:val="nil"/>
              <w:left w:val="nil"/>
              <w:bottom w:val="single" w:sz="4" w:space="0" w:color="auto"/>
              <w:right w:val="single" w:sz="4" w:space="0" w:color="auto"/>
            </w:tcBorders>
            <w:shd w:val="clear" w:color="000000" w:fill="FFFFFF"/>
            <w:hideMark/>
          </w:tcPr>
          <w:p w:rsidR="00AC63C5" w:rsidRPr="00481557" w:rsidRDefault="00AC63C5" w:rsidP="00AC63C5">
            <w:pPr>
              <w:rPr>
                <w:rFonts w:ascii="Arial" w:hAnsi="Arial" w:cs="Arial"/>
              </w:rPr>
            </w:pPr>
            <w:r w:rsidRPr="00481557">
              <w:rPr>
                <w:rFonts w:ascii="Arial" w:hAnsi="Arial" w:cs="Arial"/>
              </w:rPr>
              <w:t>4 550,0</w:t>
            </w:r>
          </w:p>
        </w:tc>
        <w:tc>
          <w:tcPr>
            <w:tcW w:w="2409" w:type="dxa"/>
            <w:tcBorders>
              <w:top w:val="nil"/>
              <w:left w:val="nil"/>
              <w:bottom w:val="single" w:sz="4" w:space="0" w:color="auto"/>
              <w:right w:val="single" w:sz="4" w:space="0" w:color="auto"/>
            </w:tcBorders>
            <w:shd w:val="clear" w:color="000000" w:fill="FFFFFF"/>
            <w:hideMark/>
          </w:tcPr>
          <w:p w:rsidR="00AC63C5" w:rsidRPr="00481557" w:rsidRDefault="00AC63C5" w:rsidP="00AC63C5">
            <w:pPr>
              <w:rPr>
                <w:rFonts w:ascii="Arial" w:hAnsi="Arial" w:cs="Arial"/>
              </w:rPr>
            </w:pPr>
            <w:r w:rsidRPr="00481557">
              <w:rPr>
                <w:rFonts w:ascii="Arial" w:hAnsi="Arial" w:cs="Arial"/>
              </w:rPr>
              <w:t>4 550,0</w:t>
            </w:r>
          </w:p>
        </w:tc>
      </w:tr>
      <w:tr w:rsidR="00AC63C5" w:rsidRPr="00481557" w:rsidTr="008D6767">
        <w:trPr>
          <w:trHeight w:val="315"/>
        </w:trPr>
        <w:tc>
          <w:tcPr>
            <w:tcW w:w="5245" w:type="dxa"/>
            <w:tcBorders>
              <w:top w:val="nil"/>
              <w:left w:val="single" w:sz="4" w:space="0" w:color="auto"/>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 xml:space="preserve">Культура, кинематография </w:t>
            </w:r>
          </w:p>
        </w:tc>
        <w:tc>
          <w:tcPr>
            <w:tcW w:w="1985" w:type="dxa"/>
            <w:tcBorders>
              <w:top w:val="nil"/>
              <w:left w:val="nil"/>
              <w:bottom w:val="single" w:sz="4" w:space="0" w:color="auto"/>
              <w:right w:val="single" w:sz="4" w:space="0" w:color="auto"/>
            </w:tcBorders>
            <w:shd w:val="clear" w:color="000000" w:fill="FFFFFF"/>
            <w:hideMark/>
          </w:tcPr>
          <w:p w:rsidR="00AC63C5" w:rsidRPr="00481557" w:rsidRDefault="00AC63C5" w:rsidP="00AC63C5">
            <w:pPr>
              <w:rPr>
                <w:rFonts w:ascii="Arial" w:hAnsi="Arial" w:cs="Arial"/>
              </w:rPr>
            </w:pPr>
            <w:r w:rsidRPr="00481557">
              <w:rPr>
                <w:rFonts w:ascii="Arial" w:hAnsi="Arial" w:cs="Arial"/>
              </w:rPr>
              <w:t>2 493,0</w:t>
            </w:r>
          </w:p>
        </w:tc>
        <w:tc>
          <w:tcPr>
            <w:tcW w:w="2409" w:type="dxa"/>
            <w:tcBorders>
              <w:top w:val="nil"/>
              <w:left w:val="nil"/>
              <w:bottom w:val="single" w:sz="4" w:space="0" w:color="auto"/>
              <w:right w:val="single" w:sz="4" w:space="0" w:color="auto"/>
            </w:tcBorders>
            <w:shd w:val="clear" w:color="000000" w:fill="FFFFFF"/>
            <w:hideMark/>
          </w:tcPr>
          <w:p w:rsidR="00AC63C5" w:rsidRPr="00481557" w:rsidRDefault="00AC63C5" w:rsidP="00AC63C5">
            <w:pPr>
              <w:rPr>
                <w:rFonts w:ascii="Arial" w:hAnsi="Arial" w:cs="Arial"/>
              </w:rPr>
            </w:pPr>
            <w:r w:rsidRPr="00481557">
              <w:rPr>
                <w:rFonts w:ascii="Arial" w:hAnsi="Arial" w:cs="Arial"/>
              </w:rPr>
              <w:t>2 493,0</w:t>
            </w:r>
          </w:p>
        </w:tc>
      </w:tr>
      <w:tr w:rsidR="00AC63C5" w:rsidRPr="00481557" w:rsidTr="008D6767">
        <w:trPr>
          <w:trHeight w:val="315"/>
        </w:trPr>
        <w:tc>
          <w:tcPr>
            <w:tcW w:w="5245" w:type="dxa"/>
            <w:tcBorders>
              <w:top w:val="nil"/>
              <w:left w:val="single" w:sz="4" w:space="0" w:color="auto"/>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Физическая культура и спорт</w:t>
            </w:r>
          </w:p>
        </w:tc>
        <w:tc>
          <w:tcPr>
            <w:tcW w:w="1985" w:type="dxa"/>
            <w:tcBorders>
              <w:top w:val="nil"/>
              <w:left w:val="nil"/>
              <w:bottom w:val="single" w:sz="4" w:space="0" w:color="auto"/>
              <w:right w:val="single" w:sz="4" w:space="0" w:color="auto"/>
            </w:tcBorders>
            <w:shd w:val="clear" w:color="000000" w:fill="FFFFFF"/>
            <w:hideMark/>
          </w:tcPr>
          <w:p w:rsidR="00AC63C5" w:rsidRPr="00481557" w:rsidRDefault="00AC63C5" w:rsidP="00AC63C5">
            <w:pPr>
              <w:rPr>
                <w:rFonts w:ascii="Arial" w:hAnsi="Arial" w:cs="Arial"/>
              </w:rPr>
            </w:pPr>
            <w:r w:rsidRPr="00481557">
              <w:rPr>
                <w:rFonts w:ascii="Arial" w:hAnsi="Arial" w:cs="Arial"/>
              </w:rPr>
              <w:t>6,0</w:t>
            </w:r>
          </w:p>
        </w:tc>
        <w:tc>
          <w:tcPr>
            <w:tcW w:w="2409" w:type="dxa"/>
            <w:tcBorders>
              <w:top w:val="nil"/>
              <w:left w:val="nil"/>
              <w:bottom w:val="single" w:sz="4" w:space="0" w:color="auto"/>
              <w:right w:val="single" w:sz="4" w:space="0" w:color="auto"/>
            </w:tcBorders>
            <w:shd w:val="clear" w:color="000000" w:fill="FFFFFF"/>
            <w:hideMark/>
          </w:tcPr>
          <w:p w:rsidR="00AC63C5" w:rsidRPr="00481557" w:rsidRDefault="00AC63C5" w:rsidP="00AC63C5">
            <w:pPr>
              <w:rPr>
                <w:rFonts w:ascii="Arial" w:hAnsi="Arial" w:cs="Arial"/>
              </w:rPr>
            </w:pPr>
            <w:r w:rsidRPr="00481557">
              <w:rPr>
                <w:rFonts w:ascii="Arial" w:hAnsi="Arial" w:cs="Arial"/>
              </w:rPr>
              <w:t>6,0</w:t>
            </w:r>
          </w:p>
        </w:tc>
      </w:tr>
      <w:tr w:rsidR="00AC63C5" w:rsidRPr="00481557" w:rsidTr="008D6767">
        <w:trPr>
          <w:trHeight w:val="315"/>
        </w:trPr>
        <w:tc>
          <w:tcPr>
            <w:tcW w:w="5245" w:type="dxa"/>
            <w:tcBorders>
              <w:top w:val="nil"/>
              <w:left w:val="single" w:sz="4" w:space="0" w:color="auto"/>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Всего расходы</w:t>
            </w:r>
          </w:p>
        </w:tc>
        <w:tc>
          <w:tcPr>
            <w:tcW w:w="1985" w:type="dxa"/>
            <w:tcBorders>
              <w:top w:val="nil"/>
              <w:left w:val="nil"/>
              <w:bottom w:val="single" w:sz="4" w:space="0" w:color="auto"/>
              <w:right w:val="single" w:sz="4" w:space="0" w:color="auto"/>
            </w:tcBorders>
            <w:shd w:val="clear" w:color="000000" w:fill="FFFFFF"/>
            <w:hideMark/>
          </w:tcPr>
          <w:p w:rsidR="00AC63C5" w:rsidRPr="00481557" w:rsidRDefault="00AC63C5" w:rsidP="00AC63C5">
            <w:pPr>
              <w:rPr>
                <w:rFonts w:ascii="Arial" w:hAnsi="Arial" w:cs="Arial"/>
              </w:rPr>
            </w:pPr>
            <w:r w:rsidRPr="00481557">
              <w:rPr>
                <w:rFonts w:ascii="Arial" w:hAnsi="Arial" w:cs="Arial"/>
              </w:rPr>
              <w:t>10 580,3</w:t>
            </w:r>
          </w:p>
        </w:tc>
        <w:tc>
          <w:tcPr>
            <w:tcW w:w="2409" w:type="dxa"/>
            <w:tcBorders>
              <w:top w:val="nil"/>
              <w:left w:val="nil"/>
              <w:bottom w:val="single" w:sz="4" w:space="0" w:color="auto"/>
              <w:right w:val="single" w:sz="4" w:space="0" w:color="auto"/>
            </w:tcBorders>
            <w:shd w:val="clear" w:color="000000" w:fill="FFFFFF"/>
            <w:hideMark/>
          </w:tcPr>
          <w:p w:rsidR="00AC63C5" w:rsidRPr="00481557" w:rsidRDefault="00AC63C5" w:rsidP="00AC63C5">
            <w:pPr>
              <w:rPr>
                <w:rFonts w:ascii="Arial" w:hAnsi="Arial" w:cs="Arial"/>
              </w:rPr>
            </w:pPr>
            <w:r w:rsidRPr="00481557">
              <w:rPr>
                <w:rFonts w:ascii="Arial" w:hAnsi="Arial" w:cs="Arial"/>
              </w:rPr>
              <w:t>10 580,3</w:t>
            </w:r>
          </w:p>
        </w:tc>
      </w:tr>
      <w:tr w:rsidR="00AC63C5" w:rsidRPr="00481557" w:rsidTr="008D6767">
        <w:trPr>
          <w:trHeight w:val="315"/>
        </w:trPr>
        <w:tc>
          <w:tcPr>
            <w:tcW w:w="5245" w:type="dxa"/>
            <w:tcBorders>
              <w:top w:val="nil"/>
              <w:left w:val="single" w:sz="4" w:space="0" w:color="auto"/>
              <w:bottom w:val="single" w:sz="4" w:space="0" w:color="auto"/>
              <w:right w:val="single" w:sz="4" w:space="0" w:color="auto"/>
            </w:tcBorders>
            <w:shd w:val="clear" w:color="auto" w:fill="auto"/>
            <w:hideMark/>
          </w:tcPr>
          <w:p w:rsidR="00AC63C5" w:rsidRPr="00481557" w:rsidRDefault="00AC63C5" w:rsidP="00AC63C5">
            <w:pPr>
              <w:rPr>
                <w:rFonts w:ascii="Arial" w:hAnsi="Arial" w:cs="Arial"/>
              </w:rPr>
            </w:pPr>
            <w:r w:rsidRPr="00481557">
              <w:rPr>
                <w:rFonts w:ascii="Arial" w:hAnsi="Arial" w:cs="Arial"/>
              </w:rPr>
              <w:t>Дефицит (-), профицит (+)</w:t>
            </w:r>
          </w:p>
        </w:tc>
        <w:tc>
          <w:tcPr>
            <w:tcW w:w="1985" w:type="dxa"/>
            <w:tcBorders>
              <w:top w:val="nil"/>
              <w:left w:val="nil"/>
              <w:bottom w:val="single" w:sz="4" w:space="0" w:color="auto"/>
              <w:right w:val="single" w:sz="4" w:space="0" w:color="auto"/>
            </w:tcBorders>
            <w:shd w:val="clear" w:color="000000" w:fill="FFFFFF"/>
            <w:hideMark/>
          </w:tcPr>
          <w:p w:rsidR="00AC63C5" w:rsidRPr="00481557" w:rsidRDefault="00AC63C5" w:rsidP="00AC63C5">
            <w:pPr>
              <w:rPr>
                <w:rFonts w:ascii="Arial" w:hAnsi="Arial" w:cs="Arial"/>
              </w:rPr>
            </w:pPr>
            <w:r w:rsidRPr="00481557">
              <w:rPr>
                <w:rFonts w:ascii="Arial" w:hAnsi="Arial" w:cs="Arial"/>
              </w:rPr>
              <w:t>-495,3</w:t>
            </w:r>
          </w:p>
        </w:tc>
        <w:tc>
          <w:tcPr>
            <w:tcW w:w="2409" w:type="dxa"/>
            <w:tcBorders>
              <w:top w:val="nil"/>
              <w:left w:val="nil"/>
              <w:bottom w:val="single" w:sz="4" w:space="0" w:color="auto"/>
              <w:right w:val="single" w:sz="4" w:space="0" w:color="auto"/>
            </w:tcBorders>
            <w:shd w:val="clear" w:color="000000" w:fill="FFFFFF"/>
            <w:hideMark/>
          </w:tcPr>
          <w:p w:rsidR="00AC63C5" w:rsidRPr="00481557" w:rsidRDefault="00AC63C5" w:rsidP="00AC63C5">
            <w:pPr>
              <w:rPr>
                <w:rFonts w:ascii="Arial" w:hAnsi="Arial" w:cs="Arial"/>
              </w:rPr>
            </w:pPr>
            <w:r w:rsidRPr="00481557">
              <w:rPr>
                <w:rFonts w:ascii="Arial" w:hAnsi="Arial" w:cs="Arial"/>
              </w:rPr>
              <w:t>-495,1</w:t>
            </w:r>
          </w:p>
        </w:tc>
      </w:tr>
    </w:tbl>
    <w:p w:rsidR="00D346AF" w:rsidRPr="00481557" w:rsidRDefault="00D346AF" w:rsidP="00D346AF">
      <w:pPr>
        <w:widowControl w:val="0"/>
        <w:autoSpaceDE w:val="0"/>
        <w:autoSpaceDN w:val="0"/>
        <w:adjustRightInd w:val="0"/>
        <w:rPr>
          <w:rFonts w:ascii="Arial" w:hAnsi="Arial" w:cs="Arial"/>
        </w:rPr>
      </w:pPr>
    </w:p>
    <w:p w:rsidR="00D346AF" w:rsidRPr="00481557" w:rsidRDefault="00D346AF" w:rsidP="00D346AF">
      <w:pPr>
        <w:jc w:val="center"/>
        <w:rPr>
          <w:rFonts w:ascii="Arial" w:eastAsia="Calibri" w:hAnsi="Arial" w:cs="Arial"/>
          <w:lang w:eastAsia="en-US"/>
        </w:rPr>
      </w:pPr>
      <w:r w:rsidRPr="00481557">
        <w:rPr>
          <w:rFonts w:ascii="Arial" w:eastAsia="Calibri" w:hAnsi="Arial" w:cs="Arial"/>
          <w:lang w:eastAsia="en-US"/>
        </w:rPr>
        <w:t>РАЗНОГЛАСИЯ</w:t>
      </w:r>
    </w:p>
    <w:p w:rsidR="00D346AF" w:rsidRPr="00481557" w:rsidRDefault="00D346AF" w:rsidP="00D346AF">
      <w:pPr>
        <w:jc w:val="center"/>
        <w:rPr>
          <w:rFonts w:ascii="Arial" w:eastAsia="Calibri" w:hAnsi="Arial" w:cs="Arial"/>
          <w:lang w:eastAsia="en-US"/>
        </w:rPr>
      </w:pPr>
      <w:r w:rsidRPr="00481557">
        <w:rPr>
          <w:rFonts w:ascii="Arial" w:eastAsia="Calibri" w:hAnsi="Arial" w:cs="Arial"/>
          <w:lang w:eastAsia="en-US"/>
        </w:rPr>
        <w:t>по проекту бюджетной сметы</w:t>
      </w:r>
    </w:p>
    <w:p w:rsidR="00D346AF" w:rsidRPr="00481557" w:rsidRDefault="00D346AF" w:rsidP="009D63FD">
      <w:pPr>
        <w:jc w:val="both"/>
        <w:rPr>
          <w:rFonts w:ascii="Arial" w:eastAsia="Calibri" w:hAnsi="Arial" w:cs="Arial"/>
          <w:lang w:eastAsia="en-US"/>
        </w:rPr>
      </w:pPr>
    </w:p>
    <w:p w:rsidR="00D346AF" w:rsidRPr="00481557" w:rsidRDefault="00D346AF" w:rsidP="00D346AF">
      <w:pPr>
        <w:tabs>
          <w:tab w:val="left" w:pos="2372"/>
        </w:tabs>
        <w:spacing w:after="200" w:line="276" w:lineRule="auto"/>
        <w:ind w:firstLine="567"/>
        <w:jc w:val="both"/>
        <w:rPr>
          <w:rFonts w:ascii="Arial" w:eastAsia="Calibri" w:hAnsi="Arial" w:cs="Arial"/>
          <w:lang w:eastAsia="en-US"/>
        </w:rPr>
      </w:pPr>
      <w:r w:rsidRPr="00481557">
        <w:rPr>
          <w:rFonts w:ascii="Arial" w:eastAsia="Calibri" w:hAnsi="Arial" w:cs="Arial"/>
          <w:lang w:eastAsia="en-US"/>
        </w:rPr>
        <w:t>Разногласий по проекту бюджетных смет на 2026 год и плановый период 2027 и 2028 годов по Тумбарлинскому сельскому поселению Бавлинского муниципального района Республики Татарстан не имеется.</w:t>
      </w:r>
    </w:p>
    <w:p w:rsidR="00D346AF" w:rsidRPr="00481557" w:rsidRDefault="00D346AF" w:rsidP="00D346AF">
      <w:pPr>
        <w:widowControl w:val="0"/>
        <w:autoSpaceDE w:val="0"/>
        <w:autoSpaceDN w:val="0"/>
        <w:adjustRightInd w:val="0"/>
        <w:rPr>
          <w:rFonts w:ascii="Arial" w:hAnsi="Arial" w:cs="Arial"/>
        </w:rPr>
      </w:pPr>
    </w:p>
    <w:p w:rsidR="00D346AF" w:rsidRPr="00481557" w:rsidRDefault="00D346AF" w:rsidP="00D346AF">
      <w:pPr>
        <w:widowControl w:val="0"/>
        <w:autoSpaceDE w:val="0"/>
        <w:autoSpaceDN w:val="0"/>
        <w:adjustRightInd w:val="0"/>
        <w:rPr>
          <w:rFonts w:ascii="Arial" w:hAnsi="Arial" w:cs="Arial"/>
        </w:rPr>
      </w:pPr>
    </w:p>
    <w:p w:rsidR="00D346AF" w:rsidRPr="00481557" w:rsidRDefault="00D346AF" w:rsidP="00D346AF">
      <w:pPr>
        <w:widowControl w:val="0"/>
        <w:autoSpaceDE w:val="0"/>
        <w:autoSpaceDN w:val="0"/>
        <w:adjustRightInd w:val="0"/>
        <w:rPr>
          <w:rFonts w:ascii="Arial" w:hAnsi="Arial" w:cs="Arial"/>
        </w:rPr>
      </w:pPr>
    </w:p>
    <w:p w:rsidR="009D63FD" w:rsidRPr="00481557" w:rsidRDefault="008C1EE5" w:rsidP="00D346AF">
      <w:pPr>
        <w:widowControl w:val="0"/>
        <w:autoSpaceDE w:val="0"/>
        <w:autoSpaceDN w:val="0"/>
        <w:adjustRightInd w:val="0"/>
        <w:spacing w:line="360" w:lineRule="auto"/>
        <w:jc w:val="both"/>
        <w:rPr>
          <w:rFonts w:ascii="Arial" w:hAnsi="Arial" w:cs="Arial"/>
        </w:rPr>
      </w:pPr>
      <w:r w:rsidRPr="00481557">
        <w:rPr>
          <w:rFonts w:ascii="Arial" w:hAnsi="Arial" w:cs="Arial"/>
          <w:noProof/>
        </w:rPr>
        <w:lastRenderedPageBreak/>
        <w:drawing>
          <wp:inline distT="0" distB="0" distL="0" distR="0">
            <wp:extent cx="6111240" cy="77012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1240" cy="7701280"/>
                    </a:xfrm>
                    <a:prstGeom prst="rect">
                      <a:avLst/>
                    </a:prstGeom>
                    <a:noFill/>
                    <a:ln>
                      <a:noFill/>
                    </a:ln>
                  </pic:spPr>
                </pic:pic>
              </a:graphicData>
            </a:graphic>
          </wp:inline>
        </w:drawing>
      </w:r>
    </w:p>
    <w:sectPr w:rsidR="009D63FD" w:rsidRPr="00481557" w:rsidSect="008C1EE5">
      <w:headerReference w:type="even" r:id="rId9"/>
      <w:headerReference w:type="default" r:id="rId10"/>
      <w:headerReference w:type="first" r:id="rId11"/>
      <w:pgSz w:w="11906" w:h="16838" w:code="9"/>
      <w:pgMar w:top="1134" w:right="567" w:bottom="1134" w:left="1134" w:header="567" w:footer="17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F26" w:rsidRDefault="007E3F26">
      <w:r>
        <w:separator/>
      </w:r>
    </w:p>
  </w:endnote>
  <w:endnote w:type="continuationSeparator" w:id="0">
    <w:p w:rsidR="007E3F26" w:rsidRDefault="007E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F26" w:rsidRDefault="007E3F26">
      <w:r>
        <w:separator/>
      </w:r>
    </w:p>
  </w:footnote>
  <w:footnote w:type="continuationSeparator" w:id="0">
    <w:p w:rsidR="007E3F26" w:rsidRDefault="007E3F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557" w:rsidRDefault="00481557" w:rsidP="00FE69F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81557" w:rsidRDefault="00481557">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557" w:rsidRDefault="00481557" w:rsidP="008C1EE5">
    <w:pPr>
      <w:pStyle w:val="a5"/>
      <w:jc w:val="center"/>
    </w:pPr>
    <w:r>
      <w:fldChar w:fldCharType="begin"/>
    </w:r>
    <w:r>
      <w:instrText xml:space="preserve"> PAGE   \* MERGEFORMAT </w:instrText>
    </w:r>
    <w:r>
      <w:fldChar w:fldCharType="separate"/>
    </w:r>
    <w:r w:rsidR="008C1EE5">
      <w:rPr>
        <w:noProof/>
      </w:rPr>
      <w:t>2</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557" w:rsidRDefault="00481557" w:rsidP="00226095">
    <w:pPr>
      <w:pStyle w:val="a5"/>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1ECA248"/>
    <w:lvl w:ilvl="0">
      <w:numFmt w:val="bullet"/>
      <w:lvlText w:val="*"/>
      <w:lvlJc w:val="left"/>
    </w:lvl>
  </w:abstractNum>
  <w:abstractNum w:abstractNumId="1" w15:restartNumberingAfterBreak="0">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15:restartNumberingAfterBreak="0">
    <w:nsid w:val="022A3AC1"/>
    <w:multiLevelType w:val="hybridMultilevel"/>
    <w:tmpl w:val="8012D2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951B7E"/>
    <w:multiLevelType w:val="hybridMultilevel"/>
    <w:tmpl w:val="E36E7EFC"/>
    <w:lvl w:ilvl="0" w:tplc="FFFFFFFF">
      <w:start w:val="1"/>
      <w:numFmt w:val="decimal"/>
      <w:lvlText w:val="%1)"/>
      <w:lvlJc w:val="left"/>
      <w:pPr>
        <w:tabs>
          <w:tab w:val="num" w:pos="1429"/>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2586307"/>
    <w:multiLevelType w:val="multilevel"/>
    <w:tmpl w:val="8A74E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05196A"/>
    <w:multiLevelType w:val="multilevel"/>
    <w:tmpl w:val="DF1010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9B7D0C"/>
    <w:multiLevelType w:val="hybridMultilevel"/>
    <w:tmpl w:val="8104FAD2"/>
    <w:lvl w:ilvl="0" w:tplc="5FD014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18110668"/>
    <w:multiLevelType w:val="hybridMultilevel"/>
    <w:tmpl w:val="BACA8DE2"/>
    <w:lvl w:ilvl="0" w:tplc="EB1ACE2A">
      <w:start w:val="1"/>
      <w:numFmt w:val="decimal"/>
      <w:lvlText w:val="%1."/>
      <w:lvlJc w:val="left"/>
      <w:pPr>
        <w:tabs>
          <w:tab w:val="num" w:pos="2745"/>
        </w:tabs>
        <w:ind w:left="2745" w:hanging="15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94B0F24"/>
    <w:multiLevelType w:val="multilevel"/>
    <w:tmpl w:val="65A26D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754B7E"/>
    <w:multiLevelType w:val="hybridMultilevel"/>
    <w:tmpl w:val="CE204DCC"/>
    <w:lvl w:ilvl="0" w:tplc="E29E80E4">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1D661924"/>
    <w:multiLevelType w:val="multilevel"/>
    <w:tmpl w:val="5DB210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F50437"/>
    <w:multiLevelType w:val="hybridMultilevel"/>
    <w:tmpl w:val="C1DCCCE8"/>
    <w:lvl w:ilvl="0" w:tplc="E29E80E4">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13" w15:restartNumberingAfterBreak="0">
    <w:nsid w:val="203125D5"/>
    <w:multiLevelType w:val="multilevel"/>
    <w:tmpl w:val="E56E71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176DB7"/>
    <w:multiLevelType w:val="hybridMultilevel"/>
    <w:tmpl w:val="05CA5CBA"/>
    <w:lvl w:ilvl="0" w:tplc="E29E80E4">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2CC136CB"/>
    <w:multiLevelType w:val="hybridMultilevel"/>
    <w:tmpl w:val="296A258C"/>
    <w:lvl w:ilvl="0" w:tplc="779AACA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31D27852"/>
    <w:multiLevelType w:val="hybridMultilevel"/>
    <w:tmpl w:val="C1DCCCE8"/>
    <w:lvl w:ilvl="0" w:tplc="E29E80E4">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35D209EF"/>
    <w:multiLevelType w:val="multilevel"/>
    <w:tmpl w:val="A1B8AF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813799"/>
    <w:multiLevelType w:val="multilevel"/>
    <w:tmpl w:val="2D846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20" w15:restartNumberingAfterBreak="0">
    <w:nsid w:val="3C791B62"/>
    <w:multiLevelType w:val="hybridMultilevel"/>
    <w:tmpl w:val="05CA5CBA"/>
    <w:lvl w:ilvl="0" w:tplc="E29E80E4">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489B2B91"/>
    <w:multiLevelType w:val="hybridMultilevel"/>
    <w:tmpl w:val="A516F018"/>
    <w:lvl w:ilvl="0" w:tplc="FDD46FF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4DE16CEE"/>
    <w:multiLevelType w:val="hybridMultilevel"/>
    <w:tmpl w:val="05CA5CBA"/>
    <w:lvl w:ilvl="0" w:tplc="E29E80E4">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51126AC9"/>
    <w:multiLevelType w:val="hybridMultilevel"/>
    <w:tmpl w:val="BBB2204C"/>
    <w:lvl w:ilvl="0" w:tplc="DF50A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1240CCC"/>
    <w:multiLevelType w:val="hybridMultilevel"/>
    <w:tmpl w:val="70B0A09C"/>
    <w:lvl w:ilvl="0" w:tplc="2F7E58F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53257916"/>
    <w:multiLevelType w:val="hybridMultilevel"/>
    <w:tmpl w:val="D8C48D2E"/>
    <w:lvl w:ilvl="0" w:tplc="0896C2C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9C05BC2"/>
    <w:multiLevelType w:val="hybridMultilevel"/>
    <w:tmpl w:val="95F8CB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5624F8"/>
    <w:multiLevelType w:val="hybridMultilevel"/>
    <w:tmpl w:val="144AD4CA"/>
    <w:lvl w:ilvl="0" w:tplc="A73E8A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5D206B48"/>
    <w:multiLevelType w:val="multilevel"/>
    <w:tmpl w:val="9BCA3E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D6129E3"/>
    <w:multiLevelType w:val="multilevel"/>
    <w:tmpl w:val="2D846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135881"/>
    <w:multiLevelType w:val="multilevel"/>
    <w:tmpl w:val="21480C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abstractNum w:abstractNumId="33" w15:restartNumberingAfterBreak="0">
    <w:nsid w:val="64CE7D3C"/>
    <w:multiLevelType w:val="hybridMultilevel"/>
    <w:tmpl w:val="0890BA1E"/>
    <w:lvl w:ilvl="0" w:tplc="95F66D7E">
      <w:start w:val="1"/>
      <w:numFmt w:val="decimal"/>
      <w:lvlText w:val="%1."/>
      <w:lvlJc w:val="left"/>
      <w:pPr>
        <w:ind w:left="1203" w:hanging="360"/>
      </w:pPr>
      <w:rPr>
        <w:rFonts w:hint="default"/>
      </w:rPr>
    </w:lvl>
    <w:lvl w:ilvl="1" w:tplc="04190019" w:tentative="1">
      <w:start w:val="1"/>
      <w:numFmt w:val="lowerLetter"/>
      <w:lvlText w:val="%2."/>
      <w:lvlJc w:val="left"/>
      <w:pPr>
        <w:ind w:left="1923" w:hanging="360"/>
      </w:pPr>
    </w:lvl>
    <w:lvl w:ilvl="2" w:tplc="0419001B" w:tentative="1">
      <w:start w:val="1"/>
      <w:numFmt w:val="lowerRoman"/>
      <w:lvlText w:val="%3."/>
      <w:lvlJc w:val="right"/>
      <w:pPr>
        <w:ind w:left="2643" w:hanging="180"/>
      </w:pPr>
    </w:lvl>
    <w:lvl w:ilvl="3" w:tplc="0419000F" w:tentative="1">
      <w:start w:val="1"/>
      <w:numFmt w:val="decimal"/>
      <w:lvlText w:val="%4."/>
      <w:lvlJc w:val="left"/>
      <w:pPr>
        <w:ind w:left="3363" w:hanging="360"/>
      </w:pPr>
    </w:lvl>
    <w:lvl w:ilvl="4" w:tplc="04190019" w:tentative="1">
      <w:start w:val="1"/>
      <w:numFmt w:val="lowerLetter"/>
      <w:lvlText w:val="%5."/>
      <w:lvlJc w:val="left"/>
      <w:pPr>
        <w:ind w:left="4083" w:hanging="360"/>
      </w:pPr>
    </w:lvl>
    <w:lvl w:ilvl="5" w:tplc="0419001B" w:tentative="1">
      <w:start w:val="1"/>
      <w:numFmt w:val="lowerRoman"/>
      <w:lvlText w:val="%6."/>
      <w:lvlJc w:val="right"/>
      <w:pPr>
        <w:ind w:left="4803" w:hanging="180"/>
      </w:pPr>
    </w:lvl>
    <w:lvl w:ilvl="6" w:tplc="0419000F" w:tentative="1">
      <w:start w:val="1"/>
      <w:numFmt w:val="decimal"/>
      <w:lvlText w:val="%7."/>
      <w:lvlJc w:val="left"/>
      <w:pPr>
        <w:ind w:left="5523" w:hanging="360"/>
      </w:pPr>
    </w:lvl>
    <w:lvl w:ilvl="7" w:tplc="04190019" w:tentative="1">
      <w:start w:val="1"/>
      <w:numFmt w:val="lowerLetter"/>
      <w:lvlText w:val="%8."/>
      <w:lvlJc w:val="left"/>
      <w:pPr>
        <w:ind w:left="6243" w:hanging="360"/>
      </w:pPr>
    </w:lvl>
    <w:lvl w:ilvl="8" w:tplc="0419001B" w:tentative="1">
      <w:start w:val="1"/>
      <w:numFmt w:val="lowerRoman"/>
      <w:lvlText w:val="%9."/>
      <w:lvlJc w:val="right"/>
      <w:pPr>
        <w:ind w:left="6963" w:hanging="180"/>
      </w:pPr>
    </w:lvl>
  </w:abstractNum>
  <w:abstractNum w:abstractNumId="34" w15:restartNumberingAfterBreak="0">
    <w:nsid w:val="65D2683B"/>
    <w:multiLevelType w:val="hybridMultilevel"/>
    <w:tmpl w:val="C1DCCCE8"/>
    <w:lvl w:ilvl="0" w:tplc="E29E80E4">
      <w:start w:val="1"/>
      <w:numFmt w:val="decimal"/>
      <w:lvlText w:val="%1."/>
      <w:lvlJc w:val="left"/>
      <w:pPr>
        <w:ind w:left="1211" w:hanging="360"/>
      </w:pPr>
      <w:rPr>
        <w:rFonts w:hint="default"/>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7CD96985"/>
    <w:multiLevelType w:val="multilevel"/>
    <w:tmpl w:val="6ADCE6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9"/>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32"/>
  </w:num>
  <w:num w:numId="7">
    <w:abstractNumId w:val="2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1"/>
    <w:lvlOverride w:ilvl="1">
      <w:startOverride w:val="3"/>
    </w:lvlOverride>
  </w:num>
  <w:num w:numId="11">
    <w:abstractNumId w:val="31"/>
    <w:lvlOverride w:ilvl="1">
      <w:startOverride w:val="3"/>
    </w:lvlOverride>
  </w:num>
  <w:num w:numId="12">
    <w:abstractNumId w:val="31"/>
    <w:lvlOverride w:ilvl="1">
      <w:startOverride w:val="3"/>
    </w:lvlOverride>
  </w:num>
  <w:num w:numId="13">
    <w:abstractNumId w:val="31"/>
    <w:lvlOverride w:ilvl="1">
      <w:startOverride w:val="3"/>
    </w:lvlOverride>
  </w:num>
  <w:num w:numId="14">
    <w:abstractNumId w:val="31"/>
    <w:lvlOverride w:ilvl="1">
      <w:startOverride w:val="3"/>
    </w:lvlOverride>
  </w:num>
  <w:num w:numId="15">
    <w:abstractNumId w:val="18"/>
    <w:lvlOverride w:ilvl="0">
      <w:startOverride w:val="4"/>
    </w:lvlOverride>
  </w:num>
  <w:num w:numId="16">
    <w:abstractNumId w:val="4"/>
    <w:lvlOverride w:ilvl="0">
      <w:startOverride w:val="5"/>
    </w:lvlOverride>
  </w:num>
  <w:num w:numId="17">
    <w:abstractNumId w:val="15"/>
  </w:num>
  <w:num w:numId="18">
    <w:abstractNumId w:val="30"/>
  </w:num>
  <w:num w:numId="19">
    <w:abstractNumId w:val="8"/>
  </w:num>
  <w:num w:numId="20">
    <w:abstractNumId w:val="5"/>
  </w:num>
  <w:num w:numId="21">
    <w:abstractNumId w:val="29"/>
  </w:num>
  <w:num w:numId="22">
    <w:abstractNumId w:val="17"/>
  </w:num>
  <w:num w:numId="23">
    <w:abstractNumId w:val="13"/>
  </w:num>
  <w:num w:numId="24">
    <w:abstractNumId w:val="35"/>
  </w:num>
  <w:num w:numId="25">
    <w:abstractNumId w:val="10"/>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2"/>
  </w:num>
  <w:num w:numId="29">
    <w:abstractNumId w:val="6"/>
  </w:num>
  <w:num w:numId="30">
    <w:abstractNumId w:val="28"/>
  </w:num>
  <w:num w:numId="31">
    <w:abstractNumId w:val="2"/>
  </w:num>
  <w:num w:numId="32">
    <w:abstractNumId w:val="20"/>
  </w:num>
  <w:num w:numId="33">
    <w:abstractNumId w:val="21"/>
  </w:num>
  <w:num w:numId="34">
    <w:abstractNumId w:val="33"/>
  </w:num>
  <w:num w:numId="35">
    <w:abstractNumId w:val="27"/>
  </w:num>
  <w:num w:numId="36">
    <w:abstractNumId w:val="14"/>
  </w:num>
  <w:num w:numId="37">
    <w:abstractNumId w:val="9"/>
  </w:num>
  <w:num w:numId="38">
    <w:abstractNumId w:val="34"/>
  </w:num>
  <w:num w:numId="39">
    <w:abstractNumId w:val="11"/>
  </w:num>
  <w:num w:numId="40">
    <w:abstractNumId w:val="23"/>
  </w:num>
  <w:num w:numId="41">
    <w:abstractNumId w:val="16"/>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79"/>
    <w:rsid w:val="000008D6"/>
    <w:rsid w:val="00001F8C"/>
    <w:rsid w:val="00005338"/>
    <w:rsid w:val="000123C9"/>
    <w:rsid w:val="00015603"/>
    <w:rsid w:val="00021A2A"/>
    <w:rsid w:val="00022319"/>
    <w:rsid w:val="00025725"/>
    <w:rsid w:val="000265A1"/>
    <w:rsid w:val="00031C27"/>
    <w:rsid w:val="0003315B"/>
    <w:rsid w:val="0003624E"/>
    <w:rsid w:val="00037E14"/>
    <w:rsid w:val="00045F0C"/>
    <w:rsid w:val="00046565"/>
    <w:rsid w:val="00053A0C"/>
    <w:rsid w:val="00055A50"/>
    <w:rsid w:val="00055DE0"/>
    <w:rsid w:val="00067CBD"/>
    <w:rsid w:val="00077F32"/>
    <w:rsid w:val="00082CBE"/>
    <w:rsid w:val="00085F4C"/>
    <w:rsid w:val="0009028C"/>
    <w:rsid w:val="00092726"/>
    <w:rsid w:val="00097608"/>
    <w:rsid w:val="000A1885"/>
    <w:rsid w:val="000A3260"/>
    <w:rsid w:val="000A41D2"/>
    <w:rsid w:val="000A61A0"/>
    <w:rsid w:val="000A7FF3"/>
    <w:rsid w:val="000B022E"/>
    <w:rsid w:val="000B1F3B"/>
    <w:rsid w:val="000B51AC"/>
    <w:rsid w:val="000B7BB0"/>
    <w:rsid w:val="000C135F"/>
    <w:rsid w:val="000C1AD0"/>
    <w:rsid w:val="000C3EA5"/>
    <w:rsid w:val="000C6B84"/>
    <w:rsid w:val="000C6CE3"/>
    <w:rsid w:val="000D040A"/>
    <w:rsid w:val="000E04B6"/>
    <w:rsid w:val="000E1AAE"/>
    <w:rsid w:val="000E2A2F"/>
    <w:rsid w:val="000E6469"/>
    <w:rsid w:val="000F0C51"/>
    <w:rsid w:val="000F248A"/>
    <w:rsid w:val="000F2674"/>
    <w:rsid w:val="000F5DFB"/>
    <w:rsid w:val="000F6B18"/>
    <w:rsid w:val="000F6CCC"/>
    <w:rsid w:val="00101175"/>
    <w:rsid w:val="00103816"/>
    <w:rsid w:val="001060D3"/>
    <w:rsid w:val="0010774D"/>
    <w:rsid w:val="0011274C"/>
    <w:rsid w:val="00114325"/>
    <w:rsid w:val="001165DE"/>
    <w:rsid w:val="00120068"/>
    <w:rsid w:val="00124B0F"/>
    <w:rsid w:val="0013426D"/>
    <w:rsid w:val="00143955"/>
    <w:rsid w:val="00143AFE"/>
    <w:rsid w:val="001507D7"/>
    <w:rsid w:val="0015610C"/>
    <w:rsid w:val="00164951"/>
    <w:rsid w:val="00164F0C"/>
    <w:rsid w:val="00170487"/>
    <w:rsid w:val="0017265A"/>
    <w:rsid w:val="0017365F"/>
    <w:rsid w:val="0018055E"/>
    <w:rsid w:val="00181A29"/>
    <w:rsid w:val="001930CD"/>
    <w:rsid w:val="00193AF8"/>
    <w:rsid w:val="001941DB"/>
    <w:rsid w:val="00197604"/>
    <w:rsid w:val="001A0456"/>
    <w:rsid w:val="001A41E2"/>
    <w:rsid w:val="001A4E5B"/>
    <w:rsid w:val="001B0FC6"/>
    <w:rsid w:val="001B1BB8"/>
    <w:rsid w:val="001B503A"/>
    <w:rsid w:val="001B783A"/>
    <w:rsid w:val="001C3274"/>
    <w:rsid w:val="001C36D9"/>
    <w:rsid w:val="001C5E6C"/>
    <w:rsid w:val="001D1DE4"/>
    <w:rsid w:val="001E2CBC"/>
    <w:rsid w:val="001E3FF9"/>
    <w:rsid w:val="001E492B"/>
    <w:rsid w:val="001E7DEF"/>
    <w:rsid w:val="001F19E1"/>
    <w:rsid w:val="001F307C"/>
    <w:rsid w:val="001F43A5"/>
    <w:rsid w:val="001F4660"/>
    <w:rsid w:val="001F4C7A"/>
    <w:rsid w:val="001F54B7"/>
    <w:rsid w:val="001F7588"/>
    <w:rsid w:val="002022B4"/>
    <w:rsid w:val="00202402"/>
    <w:rsid w:val="00203349"/>
    <w:rsid w:val="0020334F"/>
    <w:rsid w:val="002036FE"/>
    <w:rsid w:val="002136B8"/>
    <w:rsid w:val="00217101"/>
    <w:rsid w:val="0022071E"/>
    <w:rsid w:val="002212D7"/>
    <w:rsid w:val="00222868"/>
    <w:rsid w:val="00226095"/>
    <w:rsid w:val="002300FF"/>
    <w:rsid w:val="00233CFA"/>
    <w:rsid w:val="0023441E"/>
    <w:rsid w:val="0024049B"/>
    <w:rsid w:val="00244A31"/>
    <w:rsid w:val="00251A36"/>
    <w:rsid w:val="00252757"/>
    <w:rsid w:val="00256F38"/>
    <w:rsid w:val="00257C6D"/>
    <w:rsid w:val="00260844"/>
    <w:rsid w:val="0026290A"/>
    <w:rsid w:val="00263C38"/>
    <w:rsid w:val="00265666"/>
    <w:rsid w:val="002672BE"/>
    <w:rsid w:val="00272690"/>
    <w:rsid w:val="00272D0E"/>
    <w:rsid w:val="00273CE8"/>
    <w:rsid w:val="0027448B"/>
    <w:rsid w:val="002759C4"/>
    <w:rsid w:val="00275F34"/>
    <w:rsid w:val="002776E4"/>
    <w:rsid w:val="0028384E"/>
    <w:rsid w:val="002845D7"/>
    <w:rsid w:val="00294F0D"/>
    <w:rsid w:val="002970BA"/>
    <w:rsid w:val="002A361B"/>
    <w:rsid w:val="002A494F"/>
    <w:rsid w:val="002A5CDA"/>
    <w:rsid w:val="002B34A7"/>
    <w:rsid w:val="002B747D"/>
    <w:rsid w:val="002C3958"/>
    <w:rsid w:val="002D1B73"/>
    <w:rsid w:val="002D4921"/>
    <w:rsid w:val="002E25C0"/>
    <w:rsid w:val="002E29A0"/>
    <w:rsid w:val="002E3AA1"/>
    <w:rsid w:val="002E7B14"/>
    <w:rsid w:val="00302B76"/>
    <w:rsid w:val="003043C3"/>
    <w:rsid w:val="0030676E"/>
    <w:rsid w:val="00306844"/>
    <w:rsid w:val="0031471C"/>
    <w:rsid w:val="00317885"/>
    <w:rsid w:val="0032270B"/>
    <w:rsid w:val="00322864"/>
    <w:rsid w:val="003240E9"/>
    <w:rsid w:val="003242EB"/>
    <w:rsid w:val="00324322"/>
    <w:rsid w:val="003354D6"/>
    <w:rsid w:val="00337A6D"/>
    <w:rsid w:val="003459A4"/>
    <w:rsid w:val="0035192F"/>
    <w:rsid w:val="00356E78"/>
    <w:rsid w:val="00381D57"/>
    <w:rsid w:val="00382A7E"/>
    <w:rsid w:val="00386C6C"/>
    <w:rsid w:val="00396010"/>
    <w:rsid w:val="00396F58"/>
    <w:rsid w:val="003976D0"/>
    <w:rsid w:val="003A16BB"/>
    <w:rsid w:val="003C2948"/>
    <w:rsid w:val="003C5D3B"/>
    <w:rsid w:val="003D1294"/>
    <w:rsid w:val="003D2205"/>
    <w:rsid w:val="003D3BFA"/>
    <w:rsid w:val="003D71D3"/>
    <w:rsid w:val="003E03EE"/>
    <w:rsid w:val="003E133B"/>
    <w:rsid w:val="003E1FE0"/>
    <w:rsid w:val="003E49F3"/>
    <w:rsid w:val="003E5548"/>
    <w:rsid w:val="003E6370"/>
    <w:rsid w:val="003E684B"/>
    <w:rsid w:val="003E6B3E"/>
    <w:rsid w:val="003F1631"/>
    <w:rsid w:val="003F1A38"/>
    <w:rsid w:val="003F1BF5"/>
    <w:rsid w:val="003F2E0F"/>
    <w:rsid w:val="00401201"/>
    <w:rsid w:val="00401751"/>
    <w:rsid w:val="00407A65"/>
    <w:rsid w:val="00411991"/>
    <w:rsid w:val="00413D4C"/>
    <w:rsid w:val="004240BD"/>
    <w:rsid w:val="004260B5"/>
    <w:rsid w:val="00434D2A"/>
    <w:rsid w:val="00440CC2"/>
    <w:rsid w:val="00441B98"/>
    <w:rsid w:val="004432FA"/>
    <w:rsid w:val="00445E1C"/>
    <w:rsid w:val="00446F18"/>
    <w:rsid w:val="00450961"/>
    <w:rsid w:val="0045546C"/>
    <w:rsid w:val="00457174"/>
    <w:rsid w:val="004649A8"/>
    <w:rsid w:val="004701B6"/>
    <w:rsid w:val="0047363B"/>
    <w:rsid w:val="0047654A"/>
    <w:rsid w:val="00481071"/>
    <w:rsid w:val="00481557"/>
    <w:rsid w:val="00484214"/>
    <w:rsid w:val="0048690C"/>
    <w:rsid w:val="00487971"/>
    <w:rsid w:val="004936C9"/>
    <w:rsid w:val="00494EC9"/>
    <w:rsid w:val="00496BBD"/>
    <w:rsid w:val="00497F5B"/>
    <w:rsid w:val="004A22EA"/>
    <w:rsid w:val="004A2B97"/>
    <w:rsid w:val="004A587E"/>
    <w:rsid w:val="004B0ECF"/>
    <w:rsid w:val="004B24CE"/>
    <w:rsid w:val="004B3393"/>
    <w:rsid w:val="004C43C6"/>
    <w:rsid w:val="004C65C8"/>
    <w:rsid w:val="004D0645"/>
    <w:rsid w:val="004D557F"/>
    <w:rsid w:val="004D591D"/>
    <w:rsid w:val="004E31E4"/>
    <w:rsid w:val="004E54DA"/>
    <w:rsid w:val="004E56BF"/>
    <w:rsid w:val="004E687F"/>
    <w:rsid w:val="004F5B95"/>
    <w:rsid w:val="00501CD5"/>
    <w:rsid w:val="00503078"/>
    <w:rsid w:val="00511735"/>
    <w:rsid w:val="00511E6F"/>
    <w:rsid w:val="005144EA"/>
    <w:rsid w:val="005150E4"/>
    <w:rsid w:val="00517708"/>
    <w:rsid w:val="0051785E"/>
    <w:rsid w:val="00521E39"/>
    <w:rsid w:val="00534CDC"/>
    <w:rsid w:val="00535BB2"/>
    <w:rsid w:val="0054410B"/>
    <w:rsid w:val="0054456E"/>
    <w:rsid w:val="00555864"/>
    <w:rsid w:val="00556554"/>
    <w:rsid w:val="0056290D"/>
    <w:rsid w:val="00563633"/>
    <w:rsid w:val="00563BB9"/>
    <w:rsid w:val="005658B9"/>
    <w:rsid w:val="005677E5"/>
    <w:rsid w:val="00574212"/>
    <w:rsid w:val="00574ED3"/>
    <w:rsid w:val="00576E6B"/>
    <w:rsid w:val="00580DD7"/>
    <w:rsid w:val="00585AEF"/>
    <w:rsid w:val="00586635"/>
    <w:rsid w:val="00591BF8"/>
    <w:rsid w:val="005929F6"/>
    <w:rsid w:val="00594CC4"/>
    <w:rsid w:val="00594F82"/>
    <w:rsid w:val="00596E0B"/>
    <w:rsid w:val="005974CD"/>
    <w:rsid w:val="005A5467"/>
    <w:rsid w:val="005A5536"/>
    <w:rsid w:val="005A6231"/>
    <w:rsid w:val="005A6527"/>
    <w:rsid w:val="005B230E"/>
    <w:rsid w:val="005B41DF"/>
    <w:rsid w:val="005B5F5A"/>
    <w:rsid w:val="005B6240"/>
    <w:rsid w:val="005C6C3E"/>
    <w:rsid w:val="005D29A8"/>
    <w:rsid w:val="005D6B83"/>
    <w:rsid w:val="005E1768"/>
    <w:rsid w:val="005E5C30"/>
    <w:rsid w:val="005F2238"/>
    <w:rsid w:val="005F6DF9"/>
    <w:rsid w:val="005F7662"/>
    <w:rsid w:val="00600133"/>
    <w:rsid w:val="00600E5D"/>
    <w:rsid w:val="00603AA1"/>
    <w:rsid w:val="00613D3E"/>
    <w:rsid w:val="00620BE9"/>
    <w:rsid w:val="006278DC"/>
    <w:rsid w:val="0063221B"/>
    <w:rsid w:val="00640D79"/>
    <w:rsid w:val="006420ED"/>
    <w:rsid w:val="00647093"/>
    <w:rsid w:val="006503DB"/>
    <w:rsid w:val="00654BD7"/>
    <w:rsid w:val="00655762"/>
    <w:rsid w:val="006618BB"/>
    <w:rsid w:val="00662C7E"/>
    <w:rsid w:val="006648DE"/>
    <w:rsid w:val="00664B97"/>
    <w:rsid w:val="006679DB"/>
    <w:rsid w:val="00670266"/>
    <w:rsid w:val="0068360D"/>
    <w:rsid w:val="00685CDC"/>
    <w:rsid w:val="006A0E48"/>
    <w:rsid w:val="006A23C0"/>
    <w:rsid w:val="006B40DD"/>
    <w:rsid w:val="006C525A"/>
    <w:rsid w:val="006C5862"/>
    <w:rsid w:val="006D0780"/>
    <w:rsid w:val="006D18B8"/>
    <w:rsid w:val="006D522C"/>
    <w:rsid w:val="006D5B46"/>
    <w:rsid w:val="006E18AE"/>
    <w:rsid w:val="006E235E"/>
    <w:rsid w:val="006F08CB"/>
    <w:rsid w:val="006F130E"/>
    <w:rsid w:val="006F1FF1"/>
    <w:rsid w:val="006F23A5"/>
    <w:rsid w:val="006F3AD3"/>
    <w:rsid w:val="006F41A3"/>
    <w:rsid w:val="006F432C"/>
    <w:rsid w:val="006F6EF3"/>
    <w:rsid w:val="00703AD7"/>
    <w:rsid w:val="00712427"/>
    <w:rsid w:val="00714796"/>
    <w:rsid w:val="007151E9"/>
    <w:rsid w:val="007204A5"/>
    <w:rsid w:val="00723B65"/>
    <w:rsid w:val="00730887"/>
    <w:rsid w:val="00735969"/>
    <w:rsid w:val="00735D06"/>
    <w:rsid w:val="00736BB6"/>
    <w:rsid w:val="00737C32"/>
    <w:rsid w:val="00740EEE"/>
    <w:rsid w:val="00741D1F"/>
    <w:rsid w:val="00742E7A"/>
    <w:rsid w:val="00745446"/>
    <w:rsid w:val="0074795B"/>
    <w:rsid w:val="00751058"/>
    <w:rsid w:val="00752D8F"/>
    <w:rsid w:val="00754B53"/>
    <w:rsid w:val="00764F95"/>
    <w:rsid w:val="00765143"/>
    <w:rsid w:val="00772034"/>
    <w:rsid w:val="00772326"/>
    <w:rsid w:val="00774776"/>
    <w:rsid w:val="007774B2"/>
    <w:rsid w:val="00780775"/>
    <w:rsid w:val="00783AE8"/>
    <w:rsid w:val="007844C9"/>
    <w:rsid w:val="007872D9"/>
    <w:rsid w:val="00787682"/>
    <w:rsid w:val="007A02EB"/>
    <w:rsid w:val="007A1B14"/>
    <w:rsid w:val="007A4ACE"/>
    <w:rsid w:val="007A6C4D"/>
    <w:rsid w:val="007B4771"/>
    <w:rsid w:val="007B4D59"/>
    <w:rsid w:val="007B758D"/>
    <w:rsid w:val="007C50EB"/>
    <w:rsid w:val="007C64AB"/>
    <w:rsid w:val="007D1924"/>
    <w:rsid w:val="007D1EBA"/>
    <w:rsid w:val="007D2413"/>
    <w:rsid w:val="007D62A9"/>
    <w:rsid w:val="007D76E8"/>
    <w:rsid w:val="007E01E5"/>
    <w:rsid w:val="007E3F26"/>
    <w:rsid w:val="007E57EE"/>
    <w:rsid w:val="007E6ABE"/>
    <w:rsid w:val="007F2769"/>
    <w:rsid w:val="007F37C6"/>
    <w:rsid w:val="007F4F1A"/>
    <w:rsid w:val="0080288A"/>
    <w:rsid w:val="00815BA1"/>
    <w:rsid w:val="00826AAC"/>
    <w:rsid w:val="008348FE"/>
    <w:rsid w:val="00835B52"/>
    <w:rsid w:val="00835D98"/>
    <w:rsid w:val="008367A0"/>
    <w:rsid w:val="0083744B"/>
    <w:rsid w:val="008436BA"/>
    <w:rsid w:val="008500FE"/>
    <w:rsid w:val="008604C9"/>
    <w:rsid w:val="00863256"/>
    <w:rsid w:val="00864A50"/>
    <w:rsid w:val="00871392"/>
    <w:rsid w:val="0087189F"/>
    <w:rsid w:val="008734BE"/>
    <w:rsid w:val="00876799"/>
    <w:rsid w:val="0088030B"/>
    <w:rsid w:val="00880705"/>
    <w:rsid w:val="008835F9"/>
    <w:rsid w:val="0088596E"/>
    <w:rsid w:val="00891AB9"/>
    <w:rsid w:val="008A3DE8"/>
    <w:rsid w:val="008A768B"/>
    <w:rsid w:val="008B639A"/>
    <w:rsid w:val="008C1541"/>
    <w:rsid w:val="008C1EE5"/>
    <w:rsid w:val="008D4568"/>
    <w:rsid w:val="008D5F2E"/>
    <w:rsid w:val="008D6767"/>
    <w:rsid w:val="008D7EF8"/>
    <w:rsid w:val="008E3866"/>
    <w:rsid w:val="008E554A"/>
    <w:rsid w:val="008F3825"/>
    <w:rsid w:val="008F5339"/>
    <w:rsid w:val="009104C9"/>
    <w:rsid w:val="00912652"/>
    <w:rsid w:val="009207EB"/>
    <w:rsid w:val="009213C9"/>
    <w:rsid w:val="009217E4"/>
    <w:rsid w:val="00921D59"/>
    <w:rsid w:val="0093153A"/>
    <w:rsid w:val="00932712"/>
    <w:rsid w:val="00933E4D"/>
    <w:rsid w:val="009439A8"/>
    <w:rsid w:val="00950E09"/>
    <w:rsid w:val="00956F93"/>
    <w:rsid w:val="009600B4"/>
    <w:rsid w:val="00960F6A"/>
    <w:rsid w:val="00961CCF"/>
    <w:rsid w:val="009760CF"/>
    <w:rsid w:val="009767E7"/>
    <w:rsid w:val="009812BD"/>
    <w:rsid w:val="00982AE6"/>
    <w:rsid w:val="0098606D"/>
    <w:rsid w:val="00986299"/>
    <w:rsid w:val="00991E12"/>
    <w:rsid w:val="0099240B"/>
    <w:rsid w:val="009930EA"/>
    <w:rsid w:val="00995137"/>
    <w:rsid w:val="00996D69"/>
    <w:rsid w:val="009A09E9"/>
    <w:rsid w:val="009A2B99"/>
    <w:rsid w:val="009A5DFB"/>
    <w:rsid w:val="009A6368"/>
    <w:rsid w:val="009B22F4"/>
    <w:rsid w:val="009B2C49"/>
    <w:rsid w:val="009C5EB2"/>
    <w:rsid w:val="009C62CC"/>
    <w:rsid w:val="009C648B"/>
    <w:rsid w:val="009C7EC4"/>
    <w:rsid w:val="009D63FD"/>
    <w:rsid w:val="009E1543"/>
    <w:rsid w:val="009E2695"/>
    <w:rsid w:val="009E6482"/>
    <w:rsid w:val="009F0CFD"/>
    <w:rsid w:val="009F4696"/>
    <w:rsid w:val="009F4736"/>
    <w:rsid w:val="009F4B96"/>
    <w:rsid w:val="00A03395"/>
    <w:rsid w:val="00A034D4"/>
    <w:rsid w:val="00A03C02"/>
    <w:rsid w:val="00A04393"/>
    <w:rsid w:val="00A06ACC"/>
    <w:rsid w:val="00A07D21"/>
    <w:rsid w:val="00A1001D"/>
    <w:rsid w:val="00A172D5"/>
    <w:rsid w:val="00A21DF5"/>
    <w:rsid w:val="00A2294A"/>
    <w:rsid w:val="00A25D3C"/>
    <w:rsid w:val="00A278B9"/>
    <w:rsid w:val="00A3683B"/>
    <w:rsid w:val="00A36FFF"/>
    <w:rsid w:val="00A413AE"/>
    <w:rsid w:val="00A452E3"/>
    <w:rsid w:val="00A46750"/>
    <w:rsid w:val="00A50E5F"/>
    <w:rsid w:val="00A52FCD"/>
    <w:rsid w:val="00A538E9"/>
    <w:rsid w:val="00A56D36"/>
    <w:rsid w:val="00A57CDA"/>
    <w:rsid w:val="00A6108F"/>
    <w:rsid w:val="00A650C4"/>
    <w:rsid w:val="00A739AD"/>
    <w:rsid w:val="00A76AB0"/>
    <w:rsid w:val="00A81498"/>
    <w:rsid w:val="00A8194A"/>
    <w:rsid w:val="00A81A3E"/>
    <w:rsid w:val="00A84644"/>
    <w:rsid w:val="00A85133"/>
    <w:rsid w:val="00A9140E"/>
    <w:rsid w:val="00A91F51"/>
    <w:rsid w:val="00AA3C04"/>
    <w:rsid w:val="00AA44F5"/>
    <w:rsid w:val="00AB08B9"/>
    <w:rsid w:val="00AB41EC"/>
    <w:rsid w:val="00AB4B71"/>
    <w:rsid w:val="00AB7414"/>
    <w:rsid w:val="00AC2D59"/>
    <w:rsid w:val="00AC59B7"/>
    <w:rsid w:val="00AC63C5"/>
    <w:rsid w:val="00AC6D34"/>
    <w:rsid w:val="00AD1E50"/>
    <w:rsid w:val="00AD275B"/>
    <w:rsid w:val="00AE221A"/>
    <w:rsid w:val="00AE25F0"/>
    <w:rsid w:val="00AE509D"/>
    <w:rsid w:val="00AE60EE"/>
    <w:rsid w:val="00AE648B"/>
    <w:rsid w:val="00AF0BE4"/>
    <w:rsid w:val="00AF3FA1"/>
    <w:rsid w:val="00AF4E5F"/>
    <w:rsid w:val="00AF7D0E"/>
    <w:rsid w:val="00B037AC"/>
    <w:rsid w:val="00B17A2B"/>
    <w:rsid w:val="00B250CE"/>
    <w:rsid w:val="00B25FB4"/>
    <w:rsid w:val="00B32036"/>
    <w:rsid w:val="00B324CB"/>
    <w:rsid w:val="00B332CE"/>
    <w:rsid w:val="00B33B89"/>
    <w:rsid w:val="00B35D4B"/>
    <w:rsid w:val="00B4489F"/>
    <w:rsid w:val="00B500A7"/>
    <w:rsid w:val="00B52CE2"/>
    <w:rsid w:val="00B55B8A"/>
    <w:rsid w:val="00B66730"/>
    <w:rsid w:val="00B70B02"/>
    <w:rsid w:val="00B75CD5"/>
    <w:rsid w:val="00B81298"/>
    <w:rsid w:val="00B83210"/>
    <w:rsid w:val="00B92ACA"/>
    <w:rsid w:val="00B92BC8"/>
    <w:rsid w:val="00B94B1A"/>
    <w:rsid w:val="00BA10BB"/>
    <w:rsid w:val="00BA276A"/>
    <w:rsid w:val="00BA4847"/>
    <w:rsid w:val="00BB4713"/>
    <w:rsid w:val="00BB7085"/>
    <w:rsid w:val="00BC1154"/>
    <w:rsid w:val="00BD75F7"/>
    <w:rsid w:val="00BD7B5C"/>
    <w:rsid w:val="00BE0EA2"/>
    <w:rsid w:val="00BE266E"/>
    <w:rsid w:val="00BE4117"/>
    <w:rsid w:val="00BE6101"/>
    <w:rsid w:val="00BF34D6"/>
    <w:rsid w:val="00BF4FDA"/>
    <w:rsid w:val="00C02313"/>
    <w:rsid w:val="00C1064B"/>
    <w:rsid w:val="00C15115"/>
    <w:rsid w:val="00C2249C"/>
    <w:rsid w:val="00C24EB4"/>
    <w:rsid w:val="00C26A02"/>
    <w:rsid w:val="00C300C5"/>
    <w:rsid w:val="00C3205E"/>
    <w:rsid w:val="00C35D66"/>
    <w:rsid w:val="00C36DF2"/>
    <w:rsid w:val="00C417B0"/>
    <w:rsid w:val="00C43FF2"/>
    <w:rsid w:val="00C46237"/>
    <w:rsid w:val="00C501C4"/>
    <w:rsid w:val="00C5029B"/>
    <w:rsid w:val="00C52909"/>
    <w:rsid w:val="00C54A9D"/>
    <w:rsid w:val="00C57DE9"/>
    <w:rsid w:val="00C57E09"/>
    <w:rsid w:val="00C71DD7"/>
    <w:rsid w:val="00C8198B"/>
    <w:rsid w:val="00C847F5"/>
    <w:rsid w:val="00C86FDA"/>
    <w:rsid w:val="00C872A6"/>
    <w:rsid w:val="00C92BD2"/>
    <w:rsid w:val="00CA0098"/>
    <w:rsid w:val="00CA63C9"/>
    <w:rsid w:val="00CB169B"/>
    <w:rsid w:val="00CB1A4C"/>
    <w:rsid w:val="00CB232B"/>
    <w:rsid w:val="00CB4648"/>
    <w:rsid w:val="00CB4DFC"/>
    <w:rsid w:val="00CB657F"/>
    <w:rsid w:val="00CB7931"/>
    <w:rsid w:val="00CC03D8"/>
    <w:rsid w:val="00CC0848"/>
    <w:rsid w:val="00CC20DA"/>
    <w:rsid w:val="00CC5A51"/>
    <w:rsid w:val="00CC60BA"/>
    <w:rsid w:val="00CC7021"/>
    <w:rsid w:val="00CD0A7E"/>
    <w:rsid w:val="00CD2CCE"/>
    <w:rsid w:val="00CD3D76"/>
    <w:rsid w:val="00CD7833"/>
    <w:rsid w:val="00CE392F"/>
    <w:rsid w:val="00CF5368"/>
    <w:rsid w:val="00CF6C91"/>
    <w:rsid w:val="00D0634B"/>
    <w:rsid w:val="00D07C69"/>
    <w:rsid w:val="00D132B1"/>
    <w:rsid w:val="00D2110A"/>
    <w:rsid w:val="00D21DB8"/>
    <w:rsid w:val="00D3370F"/>
    <w:rsid w:val="00D346AF"/>
    <w:rsid w:val="00D35573"/>
    <w:rsid w:val="00D3776C"/>
    <w:rsid w:val="00D37B95"/>
    <w:rsid w:val="00D4132F"/>
    <w:rsid w:val="00D43C6A"/>
    <w:rsid w:val="00D45054"/>
    <w:rsid w:val="00D47FCC"/>
    <w:rsid w:val="00D51AC1"/>
    <w:rsid w:val="00D52CD9"/>
    <w:rsid w:val="00D54424"/>
    <w:rsid w:val="00D56818"/>
    <w:rsid w:val="00D64447"/>
    <w:rsid w:val="00D6732A"/>
    <w:rsid w:val="00D70F30"/>
    <w:rsid w:val="00D72722"/>
    <w:rsid w:val="00D73218"/>
    <w:rsid w:val="00D770C7"/>
    <w:rsid w:val="00D80E83"/>
    <w:rsid w:val="00D81371"/>
    <w:rsid w:val="00D856E6"/>
    <w:rsid w:val="00D91640"/>
    <w:rsid w:val="00D92DB5"/>
    <w:rsid w:val="00D93E8A"/>
    <w:rsid w:val="00D955D6"/>
    <w:rsid w:val="00DB45F0"/>
    <w:rsid w:val="00DB5196"/>
    <w:rsid w:val="00DC703A"/>
    <w:rsid w:val="00DD0E0A"/>
    <w:rsid w:val="00DD24E7"/>
    <w:rsid w:val="00DD43AA"/>
    <w:rsid w:val="00DD54B5"/>
    <w:rsid w:val="00DD5739"/>
    <w:rsid w:val="00DD5FC6"/>
    <w:rsid w:val="00DD7903"/>
    <w:rsid w:val="00DE2237"/>
    <w:rsid w:val="00DE649B"/>
    <w:rsid w:val="00DF48BD"/>
    <w:rsid w:val="00E03421"/>
    <w:rsid w:val="00E12FF9"/>
    <w:rsid w:val="00E15031"/>
    <w:rsid w:val="00E15845"/>
    <w:rsid w:val="00E158DF"/>
    <w:rsid w:val="00E162BD"/>
    <w:rsid w:val="00E17914"/>
    <w:rsid w:val="00E20C91"/>
    <w:rsid w:val="00E20DE2"/>
    <w:rsid w:val="00E21157"/>
    <w:rsid w:val="00E2341A"/>
    <w:rsid w:val="00E305CD"/>
    <w:rsid w:val="00E365A1"/>
    <w:rsid w:val="00E446DB"/>
    <w:rsid w:val="00E45D75"/>
    <w:rsid w:val="00E50B70"/>
    <w:rsid w:val="00E51040"/>
    <w:rsid w:val="00E52740"/>
    <w:rsid w:val="00E55678"/>
    <w:rsid w:val="00E56006"/>
    <w:rsid w:val="00E56A6A"/>
    <w:rsid w:val="00E62BF5"/>
    <w:rsid w:val="00E6512E"/>
    <w:rsid w:val="00E6550A"/>
    <w:rsid w:val="00E658D9"/>
    <w:rsid w:val="00E662B8"/>
    <w:rsid w:val="00E740A5"/>
    <w:rsid w:val="00E74F86"/>
    <w:rsid w:val="00E7537C"/>
    <w:rsid w:val="00E7611F"/>
    <w:rsid w:val="00E77722"/>
    <w:rsid w:val="00E85983"/>
    <w:rsid w:val="00E975AB"/>
    <w:rsid w:val="00E97746"/>
    <w:rsid w:val="00E97E13"/>
    <w:rsid w:val="00EA62DE"/>
    <w:rsid w:val="00EB0700"/>
    <w:rsid w:val="00EB2C41"/>
    <w:rsid w:val="00EB3CD0"/>
    <w:rsid w:val="00EC1A89"/>
    <w:rsid w:val="00EC44FB"/>
    <w:rsid w:val="00EC482F"/>
    <w:rsid w:val="00EC5B08"/>
    <w:rsid w:val="00EC6104"/>
    <w:rsid w:val="00EC64EB"/>
    <w:rsid w:val="00ED7207"/>
    <w:rsid w:val="00EE134A"/>
    <w:rsid w:val="00EE28DE"/>
    <w:rsid w:val="00EE3B3C"/>
    <w:rsid w:val="00EE6BC0"/>
    <w:rsid w:val="00EF24B4"/>
    <w:rsid w:val="00EF78FE"/>
    <w:rsid w:val="00F003F7"/>
    <w:rsid w:val="00F05688"/>
    <w:rsid w:val="00F06C5F"/>
    <w:rsid w:val="00F105C7"/>
    <w:rsid w:val="00F12E42"/>
    <w:rsid w:val="00F175A5"/>
    <w:rsid w:val="00F2185D"/>
    <w:rsid w:val="00F22DD5"/>
    <w:rsid w:val="00F24510"/>
    <w:rsid w:val="00F27D7A"/>
    <w:rsid w:val="00F3121A"/>
    <w:rsid w:val="00F32037"/>
    <w:rsid w:val="00F35987"/>
    <w:rsid w:val="00F37B2B"/>
    <w:rsid w:val="00F4380E"/>
    <w:rsid w:val="00F44BF0"/>
    <w:rsid w:val="00F460A7"/>
    <w:rsid w:val="00F51256"/>
    <w:rsid w:val="00F524FF"/>
    <w:rsid w:val="00F52B73"/>
    <w:rsid w:val="00F5620F"/>
    <w:rsid w:val="00F6086E"/>
    <w:rsid w:val="00F63118"/>
    <w:rsid w:val="00F63CC3"/>
    <w:rsid w:val="00F6641E"/>
    <w:rsid w:val="00F71BFD"/>
    <w:rsid w:val="00F75DF8"/>
    <w:rsid w:val="00F7600C"/>
    <w:rsid w:val="00F77F9B"/>
    <w:rsid w:val="00F80FC7"/>
    <w:rsid w:val="00F81163"/>
    <w:rsid w:val="00F83937"/>
    <w:rsid w:val="00F9093B"/>
    <w:rsid w:val="00F90F3F"/>
    <w:rsid w:val="00F97518"/>
    <w:rsid w:val="00F979DE"/>
    <w:rsid w:val="00FA17ED"/>
    <w:rsid w:val="00FA447B"/>
    <w:rsid w:val="00FA528B"/>
    <w:rsid w:val="00FA6D4A"/>
    <w:rsid w:val="00FB133B"/>
    <w:rsid w:val="00FB236B"/>
    <w:rsid w:val="00FB4350"/>
    <w:rsid w:val="00FB5A80"/>
    <w:rsid w:val="00FB7446"/>
    <w:rsid w:val="00FC0419"/>
    <w:rsid w:val="00FC36FA"/>
    <w:rsid w:val="00FC5F67"/>
    <w:rsid w:val="00FC646F"/>
    <w:rsid w:val="00FD0A83"/>
    <w:rsid w:val="00FD2014"/>
    <w:rsid w:val="00FD3798"/>
    <w:rsid w:val="00FD3D45"/>
    <w:rsid w:val="00FE0682"/>
    <w:rsid w:val="00FE06C7"/>
    <w:rsid w:val="00FE1D85"/>
    <w:rsid w:val="00FE51D6"/>
    <w:rsid w:val="00FE671C"/>
    <w:rsid w:val="00FE69FF"/>
    <w:rsid w:val="00FF0E7F"/>
    <w:rsid w:val="00FF2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87FA1B"/>
  <w15:chartTrackingRefBased/>
  <w15:docId w15:val="{E45FB49A-3D5A-4E04-A23B-70E2DD908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rPr>
  </w:style>
  <w:style w:type="paragraph" w:styleId="3">
    <w:name w:val="heading 3"/>
    <w:basedOn w:val="a"/>
    <w:next w:val="a"/>
    <w:link w:val="30"/>
    <w:qFormat/>
    <w:rsid w:val="00AD1E50"/>
    <w:pPr>
      <w:keepNext/>
      <w:widowControl w:val="0"/>
      <w:autoSpaceDE w:val="0"/>
      <w:autoSpaceDN w:val="0"/>
      <w:adjustRightInd w:val="0"/>
      <w:spacing w:before="240" w:after="60"/>
      <w:ind w:firstLine="720"/>
      <w:jc w:val="both"/>
      <w:outlineLvl w:val="2"/>
    </w:pPr>
    <w:rPr>
      <w:rFonts w:ascii="Arial" w:hAnsi="Arial" w:cs="Arial"/>
      <w:b/>
      <w:bCs/>
      <w:sz w:val="26"/>
      <w:szCs w:val="26"/>
    </w:rPr>
  </w:style>
  <w:style w:type="paragraph" w:styleId="4">
    <w:name w:val="heading 4"/>
    <w:basedOn w:val="a"/>
    <w:next w:val="a"/>
    <w:link w:val="40"/>
    <w:qFormat/>
    <w:rsid w:val="00A84644"/>
    <w:pPr>
      <w:keepNext/>
      <w:spacing w:before="240" w:after="60"/>
      <w:outlineLvl w:val="3"/>
    </w:pPr>
    <w:rPr>
      <w:b/>
      <w:bCs/>
    </w:rPr>
  </w:style>
  <w:style w:type="paragraph" w:styleId="5">
    <w:name w:val="heading 5"/>
    <w:basedOn w:val="a"/>
    <w:next w:val="a"/>
    <w:link w:val="50"/>
    <w:qFormat/>
    <w:rsid w:val="00640D79"/>
    <w:pPr>
      <w:keepNext/>
      <w:jc w:val="center"/>
      <w:outlineLvl w:val="4"/>
    </w:pPr>
    <w:rPr>
      <w:rFonts w:ascii="T_Baltica" w:hAnsi="T_Baltica"/>
      <w:sz w:val="32"/>
      <w:szCs w:val="20"/>
      <w:lang w:val="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paragraph" w:styleId="a3">
    <w:name w:val="Body Text"/>
    <w:basedOn w:val="a"/>
    <w:link w:val="a4"/>
    <w:rsid w:val="00EE6BC0"/>
    <w:pPr>
      <w:jc w:val="center"/>
    </w:pPr>
    <w:rPr>
      <w:rFonts w:ascii="Verdana" w:hAnsi="Verdana"/>
      <w:b/>
      <w:noProof/>
      <w:sz w:val="36"/>
      <w:szCs w:val="24"/>
      <w:lang w:val="ar-SA"/>
    </w:rPr>
  </w:style>
  <w:style w:type="character" w:customStyle="1" w:styleId="a4">
    <w:name w:val="Основной текст Знак"/>
    <w:link w:val="a3"/>
    <w:rsid w:val="00EE6BC0"/>
    <w:rPr>
      <w:rFonts w:ascii="Verdana" w:hAnsi="Verdana"/>
      <w:b/>
      <w:noProof/>
      <w:sz w:val="36"/>
      <w:szCs w:val="24"/>
      <w:lang w:val="ar-SA"/>
    </w:rPr>
  </w:style>
  <w:style w:type="paragraph" w:styleId="21">
    <w:name w:val="Body Text Indent 2"/>
    <w:basedOn w:val="a"/>
    <w:link w:val="22"/>
    <w:rsid w:val="005B6240"/>
    <w:pPr>
      <w:spacing w:after="120" w:line="480" w:lineRule="auto"/>
      <w:ind w:left="283"/>
    </w:pPr>
  </w:style>
  <w:style w:type="paragraph" w:styleId="31">
    <w:name w:val="Body Text Indent 3"/>
    <w:basedOn w:val="a"/>
    <w:link w:val="32"/>
    <w:rsid w:val="005B6240"/>
    <w:pPr>
      <w:spacing w:after="120"/>
      <w:ind w:left="283"/>
    </w:pPr>
    <w:rPr>
      <w:sz w:val="16"/>
      <w:szCs w:val="16"/>
    </w:rPr>
  </w:style>
  <w:style w:type="paragraph" w:styleId="a5">
    <w:name w:val="header"/>
    <w:basedOn w:val="a"/>
    <w:link w:val="a6"/>
    <w:rsid w:val="00294F0D"/>
    <w:pPr>
      <w:tabs>
        <w:tab w:val="center" w:pos="4677"/>
        <w:tab w:val="right" w:pos="9355"/>
      </w:tabs>
    </w:pPr>
  </w:style>
  <w:style w:type="character" w:customStyle="1" w:styleId="a6">
    <w:name w:val="Верхний колонтитул Знак"/>
    <w:link w:val="a5"/>
    <w:rsid w:val="009C648B"/>
    <w:rPr>
      <w:sz w:val="28"/>
      <w:szCs w:val="28"/>
    </w:rPr>
  </w:style>
  <w:style w:type="character" w:styleId="a7">
    <w:name w:val="page number"/>
    <w:basedOn w:val="a0"/>
    <w:rsid w:val="00294F0D"/>
  </w:style>
  <w:style w:type="paragraph" w:styleId="a8">
    <w:name w:val="footer"/>
    <w:basedOn w:val="a"/>
    <w:link w:val="a9"/>
    <w:rsid w:val="00A84644"/>
    <w:pPr>
      <w:tabs>
        <w:tab w:val="center" w:pos="4677"/>
        <w:tab w:val="right" w:pos="9355"/>
      </w:tabs>
    </w:pPr>
  </w:style>
  <w:style w:type="paragraph" w:styleId="aa">
    <w:name w:val="Body Text Indent"/>
    <w:basedOn w:val="a"/>
    <w:link w:val="ab"/>
    <w:rsid w:val="00A84644"/>
    <w:pPr>
      <w:spacing w:after="120"/>
      <w:ind w:left="283"/>
    </w:pPr>
  </w:style>
  <w:style w:type="paragraph" w:styleId="ac">
    <w:name w:val="Balloon Text"/>
    <w:basedOn w:val="a"/>
    <w:link w:val="ad"/>
    <w:semiHidden/>
    <w:rsid w:val="00322864"/>
    <w:rPr>
      <w:rFonts w:ascii="Tahoma" w:hAnsi="Tahoma" w:cs="Tahoma"/>
      <w:sz w:val="16"/>
      <w:szCs w:val="16"/>
    </w:rPr>
  </w:style>
  <w:style w:type="table" w:styleId="ae">
    <w:name w:val="Table Grid"/>
    <w:basedOn w:val="a1"/>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Название"/>
    <w:basedOn w:val="a"/>
    <w:link w:val="af0"/>
    <w:uiPriority w:val="10"/>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f1">
    <w:name w:val="Hyperlink"/>
    <w:uiPriority w:val="99"/>
    <w:rsid w:val="005E5C30"/>
    <w:rPr>
      <w:color w:val="0000FF"/>
      <w:u w:val="single"/>
    </w:rPr>
  </w:style>
  <w:style w:type="paragraph" w:customStyle="1" w:styleId="ConsPlusNormal">
    <w:name w:val="ConsPlusNormal"/>
    <w:rsid w:val="009C648B"/>
    <w:pPr>
      <w:widowControl w:val="0"/>
      <w:autoSpaceDE w:val="0"/>
      <w:autoSpaceDN w:val="0"/>
      <w:adjustRightInd w:val="0"/>
      <w:ind w:firstLine="720"/>
    </w:pPr>
    <w:rPr>
      <w:rFonts w:ascii="Arial" w:hAnsi="Arial" w:cs="Arial"/>
    </w:rPr>
  </w:style>
  <w:style w:type="paragraph" w:styleId="23">
    <w:name w:val="Body Text 2"/>
    <w:basedOn w:val="a"/>
    <w:link w:val="24"/>
    <w:rsid w:val="00434D2A"/>
    <w:pPr>
      <w:spacing w:after="120" w:line="480" w:lineRule="auto"/>
    </w:pPr>
  </w:style>
  <w:style w:type="character" w:customStyle="1" w:styleId="24">
    <w:name w:val="Основной текст 2 Знак"/>
    <w:link w:val="23"/>
    <w:rsid w:val="00434D2A"/>
    <w:rPr>
      <w:sz w:val="28"/>
      <w:szCs w:val="28"/>
    </w:rPr>
  </w:style>
  <w:style w:type="paragraph" w:customStyle="1" w:styleId="ConsPlusTitle">
    <w:name w:val="ConsPlusTitle"/>
    <w:rsid w:val="00E20DE2"/>
    <w:pPr>
      <w:widowControl w:val="0"/>
      <w:autoSpaceDE w:val="0"/>
      <w:autoSpaceDN w:val="0"/>
      <w:adjustRightInd w:val="0"/>
    </w:pPr>
    <w:rPr>
      <w:rFonts w:ascii="Calibri" w:hAnsi="Calibri" w:cs="Calibri"/>
      <w:b/>
      <w:bCs/>
      <w:sz w:val="22"/>
      <w:szCs w:val="22"/>
    </w:rPr>
  </w:style>
  <w:style w:type="paragraph" w:styleId="af2">
    <w:name w:val="Normal (Web)"/>
    <w:basedOn w:val="a"/>
    <w:uiPriority w:val="99"/>
    <w:unhideWhenUsed/>
    <w:rsid w:val="00202402"/>
    <w:pPr>
      <w:spacing w:before="100" w:beforeAutospacing="1" w:after="100" w:afterAutospacing="1"/>
    </w:pPr>
    <w:rPr>
      <w:sz w:val="24"/>
      <w:szCs w:val="24"/>
    </w:rPr>
  </w:style>
  <w:style w:type="character" w:customStyle="1" w:styleId="a9">
    <w:name w:val="Нижний колонтитул Знак"/>
    <w:link w:val="a8"/>
    <w:rsid w:val="00A03395"/>
    <w:rPr>
      <w:sz w:val="28"/>
      <w:szCs w:val="28"/>
    </w:rPr>
  </w:style>
  <w:style w:type="paragraph" w:customStyle="1" w:styleId="ConsPlusNonformat">
    <w:name w:val="ConsPlusNonformat"/>
    <w:rsid w:val="00A03395"/>
    <w:pPr>
      <w:widowControl w:val="0"/>
      <w:autoSpaceDE w:val="0"/>
      <w:autoSpaceDN w:val="0"/>
      <w:adjustRightInd w:val="0"/>
    </w:pPr>
    <w:rPr>
      <w:rFonts w:ascii="Courier New" w:hAnsi="Courier New" w:cs="Courier New"/>
    </w:rPr>
  </w:style>
  <w:style w:type="character" w:customStyle="1" w:styleId="af3">
    <w:name w:val="Основной текст_"/>
    <w:link w:val="11"/>
    <w:rsid w:val="00563BB9"/>
    <w:rPr>
      <w:spacing w:val="3"/>
      <w:sz w:val="25"/>
      <w:szCs w:val="25"/>
      <w:shd w:val="clear" w:color="auto" w:fill="FFFFFF"/>
    </w:rPr>
  </w:style>
  <w:style w:type="paragraph" w:customStyle="1" w:styleId="11">
    <w:name w:val="Основной текст1"/>
    <w:basedOn w:val="a"/>
    <w:link w:val="af3"/>
    <w:rsid w:val="00563BB9"/>
    <w:pPr>
      <w:widowControl w:val="0"/>
      <w:shd w:val="clear" w:color="auto" w:fill="FFFFFF"/>
      <w:spacing w:after="420" w:line="494" w:lineRule="exact"/>
      <w:jc w:val="right"/>
    </w:pPr>
    <w:rPr>
      <w:spacing w:val="3"/>
      <w:sz w:val="25"/>
      <w:szCs w:val="25"/>
    </w:rPr>
  </w:style>
  <w:style w:type="character" w:customStyle="1" w:styleId="25">
    <w:name w:val="Основной текст (2)_"/>
    <w:link w:val="26"/>
    <w:rsid w:val="00563BB9"/>
    <w:rPr>
      <w:i/>
      <w:iCs/>
      <w:sz w:val="11"/>
      <w:szCs w:val="11"/>
      <w:shd w:val="clear" w:color="auto" w:fill="FFFFFF"/>
    </w:rPr>
  </w:style>
  <w:style w:type="paragraph" w:customStyle="1" w:styleId="26">
    <w:name w:val="Основной текст (2)"/>
    <w:basedOn w:val="a"/>
    <w:link w:val="25"/>
    <w:rsid w:val="00563BB9"/>
    <w:pPr>
      <w:widowControl w:val="0"/>
      <w:shd w:val="clear" w:color="auto" w:fill="FFFFFF"/>
      <w:spacing w:after="60" w:line="0" w:lineRule="atLeast"/>
    </w:pPr>
    <w:rPr>
      <w:i/>
      <w:iCs/>
      <w:sz w:val="11"/>
      <w:szCs w:val="11"/>
    </w:rPr>
  </w:style>
  <w:style w:type="paragraph" w:customStyle="1" w:styleId="27">
    <w:name w:val="Основной текст2"/>
    <w:basedOn w:val="a"/>
    <w:rsid w:val="00563BB9"/>
    <w:pPr>
      <w:widowControl w:val="0"/>
      <w:shd w:val="clear" w:color="auto" w:fill="FFFFFF"/>
      <w:spacing w:line="331" w:lineRule="exact"/>
      <w:jc w:val="right"/>
    </w:pPr>
    <w:rPr>
      <w:color w:val="000000"/>
      <w:spacing w:val="2"/>
      <w:sz w:val="25"/>
      <w:szCs w:val="25"/>
    </w:rPr>
  </w:style>
  <w:style w:type="character" w:customStyle="1" w:styleId="2pt">
    <w:name w:val="Основной текст + Интервал 2 pt"/>
    <w:rsid w:val="00563BB9"/>
    <w:rPr>
      <w:rFonts w:ascii="Times New Roman" w:eastAsia="Times New Roman" w:hAnsi="Times New Roman" w:cs="Times New Roman"/>
      <w:b w:val="0"/>
      <w:bCs w:val="0"/>
      <w:i w:val="0"/>
      <w:iCs w:val="0"/>
      <w:smallCaps w:val="0"/>
      <w:strike w:val="0"/>
      <w:color w:val="000000"/>
      <w:spacing w:val="44"/>
      <w:w w:val="100"/>
      <w:position w:val="0"/>
      <w:sz w:val="25"/>
      <w:szCs w:val="25"/>
      <w:u w:val="none"/>
      <w:shd w:val="clear" w:color="auto" w:fill="FFFFFF"/>
      <w:lang w:val="ru-RU"/>
    </w:rPr>
  </w:style>
  <w:style w:type="character" w:customStyle="1" w:styleId="17pt0pt">
    <w:name w:val="Основной текст + 17 pt;Полужирный;Курсив;Интервал 0 pt"/>
    <w:rsid w:val="00563BB9"/>
    <w:rPr>
      <w:rFonts w:ascii="Times New Roman" w:eastAsia="Times New Roman" w:hAnsi="Times New Roman" w:cs="Times New Roman"/>
      <w:b/>
      <w:bCs/>
      <w:i/>
      <w:iCs/>
      <w:smallCaps w:val="0"/>
      <w:strike w:val="0"/>
      <w:color w:val="000000"/>
      <w:spacing w:val="17"/>
      <w:w w:val="100"/>
      <w:position w:val="0"/>
      <w:sz w:val="34"/>
      <w:szCs w:val="34"/>
      <w:u w:val="none"/>
      <w:shd w:val="clear" w:color="auto" w:fill="FFFFFF"/>
      <w:lang w:val="ru-RU"/>
    </w:rPr>
  </w:style>
  <w:style w:type="character" w:styleId="af4">
    <w:name w:val="FollowedHyperlink"/>
    <w:uiPriority w:val="99"/>
    <w:unhideWhenUsed/>
    <w:rsid w:val="00563BB9"/>
    <w:rPr>
      <w:color w:val="800080"/>
      <w:u w:val="single"/>
    </w:rPr>
  </w:style>
  <w:style w:type="character" w:customStyle="1" w:styleId="40">
    <w:name w:val="Заголовок 4 Знак"/>
    <w:link w:val="4"/>
    <w:rsid w:val="0011274C"/>
    <w:rPr>
      <w:b/>
      <w:bCs/>
      <w:sz w:val="28"/>
      <w:szCs w:val="28"/>
    </w:rPr>
  </w:style>
  <w:style w:type="character" w:customStyle="1" w:styleId="50">
    <w:name w:val="Заголовок 5 Знак"/>
    <w:link w:val="5"/>
    <w:rsid w:val="0011274C"/>
    <w:rPr>
      <w:rFonts w:ascii="T_Baltica" w:hAnsi="T_Baltica"/>
      <w:sz w:val="32"/>
      <w:lang w:val="ar-SA"/>
    </w:rPr>
  </w:style>
  <w:style w:type="character" w:customStyle="1" w:styleId="22">
    <w:name w:val="Основной текст с отступом 2 Знак"/>
    <w:link w:val="21"/>
    <w:rsid w:val="0011274C"/>
    <w:rPr>
      <w:sz w:val="28"/>
      <w:szCs w:val="28"/>
    </w:rPr>
  </w:style>
  <w:style w:type="character" w:customStyle="1" w:styleId="32">
    <w:name w:val="Основной текст с отступом 3 Знак"/>
    <w:link w:val="31"/>
    <w:rsid w:val="0011274C"/>
    <w:rPr>
      <w:sz w:val="16"/>
      <w:szCs w:val="16"/>
    </w:rPr>
  </w:style>
  <w:style w:type="character" w:customStyle="1" w:styleId="ab">
    <w:name w:val="Основной текст с отступом Знак"/>
    <w:link w:val="aa"/>
    <w:rsid w:val="0011274C"/>
    <w:rPr>
      <w:sz w:val="28"/>
      <w:szCs w:val="28"/>
    </w:rPr>
  </w:style>
  <w:style w:type="character" w:customStyle="1" w:styleId="ad">
    <w:name w:val="Текст выноски Знак"/>
    <w:link w:val="ac"/>
    <w:semiHidden/>
    <w:rsid w:val="0011274C"/>
    <w:rPr>
      <w:rFonts w:ascii="Tahoma" w:hAnsi="Tahoma" w:cs="Tahoma"/>
      <w:sz w:val="16"/>
      <w:szCs w:val="16"/>
    </w:rPr>
  </w:style>
  <w:style w:type="character" w:customStyle="1" w:styleId="af0">
    <w:name w:val="Название Знак"/>
    <w:link w:val="af"/>
    <w:rsid w:val="0011274C"/>
    <w:rPr>
      <w:b/>
      <w:bCs/>
      <w:sz w:val="28"/>
      <w:szCs w:val="32"/>
    </w:rPr>
  </w:style>
  <w:style w:type="paragraph" w:customStyle="1" w:styleId="af5">
    <w:basedOn w:val="a"/>
    <w:next w:val="af"/>
    <w:qFormat/>
    <w:rsid w:val="00576E6B"/>
    <w:pPr>
      <w:jc w:val="center"/>
    </w:pPr>
    <w:rPr>
      <w:b/>
      <w:bCs/>
      <w:szCs w:val="32"/>
    </w:rPr>
  </w:style>
  <w:style w:type="character" w:customStyle="1" w:styleId="af6">
    <w:name w:val="Заголовок Знак"/>
    <w:uiPriority w:val="10"/>
    <w:rsid w:val="00576E6B"/>
    <w:rPr>
      <w:rFonts w:ascii="Calibri Light" w:eastAsia="Times New Roman" w:hAnsi="Calibri Light" w:cs="Times New Roman"/>
      <w:spacing w:val="-10"/>
      <w:kern w:val="28"/>
      <w:sz w:val="56"/>
      <w:szCs w:val="56"/>
    </w:rPr>
  </w:style>
  <w:style w:type="paragraph" w:customStyle="1" w:styleId="formattext">
    <w:name w:val="formattext"/>
    <w:basedOn w:val="a"/>
    <w:rsid w:val="003E684B"/>
    <w:pPr>
      <w:spacing w:before="100" w:beforeAutospacing="1" w:after="100" w:afterAutospacing="1"/>
    </w:pPr>
    <w:rPr>
      <w:sz w:val="24"/>
      <w:szCs w:val="24"/>
    </w:rPr>
  </w:style>
  <w:style w:type="paragraph" w:styleId="af7">
    <w:name w:val="No Spacing"/>
    <w:uiPriority w:val="99"/>
    <w:qFormat/>
    <w:rsid w:val="006F1FF1"/>
    <w:rPr>
      <w:rFonts w:ascii="Calibri" w:hAnsi="Calibri" w:cs="Calibri"/>
      <w:sz w:val="22"/>
      <w:szCs w:val="22"/>
      <w:lang w:eastAsia="en-US"/>
    </w:rPr>
  </w:style>
  <w:style w:type="character" w:customStyle="1" w:styleId="30">
    <w:name w:val="Заголовок 3 Знак"/>
    <w:link w:val="3"/>
    <w:rsid w:val="00AD1E50"/>
    <w:rPr>
      <w:rFonts w:ascii="Arial" w:hAnsi="Arial" w:cs="Arial"/>
      <w:b/>
      <w:bCs/>
      <w:sz w:val="26"/>
      <w:szCs w:val="26"/>
    </w:rPr>
  </w:style>
  <w:style w:type="numbering" w:customStyle="1" w:styleId="12">
    <w:name w:val="Нет списка1"/>
    <w:next w:val="a2"/>
    <w:semiHidden/>
    <w:unhideWhenUsed/>
    <w:rsid w:val="00AD1E50"/>
  </w:style>
  <w:style w:type="character" w:customStyle="1" w:styleId="af8">
    <w:name w:val="Цветовое выделение"/>
    <w:rsid w:val="00AD1E50"/>
    <w:rPr>
      <w:b/>
      <w:bCs/>
      <w:color w:val="000080"/>
      <w:sz w:val="22"/>
      <w:szCs w:val="22"/>
    </w:rPr>
  </w:style>
  <w:style w:type="character" w:customStyle="1" w:styleId="af9">
    <w:name w:val="Гипертекстовая ссылка"/>
    <w:rsid w:val="00AD1E50"/>
    <w:rPr>
      <w:b/>
      <w:bCs/>
      <w:color w:val="008000"/>
      <w:sz w:val="22"/>
      <w:szCs w:val="22"/>
      <w:u w:val="single"/>
    </w:rPr>
  </w:style>
  <w:style w:type="paragraph" w:customStyle="1" w:styleId="afa">
    <w:name w:val="Текст (лев. подпись)"/>
    <w:basedOn w:val="a"/>
    <w:next w:val="a"/>
    <w:rsid w:val="00AD1E50"/>
    <w:pPr>
      <w:widowControl w:val="0"/>
      <w:autoSpaceDE w:val="0"/>
      <w:autoSpaceDN w:val="0"/>
      <w:adjustRightInd w:val="0"/>
    </w:pPr>
    <w:rPr>
      <w:rFonts w:ascii="Arial" w:hAnsi="Arial" w:cs="Arial"/>
      <w:sz w:val="22"/>
      <w:szCs w:val="22"/>
    </w:rPr>
  </w:style>
  <w:style w:type="paragraph" w:customStyle="1" w:styleId="afb">
    <w:name w:val="Текст (прав. подпись)"/>
    <w:basedOn w:val="a"/>
    <w:next w:val="a"/>
    <w:rsid w:val="00AD1E50"/>
    <w:pPr>
      <w:widowControl w:val="0"/>
      <w:autoSpaceDE w:val="0"/>
      <w:autoSpaceDN w:val="0"/>
      <w:adjustRightInd w:val="0"/>
      <w:jc w:val="right"/>
    </w:pPr>
    <w:rPr>
      <w:rFonts w:ascii="Arial" w:hAnsi="Arial" w:cs="Arial"/>
      <w:sz w:val="22"/>
      <w:szCs w:val="22"/>
    </w:rPr>
  </w:style>
  <w:style w:type="paragraph" w:customStyle="1" w:styleId="afc">
    <w:name w:val="Таблицы (моноширинный)"/>
    <w:basedOn w:val="a"/>
    <w:next w:val="a"/>
    <w:rsid w:val="00AD1E50"/>
    <w:pPr>
      <w:widowControl w:val="0"/>
      <w:autoSpaceDE w:val="0"/>
      <w:autoSpaceDN w:val="0"/>
      <w:adjustRightInd w:val="0"/>
      <w:jc w:val="both"/>
    </w:pPr>
    <w:rPr>
      <w:rFonts w:ascii="Courier New" w:hAnsi="Courier New" w:cs="Courier New"/>
      <w:sz w:val="22"/>
      <w:szCs w:val="22"/>
    </w:rPr>
  </w:style>
  <w:style w:type="paragraph" w:customStyle="1" w:styleId="ConsTitle">
    <w:name w:val="ConsTitle"/>
    <w:rsid w:val="00AD1E50"/>
    <w:pPr>
      <w:widowControl w:val="0"/>
      <w:autoSpaceDE w:val="0"/>
      <w:autoSpaceDN w:val="0"/>
      <w:adjustRightInd w:val="0"/>
      <w:ind w:right="19772"/>
    </w:pPr>
    <w:rPr>
      <w:rFonts w:ascii="Arial" w:hAnsi="Arial" w:cs="Arial"/>
      <w:b/>
      <w:bCs/>
      <w:sz w:val="16"/>
      <w:szCs w:val="16"/>
      <w:lang w:eastAsia="en-US"/>
    </w:rPr>
  </w:style>
  <w:style w:type="paragraph" w:styleId="afd">
    <w:name w:val="Document Map"/>
    <w:basedOn w:val="a"/>
    <w:link w:val="afe"/>
    <w:rsid w:val="00AD1E50"/>
    <w:pPr>
      <w:widowControl w:val="0"/>
      <w:shd w:val="clear" w:color="auto" w:fill="000080"/>
      <w:autoSpaceDE w:val="0"/>
      <w:autoSpaceDN w:val="0"/>
      <w:adjustRightInd w:val="0"/>
      <w:ind w:firstLine="720"/>
      <w:jc w:val="both"/>
    </w:pPr>
    <w:rPr>
      <w:rFonts w:ascii="Tahoma" w:hAnsi="Tahoma" w:cs="Tahoma"/>
      <w:sz w:val="20"/>
      <w:szCs w:val="20"/>
    </w:rPr>
  </w:style>
  <w:style w:type="character" w:customStyle="1" w:styleId="afe">
    <w:name w:val="Схема документа Знак"/>
    <w:link w:val="afd"/>
    <w:rsid w:val="00AD1E50"/>
    <w:rPr>
      <w:rFonts w:ascii="Tahoma" w:hAnsi="Tahoma" w:cs="Tahoma"/>
      <w:shd w:val="clear" w:color="auto" w:fill="000080"/>
    </w:rPr>
  </w:style>
  <w:style w:type="paragraph" w:styleId="aff">
    <w:name w:val="caption"/>
    <w:basedOn w:val="a"/>
    <w:next w:val="a"/>
    <w:qFormat/>
    <w:rsid w:val="00AD1E50"/>
    <w:pPr>
      <w:widowControl w:val="0"/>
      <w:autoSpaceDE w:val="0"/>
      <w:autoSpaceDN w:val="0"/>
      <w:adjustRightInd w:val="0"/>
      <w:ind w:firstLine="708"/>
      <w:jc w:val="both"/>
    </w:pPr>
    <w:rPr>
      <w:b/>
      <w:sz w:val="32"/>
      <w:szCs w:val="22"/>
    </w:rPr>
  </w:style>
  <w:style w:type="character" w:styleId="aff0">
    <w:name w:val="annotation reference"/>
    <w:rsid w:val="00AD1E50"/>
    <w:rPr>
      <w:sz w:val="16"/>
      <w:szCs w:val="16"/>
    </w:rPr>
  </w:style>
  <w:style w:type="paragraph" w:styleId="aff1">
    <w:name w:val="annotation text"/>
    <w:basedOn w:val="a"/>
    <w:link w:val="aff2"/>
    <w:rsid w:val="00AD1E50"/>
    <w:pPr>
      <w:widowControl w:val="0"/>
      <w:autoSpaceDE w:val="0"/>
      <w:autoSpaceDN w:val="0"/>
      <w:adjustRightInd w:val="0"/>
      <w:ind w:firstLine="720"/>
      <w:jc w:val="both"/>
    </w:pPr>
    <w:rPr>
      <w:rFonts w:ascii="Arial" w:hAnsi="Arial" w:cs="Arial"/>
      <w:sz w:val="20"/>
      <w:szCs w:val="20"/>
    </w:rPr>
  </w:style>
  <w:style w:type="character" w:customStyle="1" w:styleId="aff2">
    <w:name w:val="Текст примечания Знак"/>
    <w:link w:val="aff1"/>
    <w:rsid w:val="00AD1E50"/>
    <w:rPr>
      <w:rFonts w:ascii="Arial" w:hAnsi="Arial" w:cs="Arial"/>
    </w:rPr>
  </w:style>
  <w:style w:type="paragraph" w:styleId="aff3">
    <w:name w:val="annotation subject"/>
    <w:basedOn w:val="aff1"/>
    <w:next w:val="aff1"/>
    <w:link w:val="aff4"/>
    <w:rsid w:val="00AD1E50"/>
    <w:rPr>
      <w:b/>
      <w:bCs/>
    </w:rPr>
  </w:style>
  <w:style w:type="character" w:customStyle="1" w:styleId="aff4">
    <w:name w:val="Тема примечания Знак"/>
    <w:link w:val="aff3"/>
    <w:rsid w:val="00AD1E50"/>
    <w:rPr>
      <w:rFonts w:ascii="Arial" w:hAnsi="Arial" w:cs="Arial"/>
      <w:b/>
      <w:bCs/>
    </w:rPr>
  </w:style>
  <w:style w:type="paragraph" w:customStyle="1" w:styleId="Style9">
    <w:name w:val="Style9"/>
    <w:basedOn w:val="a"/>
    <w:uiPriority w:val="99"/>
    <w:rsid w:val="001F307C"/>
    <w:pPr>
      <w:widowControl w:val="0"/>
      <w:autoSpaceDE w:val="0"/>
      <w:autoSpaceDN w:val="0"/>
      <w:adjustRightInd w:val="0"/>
      <w:spacing w:line="485" w:lineRule="exact"/>
      <w:ind w:hanging="360"/>
    </w:pPr>
    <w:rPr>
      <w:sz w:val="24"/>
      <w:szCs w:val="24"/>
    </w:rPr>
  </w:style>
  <w:style w:type="character" w:customStyle="1" w:styleId="FontStyle22">
    <w:name w:val="Font Style22"/>
    <w:uiPriority w:val="99"/>
    <w:rsid w:val="001F307C"/>
    <w:rPr>
      <w:rFonts w:ascii="Times New Roman" w:hAnsi="Times New Roman" w:cs="Times New Roman"/>
      <w:sz w:val="26"/>
      <w:szCs w:val="26"/>
    </w:rPr>
  </w:style>
  <w:style w:type="paragraph" w:styleId="aff5">
    <w:name w:val="List Paragraph"/>
    <w:basedOn w:val="a"/>
    <w:uiPriority w:val="34"/>
    <w:qFormat/>
    <w:rsid w:val="00B32036"/>
    <w:pPr>
      <w:spacing w:after="200" w:line="276" w:lineRule="auto"/>
      <w:ind w:left="720"/>
      <w:contextualSpacing/>
    </w:pPr>
    <w:rPr>
      <w:rFonts w:ascii="Calibri" w:eastAsia="Calibri" w:hAnsi="Calibri"/>
      <w:sz w:val="22"/>
      <w:szCs w:val="22"/>
      <w:lang w:eastAsia="en-US"/>
    </w:rPr>
  </w:style>
  <w:style w:type="table" w:customStyle="1" w:styleId="13">
    <w:name w:val="Сетка таблицы1"/>
    <w:basedOn w:val="a1"/>
    <w:next w:val="ae"/>
    <w:uiPriority w:val="59"/>
    <w:rsid w:val="00B320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e"/>
    <w:uiPriority w:val="59"/>
    <w:rsid w:val="00B320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semiHidden/>
    <w:unhideWhenUsed/>
    <w:rsid w:val="00E50B70"/>
  </w:style>
  <w:style w:type="numbering" w:customStyle="1" w:styleId="33">
    <w:name w:val="Нет списка3"/>
    <w:next w:val="a2"/>
    <w:semiHidden/>
    <w:unhideWhenUsed/>
    <w:rsid w:val="00AE221A"/>
  </w:style>
  <w:style w:type="paragraph" w:customStyle="1" w:styleId="ConsPlusCell">
    <w:name w:val="ConsPlusCell"/>
    <w:uiPriority w:val="99"/>
    <w:rsid w:val="00AE221A"/>
    <w:pPr>
      <w:widowControl w:val="0"/>
      <w:autoSpaceDE w:val="0"/>
      <w:autoSpaceDN w:val="0"/>
      <w:adjustRightInd w:val="0"/>
    </w:pPr>
    <w:rPr>
      <w:rFonts w:ascii="Courier New" w:hAnsi="Courier New" w:cs="Courier New"/>
    </w:rPr>
  </w:style>
  <w:style w:type="numbering" w:customStyle="1" w:styleId="41">
    <w:name w:val="Нет списка4"/>
    <w:next w:val="a2"/>
    <w:semiHidden/>
    <w:unhideWhenUsed/>
    <w:rsid w:val="00D346AF"/>
  </w:style>
  <w:style w:type="numbering" w:customStyle="1" w:styleId="51">
    <w:name w:val="Нет списка5"/>
    <w:next w:val="a2"/>
    <w:semiHidden/>
    <w:rsid w:val="000A6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76181">
      <w:bodyDiv w:val="1"/>
      <w:marLeft w:val="0"/>
      <w:marRight w:val="0"/>
      <w:marTop w:val="0"/>
      <w:marBottom w:val="0"/>
      <w:divBdr>
        <w:top w:val="none" w:sz="0" w:space="0" w:color="auto"/>
        <w:left w:val="none" w:sz="0" w:space="0" w:color="auto"/>
        <w:bottom w:val="none" w:sz="0" w:space="0" w:color="auto"/>
        <w:right w:val="none" w:sz="0" w:space="0" w:color="auto"/>
      </w:divBdr>
    </w:div>
    <w:div w:id="134876740">
      <w:bodyDiv w:val="1"/>
      <w:marLeft w:val="0"/>
      <w:marRight w:val="0"/>
      <w:marTop w:val="0"/>
      <w:marBottom w:val="0"/>
      <w:divBdr>
        <w:top w:val="none" w:sz="0" w:space="0" w:color="auto"/>
        <w:left w:val="none" w:sz="0" w:space="0" w:color="auto"/>
        <w:bottom w:val="none" w:sz="0" w:space="0" w:color="auto"/>
        <w:right w:val="none" w:sz="0" w:space="0" w:color="auto"/>
      </w:divBdr>
    </w:div>
    <w:div w:id="259921852">
      <w:bodyDiv w:val="1"/>
      <w:marLeft w:val="0"/>
      <w:marRight w:val="0"/>
      <w:marTop w:val="0"/>
      <w:marBottom w:val="0"/>
      <w:divBdr>
        <w:top w:val="none" w:sz="0" w:space="0" w:color="auto"/>
        <w:left w:val="none" w:sz="0" w:space="0" w:color="auto"/>
        <w:bottom w:val="none" w:sz="0" w:space="0" w:color="auto"/>
        <w:right w:val="none" w:sz="0" w:space="0" w:color="auto"/>
      </w:divBdr>
    </w:div>
    <w:div w:id="357660554">
      <w:bodyDiv w:val="1"/>
      <w:marLeft w:val="0"/>
      <w:marRight w:val="0"/>
      <w:marTop w:val="0"/>
      <w:marBottom w:val="0"/>
      <w:divBdr>
        <w:top w:val="none" w:sz="0" w:space="0" w:color="auto"/>
        <w:left w:val="none" w:sz="0" w:space="0" w:color="auto"/>
        <w:bottom w:val="none" w:sz="0" w:space="0" w:color="auto"/>
        <w:right w:val="none" w:sz="0" w:space="0" w:color="auto"/>
      </w:divBdr>
    </w:div>
    <w:div w:id="545334884">
      <w:bodyDiv w:val="1"/>
      <w:marLeft w:val="0"/>
      <w:marRight w:val="0"/>
      <w:marTop w:val="0"/>
      <w:marBottom w:val="0"/>
      <w:divBdr>
        <w:top w:val="none" w:sz="0" w:space="0" w:color="auto"/>
        <w:left w:val="none" w:sz="0" w:space="0" w:color="auto"/>
        <w:bottom w:val="none" w:sz="0" w:space="0" w:color="auto"/>
        <w:right w:val="none" w:sz="0" w:space="0" w:color="auto"/>
      </w:divBdr>
    </w:div>
    <w:div w:id="570963588">
      <w:bodyDiv w:val="1"/>
      <w:marLeft w:val="0"/>
      <w:marRight w:val="0"/>
      <w:marTop w:val="0"/>
      <w:marBottom w:val="0"/>
      <w:divBdr>
        <w:top w:val="none" w:sz="0" w:space="0" w:color="auto"/>
        <w:left w:val="none" w:sz="0" w:space="0" w:color="auto"/>
        <w:bottom w:val="none" w:sz="0" w:space="0" w:color="auto"/>
        <w:right w:val="none" w:sz="0" w:space="0" w:color="auto"/>
      </w:divBdr>
    </w:div>
    <w:div w:id="586883702">
      <w:bodyDiv w:val="1"/>
      <w:marLeft w:val="0"/>
      <w:marRight w:val="0"/>
      <w:marTop w:val="0"/>
      <w:marBottom w:val="0"/>
      <w:divBdr>
        <w:top w:val="none" w:sz="0" w:space="0" w:color="auto"/>
        <w:left w:val="none" w:sz="0" w:space="0" w:color="auto"/>
        <w:bottom w:val="none" w:sz="0" w:space="0" w:color="auto"/>
        <w:right w:val="none" w:sz="0" w:space="0" w:color="auto"/>
      </w:divBdr>
    </w:div>
    <w:div w:id="592858668">
      <w:bodyDiv w:val="1"/>
      <w:marLeft w:val="0"/>
      <w:marRight w:val="0"/>
      <w:marTop w:val="0"/>
      <w:marBottom w:val="0"/>
      <w:divBdr>
        <w:top w:val="none" w:sz="0" w:space="0" w:color="auto"/>
        <w:left w:val="none" w:sz="0" w:space="0" w:color="auto"/>
        <w:bottom w:val="none" w:sz="0" w:space="0" w:color="auto"/>
        <w:right w:val="none" w:sz="0" w:space="0" w:color="auto"/>
      </w:divBdr>
    </w:div>
    <w:div w:id="595283016">
      <w:bodyDiv w:val="1"/>
      <w:marLeft w:val="0"/>
      <w:marRight w:val="0"/>
      <w:marTop w:val="0"/>
      <w:marBottom w:val="0"/>
      <w:divBdr>
        <w:top w:val="none" w:sz="0" w:space="0" w:color="auto"/>
        <w:left w:val="none" w:sz="0" w:space="0" w:color="auto"/>
        <w:bottom w:val="none" w:sz="0" w:space="0" w:color="auto"/>
        <w:right w:val="none" w:sz="0" w:space="0" w:color="auto"/>
      </w:divBdr>
    </w:div>
    <w:div w:id="603536574">
      <w:bodyDiv w:val="1"/>
      <w:marLeft w:val="0"/>
      <w:marRight w:val="0"/>
      <w:marTop w:val="0"/>
      <w:marBottom w:val="0"/>
      <w:divBdr>
        <w:top w:val="none" w:sz="0" w:space="0" w:color="auto"/>
        <w:left w:val="none" w:sz="0" w:space="0" w:color="auto"/>
        <w:bottom w:val="none" w:sz="0" w:space="0" w:color="auto"/>
        <w:right w:val="none" w:sz="0" w:space="0" w:color="auto"/>
      </w:divBdr>
    </w:div>
    <w:div w:id="639698220">
      <w:bodyDiv w:val="1"/>
      <w:marLeft w:val="0"/>
      <w:marRight w:val="0"/>
      <w:marTop w:val="0"/>
      <w:marBottom w:val="0"/>
      <w:divBdr>
        <w:top w:val="none" w:sz="0" w:space="0" w:color="auto"/>
        <w:left w:val="none" w:sz="0" w:space="0" w:color="auto"/>
        <w:bottom w:val="none" w:sz="0" w:space="0" w:color="auto"/>
        <w:right w:val="none" w:sz="0" w:space="0" w:color="auto"/>
      </w:divBdr>
    </w:div>
    <w:div w:id="689530573">
      <w:bodyDiv w:val="1"/>
      <w:marLeft w:val="0"/>
      <w:marRight w:val="0"/>
      <w:marTop w:val="0"/>
      <w:marBottom w:val="0"/>
      <w:divBdr>
        <w:top w:val="none" w:sz="0" w:space="0" w:color="auto"/>
        <w:left w:val="none" w:sz="0" w:space="0" w:color="auto"/>
        <w:bottom w:val="none" w:sz="0" w:space="0" w:color="auto"/>
        <w:right w:val="none" w:sz="0" w:space="0" w:color="auto"/>
      </w:divBdr>
    </w:div>
    <w:div w:id="724109303">
      <w:bodyDiv w:val="1"/>
      <w:marLeft w:val="0"/>
      <w:marRight w:val="0"/>
      <w:marTop w:val="0"/>
      <w:marBottom w:val="0"/>
      <w:divBdr>
        <w:top w:val="none" w:sz="0" w:space="0" w:color="auto"/>
        <w:left w:val="none" w:sz="0" w:space="0" w:color="auto"/>
        <w:bottom w:val="none" w:sz="0" w:space="0" w:color="auto"/>
        <w:right w:val="none" w:sz="0" w:space="0" w:color="auto"/>
      </w:divBdr>
    </w:div>
    <w:div w:id="861283731">
      <w:bodyDiv w:val="1"/>
      <w:marLeft w:val="0"/>
      <w:marRight w:val="0"/>
      <w:marTop w:val="0"/>
      <w:marBottom w:val="0"/>
      <w:divBdr>
        <w:top w:val="none" w:sz="0" w:space="0" w:color="auto"/>
        <w:left w:val="none" w:sz="0" w:space="0" w:color="auto"/>
        <w:bottom w:val="none" w:sz="0" w:space="0" w:color="auto"/>
        <w:right w:val="none" w:sz="0" w:space="0" w:color="auto"/>
      </w:divBdr>
    </w:div>
    <w:div w:id="876702821">
      <w:bodyDiv w:val="1"/>
      <w:marLeft w:val="0"/>
      <w:marRight w:val="0"/>
      <w:marTop w:val="0"/>
      <w:marBottom w:val="0"/>
      <w:divBdr>
        <w:top w:val="none" w:sz="0" w:space="0" w:color="auto"/>
        <w:left w:val="none" w:sz="0" w:space="0" w:color="auto"/>
        <w:bottom w:val="none" w:sz="0" w:space="0" w:color="auto"/>
        <w:right w:val="none" w:sz="0" w:space="0" w:color="auto"/>
      </w:divBdr>
    </w:div>
    <w:div w:id="878468682">
      <w:bodyDiv w:val="1"/>
      <w:marLeft w:val="0"/>
      <w:marRight w:val="0"/>
      <w:marTop w:val="0"/>
      <w:marBottom w:val="0"/>
      <w:divBdr>
        <w:top w:val="none" w:sz="0" w:space="0" w:color="auto"/>
        <w:left w:val="none" w:sz="0" w:space="0" w:color="auto"/>
        <w:bottom w:val="none" w:sz="0" w:space="0" w:color="auto"/>
        <w:right w:val="none" w:sz="0" w:space="0" w:color="auto"/>
      </w:divBdr>
    </w:div>
    <w:div w:id="912157855">
      <w:bodyDiv w:val="1"/>
      <w:marLeft w:val="0"/>
      <w:marRight w:val="0"/>
      <w:marTop w:val="0"/>
      <w:marBottom w:val="0"/>
      <w:divBdr>
        <w:top w:val="none" w:sz="0" w:space="0" w:color="auto"/>
        <w:left w:val="none" w:sz="0" w:space="0" w:color="auto"/>
        <w:bottom w:val="none" w:sz="0" w:space="0" w:color="auto"/>
        <w:right w:val="none" w:sz="0" w:space="0" w:color="auto"/>
      </w:divBdr>
    </w:div>
    <w:div w:id="980812063">
      <w:bodyDiv w:val="1"/>
      <w:marLeft w:val="0"/>
      <w:marRight w:val="0"/>
      <w:marTop w:val="0"/>
      <w:marBottom w:val="0"/>
      <w:divBdr>
        <w:top w:val="none" w:sz="0" w:space="0" w:color="auto"/>
        <w:left w:val="none" w:sz="0" w:space="0" w:color="auto"/>
        <w:bottom w:val="none" w:sz="0" w:space="0" w:color="auto"/>
        <w:right w:val="none" w:sz="0" w:space="0" w:color="auto"/>
      </w:divBdr>
    </w:div>
    <w:div w:id="997731388">
      <w:bodyDiv w:val="1"/>
      <w:marLeft w:val="0"/>
      <w:marRight w:val="0"/>
      <w:marTop w:val="0"/>
      <w:marBottom w:val="0"/>
      <w:divBdr>
        <w:top w:val="none" w:sz="0" w:space="0" w:color="auto"/>
        <w:left w:val="none" w:sz="0" w:space="0" w:color="auto"/>
        <w:bottom w:val="none" w:sz="0" w:space="0" w:color="auto"/>
        <w:right w:val="none" w:sz="0" w:space="0" w:color="auto"/>
      </w:divBdr>
    </w:div>
    <w:div w:id="1049954989">
      <w:bodyDiv w:val="1"/>
      <w:marLeft w:val="0"/>
      <w:marRight w:val="0"/>
      <w:marTop w:val="0"/>
      <w:marBottom w:val="0"/>
      <w:divBdr>
        <w:top w:val="none" w:sz="0" w:space="0" w:color="auto"/>
        <w:left w:val="none" w:sz="0" w:space="0" w:color="auto"/>
        <w:bottom w:val="none" w:sz="0" w:space="0" w:color="auto"/>
        <w:right w:val="none" w:sz="0" w:space="0" w:color="auto"/>
      </w:divBdr>
    </w:div>
    <w:div w:id="1105224135">
      <w:bodyDiv w:val="1"/>
      <w:marLeft w:val="0"/>
      <w:marRight w:val="0"/>
      <w:marTop w:val="0"/>
      <w:marBottom w:val="0"/>
      <w:divBdr>
        <w:top w:val="none" w:sz="0" w:space="0" w:color="auto"/>
        <w:left w:val="none" w:sz="0" w:space="0" w:color="auto"/>
        <w:bottom w:val="none" w:sz="0" w:space="0" w:color="auto"/>
        <w:right w:val="none" w:sz="0" w:space="0" w:color="auto"/>
      </w:divBdr>
    </w:div>
    <w:div w:id="1154882260">
      <w:bodyDiv w:val="1"/>
      <w:marLeft w:val="0"/>
      <w:marRight w:val="0"/>
      <w:marTop w:val="0"/>
      <w:marBottom w:val="0"/>
      <w:divBdr>
        <w:top w:val="none" w:sz="0" w:space="0" w:color="auto"/>
        <w:left w:val="none" w:sz="0" w:space="0" w:color="auto"/>
        <w:bottom w:val="none" w:sz="0" w:space="0" w:color="auto"/>
        <w:right w:val="none" w:sz="0" w:space="0" w:color="auto"/>
      </w:divBdr>
    </w:div>
    <w:div w:id="1266887091">
      <w:bodyDiv w:val="1"/>
      <w:marLeft w:val="0"/>
      <w:marRight w:val="0"/>
      <w:marTop w:val="0"/>
      <w:marBottom w:val="0"/>
      <w:divBdr>
        <w:top w:val="none" w:sz="0" w:space="0" w:color="auto"/>
        <w:left w:val="none" w:sz="0" w:space="0" w:color="auto"/>
        <w:bottom w:val="none" w:sz="0" w:space="0" w:color="auto"/>
        <w:right w:val="none" w:sz="0" w:space="0" w:color="auto"/>
      </w:divBdr>
    </w:div>
    <w:div w:id="1433624016">
      <w:bodyDiv w:val="1"/>
      <w:marLeft w:val="0"/>
      <w:marRight w:val="0"/>
      <w:marTop w:val="0"/>
      <w:marBottom w:val="0"/>
      <w:divBdr>
        <w:top w:val="none" w:sz="0" w:space="0" w:color="auto"/>
        <w:left w:val="none" w:sz="0" w:space="0" w:color="auto"/>
        <w:bottom w:val="none" w:sz="0" w:space="0" w:color="auto"/>
        <w:right w:val="none" w:sz="0" w:space="0" w:color="auto"/>
      </w:divBdr>
    </w:div>
    <w:div w:id="1496262508">
      <w:bodyDiv w:val="1"/>
      <w:marLeft w:val="0"/>
      <w:marRight w:val="0"/>
      <w:marTop w:val="0"/>
      <w:marBottom w:val="0"/>
      <w:divBdr>
        <w:top w:val="none" w:sz="0" w:space="0" w:color="auto"/>
        <w:left w:val="none" w:sz="0" w:space="0" w:color="auto"/>
        <w:bottom w:val="none" w:sz="0" w:space="0" w:color="auto"/>
        <w:right w:val="none" w:sz="0" w:space="0" w:color="auto"/>
      </w:divBdr>
    </w:div>
    <w:div w:id="1535651135">
      <w:bodyDiv w:val="1"/>
      <w:marLeft w:val="0"/>
      <w:marRight w:val="0"/>
      <w:marTop w:val="0"/>
      <w:marBottom w:val="0"/>
      <w:divBdr>
        <w:top w:val="none" w:sz="0" w:space="0" w:color="auto"/>
        <w:left w:val="none" w:sz="0" w:space="0" w:color="auto"/>
        <w:bottom w:val="none" w:sz="0" w:space="0" w:color="auto"/>
        <w:right w:val="none" w:sz="0" w:space="0" w:color="auto"/>
      </w:divBdr>
    </w:div>
    <w:div w:id="1538396497">
      <w:bodyDiv w:val="1"/>
      <w:marLeft w:val="0"/>
      <w:marRight w:val="0"/>
      <w:marTop w:val="0"/>
      <w:marBottom w:val="0"/>
      <w:divBdr>
        <w:top w:val="none" w:sz="0" w:space="0" w:color="auto"/>
        <w:left w:val="none" w:sz="0" w:space="0" w:color="auto"/>
        <w:bottom w:val="none" w:sz="0" w:space="0" w:color="auto"/>
        <w:right w:val="none" w:sz="0" w:space="0" w:color="auto"/>
      </w:divBdr>
    </w:div>
    <w:div w:id="1662388751">
      <w:bodyDiv w:val="1"/>
      <w:marLeft w:val="0"/>
      <w:marRight w:val="0"/>
      <w:marTop w:val="0"/>
      <w:marBottom w:val="0"/>
      <w:divBdr>
        <w:top w:val="none" w:sz="0" w:space="0" w:color="auto"/>
        <w:left w:val="none" w:sz="0" w:space="0" w:color="auto"/>
        <w:bottom w:val="none" w:sz="0" w:space="0" w:color="auto"/>
        <w:right w:val="none" w:sz="0" w:space="0" w:color="auto"/>
      </w:divBdr>
    </w:div>
    <w:div w:id="1764372662">
      <w:bodyDiv w:val="1"/>
      <w:marLeft w:val="0"/>
      <w:marRight w:val="0"/>
      <w:marTop w:val="0"/>
      <w:marBottom w:val="0"/>
      <w:divBdr>
        <w:top w:val="none" w:sz="0" w:space="0" w:color="auto"/>
        <w:left w:val="none" w:sz="0" w:space="0" w:color="auto"/>
        <w:bottom w:val="none" w:sz="0" w:space="0" w:color="auto"/>
        <w:right w:val="none" w:sz="0" w:space="0" w:color="auto"/>
      </w:divBdr>
    </w:div>
    <w:div w:id="1952586735">
      <w:bodyDiv w:val="1"/>
      <w:marLeft w:val="0"/>
      <w:marRight w:val="0"/>
      <w:marTop w:val="0"/>
      <w:marBottom w:val="0"/>
      <w:divBdr>
        <w:top w:val="none" w:sz="0" w:space="0" w:color="auto"/>
        <w:left w:val="none" w:sz="0" w:space="0" w:color="auto"/>
        <w:bottom w:val="none" w:sz="0" w:space="0" w:color="auto"/>
        <w:right w:val="none" w:sz="0" w:space="0" w:color="auto"/>
      </w:divBdr>
    </w:div>
    <w:div w:id="2035842230">
      <w:bodyDiv w:val="1"/>
      <w:marLeft w:val="0"/>
      <w:marRight w:val="0"/>
      <w:marTop w:val="0"/>
      <w:marBottom w:val="0"/>
      <w:divBdr>
        <w:top w:val="none" w:sz="0" w:space="0" w:color="auto"/>
        <w:left w:val="none" w:sz="0" w:space="0" w:color="auto"/>
        <w:bottom w:val="none" w:sz="0" w:space="0" w:color="auto"/>
        <w:right w:val="none" w:sz="0" w:space="0" w:color="auto"/>
      </w:divBdr>
    </w:div>
    <w:div w:id="205724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B8682-BD3A-41E5-9C99-06C4E3F46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6022</Words>
  <Characters>34332</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40274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Каримова</dc:creator>
  <cp:keywords/>
  <cp:lastModifiedBy>Татьяна Алатырева</cp:lastModifiedBy>
  <cp:revision>2</cp:revision>
  <cp:lastPrinted>2025-12-16T11:57:00Z</cp:lastPrinted>
  <dcterms:created xsi:type="dcterms:W3CDTF">2025-12-18T05:17:00Z</dcterms:created>
  <dcterms:modified xsi:type="dcterms:W3CDTF">2025-12-18T05:17:00Z</dcterms:modified>
</cp:coreProperties>
</file>