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08" w:type="dxa"/>
        <w:tblLayout w:type="fixed"/>
        <w:tblLook w:val="0000" w:firstRow="0" w:lastRow="0" w:firstColumn="0" w:lastColumn="0" w:noHBand="0" w:noVBand="0"/>
      </w:tblPr>
      <w:tblGrid>
        <w:gridCol w:w="4400"/>
        <w:gridCol w:w="450"/>
        <w:gridCol w:w="650"/>
        <w:gridCol w:w="4300"/>
      </w:tblGrid>
      <w:tr w:rsidR="00742E7A" w:rsidRPr="00553110">
        <w:trPr>
          <w:trHeight w:val="1221"/>
        </w:trPr>
        <w:tc>
          <w:tcPr>
            <w:tcW w:w="4400" w:type="dxa"/>
          </w:tcPr>
          <w:p w:rsidR="00742E7A" w:rsidRPr="00553110" w:rsidRDefault="00742E7A" w:rsidP="00EE28DE">
            <w:pPr>
              <w:pStyle w:val="a3"/>
              <w:spacing w:before="23" w:after="23"/>
              <w:contextualSpacing/>
              <w:rPr>
                <w:rFonts w:ascii="Arial" w:hAnsi="Arial" w:cs="Arial"/>
                <w:b w:val="0"/>
                <w:sz w:val="24"/>
                <w:lang w:val="ru-RU"/>
              </w:rPr>
            </w:pPr>
            <w:r w:rsidRPr="00553110">
              <w:rPr>
                <w:rFonts w:ascii="Arial" w:hAnsi="Arial" w:cs="Arial"/>
                <w:b w:val="0"/>
                <w:sz w:val="24"/>
                <w:lang w:val="ru-RU"/>
              </w:rPr>
              <w:t>ИСПОЛНИТЕЛЬН</w:t>
            </w:r>
            <w:r w:rsidR="00CB571F" w:rsidRPr="00553110">
              <w:rPr>
                <w:rFonts w:ascii="Arial" w:hAnsi="Arial" w:cs="Arial"/>
                <w:b w:val="0"/>
                <w:sz w:val="24"/>
                <w:lang w:val="ru-RU"/>
              </w:rPr>
              <w:t>ЫЙ</w:t>
            </w:r>
            <w:r w:rsidR="00961CCF" w:rsidRPr="00553110">
              <w:rPr>
                <w:rFonts w:ascii="Arial" w:hAnsi="Arial" w:cs="Arial"/>
                <w:b w:val="0"/>
                <w:sz w:val="24"/>
                <w:lang w:val="ru-RU"/>
              </w:rPr>
              <w:t xml:space="preserve"> </w:t>
            </w:r>
            <w:r w:rsidRPr="00553110">
              <w:rPr>
                <w:rFonts w:ascii="Arial" w:hAnsi="Arial" w:cs="Arial"/>
                <w:b w:val="0"/>
                <w:sz w:val="24"/>
                <w:lang w:val="ru-RU"/>
              </w:rPr>
              <w:t>КОМИТЕТ</w:t>
            </w:r>
          </w:p>
          <w:p w:rsidR="00742E7A" w:rsidRPr="00553110" w:rsidRDefault="00961CCF" w:rsidP="00EE28DE">
            <w:pPr>
              <w:spacing w:before="23" w:after="23"/>
              <w:contextualSpacing/>
              <w:jc w:val="center"/>
              <w:rPr>
                <w:rFonts w:ascii="Arial" w:hAnsi="Arial" w:cs="Arial"/>
                <w:sz w:val="24"/>
                <w:szCs w:val="24"/>
              </w:rPr>
            </w:pPr>
            <w:r w:rsidRPr="00553110">
              <w:rPr>
                <w:rFonts w:ascii="Arial" w:hAnsi="Arial" w:cs="Arial"/>
                <w:sz w:val="24"/>
                <w:szCs w:val="24"/>
              </w:rPr>
              <w:t xml:space="preserve">БАВЛИНСКОГО МУНИЦИПАЛЬНОГО РАЙОНА РЕСПУБЛИКИ </w:t>
            </w:r>
            <w:r w:rsidR="00742E7A" w:rsidRPr="00553110">
              <w:rPr>
                <w:rFonts w:ascii="Arial" w:hAnsi="Arial" w:cs="Arial"/>
                <w:sz w:val="24"/>
                <w:szCs w:val="24"/>
              </w:rPr>
              <w:t>ТАТАРСТАН</w:t>
            </w:r>
          </w:p>
        </w:tc>
        <w:tc>
          <w:tcPr>
            <w:tcW w:w="1100" w:type="dxa"/>
            <w:gridSpan w:val="2"/>
          </w:tcPr>
          <w:p w:rsidR="00742E7A" w:rsidRPr="00553110" w:rsidRDefault="00553110" w:rsidP="00AC6D34">
            <w:pPr>
              <w:spacing w:line="264" w:lineRule="auto"/>
              <w:jc w:val="center"/>
              <w:rPr>
                <w:rFonts w:ascii="Arial" w:hAnsi="Arial" w:cs="Arial"/>
                <w:sz w:val="24"/>
                <w:szCs w:val="24"/>
              </w:rPr>
            </w:pPr>
            <w:r w:rsidRPr="00553110">
              <w:rPr>
                <w:rFonts w:ascii="Arial" w:hAnsi="Arial" w:cs="Arial"/>
                <w:noProof/>
                <w:sz w:val="24"/>
                <w:szCs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0"/>
                  <wp:wrapNone/>
                  <wp:docPr id="15"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E7A" w:rsidRPr="00553110" w:rsidRDefault="00742E7A" w:rsidP="00AC6D34">
            <w:pPr>
              <w:spacing w:line="264" w:lineRule="auto"/>
              <w:jc w:val="center"/>
              <w:rPr>
                <w:rFonts w:ascii="Arial" w:hAnsi="Arial" w:cs="Arial"/>
                <w:sz w:val="24"/>
                <w:szCs w:val="24"/>
              </w:rPr>
            </w:pPr>
          </w:p>
          <w:p w:rsidR="00742E7A" w:rsidRPr="00553110" w:rsidRDefault="00742E7A" w:rsidP="007844C9">
            <w:pPr>
              <w:jc w:val="center"/>
              <w:rPr>
                <w:rFonts w:ascii="Arial" w:hAnsi="Arial" w:cs="Arial"/>
                <w:sz w:val="24"/>
                <w:szCs w:val="24"/>
              </w:rPr>
            </w:pPr>
          </w:p>
          <w:p w:rsidR="00742E7A" w:rsidRPr="00553110" w:rsidRDefault="00742E7A" w:rsidP="00AC6D34">
            <w:pPr>
              <w:spacing w:line="264" w:lineRule="auto"/>
              <w:jc w:val="center"/>
              <w:rPr>
                <w:rFonts w:ascii="Arial" w:hAnsi="Arial" w:cs="Arial"/>
                <w:sz w:val="24"/>
                <w:szCs w:val="24"/>
              </w:rPr>
            </w:pPr>
          </w:p>
        </w:tc>
        <w:tc>
          <w:tcPr>
            <w:tcW w:w="4300" w:type="dxa"/>
            <w:shd w:val="clear" w:color="auto" w:fill="auto"/>
          </w:tcPr>
          <w:p w:rsidR="00742E7A" w:rsidRPr="00553110" w:rsidRDefault="00961CCF" w:rsidP="00EE28DE">
            <w:pPr>
              <w:pStyle w:val="2"/>
              <w:spacing w:before="23" w:after="23"/>
              <w:rPr>
                <w:rFonts w:ascii="Arial" w:hAnsi="Arial" w:cs="Arial"/>
                <w:b w:val="0"/>
                <w:sz w:val="24"/>
                <w:szCs w:val="24"/>
              </w:rPr>
            </w:pPr>
            <w:r w:rsidRPr="00553110">
              <w:rPr>
                <w:rFonts w:ascii="Arial" w:hAnsi="Arial" w:cs="Arial"/>
                <w:b w:val="0"/>
                <w:sz w:val="24"/>
                <w:szCs w:val="24"/>
              </w:rPr>
              <w:t xml:space="preserve">ТАТАРСТАН </w:t>
            </w:r>
            <w:proofErr w:type="spellStart"/>
            <w:r w:rsidR="00742E7A" w:rsidRPr="00553110">
              <w:rPr>
                <w:rFonts w:ascii="Arial" w:hAnsi="Arial" w:cs="Arial"/>
                <w:b w:val="0"/>
                <w:sz w:val="24"/>
                <w:szCs w:val="24"/>
              </w:rPr>
              <w:t>РЕСПУБЛИКАСЫ</w:t>
            </w:r>
            <w:proofErr w:type="spellEnd"/>
            <w:r w:rsidR="00742E7A" w:rsidRPr="00553110">
              <w:rPr>
                <w:rFonts w:ascii="Arial" w:hAnsi="Arial" w:cs="Arial"/>
                <w:b w:val="0"/>
                <w:sz w:val="24"/>
                <w:szCs w:val="24"/>
                <w:lang w:val="ar-SA"/>
              </w:rPr>
              <w:t xml:space="preserve"> БАУЛЫ</w:t>
            </w:r>
            <w:r w:rsidR="00742E7A" w:rsidRPr="00553110">
              <w:rPr>
                <w:rFonts w:ascii="Arial" w:hAnsi="Arial" w:cs="Arial"/>
                <w:b w:val="0"/>
                <w:sz w:val="24"/>
                <w:szCs w:val="24"/>
              </w:rPr>
              <w:t xml:space="preserve"> </w:t>
            </w:r>
          </w:p>
          <w:p w:rsidR="00742E7A" w:rsidRPr="00553110" w:rsidRDefault="00742E7A" w:rsidP="00EE28DE">
            <w:pPr>
              <w:pStyle w:val="2"/>
              <w:spacing w:before="23" w:after="23"/>
              <w:rPr>
                <w:rFonts w:ascii="Arial" w:hAnsi="Arial" w:cs="Arial"/>
                <w:b w:val="0"/>
                <w:sz w:val="24"/>
                <w:szCs w:val="24"/>
              </w:rPr>
            </w:pPr>
            <w:r w:rsidRPr="00553110">
              <w:rPr>
                <w:rFonts w:ascii="Arial" w:hAnsi="Arial" w:cs="Arial"/>
                <w:b w:val="0"/>
                <w:sz w:val="24"/>
                <w:szCs w:val="24"/>
                <w:lang w:val="tt-RU"/>
              </w:rPr>
              <w:t>МУНИ</w:t>
            </w:r>
            <w:r w:rsidRPr="00553110">
              <w:rPr>
                <w:rFonts w:ascii="Arial" w:hAnsi="Arial" w:cs="Arial"/>
                <w:b w:val="0"/>
                <w:sz w:val="24"/>
                <w:szCs w:val="24"/>
              </w:rPr>
              <w:t>Ц</w:t>
            </w:r>
            <w:r w:rsidR="00961CCF" w:rsidRPr="00553110">
              <w:rPr>
                <w:rFonts w:ascii="Arial" w:hAnsi="Arial" w:cs="Arial"/>
                <w:b w:val="0"/>
                <w:sz w:val="24"/>
                <w:szCs w:val="24"/>
                <w:lang w:val="tt-RU"/>
              </w:rPr>
              <w:t xml:space="preserve">ИПАЛЬ </w:t>
            </w:r>
            <w:r w:rsidRPr="00553110">
              <w:rPr>
                <w:rFonts w:ascii="Arial" w:hAnsi="Arial" w:cs="Arial"/>
                <w:b w:val="0"/>
                <w:sz w:val="24"/>
                <w:szCs w:val="24"/>
              </w:rPr>
              <w:t>РАЙОНЫ</w:t>
            </w:r>
          </w:p>
          <w:p w:rsidR="00742E7A" w:rsidRPr="00553110" w:rsidRDefault="00961CCF" w:rsidP="00EE28DE">
            <w:pPr>
              <w:spacing w:before="23" w:after="23"/>
              <w:jc w:val="center"/>
              <w:rPr>
                <w:rFonts w:ascii="Arial" w:hAnsi="Arial" w:cs="Arial"/>
                <w:sz w:val="24"/>
                <w:szCs w:val="24"/>
              </w:rPr>
            </w:pPr>
            <w:proofErr w:type="spellStart"/>
            <w:r w:rsidRPr="00553110">
              <w:rPr>
                <w:rFonts w:ascii="Arial" w:hAnsi="Arial" w:cs="Arial"/>
                <w:sz w:val="24"/>
                <w:szCs w:val="24"/>
              </w:rPr>
              <w:t>БАШКАРМА</w:t>
            </w:r>
            <w:proofErr w:type="spellEnd"/>
            <w:r w:rsidRPr="00553110">
              <w:rPr>
                <w:rFonts w:ascii="Arial" w:hAnsi="Arial" w:cs="Arial"/>
                <w:sz w:val="24"/>
                <w:szCs w:val="24"/>
              </w:rPr>
              <w:t xml:space="preserve"> </w:t>
            </w:r>
            <w:r w:rsidR="00742E7A" w:rsidRPr="00553110">
              <w:rPr>
                <w:rFonts w:ascii="Arial" w:hAnsi="Arial" w:cs="Arial"/>
                <w:sz w:val="24"/>
                <w:szCs w:val="24"/>
              </w:rPr>
              <w:t>КОМИТЕТЫ</w:t>
            </w:r>
          </w:p>
        </w:tc>
      </w:tr>
      <w:tr w:rsidR="005677E5" w:rsidRPr="00553110">
        <w:trPr>
          <w:trHeight w:hRule="exact" w:val="387"/>
        </w:trPr>
        <w:tc>
          <w:tcPr>
            <w:tcW w:w="9800" w:type="dxa"/>
            <w:gridSpan w:val="4"/>
          </w:tcPr>
          <w:p w:rsidR="005677E5" w:rsidRPr="00553110" w:rsidRDefault="005677E5" w:rsidP="004240BD">
            <w:pPr>
              <w:pBdr>
                <w:bottom w:val="single" w:sz="18" w:space="1" w:color="auto"/>
                <w:between w:val="single" w:sz="2" w:space="1" w:color="auto"/>
              </w:pBdr>
              <w:contextualSpacing/>
              <w:jc w:val="center"/>
              <w:rPr>
                <w:rFonts w:ascii="Arial" w:hAnsi="Arial" w:cs="Arial"/>
                <w:sz w:val="24"/>
                <w:szCs w:val="24"/>
                <w:lang w:val="en-US"/>
              </w:rPr>
            </w:pPr>
          </w:p>
          <w:p w:rsidR="005677E5" w:rsidRPr="00553110" w:rsidRDefault="005677E5" w:rsidP="004240BD">
            <w:pPr>
              <w:jc w:val="center"/>
              <w:rPr>
                <w:rFonts w:ascii="Arial" w:hAnsi="Arial" w:cs="Arial"/>
                <w:sz w:val="24"/>
                <w:szCs w:val="24"/>
                <w:lang w:val="en-US"/>
              </w:rPr>
            </w:pPr>
          </w:p>
        </w:tc>
      </w:tr>
      <w:tr w:rsidR="004240BD" w:rsidRPr="00553110">
        <w:trPr>
          <w:trHeight w:val="413"/>
        </w:trPr>
        <w:tc>
          <w:tcPr>
            <w:tcW w:w="4850" w:type="dxa"/>
            <w:gridSpan w:val="2"/>
            <w:vAlign w:val="bottom"/>
          </w:tcPr>
          <w:p w:rsidR="004240BD" w:rsidRPr="00553110" w:rsidRDefault="00A85133" w:rsidP="00A85133">
            <w:pPr>
              <w:rPr>
                <w:rFonts w:ascii="Arial" w:hAnsi="Arial" w:cs="Arial"/>
                <w:sz w:val="24"/>
                <w:szCs w:val="24"/>
              </w:rPr>
            </w:pPr>
            <w:r w:rsidRPr="00553110">
              <w:rPr>
                <w:rFonts w:ascii="Arial" w:hAnsi="Arial" w:cs="Arial"/>
                <w:sz w:val="24"/>
                <w:szCs w:val="24"/>
              </w:rPr>
              <w:t xml:space="preserve">  </w:t>
            </w:r>
            <w:r w:rsidR="00DD0E0A" w:rsidRPr="00553110">
              <w:rPr>
                <w:rFonts w:ascii="Arial" w:hAnsi="Arial" w:cs="Arial"/>
                <w:sz w:val="24"/>
                <w:szCs w:val="24"/>
              </w:rPr>
              <w:t xml:space="preserve"> </w:t>
            </w:r>
            <w:r w:rsidRPr="00553110">
              <w:rPr>
                <w:rFonts w:ascii="Arial" w:hAnsi="Arial" w:cs="Arial"/>
                <w:sz w:val="24"/>
                <w:szCs w:val="24"/>
              </w:rPr>
              <w:t xml:space="preserve">    </w:t>
            </w:r>
            <w:r w:rsidR="00600AE7" w:rsidRPr="00553110">
              <w:rPr>
                <w:rFonts w:ascii="Arial" w:hAnsi="Arial" w:cs="Arial"/>
                <w:sz w:val="24"/>
                <w:szCs w:val="24"/>
              </w:rPr>
              <w:t xml:space="preserve"> </w:t>
            </w:r>
            <w:r w:rsidR="004240BD" w:rsidRPr="00553110">
              <w:rPr>
                <w:rFonts w:ascii="Arial" w:hAnsi="Arial" w:cs="Arial"/>
                <w:sz w:val="24"/>
                <w:szCs w:val="24"/>
              </w:rPr>
              <w:t>ПО</w:t>
            </w:r>
            <w:r w:rsidR="00BC0BCD" w:rsidRPr="00553110">
              <w:rPr>
                <w:rFonts w:ascii="Arial" w:hAnsi="Arial" w:cs="Arial"/>
                <w:sz w:val="24"/>
                <w:szCs w:val="24"/>
              </w:rPr>
              <w:t>СТАНОВЛ</w:t>
            </w:r>
            <w:r w:rsidR="004240BD" w:rsidRPr="00553110">
              <w:rPr>
                <w:rFonts w:ascii="Arial" w:hAnsi="Arial" w:cs="Arial"/>
                <w:sz w:val="24"/>
                <w:szCs w:val="24"/>
              </w:rPr>
              <w:t>ЕНИЕ</w:t>
            </w:r>
          </w:p>
        </w:tc>
        <w:tc>
          <w:tcPr>
            <w:tcW w:w="4950" w:type="dxa"/>
            <w:gridSpan w:val="2"/>
            <w:vAlign w:val="bottom"/>
          </w:tcPr>
          <w:p w:rsidR="004240BD" w:rsidRPr="00553110" w:rsidRDefault="00A85133" w:rsidP="004240BD">
            <w:pPr>
              <w:jc w:val="center"/>
              <w:rPr>
                <w:rFonts w:ascii="Arial" w:hAnsi="Arial" w:cs="Arial"/>
                <w:sz w:val="24"/>
                <w:szCs w:val="24"/>
              </w:rPr>
            </w:pPr>
            <w:r w:rsidRPr="00553110">
              <w:rPr>
                <w:rFonts w:ascii="Arial" w:hAnsi="Arial" w:cs="Arial"/>
                <w:sz w:val="24"/>
                <w:szCs w:val="24"/>
              </w:rPr>
              <w:t xml:space="preserve">  </w:t>
            </w:r>
            <w:r w:rsidR="00C25F93" w:rsidRPr="00553110">
              <w:rPr>
                <w:rFonts w:ascii="Arial" w:hAnsi="Arial" w:cs="Arial"/>
                <w:sz w:val="24"/>
                <w:szCs w:val="24"/>
              </w:rPr>
              <w:t xml:space="preserve"> </w:t>
            </w:r>
            <w:r w:rsidRPr="00553110">
              <w:rPr>
                <w:rFonts w:ascii="Arial" w:hAnsi="Arial" w:cs="Arial"/>
                <w:sz w:val="24"/>
                <w:szCs w:val="24"/>
              </w:rPr>
              <w:t xml:space="preserve">  </w:t>
            </w:r>
            <w:r w:rsidR="00B31AD3" w:rsidRPr="00553110">
              <w:rPr>
                <w:rFonts w:ascii="Arial" w:hAnsi="Arial" w:cs="Arial"/>
                <w:sz w:val="24"/>
                <w:szCs w:val="24"/>
              </w:rPr>
              <w:t xml:space="preserve"> </w:t>
            </w:r>
            <w:r w:rsidRPr="00553110">
              <w:rPr>
                <w:rFonts w:ascii="Arial" w:hAnsi="Arial" w:cs="Arial"/>
                <w:sz w:val="24"/>
                <w:szCs w:val="24"/>
              </w:rPr>
              <w:t xml:space="preserve"> </w:t>
            </w:r>
            <w:proofErr w:type="spellStart"/>
            <w:r w:rsidR="00BC0BCD" w:rsidRPr="00553110">
              <w:rPr>
                <w:rFonts w:ascii="Arial" w:hAnsi="Arial" w:cs="Arial"/>
                <w:sz w:val="24"/>
                <w:szCs w:val="24"/>
              </w:rPr>
              <w:t>КАРАР</w:t>
            </w:r>
            <w:proofErr w:type="spellEnd"/>
          </w:p>
        </w:tc>
      </w:tr>
    </w:tbl>
    <w:tbl>
      <w:tblPr>
        <w:tblpPr w:leftFromText="180" w:rightFromText="180" w:vertAnchor="text" w:tblpY="1"/>
        <w:tblOverlap w:val="never"/>
        <w:tblW w:w="0" w:type="auto"/>
        <w:tblLook w:val="04A0" w:firstRow="1" w:lastRow="0" w:firstColumn="1" w:lastColumn="0" w:noHBand="0" w:noVBand="1"/>
      </w:tblPr>
      <w:tblGrid>
        <w:gridCol w:w="5023"/>
      </w:tblGrid>
      <w:tr w:rsidR="00553110" w:rsidRPr="00553110" w:rsidTr="00D75841">
        <w:trPr>
          <w:trHeight w:val="2765"/>
        </w:trPr>
        <w:tc>
          <w:tcPr>
            <w:tcW w:w="5023" w:type="dxa"/>
            <w:shd w:val="clear" w:color="auto" w:fill="auto"/>
          </w:tcPr>
          <w:p w:rsidR="008F109F" w:rsidRDefault="008F109F" w:rsidP="00D75841">
            <w:pPr>
              <w:autoSpaceDE w:val="0"/>
              <w:autoSpaceDN w:val="0"/>
              <w:adjustRightInd w:val="0"/>
              <w:jc w:val="both"/>
              <w:rPr>
                <w:rFonts w:ascii="Arial" w:hAnsi="Arial" w:cs="Arial"/>
                <w:sz w:val="24"/>
                <w:szCs w:val="24"/>
              </w:rPr>
            </w:pPr>
          </w:p>
          <w:p w:rsidR="00D936B7" w:rsidRPr="00553110" w:rsidRDefault="00D936B7" w:rsidP="00D75841">
            <w:pPr>
              <w:autoSpaceDE w:val="0"/>
              <w:autoSpaceDN w:val="0"/>
              <w:adjustRightInd w:val="0"/>
              <w:jc w:val="both"/>
              <w:rPr>
                <w:rFonts w:ascii="Arial" w:hAnsi="Arial" w:cs="Arial"/>
                <w:sz w:val="24"/>
                <w:szCs w:val="24"/>
              </w:rPr>
            </w:pPr>
            <w:bookmarkStart w:id="0" w:name="_GoBack"/>
            <w:bookmarkEnd w:id="0"/>
            <w:r w:rsidRPr="00553110">
              <w:rPr>
                <w:rFonts w:ascii="Arial" w:hAnsi="Arial" w:cs="Arial"/>
                <w:sz w:val="24"/>
                <w:szCs w:val="24"/>
              </w:rPr>
              <w:t xml:space="preserve">Об утверждении </w:t>
            </w:r>
            <w:r w:rsidR="00A83FFC" w:rsidRPr="00553110">
              <w:rPr>
                <w:rFonts w:ascii="Arial" w:hAnsi="Arial" w:cs="Arial"/>
                <w:sz w:val="24"/>
                <w:szCs w:val="24"/>
              </w:rPr>
              <w:t>м</w:t>
            </w:r>
            <w:r w:rsidRPr="00553110">
              <w:rPr>
                <w:rFonts w:ascii="Arial" w:hAnsi="Arial" w:cs="Arial"/>
                <w:sz w:val="24"/>
                <w:szCs w:val="24"/>
              </w:rPr>
              <w:t xml:space="preserve">униципальной программы </w:t>
            </w:r>
            <w:r w:rsidR="0085262D" w:rsidRPr="00553110">
              <w:rPr>
                <w:rFonts w:ascii="Arial" w:hAnsi="Arial" w:cs="Arial"/>
                <w:sz w:val="24"/>
                <w:szCs w:val="24"/>
              </w:rPr>
              <w:t>«Профилактика</w:t>
            </w:r>
            <w:r w:rsidRPr="00553110">
              <w:rPr>
                <w:rFonts w:ascii="Arial" w:hAnsi="Arial" w:cs="Arial"/>
                <w:sz w:val="24"/>
                <w:szCs w:val="24"/>
              </w:rPr>
              <w:t xml:space="preserve"> терроризма и экстремизма в Бавлинском муниципальном районе Республики Татарстан на 20</w:t>
            </w:r>
            <w:r w:rsidR="004E606D" w:rsidRPr="00553110">
              <w:rPr>
                <w:rFonts w:ascii="Arial" w:hAnsi="Arial" w:cs="Arial"/>
                <w:sz w:val="24"/>
                <w:szCs w:val="24"/>
              </w:rPr>
              <w:t>2</w:t>
            </w:r>
            <w:r w:rsidR="00F161DE" w:rsidRPr="00553110">
              <w:rPr>
                <w:rFonts w:ascii="Arial" w:hAnsi="Arial" w:cs="Arial"/>
                <w:sz w:val="24"/>
                <w:szCs w:val="24"/>
              </w:rPr>
              <w:t>6</w:t>
            </w:r>
            <w:r w:rsidRPr="00553110">
              <w:rPr>
                <w:rFonts w:ascii="Arial" w:hAnsi="Arial" w:cs="Arial"/>
                <w:sz w:val="24"/>
                <w:szCs w:val="24"/>
              </w:rPr>
              <w:t>-20</w:t>
            </w:r>
            <w:r w:rsidR="00F161DE" w:rsidRPr="00553110">
              <w:rPr>
                <w:rFonts w:ascii="Arial" w:hAnsi="Arial" w:cs="Arial"/>
                <w:sz w:val="24"/>
                <w:szCs w:val="24"/>
              </w:rPr>
              <w:t>29</w:t>
            </w:r>
            <w:r w:rsidRPr="00553110">
              <w:rPr>
                <w:rFonts w:ascii="Arial" w:hAnsi="Arial" w:cs="Arial"/>
                <w:sz w:val="24"/>
                <w:szCs w:val="24"/>
              </w:rPr>
              <w:t xml:space="preserve"> годы</w:t>
            </w:r>
            <w:r w:rsidR="0085262D" w:rsidRPr="00553110">
              <w:rPr>
                <w:rFonts w:ascii="Arial" w:hAnsi="Arial" w:cs="Arial"/>
                <w:sz w:val="24"/>
                <w:szCs w:val="24"/>
              </w:rPr>
              <w:t xml:space="preserve"> и организация</w:t>
            </w:r>
            <w:r w:rsidRPr="00553110">
              <w:rPr>
                <w:rFonts w:ascii="Arial" w:hAnsi="Arial" w:cs="Arial"/>
                <w:sz w:val="24"/>
                <w:szCs w:val="24"/>
              </w:rPr>
              <w:t xml:space="preserve"> </w:t>
            </w:r>
            <w:r w:rsidR="0085262D" w:rsidRPr="00553110">
              <w:rPr>
                <w:rFonts w:ascii="Arial" w:hAnsi="Arial" w:cs="Arial"/>
                <w:sz w:val="24"/>
                <w:szCs w:val="24"/>
              </w:rPr>
              <w:t>мероприятий по реализации К</w:t>
            </w:r>
            <w:r w:rsidRPr="00553110">
              <w:rPr>
                <w:rFonts w:ascii="Arial" w:hAnsi="Arial" w:cs="Arial"/>
                <w:sz w:val="24"/>
                <w:szCs w:val="24"/>
              </w:rPr>
              <w:t>омплексного плана противо</w:t>
            </w:r>
            <w:r w:rsidR="0085262D" w:rsidRPr="00553110">
              <w:rPr>
                <w:rFonts w:ascii="Arial" w:hAnsi="Arial" w:cs="Arial"/>
                <w:sz w:val="24"/>
                <w:szCs w:val="24"/>
              </w:rPr>
              <w:t xml:space="preserve">действия </w:t>
            </w:r>
            <w:r w:rsidRPr="00553110">
              <w:rPr>
                <w:rFonts w:ascii="Arial" w:hAnsi="Arial" w:cs="Arial"/>
                <w:sz w:val="24"/>
                <w:szCs w:val="24"/>
              </w:rPr>
              <w:t>идеологии терроризма в Российской Федерации на 20</w:t>
            </w:r>
            <w:r w:rsidR="004E606D" w:rsidRPr="00553110">
              <w:rPr>
                <w:rFonts w:ascii="Arial" w:hAnsi="Arial" w:cs="Arial"/>
                <w:sz w:val="24"/>
                <w:szCs w:val="24"/>
              </w:rPr>
              <w:t>2</w:t>
            </w:r>
            <w:r w:rsidR="00F161DE" w:rsidRPr="00553110">
              <w:rPr>
                <w:rFonts w:ascii="Arial" w:hAnsi="Arial" w:cs="Arial"/>
                <w:sz w:val="24"/>
                <w:szCs w:val="24"/>
              </w:rPr>
              <w:t>6</w:t>
            </w:r>
            <w:r w:rsidRPr="00553110">
              <w:rPr>
                <w:rFonts w:ascii="Arial" w:hAnsi="Arial" w:cs="Arial"/>
                <w:sz w:val="24"/>
                <w:szCs w:val="24"/>
              </w:rPr>
              <w:t>-202</w:t>
            </w:r>
            <w:r w:rsidR="00F161DE" w:rsidRPr="00553110">
              <w:rPr>
                <w:rFonts w:ascii="Arial" w:hAnsi="Arial" w:cs="Arial"/>
                <w:sz w:val="24"/>
                <w:szCs w:val="24"/>
              </w:rPr>
              <w:t>9</w:t>
            </w:r>
            <w:r w:rsidRPr="00553110">
              <w:rPr>
                <w:rFonts w:ascii="Arial" w:hAnsi="Arial" w:cs="Arial"/>
                <w:sz w:val="24"/>
                <w:szCs w:val="24"/>
              </w:rPr>
              <w:t xml:space="preserve"> годы</w:t>
            </w:r>
            <w:r w:rsidR="0085262D" w:rsidRPr="00553110">
              <w:rPr>
                <w:rFonts w:ascii="Arial" w:hAnsi="Arial" w:cs="Arial"/>
                <w:sz w:val="24"/>
                <w:szCs w:val="24"/>
              </w:rPr>
              <w:t>»</w:t>
            </w:r>
          </w:p>
        </w:tc>
      </w:tr>
    </w:tbl>
    <w:p w:rsidR="0040154A" w:rsidRPr="00553110" w:rsidRDefault="00C94D3B" w:rsidP="00E21889">
      <w:pPr>
        <w:autoSpaceDE w:val="0"/>
        <w:autoSpaceDN w:val="0"/>
        <w:adjustRightInd w:val="0"/>
        <w:spacing w:line="360" w:lineRule="auto"/>
        <w:rPr>
          <w:rFonts w:ascii="Arial" w:hAnsi="Arial" w:cs="Arial"/>
          <w:sz w:val="24"/>
          <w:szCs w:val="24"/>
        </w:rPr>
      </w:pPr>
      <w:r w:rsidRPr="00553110">
        <w:rPr>
          <w:rFonts w:ascii="Arial" w:hAnsi="Arial" w:cs="Arial"/>
          <w:sz w:val="24"/>
          <w:szCs w:val="24"/>
        </w:rPr>
        <w:br w:type="textWrapping" w:clear="all"/>
      </w:r>
    </w:p>
    <w:p w:rsidR="0040154A" w:rsidRPr="00553110" w:rsidRDefault="00E21889" w:rsidP="000F248C">
      <w:pPr>
        <w:tabs>
          <w:tab w:val="left" w:pos="0"/>
        </w:tabs>
        <w:autoSpaceDE w:val="0"/>
        <w:autoSpaceDN w:val="0"/>
        <w:adjustRightInd w:val="0"/>
        <w:spacing w:line="360" w:lineRule="auto"/>
        <w:ind w:firstLine="709"/>
        <w:jc w:val="both"/>
        <w:rPr>
          <w:rFonts w:ascii="Arial" w:hAnsi="Arial" w:cs="Arial"/>
          <w:bCs/>
          <w:sz w:val="24"/>
          <w:szCs w:val="24"/>
        </w:rPr>
      </w:pPr>
      <w:r w:rsidRPr="00553110">
        <w:rPr>
          <w:rFonts w:ascii="Arial" w:hAnsi="Arial" w:cs="Arial"/>
          <w:sz w:val="24"/>
          <w:szCs w:val="24"/>
        </w:rPr>
        <w:t>В</w:t>
      </w:r>
      <w:r w:rsidR="003511C1" w:rsidRPr="00553110">
        <w:rPr>
          <w:rFonts w:ascii="Arial" w:hAnsi="Arial" w:cs="Arial"/>
          <w:sz w:val="24"/>
          <w:szCs w:val="24"/>
        </w:rPr>
        <w:t xml:space="preserve"> целях повышения эффективности системы профилактики терроризма и экстремизма, а также минимизации и (или) ликвидации последствий проявлений терроризма и экстремизма на территории Бавлинского муниципального района Республики Татарстан</w:t>
      </w:r>
      <w:r w:rsidR="00D75841" w:rsidRPr="00553110">
        <w:rPr>
          <w:rFonts w:ascii="Arial" w:hAnsi="Arial" w:cs="Arial"/>
          <w:sz w:val="24"/>
          <w:szCs w:val="24"/>
        </w:rPr>
        <w:t>, в соответствии со статьей</w:t>
      </w:r>
      <w:r w:rsidR="0040154A" w:rsidRPr="00553110">
        <w:rPr>
          <w:rFonts w:ascii="Arial" w:hAnsi="Arial" w:cs="Arial"/>
          <w:sz w:val="24"/>
          <w:szCs w:val="24"/>
        </w:rPr>
        <w:t xml:space="preserve"> </w:t>
      </w:r>
      <w:r w:rsidR="003511C1" w:rsidRPr="00553110">
        <w:rPr>
          <w:rFonts w:ascii="Arial" w:hAnsi="Arial" w:cs="Arial"/>
          <w:sz w:val="24"/>
          <w:szCs w:val="24"/>
        </w:rPr>
        <w:t xml:space="preserve">14 Федерального закона от 06.10.2003 №131-ФЗ «Об общих принципах организации местного самоуправления в Российской Федерации», Федеральным законом от 25.07.2002 №114-ФЗ «О противодействии экстремистской деятельности», Федеральным законом от 06.03.2006 №35-ФЗ </w:t>
      </w:r>
      <w:r w:rsidR="00713755" w:rsidRPr="00553110">
        <w:rPr>
          <w:rFonts w:ascii="Arial" w:hAnsi="Arial" w:cs="Arial"/>
          <w:sz w:val="24"/>
          <w:szCs w:val="24"/>
        </w:rPr>
        <w:t>«О противодействии терроризму»,</w:t>
      </w:r>
      <w:r w:rsidR="00F819B0" w:rsidRPr="00553110">
        <w:rPr>
          <w:rFonts w:ascii="Arial" w:hAnsi="Arial" w:cs="Arial"/>
          <w:sz w:val="24"/>
          <w:szCs w:val="24"/>
        </w:rPr>
        <w:t xml:space="preserve"> </w:t>
      </w:r>
      <w:r w:rsidR="000F248C" w:rsidRPr="00553110">
        <w:rPr>
          <w:rFonts w:ascii="Arial" w:hAnsi="Arial" w:cs="Arial"/>
          <w:bCs/>
          <w:sz w:val="24"/>
          <w:szCs w:val="24"/>
        </w:rPr>
        <w:t xml:space="preserve">Указом Президента Российской Федерации от 15 февраля 2006 г. №116 «О мерах по противодействию терроризму», </w:t>
      </w:r>
      <w:r w:rsidR="00F819B0" w:rsidRPr="00553110">
        <w:rPr>
          <w:rFonts w:ascii="Arial" w:hAnsi="Arial" w:cs="Arial"/>
          <w:sz w:val="24"/>
          <w:szCs w:val="24"/>
        </w:rPr>
        <w:t>Комплексным планом противодействия идеологии терроризма в Российской Федерации на 2024-2028</w:t>
      </w:r>
      <w:r w:rsidRPr="00553110">
        <w:rPr>
          <w:rFonts w:ascii="Arial" w:hAnsi="Arial" w:cs="Arial"/>
          <w:sz w:val="24"/>
          <w:szCs w:val="24"/>
        </w:rPr>
        <w:t xml:space="preserve"> годы</w:t>
      </w:r>
      <w:r w:rsidR="00B230F2" w:rsidRPr="00553110">
        <w:rPr>
          <w:rFonts w:ascii="Arial" w:hAnsi="Arial" w:cs="Arial"/>
          <w:sz w:val="24"/>
          <w:szCs w:val="24"/>
        </w:rPr>
        <w:t xml:space="preserve"> </w:t>
      </w:r>
      <w:r w:rsidR="00B230F2" w:rsidRPr="00553110">
        <w:rPr>
          <w:rFonts w:ascii="Arial" w:hAnsi="Arial" w:cs="Arial"/>
          <w:bCs/>
          <w:sz w:val="24"/>
          <w:szCs w:val="24"/>
        </w:rPr>
        <w:t>утв</w:t>
      </w:r>
      <w:r w:rsidR="000F248C" w:rsidRPr="00553110">
        <w:rPr>
          <w:rFonts w:ascii="Arial" w:hAnsi="Arial" w:cs="Arial"/>
          <w:bCs/>
          <w:sz w:val="24"/>
          <w:szCs w:val="24"/>
        </w:rPr>
        <w:t xml:space="preserve">ержденным </w:t>
      </w:r>
      <w:r w:rsidR="00B230F2" w:rsidRPr="00553110">
        <w:rPr>
          <w:rFonts w:ascii="Arial" w:hAnsi="Arial" w:cs="Arial"/>
          <w:bCs/>
          <w:sz w:val="24"/>
          <w:szCs w:val="24"/>
        </w:rPr>
        <w:t>Президентом Р</w:t>
      </w:r>
      <w:r w:rsidR="000F248C" w:rsidRPr="00553110">
        <w:rPr>
          <w:rFonts w:ascii="Arial" w:hAnsi="Arial" w:cs="Arial"/>
          <w:bCs/>
          <w:sz w:val="24"/>
          <w:szCs w:val="24"/>
        </w:rPr>
        <w:t xml:space="preserve">оссийской </w:t>
      </w:r>
      <w:r w:rsidR="00B230F2" w:rsidRPr="00553110">
        <w:rPr>
          <w:rFonts w:ascii="Arial" w:hAnsi="Arial" w:cs="Arial"/>
          <w:bCs/>
          <w:sz w:val="24"/>
          <w:szCs w:val="24"/>
        </w:rPr>
        <w:t>Ф</w:t>
      </w:r>
      <w:r w:rsidR="000F248C" w:rsidRPr="00553110">
        <w:rPr>
          <w:rFonts w:ascii="Arial" w:hAnsi="Arial" w:cs="Arial"/>
          <w:bCs/>
          <w:sz w:val="24"/>
          <w:szCs w:val="24"/>
        </w:rPr>
        <w:t>едерации</w:t>
      </w:r>
      <w:r w:rsidR="00B230F2" w:rsidRPr="00553110">
        <w:rPr>
          <w:rFonts w:ascii="Arial" w:hAnsi="Arial" w:cs="Arial"/>
          <w:bCs/>
          <w:sz w:val="24"/>
          <w:szCs w:val="24"/>
        </w:rPr>
        <w:t xml:space="preserve"> В. Путиным 30 декабря 2023 г. № Пр-2610</w:t>
      </w:r>
      <w:r w:rsidRPr="00553110">
        <w:rPr>
          <w:rFonts w:ascii="Arial" w:hAnsi="Arial" w:cs="Arial"/>
          <w:sz w:val="24"/>
          <w:szCs w:val="24"/>
        </w:rPr>
        <w:t>,</w:t>
      </w:r>
      <w:r w:rsidR="000B08CC" w:rsidRPr="00553110">
        <w:rPr>
          <w:rFonts w:ascii="Arial" w:hAnsi="Arial" w:cs="Arial"/>
          <w:sz w:val="24"/>
          <w:szCs w:val="24"/>
        </w:rPr>
        <w:t xml:space="preserve"> </w:t>
      </w:r>
      <w:r w:rsidR="000F248C" w:rsidRPr="00553110">
        <w:rPr>
          <w:rFonts w:ascii="Arial" w:hAnsi="Arial" w:cs="Arial"/>
          <w:sz w:val="24"/>
          <w:szCs w:val="24"/>
        </w:rPr>
        <w:t>П</w:t>
      </w:r>
      <w:r w:rsidR="000B08CC" w:rsidRPr="00553110">
        <w:rPr>
          <w:rFonts w:ascii="Arial" w:hAnsi="Arial" w:cs="Arial"/>
          <w:sz w:val="24"/>
          <w:szCs w:val="24"/>
        </w:rPr>
        <w:t>ланом мероприятий по реализации в Республике Татарстан Стратегии противодействия экстремизму в Российской Федерации, утвержденны</w:t>
      </w:r>
      <w:r w:rsidR="000F248C" w:rsidRPr="00553110">
        <w:rPr>
          <w:rFonts w:ascii="Arial" w:hAnsi="Arial" w:cs="Arial"/>
          <w:sz w:val="24"/>
          <w:szCs w:val="24"/>
        </w:rPr>
        <w:t>м</w:t>
      </w:r>
      <w:r w:rsidR="000B08CC" w:rsidRPr="00553110">
        <w:rPr>
          <w:rFonts w:ascii="Arial" w:hAnsi="Arial" w:cs="Arial"/>
          <w:sz w:val="24"/>
          <w:szCs w:val="24"/>
        </w:rPr>
        <w:t xml:space="preserve"> распоряжением Кабинета Министра Республики Татарстан от </w:t>
      </w:r>
      <w:r w:rsidR="000F248C" w:rsidRPr="00553110">
        <w:rPr>
          <w:rFonts w:ascii="Arial" w:hAnsi="Arial" w:cs="Arial"/>
          <w:sz w:val="24"/>
          <w:szCs w:val="24"/>
        </w:rPr>
        <w:t>0</w:t>
      </w:r>
      <w:r w:rsidR="000B08CC" w:rsidRPr="00553110">
        <w:rPr>
          <w:rFonts w:ascii="Arial" w:hAnsi="Arial" w:cs="Arial"/>
          <w:sz w:val="24"/>
          <w:szCs w:val="24"/>
        </w:rPr>
        <w:t>7</w:t>
      </w:r>
      <w:r w:rsidR="000F248C" w:rsidRPr="00553110">
        <w:rPr>
          <w:rFonts w:ascii="Arial" w:hAnsi="Arial" w:cs="Arial"/>
          <w:sz w:val="24"/>
          <w:szCs w:val="24"/>
        </w:rPr>
        <w:t>.04.2017</w:t>
      </w:r>
      <w:r w:rsidR="000B08CC" w:rsidRPr="00553110">
        <w:rPr>
          <w:rFonts w:ascii="Arial" w:hAnsi="Arial" w:cs="Arial"/>
          <w:sz w:val="24"/>
          <w:szCs w:val="24"/>
        </w:rPr>
        <w:t xml:space="preserve"> апреля 2017 г. № 655-р</w:t>
      </w:r>
      <w:r w:rsidR="000F248C" w:rsidRPr="00553110">
        <w:rPr>
          <w:rFonts w:ascii="Arial" w:hAnsi="Arial" w:cs="Arial"/>
          <w:sz w:val="24"/>
          <w:szCs w:val="24"/>
        </w:rPr>
        <w:t xml:space="preserve"> (с изменениями от 28.07.2025 №1692)</w:t>
      </w:r>
      <w:r w:rsidR="000B08CC" w:rsidRPr="00553110">
        <w:rPr>
          <w:rFonts w:ascii="Arial" w:hAnsi="Arial" w:cs="Arial"/>
          <w:sz w:val="24"/>
          <w:szCs w:val="24"/>
        </w:rPr>
        <w:t xml:space="preserve">, </w:t>
      </w:r>
      <w:r w:rsidR="00C94D3B" w:rsidRPr="00553110">
        <w:rPr>
          <w:rFonts w:ascii="Arial" w:hAnsi="Arial" w:cs="Arial"/>
          <w:spacing w:val="2"/>
          <w:kern w:val="36"/>
          <w:sz w:val="24"/>
          <w:szCs w:val="24"/>
        </w:rPr>
        <w:t>на основании пункта 16</w:t>
      </w:r>
      <w:r w:rsidR="003511C1" w:rsidRPr="00553110">
        <w:rPr>
          <w:rFonts w:ascii="Arial" w:hAnsi="Arial" w:cs="Arial"/>
          <w:sz w:val="24"/>
          <w:szCs w:val="24"/>
        </w:rPr>
        <w:t xml:space="preserve"> </w:t>
      </w:r>
      <w:r w:rsidR="00A83FFC" w:rsidRPr="00553110">
        <w:rPr>
          <w:rFonts w:ascii="Arial" w:hAnsi="Arial" w:cs="Arial"/>
          <w:sz w:val="24"/>
          <w:szCs w:val="24"/>
        </w:rPr>
        <w:t>Про</w:t>
      </w:r>
      <w:r w:rsidR="00904C2D" w:rsidRPr="00553110">
        <w:rPr>
          <w:rFonts w:ascii="Arial" w:hAnsi="Arial" w:cs="Arial"/>
          <w:sz w:val="24"/>
          <w:szCs w:val="24"/>
        </w:rPr>
        <w:t>токола заседания А</w:t>
      </w:r>
      <w:r w:rsidR="00A10A40" w:rsidRPr="00553110">
        <w:rPr>
          <w:rFonts w:ascii="Arial" w:hAnsi="Arial" w:cs="Arial"/>
          <w:sz w:val="24"/>
          <w:szCs w:val="24"/>
        </w:rPr>
        <w:t xml:space="preserve">нтитеррористической комиссии в Республике Татарстан от </w:t>
      </w:r>
      <w:r w:rsidR="00904C2D" w:rsidRPr="00553110">
        <w:rPr>
          <w:rFonts w:ascii="Arial" w:hAnsi="Arial" w:cs="Arial"/>
          <w:sz w:val="24"/>
          <w:szCs w:val="24"/>
        </w:rPr>
        <w:t>0</w:t>
      </w:r>
      <w:r w:rsidR="0047221B" w:rsidRPr="00553110">
        <w:rPr>
          <w:rFonts w:ascii="Arial" w:hAnsi="Arial" w:cs="Arial"/>
          <w:sz w:val="24"/>
          <w:szCs w:val="24"/>
        </w:rPr>
        <w:t xml:space="preserve">6.05.2019 </w:t>
      </w:r>
      <w:r w:rsidR="001E1D3C" w:rsidRPr="00553110">
        <w:rPr>
          <w:rFonts w:ascii="Arial" w:hAnsi="Arial" w:cs="Arial"/>
          <w:sz w:val="24"/>
          <w:szCs w:val="24"/>
        </w:rPr>
        <w:t xml:space="preserve">    </w:t>
      </w:r>
      <w:r w:rsidR="0047221B" w:rsidRPr="00553110">
        <w:rPr>
          <w:rFonts w:ascii="Arial" w:hAnsi="Arial" w:cs="Arial"/>
          <w:sz w:val="24"/>
          <w:szCs w:val="24"/>
        </w:rPr>
        <w:t>№</w:t>
      </w:r>
      <w:r w:rsidR="0057724F" w:rsidRPr="00553110">
        <w:rPr>
          <w:rFonts w:ascii="Arial" w:hAnsi="Arial" w:cs="Arial"/>
          <w:sz w:val="24"/>
          <w:szCs w:val="24"/>
        </w:rPr>
        <w:t>ПР-109</w:t>
      </w:r>
      <w:r w:rsidR="00600F71" w:rsidRPr="00553110">
        <w:rPr>
          <w:rFonts w:ascii="Arial" w:hAnsi="Arial" w:cs="Arial"/>
          <w:sz w:val="24"/>
          <w:szCs w:val="24"/>
        </w:rPr>
        <w:t>, пункта 1.4. Протокол</w:t>
      </w:r>
      <w:r w:rsidR="00A83FFC" w:rsidRPr="00553110">
        <w:rPr>
          <w:rFonts w:ascii="Arial" w:hAnsi="Arial" w:cs="Arial"/>
          <w:sz w:val="24"/>
          <w:szCs w:val="24"/>
        </w:rPr>
        <w:t>а</w:t>
      </w:r>
      <w:r w:rsidR="00600F71" w:rsidRPr="00553110">
        <w:rPr>
          <w:rFonts w:ascii="Arial" w:hAnsi="Arial" w:cs="Arial"/>
          <w:sz w:val="24"/>
          <w:szCs w:val="24"/>
        </w:rPr>
        <w:t xml:space="preserve"> </w:t>
      </w:r>
      <w:r w:rsidRPr="00553110">
        <w:rPr>
          <w:rFonts w:ascii="Arial" w:hAnsi="Arial" w:cs="Arial"/>
          <w:sz w:val="24"/>
          <w:szCs w:val="24"/>
        </w:rPr>
        <w:t>заседания А</w:t>
      </w:r>
      <w:r w:rsidR="00BB7630" w:rsidRPr="00553110">
        <w:rPr>
          <w:rFonts w:ascii="Arial" w:hAnsi="Arial" w:cs="Arial"/>
          <w:sz w:val="24"/>
          <w:szCs w:val="24"/>
        </w:rPr>
        <w:t>нтитеррористической комиссии в Респу</w:t>
      </w:r>
      <w:r w:rsidRPr="00553110">
        <w:rPr>
          <w:rFonts w:ascii="Arial" w:hAnsi="Arial" w:cs="Arial"/>
          <w:sz w:val="24"/>
          <w:szCs w:val="24"/>
        </w:rPr>
        <w:t xml:space="preserve">блике Татарстан </w:t>
      </w:r>
      <w:r w:rsidR="000B08CC" w:rsidRPr="00553110">
        <w:rPr>
          <w:rFonts w:ascii="Arial" w:hAnsi="Arial" w:cs="Arial"/>
          <w:sz w:val="24"/>
          <w:szCs w:val="24"/>
        </w:rPr>
        <w:t xml:space="preserve">от 23.05.2020 </w:t>
      </w:r>
      <w:r w:rsidRPr="00553110">
        <w:rPr>
          <w:rFonts w:ascii="Arial" w:hAnsi="Arial" w:cs="Arial"/>
          <w:sz w:val="24"/>
          <w:szCs w:val="24"/>
        </w:rPr>
        <w:t>№ПР-118</w:t>
      </w:r>
      <w:r w:rsidR="00BB7630" w:rsidRPr="00553110">
        <w:rPr>
          <w:rFonts w:ascii="Arial" w:hAnsi="Arial" w:cs="Arial"/>
          <w:sz w:val="24"/>
          <w:szCs w:val="24"/>
        </w:rPr>
        <w:t>ДСП</w:t>
      </w:r>
      <w:r w:rsidR="00600F71" w:rsidRPr="00553110">
        <w:rPr>
          <w:rFonts w:ascii="Arial" w:hAnsi="Arial" w:cs="Arial"/>
          <w:sz w:val="24"/>
          <w:szCs w:val="24"/>
        </w:rPr>
        <w:t xml:space="preserve"> </w:t>
      </w:r>
      <w:r w:rsidR="002E425B" w:rsidRPr="00553110">
        <w:rPr>
          <w:rFonts w:ascii="Arial" w:hAnsi="Arial" w:cs="Arial"/>
          <w:sz w:val="24"/>
          <w:szCs w:val="24"/>
        </w:rPr>
        <w:t>и на основании пунктов 1.2 и 1.3. служебной записки Секретаря Совета безопасности Республики Татарстан от 13.12.2024 № вн-15650 Исполнительный комитет Бавлинского муниципального района Республики Татарстан</w:t>
      </w:r>
    </w:p>
    <w:p w:rsidR="002337D8" w:rsidRPr="00553110" w:rsidRDefault="002337D8" w:rsidP="00E21889">
      <w:pPr>
        <w:autoSpaceDE w:val="0"/>
        <w:autoSpaceDN w:val="0"/>
        <w:adjustRightInd w:val="0"/>
        <w:spacing w:line="360" w:lineRule="auto"/>
        <w:jc w:val="center"/>
        <w:rPr>
          <w:rFonts w:ascii="Arial" w:hAnsi="Arial" w:cs="Arial"/>
          <w:sz w:val="24"/>
          <w:szCs w:val="24"/>
        </w:rPr>
      </w:pPr>
      <w:r w:rsidRPr="00553110">
        <w:rPr>
          <w:rFonts w:ascii="Arial" w:hAnsi="Arial" w:cs="Arial"/>
          <w:sz w:val="24"/>
          <w:szCs w:val="24"/>
        </w:rPr>
        <w:t>П О С Т А Н О В Л Я Е Т:</w:t>
      </w:r>
    </w:p>
    <w:p w:rsidR="002337D8" w:rsidRPr="00553110" w:rsidRDefault="00904C2D" w:rsidP="00E21889">
      <w:pPr>
        <w:autoSpaceDE w:val="0"/>
        <w:autoSpaceDN w:val="0"/>
        <w:adjustRightInd w:val="0"/>
        <w:spacing w:line="360" w:lineRule="auto"/>
        <w:ind w:firstLine="709"/>
        <w:jc w:val="both"/>
        <w:rPr>
          <w:rFonts w:ascii="Arial" w:hAnsi="Arial" w:cs="Arial"/>
          <w:sz w:val="24"/>
          <w:szCs w:val="24"/>
        </w:rPr>
      </w:pPr>
      <w:r w:rsidRPr="00553110">
        <w:rPr>
          <w:rFonts w:ascii="Arial" w:hAnsi="Arial" w:cs="Arial"/>
          <w:sz w:val="24"/>
          <w:szCs w:val="24"/>
        </w:rPr>
        <w:lastRenderedPageBreak/>
        <w:t>1.</w:t>
      </w:r>
      <w:r w:rsidR="002337D8" w:rsidRPr="00553110">
        <w:rPr>
          <w:rFonts w:ascii="Arial" w:hAnsi="Arial" w:cs="Arial"/>
          <w:sz w:val="24"/>
          <w:szCs w:val="24"/>
        </w:rPr>
        <w:t xml:space="preserve"> </w:t>
      </w:r>
      <w:r w:rsidR="00A10A40" w:rsidRPr="00553110">
        <w:rPr>
          <w:rFonts w:ascii="Arial" w:hAnsi="Arial" w:cs="Arial"/>
          <w:sz w:val="24"/>
          <w:szCs w:val="24"/>
        </w:rPr>
        <w:t>У</w:t>
      </w:r>
      <w:r w:rsidR="002337D8" w:rsidRPr="00553110">
        <w:rPr>
          <w:rFonts w:ascii="Arial" w:hAnsi="Arial" w:cs="Arial"/>
          <w:sz w:val="24"/>
          <w:szCs w:val="24"/>
        </w:rPr>
        <w:t xml:space="preserve">твердить </w:t>
      </w:r>
      <w:r w:rsidRPr="00553110">
        <w:rPr>
          <w:rFonts w:ascii="Arial" w:hAnsi="Arial" w:cs="Arial"/>
          <w:sz w:val="24"/>
          <w:szCs w:val="24"/>
        </w:rPr>
        <w:t xml:space="preserve">прилагаемую </w:t>
      </w:r>
      <w:r w:rsidR="00A83FFC" w:rsidRPr="00553110">
        <w:rPr>
          <w:rFonts w:ascii="Arial" w:hAnsi="Arial" w:cs="Arial"/>
          <w:sz w:val="24"/>
          <w:szCs w:val="24"/>
        </w:rPr>
        <w:t>м</w:t>
      </w:r>
      <w:r w:rsidR="002D6977" w:rsidRPr="00553110">
        <w:rPr>
          <w:rFonts w:ascii="Arial" w:hAnsi="Arial" w:cs="Arial"/>
          <w:sz w:val="24"/>
          <w:szCs w:val="24"/>
        </w:rPr>
        <w:t>униципальную программу «Профилактика терроризма и экстремизма в Бавлинском муниципальном районе Республики Татарстан на 20</w:t>
      </w:r>
      <w:r w:rsidR="002E4352" w:rsidRPr="00553110">
        <w:rPr>
          <w:rFonts w:ascii="Arial" w:hAnsi="Arial" w:cs="Arial"/>
          <w:sz w:val="24"/>
          <w:szCs w:val="24"/>
        </w:rPr>
        <w:t>2</w:t>
      </w:r>
      <w:r w:rsidR="00F161DE" w:rsidRPr="00553110">
        <w:rPr>
          <w:rFonts w:ascii="Arial" w:hAnsi="Arial" w:cs="Arial"/>
          <w:sz w:val="24"/>
          <w:szCs w:val="24"/>
        </w:rPr>
        <w:t>6</w:t>
      </w:r>
      <w:r w:rsidR="002D6977" w:rsidRPr="00553110">
        <w:rPr>
          <w:rFonts w:ascii="Arial" w:hAnsi="Arial" w:cs="Arial"/>
          <w:sz w:val="24"/>
          <w:szCs w:val="24"/>
        </w:rPr>
        <w:t>-202</w:t>
      </w:r>
      <w:r w:rsidR="00F161DE" w:rsidRPr="00553110">
        <w:rPr>
          <w:rFonts w:ascii="Arial" w:hAnsi="Arial" w:cs="Arial"/>
          <w:sz w:val="24"/>
          <w:szCs w:val="24"/>
        </w:rPr>
        <w:t>9</w:t>
      </w:r>
      <w:r w:rsidR="002D6977" w:rsidRPr="00553110">
        <w:rPr>
          <w:rFonts w:ascii="Arial" w:hAnsi="Arial" w:cs="Arial"/>
          <w:sz w:val="24"/>
          <w:szCs w:val="24"/>
        </w:rPr>
        <w:t xml:space="preserve"> годы</w:t>
      </w:r>
      <w:r w:rsidRPr="00553110">
        <w:rPr>
          <w:rFonts w:ascii="Arial" w:hAnsi="Arial" w:cs="Arial"/>
          <w:sz w:val="24"/>
          <w:szCs w:val="24"/>
        </w:rPr>
        <w:t xml:space="preserve"> и организация мероприятий по реализации К</w:t>
      </w:r>
      <w:r w:rsidR="002D6977" w:rsidRPr="00553110">
        <w:rPr>
          <w:rFonts w:ascii="Arial" w:hAnsi="Arial" w:cs="Arial"/>
          <w:sz w:val="24"/>
          <w:szCs w:val="24"/>
        </w:rPr>
        <w:t xml:space="preserve">омплексного плана противодействия идеологии терроризма в </w:t>
      </w:r>
      <w:r w:rsidR="004A711D" w:rsidRPr="00553110">
        <w:rPr>
          <w:rFonts w:ascii="Arial" w:hAnsi="Arial" w:cs="Arial"/>
          <w:sz w:val="24"/>
          <w:szCs w:val="24"/>
        </w:rPr>
        <w:t>Р</w:t>
      </w:r>
      <w:r w:rsidR="002D6977" w:rsidRPr="00553110">
        <w:rPr>
          <w:rFonts w:ascii="Arial" w:hAnsi="Arial" w:cs="Arial"/>
          <w:sz w:val="24"/>
          <w:szCs w:val="24"/>
        </w:rPr>
        <w:t xml:space="preserve">оссийской </w:t>
      </w:r>
      <w:r w:rsidR="004A711D" w:rsidRPr="00553110">
        <w:rPr>
          <w:rFonts w:ascii="Arial" w:hAnsi="Arial" w:cs="Arial"/>
          <w:sz w:val="24"/>
          <w:szCs w:val="24"/>
        </w:rPr>
        <w:t>Ф</w:t>
      </w:r>
      <w:r w:rsidR="002E4352" w:rsidRPr="00553110">
        <w:rPr>
          <w:rFonts w:ascii="Arial" w:hAnsi="Arial" w:cs="Arial"/>
          <w:sz w:val="24"/>
          <w:szCs w:val="24"/>
        </w:rPr>
        <w:t>едерации на 202</w:t>
      </w:r>
      <w:r w:rsidR="00F161DE" w:rsidRPr="00553110">
        <w:rPr>
          <w:rFonts w:ascii="Arial" w:hAnsi="Arial" w:cs="Arial"/>
          <w:sz w:val="24"/>
          <w:szCs w:val="24"/>
        </w:rPr>
        <w:t>6</w:t>
      </w:r>
      <w:r w:rsidR="002D6977" w:rsidRPr="00553110">
        <w:rPr>
          <w:rFonts w:ascii="Arial" w:hAnsi="Arial" w:cs="Arial"/>
          <w:sz w:val="24"/>
          <w:szCs w:val="24"/>
        </w:rPr>
        <w:t>-202</w:t>
      </w:r>
      <w:r w:rsidR="00F161DE" w:rsidRPr="00553110">
        <w:rPr>
          <w:rFonts w:ascii="Arial" w:hAnsi="Arial" w:cs="Arial"/>
          <w:sz w:val="24"/>
          <w:szCs w:val="24"/>
        </w:rPr>
        <w:t>9</w:t>
      </w:r>
      <w:r w:rsidR="002D6977" w:rsidRPr="00553110">
        <w:rPr>
          <w:rFonts w:ascii="Arial" w:hAnsi="Arial" w:cs="Arial"/>
          <w:sz w:val="24"/>
          <w:szCs w:val="24"/>
        </w:rPr>
        <w:t xml:space="preserve"> годы»</w:t>
      </w:r>
      <w:r w:rsidR="0047221B" w:rsidRPr="00553110">
        <w:rPr>
          <w:rFonts w:ascii="Arial" w:hAnsi="Arial" w:cs="Arial"/>
          <w:sz w:val="24"/>
          <w:szCs w:val="24"/>
        </w:rPr>
        <w:t>.</w:t>
      </w:r>
    </w:p>
    <w:p w:rsidR="002D6977" w:rsidRPr="00553110" w:rsidRDefault="00904C2D" w:rsidP="00E21889">
      <w:pPr>
        <w:autoSpaceDE w:val="0"/>
        <w:autoSpaceDN w:val="0"/>
        <w:adjustRightInd w:val="0"/>
        <w:spacing w:line="360" w:lineRule="auto"/>
        <w:ind w:firstLine="709"/>
        <w:jc w:val="both"/>
        <w:rPr>
          <w:rFonts w:ascii="Arial" w:hAnsi="Arial" w:cs="Arial"/>
          <w:sz w:val="24"/>
          <w:szCs w:val="24"/>
        </w:rPr>
      </w:pPr>
      <w:r w:rsidRPr="00553110">
        <w:rPr>
          <w:rFonts w:ascii="Arial" w:hAnsi="Arial" w:cs="Arial"/>
          <w:sz w:val="24"/>
          <w:szCs w:val="24"/>
        </w:rPr>
        <w:t>2</w:t>
      </w:r>
      <w:r w:rsidR="001E1D3C" w:rsidRPr="00553110">
        <w:rPr>
          <w:rFonts w:ascii="Arial" w:hAnsi="Arial" w:cs="Arial"/>
          <w:sz w:val="24"/>
          <w:szCs w:val="24"/>
        </w:rPr>
        <w:t>.</w:t>
      </w:r>
      <w:r w:rsidR="002D6977" w:rsidRPr="00553110">
        <w:rPr>
          <w:rFonts w:ascii="Arial" w:hAnsi="Arial" w:cs="Arial"/>
          <w:sz w:val="24"/>
          <w:szCs w:val="24"/>
        </w:rPr>
        <w:t xml:space="preserve"> </w:t>
      </w:r>
      <w:r w:rsidRPr="00553110">
        <w:rPr>
          <w:rFonts w:ascii="Arial" w:hAnsi="Arial" w:cs="Arial"/>
          <w:sz w:val="24"/>
          <w:szCs w:val="24"/>
        </w:rPr>
        <w:t>Признать постановление</w:t>
      </w:r>
      <w:r w:rsidR="002D6977" w:rsidRPr="00553110">
        <w:rPr>
          <w:rFonts w:ascii="Arial" w:hAnsi="Arial" w:cs="Arial"/>
          <w:sz w:val="24"/>
          <w:szCs w:val="24"/>
        </w:rPr>
        <w:t xml:space="preserve"> Исполнительного комитета Бавлинского муниципального района </w:t>
      </w:r>
      <w:r w:rsidRPr="00553110">
        <w:rPr>
          <w:rFonts w:ascii="Arial" w:hAnsi="Arial" w:cs="Arial"/>
          <w:sz w:val="24"/>
          <w:szCs w:val="24"/>
        </w:rPr>
        <w:t xml:space="preserve">от </w:t>
      </w:r>
      <w:r w:rsidR="002E425B" w:rsidRPr="00553110">
        <w:rPr>
          <w:rFonts w:ascii="Arial" w:hAnsi="Arial" w:cs="Arial"/>
          <w:sz w:val="24"/>
          <w:szCs w:val="24"/>
        </w:rPr>
        <w:t>12.04.2024</w:t>
      </w:r>
      <w:r w:rsidRPr="00553110">
        <w:rPr>
          <w:rFonts w:ascii="Arial" w:hAnsi="Arial" w:cs="Arial"/>
          <w:sz w:val="24"/>
          <w:szCs w:val="24"/>
        </w:rPr>
        <w:t xml:space="preserve"> </w:t>
      </w:r>
      <w:r w:rsidR="002D6977" w:rsidRPr="00553110">
        <w:rPr>
          <w:rFonts w:ascii="Arial" w:hAnsi="Arial" w:cs="Arial"/>
          <w:sz w:val="24"/>
          <w:szCs w:val="24"/>
        </w:rPr>
        <w:t>№</w:t>
      </w:r>
      <w:r w:rsidR="002E425B" w:rsidRPr="00553110">
        <w:rPr>
          <w:rFonts w:ascii="Arial" w:hAnsi="Arial" w:cs="Arial"/>
          <w:sz w:val="24"/>
          <w:szCs w:val="24"/>
        </w:rPr>
        <w:t>64</w:t>
      </w:r>
      <w:r w:rsidR="002D6977" w:rsidRPr="00553110">
        <w:rPr>
          <w:rFonts w:ascii="Arial" w:hAnsi="Arial" w:cs="Arial"/>
          <w:sz w:val="24"/>
          <w:szCs w:val="24"/>
        </w:rPr>
        <w:t xml:space="preserve"> «</w:t>
      </w:r>
      <w:r w:rsidR="002E425B" w:rsidRPr="00553110">
        <w:rPr>
          <w:rFonts w:ascii="Arial" w:hAnsi="Arial" w:cs="Arial"/>
          <w:sz w:val="24"/>
          <w:szCs w:val="24"/>
        </w:rPr>
        <w:t>Об утверждении муниципальной программы «Профилактика терроризма и экстремизма в Бавлинском муниципальном районе Республики Татарстан на 2024-2028 годы и организация мероприятий по реализации Комплексного плана противодействия идеологии терроризма в Российской Федерации на 2024-2028 годы»</w:t>
      </w:r>
      <w:r w:rsidR="002D6977" w:rsidRPr="00553110">
        <w:rPr>
          <w:rFonts w:ascii="Arial" w:hAnsi="Arial" w:cs="Arial"/>
          <w:sz w:val="24"/>
          <w:szCs w:val="24"/>
        </w:rPr>
        <w:t>» утратившим силу.</w:t>
      </w:r>
    </w:p>
    <w:p w:rsidR="002337D8" w:rsidRPr="00553110" w:rsidRDefault="002D6977" w:rsidP="00E21889">
      <w:pPr>
        <w:autoSpaceDE w:val="0"/>
        <w:autoSpaceDN w:val="0"/>
        <w:adjustRightInd w:val="0"/>
        <w:spacing w:line="360" w:lineRule="auto"/>
        <w:ind w:firstLine="709"/>
        <w:jc w:val="both"/>
        <w:rPr>
          <w:rFonts w:ascii="Arial" w:hAnsi="Arial" w:cs="Arial"/>
          <w:sz w:val="24"/>
          <w:szCs w:val="24"/>
        </w:rPr>
      </w:pPr>
      <w:r w:rsidRPr="00553110">
        <w:rPr>
          <w:rFonts w:ascii="Arial" w:hAnsi="Arial" w:cs="Arial"/>
          <w:sz w:val="24"/>
          <w:szCs w:val="24"/>
        </w:rPr>
        <w:t>3</w:t>
      </w:r>
      <w:r w:rsidR="002337D8" w:rsidRPr="00553110">
        <w:rPr>
          <w:rFonts w:ascii="Arial" w:hAnsi="Arial" w:cs="Arial"/>
          <w:sz w:val="24"/>
          <w:szCs w:val="24"/>
        </w:rPr>
        <w:t>. Контроль за исполнением настоящего постановления оставляю за собой.</w:t>
      </w:r>
    </w:p>
    <w:p w:rsidR="002337D8" w:rsidRPr="00553110" w:rsidRDefault="002337D8" w:rsidP="00E21889">
      <w:pPr>
        <w:autoSpaceDE w:val="0"/>
        <w:autoSpaceDN w:val="0"/>
        <w:adjustRightInd w:val="0"/>
        <w:rPr>
          <w:rFonts w:ascii="Arial" w:hAnsi="Arial" w:cs="Arial"/>
          <w:sz w:val="24"/>
          <w:szCs w:val="24"/>
        </w:rPr>
      </w:pPr>
    </w:p>
    <w:p w:rsidR="00025884" w:rsidRPr="00553110" w:rsidRDefault="00A83FFC" w:rsidP="00E21889">
      <w:pPr>
        <w:autoSpaceDE w:val="0"/>
        <w:autoSpaceDN w:val="0"/>
        <w:adjustRightInd w:val="0"/>
        <w:rPr>
          <w:rFonts w:ascii="Arial" w:hAnsi="Arial" w:cs="Arial"/>
          <w:sz w:val="24"/>
          <w:szCs w:val="24"/>
        </w:rPr>
      </w:pPr>
      <w:r w:rsidRPr="00553110">
        <w:rPr>
          <w:rFonts w:ascii="Arial" w:hAnsi="Arial" w:cs="Arial"/>
          <w:sz w:val="24"/>
          <w:szCs w:val="24"/>
        </w:rPr>
        <w:t xml:space="preserve">                   </w:t>
      </w:r>
      <w:r w:rsidR="00025884" w:rsidRPr="00553110">
        <w:rPr>
          <w:rFonts w:ascii="Arial" w:hAnsi="Arial" w:cs="Arial"/>
          <w:sz w:val="24"/>
          <w:szCs w:val="24"/>
        </w:rPr>
        <w:t>Руководитель</w:t>
      </w:r>
    </w:p>
    <w:p w:rsidR="00025884" w:rsidRPr="00553110" w:rsidRDefault="00025884" w:rsidP="00E21889">
      <w:pPr>
        <w:autoSpaceDE w:val="0"/>
        <w:autoSpaceDN w:val="0"/>
        <w:adjustRightInd w:val="0"/>
        <w:rPr>
          <w:rFonts w:ascii="Arial" w:hAnsi="Arial" w:cs="Arial"/>
          <w:sz w:val="24"/>
          <w:szCs w:val="24"/>
        </w:rPr>
      </w:pPr>
      <w:r w:rsidRPr="00553110">
        <w:rPr>
          <w:rFonts w:ascii="Arial" w:hAnsi="Arial" w:cs="Arial"/>
          <w:sz w:val="24"/>
          <w:szCs w:val="24"/>
        </w:rPr>
        <w:t xml:space="preserve">        Исполнительного комитета</w:t>
      </w:r>
    </w:p>
    <w:p w:rsidR="000B08CC" w:rsidRPr="00553110" w:rsidRDefault="00025884" w:rsidP="00E21889">
      <w:pPr>
        <w:autoSpaceDE w:val="0"/>
        <w:autoSpaceDN w:val="0"/>
        <w:adjustRightInd w:val="0"/>
        <w:rPr>
          <w:rFonts w:ascii="Arial" w:hAnsi="Arial" w:cs="Arial"/>
          <w:sz w:val="24"/>
          <w:szCs w:val="24"/>
        </w:rPr>
      </w:pPr>
      <w:r w:rsidRPr="00553110">
        <w:rPr>
          <w:rFonts w:ascii="Arial" w:hAnsi="Arial" w:cs="Arial"/>
          <w:sz w:val="24"/>
          <w:szCs w:val="24"/>
        </w:rPr>
        <w:t xml:space="preserve">Бавлинского муниципального района                                                 </w:t>
      </w:r>
      <w:r w:rsidR="00E21889" w:rsidRPr="00553110">
        <w:rPr>
          <w:rFonts w:ascii="Arial" w:hAnsi="Arial" w:cs="Arial"/>
          <w:sz w:val="24"/>
          <w:szCs w:val="24"/>
        </w:rPr>
        <w:t xml:space="preserve">  </w:t>
      </w:r>
      <w:proofErr w:type="spellStart"/>
      <w:r w:rsidR="00A83FFC" w:rsidRPr="00553110">
        <w:rPr>
          <w:rFonts w:ascii="Arial" w:hAnsi="Arial" w:cs="Arial"/>
          <w:sz w:val="24"/>
          <w:szCs w:val="24"/>
        </w:rPr>
        <w:t>Д.Л</w:t>
      </w:r>
      <w:proofErr w:type="spellEnd"/>
      <w:r w:rsidR="00A83FFC" w:rsidRPr="00553110">
        <w:rPr>
          <w:rFonts w:ascii="Arial" w:hAnsi="Arial" w:cs="Arial"/>
          <w:sz w:val="24"/>
          <w:szCs w:val="24"/>
        </w:rPr>
        <w:t>. Бакиров</w:t>
      </w:r>
    </w:p>
    <w:p w:rsidR="000B08CC" w:rsidRPr="00553110" w:rsidRDefault="000B08CC" w:rsidP="000B08CC">
      <w:pPr>
        <w:rPr>
          <w:rFonts w:ascii="Arial" w:hAnsi="Arial" w:cs="Arial"/>
          <w:sz w:val="24"/>
          <w:szCs w:val="24"/>
        </w:rPr>
      </w:pPr>
    </w:p>
    <w:p w:rsidR="008A32EE" w:rsidRPr="00553110" w:rsidRDefault="008A32EE" w:rsidP="008A32EE">
      <w:pPr>
        <w:widowControl w:val="0"/>
        <w:shd w:val="clear" w:color="auto" w:fill="FFFFFF"/>
        <w:tabs>
          <w:tab w:val="left" w:pos="5103"/>
        </w:tabs>
        <w:autoSpaceDE w:val="0"/>
        <w:autoSpaceDN w:val="0"/>
        <w:adjustRightInd w:val="0"/>
        <w:jc w:val="right"/>
        <w:rPr>
          <w:rFonts w:ascii="Arial" w:hAnsi="Arial" w:cs="Arial"/>
          <w:bCs/>
          <w:spacing w:val="-4"/>
          <w:sz w:val="24"/>
          <w:szCs w:val="24"/>
        </w:rPr>
      </w:pPr>
      <w:r w:rsidRPr="00553110">
        <w:rPr>
          <w:rFonts w:ascii="Arial" w:hAnsi="Arial" w:cs="Arial"/>
          <w:bCs/>
          <w:spacing w:val="-4"/>
          <w:sz w:val="24"/>
          <w:szCs w:val="24"/>
        </w:rPr>
        <w:t>УТВЕРЖДЕНА</w:t>
      </w:r>
    </w:p>
    <w:p w:rsidR="008A32EE" w:rsidRPr="00553110" w:rsidRDefault="008A32EE" w:rsidP="008A32EE">
      <w:pPr>
        <w:widowControl w:val="0"/>
        <w:shd w:val="clear" w:color="auto" w:fill="FFFFFF"/>
        <w:tabs>
          <w:tab w:val="left" w:pos="5103"/>
        </w:tabs>
        <w:autoSpaceDE w:val="0"/>
        <w:autoSpaceDN w:val="0"/>
        <w:adjustRightInd w:val="0"/>
        <w:jc w:val="right"/>
        <w:rPr>
          <w:rFonts w:ascii="Arial" w:hAnsi="Arial" w:cs="Arial"/>
          <w:bCs/>
          <w:spacing w:val="-4"/>
          <w:sz w:val="24"/>
          <w:szCs w:val="24"/>
        </w:rPr>
      </w:pPr>
      <w:r w:rsidRPr="00553110">
        <w:rPr>
          <w:rFonts w:ascii="Arial" w:hAnsi="Arial" w:cs="Arial"/>
          <w:bCs/>
          <w:spacing w:val="-4"/>
          <w:sz w:val="24"/>
          <w:szCs w:val="24"/>
        </w:rPr>
        <w:t>постановлением</w:t>
      </w:r>
    </w:p>
    <w:p w:rsidR="008A32EE" w:rsidRPr="00553110" w:rsidRDefault="008A32EE" w:rsidP="008A32EE">
      <w:pPr>
        <w:widowControl w:val="0"/>
        <w:shd w:val="clear" w:color="auto" w:fill="FFFFFF"/>
        <w:tabs>
          <w:tab w:val="left" w:pos="5103"/>
        </w:tabs>
        <w:autoSpaceDE w:val="0"/>
        <w:autoSpaceDN w:val="0"/>
        <w:adjustRightInd w:val="0"/>
        <w:jc w:val="right"/>
        <w:rPr>
          <w:rFonts w:ascii="Arial" w:hAnsi="Arial" w:cs="Arial"/>
          <w:bCs/>
          <w:spacing w:val="-4"/>
          <w:sz w:val="24"/>
          <w:szCs w:val="24"/>
        </w:rPr>
      </w:pPr>
      <w:r w:rsidRPr="00553110">
        <w:rPr>
          <w:rFonts w:ascii="Arial" w:hAnsi="Arial" w:cs="Arial"/>
          <w:bCs/>
          <w:spacing w:val="-4"/>
          <w:sz w:val="24"/>
          <w:szCs w:val="24"/>
        </w:rPr>
        <w:t>Исполнительного комитета</w:t>
      </w:r>
    </w:p>
    <w:p w:rsidR="008A32EE" w:rsidRPr="00553110" w:rsidRDefault="008A32EE" w:rsidP="008A32EE">
      <w:pPr>
        <w:widowControl w:val="0"/>
        <w:shd w:val="clear" w:color="auto" w:fill="FFFFFF"/>
        <w:tabs>
          <w:tab w:val="left" w:pos="5103"/>
        </w:tabs>
        <w:autoSpaceDE w:val="0"/>
        <w:autoSpaceDN w:val="0"/>
        <w:adjustRightInd w:val="0"/>
        <w:jc w:val="right"/>
        <w:rPr>
          <w:rFonts w:ascii="Arial" w:hAnsi="Arial" w:cs="Arial"/>
          <w:bCs/>
          <w:spacing w:val="-4"/>
          <w:sz w:val="24"/>
          <w:szCs w:val="24"/>
        </w:rPr>
      </w:pPr>
      <w:r w:rsidRPr="00553110">
        <w:rPr>
          <w:rFonts w:ascii="Arial" w:hAnsi="Arial" w:cs="Arial"/>
          <w:bCs/>
          <w:spacing w:val="-4"/>
          <w:sz w:val="24"/>
          <w:szCs w:val="24"/>
        </w:rPr>
        <w:t>Бавлинского муниципального района</w:t>
      </w:r>
    </w:p>
    <w:p w:rsidR="008A32EE" w:rsidRPr="00553110" w:rsidRDefault="008A32EE" w:rsidP="008A32EE">
      <w:pPr>
        <w:widowControl w:val="0"/>
        <w:shd w:val="clear" w:color="auto" w:fill="FFFFFF"/>
        <w:tabs>
          <w:tab w:val="left" w:pos="5103"/>
        </w:tabs>
        <w:autoSpaceDE w:val="0"/>
        <w:autoSpaceDN w:val="0"/>
        <w:adjustRightInd w:val="0"/>
        <w:jc w:val="right"/>
        <w:rPr>
          <w:rFonts w:ascii="Arial" w:hAnsi="Arial" w:cs="Arial"/>
          <w:bCs/>
          <w:spacing w:val="-4"/>
          <w:sz w:val="24"/>
          <w:szCs w:val="24"/>
        </w:rPr>
      </w:pPr>
      <w:r w:rsidRPr="00553110">
        <w:rPr>
          <w:rFonts w:ascii="Arial" w:hAnsi="Arial" w:cs="Arial"/>
          <w:bCs/>
          <w:spacing w:val="-4"/>
          <w:sz w:val="24"/>
          <w:szCs w:val="24"/>
        </w:rPr>
        <w:t xml:space="preserve">от </w:t>
      </w:r>
      <w:r w:rsidR="00D75841" w:rsidRPr="00553110">
        <w:rPr>
          <w:rFonts w:ascii="Arial" w:hAnsi="Arial" w:cs="Arial"/>
          <w:bCs/>
          <w:spacing w:val="-4"/>
          <w:sz w:val="24"/>
          <w:szCs w:val="24"/>
        </w:rPr>
        <w:t>22.10.</w:t>
      </w:r>
      <w:r w:rsidRPr="00553110">
        <w:rPr>
          <w:rFonts w:ascii="Arial" w:hAnsi="Arial" w:cs="Arial"/>
          <w:bCs/>
          <w:spacing w:val="-4"/>
          <w:sz w:val="24"/>
          <w:szCs w:val="24"/>
        </w:rPr>
        <w:t>2025г. №</w:t>
      </w:r>
      <w:r w:rsidR="00D75841" w:rsidRPr="00553110">
        <w:rPr>
          <w:rFonts w:ascii="Arial" w:hAnsi="Arial" w:cs="Arial"/>
          <w:bCs/>
          <w:spacing w:val="-4"/>
          <w:sz w:val="24"/>
          <w:szCs w:val="24"/>
        </w:rPr>
        <w:t>128</w:t>
      </w:r>
    </w:p>
    <w:p w:rsidR="008A32EE" w:rsidRPr="00553110" w:rsidRDefault="008A32EE" w:rsidP="008A32EE">
      <w:pPr>
        <w:widowControl w:val="0"/>
        <w:shd w:val="clear" w:color="auto" w:fill="FFFFFF"/>
        <w:autoSpaceDE w:val="0"/>
        <w:autoSpaceDN w:val="0"/>
        <w:adjustRightInd w:val="0"/>
        <w:jc w:val="right"/>
        <w:rPr>
          <w:rFonts w:ascii="Arial" w:hAnsi="Arial" w:cs="Arial"/>
          <w:bCs/>
          <w:spacing w:val="-4"/>
          <w:sz w:val="24"/>
          <w:szCs w:val="24"/>
        </w:rPr>
      </w:pPr>
    </w:p>
    <w:p w:rsidR="008A32EE" w:rsidRPr="00553110" w:rsidRDefault="008A32EE" w:rsidP="008A32EE">
      <w:pPr>
        <w:widowControl w:val="0"/>
        <w:shd w:val="clear" w:color="auto" w:fill="FFFFFF"/>
        <w:autoSpaceDE w:val="0"/>
        <w:autoSpaceDN w:val="0"/>
        <w:adjustRightInd w:val="0"/>
        <w:spacing w:line="120" w:lineRule="auto"/>
        <w:rPr>
          <w:rFonts w:ascii="Arial" w:hAnsi="Arial" w:cs="Arial"/>
          <w:bCs/>
          <w:spacing w:val="-4"/>
          <w:sz w:val="24"/>
          <w:szCs w:val="24"/>
        </w:rPr>
      </w:pPr>
    </w:p>
    <w:p w:rsidR="008A32EE" w:rsidRPr="00553110" w:rsidRDefault="008A32EE" w:rsidP="008A32EE">
      <w:pPr>
        <w:widowControl w:val="0"/>
        <w:shd w:val="clear" w:color="auto" w:fill="FFFFFF"/>
        <w:autoSpaceDE w:val="0"/>
        <w:autoSpaceDN w:val="0"/>
        <w:adjustRightInd w:val="0"/>
        <w:jc w:val="center"/>
        <w:rPr>
          <w:rFonts w:ascii="Arial" w:hAnsi="Arial" w:cs="Arial"/>
          <w:bCs/>
          <w:spacing w:val="-4"/>
          <w:sz w:val="24"/>
          <w:szCs w:val="24"/>
        </w:rPr>
      </w:pPr>
      <w:r w:rsidRPr="00553110">
        <w:rPr>
          <w:rFonts w:ascii="Arial" w:hAnsi="Arial" w:cs="Arial"/>
          <w:bCs/>
          <w:spacing w:val="-4"/>
          <w:sz w:val="24"/>
          <w:szCs w:val="24"/>
        </w:rPr>
        <w:t>МУНИЦИПАЛЬНАЯ ПРОГРАММА</w:t>
      </w:r>
    </w:p>
    <w:p w:rsidR="008A32EE" w:rsidRPr="00553110" w:rsidRDefault="008A32EE" w:rsidP="008A32EE">
      <w:pPr>
        <w:widowControl w:val="0"/>
        <w:autoSpaceDE w:val="0"/>
        <w:autoSpaceDN w:val="0"/>
        <w:adjustRightInd w:val="0"/>
        <w:jc w:val="center"/>
        <w:rPr>
          <w:rFonts w:ascii="Arial" w:hAnsi="Arial" w:cs="Arial"/>
          <w:sz w:val="24"/>
          <w:szCs w:val="24"/>
        </w:rPr>
      </w:pPr>
      <w:r w:rsidRPr="00553110">
        <w:rPr>
          <w:rFonts w:ascii="Arial" w:hAnsi="Arial" w:cs="Arial"/>
          <w:sz w:val="24"/>
          <w:szCs w:val="24"/>
        </w:rPr>
        <w:t>«ПРОФИЛАКТИКА ТЕРРОРИЗМА И ЭКСТРЕМИЗМА В БАВЛИНСКОМ МУНИЦИПАЛЬНОМ РАЙОНЕ РЕСПУБЛИКИ ТАТАРСТАН</w:t>
      </w:r>
      <w:r w:rsidRPr="00553110">
        <w:rPr>
          <w:rFonts w:ascii="Arial" w:hAnsi="Arial" w:cs="Arial"/>
          <w:bCs/>
          <w:spacing w:val="-2"/>
          <w:sz w:val="24"/>
          <w:szCs w:val="24"/>
        </w:rPr>
        <w:t xml:space="preserve"> </w:t>
      </w:r>
      <w:r w:rsidRPr="00553110">
        <w:rPr>
          <w:rFonts w:ascii="Arial" w:hAnsi="Arial" w:cs="Arial"/>
          <w:bCs/>
          <w:sz w:val="24"/>
          <w:szCs w:val="24"/>
        </w:rPr>
        <w:t>НА 2026-2029 ГОДЫ</w:t>
      </w:r>
      <w:r w:rsidRPr="00553110">
        <w:rPr>
          <w:rFonts w:ascii="Arial" w:hAnsi="Arial" w:cs="Arial"/>
          <w:sz w:val="24"/>
          <w:szCs w:val="24"/>
        </w:rPr>
        <w:t xml:space="preserve"> И ОРГАНИЗАЦИЯ МЕРОПРИЯТИЙ ПО РЕАЛИЗАЦИИ КОМПЛЕКСНОГО ПЛАНА ПРОТИВОДЕЙСТВИЯ ИДЕОЛОГИИ ТЕРРОРИЗМА В РОССИЙСКОЙ ФЕДЕРАЦИИ НА 2026-2029 ГОДЫ»</w:t>
      </w:r>
    </w:p>
    <w:p w:rsidR="008A32EE" w:rsidRPr="00553110" w:rsidRDefault="008A32EE" w:rsidP="008A32EE">
      <w:pPr>
        <w:widowControl w:val="0"/>
        <w:autoSpaceDE w:val="0"/>
        <w:autoSpaceDN w:val="0"/>
        <w:adjustRightInd w:val="0"/>
        <w:jc w:val="center"/>
        <w:rPr>
          <w:rFonts w:ascii="Arial" w:hAnsi="Arial" w:cs="Arial"/>
          <w:sz w:val="24"/>
          <w:szCs w:val="24"/>
        </w:rPr>
      </w:pPr>
    </w:p>
    <w:p w:rsidR="008A32EE" w:rsidRPr="00553110" w:rsidRDefault="008A32EE" w:rsidP="008A32EE">
      <w:pPr>
        <w:widowControl w:val="0"/>
        <w:autoSpaceDE w:val="0"/>
        <w:autoSpaceDN w:val="0"/>
        <w:adjustRightInd w:val="0"/>
        <w:jc w:val="center"/>
        <w:rPr>
          <w:rFonts w:ascii="Arial" w:hAnsi="Arial" w:cs="Arial"/>
          <w:sz w:val="24"/>
          <w:szCs w:val="24"/>
        </w:rPr>
      </w:pPr>
      <w:r w:rsidRPr="00553110">
        <w:rPr>
          <w:rFonts w:ascii="Arial" w:hAnsi="Arial" w:cs="Arial"/>
          <w:sz w:val="24"/>
          <w:szCs w:val="24"/>
          <w:lang w:val="en-US"/>
        </w:rPr>
        <w:t>I.</w:t>
      </w:r>
      <w:r w:rsidRPr="00553110">
        <w:rPr>
          <w:rFonts w:ascii="Arial" w:hAnsi="Arial" w:cs="Arial"/>
          <w:sz w:val="24"/>
          <w:szCs w:val="24"/>
        </w:rPr>
        <w:t xml:space="preserve"> ПАСПОРТ ПРОГРАММЫ</w:t>
      </w:r>
    </w:p>
    <w:p w:rsidR="008A32EE" w:rsidRPr="00553110" w:rsidRDefault="008A32EE" w:rsidP="008A32EE">
      <w:pPr>
        <w:widowControl w:val="0"/>
        <w:autoSpaceDE w:val="0"/>
        <w:autoSpaceDN w:val="0"/>
        <w:adjustRightInd w:val="0"/>
        <w:spacing w:line="120" w:lineRule="auto"/>
        <w:jc w:val="center"/>
        <w:rPr>
          <w:rFonts w:ascii="Arial" w:hAnsi="Arial" w:cs="Arial"/>
          <w:sz w:val="24"/>
          <w:szCs w:val="24"/>
        </w:rPr>
      </w:pPr>
    </w:p>
    <w:tbl>
      <w:tblPr>
        <w:tblW w:w="9639" w:type="dxa"/>
        <w:tblInd w:w="70" w:type="dxa"/>
        <w:tblLayout w:type="fixed"/>
        <w:tblCellMar>
          <w:left w:w="70" w:type="dxa"/>
          <w:right w:w="70" w:type="dxa"/>
        </w:tblCellMar>
        <w:tblLook w:val="0000" w:firstRow="0" w:lastRow="0" w:firstColumn="0" w:lastColumn="0" w:noHBand="0" w:noVBand="0"/>
      </w:tblPr>
      <w:tblGrid>
        <w:gridCol w:w="2693"/>
        <w:gridCol w:w="6946"/>
      </w:tblGrid>
      <w:tr w:rsidR="008A32EE" w:rsidRPr="00553110" w:rsidTr="007D3AD1">
        <w:trPr>
          <w:cantSplit/>
          <w:trHeight w:val="480"/>
        </w:trPr>
        <w:tc>
          <w:tcPr>
            <w:tcW w:w="2693" w:type="dxa"/>
            <w:tcBorders>
              <w:top w:val="single" w:sz="6" w:space="0" w:color="auto"/>
              <w:left w:val="single" w:sz="6" w:space="0" w:color="auto"/>
              <w:bottom w:val="single" w:sz="6" w:space="0" w:color="auto"/>
              <w:right w:val="single" w:sz="6" w:space="0" w:color="auto"/>
            </w:tcBorders>
          </w:tcPr>
          <w:p w:rsidR="008A32EE" w:rsidRPr="00553110" w:rsidRDefault="008A32EE" w:rsidP="008A32EE">
            <w:pPr>
              <w:autoSpaceDE w:val="0"/>
              <w:autoSpaceDN w:val="0"/>
              <w:adjustRightInd w:val="0"/>
              <w:rPr>
                <w:rFonts w:ascii="Arial" w:hAnsi="Arial" w:cs="Arial"/>
                <w:sz w:val="24"/>
                <w:szCs w:val="24"/>
              </w:rPr>
            </w:pPr>
            <w:r w:rsidRPr="00553110">
              <w:rPr>
                <w:rFonts w:ascii="Arial" w:hAnsi="Arial" w:cs="Arial"/>
                <w:sz w:val="24"/>
                <w:szCs w:val="24"/>
              </w:rPr>
              <w:t>Наименование Программы</w:t>
            </w:r>
          </w:p>
        </w:tc>
        <w:tc>
          <w:tcPr>
            <w:tcW w:w="6946" w:type="dxa"/>
            <w:tcBorders>
              <w:top w:val="single" w:sz="6" w:space="0" w:color="auto"/>
              <w:left w:val="single" w:sz="6" w:space="0" w:color="auto"/>
              <w:bottom w:val="single" w:sz="6" w:space="0" w:color="auto"/>
              <w:right w:val="single" w:sz="6" w:space="0" w:color="auto"/>
            </w:tcBorders>
          </w:tcPr>
          <w:p w:rsidR="008A32EE" w:rsidRPr="00553110" w:rsidRDefault="008A32EE" w:rsidP="008A32EE">
            <w:pPr>
              <w:autoSpaceDE w:val="0"/>
              <w:autoSpaceDN w:val="0"/>
              <w:adjustRightInd w:val="0"/>
              <w:jc w:val="both"/>
              <w:rPr>
                <w:rFonts w:ascii="Arial" w:hAnsi="Arial" w:cs="Arial"/>
                <w:sz w:val="24"/>
                <w:szCs w:val="24"/>
              </w:rPr>
            </w:pPr>
            <w:r w:rsidRPr="00553110">
              <w:rPr>
                <w:rFonts w:ascii="Arial" w:hAnsi="Arial" w:cs="Arial"/>
                <w:sz w:val="24"/>
                <w:szCs w:val="24"/>
              </w:rPr>
              <w:t>Муниципальная программа «Профилактика терроризма и экстремизма в Бавлинском муниципальном районе Республики Татарстан</w:t>
            </w:r>
            <w:r w:rsidRPr="00553110">
              <w:rPr>
                <w:rFonts w:ascii="Arial" w:hAnsi="Arial" w:cs="Arial"/>
                <w:bCs/>
                <w:sz w:val="24"/>
                <w:szCs w:val="24"/>
              </w:rPr>
              <w:t xml:space="preserve"> на 2026-2029 годы</w:t>
            </w:r>
            <w:r w:rsidRPr="00553110">
              <w:rPr>
                <w:rFonts w:ascii="Arial" w:hAnsi="Arial" w:cs="Arial"/>
                <w:sz w:val="24"/>
                <w:szCs w:val="24"/>
              </w:rPr>
              <w:t xml:space="preserve"> и </w:t>
            </w:r>
            <w:proofErr w:type="spellStart"/>
            <w:r w:rsidRPr="00553110">
              <w:rPr>
                <w:rFonts w:ascii="Arial" w:hAnsi="Arial" w:cs="Arial"/>
                <w:sz w:val="24"/>
                <w:szCs w:val="24"/>
              </w:rPr>
              <w:t>организа-ция</w:t>
            </w:r>
            <w:proofErr w:type="spellEnd"/>
            <w:r w:rsidRPr="00553110">
              <w:rPr>
                <w:rFonts w:ascii="Arial" w:hAnsi="Arial" w:cs="Arial"/>
                <w:sz w:val="24"/>
                <w:szCs w:val="24"/>
              </w:rPr>
              <w:t xml:space="preserve"> мероприятий по реализации Комплексного плана противодействия идеологии терроризма в Российской Федерации на 2026-2029 годы» (далее – Программа)</w:t>
            </w:r>
          </w:p>
        </w:tc>
      </w:tr>
      <w:tr w:rsidR="008A32EE" w:rsidRPr="00553110" w:rsidTr="007D3AD1">
        <w:trPr>
          <w:cantSplit/>
          <w:trHeight w:val="1200"/>
        </w:trPr>
        <w:tc>
          <w:tcPr>
            <w:tcW w:w="2693" w:type="dxa"/>
            <w:tcBorders>
              <w:top w:val="single" w:sz="6" w:space="0" w:color="auto"/>
              <w:left w:val="single" w:sz="6" w:space="0" w:color="auto"/>
              <w:bottom w:val="single" w:sz="6" w:space="0" w:color="auto"/>
              <w:right w:val="single" w:sz="6" w:space="0" w:color="auto"/>
            </w:tcBorders>
          </w:tcPr>
          <w:p w:rsidR="008A32EE" w:rsidRPr="00553110" w:rsidRDefault="008A32EE" w:rsidP="008A32EE">
            <w:pPr>
              <w:autoSpaceDE w:val="0"/>
              <w:autoSpaceDN w:val="0"/>
              <w:adjustRightInd w:val="0"/>
              <w:rPr>
                <w:rFonts w:ascii="Arial" w:hAnsi="Arial" w:cs="Arial"/>
                <w:sz w:val="24"/>
                <w:szCs w:val="24"/>
              </w:rPr>
            </w:pPr>
            <w:r w:rsidRPr="00553110">
              <w:rPr>
                <w:rFonts w:ascii="Arial" w:hAnsi="Arial" w:cs="Arial"/>
                <w:sz w:val="24"/>
                <w:szCs w:val="24"/>
              </w:rPr>
              <w:lastRenderedPageBreak/>
              <w:t>Основание для разработки</w:t>
            </w:r>
          </w:p>
          <w:p w:rsidR="008A32EE" w:rsidRPr="00553110" w:rsidRDefault="008A32EE" w:rsidP="008A32EE">
            <w:pPr>
              <w:autoSpaceDE w:val="0"/>
              <w:autoSpaceDN w:val="0"/>
              <w:adjustRightInd w:val="0"/>
              <w:rPr>
                <w:rFonts w:ascii="Arial" w:hAnsi="Arial" w:cs="Arial"/>
                <w:sz w:val="24"/>
                <w:szCs w:val="24"/>
              </w:rPr>
            </w:pPr>
            <w:r w:rsidRPr="00553110">
              <w:rPr>
                <w:rFonts w:ascii="Arial" w:hAnsi="Arial" w:cs="Arial"/>
                <w:sz w:val="24"/>
                <w:szCs w:val="24"/>
              </w:rPr>
              <w:t>Программы</w:t>
            </w:r>
          </w:p>
        </w:tc>
        <w:tc>
          <w:tcPr>
            <w:tcW w:w="6946" w:type="dxa"/>
            <w:tcBorders>
              <w:top w:val="single" w:sz="6" w:space="0" w:color="auto"/>
              <w:left w:val="single" w:sz="6" w:space="0" w:color="auto"/>
              <w:bottom w:val="single" w:sz="6" w:space="0" w:color="auto"/>
              <w:right w:val="single" w:sz="6" w:space="0" w:color="auto"/>
            </w:tcBorders>
          </w:tcPr>
          <w:p w:rsidR="008A32EE" w:rsidRPr="00553110" w:rsidRDefault="008A32EE" w:rsidP="008A32EE">
            <w:pPr>
              <w:autoSpaceDE w:val="0"/>
              <w:autoSpaceDN w:val="0"/>
              <w:adjustRightInd w:val="0"/>
              <w:jc w:val="both"/>
              <w:rPr>
                <w:rFonts w:ascii="Arial" w:hAnsi="Arial" w:cs="Arial"/>
                <w:sz w:val="24"/>
                <w:szCs w:val="24"/>
              </w:rPr>
            </w:pPr>
            <w:r w:rsidRPr="00553110">
              <w:rPr>
                <w:rFonts w:ascii="Arial" w:hAnsi="Arial" w:cs="Arial"/>
                <w:sz w:val="24"/>
                <w:szCs w:val="24"/>
              </w:rPr>
              <w:t>Федеральные законы:</w:t>
            </w:r>
          </w:p>
          <w:p w:rsidR="008A32EE" w:rsidRPr="00553110" w:rsidRDefault="008A32EE" w:rsidP="008A32EE">
            <w:pPr>
              <w:autoSpaceDE w:val="0"/>
              <w:autoSpaceDN w:val="0"/>
              <w:adjustRightInd w:val="0"/>
              <w:jc w:val="both"/>
              <w:rPr>
                <w:rFonts w:ascii="Arial" w:hAnsi="Arial" w:cs="Arial"/>
                <w:sz w:val="24"/>
                <w:szCs w:val="24"/>
              </w:rPr>
            </w:pPr>
            <w:r w:rsidRPr="00553110">
              <w:rPr>
                <w:rFonts w:ascii="Arial" w:hAnsi="Arial" w:cs="Arial"/>
                <w:sz w:val="24"/>
                <w:szCs w:val="24"/>
              </w:rPr>
              <w:t xml:space="preserve">- от 06.10.2003 №131-ФЗ «Об общих принципах организации местного самоуправления в Российской Федерации», </w:t>
            </w:r>
          </w:p>
          <w:p w:rsidR="008A32EE" w:rsidRPr="00553110" w:rsidRDefault="008A32EE" w:rsidP="008A32EE">
            <w:pPr>
              <w:autoSpaceDE w:val="0"/>
              <w:autoSpaceDN w:val="0"/>
              <w:adjustRightInd w:val="0"/>
              <w:jc w:val="both"/>
              <w:rPr>
                <w:rFonts w:ascii="Arial" w:hAnsi="Arial" w:cs="Arial"/>
                <w:sz w:val="24"/>
                <w:szCs w:val="24"/>
              </w:rPr>
            </w:pPr>
            <w:r w:rsidRPr="00553110">
              <w:rPr>
                <w:rFonts w:ascii="Arial" w:hAnsi="Arial" w:cs="Arial"/>
                <w:sz w:val="24"/>
                <w:szCs w:val="24"/>
              </w:rPr>
              <w:t>- от 25.07.2002 №114-ФЗ «О противодействии экстремисткой деятельности»,</w:t>
            </w:r>
          </w:p>
          <w:p w:rsidR="008A32EE" w:rsidRPr="00553110" w:rsidRDefault="008A32EE" w:rsidP="008A32EE">
            <w:pPr>
              <w:autoSpaceDE w:val="0"/>
              <w:autoSpaceDN w:val="0"/>
              <w:adjustRightInd w:val="0"/>
              <w:jc w:val="both"/>
              <w:rPr>
                <w:rFonts w:ascii="Arial" w:hAnsi="Arial" w:cs="Arial"/>
                <w:sz w:val="24"/>
                <w:szCs w:val="24"/>
              </w:rPr>
            </w:pPr>
            <w:r w:rsidRPr="00553110">
              <w:rPr>
                <w:rFonts w:ascii="Arial" w:hAnsi="Arial" w:cs="Arial"/>
                <w:sz w:val="24"/>
                <w:szCs w:val="24"/>
              </w:rPr>
              <w:t xml:space="preserve">- от 06.03.2006 №35-ФЗ «О противодействии терроризму», </w:t>
            </w:r>
          </w:p>
          <w:p w:rsidR="008A32EE" w:rsidRPr="00553110" w:rsidRDefault="008A32EE" w:rsidP="008A32EE">
            <w:pPr>
              <w:autoSpaceDE w:val="0"/>
              <w:autoSpaceDN w:val="0"/>
              <w:adjustRightInd w:val="0"/>
              <w:jc w:val="both"/>
              <w:rPr>
                <w:rFonts w:ascii="Arial" w:hAnsi="Arial" w:cs="Arial"/>
                <w:sz w:val="24"/>
                <w:szCs w:val="24"/>
              </w:rPr>
            </w:pPr>
            <w:r w:rsidRPr="00553110">
              <w:rPr>
                <w:rFonts w:ascii="Arial" w:hAnsi="Arial" w:cs="Arial"/>
                <w:sz w:val="24"/>
                <w:szCs w:val="24"/>
              </w:rPr>
              <w:t xml:space="preserve">- Указ Президента Российской Федерации от 15.02.2006 №116 «О мерах по противодействию терроризму»; </w:t>
            </w:r>
          </w:p>
          <w:p w:rsidR="008A32EE" w:rsidRPr="00553110" w:rsidRDefault="008A32EE" w:rsidP="008A32EE">
            <w:pPr>
              <w:autoSpaceDE w:val="0"/>
              <w:autoSpaceDN w:val="0"/>
              <w:adjustRightInd w:val="0"/>
              <w:jc w:val="both"/>
              <w:rPr>
                <w:rFonts w:ascii="Arial" w:hAnsi="Arial" w:cs="Arial"/>
                <w:bCs/>
                <w:sz w:val="24"/>
                <w:szCs w:val="24"/>
              </w:rPr>
            </w:pPr>
            <w:r w:rsidRPr="00553110">
              <w:rPr>
                <w:rFonts w:ascii="Arial" w:hAnsi="Arial" w:cs="Arial"/>
                <w:sz w:val="24"/>
                <w:szCs w:val="24"/>
              </w:rPr>
              <w:t xml:space="preserve">- Комплексный план противодействия идеологии терроризма в Российской Федерации на 2024-2028 годы Комплексным планом противодействия идеологии терроризма в Российской Федерации на 2024-2028 годы </w:t>
            </w:r>
            <w:r w:rsidRPr="00553110">
              <w:rPr>
                <w:rFonts w:ascii="Arial" w:hAnsi="Arial" w:cs="Arial"/>
                <w:bCs/>
                <w:sz w:val="24"/>
                <w:szCs w:val="24"/>
              </w:rPr>
              <w:t>утвержденным Президентом Российской Федерации    В. Путиным 30 декабря 2023 г. № Пр-2610;</w:t>
            </w:r>
          </w:p>
          <w:p w:rsidR="008A32EE" w:rsidRPr="00553110" w:rsidRDefault="008A32EE" w:rsidP="008A32EE">
            <w:pPr>
              <w:autoSpaceDE w:val="0"/>
              <w:autoSpaceDN w:val="0"/>
              <w:adjustRightInd w:val="0"/>
              <w:jc w:val="both"/>
              <w:rPr>
                <w:rFonts w:ascii="Arial" w:hAnsi="Arial" w:cs="Arial"/>
                <w:sz w:val="24"/>
                <w:szCs w:val="24"/>
              </w:rPr>
            </w:pPr>
            <w:r w:rsidRPr="00553110">
              <w:rPr>
                <w:rFonts w:ascii="Arial" w:hAnsi="Arial" w:cs="Arial"/>
                <w:sz w:val="24"/>
                <w:szCs w:val="24"/>
              </w:rPr>
              <w:t xml:space="preserve">- План мероприятий по реализации в Республике Татарстан Стратегии противодействия экстремизму в Российской Федерации, утвержденным распоряжением Кабинета Министра Республики Татарстан от 07.04.2017 апреля 2017 г. № 655-р (с изменениями от 28.07.2025 №1692); </w:t>
            </w:r>
          </w:p>
          <w:p w:rsidR="008A32EE" w:rsidRPr="00553110" w:rsidRDefault="008A32EE" w:rsidP="008A32EE">
            <w:pPr>
              <w:tabs>
                <w:tab w:val="left" w:pos="356"/>
              </w:tabs>
              <w:autoSpaceDE w:val="0"/>
              <w:autoSpaceDN w:val="0"/>
              <w:adjustRightInd w:val="0"/>
              <w:jc w:val="both"/>
              <w:rPr>
                <w:rFonts w:ascii="Arial" w:hAnsi="Arial" w:cs="Arial"/>
                <w:sz w:val="24"/>
                <w:szCs w:val="24"/>
              </w:rPr>
            </w:pPr>
            <w:r w:rsidRPr="00553110">
              <w:rPr>
                <w:rFonts w:ascii="Arial" w:hAnsi="Arial" w:cs="Arial"/>
                <w:sz w:val="24"/>
                <w:szCs w:val="24"/>
              </w:rPr>
              <w:t xml:space="preserve">   -Протоколы заседаний Антитеррористической комиссии в Республике Татарстан:</w:t>
            </w:r>
          </w:p>
          <w:p w:rsidR="008A32EE" w:rsidRPr="00553110" w:rsidRDefault="008A32EE" w:rsidP="008A32EE">
            <w:pPr>
              <w:autoSpaceDE w:val="0"/>
              <w:autoSpaceDN w:val="0"/>
              <w:adjustRightInd w:val="0"/>
              <w:jc w:val="both"/>
              <w:rPr>
                <w:rFonts w:ascii="Arial" w:hAnsi="Arial" w:cs="Arial"/>
                <w:sz w:val="24"/>
                <w:szCs w:val="24"/>
              </w:rPr>
            </w:pPr>
            <w:r w:rsidRPr="00553110">
              <w:rPr>
                <w:rFonts w:ascii="Arial" w:hAnsi="Arial" w:cs="Arial"/>
                <w:sz w:val="24"/>
                <w:szCs w:val="24"/>
              </w:rPr>
              <w:t xml:space="preserve"> от 06.05.2019 №ПР-109 (пункт 16),</w:t>
            </w:r>
          </w:p>
          <w:p w:rsidR="008A32EE" w:rsidRPr="00553110" w:rsidRDefault="008A32EE" w:rsidP="008A32EE">
            <w:pPr>
              <w:autoSpaceDE w:val="0"/>
              <w:autoSpaceDN w:val="0"/>
              <w:adjustRightInd w:val="0"/>
              <w:jc w:val="both"/>
              <w:rPr>
                <w:rFonts w:ascii="Arial" w:hAnsi="Arial" w:cs="Arial"/>
                <w:sz w:val="24"/>
                <w:szCs w:val="24"/>
              </w:rPr>
            </w:pPr>
            <w:r w:rsidRPr="00553110">
              <w:rPr>
                <w:rFonts w:ascii="Arial" w:hAnsi="Arial" w:cs="Arial"/>
                <w:sz w:val="24"/>
                <w:szCs w:val="24"/>
              </w:rPr>
              <w:t xml:space="preserve"> от 23.05.2020 №ПР-118ДСП (пункт 1.4.)</w:t>
            </w:r>
          </w:p>
        </w:tc>
      </w:tr>
      <w:tr w:rsidR="008A32EE" w:rsidRPr="00553110" w:rsidTr="007D3AD1">
        <w:trPr>
          <w:cantSplit/>
          <w:trHeight w:val="616"/>
        </w:trPr>
        <w:tc>
          <w:tcPr>
            <w:tcW w:w="2693" w:type="dxa"/>
            <w:tcBorders>
              <w:top w:val="single" w:sz="6" w:space="0" w:color="auto"/>
              <w:left w:val="single" w:sz="6" w:space="0" w:color="auto"/>
              <w:bottom w:val="single" w:sz="6" w:space="0" w:color="auto"/>
              <w:right w:val="single" w:sz="6" w:space="0" w:color="auto"/>
            </w:tcBorders>
          </w:tcPr>
          <w:p w:rsidR="008A32EE" w:rsidRPr="00553110" w:rsidRDefault="008A32EE" w:rsidP="008A32EE">
            <w:pPr>
              <w:autoSpaceDE w:val="0"/>
              <w:autoSpaceDN w:val="0"/>
              <w:adjustRightInd w:val="0"/>
              <w:rPr>
                <w:rFonts w:ascii="Arial" w:hAnsi="Arial" w:cs="Arial"/>
                <w:sz w:val="24"/>
                <w:szCs w:val="24"/>
              </w:rPr>
            </w:pPr>
            <w:r w:rsidRPr="00553110">
              <w:rPr>
                <w:rFonts w:ascii="Arial" w:hAnsi="Arial" w:cs="Arial"/>
                <w:sz w:val="24"/>
                <w:szCs w:val="24"/>
              </w:rPr>
              <w:t>Координатор Программы</w:t>
            </w:r>
          </w:p>
        </w:tc>
        <w:tc>
          <w:tcPr>
            <w:tcW w:w="6946" w:type="dxa"/>
            <w:tcBorders>
              <w:top w:val="single" w:sz="6" w:space="0" w:color="auto"/>
              <w:left w:val="single" w:sz="6" w:space="0" w:color="auto"/>
              <w:bottom w:val="single" w:sz="6" w:space="0" w:color="auto"/>
              <w:right w:val="single" w:sz="6" w:space="0" w:color="auto"/>
            </w:tcBorders>
          </w:tcPr>
          <w:p w:rsidR="008A32EE" w:rsidRPr="00553110" w:rsidRDefault="008A32EE" w:rsidP="008A32EE">
            <w:pPr>
              <w:autoSpaceDE w:val="0"/>
              <w:autoSpaceDN w:val="0"/>
              <w:adjustRightInd w:val="0"/>
              <w:jc w:val="both"/>
              <w:rPr>
                <w:rFonts w:ascii="Arial" w:hAnsi="Arial" w:cs="Arial"/>
                <w:sz w:val="24"/>
                <w:szCs w:val="24"/>
              </w:rPr>
            </w:pPr>
            <w:r w:rsidRPr="00553110">
              <w:rPr>
                <w:rFonts w:ascii="Arial" w:hAnsi="Arial" w:cs="Arial"/>
                <w:sz w:val="24"/>
                <w:szCs w:val="24"/>
              </w:rPr>
              <w:t>Антитеррористическая комиссия в Бавлинском муниципальном районе Республики Татарстан</w:t>
            </w:r>
          </w:p>
        </w:tc>
      </w:tr>
      <w:tr w:rsidR="008A32EE" w:rsidRPr="00553110" w:rsidTr="007D3AD1">
        <w:trPr>
          <w:cantSplit/>
          <w:trHeight w:val="695"/>
        </w:trPr>
        <w:tc>
          <w:tcPr>
            <w:tcW w:w="2693" w:type="dxa"/>
            <w:tcBorders>
              <w:top w:val="single" w:sz="6" w:space="0" w:color="auto"/>
              <w:left w:val="single" w:sz="6" w:space="0" w:color="auto"/>
              <w:bottom w:val="single" w:sz="6" w:space="0" w:color="auto"/>
              <w:right w:val="single" w:sz="6" w:space="0" w:color="auto"/>
            </w:tcBorders>
          </w:tcPr>
          <w:p w:rsidR="008A32EE" w:rsidRPr="00553110" w:rsidRDefault="008A32EE" w:rsidP="008A32EE">
            <w:pPr>
              <w:autoSpaceDE w:val="0"/>
              <w:autoSpaceDN w:val="0"/>
              <w:adjustRightInd w:val="0"/>
              <w:rPr>
                <w:rFonts w:ascii="Arial" w:hAnsi="Arial" w:cs="Arial"/>
                <w:sz w:val="24"/>
                <w:szCs w:val="24"/>
              </w:rPr>
            </w:pPr>
            <w:r w:rsidRPr="00553110">
              <w:rPr>
                <w:rFonts w:ascii="Arial" w:hAnsi="Arial" w:cs="Arial"/>
                <w:sz w:val="24"/>
                <w:szCs w:val="24"/>
              </w:rPr>
              <w:t>Основной разработчик</w:t>
            </w:r>
            <w:r w:rsidRPr="00553110">
              <w:rPr>
                <w:rFonts w:ascii="Arial" w:hAnsi="Arial" w:cs="Arial"/>
                <w:sz w:val="24"/>
                <w:szCs w:val="24"/>
              </w:rPr>
              <w:br/>
              <w:t xml:space="preserve">Программы </w:t>
            </w:r>
          </w:p>
        </w:tc>
        <w:tc>
          <w:tcPr>
            <w:tcW w:w="6946" w:type="dxa"/>
            <w:tcBorders>
              <w:top w:val="single" w:sz="6" w:space="0" w:color="auto"/>
              <w:left w:val="single" w:sz="6" w:space="0" w:color="auto"/>
              <w:bottom w:val="single" w:sz="6" w:space="0" w:color="auto"/>
              <w:right w:val="single" w:sz="6" w:space="0" w:color="auto"/>
            </w:tcBorders>
          </w:tcPr>
          <w:p w:rsidR="008A32EE" w:rsidRPr="00553110" w:rsidRDefault="008A32EE" w:rsidP="008A32EE">
            <w:pPr>
              <w:autoSpaceDE w:val="0"/>
              <w:autoSpaceDN w:val="0"/>
              <w:adjustRightInd w:val="0"/>
              <w:jc w:val="both"/>
              <w:rPr>
                <w:rFonts w:ascii="Arial" w:hAnsi="Arial" w:cs="Arial"/>
                <w:sz w:val="24"/>
                <w:szCs w:val="24"/>
              </w:rPr>
            </w:pPr>
            <w:r w:rsidRPr="00553110">
              <w:rPr>
                <w:rFonts w:ascii="Arial" w:hAnsi="Arial" w:cs="Arial"/>
                <w:sz w:val="24"/>
                <w:szCs w:val="24"/>
              </w:rPr>
              <w:t xml:space="preserve">Исполнительный комитет Бавлинского </w:t>
            </w:r>
            <w:proofErr w:type="spellStart"/>
            <w:r w:rsidRPr="00553110">
              <w:rPr>
                <w:rFonts w:ascii="Arial" w:hAnsi="Arial" w:cs="Arial"/>
                <w:sz w:val="24"/>
                <w:szCs w:val="24"/>
              </w:rPr>
              <w:t>муниципаль-ного</w:t>
            </w:r>
            <w:proofErr w:type="spellEnd"/>
            <w:r w:rsidRPr="00553110">
              <w:rPr>
                <w:rFonts w:ascii="Arial" w:hAnsi="Arial" w:cs="Arial"/>
                <w:sz w:val="24"/>
                <w:szCs w:val="24"/>
              </w:rPr>
              <w:t xml:space="preserve"> района Республики Татарстан</w:t>
            </w:r>
          </w:p>
        </w:tc>
      </w:tr>
      <w:tr w:rsidR="00553110" w:rsidRPr="00553110" w:rsidTr="00924C60">
        <w:trPr>
          <w:cantSplit/>
          <w:trHeight w:val="2484"/>
        </w:trPr>
        <w:tc>
          <w:tcPr>
            <w:tcW w:w="2693" w:type="dxa"/>
            <w:tcBorders>
              <w:top w:val="single" w:sz="6" w:space="0" w:color="auto"/>
              <w:left w:val="single" w:sz="6" w:space="0" w:color="auto"/>
              <w:right w:val="single" w:sz="6" w:space="0" w:color="auto"/>
            </w:tcBorders>
          </w:tcPr>
          <w:p w:rsidR="00D75841" w:rsidRPr="00553110" w:rsidRDefault="00D75841" w:rsidP="008A32EE">
            <w:pPr>
              <w:autoSpaceDE w:val="0"/>
              <w:autoSpaceDN w:val="0"/>
              <w:adjustRightInd w:val="0"/>
              <w:rPr>
                <w:rFonts w:ascii="Arial" w:hAnsi="Arial" w:cs="Arial"/>
                <w:sz w:val="24"/>
                <w:szCs w:val="24"/>
              </w:rPr>
            </w:pPr>
            <w:r w:rsidRPr="00553110">
              <w:rPr>
                <w:rFonts w:ascii="Arial" w:hAnsi="Arial" w:cs="Arial"/>
                <w:sz w:val="24"/>
                <w:szCs w:val="24"/>
              </w:rPr>
              <w:t>Цели Программы</w:t>
            </w:r>
          </w:p>
        </w:tc>
        <w:tc>
          <w:tcPr>
            <w:tcW w:w="6946" w:type="dxa"/>
            <w:tcBorders>
              <w:top w:val="single" w:sz="6" w:space="0" w:color="auto"/>
              <w:left w:val="single" w:sz="6" w:space="0" w:color="auto"/>
              <w:right w:val="single" w:sz="6" w:space="0" w:color="auto"/>
            </w:tcBorders>
          </w:tcPr>
          <w:p w:rsidR="00D75841" w:rsidRPr="00553110" w:rsidRDefault="00D75841" w:rsidP="008A32EE">
            <w:pPr>
              <w:autoSpaceDE w:val="0"/>
              <w:autoSpaceDN w:val="0"/>
              <w:adjustRightInd w:val="0"/>
              <w:jc w:val="both"/>
              <w:rPr>
                <w:rFonts w:ascii="Arial" w:hAnsi="Arial" w:cs="Arial"/>
                <w:sz w:val="24"/>
                <w:szCs w:val="24"/>
              </w:rPr>
            </w:pPr>
            <w:r w:rsidRPr="00553110">
              <w:rPr>
                <w:rFonts w:ascii="Arial" w:hAnsi="Arial" w:cs="Arial"/>
                <w:sz w:val="24"/>
                <w:szCs w:val="24"/>
              </w:rPr>
              <w:t>1. Повышение уровня защищенности жизни и спокойствия граждан, проживающих на территории Бавлинского муниципального района Республики Татарстан, их законных прав и интересов на основе противодействия экстремизму и терроризму, профилактики и предупреждения их проявлений в муниципальном районе.</w:t>
            </w:r>
          </w:p>
          <w:p w:rsidR="00D75841" w:rsidRPr="00553110" w:rsidRDefault="00D75841" w:rsidP="008A32EE">
            <w:pPr>
              <w:autoSpaceDE w:val="0"/>
              <w:autoSpaceDN w:val="0"/>
              <w:adjustRightInd w:val="0"/>
              <w:jc w:val="both"/>
              <w:rPr>
                <w:rFonts w:ascii="Arial" w:hAnsi="Arial" w:cs="Arial"/>
                <w:sz w:val="24"/>
                <w:szCs w:val="24"/>
              </w:rPr>
            </w:pPr>
            <w:r w:rsidRPr="00553110">
              <w:rPr>
                <w:rFonts w:ascii="Arial" w:hAnsi="Arial" w:cs="Arial"/>
                <w:sz w:val="24"/>
                <w:szCs w:val="24"/>
              </w:rPr>
              <w:t>2. Защита населения от пропагандистского (</w:t>
            </w:r>
            <w:proofErr w:type="gramStart"/>
            <w:r w:rsidRPr="00553110">
              <w:rPr>
                <w:rFonts w:ascii="Arial" w:hAnsi="Arial" w:cs="Arial"/>
                <w:sz w:val="24"/>
                <w:szCs w:val="24"/>
              </w:rPr>
              <w:t>идеологи-</w:t>
            </w:r>
            <w:proofErr w:type="spellStart"/>
            <w:r w:rsidRPr="00553110">
              <w:rPr>
                <w:rFonts w:ascii="Arial" w:hAnsi="Arial" w:cs="Arial"/>
                <w:sz w:val="24"/>
                <w:szCs w:val="24"/>
              </w:rPr>
              <w:t>ческого</w:t>
            </w:r>
            <w:proofErr w:type="spellEnd"/>
            <w:proofErr w:type="gramEnd"/>
            <w:r w:rsidRPr="00553110">
              <w:rPr>
                <w:rFonts w:ascii="Arial" w:hAnsi="Arial" w:cs="Arial"/>
                <w:sz w:val="24"/>
                <w:szCs w:val="24"/>
              </w:rPr>
              <w:t xml:space="preserve">) воздействия международных </w:t>
            </w:r>
            <w:proofErr w:type="spellStart"/>
            <w:r w:rsidRPr="00553110">
              <w:rPr>
                <w:rFonts w:ascii="Arial" w:hAnsi="Arial" w:cs="Arial"/>
                <w:sz w:val="24"/>
                <w:szCs w:val="24"/>
              </w:rPr>
              <w:t>террористи-ческих</w:t>
            </w:r>
            <w:proofErr w:type="spellEnd"/>
            <w:r w:rsidRPr="00553110">
              <w:rPr>
                <w:rFonts w:ascii="Arial" w:hAnsi="Arial" w:cs="Arial"/>
                <w:sz w:val="24"/>
                <w:szCs w:val="24"/>
              </w:rPr>
              <w:t xml:space="preserve"> организаций, сообществ и отдельных лиц. </w:t>
            </w:r>
          </w:p>
        </w:tc>
      </w:tr>
      <w:tr w:rsidR="008A32EE" w:rsidRPr="00553110" w:rsidTr="007D3AD1">
        <w:trPr>
          <w:cantSplit/>
          <w:trHeight w:val="105"/>
        </w:trPr>
        <w:tc>
          <w:tcPr>
            <w:tcW w:w="2693" w:type="dxa"/>
            <w:tcBorders>
              <w:top w:val="single" w:sz="6" w:space="0" w:color="auto"/>
              <w:left w:val="single" w:sz="6" w:space="0" w:color="auto"/>
              <w:bottom w:val="single" w:sz="6" w:space="0" w:color="auto"/>
              <w:right w:val="single" w:sz="6" w:space="0" w:color="auto"/>
            </w:tcBorders>
          </w:tcPr>
          <w:p w:rsidR="008A32EE" w:rsidRPr="00553110" w:rsidRDefault="008A32EE" w:rsidP="008A32EE">
            <w:pPr>
              <w:autoSpaceDE w:val="0"/>
              <w:autoSpaceDN w:val="0"/>
              <w:adjustRightInd w:val="0"/>
              <w:rPr>
                <w:rFonts w:ascii="Arial" w:hAnsi="Arial" w:cs="Arial"/>
                <w:sz w:val="24"/>
                <w:szCs w:val="24"/>
              </w:rPr>
            </w:pPr>
            <w:r w:rsidRPr="00553110">
              <w:rPr>
                <w:rFonts w:ascii="Arial" w:hAnsi="Arial" w:cs="Arial"/>
                <w:sz w:val="24"/>
                <w:szCs w:val="24"/>
              </w:rPr>
              <w:t xml:space="preserve">Сроки реализации Программы </w:t>
            </w:r>
          </w:p>
        </w:tc>
        <w:tc>
          <w:tcPr>
            <w:tcW w:w="6946" w:type="dxa"/>
            <w:tcBorders>
              <w:top w:val="single" w:sz="6" w:space="0" w:color="auto"/>
              <w:left w:val="single" w:sz="6" w:space="0" w:color="auto"/>
              <w:bottom w:val="single" w:sz="6" w:space="0" w:color="auto"/>
              <w:right w:val="single" w:sz="6" w:space="0" w:color="auto"/>
            </w:tcBorders>
          </w:tcPr>
          <w:p w:rsidR="008A32EE" w:rsidRPr="00553110" w:rsidRDefault="008A32EE" w:rsidP="008A32EE">
            <w:pPr>
              <w:autoSpaceDE w:val="0"/>
              <w:autoSpaceDN w:val="0"/>
              <w:adjustRightInd w:val="0"/>
              <w:jc w:val="both"/>
              <w:rPr>
                <w:rFonts w:ascii="Arial" w:hAnsi="Arial" w:cs="Arial"/>
                <w:sz w:val="24"/>
                <w:szCs w:val="24"/>
              </w:rPr>
            </w:pPr>
            <w:r w:rsidRPr="00553110">
              <w:rPr>
                <w:rFonts w:ascii="Arial" w:hAnsi="Arial" w:cs="Arial"/>
                <w:sz w:val="24"/>
                <w:szCs w:val="24"/>
              </w:rPr>
              <w:t xml:space="preserve">2026-2029 годы </w:t>
            </w:r>
          </w:p>
        </w:tc>
      </w:tr>
      <w:tr w:rsidR="008A32EE" w:rsidRPr="00553110" w:rsidTr="007D3AD1">
        <w:trPr>
          <w:cantSplit/>
          <w:trHeight w:val="8270"/>
        </w:trPr>
        <w:tc>
          <w:tcPr>
            <w:tcW w:w="2693" w:type="dxa"/>
            <w:tcBorders>
              <w:top w:val="single" w:sz="6" w:space="0" w:color="auto"/>
              <w:left w:val="single" w:sz="6" w:space="0" w:color="auto"/>
              <w:bottom w:val="single" w:sz="6" w:space="0" w:color="auto"/>
              <w:right w:val="single" w:sz="6" w:space="0" w:color="auto"/>
            </w:tcBorders>
          </w:tcPr>
          <w:p w:rsidR="008A32EE" w:rsidRPr="00553110" w:rsidRDefault="008A32EE" w:rsidP="008A32EE">
            <w:pPr>
              <w:autoSpaceDE w:val="0"/>
              <w:autoSpaceDN w:val="0"/>
              <w:adjustRightInd w:val="0"/>
              <w:rPr>
                <w:rFonts w:ascii="Arial" w:hAnsi="Arial" w:cs="Arial"/>
                <w:sz w:val="24"/>
                <w:szCs w:val="24"/>
              </w:rPr>
            </w:pPr>
            <w:r w:rsidRPr="00553110">
              <w:rPr>
                <w:rFonts w:ascii="Arial" w:hAnsi="Arial" w:cs="Arial"/>
                <w:sz w:val="24"/>
                <w:szCs w:val="24"/>
              </w:rPr>
              <w:lastRenderedPageBreak/>
              <w:t>Задачи Программы</w:t>
            </w:r>
          </w:p>
        </w:tc>
        <w:tc>
          <w:tcPr>
            <w:tcW w:w="6946" w:type="dxa"/>
            <w:tcBorders>
              <w:top w:val="single" w:sz="6" w:space="0" w:color="auto"/>
              <w:left w:val="single" w:sz="6" w:space="0" w:color="auto"/>
              <w:bottom w:val="single" w:sz="6" w:space="0" w:color="auto"/>
              <w:right w:val="single" w:sz="6" w:space="0" w:color="auto"/>
            </w:tcBorders>
          </w:tcPr>
          <w:p w:rsidR="008A32EE" w:rsidRPr="00553110" w:rsidRDefault="008A32EE" w:rsidP="008A32EE">
            <w:pPr>
              <w:tabs>
                <w:tab w:val="left" w:pos="432"/>
              </w:tabs>
              <w:autoSpaceDE w:val="0"/>
              <w:autoSpaceDN w:val="0"/>
              <w:adjustRightInd w:val="0"/>
              <w:jc w:val="both"/>
              <w:rPr>
                <w:rFonts w:ascii="Arial" w:hAnsi="Arial" w:cs="Arial"/>
                <w:spacing w:val="-4"/>
                <w:sz w:val="24"/>
                <w:szCs w:val="24"/>
              </w:rPr>
            </w:pPr>
            <w:r w:rsidRPr="00553110">
              <w:rPr>
                <w:rFonts w:ascii="Arial" w:hAnsi="Arial" w:cs="Arial"/>
                <w:spacing w:val="-4"/>
                <w:sz w:val="24"/>
                <w:szCs w:val="24"/>
              </w:rPr>
              <w:t xml:space="preserve">- укрепление межнационального и </w:t>
            </w:r>
            <w:proofErr w:type="spellStart"/>
            <w:proofErr w:type="gramStart"/>
            <w:r w:rsidRPr="00553110">
              <w:rPr>
                <w:rFonts w:ascii="Arial" w:hAnsi="Arial" w:cs="Arial"/>
                <w:spacing w:val="-4"/>
                <w:sz w:val="24"/>
                <w:szCs w:val="24"/>
              </w:rPr>
              <w:t>межконфессио-нального</w:t>
            </w:r>
            <w:proofErr w:type="spellEnd"/>
            <w:proofErr w:type="gramEnd"/>
            <w:r w:rsidRPr="00553110">
              <w:rPr>
                <w:rFonts w:ascii="Arial" w:hAnsi="Arial" w:cs="Arial"/>
                <w:spacing w:val="-4"/>
                <w:sz w:val="24"/>
                <w:szCs w:val="24"/>
              </w:rPr>
              <w:t xml:space="preserve"> согласия, профилактика и предотвращение конфликтов на социальной, этнической и </w:t>
            </w:r>
            <w:proofErr w:type="spellStart"/>
            <w:r w:rsidRPr="00553110">
              <w:rPr>
                <w:rFonts w:ascii="Arial" w:hAnsi="Arial" w:cs="Arial"/>
                <w:spacing w:val="-4"/>
                <w:sz w:val="24"/>
                <w:szCs w:val="24"/>
              </w:rPr>
              <w:t>конфес-сиональной</w:t>
            </w:r>
            <w:proofErr w:type="spellEnd"/>
            <w:r w:rsidRPr="00553110">
              <w:rPr>
                <w:rFonts w:ascii="Arial" w:hAnsi="Arial" w:cs="Arial"/>
                <w:spacing w:val="-4"/>
                <w:sz w:val="24"/>
                <w:szCs w:val="24"/>
              </w:rPr>
              <w:t xml:space="preserve"> почве;</w:t>
            </w:r>
          </w:p>
          <w:p w:rsidR="008A32EE" w:rsidRPr="00553110" w:rsidRDefault="008A32EE" w:rsidP="008A32EE">
            <w:pPr>
              <w:tabs>
                <w:tab w:val="left" w:pos="432"/>
              </w:tabs>
              <w:autoSpaceDE w:val="0"/>
              <w:autoSpaceDN w:val="0"/>
              <w:adjustRightInd w:val="0"/>
              <w:jc w:val="both"/>
              <w:rPr>
                <w:rFonts w:ascii="Arial" w:hAnsi="Arial" w:cs="Arial"/>
                <w:spacing w:val="-4"/>
                <w:sz w:val="24"/>
                <w:szCs w:val="24"/>
              </w:rPr>
            </w:pPr>
            <w:r w:rsidRPr="00553110">
              <w:rPr>
                <w:rFonts w:ascii="Arial" w:hAnsi="Arial" w:cs="Arial"/>
                <w:spacing w:val="-4"/>
                <w:sz w:val="24"/>
                <w:szCs w:val="24"/>
              </w:rPr>
              <w:t>- формирование общественного мнения, направленного на создание атмосферы нетерпимости населения к проявлениям террористической и экстремистской идеологии;</w:t>
            </w:r>
          </w:p>
          <w:p w:rsidR="008A32EE" w:rsidRPr="00553110" w:rsidRDefault="008A32EE" w:rsidP="008A32EE">
            <w:pPr>
              <w:tabs>
                <w:tab w:val="left" w:pos="432"/>
              </w:tabs>
              <w:autoSpaceDE w:val="0"/>
              <w:autoSpaceDN w:val="0"/>
              <w:adjustRightInd w:val="0"/>
              <w:jc w:val="both"/>
              <w:rPr>
                <w:rFonts w:ascii="Arial" w:hAnsi="Arial" w:cs="Arial"/>
                <w:spacing w:val="-4"/>
                <w:sz w:val="24"/>
                <w:szCs w:val="24"/>
              </w:rPr>
            </w:pPr>
            <w:r w:rsidRPr="00553110">
              <w:rPr>
                <w:rFonts w:ascii="Arial" w:hAnsi="Arial" w:cs="Arial"/>
                <w:spacing w:val="-4"/>
                <w:sz w:val="24"/>
                <w:szCs w:val="24"/>
              </w:rPr>
              <w:t>- формирование толерантности и межэтнической культуры в молодежной среде, профилактика агрессивного поведения;</w:t>
            </w:r>
          </w:p>
          <w:p w:rsidR="008A32EE" w:rsidRPr="00553110" w:rsidRDefault="008A32EE" w:rsidP="008A32EE">
            <w:pPr>
              <w:tabs>
                <w:tab w:val="left" w:pos="432"/>
              </w:tabs>
              <w:autoSpaceDE w:val="0"/>
              <w:autoSpaceDN w:val="0"/>
              <w:adjustRightInd w:val="0"/>
              <w:jc w:val="both"/>
              <w:rPr>
                <w:rFonts w:ascii="Arial" w:hAnsi="Arial" w:cs="Arial"/>
                <w:spacing w:val="-4"/>
                <w:sz w:val="24"/>
                <w:szCs w:val="24"/>
              </w:rPr>
            </w:pPr>
            <w:r w:rsidRPr="00553110">
              <w:rPr>
                <w:rFonts w:ascii="Arial" w:hAnsi="Arial" w:cs="Arial"/>
                <w:spacing w:val="-4"/>
                <w:sz w:val="24"/>
                <w:szCs w:val="24"/>
              </w:rPr>
              <w:t xml:space="preserve">- информирование населения Бавлинского </w:t>
            </w:r>
            <w:proofErr w:type="spellStart"/>
            <w:proofErr w:type="gramStart"/>
            <w:r w:rsidRPr="00553110">
              <w:rPr>
                <w:rFonts w:ascii="Arial" w:hAnsi="Arial" w:cs="Arial"/>
                <w:spacing w:val="-4"/>
                <w:sz w:val="24"/>
                <w:szCs w:val="24"/>
              </w:rPr>
              <w:t>муници-пального</w:t>
            </w:r>
            <w:proofErr w:type="spellEnd"/>
            <w:proofErr w:type="gramEnd"/>
            <w:r w:rsidRPr="00553110">
              <w:rPr>
                <w:rFonts w:ascii="Arial" w:hAnsi="Arial" w:cs="Arial"/>
                <w:spacing w:val="-4"/>
                <w:sz w:val="24"/>
                <w:szCs w:val="24"/>
              </w:rPr>
              <w:t xml:space="preserve"> района по вопросам противодействия терроризму и экстремизму;</w:t>
            </w:r>
          </w:p>
          <w:p w:rsidR="008A32EE" w:rsidRPr="00553110" w:rsidRDefault="008A32EE" w:rsidP="008A32EE">
            <w:pPr>
              <w:tabs>
                <w:tab w:val="left" w:pos="432"/>
              </w:tabs>
              <w:autoSpaceDE w:val="0"/>
              <w:autoSpaceDN w:val="0"/>
              <w:adjustRightInd w:val="0"/>
              <w:jc w:val="both"/>
              <w:rPr>
                <w:rFonts w:ascii="Arial" w:hAnsi="Arial" w:cs="Arial"/>
                <w:spacing w:val="-4"/>
                <w:sz w:val="24"/>
                <w:szCs w:val="24"/>
              </w:rPr>
            </w:pPr>
            <w:r w:rsidRPr="00553110">
              <w:rPr>
                <w:rFonts w:ascii="Arial" w:hAnsi="Arial" w:cs="Arial"/>
                <w:spacing w:val="-4"/>
                <w:sz w:val="24"/>
                <w:szCs w:val="24"/>
              </w:rPr>
              <w:t>- усиление антитеррористической защищенности объектов жизнеобеспечения, спорта, образования, культуры и объектов с массовым пребыванием людей;</w:t>
            </w:r>
          </w:p>
          <w:p w:rsidR="008A32EE" w:rsidRPr="00553110" w:rsidRDefault="008A32EE" w:rsidP="008A32EE">
            <w:pPr>
              <w:tabs>
                <w:tab w:val="left" w:pos="432"/>
              </w:tabs>
              <w:autoSpaceDE w:val="0"/>
              <w:autoSpaceDN w:val="0"/>
              <w:adjustRightInd w:val="0"/>
              <w:jc w:val="both"/>
              <w:rPr>
                <w:rFonts w:ascii="Arial" w:hAnsi="Arial" w:cs="Arial"/>
                <w:spacing w:val="-4"/>
                <w:sz w:val="24"/>
                <w:szCs w:val="24"/>
              </w:rPr>
            </w:pPr>
            <w:r w:rsidRPr="00553110">
              <w:rPr>
                <w:rFonts w:ascii="Arial" w:hAnsi="Arial" w:cs="Arial"/>
                <w:spacing w:val="-4"/>
                <w:sz w:val="24"/>
                <w:szCs w:val="24"/>
              </w:rPr>
              <w:t>- повышение эффективности профилактической работы с лицами, подверженными воздействию идеологии терроризма, а также подпавшими под ее влияние;</w:t>
            </w:r>
          </w:p>
          <w:p w:rsidR="008A32EE" w:rsidRPr="00553110" w:rsidRDefault="008A32EE" w:rsidP="008A32EE">
            <w:pPr>
              <w:autoSpaceDE w:val="0"/>
              <w:autoSpaceDN w:val="0"/>
              <w:adjustRightInd w:val="0"/>
              <w:jc w:val="both"/>
              <w:rPr>
                <w:rFonts w:ascii="Arial" w:hAnsi="Arial" w:cs="Arial"/>
                <w:spacing w:val="2"/>
                <w:sz w:val="24"/>
                <w:szCs w:val="24"/>
                <w:shd w:val="clear" w:color="auto" w:fill="FFFFFF"/>
              </w:rPr>
            </w:pPr>
            <w:r w:rsidRPr="00553110">
              <w:rPr>
                <w:rFonts w:ascii="Arial" w:hAnsi="Arial" w:cs="Arial"/>
                <w:spacing w:val="-4"/>
                <w:sz w:val="24"/>
                <w:szCs w:val="24"/>
              </w:rPr>
              <w:t>- реализация мер по формированию у населения</w:t>
            </w:r>
            <w:r w:rsidRPr="00553110">
              <w:rPr>
                <w:rFonts w:ascii="Arial" w:hAnsi="Arial" w:cs="Arial"/>
                <w:spacing w:val="2"/>
                <w:sz w:val="24"/>
                <w:szCs w:val="24"/>
                <w:shd w:val="clear" w:color="auto" w:fill="FFFFFF"/>
              </w:rPr>
              <w:t xml:space="preserve"> Бавлинского муниципального района </w:t>
            </w:r>
            <w:proofErr w:type="spellStart"/>
            <w:proofErr w:type="gramStart"/>
            <w:r w:rsidRPr="00553110">
              <w:rPr>
                <w:rFonts w:ascii="Arial" w:hAnsi="Arial" w:cs="Arial"/>
                <w:spacing w:val="2"/>
                <w:sz w:val="24"/>
                <w:szCs w:val="24"/>
                <w:shd w:val="clear" w:color="auto" w:fill="FFFFFF"/>
              </w:rPr>
              <w:t>антитеррори-стического</w:t>
            </w:r>
            <w:proofErr w:type="spellEnd"/>
            <w:proofErr w:type="gramEnd"/>
            <w:r w:rsidRPr="00553110">
              <w:rPr>
                <w:rFonts w:ascii="Arial" w:hAnsi="Arial" w:cs="Arial"/>
                <w:spacing w:val="2"/>
                <w:sz w:val="24"/>
                <w:szCs w:val="24"/>
                <w:shd w:val="clear" w:color="auto" w:fill="FFFFFF"/>
              </w:rPr>
              <w:t xml:space="preserve"> сознания;</w:t>
            </w:r>
          </w:p>
          <w:p w:rsidR="008A32EE" w:rsidRPr="00553110" w:rsidRDefault="008A32EE" w:rsidP="008A32EE">
            <w:pPr>
              <w:tabs>
                <w:tab w:val="left" w:pos="432"/>
              </w:tabs>
              <w:autoSpaceDE w:val="0"/>
              <w:autoSpaceDN w:val="0"/>
              <w:adjustRightInd w:val="0"/>
              <w:jc w:val="both"/>
              <w:rPr>
                <w:rFonts w:ascii="Arial" w:hAnsi="Arial" w:cs="Arial"/>
                <w:spacing w:val="-4"/>
                <w:sz w:val="24"/>
                <w:szCs w:val="24"/>
              </w:rPr>
            </w:pPr>
            <w:r w:rsidRPr="00553110">
              <w:rPr>
                <w:rFonts w:ascii="Arial" w:hAnsi="Arial" w:cs="Arial"/>
                <w:spacing w:val="2"/>
                <w:sz w:val="24"/>
                <w:szCs w:val="24"/>
                <w:shd w:val="clear" w:color="auto" w:fill="FFFFFF"/>
              </w:rPr>
              <w:t>- совершенствование мер информационно-</w:t>
            </w:r>
            <w:proofErr w:type="spellStart"/>
            <w:r w:rsidRPr="00553110">
              <w:rPr>
                <w:rFonts w:ascii="Arial" w:hAnsi="Arial" w:cs="Arial"/>
                <w:spacing w:val="2"/>
                <w:sz w:val="24"/>
                <w:szCs w:val="24"/>
                <w:shd w:val="clear" w:color="auto" w:fill="FFFFFF"/>
              </w:rPr>
              <w:t>пропаган</w:t>
            </w:r>
            <w:proofErr w:type="spellEnd"/>
            <w:r w:rsidRPr="00553110">
              <w:rPr>
                <w:rFonts w:ascii="Arial" w:hAnsi="Arial" w:cs="Arial"/>
                <w:spacing w:val="2"/>
                <w:sz w:val="24"/>
                <w:szCs w:val="24"/>
                <w:shd w:val="clear" w:color="auto" w:fill="FFFFFF"/>
              </w:rPr>
              <w:t>-</w:t>
            </w:r>
            <w:proofErr w:type="spellStart"/>
            <w:r w:rsidRPr="00553110">
              <w:rPr>
                <w:rFonts w:ascii="Arial" w:hAnsi="Arial" w:cs="Arial"/>
                <w:spacing w:val="2"/>
                <w:sz w:val="24"/>
                <w:szCs w:val="24"/>
                <w:shd w:val="clear" w:color="auto" w:fill="FFFFFF"/>
              </w:rPr>
              <w:t>дистского</w:t>
            </w:r>
            <w:proofErr w:type="spellEnd"/>
            <w:r w:rsidRPr="00553110">
              <w:rPr>
                <w:rFonts w:ascii="Arial" w:hAnsi="Arial" w:cs="Arial"/>
                <w:spacing w:val="2"/>
                <w:sz w:val="24"/>
                <w:szCs w:val="24"/>
                <w:shd w:val="clear" w:color="auto" w:fill="FFFFFF"/>
              </w:rPr>
              <w:t xml:space="preserve"> характера и защиты информационного пространства от идеологии терроризма.</w:t>
            </w:r>
          </w:p>
        </w:tc>
      </w:tr>
      <w:tr w:rsidR="00553110" w:rsidRPr="00553110" w:rsidTr="00062510">
        <w:trPr>
          <w:cantSplit/>
          <w:trHeight w:val="4523"/>
        </w:trPr>
        <w:tc>
          <w:tcPr>
            <w:tcW w:w="2693" w:type="dxa"/>
            <w:tcBorders>
              <w:top w:val="single" w:sz="6" w:space="0" w:color="auto"/>
              <w:left w:val="single" w:sz="6" w:space="0" w:color="auto"/>
              <w:bottom w:val="single" w:sz="4" w:space="0" w:color="auto"/>
              <w:right w:val="single" w:sz="6" w:space="0" w:color="auto"/>
            </w:tcBorders>
          </w:tcPr>
          <w:p w:rsidR="00D75841" w:rsidRPr="00553110" w:rsidRDefault="00D75841" w:rsidP="008A32EE">
            <w:pPr>
              <w:autoSpaceDE w:val="0"/>
              <w:autoSpaceDN w:val="0"/>
              <w:adjustRightInd w:val="0"/>
              <w:rPr>
                <w:rFonts w:ascii="Arial" w:hAnsi="Arial" w:cs="Arial"/>
                <w:sz w:val="24"/>
                <w:szCs w:val="24"/>
              </w:rPr>
            </w:pPr>
            <w:r w:rsidRPr="00553110">
              <w:rPr>
                <w:rFonts w:ascii="Arial" w:hAnsi="Arial" w:cs="Arial"/>
                <w:sz w:val="24"/>
                <w:szCs w:val="24"/>
              </w:rPr>
              <w:t>Объем и источники финансирования Программы</w:t>
            </w:r>
          </w:p>
        </w:tc>
        <w:tc>
          <w:tcPr>
            <w:tcW w:w="6946" w:type="dxa"/>
            <w:vMerge w:val="restart"/>
            <w:tcBorders>
              <w:top w:val="single" w:sz="6" w:space="0" w:color="auto"/>
              <w:left w:val="single" w:sz="6" w:space="0" w:color="auto"/>
              <w:right w:val="single" w:sz="6" w:space="0" w:color="auto"/>
            </w:tcBorders>
          </w:tcPr>
          <w:p w:rsidR="00D75841" w:rsidRPr="00553110" w:rsidRDefault="00D75841" w:rsidP="008A32EE">
            <w:pPr>
              <w:autoSpaceDE w:val="0"/>
              <w:autoSpaceDN w:val="0"/>
              <w:adjustRightInd w:val="0"/>
              <w:jc w:val="both"/>
              <w:rPr>
                <w:rFonts w:ascii="Arial" w:hAnsi="Arial" w:cs="Arial"/>
                <w:sz w:val="24"/>
                <w:szCs w:val="24"/>
              </w:rPr>
            </w:pPr>
            <w:r w:rsidRPr="00553110">
              <w:rPr>
                <w:rFonts w:ascii="Arial" w:hAnsi="Arial" w:cs="Arial"/>
                <w:sz w:val="24"/>
                <w:szCs w:val="24"/>
              </w:rPr>
              <w:t xml:space="preserve">Всего за период реализации Программы – 979,788 </w:t>
            </w:r>
            <w:proofErr w:type="spellStart"/>
            <w:r w:rsidRPr="00553110">
              <w:rPr>
                <w:rFonts w:ascii="Arial" w:hAnsi="Arial" w:cs="Arial"/>
                <w:sz w:val="24"/>
                <w:szCs w:val="24"/>
              </w:rPr>
              <w:t>тыс.руб</w:t>
            </w:r>
            <w:proofErr w:type="spellEnd"/>
            <w:r w:rsidRPr="00553110">
              <w:rPr>
                <w:rFonts w:ascii="Arial" w:hAnsi="Arial" w:cs="Arial"/>
                <w:sz w:val="24"/>
                <w:szCs w:val="24"/>
              </w:rPr>
              <w:t>., в том числе по годам реализации Программы:</w:t>
            </w:r>
          </w:p>
          <w:p w:rsidR="00D75841" w:rsidRPr="00553110" w:rsidRDefault="00D75841" w:rsidP="008A32EE">
            <w:pPr>
              <w:autoSpaceDE w:val="0"/>
              <w:autoSpaceDN w:val="0"/>
              <w:adjustRightInd w:val="0"/>
              <w:jc w:val="both"/>
              <w:rPr>
                <w:rFonts w:ascii="Arial" w:hAnsi="Arial" w:cs="Arial"/>
                <w:sz w:val="24"/>
                <w:szCs w:val="24"/>
              </w:rPr>
            </w:pPr>
            <w:r w:rsidRPr="00553110">
              <w:rPr>
                <w:rFonts w:ascii="Arial" w:hAnsi="Arial" w:cs="Arial"/>
                <w:sz w:val="24"/>
                <w:szCs w:val="24"/>
              </w:rPr>
              <w:t>2026 г. – 292,8 тыс. руб.</w:t>
            </w:r>
          </w:p>
          <w:p w:rsidR="00D75841" w:rsidRPr="00553110" w:rsidRDefault="00D75841" w:rsidP="008A32EE">
            <w:pPr>
              <w:autoSpaceDE w:val="0"/>
              <w:autoSpaceDN w:val="0"/>
              <w:adjustRightInd w:val="0"/>
              <w:jc w:val="both"/>
              <w:rPr>
                <w:rFonts w:ascii="Arial" w:hAnsi="Arial" w:cs="Arial"/>
                <w:sz w:val="24"/>
                <w:szCs w:val="24"/>
              </w:rPr>
            </w:pPr>
            <w:r w:rsidRPr="00553110">
              <w:rPr>
                <w:rFonts w:ascii="Arial" w:hAnsi="Arial" w:cs="Arial"/>
                <w:sz w:val="24"/>
                <w:szCs w:val="24"/>
              </w:rPr>
              <w:t>2027 г. – 311,8 тыс. руб.</w:t>
            </w:r>
          </w:p>
          <w:p w:rsidR="00D75841" w:rsidRPr="00553110" w:rsidRDefault="00D75841" w:rsidP="008A32EE">
            <w:pPr>
              <w:autoSpaceDE w:val="0"/>
              <w:autoSpaceDN w:val="0"/>
              <w:adjustRightInd w:val="0"/>
              <w:jc w:val="both"/>
              <w:rPr>
                <w:rFonts w:ascii="Arial" w:hAnsi="Arial" w:cs="Arial"/>
                <w:sz w:val="24"/>
                <w:szCs w:val="24"/>
              </w:rPr>
            </w:pPr>
            <w:r w:rsidRPr="00553110">
              <w:rPr>
                <w:rFonts w:ascii="Arial" w:hAnsi="Arial" w:cs="Arial"/>
                <w:sz w:val="24"/>
                <w:szCs w:val="24"/>
              </w:rPr>
              <w:t>2028 г. – 332,2 тыс. руб.</w:t>
            </w:r>
          </w:p>
          <w:p w:rsidR="00D75841" w:rsidRPr="00553110" w:rsidRDefault="00D75841" w:rsidP="008A32EE">
            <w:pPr>
              <w:autoSpaceDE w:val="0"/>
              <w:autoSpaceDN w:val="0"/>
              <w:adjustRightInd w:val="0"/>
              <w:jc w:val="both"/>
              <w:rPr>
                <w:rFonts w:ascii="Arial" w:hAnsi="Arial" w:cs="Arial"/>
                <w:sz w:val="24"/>
                <w:szCs w:val="24"/>
              </w:rPr>
            </w:pPr>
            <w:r w:rsidRPr="00553110">
              <w:rPr>
                <w:rFonts w:ascii="Arial" w:hAnsi="Arial" w:cs="Arial"/>
                <w:sz w:val="24"/>
                <w:szCs w:val="24"/>
              </w:rPr>
              <w:t>2029 г. – 332,2 тыс. руб.</w:t>
            </w:r>
          </w:p>
          <w:p w:rsidR="00D75841" w:rsidRPr="00553110" w:rsidRDefault="00D75841" w:rsidP="008A32EE">
            <w:pPr>
              <w:tabs>
                <w:tab w:val="left" w:pos="432"/>
              </w:tabs>
              <w:autoSpaceDE w:val="0"/>
              <w:autoSpaceDN w:val="0"/>
              <w:adjustRightInd w:val="0"/>
              <w:jc w:val="both"/>
              <w:rPr>
                <w:rFonts w:ascii="Arial" w:hAnsi="Arial" w:cs="Arial"/>
                <w:spacing w:val="-4"/>
                <w:sz w:val="24"/>
                <w:szCs w:val="24"/>
              </w:rPr>
            </w:pPr>
            <w:r w:rsidRPr="00553110">
              <w:rPr>
                <w:rFonts w:ascii="Arial" w:hAnsi="Arial" w:cs="Arial"/>
                <w:sz w:val="24"/>
                <w:szCs w:val="24"/>
              </w:rPr>
              <w:t xml:space="preserve">Примечание: Финансирование мероприятий, связанных с реализацией настоящей Программы, осуществляется в пределах ассигнований, утвержденных в бюджете Бавлинского муниципального района на соответствующий финансовый год. Размер расходуемых средств на реализацию Программы может уточняться и </w:t>
            </w:r>
            <w:proofErr w:type="spellStart"/>
            <w:proofErr w:type="gramStart"/>
            <w:r w:rsidRPr="00553110">
              <w:rPr>
                <w:rFonts w:ascii="Arial" w:hAnsi="Arial" w:cs="Arial"/>
                <w:sz w:val="24"/>
                <w:szCs w:val="24"/>
              </w:rPr>
              <w:t>корректи-роваться</w:t>
            </w:r>
            <w:proofErr w:type="spellEnd"/>
            <w:proofErr w:type="gramEnd"/>
            <w:r w:rsidRPr="00553110">
              <w:rPr>
                <w:rFonts w:ascii="Arial" w:hAnsi="Arial" w:cs="Arial"/>
                <w:sz w:val="24"/>
                <w:szCs w:val="24"/>
              </w:rPr>
              <w:t xml:space="preserve"> исходя из возможностей районного бюджета,</w:t>
            </w:r>
          </w:p>
          <w:p w:rsidR="00D75841" w:rsidRPr="00553110" w:rsidRDefault="00D75841" w:rsidP="008A32EE">
            <w:pPr>
              <w:autoSpaceDE w:val="0"/>
              <w:autoSpaceDN w:val="0"/>
              <w:adjustRightInd w:val="0"/>
              <w:jc w:val="both"/>
              <w:rPr>
                <w:rFonts w:ascii="Arial" w:hAnsi="Arial" w:cs="Arial"/>
                <w:spacing w:val="-4"/>
                <w:sz w:val="24"/>
                <w:szCs w:val="24"/>
              </w:rPr>
            </w:pPr>
            <w:r w:rsidRPr="00553110">
              <w:rPr>
                <w:rFonts w:ascii="Arial" w:hAnsi="Arial" w:cs="Arial"/>
                <w:sz w:val="24"/>
                <w:szCs w:val="24"/>
              </w:rPr>
              <w:t>инфляционных процессов и экономической ситуации на территории Бавлинского муниципального района.</w:t>
            </w:r>
          </w:p>
        </w:tc>
      </w:tr>
      <w:tr w:rsidR="00553110" w:rsidRPr="00553110" w:rsidTr="00062510">
        <w:trPr>
          <w:cantSplit/>
          <w:trHeight w:val="105"/>
        </w:trPr>
        <w:tc>
          <w:tcPr>
            <w:tcW w:w="2693" w:type="dxa"/>
            <w:tcBorders>
              <w:top w:val="single" w:sz="4" w:space="0" w:color="auto"/>
              <w:left w:val="single" w:sz="6" w:space="0" w:color="auto"/>
              <w:bottom w:val="single" w:sz="6" w:space="0" w:color="auto"/>
              <w:right w:val="single" w:sz="6" w:space="0" w:color="auto"/>
            </w:tcBorders>
          </w:tcPr>
          <w:p w:rsidR="00D75841" w:rsidRPr="00553110" w:rsidRDefault="00D75841" w:rsidP="008A32EE">
            <w:pPr>
              <w:autoSpaceDE w:val="0"/>
              <w:autoSpaceDN w:val="0"/>
              <w:adjustRightInd w:val="0"/>
              <w:rPr>
                <w:rFonts w:ascii="Arial" w:hAnsi="Arial" w:cs="Arial"/>
                <w:sz w:val="24"/>
                <w:szCs w:val="24"/>
              </w:rPr>
            </w:pPr>
          </w:p>
        </w:tc>
        <w:tc>
          <w:tcPr>
            <w:tcW w:w="6946" w:type="dxa"/>
            <w:vMerge/>
            <w:tcBorders>
              <w:left w:val="single" w:sz="6" w:space="0" w:color="auto"/>
              <w:bottom w:val="single" w:sz="6" w:space="0" w:color="auto"/>
              <w:right w:val="single" w:sz="6" w:space="0" w:color="auto"/>
            </w:tcBorders>
          </w:tcPr>
          <w:p w:rsidR="00D75841" w:rsidRPr="00553110" w:rsidRDefault="00D75841" w:rsidP="008A32EE">
            <w:pPr>
              <w:autoSpaceDE w:val="0"/>
              <w:autoSpaceDN w:val="0"/>
              <w:adjustRightInd w:val="0"/>
              <w:jc w:val="both"/>
              <w:rPr>
                <w:rFonts w:ascii="Arial" w:hAnsi="Arial" w:cs="Arial"/>
                <w:sz w:val="24"/>
                <w:szCs w:val="24"/>
              </w:rPr>
            </w:pPr>
          </w:p>
        </w:tc>
      </w:tr>
      <w:tr w:rsidR="008A32EE" w:rsidRPr="00553110" w:rsidTr="007D3AD1">
        <w:trPr>
          <w:cantSplit/>
          <w:trHeight w:val="105"/>
        </w:trPr>
        <w:tc>
          <w:tcPr>
            <w:tcW w:w="2693" w:type="dxa"/>
            <w:tcBorders>
              <w:top w:val="single" w:sz="6" w:space="0" w:color="auto"/>
              <w:left w:val="single" w:sz="6" w:space="0" w:color="auto"/>
              <w:bottom w:val="single" w:sz="6" w:space="0" w:color="auto"/>
              <w:right w:val="single" w:sz="6" w:space="0" w:color="auto"/>
            </w:tcBorders>
          </w:tcPr>
          <w:p w:rsidR="008A32EE" w:rsidRPr="00553110" w:rsidRDefault="008A32EE" w:rsidP="008A32EE">
            <w:pPr>
              <w:autoSpaceDE w:val="0"/>
              <w:autoSpaceDN w:val="0"/>
              <w:adjustRightInd w:val="0"/>
              <w:ind w:right="-57"/>
              <w:rPr>
                <w:rFonts w:ascii="Arial" w:hAnsi="Arial" w:cs="Arial"/>
                <w:sz w:val="24"/>
                <w:szCs w:val="24"/>
              </w:rPr>
            </w:pPr>
            <w:r w:rsidRPr="00553110">
              <w:rPr>
                <w:rFonts w:ascii="Arial" w:hAnsi="Arial" w:cs="Arial"/>
                <w:sz w:val="24"/>
                <w:szCs w:val="24"/>
              </w:rPr>
              <w:lastRenderedPageBreak/>
              <w:t>Ожидаемые конечные результаты от реализации Программы</w:t>
            </w:r>
          </w:p>
        </w:tc>
        <w:tc>
          <w:tcPr>
            <w:tcW w:w="6946" w:type="dxa"/>
            <w:tcBorders>
              <w:top w:val="single" w:sz="6" w:space="0" w:color="auto"/>
              <w:left w:val="single" w:sz="6" w:space="0" w:color="auto"/>
              <w:bottom w:val="single" w:sz="6" w:space="0" w:color="auto"/>
              <w:right w:val="single" w:sz="6" w:space="0" w:color="auto"/>
            </w:tcBorders>
          </w:tcPr>
          <w:p w:rsidR="008A32EE" w:rsidRPr="00553110" w:rsidRDefault="008A32EE" w:rsidP="008A32EE">
            <w:pPr>
              <w:autoSpaceDE w:val="0"/>
              <w:autoSpaceDN w:val="0"/>
              <w:adjustRightInd w:val="0"/>
              <w:jc w:val="both"/>
              <w:rPr>
                <w:rFonts w:ascii="Arial" w:hAnsi="Arial" w:cs="Arial"/>
                <w:sz w:val="24"/>
                <w:szCs w:val="24"/>
              </w:rPr>
            </w:pPr>
            <w:r w:rsidRPr="00553110">
              <w:rPr>
                <w:rFonts w:ascii="Arial" w:hAnsi="Arial" w:cs="Arial"/>
                <w:sz w:val="24"/>
                <w:szCs w:val="24"/>
              </w:rPr>
              <w:t>Итоговые результаты реализации Программы:</w:t>
            </w:r>
          </w:p>
          <w:p w:rsidR="008A32EE" w:rsidRPr="00553110" w:rsidRDefault="008A32EE" w:rsidP="008A32EE">
            <w:pPr>
              <w:autoSpaceDE w:val="0"/>
              <w:autoSpaceDN w:val="0"/>
              <w:adjustRightInd w:val="0"/>
              <w:jc w:val="both"/>
              <w:rPr>
                <w:rFonts w:ascii="Arial" w:hAnsi="Arial" w:cs="Arial"/>
                <w:sz w:val="24"/>
                <w:szCs w:val="24"/>
              </w:rPr>
            </w:pPr>
            <w:r w:rsidRPr="00553110">
              <w:rPr>
                <w:rFonts w:ascii="Arial" w:hAnsi="Arial" w:cs="Arial"/>
                <w:sz w:val="24"/>
                <w:szCs w:val="24"/>
              </w:rPr>
              <w:t xml:space="preserve">- совершенствование форм и методов работы органов местного самоуправления по профилактике терроризма и экстремизма, проявлений ксенофобии, национальной и расовой нетерпимости, противодействие этнической дискриминации на территории Бавлинского </w:t>
            </w:r>
            <w:proofErr w:type="spellStart"/>
            <w:proofErr w:type="gramStart"/>
            <w:r w:rsidRPr="00553110">
              <w:rPr>
                <w:rFonts w:ascii="Arial" w:hAnsi="Arial" w:cs="Arial"/>
                <w:sz w:val="24"/>
                <w:szCs w:val="24"/>
              </w:rPr>
              <w:t>муници-пального</w:t>
            </w:r>
            <w:proofErr w:type="spellEnd"/>
            <w:proofErr w:type="gramEnd"/>
            <w:r w:rsidRPr="00553110">
              <w:rPr>
                <w:rFonts w:ascii="Arial" w:hAnsi="Arial" w:cs="Arial"/>
                <w:sz w:val="24"/>
                <w:szCs w:val="24"/>
              </w:rPr>
              <w:t xml:space="preserve"> района;</w:t>
            </w:r>
          </w:p>
          <w:p w:rsidR="008A32EE" w:rsidRPr="00553110" w:rsidRDefault="008A32EE" w:rsidP="008A32EE">
            <w:pPr>
              <w:autoSpaceDE w:val="0"/>
              <w:autoSpaceDN w:val="0"/>
              <w:adjustRightInd w:val="0"/>
              <w:jc w:val="both"/>
              <w:rPr>
                <w:rFonts w:ascii="Arial" w:hAnsi="Arial" w:cs="Arial"/>
                <w:sz w:val="24"/>
                <w:szCs w:val="24"/>
              </w:rPr>
            </w:pPr>
            <w:r w:rsidRPr="00553110">
              <w:rPr>
                <w:rFonts w:ascii="Arial" w:hAnsi="Arial" w:cs="Arial"/>
                <w:sz w:val="24"/>
                <w:szCs w:val="24"/>
              </w:rPr>
              <w:t>- распространение культуры интернационализма, согласия, национальной и религиозной терпимости в среде учащихся образовательных организаций;</w:t>
            </w:r>
          </w:p>
          <w:p w:rsidR="008A32EE" w:rsidRPr="00553110" w:rsidRDefault="008A32EE" w:rsidP="008A32EE">
            <w:pPr>
              <w:autoSpaceDE w:val="0"/>
              <w:autoSpaceDN w:val="0"/>
              <w:adjustRightInd w:val="0"/>
              <w:jc w:val="both"/>
              <w:rPr>
                <w:rFonts w:ascii="Arial" w:hAnsi="Arial" w:cs="Arial"/>
                <w:sz w:val="24"/>
                <w:szCs w:val="24"/>
              </w:rPr>
            </w:pPr>
            <w:r w:rsidRPr="00553110">
              <w:rPr>
                <w:rFonts w:ascii="Arial" w:hAnsi="Arial" w:cs="Arial"/>
                <w:sz w:val="24"/>
                <w:szCs w:val="24"/>
              </w:rPr>
              <w:t>- формирование нетерпимости ко всем фактам террористических и экстремистских проявлений;</w:t>
            </w:r>
          </w:p>
          <w:p w:rsidR="008A32EE" w:rsidRPr="00553110" w:rsidRDefault="008A32EE" w:rsidP="008A32EE">
            <w:pPr>
              <w:autoSpaceDE w:val="0"/>
              <w:autoSpaceDN w:val="0"/>
              <w:adjustRightInd w:val="0"/>
              <w:jc w:val="both"/>
              <w:rPr>
                <w:rFonts w:ascii="Arial" w:hAnsi="Arial" w:cs="Arial"/>
                <w:sz w:val="24"/>
                <w:szCs w:val="24"/>
              </w:rPr>
            </w:pPr>
            <w:r w:rsidRPr="00553110">
              <w:rPr>
                <w:rFonts w:ascii="Arial" w:hAnsi="Arial" w:cs="Arial"/>
                <w:sz w:val="24"/>
                <w:szCs w:val="24"/>
              </w:rPr>
              <w:t xml:space="preserve">- формирование толерантного сознания к </w:t>
            </w:r>
            <w:proofErr w:type="gramStart"/>
            <w:r w:rsidRPr="00553110">
              <w:rPr>
                <w:rFonts w:ascii="Arial" w:hAnsi="Arial" w:cs="Arial"/>
                <w:sz w:val="24"/>
                <w:szCs w:val="24"/>
              </w:rPr>
              <w:t>представите-</w:t>
            </w:r>
            <w:proofErr w:type="spellStart"/>
            <w:r w:rsidRPr="00553110">
              <w:rPr>
                <w:rFonts w:ascii="Arial" w:hAnsi="Arial" w:cs="Arial"/>
                <w:sz w:val="24"/>
                <w:szCs w:val="24"/>
              </w:rPr>
              <w:t>лям</w:t>
            </w:r>
            <w:proofErr w:type="spellEnd"/>
            <w:proofErr w:type="gramEnd"/>
            <w:r w:rsidRPr="00553110">
              <w:rPr>
                <w:rFonts w:ascii="Arial" w:hAnsi="Arial" w:cs="Arial"/>
                <w:sz w:val="24"/>
                <w:szCs w:val="24"/>
              </w:rPr>
              <w:t xml:space="preserve"> иных этнических и конфессиональных сообществ;</w:t>
            </w:r>
          </w:p>
          <w:p w:rsidR="008A32EE" w:rsidRPr="00553110" w:rsidRDefault="008A32EE" w:rsidP="008A32EE">
            <w:pPr>
              <w:autoSpaceDE w:val="0"/>
              <w:autoSpaceDN w:val="0"/>
              <w:adjustRightInd w:val="0"/>
              <w:jc w:val="both"/>
              <w:rPr>
                <w:rFonts w:ascii="Arial" w:hAnsi="Arial" w:cs="Arial"/>
                <w:sz w:val="24"/>
                <w:szCs w:val="24"/>
              </w:rPr>
            </w:pPr>
            <w:r w:rsidRPr="00553110">
              <w:rPr>
                <w:rFonts w:ascii="Arial" w:hAnsi="Arial" w:cs="Arial"/>
                <w:sz w:val="24"/>
                <w:szCs w:val="24"/>
              </w:rPr>
              <w:t>- укрепление и культивирование в молодежной среде атмосферы межэтнического согласия и толерантности;</w:t>
            </w:r>
          </w:p>
          <w:p w:rsidR="008A32EE" w:rsidRPr="00553110" w:rsidRDefault="008A32EE" w:rsidP="008A32EE">
            <w:pPr>
              <w:autoSpaceDE w:val="0"/>
              <w:autoSpaceDN w:val="0"/>
              <w:adjustRightInd w:val="0"/>
              <w:jc w:val="both"/>
              <w:rPr>
                <w:rFonts w:ascii="Arial" w:hAnsi="Arial" w:cs="Arial"/>
                <w:sz w:val="24"/>
                <w:szCs w:val="24"/>
              </w:rPr>
            </w:pPr>
            <w:r w:rsidRPr="00553110">
              <w:rPr>
                <w:rFonts w:ascii="Arial" w:hAnsi="Arial" w:cs="Arial"/>
                <w:sz w:val="24"/>
                <w:szCs w:val="24"/>
              </w:rPr>
              <w:t xml:space="preserve">- формирование единого информационного </w:t>
            </w:r>
            <w:proofErr w:type="spellStart"/>
            <w:r w:rsidRPr="00553110">
              <w:rPr>
                <w:rFonts w:ascii="Arial" w:hAnsi="Arial" w:cs="Arial"/>
                <w:sz w:val="24"/>
                <w:szCs w:val="24"/>
              </w:rPr>
              <w:t>простран-ства</w:t>
            </w:r>
            <w:proofErr w:type="spellEnd"/>
            <w:r w:rsidRPr="00553110">
              <w:rPr>
                <w:rFonts w:ascii="Arial" w:hAnsi="Arial" w:cs="Arial"/>
                <w:sz w:val="24"/>
                <w:szCs w:val="24"/>
              </w:rPr>
              <w:t xml:space="preserve"> для пропаганды и распространения на территории Бавлинского муниципального района идей </w:t>
            </w:r>
            <w:proofErr w:type="spellStart"/>
            <w:r w:rsidRPr="00553110">
              <w:rPr>
                <w:rFonts w:ascii="Arial" w:hAnsi="Arial" w:cs="Arial"/>
                <w:sz w:val="24"/>
                <w:szCs w:val="24"/>
              </w:rPr>
              <w:t>толерант-ности</w:t>
            </w:r>
            <w:proofErr w:type="spellEnd"/>
            <w:r w:rsidRPr="00553110">
              <w:rPr>
                <w:rFonts w:ascii="Arial" w:hAnsi="Arial" w:cs="Arial"/>
                <w:sz w:val="24"/>
                <w:szCs w:val="24"/>
              </w:rPr>
              <w:t>, гражданской солидарности, уважения к другим культурам, в том числе через средства массовой информации.</w:t>
            </w:r>
          </w:p>
        </w:tc>
      </w:tr>
      <w:tr w:rsidR="008A32EE" w:rsidRPr="00553110" w:rsidTr="007D3AD1">
        <w:trPr>
          <w:cantSplit/>
          <w:trHeight w:val="1440"/>
        </w:trPr>
        <w:tc>
          <w:tcPr>
            <w:tcW w:w="2693" w:type="dxa"/>
            <w:tcBorders>
              <w:top w:val="single" w:sz="6" w:space="0" w:color="auto"/>
              <w:left w:val="single" w:sz="6" w:space="0" w:color="auto"/>
              <w:bottom w:val="single" w:sz="4" w:space="0" w:color="auto"/>
              <w:right w:val="single" w:sz="6" w:space="0" w:color="auto"/>
            </w:tcBorders>
          </w:tcPr>
          <w:p w:rsidR="008A32EE" w:rsidRPr="00553110" w:rsidRDefault="008A32EE" w:rsidP="008A32EE">
            <w:pPr>
              <w:autoSpaceDE w:val="0"/>
              <w:autoSpaceDN w:val="0"/>
              <w:adjustRightInd w:val="0"/>
              <w:rPr>
                <w:rFonts w:ascii="Arial" w:hAnsi="Arial" w:cs="Arial"/>
                <w:sz w:val="24"/>
                <w:szCs w:val="24"/>
              </w:rPr>
            </w:pPr>
            <w:r w:rsidRPr="00553110">
              <w:rPr>
                <w:rFonts w:ascii="Arial" w:hAnsi="Arial" w:cs="Arial"/>
                <w:sz w:val="24"/>
                <w:szCs w:val="24"/>
              </w:rPr>
              <w:t>Контроль за исполнением Программы</w:t>
            </w:r>
          </w:p>
        </w:tc>
        <w:tc>
          <w:tcPr>
            <w:tcW w:w="6946" w:type="dxa"/>
            <w:tcBorders>
              <w:top w:val="single" w:sz="6" w:space="0" w:color="auto"/>
              <w:left w:val="single" w:sz="6" w:space="0" w:color="auto"/>
              <w:bottom w:val="single" w:sz="4" w:space="0" w:color="auto"/>
              <w:right w:val="single" w:sz="6" w:space="0" w:color="auto"/>
            </w:tcBorders>
          </w:tcPr>
          <w:p w:rsidR="008A32EE" w:rsidRPr="00553110" w:rsidRDefault="008A32EE" w:rsidP="008A32EE">
            <w:pPr>
              <w:autoSpaceDE w:val="0"/>
              <w:autoSpaceDN w:val="0"/>
              <w:adjustRightInd w:val="0"/>
              <w:jc w:val="both"/>
              <w:rPr>
                <w:rFonts w:ascii="Arial" w:hAnsi="Arial" w:cs="Arial"/>
                <w:sz w:val="24"/>
                <w:szCs w:val="24"/>
              </w:rPr>
            </w:pPr>
            <w:r w:rsidRPr="00553110">
              <w:rPr>
                <w:rFonts w:ascii="Arial" w:hAnsi="Arial" w:cs="Arial"/>
                <w:sz w:val="24"/>
                <w:szCs w:val="24"/>
              </w:rPr>
              <w:t xml:space="preserve">Общий контроль за исполнением Программы осуществляет Антитеррористическая комиссия в Бавлинском муниципальном районе, которая по итогам каждого года вносит в установленном порядке предложения по уточнению мероприятий Программы </w:t>
            </w:r>
          </w:p>
        </w:tc>
      </w:tr>
    </w:tbl>
    <w:p w:rsidR="008A32EE" w:rsidRPr="00553110" w:rsidRDefault="008A32EE" w:rsidP="008A32EE">
      <w:pPr>
        <w:widowControl w:val="0"/>
        <w:autoSpaceDE w:val="0"/>
        <w:autoSpaceDN w:val="0"/>
        <w:adjustRightInd w:val="0"/>
        <w:outlineLvl w:val="1"/>
        <w:rPr>
          <w:rFonts w:ascii="Arial" w:hAnsi="Arial" w:cs="Arial"/>
          <w:sz w:val="24"/>
          <w:szCs w:val="24"/>
        </w:rPr>
      </w:pPr>
    </w:p>
    <w:p w:rsidR="008A32EE" w:rsidRPr="00553110" w:rsidRDefault="008A32EE" w:rsidP="008A32EE">
      <w:pPr>
        <w:widowControl w:val="0"/>
        <w:autoSpaceDE w:val="0"/>
        <w:autoSpaceDN w:val="0"/>
        <w:adjustRightInd w:val="0"/>
        <w:jc w:val="center"/>
        <w:rPr>
          <w:rFonts w:ascii="Arial" w:hAnsi="Arial" w:cs="Arial"/>
          <w:sz w:val="24"/>
          <w:szCs w:val="24"/>
          <w:lang w:val="en-US"/>
        </w:rPr>
      </w:pPr>
    </w:p>
    <w:p w:rsidR="008A32EE" w:rsidRPr="00553110" w:rsidRDefault="008A32EE" w:rsidP="008A32EE">
      <w:pPr>
        <w:widowControl w:val="0"/>
        <w:autoSpaceDE w:val="0"/>
        <w:autoSpaceDN w:val="0"/>
        <w:adjustRightInd w:val="0"/>
        <w:jc w:val="center"/>
        <w:rPr>
          <w:rFonts w:ascii="Arial" w:hAnsi="Arial" w:cs="Arial"/>
          <w:sz w:val="24"/>
          <w:szCs w:val="24"/>
        </w:rPr>
      </w:pPr>
      <w:r w:rsidRPr="00553110">
        <w:rPr>
          <w:rFonts w:ascii="Arial" w:hAnsi="Arial" w:cs="Arial"/>
          <w:sz w:val="24"/>
          <w:szCs w:val="24"/>
          <w:lang w:val="en-US"/>
        </w:rPr>
        <w:t>I</w:t>
      </w:r>
      <w:r w:rsidRPr="00553110">
        <w:rPr>
          <w:rFonts w:ascii="Arial" w:hAnsi="Arial" w:cs="Arial"/>
          <w:sz w:val="24"/>
          <w:szCs w:val="24"/>
        </w:rPr>
        <w:t>I. ХАРАКТЕРИСТИКА ПРОБЛЕМЫ,</w:t>
      </w:r>
    </w:p>
    <w:p w:rsidR="008A32EE" w:rsidRPr="00553110" w:rsidRDefault="008A32EE" w:rsidP="008A32EE">
      <w:pPr>
        <w:widowControl w:val="0"/>
        <w:autoSpaceDE w:val="0"/>
        <w:autoSpaceDN w:val="0"/>
        <w:adjustRightInd w:val="0"/>
        <w:jc w:val="center"/>
        <w:rPr>
          <w:rFonts w:ascii="Arial" w:hAnsi="Arial" w:cs="Arial"/>
          <w:sz w:val="24"/>
          <w:szCs w:val="24"/>
        </w:rPr>
      </w:pPr>
      <w:r w:rsidRPr="00553110">
        <w:rPr>
          <w:rFonts w:ascii="Arial" w:hAnsi="Arial" w:cs="Arial"/>
          <w:sz w:val="24"/>
          <w:szCs w:val="24"/>
        </w:rPr>
        <w:t>НА РЕШЕНИЕ КОТОРОЙ НАПРАВЛЕНА ПРОГРАММА</w:t>
      </w:r>
    </w:p>
    <w:p w:rsidR="008A32EE" w:rsidRPr="00553110" w:rsidRDefault="008A32EE" w:rsidP="008A32EE">
      <w:pPr>
        <w:widowControl w:val="0"/>
        <w:autoSpaceDE w:val="0"/>
        <w:autoSpaceDN w:val="0"/>
        <w:adjustRightInd w:val="0"/>
        <w:spacing w:line="120" w:lineRule="auto"/>
        <w:ind w:firstLine="709"/>
        <w:rPr>
          <w:rFonts w:ascii="Arial" w:hAnsi="Arial" w:cs="Arial"/>
          <w:sz w:val="24"/>
          <w:szCs w:val="24"/>
        </w:rPr>
      </w:pPr>
    </w:p>
    <w:p w:rsidR="008A32EE" w:rsidRPr="00553110" w:rsidRDefault="008A32EE" w:rsidP="008A32EE">
      <w:pPr>
        <w:widowControl w:val="0"/>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Программа является важнейшим направлением реализации принципов целенаправленной, последовательной работы по консолидации общественно-политических сил, национально-культурных, культурных и религиозных организаций и безопасности граждан. Формирование установок толерантного сознания и поведения, веротерпимости и миролюбия, профилактика различных видов экстремизма имеет в настоящее время особую актуальность, обусловленную сохраняющейся социальной напряженностью в обществе, продолжающимися межэтническими и межконфессиональными конфликтами, ростом сепаратизма и национального экстремизма, являющимися прямой угрозой безопасности не только региона, но и страны в целом. Эти явления в крайних формах своего проявления находят выражение в терроризме, который в свою очередь усиливает деструктивные процессы в обществе.</w:t>
      </w:r>
    </w:p>
    <w:p w:rsidR="008A32EE" w:rsidRPr="00553110" w:rsidRDefault="008A32EE" w:rsidP="008A32EE">
      <w:pPr>
        <w:widowControl w:val="0"/>
        <w:autoSpaceDE w:val="0"/>
        <w:autoSpaceDN w:val="0"/>
        <w:adjustRightInd w:val="0"/>
        <w:spacing w:line="312" w:lineRule="auto"/>
        <w:ind w:firstLine="709"/>
        <w:jc w:val="both"/>
        <w:rPr>
          <w:rFonts w:ascii="Arial" w:hAnsi="Arial" w:cs="Arial"/>
          <w:sz w:val="24"/>
          <w:szCs w:val="24"/>
        </w:rPr>
      </w:pPr>
      <w:r w:rsidRPr="00553110">
        <w:rPr>
          <w:rFonts w:ascii="Arial" w:hAnsi="Arial" w:cs="Arial"/>
          <w:spacing w:val="2"/>
          <w:sz w:val="24"/>
          <w:szCs w:val="24"/>
          <w:shd w:val="clear" w:color="auto" w:fill="FFFFFF"/>
        </w:rPr>
        <w:t xml:space="preserve">Одна из наиболее важных задач органов местного самоуправления Бавлинского муниципального района Республики Татарстан - организация деятельности по профилактике и пресечению экстремизма. </w:t>
      </w:r>
    </w:p>
    <w:p w:rsidR="008A32EE" w:rsidRPr="00553110" w:rsidRDefault="008A32EE" w:rsidP="008A32EE">
      <w:pPr>
        <w:widowControl w:val="0"/>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 xml:space="preserve">Наиболее экстремистки </w:t>
      </w:r>
      <w:proofErr w:type="spellStart"/>
      <w:r w:rsidRPr="00553110">
        <w:rPr>
          <w:rFonts w:ascii="Arial" w:hAnsi="Arial" w:cs="Arial"/>
          <w:sz w:val="24"/>
          <w:szCs w:val="24"/>
        </w:rPr>
        <w:t>рискогенной</w:t>
      </w:r>
      <w:proofErr w:type="spellEnd"/>
      <w:r w:rsidRPr="00553110">
        <w:rPr>
          <w:rFonts w:ascii="Arial" w:hAnsi="Arial" w:cs="Arial"/>
          <w:sz w:val="24"/>
          <w:szCs w:val="24"/>
        </w:rPr>
        <w:t xml:space="preserve"> группой выступает молодежь - это вызвано как социально-экономическими, так и </w:t>
      </w:r>
      <w:proofErr w:type="spellStart"/>
      <w:r w:rsidRPr="00553110">
        <w:rPr>
          <w:rFonts w:ascii="Arial" w:hAnsi="Arial" w:cs="Arial"/>
          <w:sz w:val="24"/>
          <w:szCs w:val="24"/>
        </w:rPr>
        <w:t>этнорелигиозными</w:t>
      </w:r>
      <w:proofErr w:type="spellEnd"/>
      <w:r w:rsidRPr="00553110">
        <w:rPr>
          <w:rFonts w:ascii="Arial" w:hAnsi="Arial" w:cs="Arial"/>
          <w:sz w:val="24"/>
          <w:szCs w:val="24"/>
        </w:rPr>
        <w:t xml:space="preserve"> факторами. Особую настороженность вызывает снижение общеобразовательного и общекультурного уровня молодых людей, </w:t>
      </w:r>
      <w:r w:rsidRPr="00553110">
        <w:rPr>
          <w:rFonts w:ascii="Arial" w:hAnsi="Arial" w:cs="Arial"/>
          <w:sz w:val="24"/>
          <w:szCs w:val="24"/>
        </w:rPr>
        <w:lastRenderedPageBreak/>
        <w:t>чем пользуются экстремистки настроенные радикальные политические и религиозные силы.</w:t>
      </w:r>
    </w:p>
    <w:p w:rsidR="008A32EE" w:rsidRPr="00553110" w:rsidRDefault="008A32EE" w:rsidP="008A32EE">
      <w:pPr>
        <w:widowControl w:val="0"/>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 xml:space="preserve">Таким образом, экстремизм, терроризм и преступность представляют реальную угрозу общественной безопасности и оказывают негативное влияние на все сферы общественной жизни. </w:t>
      </w:r>
    </w:p>
    <w:p w:rsidR="008A32EE" w:rsidRPr="00553110" w:rsidRDefault="008A32EE" w:rsidP="008A32EE">
      <w:pPr>
        <w:widowControl w:val="0"/>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 xml:space="preserve">В Бавлинском муниципальном районе накоплен положительный опыт по сохранению межнационального мира и согласия, активно ведется работа по искоренению рисков экстремизма в начальной стадии, повышение толерантности населения и преодоления </w:t>
      </w:r>
      <w:proofErr w:type="spellStart"/>
      <w:r w:rsidRPr="00553110">
        <w:rPr>
          <w:rFonts w:ascii="Arial" w:hAnsi="Arial" w:cs="Arial"/>
          <w:sz w:val="24"/>
          <w:szCs w:val="24"/>
        </w:rPr>
        <w:t>этносоциальных</w:t>
      </w:r>
      <w:proofErr w:type="spellEnd"/>
      <w:r w:rsidRPr="00553110">
        <w:rPr>
          <w:rFonts w:ascii="Arial" w:hAnsi="Arial" w:cs="Arial"/>
          <w:sz w:val="24"/>
          <w:szCs w:val="24"/>
        </w:rPr>
        <w:t xml:space="preserve"> и религиозных противоречий.</w:t>
      </w:r>
    </w:p>
    <w:p w:rsidR="008A32EE" w:rsidRPr="00553110" w:rsidRDefault="008A32EE" w:rsidP="008A32EE">
      <w:pPr>
        <w:widowControl w:val="0"/>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Системный подход к мерам, направленным на предупреждение, выявление, устранение причин и условий, способствующих экстремизму, терроризму, совершению правонарушений, является одним из важнейших условий улучшения социально-экономической ситуации в районе. Для реализации такого подхода необходима муниципальная программа по профилактике терроризма, экстремизма и созданию условий для деятельности добровольных формирований населения по охране общественного порядка, предусматривающая максимальное использование потенциала местного самоуправления и других субъектов в сфере профилактики правонарушений.</w:t>
      </w:r>
    </w:p>
    <w:p w:rsidR="008A32EE" w:rsidRPr="00553110" w:rsidRDefault="008A32EE" w:rsidP="008A32EE">
      <w:pPr>
        <w:widowControl w:val="0"/>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Программа является документом, открытым для внесения изменений и дополнений.</w:t>
      </w:r>
    </w:p>
    <w:p w:rsidR="008A32EE" w:rsidRPr="00553110" w:rsidRDefault="008A32EE" w:rsidP="008A32EE">
      <w:pPr>
        <w:widowControl w:val="0"/>
        <w:autoSpaceDE w:val="0"/>
        <w:autoSpaceDN w:val="0"/>
        <w:adjustRightInd w:val="0"/>
        <w:jc w:val="center"/>
        <w:rPr>
          <w:rFonts w:ascii="Arial" w:hAnsi="Arial" w:cs="Arial"/>
          <w:sz w:val="24"/>
          <w:szCs w:val="24"/>
        </w:rPr>
      </w:pPr>
      <w:proofErr w:type="spellStart"/>
      <w:r w:rsidRPr="00553110">
        <w:rPr>
          <w:rFonts w:ascii="Arial" w:hAnsi="Arial" w:cs="Arial"/>
          <w:sz w:val="24"/>
          <w:szCs w:val="24"/>
        </w:rPr>
        <w:t>II</w:t>
      </w:r>
      <w:proofErr w:type="spellEnd"/>
      <w:r w:rsidRPr="00553110">
        <w:rPr>
          <w:rFonts w:ascii="Arial" w:hAnsi="Arial" w:cs="Arial"/>
          <w:sz w:val="24"/>
          <w:szCs w:val="24"/>
          <w:lang w:val="en-US"/>
        </w:rPr>
        <w:t>I</w:t>
      </w:r>
      <w:r w:rsidRPr="00553110">
        <w:rPr>
          <w:rFonts w:ascii="Arial" w:hAnsi="Arial" w:cs="Arial"/>
          <w:sz w:val="24"/>
          <w:szCs w:val="24"/>
        </w:rPr>
        <w:t>. ОСНОВНЫЕ ЦЕЛИ И ЗАДАЧИ ПРОГРАММЫ</w:t>
      </w:r>
    </w:p>
    <w:p w:rsidR="008A32EE" w:rsidRPr="00553110" w:rsidRDefault="008A32EE" w:rsidP="008A32EE">
      <w:pPr>
        <w:widowControl w:val="0"/>
        <w:autoSpaceDE w:val="0"/>
        <w:autoSpaceDN w:val="0"/>
        <w:adjustRightInd w:val="0"/>
        <w:spacing w:line="120" w:lineRule="auto"/>
        <w:jc w:val="center"/>
        <w:outlineLvl w:val="1"/>
        <w:rPr>
          <w:rFonts w:ascii="Arial" w:hAnsi="Arial" w:cs="Arial"/>
          <w:sz w:val="24"/>
          <w:szCs w:val="24"/>
        </w:rPr>
      </w:pPr>
    </w:p>
    <w:p w:rsidR="008A32EE" w:rsidRPr="00553110" w:rsidRDefault="008A32EE" w:rsidP="008A32EE">
      <w:pPr>
        <w:widowControl w:val="0"/>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Целями Программы являются повышение уровня защищенности жизни и спокойствия граждан, проживающих на территории Бавлинского муниципального района, их законных прав и интересов на основе противодействия экстремизму и терроризму, профилактики и предупреждения их проявлений в районе.</w:t>
      </w:r>
    </w:p>
    <w:p w:rsidR="008A32EE" w:rsidRPr="00553110" w:rsidRDefault="008A32EE" w:rsidP="008A32EE">
      <w:pPr>
        <w:widowControl w:val="0"/>
        <w:tabs>
          <w:tab w:val="left" w:pos="900"/>
        </w:tabs>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Основными задачами Программы являются:</w:t>
      </w:r>
    </w:p>
    <w:p w:rsidR="008A32EE" w:rsidRPr="00553110" w:rsidRDefault="008A32EE" w:rsidP="008A32EE">
      <w:pPr>
        <w:widowControl w:val="0"/>
        <w:tabs>
          <w:tab w:val="left" w:pos="900"/>
        </w:tabs>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w:t>
      </w:r>
      <w:r w:rsidRPr="00553110">
        <w:rPr>
          <w:rFonts w:ascii="Arial" w:hAnsi="Arial" w:cs="Arial"/>
          <w:sz w:val="24"/>
          <w:szCs w:val="24"/>
        </w:rPr>
        <w:tab/>
        <w:t xml:space="preserve">укрепление межнационального и межконфессионального согласия, профилактика и предотвращение конфликтов на социальной, этнической и конфессиональной почве; </w:t>
      </w:r>
    </w:p>
    <w:p w:rsidR="008A32EE" w:rsidRPr="00553110" w:rsidRDefault="008A32EE" w:rsidP="008A32EE">
      <w:pPr>
        <w:widowControl w:val="0"/>
        <w:tabs>
          <w:tab w:val="left" w:pos="900"/>
        </w:tabs>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w:t>
      </w:r>
      <w:r w:rsidRPr="00553110">
        <w:rPr>
          <w:rFonts w:ascii="Arial" w:hAnsi="Arial" w:cs="Arial"/>
          <w:sz w:val="24"/>
          <w:szCs w:val="24"/>
        </w:rPr>
        <w:tab/>
        <w:t>формирование общественного мнения, направленного на создание атмосферы нетерпимости населения к проявлениям террористической и экстремистской идеологии;</w:t>
      </w:r>
    </w:p>
    <w:p w:rsidR="008A32EE" w:rsidRPr="00553110" w:rsidRDefault="008A32EE" w:rsidP="008A32EE">
      <w:pPr>
        <w:widowControl w:val="0"/>
        <w:tabs>
          <w:tab w:val="left" w:pos="900"/>
        </w:tabs>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w:t>
      </w:r>
      <w:r w:rsidRPr="00553110">
        <w:rPr>
          <w:rFonts w:ascii="Arial" w:hAnsi="Arial" w:cs="Arial"/>
          <w:sz w:val="24"/>
          <w:szCs w:val="24"/>
        </w:rPr>
        <w:tab/>
        <w:t>формирование толерантности и межэтнической культуры в молодежной среде, профилактика агрессивного поведения;</w:t>
      </w:r>
    </w:p>
    <w:p w:rsidR="008A32EE" w:rsidRPr="00553110" w:rsidRDefault="008A32EE" w:rsidP="008A32EE">
      <w:pPr>
        <w:widowControl w:val="0"/>
        <w:tabs>
          <w:tab w:val="left" w:pos="900"/>
        </w:tabs>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 информирование населения Бавлинского муниципального района по вопросам противодействия терроризму и экстремизму;</w:t>
      </w:r>
    </w:p>
    <w:p w:rsidR="008A32EE" w:rsidRPr="00553110" w:rsidRDefault="008A32EE" w:rsidP="008A32EE">
      <w:pPr>
        <w:widowControl w:val="0"/>
        <w:tabs>
          <w:tab w:val="left" w:pos="900"/>
        </w:tabs>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w:t>
      </w:r>
      <w:r w:rsidRPr="00553110">
        <w:rPr>
          <w:rFonts w:ascii="Arial" w:hAnsi="Arial" w:cs="Arial"/>
          <w:sz w:val="24"/>
          <w:szCs w:val="24"/>
        </w:rPr>
        <w:tab/>
        <w:t>содействие правоохранительным органам в выявлении правонарушений и преступлений данной категории, а также ликвидации их последствий;</w:t>
      </w:r>
    </w:p>
    <w:p w:rsidR="008A32EE" w:rsidRPr="00553110" w:rsidRDefault="008A32EE" w:rsidP="008A32EE">
      <w:pPr>
        <w:widowControl w:val="0"/>
        <w:tabs>
          <w:tab w:val="left" w:pos="900"/>
        </w:tabs>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w:t>
      </w:r>
      <w:r w:rsidRPr="00553110">
        <w:rPr>
          <w:rFonts w:ascii="Arial" w:hAnsi="Arial" w:cs="Arial"/>
          <w:sz w:val="24"/>
          <w:szCs w:val="24"/>
        </w:rPr>
        <w:tab/>
        <w:t>пропаганда толерантного поведения к людям других национальностей и религиозных конфессий;</w:t>
      </w:r>
    </w:p>
    <w:p w:rsidR="008A32EE" w:rsidRPr="00553110" w:rsidRDefault="008A32EE" w:rsidP="008A32EE">
      <w:pPr>
        <w:widowControl w:val="0"/>
        <w:tabs>
          <w:tab w:val="left" w:pos="900"/>
        </w:tabs>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w:t>
      </w:r>
      <w:r w:rsidRPr="00553110">
        <w:rPr>
          <w:rFonts w:ascii="Arial" w:hAnsi="Arial" w:cs="Arial"/>
          <w:sz w:val="24"/>
          <w:szCs w:val="24"/>
        </w:rPr>
        <w:tab/>
        <w:t>организация воспитательной работы среди детей и молодежи, направленная на устранение причин и условий, способствующих совершению действий экстремистского характера;</w:t>
      </w:r>
    </w:p>
    <w:p w:rsidR="008A32EE" w:rsidRPr="00553110" w:rsidRDefault="008A32EE" w:rsidP="008A32EE">
      <w:pPr>
        <w:widowControl w:val="0"/>
        <w:tabs>
          <w:tab w:val="left" w:pos="900"/>
        </w:tabs>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 придание</w:t>
      </w:r>
      <w:r w:rsidRPr="00553110">
        <w:rPr>
          <w:rFonts w:ascii="Arial" w:hAnsi="Arial" w:cs="Arial"/>
          <w:spacing w:val="1"/>
          <w:sz w:val="24"/>
          <w:szCs w:val="24"/>
        </w:rPr>
        <w:t xml:space="preserve"> </w:t>
      </w:r>
      <w:r w:rsidRPr="00553110">
        <w:rPr>
          <w:rFonts w:ascii="Arial" w:hAnsi="Arial" w:cs="Arial"/>
          <w:sz w:val="24"/>
          <w:szCs w:val="24"/>
        </w:rPr>
        <w:t>системности</w:t>
      </w:r>
      <w:r w:rsidRPr="00553110">
        <w:rPr>
          <w:rFonts w:ascii="Arial" w:hAnsi="Arial" w:cs="Arial"/>
          <w:spacing w:val="1"/>
          <w:sz w:val="24"/>
          <w:szCs w:val="24"/>
        </w:rPr>
        <w:t xml:space="preserve"> </w:t>
      </w:r>
      <w:r w:rsidRPr="00553110">
        <w:rPr>
          <w:rFonts w:ascii="Arial" w:hAnsi="Arial" w:cs="Arial"/>
          <w:sz w:val="24"/>
          <w:szCs w:val="24"/>
        </w:rPr>
        <w:t>работе</w:t>
      </w:r>
      <w:r w:rsidRPr="00553110">
        <w:rPr>
          <w:rFonts w:ascii="Arial" w:hAnsi="Arial" w:cs="Arial"/>
          <w:spacing w:val="1"/>
          <w:sz w:val="24"/>
          <w:szCs w:val="24"/>
        </w:rPr>
        <w:t xml:space="preserve"> </w:t>
      </w:r>
      <w:r w:rsidRPr="00553110">
        <w:rPr>
          <w:rFonts w:ascii="Arial" w:hAnsi="Arial" w:cs="Arial"/>
          <w:sz w:val="24"/>
          <w:szCs w:val="24"/>
        </w:rPr>
        <w:t>по</w:t>
      </w:r>
      <w:r w:rsidRPr="00553110">
        <w:rPr>
          <w:rFonts w:ascii="Arial" w:hAnsi="Arial" w:cs="Arial"/>
          <w:spacing w:val="1"/>
          <w:sz w:val="24"/>
          <w:szCs w:val="24"/>
        </w:rPr>
        <w:t xml:space="preserve"> </w:t>
      </w:r>
      <w:r w:rsidRPr="00553110">
        <w:rPr>
          <w:rFonts w:ascii="Arial" w:hAnsi="Arial" w:cs="Arial"/>
          <w:sz w:val="24"/>
          <w:szCs w:val="24"/>
        </w:rPr>
        <w:t>привитию</w:t>
      </w:r>
      <w:r w:rsidRPr="00553110">
        <w:rPr>
          <w:rFonts w:ascii="Arial" w:hAnsi="Arial" w:cs="Arial"/>
          <w:spacing w:val="1"/>
          <w:sz w:val="24"/>
          <w:szCs w:val="24"/>
        </w:rPr>
        <w:t xml:space="preserve"> </w:t>
      </w:r>
      <w:r w:rsidRPr="00553110">
        <w:rPr>
          <w:rFonts w:ascii="Arial" w:hAnsi="Arial" w:cs="Arial"/>
          <w:sz w:val="24"/>
          <w:szCs w:val="24"/>
        </w:rPr>
        <w:t>(разъяснению)</w:t>
      </w:r>
      <w:r w:rsidRPr="00553110">
        <w:rPr>
          <w:rFonts w:ascii="Arial" w:hAnsi="Arial" w:cs="Arial"/>
          <w:sz w:val="24"/>
          <w:szCs w:val="24"/>
          <w:vertAlign w:val="superscript"/>
        </w:rPr>
        <w:t xml:space="preserve"> </w:t>
      </w:r>
      <w:proofErr w:type="spellStart"/>
      <w:proofErr w:type="gramStart"/>
      <w:r w:rsidRPr="00553110">
        <w:rPr>
          <w:rFonts w:ascii="Arial" w:hAnsi="Arial" w:cs="Arial"/>
          <w:sz w:val="24"/>
          <w:szCs w:val="24"/>
        </w:rPr>
        <w:t>традицион-ных</w:t>
      </w:r>
      <w:proofErr w:type="spellEnd"/>
      <w:proofErr w:type="gramEnd"/>
      <w:r w:rsidRPr="00553110">
        <w:rPr>
          <w:rFonts w:ascii="Arial" w:hAnsi="Arial" w:cs="Arial"/>
          <w:spacing w:val="1"/>
          <w:sz w:val="24"/>
          <w:szCs w:val="24"/>
        </w:rPr>
        <w:t xml:space="preserve"> </w:t>
      </w:r>
      <w:r w:rsidRPr="00553110">
        <w:rPr>
          <w:rFonts w:ascii="Arial" w:hAnsi="Arial" w:cs="Arial"/>
          <w:sz w:val="24"/>
          <w:szCs w:val="24"/>
        </w:rPr>
        <w:lastRenderedPageBreak/>
        <w:t>российских</w:t>
      </w:r>
      <w:r w:rsidRPr="00553110">
        <w:rPr>
          <w:rFonts w:ascii="Arial" w:hAnsi="Arial" w:cs="Arial"/>
          <w:spacing w:val="1"/>
          <w:sz w:val="24"/>
          <w:szCs w:val="24"/>
        </w:rPr>
        <w:t xml:space="preserve"> </w:t>
      </w:r>
      <w:r w:rsidRPr="00553110">
        <w:rPr>
          <w:rFonts w:ascii="Arial" w:hAnsi="Arial" w:cs="Arial"/>
          <w:sz w:val="24"/>
          <w:szCs w:val="24"/>
        </w:rPr>
        <w:t>духовно-нравственных</w:t>
      </w:r>
      <w:r w:rsidRPr="00553110">
        <w:rPr>
          <w:rFonts w:ascii="Arial" w:hAnsi="Arial" w:cs="Arial"/>
          <w:spacing w:val="1"/>
          <w:sz w:val="24"/>
          <w:szCs w:val="24"/>
        </w:rPr>
        <w:t xml:space="preserve"> </w:t>
      </w:r>
      <w:r w:rsidRPr="00553110">
        <w:rPr>
          <w:rFonts w:ascii="Arial" w:hAnsi="Arial" w:cs="Arial"/>
          <w:sz w:val="24"/>
          <w:szCs w:val="24"/>
        </w:rPr>
        <w:t>ценностей</w:t>
      </w:r>
      <w:r w:rsidRPr="00553110">
        <w:rPr>
          <w:rFonts w:ascii="Arial" w:hAnsi="Arial" w:cs="Arial"/>
          <w:spacing w:val="1"/>
          <w:sz w:val="24"/>
          <w:szCs w:val="24"/>
        </w:rPr>
        <w:t xml:space="preserve"> </w:t>
      </w:r>
      <w:r w:rsidRPr="00553110">
        <w:rPr>
          <w:rFonts w:ascii="Arial" w:hAnsi="Arial" w:cs="Arial"/>
          <w:sz w:val="24"/>
          <w:szCs w:val="24"/>
        </w:rPr>
        <w:t>категориям</w:t>
      </w:r>
      <w:r w:rsidRPr="00553110">
        <w:rPr>
          <w:rFonts w:ascii="Arial" w:hAnsi="Arial" w:cs="Arial"/>
          <w:spacing w:val="1"/>
          <w:sz w:val="24"/>
          <w:szCs w:val="24"/>
        </w:rPr>
        <w:t xml:space="preserve"> </w:t>
      </w:r>
      <w:r w:rsidRPr="00553110">
        <w:rPr>
          <w:rFonts w:ascii="Arial" w:hAnsi="Arial" w:cs="Arial"/>
          <w:sz w:val="24"/>
          <w:szCs w:val="24"/>
        </w:rPr>
        <w:t>населения</w:t>
      </w:r>
      <w:r w:rsidRPr="00553110">
        <w:rPr>
          <w:rFonts w:ascii="Arial" w:hAnsi="Arial" w:cs="Arial"/>
          <w:spacing w:val="1"/>
          <w:sz w:val="24"/>
          <w:szCs w:val="24"/>
        </w:rPr>
        <w:t xml:space="preserve"> </w:t>
      </w:r>
      <w:r w:rsidRPr="00553110">
        <w:rPr>
          <w:rFonts w:ascii="Arial" w:hAnsi="Arial" w:cs="Arial"/>
          <w:sz w:val="24"/>
          <w:szCs w:val="24"/>
        </w:rPr>
        <w:t>из числа наиболее</w:t>
      </w:r>
      <w:r w:rsidRPr="00553110">
        <w:rPr>
          <w:rFonts w:ascii="Arial" w:hAnsi="Arial" w:cs="Arial"/>
          <w:spacing w:val="1"/>
          <w:sz w:val="24"/>
          <w:szCs w:val="24"/>
        </w:rPr>
        <w:t xml:space="preserve"> </w:t>
      </w:r>
      <w:r w:rsidRPr="00553110">
        <w:rPr>
          <w:rFonts w:ascii="Arial" w:hAnsi="Arial" w:cs="Arial"/>
          <w:sz w:val="24"/>
          <w:szCs w:val="24"/>
        </w:rPr>
        <w:t>уязвимых</w:t>
      </w:r>
      <w:r w:rsidRPr="00553110">
        <w:rPr>
          <w:rFonts w:ascii="Arial" w:hAnsi="Arial" w:cs="Arial"/>
          <w:spacing w:val="1"/>
          <w:sz w:val="24"/>
          <w:szCs w:val="24"/>
        </w:rPr>
        <w:t xml:space="preserve"> </w:t>
      </w:r>
      <w:r w:rsidRPr="00553110">
        <w:rPr>
          <w:rFonts w:ascii="Arial" w:hAnsi="Arial" w:cs="Arial"/>
          <w:sz w:val="24"/>
          <w:szCs w:val="24"/>
        </w:rPr>
        <w:t>для воздействия</w:t>
      </w:r>
      <w:r w:rsidRPr="00553110">
        <w:rPr>
          <w:rFonts w:ascii="Arial" w:hAnsi="Arial" w:cs="Arial"/>
          <w:spacing w:val="1"/>
          <w:sz w:val="24"/>
          <w:szCs w:val="24"/>
        </w:rPr>
        <w:t xml:space="preserve"> </w:t>
      </w:r>
      <w:r w:rsidRPr="00553110">
        <w:rPr>
          <w:rFonts w:ascii="Arial" w:hAnsi="Arial" w:cs="Arial"/>
          <w:sz w:val="24"/>
          <w:szCs w:val="24"/>
        </w:rPr>
        <w:t>идеологии</w:t>
      </w:r>
      <w:r w:rsidRPr="00553110">
        <w:rPr>
          <w:rFonts w:ascii="Arial" w:hAnsi="Arial" w:cs="Arial"/>
          <w:spacing w:val="1"/>
          <w:sz w:val="24"/>
          <w:szCs w:val="24"/>
        </w:rPr>
        <w:t xml:space="preserve"> </w:t>
      </w:r>
      <w:r w:rsidRPr="00553110">
        <w:rPr>
          <w:rFonts w:ascii="Arial" w:hAnsi="Arial" w:cs="Arial"/>
          <w:sz w:val="24"/>
          <w:szCs w:val="24"/>
        </w:rPr>
        <w:t>терроризма</w:t>
      </w:r>
      <w:r w:rsidRPr="00553110">
        <w:rPr>
          <w:rFonts w:ascii="Arial" w:hAnsi="Arial" w:cs="Arial"/>
          <w:spacing w:val="80"/>
          <w:sz w:val="24"/>
          <w:szCs w:val="24"/>
        </w:rPr>
        <w:t xml:space="preserve"> </w:t>
      </w:r>
      <w:r w:rsidRPr="00553110">
        <w:rPr>
          <w:rFonts w:ascii="Arial" w:hAnsi="Arial" w:cs="Arial"/>
          <w:sz w:val="24"/>
          <w:szCs w:val="24"/>
        </w:rPr>
        <w:t>и</w:t>
      </w:r>
      <w:r w:rsidRPr="00553110">
        <w:rPr>
          <w:rFonts w:ascii="Arial" w:hAnsi="Arial" w:cs="Arial"/>
          <w:spacing w:val="80"/>
          <w:sz w:val="24"/>
          <w:szCs w:val="24"/>
        </w:rPr>
        <w:t xml:space="preserve"> </w:t>
      </w:r>
      <w:r w:rsidRPr="00553110">
        <w:rPr>
          <w:rFonts w:ascii="Arial" w:hAnsi="Arial" w:cs="Arial"/>
          <w:sz w:val="24"/>
          <w:szCs w:val="24"/>
        </w:rPr>
        <w:t>идей</w:t>
      </w:r>
      <w:r w:rsidRPr="00553110">
        <w:rPr>
          <w:rFonts w:ascii="Arial" w:hAnsi="Arial" w:cs="Arial"/>
          <w:spacing w:val="80"/>
          <w:sz w:val="24"/>
          <w:szCs w:val="24"/>
        </w:rPr>
        <w:t xml:space="preserve"> </w:t>
      </w:r>
      <w:r w:rsidRPr="00553110">
        <w:rPr>
          <w:rFonts w:ascii="Arial" w:hAnsi="Arial" w:cs="Arial"/>
          <w:sz w:val="24"/>
          <w:szCs w:val="24"/>
        </w:rPr>
        <w:t>неонацизма</w:t>
      </w:r>
      <w:r w:rsidRPr="00553110">
        <w:rPr>
          <w:rFonts w:ascii="Arial" w:hAnsi="Arial" w:cs="Arial"/>
          <w:spacing w:val="80"/>
          <w:sz w:val="24"/>
          <w:szCs w:val="24"/>
        </w:rPr>
        <w:t xml:space="preserve"> </w:t>
      </w:r>
      <w:r w:rsidRPr="00553110">
        <w:rPr>
          <w:rFonts w:ascii="Arial" w:hAnsi="Arial" w:cs="Arial"/>
          <w:sz w:val="24"/>
          <w:szCs w:val="24"/>
        </w:rPr>
        <w:t>в</w:t>
      </w:r>
      <w:r w:rsidRPr="00553110">
        <w:rPr>
          <w:rFonts w:ascii="Arial" w:hAnsi="Arial" w:cs="Arial"/>
          <w:spacing w:val="80"/>
          <w:sz w:val="24"/>
          <w:szCs w:val="24"/>
        </w:rPr>
        <w:t xml:space="preserve"> </w:t>
      </w:r>
      <w:r w:rsidRPr="00553110">
        <w:rPr>
          <w:rFonts w:ascii="Arial" w:hAnsi="Arial" w:cs="Arial"/>
          <w:sz w:val="24"/>
          <w:szCs w:val="24"/>
        </w:rPr>
        <w:t>целях</w:t>
      </w:r>
      <w:r w:rsidRPr="00553110">
        <w:rPr>
          <w:rFonts w:ascii="Arial" w:hAnsi="Arial" w:cs="Arial"/>
          <w:spacing w:val="80"/>
          <w:sz w:val="24"/>
          <w:szCs w:val="24"/>
        </w:rPr>
        <w:t xml:space="preserve"> </w:t>
      </w:r>
      <w:r w:rsidRPr="00553110">
        <w:rPr>
          <w:rFonts w:ascii="Arial" w:hAnsi="Arial" w:cs="Arial"/>
          <w:sz w:val="24"/>
          <w:szCs w:val="24"/>
        </w:rPr>
        <w:t>предупреждения</w:t>
      </w:r>
      <w:r w:rsidRPr="00553110">
        <w:rPr>
          <w:rFonts w:ascii="Arial" w:hAnsi="Arial" w:cs="Arial"/>
          <w:spacing w:val="1"/>
          <w:sz w:val="24"/>
          <w:szCs w:val="24"/>
        </w:rPr>
        <w:t xml:space="preserve"> </w:t>
      </w:r>
      <w:proofErr w:type="spellStart"/>
      <w:r w:rsidRPr="00553110">
        <w:rPr>
          <w:rFonts w:ascii="Arial" w:hAnsi="Arial" w:cs="Arial"/>
          <w:sz w:val="24"/>
          <w:szCs w:val="24"/>
        </w:rPr>
        <w:t>радикализации</w:t>
      </w:r>
      <w:proofErr w:type="spellEnd"/>
      <w:r w:rsidRPr="00553110">
        <w:rPr>
          <w:rFonts w:ascii="Arial" w:hAnsi="Arial" w:cs="Arial"/>
          <w:spacing w:val="27"/>
          <w:sz w:val="24"/>
          <w:szCs w:val="24"/>
        </w:rPr>
        <w:t xml:space="preserve"> </w:t>
      </w:r>
      <w:r w:rsidRPr="00553110">
        <w:rPr>
          <w:rFonts w:ascii="Arial" w:hAnsi="Arial" w:cs="Arial"/>
          <w:sz w:val="24"/>
          <w:szCs w:val="24"/>
        </w:rPr>
        <w:t>(адресная</w:t>
      </w:r>
      <w:r w:rsidRPr="00553110">
        <w:rPr>
          <w:rFonts w:ascii="Arial" w:hAnsi="Arial" w:cs="Arial"/>
          <w:spacing w:val="21"/>
          <w:sz w:val="24"/>
          <w:szCs w:val="24"/>
        </w:rPr>
        <w:t xml:space="preserve"> </w:t>
      </w:r>
      <w:r w:rsidRPr="00553110">
        <w:rPr>
          <w:rFonts w:ascii="Arial" w:hAnsi="Arial" w:cs="Arial"/>
          <w:sz w:val="24"/>
          <w:szCs w:val="24"/>
        </w:rPr>
        <w:t>профилактика);</w:t>
      </w:r>
    </w:p>
    <w:p w:rsidR="008A32EE" w:rsidRPr="00553110" w:rsidRDefault="008A32EE" w:rsidP="008A32EE">
      <w:pPr>
        <w:widowControl w:val="0"/>
        <w:tabs>
          <w:tab w:val="left" w:pos="900"/>
        </w:tabs>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 повышение</w:t>
      </w:r>
      <w:r w:rsidRPr="00553110">
        <w:rPr>
          <w:rFonts w:ascii="Arial" w:hAnsi="Arial" w:cs="Arial"/>
          <w:spacing w:val="1"/>
          <w:sz w:val="24"/>
          <w:szCs w:val="24"/>
        </w:rPr>
        <w:t xml:space="preserve"> </w:t>
      </w:r>
      <w:r w:rsidRPr="00553110">
        <w:rPr>
          <w:rFonts w:ascii="Arial" w:hAnsi="Arial" w:cs="Arial"/>
          <w:sz w:val="24"/>
          <w:szCs w:val="24"/>
        </w:rPr>
        <w:t>результативности</w:t>
      </w:r>
      <w:r w:rsidRPr="00553110">
        <w:rPr>
          <w:rFonts w:ascii="Arial" w:hAnsi="Arial" w:cs="Arial"/>
          <w:spacing w:val="1"/>
          <w:sz w:val="24"/>
          <w:szCs w:val="24"/>
        </w:rPr>
        <w:t xml:space="preserve"> </w:t>
      </w:r>
      <w:r w:rsidRPr="00553110">
        <w:rPr>
          <w:rFonts w:ascii="Arial" w:hAnsi="Arial" w:cs="Arial"/>
          <w:sz w:val="24"/>
          <w:szCs w:val="24"/>
        </w:rPr>
        <w:t>мер</w:t>
      </w:r>
      <w:r w:rsidRPr="00553110">
        <w:rPr>
          <w:rFonts w:ascii="Arial" w:hAnsi="Arial" w:cs="Arial"/>
          <w:spacing w:val="1"/>
          <w:sz w:val="24"/>
          <w:szCs w:val="24"/>
        </w:rPr>
        <w:t xml:space="preserve"> </w:t>
      </w:r>
      <w:r w:rsidRPr="00553110">
        <w:rPr>
          <w:rFonts w:ascii="Arial" w:hAnsi="Arial" w:cs="Arial"/>
          <w:sz w:val="24"/>
          <w:szCs w:val="24"/>
        </w:rPr>
        <w:t>профилактического</w:t>
      </w:r>
      <w:r w:rsidRPr="00553110">
        <w:rPr>
          <w:rFonts w:ascii="Arial" w:hAnsi="Arial" w:cs="Arial"/>
          <w:spacing w:val="1"/>
          <w:sz w:val="24"/>
          <w:szCs w:val="24"/>
        </w:rPr>
        <w:t xml:space="preserve"> </w:t>
      </w:r>
      <w:r w:rsidRPr="00553110">
        <w:rPr>
          <w:rFonts w:ascii="Arial" w:hAnsi="Arial" w:cs="Arial"/>
          <w:sz w:val="24"/>
          <w:szCs w:val="24"/>
        </w:rPr>
        <w:t>воздействия</w:t>
      </w:r>
      <w:r w:rsidRPr="00553110">
        <w:rPr>
          <w:rFonts w:ascii="Arial" w:hAnsi="Arial" w:cs="Arial"/>
          <w:spacing w:val="81"/>
          <w:sz w:val="24"/>
          <w:szCs w:val="24"/>
        </w:rPr>
        <w:t xml:space="preserve"> </w:t>
      </w:r>
      <w:r w:rsidRPr="00553110">
        <w:rPr>
          <w:rFonts w:ascii="Arial" w:hAnsi="Arial" w:cs="Arial"/>
          <w:sz w:val="24"/>
          <w:szCs w:val="24"/>
        </w:rPr>
        <w:t>на</w:t>
      </w:r>
      <w:r w:rsidRPr="00553110">
        <w:rPr>
          <w:rFonts w:ascii="Arial" w:hAnsi="Arial" w:cs="Arial"/>
          <w:spacing w:val="80"/>
          <w:sz w:val="24"/>
          <w:szCs w:val="24"/>
        </w:rPr>
        <w:t xml:space="preserve"> </w:t>
      </w:r>
      <w:r w:rsidRPr="00553110">
        <w:rPr>
          <w:rFonts w:ascii="Arial" w:hAnsi="Arial" w:cs="Arial"/>
          <w:sz w:val="24"/>
          <w:szCs w:val="24"/>
        </w:rPr>
        <w:t>конкретных</w:t>
      </w:r>
      <w:r w:rsidRPr="00553110">
        <w:rPr>
          <w:rFonts w:ascii="Arial" w:hAnsi="Arial" w:cs="Arial"/>
          <w:spacing w:val="81"/>
          <w:sz w:val="24"/>
          <w:szCs w:val="24"/>
        </w:rPr>
        <w:t xml:space="preserve"> </w:t>
      </w:r>
      <w:r w:rsidRPr="00553110">
        <w:rPr>
          <w:rFonts w:ascii="Arial" w:hAnsi="Arial" w:cs="Arial"/>
          <w:sz w:val="24"/>
          <w:szCs w:val="24"/>
        </w:rPr>
        <w:t>лиц,</w:t>
      </w:r>
      <w:r w:rsidRPr="00553110">
        <w:rPr>
          <w:rFonts w:ascii="Arial" w:hAnsi="Arial" w:cs="Arial"/>
          <w:spacing w:val="80"/>
          <w:sz w:val="24"/>
          <w:szCs w:val="24"/>
        </w:rPr>
        <w:t xml:space="preserve"> </w:t>
      </w:r>
      <w:r w:rsidRPr="00553110">
        <w:rPr>
          <w:rFonts w:ascii="Arial" w:hAnsi="Arial" w:cs="Arial"/>
          <w:sz w:val="24"/>
          <w:szCs w:val="24"/>
        </w:rPr>
        <w:t>подверженных либо</w:t>
      </w:r>
      <w:r w:rsidRPr="00553110">
        <w:rPr>
          <w:rFonts w:ascii="Arial" w:hAnsi="Arial" w:cs="Arial"/>
          <w:spacing w:val="80"/>
          <w:sz w:val="24"/>
          <w:szCs w:val="24"/>
        </w:rPr>
        <w:t xml:space="preserve"> </w:t>
      </w:r>
      <w:r w:rsidRPr="00553110">
        <w:rPr>
          <w:rFonts w:ascii="Arial" w:hAnsi="Arial" w:cs="Arial"/>
          <w:sz w:val="24"/>
          <w:szCs w:val="24"/>
        </w:rPr>
        <w:t>подпавших</w:t>
      </w:r>
      <w:r w:rsidRPr="00553110">
        <w:rPr>
          <w:rFonts w:ascii="Arial" w:hAnsi="Arial" w:cs="Arial"/>
          <w:spacing w:val="1"/>
          <w:sz w:val="24"/>
          <w:szCs w:val="24"/>
        </w:rPr>
        <w:t xml:space="preserve"> </w:t>
      </w:r>
      <w:r w:rsidRPr="00553110">
        <w:rPr>
          <w:rFonts w:ascii="Arial" w:hAnsi="Arial" w:cs="Arial"/>
          <w:sz w:val="24"/>
          <w:szCs w:val="24"/>
        </w:rPr>
        <w:t>под</w:t>
      </w:r>
      <w:r w:rsidRPr="00553110">
        <w:rPr>
          <w:rFonts w:ascii="Arial" w:hAnsi="Arial" w:cs="Arial"/>
          <w:spacing w:val="1"/>
          <w:sz w:val="24"/>
          <w:szCs w:val="24"/>
        </w:rPr>
        <w:t xml:space="preserve"> </w:t>
      </w:r>
      <w:r w:rsidRPr="00553110">
        <w:rPr>
          <w:rFonts w:ascii="Arial" w:hAnsi="Arial" w:cs="Arial"/>
          <w:sz w:val="24"/>
          <w:szCs w:val="24"/>
        </w:rPr>
        <w:t>влияние</w:t>
      </w:r>
      <w:r w:rsidRPr="00553110">
        <w:rPr>
          <w:rFonts w:ascii="Arial" w:hAnsi="Arial" w:cs="Arial"/>
          <w:spacing w:val="1"/>
          <w:sz w:val="24"/>
          <w:szCs w:val="24"/>
        </w:rPr>
        <w:t xml:space="preserve"> </w:t>
      </w:r>
      <w:r w:rsidRPr="00553110">
        <w:rPr>
          <w:rFonts w:ascii="Arial" w:hAnsi="Arial" w:cs="Arial"/>
          <w:sz w:val="24"/>
          <w:szCs w:val="24"/>
        </w:rPr>
        <w:t>идеологии</w:t>
      </w:r>
      <w:r w:rsidRPr="00553110">
        <w:rPr>
          <w:rFonts w:ascii="Arial" w:hAnsi="Arial" w:cs="Arial"/>
          <w:spacing w:val="1"/>
          <w:sz w:val="24"/>
          <w:szCs w:val="24"/>
        </w:rPr>
        <w:t xml:space="preserve"> </w:t>
      </w:r>
      <w:r w:rsidRPr="00553110">
        <w:rPr>
          <w:rFonts w:ascii="Arial" w:hAnsi="Arial" w:cs="Arial"/>
          <w:sz w:val="24"/>
          <w:szCs w:val="24"/>
        </w:rPr>
        <w:t>терроризма</w:t>
      </w:r>
      <w:r w:rsidRPr="00553110">
        <w:rPr>
          <w:rFonts w:ascii="Arial" w:hAnsi="Arial" w:cs="Arial"/>
          <w:spacing w:val="1"/>
          <w:sz w:val="24"/>
          <w:szCs w:val="24"/>
        </w:rPr>
        <w:t xml:space="preserve"> </w:t>
      </w:r>
      <w:r w:rsidRPr="00553110">
        <w:rPr>
          <w:rFonts w:ascii="Arial" w:hAnsi="Arial" w:cs="Arial"/>
          <w:sz w:val="24"/>
          <w:szCs w:val="24"/>
        </w:rPr>
        <w:t>и</w:t>
      </w:r>
      <w:r w:rsidRPr="00553110">
        <w:rPr>
          <w:rFonts w:ascii="Arial" w:hAnsi="Arial" w:cs="Arial"/>
          <w:spacing w:val="1"/>
          <w:sz w:val="24"/>
          <w:szCs w:val="24"/>
        </w:rPr>
        <w:t xml:space="preserve"> </w:t>
      </w:r>
      <w:r w:rsidRPr="00553110">
        <w:rPr>
          <w:rFonts w:ascii="Arial" w:hAnsi="Arial" w:cs="Arial"/>
          <w:sz w:val="24"/>
          <w:szCs w:val="24"/>
        </w:rPr>
        <w:t>неонацизма</w:t>
      </w:r>
      <w:r w:rsidRPr="00553110">
        <w:rPr>
          <w:rFonts w:ascii="Arial" w:hAnsi="Arial" w:cs="Arial"/>
          <w:spacing w:val="1"/>
          <w:sz w:val="24"/>
          <w:szCs w:val="24"/>
        </w:rPr>
        <w:t xml:space="preserve"> </w:t>
      </w:r>
      <w:r w:rsidRPr="00553110">
        <w:rPr>
          <w:rFonts w:ascii="Arial" w:hAnsi="Arial" w:cs="Arial"/>
          <w:sz w:val="24"/>
          <w:szCs w:val="24"/>
        </w:rPr>
        <w:t>(индивидуальная</w:t>
      </w:r>
      <w:r w:rsidRPr="00553110">
        <w:rPr>
          <w:rFonts w:ascii="Arial" w:hAnsi="Arial" w:cs="Arial"/>
          <w:spacing w:val="1"/>
          <w:sz w:val="24"/>
          <w:szCs w:val="24"/>
        </w:rPr>
        <w:t xml:space="preserve"> </w:t>
      </w:r>
      <w:r w:rsidRPr="00553110">
        <w:rPr>
          <w:rFonts w:ascii="Arial" w:hAnsi="Arial" w:cs="Arial"/>
          <w:sz w:val="24"/>
          <w:szCs w:val="24"/>
        </w:rPr>
        <w:t>профилактика);</w:t>
      </w:r>
    </w:p>
    <w:p w:rsidR="008A32EE" w:rsidRPr="00553110" w:rsidRDefault="008A32EE" w:rsidP="008A32EE">
      <w:pPr>
        <w:widowControl w:val="0"/>
        <w:tabs>
          <w:tab w:val="left" w:pos="1125"/>
          <w:tab w:val="left" w:pos="3562"/>
          <w:tab w:val="left" w:pos="6053"/>
          <w:tab w:val="left" w:pos="8564"/>
        </w:tabs>
        <w:autoSpaceDE w:val="0"/>
        <w:autoSpaceDN w:val="0"/>
        <w:spacing w:line="312" w:lineRule="auto"/>
        <w:ind w:firstLine="709"/>
        <w:jc w:val="both"/>
        <w:rPr>
          <w:rFonts w:ascii="Arial" w:hAnsi="Arial" w:cs="Arial"/>
          <w:sz w:val="24"/>
          <w:szCs w:val="24"/>
          <w:lang w:eastAsia="en-US"/>
        </w:rPr>
      </w:pPr>
      <w:r w:rsidRPr="00553110">
        <w:rPr>
          <w:rFonts w:ascii="Arial" w:hAnsi="Arial" w:cs="Arial"/>
          <w:sz w:val="24"/>
          <w:szCs w:val="24"/>
          <w:lang w:eastAsia="en-US"/>
        </w:rPr>
        <w:t xml:space="preserve">- обеспечение наполнения информационного пространства актуальной информацией, </w:t>
      </w:r>
      <w:proofErr w:type="spellStart"/>
      <w:r w:rsidRPr="00553110">
        <w:rPr>
          <w:rFonts w:ascii="Arial" w:hAnsi="Arial" w:cs="Arial"/>
          <w:sz w:val="24"/>
          <w:szCs w:val="24"/>
          <w:lang w:eastAsia="en-US"/>
        </w:rPr>
        <w:t>контрпропагандистскими</w:t>
      </w:r>
      <w:proofErr w:type="spellEnd"/>
      <w:r w:rsidRPr="00553110">
        <w:rPr>
          <w:rFonts w:ascii="Arial" w:hAnsi="Arial" w:cs="Arial"/>
          <w:sz w:val="24"/>
          <w:szCs w:val="24"/>
          <w:lang w:eastAsia="en-US"/>
        </w:rPr>
        <w:t xml:space="preserve"> и иными (текстовыми, графическими, аудио и видео) материалами, формирующими неприятие идеологии терроризма (антитеррористический контент), исходя из особенностей целевой аудитории, а также своевременной блокировки (удаления, ограничения доступа) контента террористического характера.</w:t>
      </w:r>
    </w:p>
    <w:p w:rsidR="008A32EE" w:rsidRPr="00553110" w:rsidRDefault="008A32EE" w:rsidP="008A32EE">
      <w:pPr>
        <w:widowControl w:val="0"/>
        <w:tabs>
          <w:tab w:val="left" w:pos="900"/>
        </w:tabs>
        <w:autoSpaceDE w:val="0"/>
        <w:autoSpaceDN w:val="0"/>
        <w:adjustRightInd w:val="0"/>
        <w:spacing w:line="312" w:lineRule="auto"/>
        <w:jc w:val="both"/>
        <w:rPr>
          <w:rFonts w:ascii="Arial" w:hAnsi="Arial" w:cs="Arial"/>
          <w:sz w:val="24"/>
          <w:szCs w:val="24"/>
        </w:rPr>
      </w:pPr>
    </w:p>
    <w:p w:rsidR="008A32EE" w:rsidRPr="00553110" w:rsidRDefault="008A32EE" w:rsidP="008A32EE">
      <w:pPr>
        <w:widowControl w:val="0"/>
        <w:autoSpaceDE w:val="0"/>
        <w:autoSpaceDN w:val="0"/>
        <w:adjustRightInd w:val="0"/>
        <w:jc w:val="center"/>
        <w:rPr>
          <w:rFonts w:ascii="Arial" w:hAnsi="Arial" w:cs="Arial"/>
          <w:sz w:val="24"/>
          <w:szCs w:val="24"/>
        </w:rPr>
      </w:pPr>
      <w:r w:rsidRPr="00553110">
        <w:rPr>
          <w:rFonts w:ascii="Arial" w:hAnsi="Arial" w:cs="Arial"/>
          <w:sz w:val="24"/>
          <w:szCs w:val="24"/>
        </w:rPr>
        <w:t>I</w:t>
      </w:r>
      <w:r w:rsidRPr="00553110">
        <w:rPr>
          <w:rFonts w:ascii="Arial" w:hAnsi="Arial" w:cs="Arial"/>
          <w:sz w:val="24"/>
          <w:szCs w:val="24"/>
          <w:lang w:val="en-US"/>
        </w:rPr>
        <w:t>V</w:t>
      </w:r>
      <w:r w:rsidRPr="00553110">
        <w:rPr>
          <w:rFonts w:ascii="Arial" w:hAnsi="Arial" w:cs="Arial"/>
          <w:sz w:val="24"/>
          <w:szCs w:val="24"/>
        </w:rPr>
        <w:t>. ПРОГРАММНЫЕ МЕРОПРИЯТИЯ</w:t>
      </w:r>
    </w:p>
    <w:p w:rsidR="008A32EE" w:rsidRPr="00553110" w:rsidRDefault="008A32EE" w:rsidP="008A32EE">
      <w:pPr>
        <w:widowControl w:val="0"/>
        <w:autoSpaceDE w:val="0"/>
        <w:autoSpaceDN w:val="0"/>
        <w:adjustRightInd w:val="0"/>
        <w:jc w:val="center"/>
        <w:outlineLvl w:val="1"/>
        <w:rPr>
          <w:rFonts w:ascii="Arial" w:hAnsi="Arial" w:cs="Arial"/>
          <w:sz w:val="24"/>
          <w:szCs w:val="24"/>
        </w:rPr>
      </w:pPr>
    </w:p>
    <w:p w:rsidR="008A32EE" w:rsidRPr="00553110" w:rsidRDefault="00192691" w:rsidP="008A32EE">
      <w:pPr>
        <w:widowControl w:val="0"/>
        <w:autoSpaceDE w:val="0"/>
        <w:autoSpaceDN w:val="0"/>
        <w:adjustRightInd w:val="0"/>
        <w:spacing w:line="312" w:lineRule="auto"/>
        <w:ind w:firstLine="709"/>
        <w:jc w:val="both"/>
        <w:rPr>
          <w:rFonts w:ascii="Arial" w:hAnsi="Arial" w:cs="Arial"/>
          <w:sz w:val="24"/>
          <w:szCs w:val="24"/>
        </w:rPr>
      </w:pPr>
      <w:hyperlink r:id="rId8" w:history="1">
        <w:r w:rsidR="008A32EE" w:rsidRPr="00553110">
          <w:rPr>
            <w:rFonts w:ascii="Arial" w:hAnsi="Arial" w:cs="Arial"/>
            <w:sz w:val="24"/>
            <w:szCs w:val="24"/>
          </w:rPr>
          <w:t>Перечень</w:t>
        </w:r>
      </w:hyperlink>
      <w:r w:rsidR="008A32EE" w:rsidRPr="00553110">
        <w:rPr>
          <w:rFonts w:ascii="Arial" w:hAnsi="Arial" w:cs="Arial"/>
          <w:sz w:val="24"/>
          <w:szCs w:val="24"/>
        </w:rPr>
        <w:t xml:space="preserve"> мероприятий Программы, выполняемых за счет средств местного бюджета Бавлинского муниципального района, и </w:t>
      </w:r>
      <w:hyperlink r:id="rId9" w:history="1">
        <w:r w:rsidR="008A32EE" w:rsidRPr="00553110">
          <w:rPr>
            <w:rFonts w:ascii="Arial" w:hAnsi="Arial" w:cs="Arial"/>
            <w:sz w:val="24"/>
            <w:szCs w:val="24"/>
          </w:rPr>
          <w:t>Перечень</w:t>
        </w:r>
      </w:hyperlink>
      <w:r w:rsidR="008A32EE" w:rsidRPr="00553110">
        <w:rPr>
          <w:rFonts w:ascii="Arial" w:hAnsi="Arial" w:cs="Arial"/>
          <w:sz w:val="24"/>
          <w:szCs w:val="24"/>
        </w:rPr>
        <w:t xml:space="preserve"> мероприятий, осуществляемых за счет средств, предусмотренных в смете расходов учреждений, предприятий и организаций, приведены в разделе </w:t>
      </w:r>
      <w:proofErr w:type="spellStart"/>
      <w:r w:rsidR="008A32EE" w:rsidRPr="00553110">
        <w:rPr>
          <w:rFonts w:ascii="Arial" w:hAnsi="Arial" w:cs="Arial"/>
          <w:bCs/>
          <w:sz w:val="24"/>
          <w:szCs w:val="24"/>
        </w:rPr>
        <w:t>IX</w:t>
      </w:r>
      <w:proofErr w:type="spellEnd"/>
      <w:r w:rsidR="008A32EE" w:rsidRPr="00553110">
        <w:rPr>
          <w:rFonts w:ascii="Arial" w:hAnsi="Arial" w:cs="Arial"/>
          <w:sz w:val="24"/>
          <w:szCs w:val="24"/>
        </w:rPr>
        <w:t xml:space="preserve"> Программы.</w:t>
      </w:r>
    </w:p>
    <w:p w:rsidR="008A32EE" w:rsidRPr="00553110" w:rsidRDefault="008A32EE" w:rsidP="008A32EE">
      <w:pPr>
        <w:widowControl w:val="0"/>
        <w:autoSpaceDE w:val="0"/>
        <w:autoSpaceDN w:val="0"/>
        <w:adjustRightInd w:val="0"/>
        <w:jc w:val="center"/>
        <w:rPr>
          <w:rFonts w:ascii="Arial" w:hAnsi="Arial" w:cs="Arial"/>
          <w:sz w:val="24"/>
          <w:szCs w:val="24"/>
        </w:rPr>
      </w:pPr>
      <w:r w:rsidRPr="00553110">
        <w:rPr>
          <w:rFonts w:ascii="Arial" w:hAnsi="Arial" w:cs="Arial"/>
          <w:sz w:val="24"/>
          <w:szCs w:val="24"/>
        </w:rPr>
        <w:t>V. ОБЪЕМ И ИСТОЧНИКИ ФИНАНСИРОВАНИЯ</w:t>
      </w:r>
      <w:r w:rsidRPr="00553110">
        <w:rPr>
          <w:rFonts w:ascii="Arial" w:hAnsi="Arial" w:cs="Arial"/>
          <w:sz w:val="24"/>
          <w:szCs w:val="24"/>
          <w:lang w:eastAsia="en-US"/>
        </w:rPr>
        <w:t xml:space="preserve"> ПРОГРАММЫ</w:t>
      </w:r>
    </w:p>
    <w:p w:rsidR="008A32EE" w:rsidRPr="00553110" w:rsidRDefault="008A32EE" w:rsidP="008A32EE">
      <w:pPr>
        <w:widowControl w:val="0"/>
        <w:autoSpaceDE w:val="0"/>
        <w:autoSpaceDN w:val="0"/>
        <w:adjustRightInd w:val="0"/>
        <w:jc w:val="center"/>
        <w:outlineLvl w:val="1"/>
        <w:rPr>
          <w:rFonts w:ascii="Arial" w:hAnsi="Arial" w:cs="Arial"/>
          <w:sz w:val="24"/>
          <w:szCs w:val="24"/>
        </w:rPr>
      </w:pPr>
    </w:p>
    <w:p w:rsidR="008A32EE" w:rsidRPr="00553110" w:rsidRDefault="008A32EE" w:rsidP="008A32EE">
      <w:pPr>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 xml:space="preserve">Объем финансирования за период реализации Программы всего составит 979,788 тыс. руб., в том числе по годам реализации Программы: </w:t>
      </w:r>
    </w:p>
    <w:p w:rsidR="008A32EE" w:rsidRPr="00553110" w:rsidRDefault="008A32EE" w:rsidP="008A32EE">
      <w:pPr>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2026 г. – 292,8 тыс. руб.</w:t>
      </w:r>
    </w:p>
    <w:p w:rsidR="008A32EE" w:rsidRPr="00553110" w:rsidRDefault="008A32EE" w:rsidP="008A32EE">
      <w:pPr>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2027 г. – 311,8 тыс. руб.</w:t>
      </w:r>
    </w:p>
    <w:p w:rsidR="008A32EE" w:rsidRPr="00553110" w:rsidRDefault="008A32EE" w:rsidP="008A32EE">
      <w:pPr>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2028 г. – 332,2 тыс. руб.</w:t>
      </w:r>
    </w:p>
    <w:p w:rsidR="008A32EE" w:rsidRPr="00553110" w:rsidRDefault="008A32EE" w:rsidP="008A32EE">
      <w:pPr>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2029 г. – 332,2 тыс. руб.</w:t>
      </w:r>
    </w:p>
    <w:p w:rsidR="008A32EE" w:rsidRPr="00553110" w:rsidRDefault="008A32EE" w:rsidP="008A32EE">
      <w:pPr>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Финансирование мероприятий, связанных с реализацией настоящей Программы, осуществляется в пределах ассигнований, утвержденных в бюджете Бавлинского муниципального района на соответствующий финансовый год.</w:t>
      </w:r>
    </w:p>
    <w:p w:rsidR="008A32EE" w:rsidRPr="00553110" w:rsidRDefault="008A32EE" w:rsidP="008A32EE">
      <w:pPr>
        <w:autoSpaceDE w:val="0"/>
        <w:autoSpaceDN w:val="0"/>
        <w:adjustRightInd w:val="0"/>
        <w:spacing w:line="360" w:lineRule="auto"/>
        <w:ind w:firstLine="709"/>
        <w:jc w:val="both"/>
        <w:rPr>
          <w:rFonts w:ascii="Arial" w:hAnsi="Arial" w:cs="Arial"/>
          <w:sz w:val="24"/>
          <w:szCs w:val="24"/>
        </w:rPr>
      </w:pPr>
      <w:r w:rsidRPr="00553110">
        <w:rPr>
          <w:rFonts w:ascii="Arial" w:hAnsi="Arial" w:cs="Arial"/>
          <w:sz w:val="24"/>
          <w:szCs w:val="24"/>
        </w:rPr>
        <w:t>Размер расходуемых средств на реализацию Программы может уточняться и корректироваться, исходя из возможностей районного бюджета, инфляционных процессов и экономической ситуации на территории Бавлинского муниципального района.</w:t>
      </w:r>
    </w:p>
    <w:p w:rsidR="008A32EE" w:rsidRPr="00553110" w:rsidRDefault="008A32EE" w:rsidP="008A32EE">
      <w:pPr>
        <w:autoSpaceDE w:val="0"/>
        <w:autoSpaceDN w:val="0"/>
        <w:adjustRightInd w:val="0"/>
        <w:spacing w:line="120" w:lineRule="auto"/>
        <w:ind w:firstLine="709"/>
        <w:jc w:val="both"/>
        <w:rPr>
          <w:rFonts w:ascii="Arial" w:hAnsi="Arial" w:cs="Arial"/>
          <w:sz w:val="24"/>
          <w:szCs w:val="24"/>
        </w:rPr>
      </w:pPr>
    </w:p>
    <w:p w:rsidR="008A32EE" w:rsidRPr="00553110" w:rsidRDefault="008A32EE" w:rsidP="008A32EE">
      <w:pPr>
        <w:widowControl w:val="0"/>
        <w:shd w:val="clear" w:color="auto" w:fill="FFFFFF"/>
        <w:autoSpaceDE w:val="0"/>
        <w:autoSpaceDN w:val="0"/>
        <w:adjustRightInd w:val="0"/>
        <w:spacing w:line="360" w:lineRule="auto"/>
        <w:jc w:val="center"/>
        <w:rPr>
          <w:rFonts w:ascii="Arial" w:hAnsi="Arial" w:cs="Arial"/>
          <w:bCs/>
          <w:spacing w:val="-4"/>
          <w:sz w:val="24"/>
          <w:szCs w:val="24"/>
        </w:rPr>
      </w:pPr>
      <w:r w:rsidRPr="00553110">
        <w:rPr>
          <w:rFonts w:ascii="Arial" w:hAnsi="Arial" w:cs="Arial"/>
          <w:bCs/>
          <w:spacing w:val="-4"/>
          <w:sz w:val="24"/>
          <w:szCs w:val="24"/>
          <w:lang w:val="en-US"/>
        </w:rPr>
        <w:t>VI</w:t>
      </w:r>
      <w:r w:rsidRPr="00553110">
        <w:rPr>
          <w:rFonts w:ascii="Arial" w:hAnsi="Arial" w:cs="Arial"/>
          <w:bCs/>
          <w:spacing w:val="-4"/>
          <w:sz w:val="24"/>
          <w:szCs w:val="24"/>
        </w:rPr>
        <w:t>. МЕХАНИЗМ РЕАЛИЗАЦИИ ПРОГРАММЫ</w:t>
      </w:r>
    </w:p>
    <w:p w:rsidR="008A32EE" w:rsidRPr="00553110" w:rsidRDefault="008A32EE" w:rsidP="008A32EE">
      <w:pPr>
        <w:widowControl w:val="0"/>
        <w:shd w:val="clear" w:color="auto" w:fill="FFFFFF"/>
        <w:autoSpaceDE w:val="0"/>
        <w:autoSpaceDN w:val="0"/>
        <w:adjustRightInd w:val="0"/>
        <w:spacing w:line="312" w:lineRule="auto"/>
        <w:ind w:firstLine="709"/>
        <w:jc w:val="both"/>
        <w:rPr>
          <w:rFonts w:ascii="Arial" w:hAnsi="Arial" w:cs="Arial"/>
          <w:sz w:val="24"/>
          <w:szCs w:val="24"/>
        </w:rPr>
      </w:pPr>
      <w:r w:rsidRPr="00553110">
        <w:rPr>
          <w:rFonts w:ascii="Arial" w:hAnsi="Arial" w:cs="Arial"/>
          <w:spacing w:val="-2"/>
          <w:sz w:val="24"/>
          <w:szCs w:val="24"/>
        </w:rPr>
        <w:t xml:space="preserve">Координация деятельности профилактики терроризма и экстремизма </w:t>
      </w:r>
      <w:r w:rsidRPr="00553110">
        <w:rPr>
          <w:rFonts w:ascii="Arial" w:hAnsi="Arial" w:cs="Arial"/>
          <w:spacing w:val="-1"/>
          <w:sz w:val="24"/>
          <w:szCs w:val="24"/>
        </w:rPr>
        <w:t xml:space="preserve">осуществляется Антитеррористической комиссией в Бавлинском </w:t>
      </w:r>
      <w:proofErr w:type="spellStart"/>
      <w:proofErr w:type="gramStart"/>
      <w:r w:rsidRPr="00553110">
        <w:rPr>
          <w:rFonts w:ascii="Arial" w:hAnsi="Arial" w:cs="Arial"/>
          <w:spacing w:val="-1"/>
          <w:sz w:val="24"/>
          <w:szCs w:val="24"/>
        </w:rPr>
        <w:t>муници-пальном</w:t>
      </w:r>
      <w:proofErr w:type="spellEnd"/>
      <w:proofErr w:type="gramEnd"/>
      <w:r w:rsidRPr="00553110">
        <w:rPr>
          <w:rFonts w:ascii="Arial" w:hAnsi="Arial" w:cs="Arial"/>
          <w:spacing w:val="-1"/>
          <w:sz w:val="24"/>
          <w:szCs w:val="24"/>
        </w:rPr>
        <w:t xml:space="preserve"> районе.</w:t>
      </w:r>
      <w:r w:rsidRPr="00553110">
        <w:rPr>
          <w:rFonts w:ascii="Arial" w:hAnsi="Arial" w:cs="Arial"/>
          <w:sz w:val="24"/>
          <w:szCs w:val="24"/>
        </w:rPr>
        <w:t xml:space="preserve"> Решения (протоколы), принимаемые</w:t>
      </w:r>
      <w:r w:rsidRPr="00553110">
        <w:rPr>
          <w:rFonts w:ascii="Arial" w:hAnsi="Arial" w:cs="Arial"/>
          <w:spacing w:val="-1"/>
          <w:sz w:val="24"/>
          <w:szCs w:val="24"/>
        </w:rPr>
        <w:t xml:space="preserve"> Антитеррористической комиссией</w:t>
      </w:r>
      <w:r w:rsidRPr="00553110">
        <w:rPr>
          <w:rFonts w:ascii="Arial" w:hAnsi="Arial" w:cs="Arial"/>
          <w:spacing w:val="-2"/>
          <w:sz w:val="24"/>
          <w:szCs w:val="24"/>
        </w:rPr>
        <w:t>, обязательны к исполнению руководителями предприятий, учреждений и организаций Бавлинского муниципального района</w:t>
      </w:r>
      <w:r w:rsidRPr="00553110">
        <w:rPr>
          <w:rFonts w:ascii="Arial" w:hAnsi="Arial" w:cs="Arial"/>
          <w:spacing w:val="-1"/>
          <w:sz w:val="24"/>
          <w:szCs w:val="24"/>
        </w:rPr>
        <w:t xml:space="preserve">. К участию в работе Антитеррористической комиссии могут приглашаться, с их согласия, представители судебных органов и </w:t>
      </w:r>
      <w:r w:rsidRPr="00553110">
        <w:rPr>
          <w:rFonts w:ascii="Arial" w:hAnsi="Arial" w:cs="Arial"/>
          <w:sz w:val="24"/>
          <w:szCs w:val="24"/>
        </w:rPr>
        <w:t xml:space="preserve">органов прокуратуры. К полномочиям </w:t>
      </w:r>
      <w:r w:rsidRPr="00553110">
        <w:rPr>
          <w:rFonts w:ascii="Arial" w:hAnsi="Arial" w:cs="Arial"/>
          <w:spacing w:val="-1"/>
          <w:sz w:val="24"/>
          <w:szCs w:val="24"/>
        </w:rPr>
        <w:lastRenderedPageBreak/>
        <w:t xml:space="preserve">Антитеррористической комиссии </w:t>
      </w:r>
      <w:r w:rsidRPr="00553110">
        <w:rPr>
          <w:rFonts w:ascii="Arial" w:hAnsi="Arial" w:cs="Arial"/>
          <w:sz w:val="24"/>
          <w:szCs w:val="24"/>
        </w:rPr>
        <w:t>в сфере профилактики терроризма и экстремизма относятся:</w:t>
      </w:r>
    </w:p>
    <w:p w:rsidR="008A32EE" w:rsidRPr="00553110" w:rsidRDefault="008A32EE" w:rsidP="008A32EE">
      <w:pPr>
        <w:widowControl w:val="0"/>
        <w:shd w:val="clear" w:color="auto" w:fill="FFFFFF"/>
        <w:tabs>
          <w:tab w:val="left" w:pos="993"/>
        </w:tabs>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w:t>
      </w:r>
      <w:r w:rsidRPr="00553110">
        <w:rPr>
          <w:rFonts w:ascii="Arial" w:hAnsi="Arial" w:cs="Arial"/>
          <w:sz w:val="24"/>
          <w:szCs w:val="24"/>
        </w:rPr>
        <w:tab/>
        <w:t>проведение комплексного анализа состояния профилактики терроризма и экстремизма с последующей выработкой рекомендаций субъектам профилактики;</w:t>
      </w:r>
    </w:p>
    <w:p w:rsidR="008A32EE" w:rsidRPr="00553110" w:rsidRDefault="008A32EE" w:rsidP="008A32EE">
      <w:pPr>
        <w:widowControl w:val="0"/>
        <w:shd w:val="clear" w:color="auto" w:fill="FFFFFF"/>
        <w:tabs>
          <w:tab w:val="left" w:pos="993"/>
        </w:tabs>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w:t>
      </w:r>
      <w:r w:rsidRPr="00553110">
        <w:rPr>
          <w:rFonts w:ascii="Arial" w:hAnsi="Arial" w:cs="Arial"/>
          <w:sz w:val="24"/>
          <w:szCs w:val="24"/>
        </w:rPr>
        <w:tab/>
        <w:t>разработка планов работ по профилактике терроризма и экстремизма, контроль за их выполнением;</w:t>
      </w:r>
    </w:p>
    <w:p w:rsidR="008A32EE" w:rsidRPr="00553110" w:rsidRDefault="008A32EE" w:rsidP="008A32EE">
      <w:pPr>
        <w:widowControl w:val="0"/>
        <w:shd w:val="clear" w:color="auto" w:fill="FFFFFF"/>
        <w:tabs>
          <w:tab w:val="left" w:pos="993"/>
          <w:tab w:val="left" w:pos="1080"/>
        </w:tabs>
        <w:autoSpaceDE w:val="0"/>
        <w:autoSpaceDN w:val="0"/>
        <w:adjustRightInd w:val="0"/>
        <w:spacing w:line="312" w:lineRule="auto"/>
        <w:ind w:firstLine="709"/>
        <w:jc w:val="both"/>
        <w:rPr>
          <w:rFonts w:ascii="Arial" w:hAnsi="Arial" w:cs="Arial"/>
          <w:sz w:val="24"/>
          <w:szCs w:val="24"/>
        </w:rPr>
      </w:pPr>
      <w:r w:rsidRPr="00553110">
        <w:rPr>
          <w:rFonts w:ascii="Arial" w:hAnsi="Arial" w:cs="Arial"/>
          <w:spacing w:val="-1"/>
          <w:sz w:val="24"/>
          <w:szCs w:val="24"/>
        </w:rPr>
        <w:t>-</w:t>
      </w:r>
      <w:r w:rsidRPr="00553110">
        <w:rPr>
          <w:rFonts w:ascii="Arial" w:hAnsi="Arial" w:cs="Arial"/>
          <w:spacing w:val="-1"/>
          <w:sz w:val="24"/>
          <w:szCs w:val="24"/>
        </w:rPr>
        <w:tab/>
        <w:t>представление в Республиканскую антитеррористическую комиссию</w:t>
      </w:r>
      <w:r w:rsidRPr="00553110">
        <w:rPr>
          <w:rFonts w:ascii="Arial" w:hAnsi="Arial" w:cs="Arial"/>
          <w:sz w:val="24"/>
          <w:szCs w:val="24"/>
        </w:rPr>
        <w:t xml:space="preserve"> информации о состоянии профилактической деятельности, внесение предложений по повышению ее эффективности;</w:t>
      </w:r>
    </w:p>
    <w:p w:rsidR="008A32EE" w:rsidRPr="00553110" w:rsidRDefault="008A32EE" w:rsidP="008A32EE">
      <w:pPr>
        <w:widowControl w:val="0"/>
        <w:shd w:val="clear" w:color="auto" w:fill="FFFFFF"/>
        <w:tabs>
          <w:tab w:val="left" w:pos="993"/>
        </w:tabs>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w:t>
      </w:r>
      <w:r w:rsidRPr="00553110">
        <w:rPr>
          <w:rFonts w:ascii="Arial" w:hAnsi="Arial" w:cs="Arial"/>
          <w:sz w:val="24"/>
          <w:szCs w:val="24"/>
        </w:rPr>
        <w:tab/>
        <w:t>организация заслушивания руководителей предприятий, организаций и учреждений по вопросам предупреждения терроризма и экстремизма, устранения причин и условий, способствующих их совершению;</w:t>
      </w:r>
    </w:p>
    <w:p w:rsidR="008A32EE" w:rsidRPr="00553110" w:rsidRDefault="008A32EE" w:rsidP="008A32EE">
      <w:pPr>
        <w:widowControl w:val="0"/>
        <w:shd w:val="clear" w:color="auto" w:fill="FFFFFF"/>
        <w:tabs>
          <w:tab w:val="left" w:pos="993"/>
          <w:tab w:val="left" w:pos="1080"/>
        </w:tabs>
        <w:autoSpaceDE w:val="0"/>
        <w:autoSpaceDN w:val="0"/>
        <w:adjustRightInd w:val="0"/>
        <w:spacing w:line="312" w:lineRule="auto"/>
        <w:ind w:firstLine="709"/>
        <w:jc w:val="both"/>
        <w:rPr>
          <w:rFonts w:ascii="Arial" w:hAnsi="Arial" w:cs="Arial"/>
          <w:sz w:val="24"/>
          <w:szCs w:val="24"/>
        </w:rPr>
      </w:pPr>
      <w:r w:rsidRPr="00553110">
        <w:rPr>
          <w:rFonts w:ascii="Arial" w:hAnsi="Arial" w:cs="Arial"/>
          <w:spacing w:val="-1"/>
          <w:sz w:val="24"/>
          <w:szCs w:val="24"/>
        </w:rPr>
        <w:t>-</w:t>
      </w:r>
      <w:r w:rsidRPr="00553110">
        <w:rPr>
          <w:rFonts w:ascii="Arial" w:hAnsi="Arial" w:cs="Arial"/>
          <w:spacing w:val="-1"/>
          <w:sz w:val="24"/>
          <w:szCs w:val="24"/>
        </w:rPr>
        <w:tab/>
        <w:t>координация деятельности по:</w:t>
      </w:r>
    </w:p>
    <w:p w:rsidR="008A32EE" w:rsidRPr="00553110" w:rsidRDefault="008A32EE" w:rsidP="008A32EE">
      <w:pPr>
        <w:widowControl w:val="0"/>
        <w:shd w:val="clear" w:color="auto" w:fill="FFFFFF"/>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предупреждению терроризма и экстремизма, выработке мер по ее совершенствованию;</w:t>
      </w:r>
    </w:p>
    <w:p w:rsidR="008A32EE" w:rsidRPr="00553110" w:rsidRDefault="008A32EE" w:rsidP="008A32EE">
      <w:pPr>
        <w:widowControl w:val="0"/>
        <w:shd w:val="clear" w:color="auto" w:fill="FFFFFF"/>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 xml:space="preserve">подготовке нормативных правовых актов в сфере профилактики терроризма и экстремизма; </w:t>
      </w:r>
    </w:p>
    <w:p w:rsidR="008A32EE" w:rsidRPr="00553110" w:rsidRDefault="008A32EE" w:rsidP="008A32EE">
      <w:pPr>
        <w:widowControl w:val="0"/>
        <w:shd w:val="clear" w:color="auto" w:fill="FFFFFF"/>
        <w:autoSpaceDE w:val="0"/>
        <w:autoSpaceDN w:val="0"/>
        <w:adjustRightInd w:val="0"/>
        <w:spacing w:line="312" w:lineRule="auto"/>
        <w:ind w:firstLine="709"/>
        <w:jc w:val="both"/>
        <w:rPr>
          <w:rFonts w:ascii="Arial" w:hAnsi="Arial" w:cs="Arial"/>
          <w:spacing w:val="-1"/>
          <w:sz w:val="24"/>
          <w:szCs w:val="24"/>
        </w:rPr>
      </w:pPr>
      <w:r w:rsidRPr="00553110">
        <w:rPr>
          <w:rFonts w:ascii="Arial" w:hAnsi="Arial" w:cs="Arial"/>
          <w:sz w:val="24"/>
          <w:szCs w:val="24"/>
        </w:rPr>
        <w:t xml:space="preserve">укреплению взаимодействия и </w:t>
      </w:r>
      <w:r w:rsidRPr="00553110">
        <w:rPr>
          <w:rFonts w:ascii="Arial" w:hAnsi="Arial" w:cs="Arial"/>
          <w:spacing w:val="-1"/>
          <w:sz w:val="24"/>
          <w:szCs w:val="24"/>
        </w:rPr>
        <w:t>налаживанию тесного сотрудничества с населением, общественными организациями и средствами массовой информации.</w:t>
      </w:r>
    </w:p>
    <w:p w:rsidR="008A32EE" w:rsidRPr="00553110" w:rsidRDefault="008A32EE" w:rsidP="008A32EE">
      <w:pPr>
        <w:widowControl w:val="0"/>
        <w:shd w:val="clear" w:color="auto" w:fill="FFFFFF"/>
        <w:autoSpaceDE w:val="0"/>
        <w:autoSpaceDN w:val="0"/>
        <w:adjustRightInd w:val="0"/>
        <w:spacing w:line="120" w:lineRule="auto"/>
        <w:ind w:firstLine="709"/>
        <w:jc w:val="both"/>
        <w:rPr>
          <w:rFonts w:ascii="Arial" w:hAnsi="Arial" w:cs="Arial"/>
          <w:spacing w:val="-1"/>
          <w:sz w:val="24"/>
          <w:szCs w:val="24"/>
        </w:rPr>
      </w:pPr>
    </w:p>
    <w:p w:rsidR="008A32EE" w:rsidRPr="00553110" w:rsidRDefault="008A32EE" w:rsidP="008A32EE">
      <w:pPr>
        <w:widowControl w:val="0"/>
        <w:autoSpaceDE w:val="0"/>
        <w:autoSpaceDN w:val="0"/>
        <w:adjustRightInd w:val="0"/>
        <w:jc w:val="center"/>
        <w:rPr>
          <w:rFonts w:ascii="Arial" w:hAnsi="Arial" w:cs="Arial"/>
          <w:sz w:val="24"/>
          <w:szCs w:val="24"/>
        </w:rPr>
      </w:pPr>
      <w:r w:rsidRPr="00553110">
        <w:rPr>
          <w:rFonts w:ascii="Arial" w:hAnsi="Arial" w:cs="Arial"/>
          <w:sz w:val="24"/>
          <w:szCs w:val="24"/>
        </w:rPr>
        <w:t>V</w:t>
      </w:r>
      <w:r w:rsidRPr="00553110">
        <w:rPr>
          <w:rFonts w:ascii="Arial" w:hAnsi="Arial" w:cs="Arial"/>
          <w:sz w:val="24"/>
          <w:szCs w:val="24"/>
          <w:lang w:val="en-US"/>
        </w:rPr>
        <w:t>I</w:t>
      </w:r>
      <w:r w:rsidRPr="00553110">
        <w:rPr>
          <w:rFonts w:ascii="Arial" w:hAnsi="Arial" w:cs="Arial"/>
          <w:sz w:val="24"/>
          <w:szCs w:val="24"/>
        </w:rPr>
        <w:t xml:space="preserve">I. ОЦЕНКА ОЖИДАЕМОЙ ЭФФЕКТИВНОСТИ ОТ РЕАЛИЗАЦИИ ПРОГРАММЫ </w:t>
      </w:r>
    </w:p>
    <w:p w:rsidR="008A32EE" w:rsidRPr="00553110" w:rsidRDefault="008A32EE" w:rsidP="008A32EE">
      <w:pPr>
        <w:widowControl w:val="0"/>
        <w:autoSpaceDE w:val="0"/>
        <w:autoSpaceDN w:val="0"/>
        <w:adjustRightInd w:val="0"/>
        <w:jc w:val="center"/>
        <w:outlineLvl w:val="1"/>
        <w:rPr>
          <w:rFonts w:ascii="Arial" w:hAnsi="Arial" w:cs="Arial"/>
          <w:sz w:val="24"/>
          <w:szCs w:val="24"/>
        </w:rPr>
      </w:pPr>
    </w:p>
    <w:p w:rsidR="008A32EE" w:rsidRPr="00553110" w:rsidRDefault="008A32EE" w:rsidP="008A32EE">
      <w:pPr>
        <w:widowControl w:val="0"/>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 xml:space="preserve">Эффективность реализации Программы будет оцениваться на основании снижения уровня угроз террористических актов и решения поставленных программой задач посредством реализации ее основных мероприятий оценивается ежегодно путем мониторинга достижения значений установленных показателей эффективности программы. Социальная эффективность будет оцениваться по данным социологических исследований, которые планируется проводить ежегодно по различным фокус-группам. </w:t>
      </w:r>
    </w:p>
    <w:p w:rsidR="008A32EE" w:rsidRPr="00553110" w:rsidRDefault="008A32EE" w:rsidP="008A32EE">
      <w:pPr>
        <w:widowControl w:val="0"/>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Реализация Программы позволит обеспечить:</w:t>
      </w:r>
    </w:p>
    <w:p w:rsidR="008A32EE" w:rsidRPr="00553110" w:rsidRDefault="008A32EE" w:rsidP="008A32EE">
      <w:pPr>
        <w:widowControl w:val="0"/>
        <w:tabs>
          <w:tab w:val="left" w:pos="851"/>
        </w:tabs>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w:t>
      </w:r>
      <w:r w:rsidRPr="00553110">
        <w:rPr>
          <w:rFonts w:ascii="Arial" w:hAnsi="Arial" w:cs="Arial"/>
          <w:sz w:val="24"/>
          <w:szCs w:val="24"/>
        </w:rPr>
        <w:tab/>
        <w:t>минимизацию вероятности совершения террористических актов на территории Бавлинского муниципального района;</w:t>
      </w:r>
    </w:p>
    <w:p w:rsidR="008A32EE" w:rsidRPr="00553110" w:rsidRDefault="008A32EE" w:rsidP="008A32EE">
      <w:pPr>
        <w:widowControl w:val="0"/>
        <w:tabs>
          <w:tab w:val="left" w:pos="851"/>
        </w:tabs>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w:t>
      </w:r>
      <w:r w:rsidRPr="00553110">
        <w:rPr>
          <w:rFonts w:ascii="Arial" w:hAnsi="Arial" w:cs="Arial"/>
          <w:sz w:val="24"/>
          <w:szCs w:val="24"/>
        </w:rPr>
        <w:tab/>
        <w:t>повышение эффективности муниципальной системы профилактики терроризма и экстремизма;</w:t>
      </w:r>
    </w:p>
    <w:p w:rsidR="008A32EE" w:rsidRPr="00553110" w:rsidRDefault="008A32EE" w:rsidP="008A32EE">
      <w:pPr>
        <w:widowControl w:val="0"/>
        <w:tabs>
          <w:tab w:val="left" w:pos="851"/>
        </w:tabs>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w:t>
      </w:r>
      <w:r w:rsidRPr="00553110">
        <w:rPr>
          <w:rFonts w:ascii="Arial" w:hAnsi="Arial" w:cs="Arial"/>
          <w:sz w:val="24"/>
          <w:szCs w:val="24"/>
        </w:rPr>
        <w:tab/>
        <w:t>привлечение к организации деятельности по предупреждению терроризма и экстремизма предприятий, учреждений, организаций всех форм собственности, а также общественных организаций;</w:t>
      </w:r>
    </w:p>
    <w:p w:rsidR="008A32EE" w:rsidRPr="00553110" w:rsidRDefault="008A32EE" w:rsidP="008A32EE">
      <w:pPr>
        <w:widowControl w:val="0"/>
        <w:tabs>
          <w:tab w:val="left" w:pos="851"/>
        </w:tabs>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w:t>
      </w:r>
      <w:r w:rsidRPr="00553110">
        <w:rPr>
          <w:rFonts w:ascii="Arial" w:hAnsi="Arial" w:cs="Arial"/>
          <w:sz w:val="24"/>
          <w:szCs w:val="24"/>
        </w:rPr>
        <w:tab/>
        <w:t>дальнейшее развитие нормативного правового регулирования профилактики терроризма и экстремизма;</w:t>
      </w:r>
    </w:p>
    <w:p w:rsidR="008A32EE" w:rsidRPr="00553110" w:rsidRDefault="008A32EE" w:rsidP="008A32EE">
      <w:pPr>
        <w:widowControl w:val="0"/>
        <w:tabs>
          <w:tab w:val="left" w:pos="851"/>
        </w:tabs>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t>-</w:t>
      </w:r>
      <w:r w:rsidRPr="00553110">
        <w:rPr>
          <w:rFonts w:ascii="Arial" w:hAnsi="Arial" w:cs="Arial"/>
          <w:sz w:val="24"/>
          <w:szCs w:val="24"/>
        </w:rPr>
        <w:tab/>
        <w:t>улучшение информационного обеспечения деятельности муниципальных органов и общественных организаций по обеспечению безопасности на территории Бавлинского муниципального района;</w:t>
      </w:r>
    </w:p>
    <w:p w:rsidR="008A32EE" w:rsidRPr="00553110" w:rsidRDefault="008A32EE" w:rsidP="008A32EE">
      <w:pPr>
        <w:widowControl w:val="0"/>
        <w:tabs>
          <w:tab w:val="left" w:pos="851"/>
        </w:tabs>
        <w:autoSpaceDE w:val="0"/>
        <w:autoSpaceDN w:val="0"/>
        <w:adjustRightInd w:val="0"/>
        <w:spacing w:line="312" w:lineRule="auto"/>
        <w:ind w:firstLine="709"/>
        <w:jc w:val="both"/>
        <w:rPr>
          <w:rFonts w:ascii="Arial" w:hAnsi="Arial" w:cs="Arial"/>
          <w:sz w:val="24"/>
          <w:szCs w:val="24"/>
        </w:rPr>
      </w:pPr>
      <w:r w:rsidRPr="00553110">
        <w:rPr>
          <w:rFonts w:ascii="Arial" w:hAnsi="Arial" w:cs="Arial"/>
          <w:sz w:val="24"/>
          <w:szCs w:val="24"/>
        </w:rPr>
        <w:lastRenderedPageBreak/>
        <w:t>-</w:t>
      </w:r>
      <w:r w:rsidRPr="00553110">
        <w:rPr>
          <w:rFonts w:ascii="Arial" w:hAnsi="Arial" w:cs="Arial"/>
          <w:sz w:val="24"/>
          <w:szCs w:val="24"/>
        </w:rPr>
        <w:tab/>
        <w:t>повышение уровня доверия населения к правоохранительным органам.</w:t>
      </w:r>
    </w:p>
    <w:p w:rsidR="008A32EE" w:rsidRPr="00553110" w:rsidRDefault="008A32EE" w:rsidP="008A32EE">
      <w:pPr>
        <w:widowControl w:val="0"/>
        <w:autoSpaceDE w:val="0"/>
        <w:autoSpaceDN w:val="0"/>
        <w:adjustRightInd w:val="0"/>
        <w:rPr>
          <w:rFonts w:ascii="Arial" w:hAnsi="Arial" w:cs="Arial"/>
          <w:sz w:val="24"/>
          <w:szCs w:val="24"/>
        </w:rPr>
      </w:pPr>
    </w:p>
    <w:p w:rsidR="008A32EE" w:rsidRPr="00553110" w:rsidRDefault="008A32EE" w:rsidP="008A32EE">
      <w:pPr>
        <w:widowControl w:val="0"/>
        <w:tabs>
          <w:tab w:val="left" w:pos="3254"/>
        </w:tabs>
        <w:autoSpaceDE w:val="0"/>
        <w:autoSpaceDN w:val="0"/>
        <w:adjustRightInd w:val="0"/>
        <w:rPr>
          <w:rFonts w:ascii="Arial" w:hAnsi="Arial" w:cs="Arial"/>
          <w:sz w:val="24"/>
          <w:szCs w:val="24"/>
        </w:rPr>
      </w:pPr>
      <w:r w:rsidRPr="00553110">
        <w:rPr>
          <w:rFonts w:ascii="Arial" w:hAnsi="Arial" w:cs="Arial"/>
          <w:sz w:val="24"/>
          <w:szCs w:val="24"/>
        </w:rPr>
        <w:tab/>
      </w:r>
    </w:p>
    <w:p w:rsidR="008A32EE" w:rsidRPr="00553110" w:rsidRDefault="008A32EE" w:rsidP="008A32EE">
      <w:pPr>
        <w:widowControl w:val="0"/>
        <w:tabs>
          <w:tab w:val="left" w:pos="3254"/>
        </w:tabs>
        <w:autoSpaceDE w:val="0"/>
        <w:autoSpaceDN w:val="0"/>
        <w:adjustRightInd w:val="0"/>
        <w:rPr>
          <w:rFonts w:ascii="Arial" w:hAnsi="Arial" w:cs="Arial"/>
          <w:sz w:val="24"/>
          <w:szCs w:val="24"/>
        </w:rPr>
      </w:pPr>
    </w:p>
    <w:p w:rsidR="008A32EE" w:rsidRPr="00553110" w:rsidRDefault="008A32EE" w:rsidP="000B08CC">
      <w:pPr>
        <w:tabs>
          <w:tab w:val="left" w:pos="1005"/>
        </w:tabs>
        <w:rPr>
          <w:rFonts w:ascii="Arial" w:hAnsi="Arial" w:cs="Arial"/>
          <w:sz w:val="24"/>
          <w:szCs w:val="24"/>
          <w:lang w:val="en-US"/>
        </w:rPr>
      </w:pPr>
    </w:p>
    <w:p w:rsidR="008A32EE" w:rsidRPr="00553110" w:rsidRDefault="008A32EE"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7D3AD1">
      <w:pPr>
        <w:jc w:val="center"/>
        <w:rPr>
          <w:rFonts w:ascii="Arial" w:hAnsi="Arial" w:cs="Arial"/>
          <w:bCs/>
          <w:sz w:val="24"/>
          <w:szCs w:val="24"/>
        </w:rPr>
        <w:sectPr w:rsidR="007D3AD1" w:rsidRPr="00553110" w:rsidSect="00D75841">
          <w:headerReference w:type="even" r:id="rId10"/>
          <w:headerReference w:type="default" r:id="rId11"/>
          <w:pgSz w:w="11906" w:h="16838" w:code="9"/>
          <w:pgMar w:top="1134" w:right="567" w:bottom="1134" w:left="1134" w:header="720" w:footer="720" w:gutter="0"/>
          <w:pgNumType w:start="1"/>
          <w:cols w:space="708"/>
          <w:titlePg/>
          <w:docGrid w:linePitch="381"/>
        </w:sectPr>
      </w:pPr>
    </w:p>
    <w:p w:rsidR="007D3AD1" w:rsidRPr="00553110" w:rsidRDefault="007D3AD1" w:rsidP="007D3AD1">
      <w:pPr>
        <w:jc w:val="center"/>
        <w:rPr>
          <w:rFonts w:ascii="Arial" w:hAnsi="Arial" w:cs="Arial"/>
          <w:sz w:val="24"/>
          <w:szCs w:val="24"/>
        </w:rPr>
      </w:pPr>
      <w:proofErr w:type="spellStart"/>
      <w:r w:rsidRPr="00553110">
        <w:rPr>
          <w:rFonts w:ascii="Arial" w:hAnsi="Arial" w:cs="Arial"/>
          <w:bCs/>
          <w:sz w:val="24"/>
          <w:szCs w:val="24"/>
        </w:rPr>
        <w:lastRenderedPageBreak/>
        <w:t>IX</w:t>
      </w:r>
      <w:proofErr w:type="spellEnd"/>
      <w:r w:rsidRPr="00553110">
        <w:rPr>
          <w:rFonts w:ascii="Arial" w:hAnsi="Arial" w:cs="Arial"/>
          <w:sz w:val="24"/>
          <w:szCs w:val="24"/>
        </w:rPr>
        <w:t>. ЦЕЛИ, ЗАДАЧИ, ИНДИКАТОРЫ ОЦЕНКИ РЕЗУЛЬТАТОВ</w:t>
      </w:r>
    </w:p>
    <w:p w:rsidR="007D3AD1" w:rsidRPr="00553110" w:rsidRDefault="007D3AD1" w:rsidP="007D3AD1">
      <w:pPr>
        <w:jc w:val="center"/>
        <w:rPr>
          <w:rFonts w:ascii="Arial" w:hAnsi="Arial" w:cs="Arial"/>
          <w:sz w:val="24"/>
          <w:szCs w:val="24"/>
        </w:rPr>
      </w:pPr>
      <w:r w:rsidRPr="00553110">
        <w:rPr>
          <w:rFonts w:ascii="Arial" w:hAnsi="Arial" w:cs="Arial"/>
          <w:sz w:val="24"/>
          <w:szCs w:val="24"/>
        </w:rPr>
        <w:t>МУНИЦИПАЛЬНОЙ ПРОГРАММЫ «ПРОФИЛАКТИКА ТЕРРОРИЗМА И ЭКСТРЕМИЗМА В БАВЛИНСКОМ МУНИЦИПАЛЬНОМ РАЙОНЕ РЕСПУБЛИКИ ТАТАРСТАН И ОРГАНИЗАЦИЯ МЕРОПРИЯТИЙ ПО РЕАЛИЗАЦИИ КОМПЛЕКСНОГО ПЛАНА ПРОТИВОДЕЙСТВИЯ ИДЕОЛОГИИ ТЕРРОРИЗМА В РОССИЙСКОЙ ФЕДЕРАЦИИ</w:t>
      </w:r>
    </w:p>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НА 2026-2029 ГОДЫ» </w:t>
      </w:r>
    </w:p>
    <w:p w:rsidR="007D3AD1" w:rsidRPr="00553110" w:rsidRDefault="007D3AD1" w:rsidP="007D3AD1">
      <w:pPr>
        <w:spacing w:line="120" w:lineRule="auto"/>
        <w:jc w:val="center"/>
        <w:rPr>
          <w:rFonts w:ascii="Arial" w:hAnsi="Arial" w:cs="Arial"/>
          <w:sz w:val="24"/>
          <w:szCs w:val="24"/>
        </w:rPr>
      </w:pPr>
    </w:p>
    <w:tbl>
      <w:tblPr>
        <w:tblStyle w:val="ad"/>
        <w:tblW w:w="15593" w:type="dxa"/>
        <w:tblInd w:w="-5" w:type="dxa"/>
        <w:tblLayout w:type="fixed"/>
        <w:tblLook w:val="04A0" w:firstRow="1" w:lastRow="0" w:firstColumn="1" w:lastColumn="0" w:noHBand="0" w:noVBand="1"/>
      </w:tblPr>
      <w:tblGrid>
        <w:gridCol w:w="3963"/>
        <w:gridCol w:w="1837"/>
        <w:gridCol w:w="991"/>
        <w:gridCol w:w="1418"/>
        <w:gridCol w:w="992"/>
        <w:gridCol w:w="1134"/>
        <w:gridCol w:w="992"/>
        <w:gridCol w:w="851"/>
        <w:gridCol w:w="855"/>
        <w:gridCol w:w="859"/>
        <w:gridCol w:w="850"/>
        <w:gridCol w:w="851"/>
      </w:tblGrid>
      <w:tr w:rsidR="007D3AD1" w:rsidRPr="00553110" w:rsidTr="007D3AD1">
        <w:trPr>
          <w:tblHeader/>
        </w:trPr>
        <w:tc>
          <w:tcPr>
            <w:tcW w:w="3963"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Наименование</w:t>
            </w:r>
          </w:p>
          <w:p w:rsidR="007D3AD1" w:rsidRPr="00553110" w:rsidRDefault="007D3AD1" w:rsidP="007D3AD1">
            <w:pPr>
              <w:jc w:val="center"/>
              <w:rPr>
                <w:rFonts w:ascii="Arial" w:hAnsi="Arial" w:cs="Arial"/>
                <w:sz w:val="24"/>
                <w:szCs w:val="24"/>
              </w:rPr>
            </w:pPr>
            <w:r w:rsidRPr="00553110">
              <w:rPr>
                <w:rFonts w:ascii="Arial" w:hAnsi="Arial" w:cs="Arial"/>
                <w:sz w:val="24"/>
                <w:szCs w:val="24"/>
              </w:rPr>
              <w:t>основных мероприятий</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Исполнители</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Сроки </w:t>
            </w:r>
            <w:proofErr w:type="spellStart"/>
            <w:r w:rsidRPr="00553110">
              <w:rPr>
                <w:rFonts w:ascii="Arial" w:hAnsi="Arial" w:cs="Arial"/>
                <w:sz w:val="24"/>
                <w:szCs w:val="24"/>
              </w:rPr>
              <w:t>выполне-ния</w:t>
            </w:r>
            <w:proofErr w:type="spellEnd"/>
            <w:r w:rsidRPr="00553110">
              <w:rPr>
                <w:rFonts w:ascii="Arial" w:hAnsi="Arial" w:cs="Arial"/>
                <w:sz w:val="24"/>
                <w:szCs w:val="24"/>
              </w:rPr>
              <w:t xml:space="preserve"> основных </w:t>
            </w:r>
            <w:proofErr w:type="spellStart"/>
            <w:r w:rsidRPr="00553110">
              <w:rPr>
                <w:rFonts w:ascii="Arial" w:hAnsi="Arial" w:cs="Arial"/>
                <w:sz w:val="24"/>
                <w:szCs w:val="24"/>
              </w:rPr>
              <w:t>мероприя-тий</w:t>
            </w:r>
            <w:proofErr w:type="spellEnd"/>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Индикаторы оценки конечных результатов,</w:t>
            </w:r>
          </w:p>
          <w:p w:rsidR="007D3AD1" w:rsidRPr="00553110" w:rsidRDefault="007D3AD1" w:rsidP="007D3AD1">
            <w:pPr>
              <w:jc w:val="center"/>
              <w:rPr>
                <w:rFonts w:ascii="Arial" w:hAnsi="Arial" w:cs="Arial"/>
                <w:sz w:val="24"/>
                <w:szCs w:val="24"/>
              </w:rPr>
            </w:pPr>
            <w:r w:rsidRPr="00553110">
              <w:rPr>
                <w:rFonts w:ascii="Arial" w:hAnsi="Arial" w:cs="Arial"/>
                <w:sz w:val="24"/>
                <w:szCs w:val="24"/>
              </w:rPr>
              <w:t>единицы измерения</w:t>
            </w:r>
          </w:p>
        </w:tc>
        <w:tc>
          <w:tcPr>
            <w:tcW w:w="3969" w:type="dxa"/>
            <w:gridSpan w:val="4"/>
          </w:tcPr>
          <w:p w:rsidR="007D3AD1" w:rsidRPr="00553110" w:rsidRDefault="007D3AD1" w:rsidP="007D3AD1">
            <w:pPr>
              <w:jc w:val="center"/>
              <w:rPr>
                <w:rFonts w:ascii="Arial" w:hAnsi="Arial" w:cs="Arial"/>
                <w:sz w:val="24"/>
                <w:szCs w:val="24"/>
              </w:rPr>
            </w:pPr>
            <w:r w:rsidRPr="00553110">
              <w:rPr>
                <w:rFonts w:ascii="Arial" w:hAnsi="Arial" w:cs="Arial"/>
                <w:sz w:val="24"/>
                <w:szCs w:val="24"/>
              </w:rPr>
              <w:t>Значение индикаторов</w:t>
            </w:r>
          </w:p>
          <w:p w:rsidR="007D3AD1" w:rsidRPr="00553110" w:rsidRDefault="007D3AD1" w:rsidP="007D3AD1">
            <w:pPr>
              <w:jc w:val="center"/>
              <w:rPr>
                <w:rFonts w:ascii="Arial" w:hAnsi="Arial" w:cs="Arial"/>
                <w:sz w:val="24"/>
                <w:szCs w:val="24"/>
              </w:rPr>
            </w:pPr>
          </w:p>
          <w:p w:rsidR="007D3AD1" w:rsidRPr="00553110" w:rsidRDefault="007D3AD1" w:rsidP="007D3AD1">
            <w:pPr>
              <w:tabs>
                <w:tab w:val="left" w:pos="2727"/>
                <w:tab w:val="left" w:pos="3136"/>
              </w:tabs>
              <w:jc w:val="center"/>
              <w:rPr>
                <w:rFonts w:ascii="Arial" w:hAnsi="Arial" w:cs="Arial"/>
                <w:sz w:val="24"/>
                <w:szCs w:val="24"/>
              </w:rPr>
            </w:pPr>
          </w:p>
        </w:tc>
        <w:tc>
          <w:tcPr>
            <w:tcW w:w="3415" w:type="dxa"/>
            <w:gridSpan w:val="4"/>
          </w:tcPr>
          <w:p w:rsidR="007D3AD1" w:rsidRPr="00553110" w:rsidRDefault="007D3AD1" w:rsidP="007D3AD1">
            <w:pPr>
              <w:jc w:val="center"/>
              <w:rPr>
                <w:rFonts w:ascii="Arial" w:hAnsi="Arial" w:cs="Arial"/>
                <w:sz w:val="24"/>
                <w:szCs w:val="24"/>
              </w:rPr>
            </w:pPr>
            <w:r w:rsidRPr="00553110">
              <w:rPr>
                <w:rFonts w:ascii="Arial" w:hAnsi="Arial" w:cs="Arial"/>
                <w:sz w:val="24"/>
                <w:szCs w:val="24"/>
              </w:rPr>
              <w:t>Финансирование на счет средств бюджета Бавлинского муниципального района</w:t>
            </w:r>
          </w:p>
          <w:p w:rsidR="007D3AD1" w:rsidRPr="00553110" w:rsidRDefault="007D3AD1" w:rsidP="007D3AD1">
            <w:pPr>
              <w:jc w:val="center"/>
              <w:rPr>
                <w:rFonts w:ascii="Arial" w:hAnsi="Arial" w:cs="Arial"/>
                <w:sz w:val="24"/>
                <w:szCs w:val="24"/>
              </w:rPr>
            </w:pPr>
            <w:r w:rsidRPr="00553110">
              <w:rPr>
                <w:rFonts w:ascii="Arial" w:hAnsi="Arial" w:cs="Arial"/>
                <w:sz w:val="24"/>
                <w:szCs w:val="24"/>
              </w:rPr>
              <w:t>Республики Татарстан,</w:t>
            </w:r>
          </w:p>
          <w:p w:rsidR="007D3AD1" w:rsidRPr="00553110" w:rsidRDefault="007D3AD1" w:rsidP="007D3AD1">
            <w:pPr>
              <w:jc w:val="center"/>
              <w:rPr>
                <w:rFonts w:ascii="Arial" w:hAnsi="Arial" w:cs="Arial"/>
                <w:sz w:val="24"/>
                <w:szCs w:val="24"/>
              </w:rPr>
            </w:pPr>
            <w:r w:rsidRPr="00553110">
              <w:rPr>
                <w:rFonts w:ascii="Arial" w:hAnsi="Arial" w:cs="Arial"/>
                <w:sz w:val="24"/>
                <w:szCs w:val="24"/>
              </w:rPr>
              <w:t>тыс. рублей</w:t>
            </w:r>
          </w:p>
        </w:tc>
      </w:tr>
      <w:tr w:rsidR="007D3AD1" w:rsidRPr="00553110" w:rsidTr="007D3AD1">
        <w:trPr>
          <w:trHeight w:val="153"/>
          <w:tblHeader/>
        </w:trPr>
        <w:tc>
          <w:tcPr>
            <w:tcW w:w="3963"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1</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3</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4</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5</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6</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7</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8</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9</w:t>
            </w:r>
          </w:p>
          <w:p w:rsidR="007D3AD1" w:rsidRPr="00553110" w:rsidRDefault="007D3AD1" w:rsidP="007D3AD1">
            <w:pPr>
              <w:jc w:val="center"/>
              <w:rPr>
                <w:rFonts w:ascii="Arial" w:hAnsi="Arial" w:cs="Arial"/>
                <w:sz w:val="24"/>
                <w:szCs w:val="24"/>
              </w:rPr>
            </w:pP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10</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11</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12</w:t>
            </w:r>
          </w:p>
        </w:tc>
      </w:tr>
      <w:tr w:rsidR="007D3AD1" w:rsidRPr="00553110" w:rsidTr="007D3AD1">
        <w:trPr>
          <w:tblHeader/>
        </w:trPr>
        <w:tc>
          <w:tcPr>
            <w:tcW w:w="3963" w:type="dxa"/>
          </w:tcPr>
          <w:p w:rsidR="007D3AD1" w:rsidRPr="00553110" w:rsidRDefault="007D3AD1" w:rsidP="007D3AD1">
            <w:pPr>
              <w:rPr>
                <w:rFonts w:ascii="Arial" w:hAnsi="Arial" w:cs="Arial"/>
                <w:sz w:val="24"/>
                <w:szCs w:val="24"/>
              </w:rPr>
            </w:pPr>
          </w:p>
        </w:tc>
        <w:tc>
          <w:tcPr>
            <w:tcW w:w="1837" w:type="dxa"/>
          </w:tcPr>
          <w:p w:rsidR="007D3AD1" w:rsidRPr="00553110" w:rsidRDefault="007D3AD1" w:rsidP="007D3AD1">
            <w:pPr>
              <w:rPr>
                <w:rFonts w:ascii="Arial" w:hAnsi="Arial" w:cs="Arial"/>
                <w:sz w:val="24"/>
                <w:szCs w:val="24"/>
              </w:rPr>
            </w:pPr>
          </w:p>
        </w:tc>
        <w:tc>
          <w:tcPr>
            <w:tcW w:w="991" w:type="dxa"/>
          </w:tcPr>
          <w:p w:rsidR="007D3AD1" w:rsidRPr="00553110" w:rsidRDefault="007D3AD1" w:rsidP="007D3AD1">
            <w:pPr>
              <w:rPr>
                <w:rFonts w:ascii="Arial" w:hAnsi="Arial" w:cs="Arial"/>
                <w:sz w:val="24"/>
                <w:szCs w:val="24"/>
              </w:rPr>
            </w:pPr>
          </w:p>
        </w:tc>
        <w:tc>
          <w:tcPr>
            <w:tcW w:w="1418" w:type="dxa"/>
          </w:tcPr>
          <w:p w:rsidR="007D3AD1" w:rsidRPr="00553110" w:rsidRDefault="007D3AD1" w:rsidP="007D3AD1">
            <w:pPr>
              <w:rPr>
                <w:rFonts w:ascii="Arial" w:hAnsi="Arial" w:cs="Arial"/>
                <w:sz w:val="24"/>
                <w:szCs w:val="24"/>
              </w:rPr>
            </w:pP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2026</w:t>
            </w:r>
          </w:p>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 год</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2027</w:t>
            </w:r>
          </w:p>
          <w:p w:rsidR="007D3AD1" w:rsidRPr="00553110" w:rsidRDefault="007D3AD1" w:rsidP="007D3AD1">
            <w:pPr>
              <w:jc w:val="center"/>
              <w:rPr>
                <w:rFonts w:ascii="Arial" w:hAnsi="Arial" w:cs="Arial"/>
                <w:sz w:val="24"/>
                <w:szCs w:val="24"/>
              </w:rPr>
            </w:pPr>
            <w:r w:rsidRPr="00553110">
              <w:rPr>
                <w:rFonts w:ascii="Arial" w:hAnsi="Arial" w:cs="Arial"/>
                <w:sz w:val="24"/>
                <w:szCs w:val="24"/>
              </w:rPr>
              <w:t>год</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2028</w:t>
            </w:r>
          </w:p>
          <w:p w:rsidR="007D3AD1" w:rsidRPr="00553110" w:rsidRDefault="007D3AD1" w:rsidP="007D3AD1">
            <w:pPr>
              <w:jc w:val="center"/>
              <w:rPr>
                <w:rFonts w:ascii="Arial" w:hAnsi="Arial" w:cs="Arial"/>
                <w:sz w:val="24"/>
                <w:szCs w:val="24"/>
              </w:rPr>
            </w:pPr>
            <w:r w:rsidRPr="00553110">
              <w:rPr>
                <w:rFonts w:ascii="Arial" w:hAnsi="Arial" w:cs="Arial"/>
                <w:sz w:val="24"/>
                <w:szCs w:val="24"/>
              </w:rPr>
              <w:t>год</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2029</w:t>
            </w:r>
          </w:p>
          <w:p w:rsidR="007D3AD1" w:rsidRPr="00553110" w:rsidRDefault="007D3AD1" w:rsidP="007D3AD1">
            <w:pPr>
              <w:jc w:val="center"/>
              <w:rPr>
                <w:rFonts w:ascii="Arial" w:hAnsi="Arial" w:cs="Arial"/>
                <w:sz w:val="24"/>
                <w:szCs w:val="24"/>
              </w:rPr>
            </w:pPr>
            <w:r w:rsidRPr="00553110">
              <w:rPr>
                <w:rFonts w:ascii="Arial" w:hAnsi="Arial" w:cs="Arial"/>
                <w:sz w:val="24"/>
                <w:szCs w:val="24"/>
              </w:rPr>
              <w:t>год</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2026 год</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2027</w:t>
            </w:r>
          </w:p>
          <w:p w:rsidR="007D3AD1" w:rsidRPr="00553110" w:rsidRDefault="007D3AD1" w:rsidP="007D3AD1">
            <w:pPr>
              <w:jc w:val="center"/>
              <w:rPr>
                <w:rFonts w:ascii="Arial" w:hAnsi="Arial" w:cs="Arial"/>
                <w:sz w:val="24"/>
                <w:szCs w:val="24"/>
              </w:rPr>
            </w:pPr>
            <w:r w:rsidRPr="00553110">
              <w:rPr>
                <w:rFonts w:ascii="Arial" w:hAnsi="Arial" w:cs="Arial"/>
                <w:sz w:val="24"/>
                <w:szCs w:val="24"/>
              </w:rPr>
              <w:t>год</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2028</w:t>
            </w:r>
          </w:p>
          <w:p w:rsidR="007D3AD1" w:rsidRPr="00553110" w:rsidRDefault="007D3AD1" w:rsidP="007D3AD1">
            <w:pPr>
              <w:jc w:val="center"/>
              <w:rPr>
                <w:rFonts w:ascii="Arial" w:hAnsi="Arial" w:cs="Arial"/>
                <w:sz w:val="24"/>
                <w:szCs w:val="24"/>
              </w:rPr>
            </w:pPr>
            <w:r w:rsidRPr="00553110">
              <w:rPr>
                <w:rFonts w:ascii="Arial" w:hAnsi="Arial" w:cs="Arial"/>
                <w:sz w:val="24"/>
                <w:szCs w:val="24"/>
              </w:rPr>
              <w:t>год</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2029</w:t>
            </w:r>
          </w:p>
          <w:p w:rsidR="007D3AD1" w:rsidRPr="00553110" w:rsidRDefault="007D3AD1" w:rsidP="007D3AD1">
            <w:pPr>
              <w:jc w:val="center"/>
              <w:rPr>
                <w:rFonts w:ascii="Arial" w:hAnsi="Arial" w:cs="Arial"/>
                <w:sz w:val="24"/>
                <w:szCs w:val="24"/>
              </w:rPr>
            </w:pPr>
            <w:r w:rsidRPr="00553110">
              <w:rPr>
                <w:rFonts w:ascii="Arial" w:hAnsi="Arial" w:cs="Arial"/>
                <w:sz w:val="24"/>
                <w:szCs w:val="24"/>
              </w:rPr>
              <w:t>год</w:t>
            </w:r>
          </w:p>
        </w:tc>
      </w:tr>
      <w:tr w:rsidR="007D3AD1" w:rsidRPr="00553110" w:rsidTr="007D3AD1">
        <w:tc>
          <w:tcPr>
            <w:tcW w:w="15593" w:type="dxa"/>
            <w:gridSpan w:val="12"/>
          </w:tcPr>
          <w:p w:rsidR="007D3AD1" w:rsidRPr="00553110" w:rsidRDefault="007D3AD1" w:rsidP="007D3AD1">
            <w:pPr>
              <w:widowControl w:val="0"/>
              <w:autoSpaceDE w:val="0"/>
              <w:autoSpaceDN w:val="0"/>
              <w:adjustRightInd w:val="0"/>
              <w:jc w:val="both"/>
              <w:rPr>
                <w:rFonts w:ascii="Arial" w:hAnsi="Arial" w:cs="Arial"/>
                <w:sz w:val="24"/>
                <w:szCs w:val="24"/>
              </w:rPr>
            </w:pPr>
            <w:r w:rsidRPr="00553110">
              <w:rPr>
                <w:rFonts w:ascii="Arial" w:hAnsi="Arial" w:cs="Arial"/>
                <w:sz w:val="24"/>
                <w:szCs w:val="24"/>
              </w:rPr>
              <w:t>Цели: 1. Повышение уровня защищенности жизни и спокойствия граждан, проживающих на территории Бавлинского муниципального района Республики Татарстан,</w:t>
            </w:r>
          </w:p>
          <w:p w:rsidR="007D3AD1" w:rsidRPr="00553110" w:rsidRDefault="007D3AD1" w:rsidP="007D3AD1">
            <w:pPr>
              <w:widowControl w:val="0"/>
              <w:autoSpaceDE w:val="0"/>
              <w:autoSpaceDN w:val="0"/>
              <w:adjustRightInd w:val="0"/>
              <w:jc w:val="both"/>
              <w:rPr>
                <w:rFonts w:ascii="Arial" w:hAnsi="Arial" w:cs="Arial"/>
                <w:sz w:val="24"/>
                <w:szCs w:val="24"/>
              </w:rPr>
            </w:pPr>
            <w:r w:rsidRPr="00553110">
              <w:rPr>
                <w:rFonts w:ascii="Arial" w:hAnsi="Arial" w:cs="Arial"/>
                <w:sz w:val="24"/>
                <w:szCs w:val="24"/>
              </w:rPr>
              <w:t xml:space="preserve">их законных прав и интересов на основе противодействия экстремизму и терроризму, профилактики и предупреждения их проявлений в муниципальном районе. </w:t>
            </w:r>
          </w:p>
          <w:p w:rsidR="007D3AD1" w:rsidRPr="00553110" w:rsidRDefault="007D3AD1" w:rsidP="007D3AD1">
            <w:pPr>
              <w:widowControl w:val="0"/>
              <w:autoSpaceDE w:val="0"/>
              <w:autoSpaceDN w:val="0"/>
              <w:adjustRightInd w:val="0"/>
              <w:jc w:val="both"/>
              <w:rPr>
                <w:rFonts w:ascii="Arial" w:hAnsi="Arial" w:cs="Arial"/>
                <w:sz w:val="24"/>
                <w:szCs w:val="24"/>
              </w:rPr>
            </w:pPr>
            <w:r w:rsidRPr="00553110">
              <w:rPr>
                <w:rFonts w:ascii="Arial" w:hAnsi="Arial" w:cs="Arial"/>
                <w:sz w:val="24"/>
                <w:szCs w:val="24"/>
              </w:rPr>
              <w:t xml:space="preserve">            2. Защита населения от пропагандистского (идеологического) воздействия международных террористических организаций, сообществ и отдельных лиц.</w:t>
            </w:r>
          </w:p>
        </w:tc>
      </w:tr>
      <w:tr w:rsidR="007D3AD1" w:rsidRPr="00553110" w:rsidTr="007D3AD1">
        <w:tc>
          <w:tcPr>
            <w:tcW w:w="15593" w:type="dxa"/>
            <w:gridSpan w:val="12"/>
          </w:tcPr>
          <w:p w:rsidR="007D3AD1" w:rsidRPr="00553110" w:rsidRDefault="007D3AD1" w:rsidP="007D3AD1">
            <w:pPr>
              <w:jc w:val="center"/>
              <w:rPr>
                <w:rFonts w:ascii="Arial" w:hAnsi="Arial" w:cs="Arial"/>
                <w:sz w:val="24"/>
                <w:szCs w:val="24"/>
                <w:lang w:val="en-US"/>
              </w:rPr>
            </w:pPr>
            <w:r w:rsidRPr="00553110">
              <w:rPr>
                <w:rFonts w:ascii="Arial" w:hAnsi="Arial" w:cs="Arial"/>
                <w:sz w:val="24"/>
                <w:szCs w:val="24"/>
              </w:rPr>
              <w:t xml:space="preserve">Раздел </w:t>
            </w:r>
            <w:r w:rsidRPr="00553110">
              <w:rPr>
                <w:rFonts w:ascii="Arial" w:hAnsi="Arial" w:cs="Arial"/>
                <w:sz w:val="24"/>
                <w:szCs w:val="24"/>
                <w:lang w:val="en-US"/>
              </w:rPr>
              <w:t>I</w:t>
            </w:r>
          </w:p>
        </w:tc>
      </w:tr>
      <w:tr w:rsidR="007D3AD1" w:rsidRPr="00553110" w:rsidTr="007D3AD1">
        <w:tc>
          <w:tcPr>
            <w:tcW w:w="15593" w:type="dxa"/>
            <w:gridSpan w:val="12"/>
          </w:tcPr>
          <w:p w:rsidR="007D3AD1" w:rsidRPr="00553110" w:rsidRDefault="007D3AD1" w:rsidP="007D3AD1">
            <w:pPr>
              <w:jc w:val="center"/>
              <w:rPr>
                <w:rFonts w:ascii="Arial" w:hAnsi="Arial" w:cs="Arial"/>
                <w:sz w:val="24"/>
                <w:szCs w:val="24"/>
              </w:rPr>
            </w:pPr>
            <w:r w:rsidRPr="00553110">
              <w:rPr>
                <w:rFonts w:ascii="Arial" w:hAnsi="Arial" w:cs="Arial"/>
                <w:sz w:val="24"/>
                <w:szCs w:val="24"/>
              </w:rPr>
              <w:t>Задача 1. Обеспечение условий для профилактической работы с лицами, подверженными</w:t>
            </w:r>
          </w:p>
          <w:p w:rsidR="007D3AD1" w:rsidRPr="00553110" w:rsidRDefault="007D3AD1" w:rsidP="007D3AD1">
            <w:pPr>
              <w:jc w:val="center"/>
              <w:rPr>
                <w:rFonts w:ascii="Arial" w:hAnsi="Arial" w:cs="Arial"/>
                <w:sz w:val="24"/>
                <w:szCs w:val="24"/>
              </w:rPr>
            </w:pPr>
            <w:r w:rsidRPr="00553110">
              <w:rPr>
                <w:rFonts w:ascii="Arial" w:hAnsi="Arial" w:cs="Arial"/>
                <w:sz w:val="24"/>
                <w:szCs w:val="24"/>
              </w:rPr>
              <w:t>воздействию идеологии терроризма, а также попавшими под ее влияние</w:t>
            </w:r>
          </w:p>
        </w:tc>
      </w:tr>
      <w:tr w:rsidR="007D3AD1" w:rsidRPr="00553110" w:rsidTr="007D3AD1">
        <w:trPr>
          <w:trHeight w:val="1585"/>
        </w:trPr>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t>1.1. Обеспечить работу муниципальной межведомственной рабочей группы по работе с лицами категории особого внимания (риска)</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Исполком,</w:t>
            </w:r>
          </w:p>
          <w:p w:rsidR="007D3AD1" w:rsidRPr="00553110" w:rsidRDefault="007D3AD1" w:rsidP="007D3AD1">
            <w:pPr>
              <w:jc w:val="center"/>
              <w:rPr>
                <w:rFonts w:ascii="Arial" w:hAnsi="Arial" w:cs="Arial"/>
                <w:sz w:val="24"/>
                <w:szCs w:val="24"/>
              </w:rPr>
            </w:pPr>
            <w:r w:rsidRPr="00553110">
              <w:rPr>
                <w:rFonts w:ascii="Arial" w:hAnsi="Arial" w:cs="Arial"/>
                <w:sz w:val="24"/>
                <w:szCs w:val="24"/>
              </w:rPr>
              <w:t>Отдел МВД (по согласованию),</w:t>
            </w:r>
          </w:p>
          <w:p w:rsidR="007D3AD1" w:rsidRPr="00553110" w:rsidRDefault="007D3AD1" w:rsidP="007D3AD1">
            <w:pPr>
              <w:jc w:val="center"/>
              <w:rPr>
                <w:rFonts w:ascii="Arial" w:hAnsi="Arial" w:cs="Arial"/>
                <w:sz w:val="24"/>
                <w:szCs w:val="24"/>
              </w:rPr>
            </w:pPr>
            <w:proofErr w:type="spellStart"/>
            <w:r w:rsidRPr="00553110">
              <w:rPr>
                <w:rFonts w:ascii="Arial" w:hAnsi="Arial" w:cs="Arial"/>
                <w:sz w:val="24"/>
                <w:szCs w:val="24"/>
              </w:rPr>
              <w:t>Азнакаевский</w:t>
            </w:r>
            <w:proofErr w:type="spellEnd"/>
            <w:r w:rsidRPr="00553110">
              <w:rPr>
                <w:rFonts w:ascii="Arial" w:hAnsi="Arial" w:cs="Arial"/>
                <w:sz w:val="24"/>
                <w:szCs w:val="24"/>
              </w:rPr>
              <w:t xml:space="preserve"> следственный комитет (по </w:t>
            </w:r>
            <w:r w:rsidRPr="00553110">
              <w:rPr>
                <w:rFonts w:ascii="Arial" w:hAnsi="Arial" w:cs="Arial"/>
                <w:sz w:val="24"/>
                <w:szCs w:val="24"/>
              </w:rPr>
              <w:lastRenderedPageBreak/>
              <w:t>согласованию)</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 xml:space="preserve"> 2026-2029 </w:t>
            </w:r>
          </w:p>
          <w:p w:rsidR="007D3AD1" w:rsidRPr="00553110" w:rsidRDefault="007D3AD1" w:rsidP="007D3AD1">
            <w:pPr>
              <w:jc w:val="center"/>
              <w:rPr>
                <w:rFonts w:ascii="Arial" w:hAnsi="Arial" w:cs="Arial"/>
                <w:sz w:val="24"/>
                <w:szCs w:val="24"/>
              </w:rPr>
            </w:pPr>
            <w:r w:rsidRPr="00553110">
              <w:rPr>
                <w:rFonts w:ascii="Arial" w:hAnsi="Arial" w:cs="Arial"/>
                <w:sz w:val="24"/>
                <w:szCs w:val="24"/>
              </w:rPr>
              <w:t>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заседаний рабочих групп</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4</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4</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4</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4</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p w:rsidR="007D3AD1" w:rsidRPr="00553110" w:rsidRDefault="007D3AD1" w:rsidP="007D3AD1">
            <w:pPr>
              <w:jc w:val="center"/>
              <w:rPr>
                <w:rFonts w:ascii="Arial" w:hAnsi="Arial" w:cs="Arial"/>
                <w:sz w:val="24"/>
                <w:szCs w:val="24"/>
              </w:rPr>
            </w:pPr>
          </w:p>
          <w:p w:rsidR="007D3AD1" w:rsidRPr="00553110" w:rsidRDefault="007D3AD1" w:rsidP="007D3AD1">
            <w:pPr>
              <w:jc w:val="center"/>
              <w:rPr>
                <w:rFonts w:ascii="Arial" w:hAnsi="Arial" w:cs="Arial"/>
                <w:sz w:val="24"/>
                <w:szCs w:val="24"/>
              </w:rPr>
            </w:pPr>
          </w:p>
          <w:p w:rsidR="007D3AD1" w:rsidRPr="00553110" w:rsidRDefault="007D3AD1" w:rsidP="007D3AD1">
            <w:pPr>
              <w:jc w:val="center"/>
              <w:rPr>
                <w:rFonts w:ascii="Arial" w:hAnsi="Arial" w:cs="Arial"/>
                <w:sz w:val="24"/>
                <w:szCs w:val="24"/>
              </w:rPr>
            </w:pPr>
          </w:p>
          <w:p w:rsidR="007D3AD1" w:rsidRPr="00553110" w:rsidRDefault="007D3AD1" w:rsidP="007D3AD1">
            <w:pPr>
              <w:rPr>
                <w:rFonts w:ascii="Arial" w:hAnsi="Arial" w:cs="Arial"/>
                <w:sz w:val="24"/>
                <w:szCs w:val="24"/>
              </w:rPr>
            </w:pP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 xml:space="preserve">1.2. Обеспечить активное участие </w:t>
            </w:r>
            <w:proofErr w:type="spellStart"/>
            <w:r w:rsidRPr="00553110">
              <w:rPr>
                <w:rFonts w:ascii="Arial" w:hAnsi="Arial" w:cs="Arial"/>
                <w:sz w:val="24"/>
                <w:szCs w:val="24"/>
              </w:rPr>
              <w:t>специа</w:t>
            </w:r>
            <w:proofErr w:type="spellEnd"/>
            <w:r w:rsidRPr="00553110">
              <w:rPr>
                <w:rFonts w:ascii="Arial" w:hAnsi="Arial" w:cs="Arial"/>
                <w:sz w:val="24"/>
                <w:szCs w:val="24"/>
              </w:rPr>
              <w:t>-листов органов управления по делам молодежи, спортивных организаций, молодежных общественных активистов в реализации непрерывных мер поддержки социализирующего характера лиц категории особого внимания (риска)</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Исполком,</w:t>
            </w:r>
          </w:p>
          <w:p w:rsidR="007D3AD1" w:rsidRPr="00553110" w:rsidRDefault="007D3AD1" w:rsidP="007D3AD1">
            <w:pPr>
              <w:jc w:val="center"/>
              <w:rPr>
                <w:rFonts w:ascii="Arial" w:hAnsi="Arial" w:cs="Arial"/>
                <w:sz w:val="24"/>
                <w:szCs w:val="24"/>
              </w:rPr>
            </w:pPr>
            <w:r w:rsidRPr="00553110">
              <w:rPr>
                <w:rFonts w:ascii="Arial" w:hAnsi="Arial" w:cs="Arial"/>
                <w:sz w:val="24"/>
                <w:szCs w:val="24"/>
              </w:rPr>
              <w:t>Отдел молодежи,</w:t>
            </w:r>
          </w:p>
          <w:p w:rsidR="007D3AD1" w:rsidRPr="00553110" w:rsidRDefault="007D3AD1" w:rsidP="007D3AD1">
            <w:pPr>
              <w:jc w:val="center"/>
              <w:rPr>
                <w:rFonts w:ascii="Arial" w:hAnsi="Arial" w:cs="Arial"/>
                <w:sz w:val="24"/>
                <w:szCs w:val="24"/>
              </w:rPr>
            </w:pPr>
            <w:r w:rsidRPr="00553110">
              <w:rPr>
                <w:rFonts w:ascii="Arial" w:hAnsi="Arial" w:cs="Arial"/>
                <w:sz w:val="24"/>
                <w:szCs w:val="24"/>
              </w:rPr>
              <w:t>Отдел спорта</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 2026-2029 </w:t>
            </w:r>
          </w:p>
          <w:p w:rsidR="007D3AD1" w:rsidRPr="00553110" w:rsidRDefault="007D3AD1" w:rsidP="007D3AD1">
            <w:pPr>
              <w:jc w:val="center"/>
              <w:rPr>
                <w:rFonts w:ascii="Arial" w:hAnsi="Arial" w:cs="Arial"/>
                <w:sz w:val="24"/>
                <w:szCs w:val="24"/>
              </w:rPr>
            </w:pPr>
            <w:r w:rsidRPr="00553110">
              <w:rPr>
                <w:rFonts w:ascii="Arial" w:hAnsi="Arial" w:cs="Arial"/>
                <w:sz w:val="24"/>
                <w:szCs w:val="24"/>
              </w:rPr>
              <w:t>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Доля лиц категории особого внимания (риска), охваченных указанными видами услуг</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15</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25</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30</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p w:rsidR="007D3AD1" w:rsidRPr="00553110" w:rsidRDefault="007D3AD1" w:rsidP="007D3AD1">
            <w:pPr>
              <w:jc w:val="center"/>
              <w:rPr>
                <w:rFonts w:ascii="Arial" w:hAnsi="Arial" w:cs="Arial"/>
                <w:sz w:val="24"/>
                <w:szCs w:val="24"/>
              </w:rPr>
            </w:pPr>
          </w:p>
          <w:p w:rsidR="007D3AD1" w:rsidRPr="00553110" w:rsidRDefault="007D3AD1" w:rsidP="007D3AD1">
            <w:pPr>
              <w:jc w:val="center"/>
              <w:rPr>
                <w:rFonts w:ascii="Arial" w:hAnsi="Arial" w:cs="Arial"/>
                <w:sz w:val="24"/>
                <w:szCs w:val="24"/>
              </w:rPr>
            </w:pPr>
          </w:p>
          <w:p w:rsidR="007D3AD1" w:rsidRPr="00553110" w:rsidRDefault="007D3AD1" w:rsidP="007D3AD1">
            <w:pPr>
              <w:jc w:val="center"/>
              <w:rPr>
                <w:rFonts w:ascii="Arial" w:hAnsi="Arial" w:cs="Arial"/>
                <w:sz w:val="24"/>
                <w:szCs w:val="24"/>
              </w:rPr>
            </w:pPr>
          </w:p>
          <w:p w:rsidR="007D3AD1" w:rsidRPr="00553110" w:rsidRDefault="007D3AD1" w:rsidP="007D3AD1">
            <w:pPr>
              <w:rPr>
                <w:rFonts w:ascii="Arial" w:hAnsi="Arial" w:cs="Arial"/>
                <w:sz w:val="24"/>
                <w:szCs w:val="24"/>
              </w:rPr>
            </w:pP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t xml:space="preserve">1.3. Обеспечить активное участие </w:t>
            </w:r>
            <w:proofErr w:type="spellStart"/>
            <w:r w:rsidRPr="00553110">
              <w:rPr>
                <w:rFonts w:ascii="Arial" w:hAnsi="Arial" w:cs="Arial"/>
                <w:sz w:val="24"/>
                <w:szCs w:val="24"/>
              </w:rPr>
              <w:t>специали-стов</w:t>
            </w:r>
            <w:proofErr w:type="spellEnd"/>
            <w:r w:rsidRPr="00553110">
              <w:rPr>
                <w:rFonts w:ascii="Arial" w:hAnsi="Arial" w:cs="Arial"/>
                <w:sz w:val="24"/>
                <w:szCs w:val="24"/>
              </w:rPr>
              <w:t xml:space="preserve"> всех субъектов системы профилактики безнадзорности и правонарушений </w:t>
            </w:r>
            <w:proofErr w:type="spellStart"/>
            <w:r w:rsidRPr="00553110">
              <w:rPr>
                <w:rFonts w:ascii="Arial" w:hAnsi="Arial" w:cs="Arial"/>
                <w:sz w:val="24"/>
                <w:szCs w:val="24"/>
              </w:rPr>
              <w:t>несовер-шеннолетних</w:t>
            </w:r>
            <w:proofErr w:type="spellEnd"/>
            <w:r w:rsidRPr="00553110">
              <w:rPr>
                <w:rFonts w:ascii="Arial" w:hAnsi="Arial" w:cs="Arial"/>
                <w:sz w:val="24"/>
                <w:szCs w:val="24"/>
              </w:rPr>
              <w:t xml:space="preserve"> в реализации </w:t>
            </w:r>
            <w:proofErr w:type="spellStart"/>
            <w:r w:rsidRPr="00553110">
              <w:rPr>
                <w:rFonts w:ascii="Arial" w:hAnsi="Arial" w:cs="Arial"/>
                <w:sz w:val="24"/>
                <w:szCs w:val="24"/>
              </w:rPr>
              <w:lastRenderedPageBreak/>
              <w:t>профилакти-ческих</w:t>
            </w:r>
            <w:proofErr w:type="spellEnd"/>
            <w:r w:rsidRPr="00553110">
              <w:rPr>
                <w:rFonts w:ascii="Arial" w:hAnsi="Arial" w:cs="Arial"/>
                <w:sz w:val="24"/>
                <w:szCs w:val="24"/>
              </w:rPr>
              <w:t xml:space="preserve"> мер с семьями категории особого внимания (риска), в том числе с </w:t>
            </w:r>
            <w:proofErr w:type="spellStart"/>
            <w:r w:rsidRPr="00553110">
              <w:rPr>
                <w:rFonts w:ascii="Arial" w:hAnsi="Arial" w:cs="Arial"/>
                <w:sz w:val="24"/>
                <w:szCs w:val="24"/>
              </w:rPr>
              <w:t>примене-нием</w:t>
            </w:r>
            <w:proofErr w:type="spellEnd"/>
            <w:r w:rsidRPr="00553110">
              <w:rPr>
                <w:rFonts w:ascii="Arial" w:hAnsi="Arial" w:cs="Arial"/>
                <w:sz w:val="24"/>
                <w:szCs w:val="24"/>
              </w:rPr>
              <w:t xml:space="preserve"> техник восстановительной медиации</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Исполком,</w:t>
            </w:r>
          </w:p>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 АТК, </w:t>
            </w:r>
          </w:p>
          <w:p w:rsidR="007D3AD1" w:rsidRPr="00553110" w:rsidRDefault="00192691" w:rsidP="007D3AD1">
            <w:pPr>
              <w:jc w:val="center"/>
              <w:rPr>
                <w:rFonts w:ascii="Arial" w:hAnsi="Arial" w:cs="Arial"/>
                <w:sz w:val="24"/>
                <w:szCs w:val="24"/>
              </w:rPr>
            </w:pPr>
            <w:hyperlink r:id="rId12" w:history="1">
              <w:r w:rsidR="007D3AD1" w:rsidRPr="00553110">
                <w:rPr>
                  <w:rStyle w:val="af"/>
                  <w:rFonts w:ascii="Arial" w:hAnsi="Arial" w:cs="Arial"/>
                  <w:color w:val="auto"/>
                  <w:sz w:val="24"/>
                  <w:szCs w:val="24"/>
                  <w:u w:val="none"/>
                </w:rPr>
                <w:t xml:space="preserve">комиссия по делам </w:t>
              </w:r>
              <w:proofErr w:type="spellStart"/>
              <w:r w:rsidR="007D3AD1" w:rsidRPr="00553110">
                <w:rPr>
                  <w:rStyle w:val="af"/>
                  <w:rFonts w:ascii="Arial" w:hAnsi="Arial" w:cs="Arial"/>
                  <w:color w:val="auto"/>
                  <w:sz w:val="24"/>
                  <w:szCs w:val="24"/>
                  <w:u w:val="none"/>
                </w:rPr>
                <w:t>несовершен-нолетних</w:t>
              </w:r>
              <w:proofErr w:type="spellEnd"/>
              <w:r w:rsidR="007D3AD1" w:rsidRPr="00553110">
                <w:rPr>
                  <w:rStyle w:val="af"/>
                  <w:rFonts w:ascii="Arial" w:hAnsi="Arial" w:cs="Arial"/>
                  <w:color w:val="auto"/>
                  <w:sz w:val="24"/>
                  <w:szCs w:val="24"/>
                  <w:u w:val="none"/>
                </w:rPr>
                <w:t xml:space="preserve"> и </w:t>
              </w:r>
              <w:r w:rsidR="007D3AD1" w:rsidRPr="00553110">
                <w:rPr>
                  <w:rStyle w:val="af"/>
                  <w:rFonts w:ascii="Arial" w:hAnsi="Arial" w:cs="Arial"/>
                  <w:color w:val="auto"/>
                  <w:sz w:val="24"/>
                  <w:szCs w:val="24"/>
                  <w:u w:val="none"/>
                </w:rPr>
                <w:lastRenderedPageBreak/>
                <w:t>защите их прав</w:t>
              </w:r>
            </w:hyperlink>
            <w:r w:rsidR="007D3AD1" w:rsidRPr="00553110">
              <w:rPr>
                <w:rFonts w:ascii="Arial" w:hAnsi="Arial" w:cs="Arial"/>
                <w:sz w:val="24"/>
                <w:szCs w:val="24"/>
              </w:rPr>
              <w:t xml:space="preserve"> </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Доля семей, охваченных </w:t>
            </w:r>
            <w:proofErr w:type="spellStart"/>
            <w:r w:rsidRPr="00553110">
              <w:rPr>
                <w:rFonts w:ascii="Arial" w:hAnsi="Arial" w:cs="Arial"/>
                <w:sz w:val="24"/>
                <w:szCs w:val="24"/>
              </w:rPr>
              <w:t>профилакти-</w:t>
            </w:r>
            <w:r w:rsidRPr="00553110">
              <w:rPr>
                <w:rFonts w:ascii="Arial" w:hAnsi="Arial" w:cs="Arial"/>
                <w:sz w:val="24"/>
                <w:szCs w:val="24"/>
              </w:rPr>
              <w:lastRenderedPageBreak/>
              <w:t>ческими</w:t>
            </w:r>
            <w:proofErr w:type="spellEnd"/>
            <w:r w:rsidRPr="00553110">
              <w:rPr>
                <w:rFonts w:ascii="Arial" w:hAnsi="Arial" w:cs="Arial"/>
                <w:sz w:val="24"/>
                <w:szCs w:val="24"/>
              </w:rPr>
              <w:t xml:space="preserve"> мероприятия-ми, из общего числа семей, в которых проживают лица категории «особого внимания» (риска)</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+10%</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+10%</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+10%</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10%</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p w:rsidR="007D3AD1" w:rsidRPr="00553110" w:rsidRDefault="007D3AD1" w:rsidP="007D3AD1">
            <w:pPr>
              <w:jc w:val="center"/>
              <w:rPr>
                <w:rFonts w:ascii="Arial" w:hAnsi="Arial" w:cs="Arial"/>
                <w:sz w:val="24"/>
                <w:szCs w:val="24"/>
              </w:rPr>
            </w:pPr>
          </w:p>
          <w:p w:rsidR="007D3AD1" w:rsidRPr="00553110" w:rsidRDefault="007D3AD1" w:rsidP="007D3AD1">
            <w:pPr>
              <w:jc w:val="center"/>
              <w:rPr>
                <w:rFonts w:ascii="Arial" w:hAnsi="Arial" w:cs="Arial"/>
                <w:sz w:val="24"/>
                <w:szCs w:val="24"/>
              </w:rPr>
            </w:pPr>
          </w:p>
          <w:p w:rsidR="007D3AD1" w:rsidRPr="00553110" w:rsidRDefault="007D3AD1" w:rsidP="007D3AD1">
            <w:pPr>
              <w:jc w:val="center"/>
              <w:rPr>
                <w:rFonts w:ascii="Arial" w:hAnsi="Arial" w:cs="Arial"/>
                <w:sz w:val="24"/>
                <w:szCs w:val="24"/>
              </w:rPr>
            </w:pPr>
          </w:p>
          <w:p w:rsidR="007D3AD1" w:rsidRPr="00553110" w:rsidRDefault="007D3AD1" w:rsidP="007D3AD1">
            <w:pPr>
              <w:rPr>
                <w:rFonts w:ascii="Arial" w:hAnsi="Arial" w:cs="Arial"/>
                <w:sz w:val="24"/>
                <w:szCs w:val="24"/>
              </w:rPr>
            </w:pP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15593" w:type="dxa"/>
            <w:gridSpan w:val="12"/>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Задача 2. Формирование у населения Бавлинского муниципального района антитеррористического сознания</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t xml:space="preserve">2.1. Провести конкурс на лучший проект (творческую работу) в сфере </w:t>
            </w:r>
            <w:proofErr w:type="spellStart"/>
            <w:r w:rsidRPr="00553110">
              <w:rPr>
                <w:rFonts w:ascii="Arial" w:hAnsi="Arial" w:cs="Arial"/>
                <w:sz w:val="24"/>
                <w:szCs w:val="24"/>
              </w:rPr>
              <w:t>противодей-ствия</w:t>
            </w:r>
            <w:proofErr w:type="spellEnd"/>
            <w:r w:rsidRPr="00553110">
              <w:rPr>
                <w:rFonts w:ascii="Arial" w:hAnsi="Arial" w:cs="Arial"/>
                <w:sz w:val="24"/>
                <w:szCs w:val="24"/>
              </w:rPr>
              <w:t xml:space="preserve"> терроризму экстремизму</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Отдел образования</w:t>
            </w:r>
          </w:p>
          <w:p w:rsidR="007D3AD1" w:rsidRPr="00553110" w:rsidRDefault="007D3AD1" w:rsidP="007D3AD1">
            <w:pPr>
              <w:jc w:val="center"/>
              <w:rPr>
                <w:rFonts w:ascii="Arial" w:hAnsi="Arial" w:cs="Arial"/>
                <w:sz w:val="24"/>
                <w:szCs w:val="24"/>
              </w:rPr>
            </w:pPr>
            <w:r w:rsidRPr="00553110">
              <w:rPr>
                <w:rFonts w:ascii="Arial" w:hAnsi="Arial" w:cs="Arial"/>
                <w:sz w:val="24"/>
                <w:szCs w:val="24"/>
              </w:rPr>
              <w:t>(финансирование),</w:t>
            </w:r>
          </w:p>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Отдел молодежи </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заявок на конкурс</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5</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5</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5</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5</w:t>
            </w:r>
          </w:p>
        </w:tc>
        <w:tc>
          <w:tcPr>
            <w:tcW w:w="855" w:type="dxa"/>
            <w:shd w:val="clear" w:color="auto" w:fill="auto"/>
          </w:tcPr>
          <w:p w:rsidR="007D3AD1" w:rsidRPr="00553110" w:rsidRDefault="007D3AD1" w:rsidP="007D3AD1">
            <w:pPr>
              <w:jc w:val="center"/>
              <w:rPr>
                <w:rFonts w:ascii="Arial" w:hAnsi="Arial" w:cs="Arial"/>
                <w:sz w:val="24"/>
                <w:szCs w:val="24"/>
              </w:rPr>
            </w:pPr>
            <w:r w:rsidRPr="00553110">
              <w:rPr>
                <w:rFonts w:ascii="Arial" w:hAnsi="Arial" w:cs="Arial"/>
                <w:sz w:val="24"/>
                <w:szCs w:val="24"/>
              </w:rPr>
              <w:t>10</w:t>
            </w:r>
          </w:p>
        </w:tc>
        <w:tc>
          <w:tcPr>
            <w:tcW w:w="859" w:type="dxa"/>
            <w:shd w:val="clear" w:color="auto" w:fill="auto"/>
          </w:tcPr>
          <w:p w:rsidR="007D3AD1" w:rsidRPr="00553110" w:rsidRDefault="007D3AD1" w:rsidP="007D3AD1">
            <w:pPr>
              <w:jc w:val="center"/>
              <w:rPr>
                <w:rFonts w:ascii="Arial" w:hAnsi="Arial" w:cs="Arial"/>
                <w:sz w:val="24"/>
                <w:szCs w:val="24"/>
              </w:rPr>
            </w:pPr>
            <w:r w:rsidRPr="00553110">
              <w:rPr>
                <w:rFonts w:ascii="Arial" w:hAnsi="Arial" w:cs="Arial"/>
                <w:sz w:val="24"/>
                <w:szCs w:val="24"/>
              </w:rPr>
              <w:t>10</w:t>
            </w:r>
          </w:p>
        </w:tc>
        <w:tc>
          <w:tcPr>
            <w:tcW w:w="850" w:type="dxa"/>
            <w:shd w:val="clear" w:color="auto" w:fill="auto"/>
          </w:tcPr>
          <w:p w:rsidR="007D3AD1" w:rsidRPr="00553110" w:rsidRDefault="007D3AD1" w:rsidP="007D3AD1">
            <w:pPr>
              <w:jc w:val="center"/>
              <w:rPr>
                <w:rFonts w:ascii="Arial" w:hAnsi="Arial" w:cs="Arial"/>
                <w:sz w:val="24"/>
                <w:szCs w:val="24"/>
              </w:rPr>
            </w:pPr>
            <w:r w:rsidRPr="00553110">
              <w:rPr>
                <w:rFonts w:ascii="Arial" w:hAnsi="Arial" w:cs="Arial"/>
                <w:sz w:val="24"/>
                <w:szCs w:val="24"/>
              </w:rPr>
              <w:t>10</w:t>
            </w:r>
          </w:p>
        </w:tc>
        <w:tc>
          <w:tcPr>
            <w:tcW w:w="851" w:type="dxa"/>
            <w:shd w:val="clear" w:color="auto" w:fill="auto"/>
          </w:tcPr>
          <w:p w:rsidR="007D3AD1" w:rsidRPr="00553110" w:rsidRDefault="007D3AD1" w:rsidP="007D3AD1">
            <w:pPr>
              <w:jc w:val="center"/>
              <w:rPr>
                <w:rFonts w:ascii="Arial" w:hAnsi="Arial" w:cs="Arial"/>
                <w:sz w:val="24"/>
                <w:szCs w:val="24"/>
              </w:rPr>
            </w:pPr>
            <w:r w:rsidRPr="00553110">
              <w:rPr>
                <w:rFonts w:ascii="Arial" w:hAnsi="Arial" w:cs="Arial"/>
                <w:sz w:val="24"/>
                <w:szCs w:val="24"/>
              </w:rPr>
              <w:t>10</w:t>
            </w:r>
          </w:p>
        </w:tc>
      </w:tr>
      <w:tr w:rsidR="007D3AD1" w:rsidRPr="00553110" w:rsidTr="007D3AD1">
        <w:trPr>
          <w:trHeight w:val="984"/>
        </w:trPr>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2.2. Организовать и проводить культурно-просветительские мероприятия, направлен-</w:t>
            </w:r>
            <w:proofErr w:type="spellStart"/>
            <w:r w:rsidRPr="00553110">
              <w:rPr>
                <w:rFonts w:ascii="Arial" w:hAnsi="Arial" w:cs="Arial"/>
                <w:sz w:val="24"/>
                <w:szCs w:val="24"/>
              </w:rPr>
              <w:t>ные</w:t>
            </w:r>
            <w:proofErr w:type="spellEnd"/>
            <w:r w:rsidRPr="00553110">
              <w:rPr>
                <w:rFonts w:ascii="Arial" w:hAnsi="Arial" w:cs="Arial"/>
                <w:sz w:val="24"/>
                <w:szCs w:val="24"/>
              </w:rPr>
              <w:t xml:space="preserve"> на гармонизацию межнациональных отношений (фестивалей, гастрольных программ, спектаклей)</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Отдел культуры </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мероприятий</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5</w:t>
            </w:r>
          </w:p>
        </w:tc>
        <w:tc>
          <w:tcPr>
            <w:tcW w:w="859" w:type="dxa"/>
            <w:shd w:val="clear" w:color="auto" w:fill="auto"/>
          </w:tcPr>
          <w:p w:rsidR="007D3AD1" w:rsidRPr="00553110" w:rsidRDefault="007D3AD1" w:rsidP="007D3AD1">
            <w:pPr>
              <w:jc w:val="center"/>
              <w:rPr>
                <w:rFonts w:ascii="Arial" w:hAnsi="Arial" w:cs="Arial"/>
                <w:sz w:val="24"/>
                <w:szCs w:val="24"/>
              </w:rPr>
            </w:pPr>
            <w:r w:rsidRPr="00553110">
              <w:rPr>
                <w:rFonts w:ascii="Arial" w:hAnsi="Arial" w:cs="Arial"/>
                <w:sz w:val="24"/>
                <w:szCs w:val="24"/>
              </w:rPr>
              <w:t>5</w:t>
            </w:r>
          </w:p>
        </w:tc>
        <w:tc>
          <w:tcPr>
            <w:tcW w:w="850" w:type="dxa"/>
            <w:shd w:val="clear" w:color="auto" w:fill="auto"/>
          </w:tcPr>
          <w:p w:rsidR="007D3AD1" w:rsidRPr="00553110" w:rsidRDefault="007D3AD1" w:rsidP="007D3AD1">
            <w:pPr>
              <w:jc w:val="center"/>
              <w:rPr>
                <w:rFonts w:ascii="Arial" w:hAnsi="Arial" w:cs="Arial"/>
                <w:sz w:val="24"/>
                <w:szCs w:val="24"/>
              </w:rPr>
            </w:pPr>
            <w:r w:rsidRPr="00553110">
              <w:rPr>
                <w:rFonts w:ascii="Arial" w:hAnsi="Arial" w:cs="Arial"/>
                <w:sz w:val="24"/>
                <w:szCs w:val="24"/>
              </w:rPr>
              <w:t>5</w:t>
            </w:r>
          </w:p>
        </w:tc>
        <w:tc>
          <w:tcPr>
            <w:tcW w:w="851" w:type="dxa"/>
            <w:shd w:val="clear" w:color="auto" w:fill="auto"/>
          </w:tcPr>
          <w:p w:rsidR="007D3AD1" w:rsidRPr="00553110" w:rsidRDefault="007D3AD1" w:rsidP="007D3AD1">
            <w:pPr>
              <w:jc w:val="center"/>
              <w:rPr>
                <w:rFonts w:ascii="Arial" w:hAnsi="Arial" w:cs="Arial"/>
                <w:sz w:val="24"/>
                <w:szCs w:val="24"/>
              </w:rPr>
            </w:pPr>
            <w:r w:rsidRPr="00553110">
              <w:rPr>
                <w:rFonts w:ascii="Arial" w:hAnsi="Arial" w:cs="Arial"/>
                <w:sz w:val="24"/>
                <w:szCs w:val="24"/>
              </w:rPr>
              <w:t>5</w:t>
            </w:r>
          </w:p>
        </w:tc>
      </w:tr>
      <w:tr w:rsidR="007D3AD1" w:rsidRPr="00553110" w:rsidTr="007D3AD1">
        <w:tc>
          <w:tcPr>
            <w:tcW w:w="15593" w:type="dxa"/>
            <w:gridSpan w:val="12"/>
          </w:tcPr>
          <w:p w:rsidR="007D3AD1" w:rsidRPr="00553110" w:rsidRDefault="007D3AD1" w:rsidP="007D3AD1">
            <w:pPr>
              <w:jc w:val="center"/>
              <w:rPr>
                <w:rFonts w:ascii="Arial" w:hAnsi="Arial" w:cs="Arial"/>
                <w:sz w:val="24"/>
                <w:szCs w:val="24"/>
              </w:rPr>
            </w:pPr>
            <w:r w:rsidRPr="00553110">
              <w:rPr>
                <w:rFonts w:ascii="Arial" w:hAnsi="Arial" w:cs="Arial"/>
                <w:sz w:val="24"/>
                <w:szCs w:val="24"/>
              </w:rPr>
              <w:t>Задача 3. Совершенствование мер информационно-пропагандистского характера и защиты</w:t>
            </w:r>
          </w:p>
          <w:p w:rsidR="007D3AD1" w:rsidRPr="00553110" w:rsidRDefault="007D3AD1" w:rsidP="007D3AD1">
            <w:pPr>
              <w:jc w:val="center"/>
              <w:rPr>
                <w:rFonts w:ascii="Arial" w:hAnsi="Arial" w:cs="Arial"/>
                <w:sz w:val="24"/>
                <w:szCs w:val="24"/>
              </w:rPr>
            </w:pPr>
            <w:r w:rsidRPr="00553110">
              <w:rPr>
                <w:rFonts w:ascii="Arial" w:hAnsi="Arial" w:cs="Arial"/>
                <w:sz w:val="24"/>
                <w:szCs w:val="24"/>
              </w:rPr>
              <w:t>информационного пространства в Бавлинском муниципальном районе от идеологии терроризма</w:t>
            </w:r>
          </w:p>
        </w:tc>
      </w:tr>
      <w:tr w:rsidR="007D3AD1" w:rsidRPr="00553110" w:rsidTr="007D3AD1">
        <w:trPr>
          <w:trHeight w:val="423"/>
        </w:trPr>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t xml:space="preserve">3.1. Обеспечить деятельность </w:t>
            </w:r>
            <w:proofErr w:type="spellStart"/>
            <w:r w:rsidRPr="00553110">
              <w:rPr>
                <w:rFonts w:ascii="Arial" w:hAnsi="Arial" w:cs="Arial"/>
                <w:sz w:val="24"/>
                <w:szCs w:val="24"/>
              </w:rPr>
              <w:t>информаци</w:t>
            </w:r>
            <w:proofErr w:type="spellEnd"/>
            <w:r w:rsidRPr="00553110">
              <w:rPr>
                <w:rFonts w:ascii="Arial" w:hAnsi="Arial" w:cs="Arial"/>
                <w:sz w:val="24"/>
                <w:szCs w:val="24"/>
              </w:rPr>
              <w:t>-</w:t>
            </w:r>
            <w:proofErr w:type="spellStart"/>
            <w:r w:rsidRPr="00553110">
              <w:rPr>
                <w:rFonts w:ascii="Arial" w:hAnsi="Arial" w:cs="Arial"/>
                <w:sz w:val="24"/>
                <w:szCs w:val="24"/>
              </w:rPr>
              <w:t>онно</w:t>
            </w:r>
            <w:proofErr w:type="spellEnd"/>
            <w:r w:rsidRPr="00553110">
              <w:rPr>
                <w:rFonts w:ascii="Arial" w:hAnsi="Arial" w:cs="Arial"/>
                <w:sz w:val="24"/>
                <w:szCs w:val="24"/>
              </w:rPr>
              <w:t xml:space="preserve">-пропагандистской группы </w:t>
            </w:r>
          </w:p>
        </w:tc>
        <w:tc>
          <w:tcPr>
            <w:tcW w:w="1837" w:type="dxa"/>
          </w:tcPr>
          <w:p w:rsidR="007D3AD1" w:rsidRPr="00553110" w:rsidRDefault="007D3AD1" w:rsidP="007D3AD1">
            <w:pPr>
              <w:ind w:right="-57"/>
              <w:jc w:val="center"/>
              <w:rPr>
                <w:rFonts w:ascii="Arial" w:hAnsi="Arial" w:cs="Arial"/>
                <w:sz w:val="24"/>
                <w:szCs w:val="24"/>
              </w:rPr>
            </w:pPr>
            <w:r w:rsidRPr="00553110">
              <w:rPr>
                <w:rFonts w:ascii="Arial" w:hAnsi="Arial" w:cs="Arial"/>
                <w:sz w:val="24"/>
                <w:szCs w:val="24"/>
              </w:rPr>
              <w:t>Исполком,</w:t>
            </w:r>
          </w:p>
          <w:p w:rsidR="007D3AD1" w:rsidRPr="00553110" w:rsidRDefault="007D3AD1" w:rsidP="007D3AD1">
            <w:pPr>
              <w:ind w:right="-57"/>
              <w:jc w:val="center"/>
              <w:rPr>
                <w:rFonts w:ascii="Arial" w:hAnsi="Arial" w:cs="Arial"/>
                <w:sz w:val="24"/>
                <w:szCs w:val="24"/>
              </w:rPr>
            </w:pPr>
            <w:r w:rsidRPr="00553110">
              <w:rPr>
                <w:rFonts w:ascii="Arial" w:hAnsi="Arial" w:cs="Arial"/>
                <w:sz w:val="24"/>
                <w:szCs w:val="24"/>
              </w:rPr>
              <w:t xml:space="preserve">Информационно-пропагандистская группа при </w:t>
            </w:r>
            <w:proofErr w:type="spellStart"/>
            <w:proofErr w:type="gramStart"/>
            <w:r w:rsidRPr="00553110">
              <w:rPr>
                <w:rFonts w:ascii="Arial" w:hAnsi="Arial" w:cs="Arial"/>
                <w:sz w:val="24"/>
                <w:szCs w:val="24"/>
              </w:rPr>
              <w:t>межведомствен</w:t>
            </w:r>
            <w:proofErr w:type="spellEnd"/>
            <w:r w:rsidRPr="00553110">
              <w:rPr>
                <w:rFonts w:ascii="Arial" w:hAnsi="Arial" w:cs="Arial"/>
                <w:sz w:val="24"/>
                <w:szCs w:val="24"/>
              </w:rPr>
              <w:t>-ной</w:t>
            </w:r>
            <w:proofErr w:type="gramEnd"/>
            <w:r w:rsidRPr="00553110">
              <w:rPr>
                <w:rFonts w:ascii="Arial" w:hAnsi="Arial" w:cs="Arial"/>
                <w:sz w:val="24"/>
                <w:szCs w:val="24"/>
              </w:rPr>
              <w:t xml:space="preserve"> АТК,</w:t>
            </w:r>
          </w:p>
          <w:p w:rsidR="007D3AD1" w:rsidRPr="00553110" w:rsidRDefault="007D3AD1" w:rsidP="007D3AD1">
            <w:pPr>
              <w:ind w:right="-57"/>
              <w:jc w:val="center"/>
              <w:rPr>
                <w:rFonts w:ascii="Arial" w:hAnsi="Arial" w:cs="Arial"/>
                <w:sz w:val="24"/>
                <w:szCs w:val="24"/>
              </w:rPr>
            </w:pPr>
            <w:r w:rsidRPr="00553110">
              <w:rPr>
                <w:rFonts w:ascii="Arial" w:hAnsi="Arial" w:cs="Arial"/>
                <w:sz w:val="24"/>
                <w:szCs w:val="24"/>
              </w:rPr>
              <w:t xml:space="preserve">Главы сельских поселений, </w:t>
            </w:r>
          </w:p>
          <w:p w:rsidR="007D3AD1" w:rsidRPr="00553110" w:rsidRDefault="007D3AD1" w:rsidP="007D3AD1">
            <w:pPr>
              <w:ind w:right="-57"/>
              <w:jc w:val="center"/>
              <w:rPr>
                <w:rFonts w:ascii="Arial" w:hAnsi="Arial" w:cs="Arial"/>
                <w:sz w:val="24"/>
                <w:szCs w:val="24"/>
              </w:rPr>
            </w:pPr>
            <w:r w:rsidRPr="00553110">
              <w:rPr>
                <w:rFonts w:ascii="Arial" w:hAnsi="Arial" w:cs="Arial"/>
                <w:sz w:val="24"/>
                <w:szCs w:val="24"/>
              </w:rPr>
              <w:t>Отдел МВД (по согласованию)</w:t>
            </w:r>
            <w:r w:rsidRPr="00553110">
              <w:rPr>
                <w:rFonts w:ascii="Arial" w:hAnsi="Arial" w:cs="Arial"/>
                <w:sz w:val="24"/>
                <w:szCs w:val="24"/>
              </w:rPr>
              <w:lastRenderedPageBreak/>
              <w:t>, Бавлинская городская прокуратура (по согласованию),</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Отдел образования, Имам-</w:t>
            </w:r>
            <w:proofErr w:type="spellStart"/>
            <w:r w:rsidRPr="00553110">
              <w:rPr>
                <w:rFonts w:ascii="Arial" w:hAnsi="Arial" w:cs="Arial"/>
                <w:sz w:val="24"/>
                <w:szCs w:val="24"/>
              </w:rPr>
              <w:t>мухтасиб</w:t>
            </w:r>
            <w:proofErr w:type="spellEnd"/>
            <w:r w:rsidRPr="00553110">
              <w:rPr>
                <w:rFonts w:ascii="Arial" w:hAnsi="Arial" w:cs="Arial"/>
                <w:sz w:val="24"/>
                <w:szCs w:val="24"/>
              </w:rPr>
              <w:t xml:space="preserve"> </w:t>
            </w:r>
            <w:r w:rsidRPr="00553110">
              <w:rPr>
                <w:rFonts w:ascii="Arial" w:hAnsi="Arial" w:cs="Arial"/>
                <w:bCs/>
                <w:sz w:val="24"/>
                <w:szCs w:val="24"/>
              </w:rPr>
              <w:t>(по согласованию)</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заседаний рабочих групп</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4</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4</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4</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rPr>
          <w:trHeight w:val="2133"/>
        </w:trPr>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 xml:space="preserve">3.2. Организовать с привлечением лидеров общественного мнения, популярных </w:t>
            </w:r>
            <w:proofErr w:type="spellStart"/>
            <w:r w:rsidRPr="00553110">
              <w:rPr>
                <w:rFonts w:ascii="Arial" w:hAnsi="Arial" w:cs="Arial"/>
                <w:sz w:val="24"/>
                <w:szCs w:val="24"/>
              </w:rPr>
              <w:t>блогеров</w:t>
            </w:r>
            <w:proofErr w:type="spellEnd"/>
            <w:r w:rsidRPr="00553110">
              <w:rPr>
                <w:rFonts w:ascii="Arial" w:hAnsi="Arial" w:cs="Arial"/>
                <w:sz w:val="24"/>
                <w:szCs w:val="24"/>
              </w:rPr>
              <w:t xml:space="preserve"> для создания и распространения в СМИ и сети «Интернет» информационных материалов (печатных, аудиовизуальных и электронных) в области противодействия идеологии терроризма, в том числе </w:t>
            </w:r>
            <w:r w:rsidRPr="00553110">
              <w:rPr>
                <w:rFonts w:ascii="Arial" w:hAnsi="Arial" w:cs="Arial"/>
                <w:sz w:val="24"/>
                <w:szCs w:val="24"/>
              </w:rPr>
              <w:lastRenderedPageBreak/>
              <w:t>основанных на обращениях (призывах) лиц, отказавшихся от террористической деятель-</w:t>
            </w:r>
            <w:proofErr w:type="spellStart"/>
            <w:r w:rsidRPr="00553110">
              <w:rPr>
                <w:rFonts w:ascii="Arial" w:hAnsi="Arial" w:cs="Arial"/>
                <w:sz w:val="24"/>
                <w:szCs w:val="24"/>
              </w:rPr>
              <w:t>ности</w:t>
            </w:r>
            <w:proofErr w:type="spellEnd"/>
            <w:r w:rsidRPr="00553110">
              <w:rPr>
                <w:rFonts w:ascii="Arial" w:hAnsi="Arial" w:cs="Arial"/>
                <w:sz w:val="24"/>
                <w:szCs w:val="24"/>
              </w:rPr>
              <w:t>, а также их родственников</w:t>
            </w:r>
          </w:p>
        </w:tc>
        <w:tc>
          <w:tcPr>
            <w:tcW w:w="1837" w:type="dxa"/>
          </w:tcPr>
          <w:p w:rsidR="007D3AD1" w:rsidRPr="00553110" w:rsidRDefault="007D3AD1" w:rsidP="007D3AD1">
            <w:pPr>
              <w:ind w:right="-57"/>
              <w:jc w:val="center"/>
              <w:rPr>
                <w:rFonts w:ascii="Arial" w:hAnsi="Arial" w:cs="Arial"/>
                <w:sz w:val="24"/>
                <w:szCs w:val="24"/>
              </w:rPr>
            </w:pPr>
            <w:r w:rsidRPr="00553110">
              <w:rPr>
                <w:rFonts w:ascii="Arial" w:hAnsi="Arial" w:cs="Arial"/>
                <w:sz w:val="24"/>
                <w:szCs w:val="24"/>
              </w:rPr>
              <w:lastRenderedPageBreak/>
              <w:t xml:space="preserve">Информационно-пропагандистская группа при </w:t>
            </w:r>
            <w:proofErr w:type="spellStart"/>
            <w:proofErr w:type="gramStart"/>
            <w:r w:rsidRPr="00553110">
              <w:rPr>
                <w:rFonts w:ascii="Arial" w:hAnsi="Arial" w:cs="Arial"/>
                <w:sz w:val="24"/>
                <w:szCs w:val="24"/>
              </w:rPr>
              <w:t>межведомствен</w:t>
            </w:r>
            <w:proofErr w:type="spellEnd"/>
            <w:r w:rsidRPr="00553110">
              <w:rPr>
                <w:rFonts w:ascii="Arial" w:hAnsi="Arial" w:cs="Arial"/>
                <w:sz w:val="24"/>
                <w:szCs w:val="24"/>
              </w:rPr>
              <w:t>-ной</w:t>
            </w:r>
            <w:proofErr w:type="gramEnd"/>
            <w:r w:rsidRPr="00553110">
              <w:rPr>
                <w:rFonts w:ascii="Arial" w:hAnsi="Arial" w:cs="Arial"/>
                <w:sz w:val="24"/>
                <w:szCs w:val="24"/>
              </w:rPr>
              <w:t xml:space="preserve"> АТК, </w:t>
            </w:r>
          </w:p>
          <w:p w:rsidR="007D3AD1" w:rsidRPr="00553110" w:rsidRDefault="007D3AD1" w:rsidP="007D3AD1">
            <w:pPr>
              <w:ind w:right="-57"/>
              <w:jc w:val="center"/>
              <w:rPr>
                <w:rFonts w:ascii="Arial" w:hAnsi="Arial" w:cs="Arial"/>
                <w:sz w:val="24"/>
                <w:szCs w:val="24"/>
              </w:rPr>
            </w:pPr>
            <w:r w:rsidRPr="00553110">
              <w:rPr>
                <w:rFonts w:ascii="Arial" w:hAnsi="Arial" w:cs="Arial"/>
                <w:sz w:val="24"/>
                <w:szCs w:val="24"/>
              </w:rPr>
              <w:t>Отдел молодежи</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мероприятий</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15593" w:type="dxa"/>
            <w:gridSpan w:val="12"/>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Задача 4. Организационно-профилактические мероприятия межведомственного</w:t>
            </w:r>
          </w:p>
          <w:p w:rsidR="007D3AD1" w:rsidRPr="00553110" w:rsidRDefault="007D3AD1" w:rsidP="007D3AD1">
            <w:pPr>
              <w:jc w:val="center"/>
              <w:rPr>
                <w:rFonts w:ascii="Arial" w:hAnsi="Arial" w:cs="Arial"/>
                <w:bCs/>
                <w:sz w:val="24"/>
                <w:szCs w:val="24"/>
              </w:rPr>
            </w:pPr>
            <w:r w:rsidRPr="00553110">
              <w:rPr>
                <w:rFonts w:ascii="Arial" w:hAnsi="Arial" w:cs="Arial"/>
                <w:sz w:val="24"/>
                <w:szCs w:val="24"/>
              </w:rPr>
              <w:t>взаимодействия</w:t>
            </w:r>
            <w:r w:rsidRPr="00553110">
              <w:rPr>
                <w:rFonts w:ascii="Arial" w:hAnsi="Arial" w:cs="Arial"/>
                <w:bCs/>
                <w:sz w:val="24"/>
                <w:szCs w:val="24"/>
              </w:rPr>
              <w:t xml:space="preserve"> и обеспечение антитеррористической защищенности объектов</w:t>
            </w:r>
          </w:p>
        </w:tc>
      </w:tr>
      <w:tr w:rsidR="007D3AD1" w:rsidRPr="00553110" w:rsidTr="007D3AD1">
        <w:tc>
          <w:tcPr>
            <w:tcW w:w="3963" w:type="dxa"/>
          </w:tcPr>
          <w:p w:rsidR="007D3AD1" w:rsidRPr="00553110" w:rsidRDefault="007D3AD1" w:rsidP="007D3AD1">
            <w:pPr>
              <w:ind w:right="-57"/>
              <w:jc w:val="both"/>
              <w:rPr>
                <w:rFonts w:ascii="Arial" w:hAnsi="Arial" w:cs="Arial"/>
                <w:bCs/>
                <w:iCs/>
                <w:spacing w:val="-2"/>
                <w:sz w:val="24"/>
                <w:szCs w:val="24"/>
              </w:rPr>
            </w:pPr>
            <w:r w:rsidRPr="00553110">
              <w:rPr>
                <w:rFonts w:ascii="Arial" w:hAnsi="Arial" w:cs="Arial"/>
                <w:spacing w:val="-1"/>
                <w:sz w:val="24"/>
                <w:szCs w:val="24"/>
              </w:rPr>
              <w:t>4.1. Провести на объектах с массовым пре</w:t>
            </w:r>
            <w:r w:rsidRPr="00553110">
              <w:rPr>
                <w:rFonts w:ascii="Arial" w:hAnsi="Arial" w:cs="Arial"/>
                <w:spacing w:val="-2"/>
                <w:sz w:val="24"/>
                <w:szCs w:val="24"/>
              </w:rPr>
              <w:t>быванием людей,</w:t>
            </w:r>
            <w:r w:rsidRPr="00553110">
              <w:rPr>
                <w:rFonts w:ascii="Arial" w:hAnsi="Arial" w:cs="Arial"/>
                <w:bCs/>
                <w:iCs/>
                <w:sz w:val="24"/>
                <w:szCs w:val="24"/>
              </w:rPr>
              <w:t xml:space="preserve"> </w:t>
            </w:r>
            <w:r w:rsidRPr="00553110">
              <w:rPr>
                <w:rFonts w:ascii="Arial" w:hAnsi="Arial" w:cs="Arial"/>
                <w:bCs/>
                <w:iCs/>
                <w:spacing w:val="-2"/>
                <w:sz w:val="24"/>
                <w:szCs w:val="24"/>
              </w:rPr>
              <w:t xml:space="preserve">образования,  культуры, здравоохранения, социальной защиты, торговли </w:t>
            </w:r>
            <w:r w:rsidRPr="00553110">
              <w:rPr>
                <w:rFonts w:ascii="Arial" w:hAnsi="Arial" w:cs="Arial"/>
                <w:spacing w:val="-2"/>
                <w:sz w:val="24"/>
                <w:szCs w:val="24"/>
              </w:rPr>
              <w:t xml:space="preserve">тренировки по действиям </w:t>
            </w:r>
            <w:r w:rsidRPr="00553110">
              <w:rPr>
                <w:rFonts w:ascii="Arial" w:hAnsi="Arial" w:cs="Arial"/>
                <w:spacing w:val="-1"/>
                <w:sz w:val="24"/>
                <w:szCs w:val="24"/>
              </w:rPr>
              <w:t xml:space="preserve">в случае возникновения чрезвычайных </w:t>
            </w:r>
            <w:r w:rsidRPr="00553110">
              <w:rPr>
                <w:rFonts w:ascii="Arial" w:hAnsi="Arial" w:cs="Arial"/>
                <w:sz w:val="24"/>
                <w:szCs w:val="24"/>
              </w:rPr>
              <w:t>ситуаций</w:t>
            </w:r>
          </w:p>
        </w:tc>
        <w:tc>
          <w:tcPr>
            <w:tcW w:w="1837" w:type="dxa"/>
          </w:tcPr>
          <w:p w:rsidR="007D3AD1" w:rsidRPr="00553110" w:rsidRDefault="007D3AD1" w:rsidP="007D3AD1">
            <w:pPr>
              <w:jc w:val="center"/>
              <w:rPr>
                <w:rFonts w:ascii="Arial" w:hAnsi="Arial" w:cs="Arial"/>
                <w:sz w:val="24"/>
                <w:szCs w:val="24"/>
              </w:rPr>
            </w:pPr>
            <w:proofErr w:type="spellStart"/>
            <w:r w:rsidRPr="00553110">
              <w:rPr>
                <w:rFonts w:ascii="Arial" w:hAnsi="Arial" w:cs="Arial"/>
                <w:spacing w:val="-4"/>
                <w:sz w:val="24"/>
                <w:szCs w:val="24"/>
              </w:rPr>
              <w:t>ПЧ</w:t>
            </w:r>
            <w:proofErr w:type="spellEnd"/>
            <w:r w:rsidRPr="00553110">
              <w:rPr>
                <w:rFonts w:ascii="Arial" w:hAnsi="Arial" w:cs="Arial"/>
                <w:spacing w:val="-4"/>
                <w:sz w:val="24"/>
                <w:szCs w:val="24"/>
              </w:rPr>
              <w:t xml:space="preserve"> № 109 </w:t>
            </w:r>
            <w:r w:rsidRPr="00553110">
              <w:rPr>
                <w:rFonts w:ascii="Arial" w:hAnsi="Arial" w:cs="Arial"/>
                <w:bCs/>
                <w:sz w:val="24"/>
                <w:szCs w:val="24"/>
              </w:rPr>
              <w:t xml:space="preserve">(по согласованию), отдел </w:t>
            </w:r>
            <w:r w:rsidRPr="00553110">
              <w:rPr>
                <w:rFonts w:ascii="Arial" w:hAnsi="Arial" w:cs="Arial"/>
                <w:bCs/>
                <w:spacing w:val="-4"/>
                <w:sz w:val="24"/>
                <w:szCs w:val="24"/>
              </w:rPr>
              <w:t>МВД (по согласованию)</w:t>
            </w:r>
          </w:p>
          <w:p w:rsidR="007D3AD1" w:rsidRPr="00553110" w:rsidRDefault="007D3AD1" w:rsidP="007D3AD1">
            <w:pPr>
              <w:rPr>
                <w:rFonts w:ascii="Arial" w:hAnsi="Arial" w:cs="Arial"/>
                <w:sz w:val="24"/>
                <w:szCs w:val="24"/>
              </w:rPr>
            </w:pP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2024-2028 </w:t>
            </w:r>
          </w:p>
          <w:p w:rsidR="007D3AD1" w:rsidRPr="00553110" w:rsidRDefault="007D3AD1" w:rsidP="007D3AD1">
            <w:pPr>
              <w:jc w:val="center"/>
              <w:rPr>
                <w:rFonts w:ascii="Arial" w:hAnsi="Arial" w:cs="Arial"/>
                <w:sz w:val="24"/>
                <w:szCs w:val="24"/>
              </w:rPr>
            </w:pPr>
            <w:r w:rsidRPr="00553110">
              <w:rPr>
                <w:rFonts w:ascii="Arial" w:hAnsi="Arial" w:cs="Arial"/>
                <w:sz w:val="24"/>
                <w:szCs w:val="24"/>
              </w:rPr>
              <w:t>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мероприятий</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t xml:space="preserve">4.2. Продолжить работу по оснащению системами видеонаблюдения, кнопок экстренного вызова полиции или </w:t>
            </w:r>
            <w:r w:rsidRPr="00553110">
              <w:rPr>
                <w:rFonts w:ascii="Arial" w:hAnsi="Arial" w:cs="Arial"/>
                <w:sz w:val="24"/>
                <w:szCs w:val="24"/>
              </w:rPr>
              <w:lastRenderedPageBreak/>
              <w:t xml:space="preserve">частных охранных предприятий, автоматической пожарной сигнализацией, контролю доступа и иных технических средств обеспечения безопасности в </w:t>
            </w:r>
            <w:proofErr w:type="spellStart"/>
            <w:r w:rsidRPr="00553110">
              <w:rPr>
                <w:rFonts w:ascii="Arial" w:hAnsi="Arial" w:cs="Arial"/>
                <w:sz w:val="24"/>
                <w:szCs w:val="24"/>
              </w:rPr>
              <w:t>подведом-ственных</w:t>
            </w:r>
            <w:proofErr w:type="spellEnd"/>
            <w:r w:rsidRPr="00553110">
              <w:rPr>
                <w:rFonts w:ascii="Arial" w:hAnsi="Arial" w:cs="Arial"/>
                <w:sz w:val="24"/>
                <w:szCs w:val="24"/>
              </w:rPr>
              <w:t xml:space="preserve"> учреждениях</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Исполком,</w:t>
            </w:r>
          </w:p>
          <w:p w:rsidR="007D3AD1" w:rsidRPr="00553110" w:rsidRDefault="007D3AD1" w:rsidP="007D3AD1">
            <w:pPr>
              <w:jc w:val="center"/>
              <w:rPr>
                <w:rFonts w:ascii="Arial" w:hAnsi="Arial" w:cs="Arial"/>
                <w:sz w:val="24"/>
                <w:szCs w:val="24"/>
              </w:rPr>
            </w:pPr>
            <w:r w:rsidRPr="00553110">
              <w:rPr>
                <w:rFonts w:ascii="Arial" w:hAnsi="Arial" w:cs="Arial"/>
                <w:sz w:val="24"/>
                <w:szCs w:val="24"/>
              </w:rPr>
              <w:t>Горисполком,</w:t>
            </w:r>
          </w:p>
          <w:p w:rsidR="007D3AD1" w:rsidRPr="00553110" w:rsidRDefault="007D3AD1" w:rsidP="007D3AD1">
            <w:pPr>
              <w:jc w:val="center"/>
              <w:rPr>
                <w:rFonts w:ascii="Arial" w:hAnsi="Arial" w:cs="Arial"/>
                <w:sz w:val="24"/>
                <w:szCs w:val="24"/>
              </w:rPr>
            </w:pPr>
            <w:r w:rsidRPr="00553110">
              <w:rPr>
                <w:rFonts w:ascii="Arial" w:hAnsi="Arial" w:cs="Arial"/>
                <w:sz w:val="24"/>
                <w:szCs w:val="24"/>
              </w:rPr>
              <w:t>АТК,</w:t>
            </w:r>
          </w:p>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 xml:space="preserve"> Отдел образования, </w:t>
            </w:r>
          </w:p>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Отдел культуры </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4.3.Содержать объекты образования, расположенные в зоне действия пунктов централизованной охраны подразделений вневедомственной охраны кнопками тревожной сигнализации</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Исполком,</w:t>
            </w:r>
          </w:p>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Отдел образования, </w:t>
            </w:r>
          </w:p>
          <w:p w:rsidR="007D3AD1" w:rsidRPr="00553110" w:rsidRDefault="007D3AD1" w:rsidP="007D3AD1">
            <w:pPr>
              <w:jc w:val="center"/>
              <w:rPr>
                <w:rFonts w:ascii="Arial" w:hAnsi="Arial" w:cs="Arial"/>
                <w:sz w:val="24"/>
                <w:szCs w:val="24"/>
              </w:rPr>
            </w:pP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236,8</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255,8</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276,2</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276,2</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t>4.4.Содержать объекты спорта, расположенные в зоне действия пунктов централизованной охраны подразделений вневедомственной охраны кнопками тревожной сигнализации</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Исполком,</w:t>
            </w:r>
          </w:p>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Отдел спорта </w:t>
            </w:r>
          </w:p>
          <w:p w:rsidR="007D3AD1" w:rsidRPr="00553110" w:rsidRDefault="007D3AD1" w:rsidP="007D3AD1">
            <w:pPr>
              <w:jc w:val="center"/>
              <w:rPr>
                <w:rFonts w:ascii="Arial" w:hAnsi="Arial" w:cs="Arial"/>
                <w:sz w:val="24"/>
                <w:szCs w:val="24"/>
              </w:rPr>
            </w:pP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26</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26</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26</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26</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4.5. Продолжить работы по дальнейшему развитию системы видеонаблюдения АПК «Безопасный город»</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АТК, </w:t>
            </w:r>
          </w:p>
          <w:p w:rsidR="007D3AD1" w:rsidRPr="00553110" w:rsidRDefault="007D3AD1" w:rsidP="007D3AD1">
            <w:pPr>
              <w:jc w:val="center"/>
              <w:rPr>
                <w:rFonts w:ascii="Arial" w:hAnsi="Arial" w:cs="Arial"/>
                <w:sz w:val="24"/>
                <w:szCs w:val="24"/>
              </w:rPr>
            </w:pPr>
            <w:r w:rsidRPr="00553110">
              <w:rPr>
                <w:rFonts w:ascii="Arial" w:hAnsi="Arial" w:cs="Arial"/>
                <w:sz w:val="24"/>
                <w:szCs w:val="24"/>
              </w:rPr>
              <w:t>Горисполком</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pacing w:val="-6"/>
                <w:sz w:val="24"/>
                <w:szCs w:val="24"/>
              </w:rPr>
            </w:pPr>
            <w:r w:rsidRPr="00553110">
              <w:rPr>
                <w:rFonts w:ascii="Arial" w:hAnsi="Arial" w:cs="Arial"/>
                <w:spacing w:val="-6"/>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870,0</w:t>
            </w:r>
          </w:p>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В рамках Комплексной программы по профилактике правонарушений в </w:t>
            </w:r>
            <w:proofErr w:type="spellStart"/>
            <w:r w:rsidRPr="00553110">
              <w:rPr>
                <w:rFonts w:ascii="Arial" w:hAnsi="Arial" w:cs="Arial"/>
                <w:sz w:val="24"/>
                <w:szCs w:val="24"/>
              </w:rPr>
              <w:t>БМР</w:t>
            </w:r>
            <w:proofErr w:type="spellEnd"/>
            <w:r w:rsidRPr="00553110">
              <w:rPr>
                <w:rFonts w:ascii="Arial" w:hAnsi="Arial" w:cs="Arial"/>
                <w:sz w:val="24"/>
                <w:szCs w:val="24"/>
              </w:rPr>
              <w:t xml:space="preserve"> в РТ на 2021-</w:t>
            </w:r>
            <w:r w:rsidRPr="00553110">
              <w:rPr>
                <w:rFonts w:ascii="Arial" w:hAnsi="Arial" w:cs="Arial"/>
                <w:sz w:val="24"/>
                <w:szCs w:val="24"/>
              </w:rPr>
              <w:lastRenderedPageBreak/>
              <w:t>2025 годы</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870,0</w:t>
            </w:r>
          </w:p>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В рамках Комплексной программы по профилактике правонарушений в </w:t>
            </w:r>
            <w:proofErr w:type="spellStart"/>
            <w:r w:rsidRPr="00553110">
              <w:rPr>
                <w:rFonts w:ascii="Arial" w:hAnsi="Arial" w:cs="Arial"/>
                <w:sz w:val="24"/>
                <w:szCs w:val="24"/>
              </w:rPr>
              <w:t>БМР</w:t>
            </w:r>
            <w:proofErr w:type="spellEnd"/>
            <w:r w:rsidRPr="00553110">
              <w:rPr>
                <w:rFonts w:ascii="Arial" w:hAnsi="Arial" w:cs="Arial"/>
                <w:sz w:val="24"/>
                <w:szCs w:val="24"/>
              </w:rPr>
              <w:t xml:space="preserve"> в РТ на 2021-</w:t>
            </w:r>
            <w:r w:rsidRPr="00553110">
              <w:rPr>
                <w:rFonts w:ascii="Arial" w:hAnsi="Arial" w:cs="Arial"/>
                <w:sz w:val="24"/>
                <w:szCs w:val="24"/>
              </w:rPr>
              <w:lastRenderedPageBreak/>
              <w:t>2025 годы</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870,0</w:t>
            </w:r>
          </w:p>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В рамках Комплексной программы по профилактике правонарушений в </w:t>
            </w:r>
            <w:proofErr w:type="spellStart"/>
            <w:r w:rsidRPr="00553110">
              <w:rPr>
                <w:rFonts w:ascii="Arial" w:hAnsi="Arial" w:cs="Arial"/>
                <w:sz w:val="24"/>
                <w:szCs w:val="24"/>
              </w:rPr>
              <w:t>БМР</w:t>
            </w:r>
            <w:proofErr w:type="spellEnd"/>
            <w:r w:rsidRPr="00553110">
              <w:rPr>
                <w:rFonts w:ascii="Arial" w:hAnsi="Arial" w:cs="Arial"/>
                <w:sz w:val="24"/>
                <w:szCs w:val="24"/>
              </w:rPr>
              <w:t xml:space="preserve"> в РТ на 2021-</w:t>
            </w:r>
            <w:r w:rsidRPr="00553110">
              <w:rPr>
                <w:rFonts w:ascii="Arial" w:hAnsi="Arial" w:cs="Arial"/>
                <w:sz w:val="24"/>
                <w:szCs w:val="24"/>
              </w:rPr>
              <w:lastRenderedPageBreak/>
              <w:t>2025 годы</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870,0</w:t>
            </w:r>
          </w:p>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В рамках Комплексной программы по профилактике правонарушений в </w:t>
            </w:r>
            <w:proofErr w:type="spellStart"/>
            <w:r w:rsidRPr="00553110">
              <w:rPr>
                <w:rFonts w:ascii="Arial" w:hAnsi="Arial" w:cs="Arial"/>
                <w:sz w:val="24"/>
                <w:szCs w:val="24"/>
              </w:rPr>
              <w:t>БМР</w:t>
            </w:r>
            <w:proofErr w:type="spellEnd"/>
            <w:r w:rsidRPr="00553110">
              <w:rPr>
                <w:rFonts w:ascii="Arial" w:hAnsi="Arial" w:cs="Arial"/>
                <w:sz w:val="24"/>
                <w:szCs w:val="24"/>
              </w:rPr>
              <w:t xml:space="preserve"> в РТ на 2021-</w:t>
            </w:r>
            <w:r w:rsidRPr="00553110">
              <w:rPr>
                <w:rFonts w:ascii="Arial" w:hAnsi="Arial" w:cs="Arial"/>
                <w:sz w:val="24"/>
                <w:szCs w:val="24"/>
              </w:rPr>
              <w:lastRenderedPageBreak/>
              <w:t>2025 годы</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 xml:space="preserve">4.6. Проводить регулярные </w:t>
            </w:r>
            <w:proofErr w:type="spellStart"/>
            <w:r w:rsidRPr="00553110">
              <w:rPr>
                <w:rFonts w:ascii="Arial" w:hAnsi="Arial" w:cs="Arial"/>
                <w:sz w:val="24"/>
                <w:szCs w:val="24"/>
              </w:rPr>
              <w:t>межведомствен-ные</w:t>
            </w:r>
            <w:proofErr w:type="spellEnd"/>
            <w:r w:rsidRPr="00553110">
              <w:rPr>
                <w:rFonts w:ascii="Arial" w:hAnsi="Arial" w:cs="Arial"/>
                <w:sz w:val="24"/>
                <w:szCs w:val="24"/>
              </w:rPr>
              <w:t xml:space="preserve"> сверки оперативных учетов по лицам, причастным к экстремистской и </w:t>
            </w:r>
            <w:proofErr w:type="spellStart"/>
            <w:r w:rsidRPr="00553110">
              <w:rPr>
                <w:rFonts w:ascii="Arial" w:hAnsi="Arial" w:cs="Arial"/>
                <w:sz w:val="24"/>
                <w:szCs w:val="24"/>
              </w:rPr>
              <w:t>террори-стической</w:t>
            </w:r>
            <w:proofErr w:type="spellEnd"/>
            <w:r w:rsidRPr="00553110">
              <w:rPr>
                <w:rFonts w:ascii="Arial" w:hAnsi="Arial" w:cs="Arial"/>
                <w:sz w:val="24"/>
                <w:szCs w:val="24"/>
              </w:rPr>
              <w:t xml:space="preserve"> деятельности, в том числе по выезжающим за рубеж для получения религиозного образования и принимающим участие в боевых действиях на территориях иностранных государств в составах незаконных вооруженных формирований</w:t>
            </w:r>
          </w:p>
        </w:tc>
        <w:tc>
          <w:tcPr>
            <w:tcW w:w="1837" w:type="dxa"/>
          </w:tcPr>
          <w:p w:rsidR="007D3AD1" w:rsidRPr="00553110" w:rsidRDefault="007D3AD1" w:rsidP="007D3AD1">
            <w:pPr>
              <w:jc w:val="center"/>
              <w:rPr>
                <w:rFonts w:ascii="Arial" w:hAnsi="Arial" w:cs="Arial"/>
                <w:sz w:val="24"/>
                <w:szCs w:val="24"/>
              </w:rPr>
            </w:pPr>
            <w:proofErr w:type="spellStart"/>
            <w:r w:rsidRPr="00553110">
              <w:rPr>
                <w:rFonts w:ascii="Arial" w:hAnsi="Arial" w:cs="Arial"/>
                <w:sz w:val="24"/>
                <w:szCs w:val="24"/>
              </w:rPr>
              <w:t>ОМС</w:t>
            </w:r>
            <w:proofErr w:type="spellEnd"/>
            <w:r w:rsidRPr="00553110">
              <w:rPr>
                <w:rFonts w:ascii="Arial" w:hAnsi="Arial" w:cs="Arial"/>
                <w:sz w:val="24"/>
                <w:szCs w:val="24"/>
              </w:rPr>
              <w:t>,</w:t>
            </w:r>
          </w:p>
          <w:p w:rsidR="007D3AD1" w:rsidRPr="00553110" w:rsidRDefault="007D3AD1" w:rsidP="007D3AD1">
            <w:pPr>
              <w:jc w:val="center"/>
              <w:rPr>
                <w:rFonts w:ascii="Arial" w:hAnsi="Arial" w:cs="Arial"/>
                <w:sz w:val="24"/>
                <w:szCs w:val="24"/>
              </w:rPr>
            </w:pPr>
            <w:r w:rsidRPr="00553110">
              <w:rPr>
                <w:rFonts w:ascii="Arial" w:hAnsi="Arial" w:cs="Arial"/>
                <w:bCs/>
                <w:spacing w:val="-4"/>
                <w:sz w:val="24"/>
                <w:szCs w:val="24"/>
              </w:rPr>
              <w:t>Отдел МВД (по согласованию)</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проведенных проверок</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t>4.7. Продолжить практику проведения специальной проверки лиц, принимаемых на работу на потенциально опасные объекты промышленности, в том числе иностранных граждан</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bCs/>
                <w:spacing w:val="-4"/>
                <w:sz w:val="24"/>
                <w:szCs w:val="24"/>
              </w:rPr>
              <w:t xml:space="preserve">Отдел МВД (по согласованию), </w:t>
            </w:r>
            <w:r w:rsidRPr="00553110">
              <w:rPr>
                <w:rFonts w:ascii="Arial" w:hAnsi="Arial" w:cs="Arial"/>
                <w:sz w:val="24"/>
                <w:szCs w:val="24"/>
              </w:rPr>
              <w:t xml:space="preserve">Бавлинская городская прокуратура </w:t>
            </w:r>
            <w:r w:rsidRPr="00553110">
              <w:rPr>
                <w:rFonts w:ascii="Arial" w:hAnsi="Arial" w:cs="Arial"/>
                <w:bCs/>
                <w:spacing w:val="-4"/>
                <w:sz w:val="24"/>
                <w:szCs w:val="24"/>
              </w:rPr>
              <w:lastRenderedPageBreak/>
              <w:t>(по согласованию), руководители предприятий (по согласованию)</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проведенных проверок</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 xml:space="preserve">4.8. Организовать рейды на предмет незаконного проживания (съема </w:t>
            </w:r>
            <w:proofErr w:type="gramStart"/>
            <w:r w:rsidRPr="00553110">
              <w:rPr>
                <w:rFonts w:ascii="Arial" w:hAnsi="Arial" w:cs="Arial"/>
                <w:sz w:val="24"/>
                <w:szCs w:val="24"/>
              </w:rPr>
              <w:t>квартир)  в</w:t>
            </w:r>
            <w:proofErr w:type="gramEnd"/>
            <w:r w:rsidRPr="00553110">
              <w:rPr>
                <w:rFonts w:ascii="Arial" w:hAnsi="Arial" w:cs="Arial"/>
                <w:sz w:val="24"/>
                <w:szCs w:val="24"/>
              </w:rPr>
              <w:t xml:space="preserve"> </w:t>
            </w:r>
            <w:proofErr w:type="spellStart"/>
            <w:r w:rsidRPr="00553110">
              <w:rPr>
                <w:rFonts w:ascii="Arial" w:hAnsi="Arial" w:cs="Arial"/>
                <w:sz w:val="24"/>
                <w:szCs w:val="24"/>
              </w:rPr>
              <w:t>г.Бавлы</w:t>
            </w:r>
            <w:proofErr w:type="spellEnd"/>
            <w:r w:rsidRPr="00553110">
              <w:rPr>
                <w:rFonts w:ascii="Arial" w:hAnsi="Arial" w:cs="Arial"/>
                <w:sz w:val="24"/>
                <w:szCs w:val="24"/>
              </w:rPr>
              <w:t>. Привлекать к участию в данных рейдах собственников квартир</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bCs/>
                <w:spacing w:val="-4"/>
                <w:sz w:val="24"/>
                <w:szCs w:val="24"/>
              </w:rPr>
              <w:t>Отдел МВД (по согласованию)</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 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проведенных рейдов</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t>4.9. Организовать контроль за состоянием миграционных потоков на территории муниципального района</w:t>
            </w:r>
          </w:p>
        </w:tc>
        <w:tc>
          <w:tcPr>
            <w:tcW w:w="1837" w:type="dxa"/>
          </w:tcPr>
          <w:p w:rsidR="007D3AD1" w:rsidRPr="00553110" w:rsidRDefault="007D3AD1" w:rsidP="007D3AD1">
            <w:pPr>
              <w:jc w:val="center"/>
              <w:rPr>
                <w:rFonts w:ascii="Arial" w:hAnsi="Arial" w:cs="Arial"/>
                <w:bCs/>
                <w:spacing w:val="-4"/>
                <w:sz w:val="24"/>
                <w:szCs w:val="24"/>
              </w:rPr>
            </w:pPr>
            <w:proofErr w:type="spellStart"/>
            <w:r w:rsidRPr="00553110">
              <w:rPr>
                <w:rFonts w:ascii="Arial" w:hAnsi="Arial" w:cs="Arial"/>
                <w:sz w:val="24"/>
                <w:szCs w:val="24"/>
              </w:rPr>
              <w:t>ОМС</w:t>
            </w:r>
            <w:proofErr w:type="spellEnd"/>
            <w:r w:rsidRPr="00553110">
              <w:rPr>
                <w:rFonts w:ascii="Arial" w:hAnsi="Arial" w:cs="Arial"/>
                <w:sz w:val="24"/>
                <w:szCs w:val="24"/>
              </w:rPr>
              <w:t xml:space="preserve">, </w:t>
            </w:r>
          </w:p>
          <w:p w:rsidR="007D3AD1" w:rsidRPr="00553110" w:rsidRDefault="007D3AD1" w:rsidP="007D3AD1">
            <w:pPr>
              <w:jc w:val="center"/>
              <w:rPr>
                <w:rFonts w:ascii="Arial" w:hAnsi="Arial" w:cs="Arial"/>
                <w:sz w:val="24"/>
                <w:szCs w:val="24"/>
              </w:rPr>
            </w:pPr>
            <w:r w:rsidRPr="00553110">
              <w:rPr>
                <w:rFonts w:ascii="Arial" w:hAnsi="Arial" w:cs="Arial"/>
                <w:bCs/>
                <w:spacing w:val="-4"/>
                <w:sz w:val="24"/>
                <w:szCs w:val="24"/>
              </w:rPr>
              <w:t>Отдел МВД (по согласованию)</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2026-2029 годы</w:t>
            </w:r>
          </w:p>
        </w:tc>
        <w:tc>
          <w:tcPr>
            <w:tcW w:w="1418" w:type="dxa"/>
          </w:tcPr>
          <w:p w:rsidR="007D3AD1" w:rsidRPr="00553110" w:rsidRDefault="007D3AD1" w:rsidP="007D3AD1">
            <w:pPr>
              <w:jc w:val="center"/>
              <w:rPr>
                <w:rFonts w:ascii="Arial" w:hAnsi="Arial" w:cs="Arial"/>
                <w:sz w:val="24"/>
                <w:szCs w:val="24"/>
              </w:rPr>
            </w:pP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t xml:space="preserve">4.10. Привлекать работников </w:t>
            </w:r>
            <w:proofErr w:type="spellStart"/>
            <w:r w:rsidRPr="00553110">
              <w:rPr>
                <w:rFonts w:ascii="Arial" w:hAnsi="Arial" w:cs="Arial"/>
                <w:sz w:val="24"/>
                <w:szCs w:val="24"/>
              </w:rPr>
              <w:t>негосудар-ственных</w:t>
            </w:r>
            <w:proofErr w:type="spellEnd"/>
            <w:r w:rsidRPr="00553110">
              <w:rPr>
                <w:rFonts w:ascii="Arial" w:hAnsi="Arial" w:cs="Arial"/>
                <w:sz w:val="24"/>
                <w:szCs w:val="24"/>
              </w:rPr>
              <w:t xml:space="preserve"> структур безопасности и </w:t>
            </w:r>
            <w:proofErr w:type="spellStart"/>
            <w:r w:rsidRPr="00553110">
              <w:rPr>
                <w:rFonts w:ascii="Arial" w:hAnsi="Arial" w:cs="Arial"/>
                <w:sz w:val="24"/>
                <w:szCs w:val="24"/>
              </w:rPr>
              <w:t>общест</w:t>
            </w:r>
            <w:proofErr w:type="spellEnd"/>
            <w:r w:rsidRPr="00553110">
              <w:rPr>
                <w:rFonts w:ascii="Arial" w:hAnsi="Arial" w:cs="Arial"/>
                <w:sz w:val="24"/>
                <w:szCs w:val="24"/>
              </w:rPr>
              <w:t xml:space="preserve">-венных объединений правоохранительной </w:t>
            </w:r>
            <w:r w:rsidRPr="00553110">
              <w:rPr>
                <w:rFonts w:ascii="Arial" w:hAnsi="Arial" w:cs="Arial"/>
                <w:sz w:val="24"/>
                <w:szCs w:val="24"/>
              </w:rPr>
              <w:lastRenderedPageBreak/>
              <w:t xml:space="preserve">направленности к участию в охране правопорядка и общественной </w:t>
            </w:r>
            <w:proofErr w:type="spellStart"/>
            <w:r w:rsidRPr="00553110">
              <w:rPr>
                <w:rFonts w:ascii="Arial" w:hAnsi="Arial" w:cs="Arial"/>
                <w:sz w:val="24"/>
                <w:szCs w:val="24"/>
              </w:rPr>
              <w:t>безопас-ности</w:t>
            </w:r>
            <w:proofErr w:type="spellEnd"/>
            <w:r w:rsidRPr="00553110">
              <w:rPr>
                <w:rFonts w:ascii="Arial" w:hAnsi="Arial" w:cs="Arial"/>
                <w:sz w:val="24"/>
                <w:szCs w:val="24"/>
              </w:rPr>
              <w:t xml:space="preserve"> в период проведения </w:t>
            </w:r>
            <w:proofErr w:type="spellStart"/>
            <w:r w:rsidRPr="00553110">
              <w:rPr>
                <w:rFonts w:ascii="Arial" w:hAnsi="Arial" w:cs="Arial"/>
                <w:sz w:val="24"/>
                <w:szCs w:val="24"/>
              </w:rPr>
              <w:t>крупномасштаб-ных</w:t>
            </w:r>
            <w:proofErr w:type="spellEnd"/>
            <w:r w:rsidRPr="00553110">
              <w:rPr>
                <w:rFonts w:ascii="Arial" w:hAnsi="Arial" w:cs="Arial"/>
                <w:sz w:val="24"/>
                <w:szCs w:val="24"/>
              </w:rPr>
              <w:t xml:space="preserve"> массовых мероприятий</w:t>
            </w:r>
          </w:p>
        </w:tc>
        <w:tc>
          <w:tcPr>
            <w:tcW w:w="1837" w:type="dxa"/>
          </w:tcPr>
          <w:p w:rsidR="007D3AD1" w:rsidRPr="00553110" w:rsidRDefault="007D3AD1" w:rsidP="007D3AD1">
            <w:pPr>
              <w:jc w:val="center"/>
              <w:rPr>
                <w:rFonts w:ascii="Arial" w:hAnsi="Arial" w:cs="Arial"/>
                <w:sz w:val="24"/>
                <w:szCs w:val="24"/>
              </w:rPr>
            </w:pPr>
            <w:proofErr w:type="spellStart"/>
            <w:r w:rsidRPr="00553110">
              <w:rPr>
                <w:rFonts w:ascii="Arial" w:hAnsi="Arial" w:cs="Arial"/>
                <w:sz w:val="24"/>
                <w:szCs w:val="24"/>
              </w:rPr>
              <w:lastRenderedPageBreak/>
              <w:t>ОМС</w:t>
            </w:r>
            <w:proofErr w:type="spellEnd"/>
            <w:r w:rsidRPr="00553110">
              <w:rPr>
                <w:rFonts w:ascii="Arial" w:hAnsi="Arial" w:cs="Arial"/>
                <w:sz w:val="24"/>
                <w:szCs w:val="24"/>
              </w:rPr>
              <w:t>,</w:t>
            </w:r>
          </w:p>
          <w:p w:rsidR="007D3AD1" w:rsidRPr="00553110" w:rsidRDefault="007D3AD1" w:rsidP="007D3AD1">
            <w:pPr>
              <w:jc w:val="center"/>
              <w:rPr>
                <w:rFonts w:ascii="Arial" w:hAnsi="Arial" w:cs="Arial"/>
                <w:sz w:val="24"/>
                <w:szCs w:val="24"/>
              </w:rPr>
            </w:pPr>
            <w:r w:rsidRPr="00553110">
              <w:rPr>
                <w:rFonts w:ascii="Arial" w:hAnsi="Arial" w:cs="Arial"/>
                <w:bCs/>
                <w:spacing w:val="-4"/>
                <w:sz w:val="24"/>
                <w:szCs w:val="24"/>
              </w:rPr>
              <w:t>Отдел МВД (по согласованию)</w:t>
            </w:r>
          </w:p>
          <w:p w:rsidR="007D3AD1" w:rsidRPr="00553110" w:rsidRDefault="007D3AD1" w:rsidP="007D3AD1">
            <w:pPr>
              <w:rPr>
                <w:rFonts w:ascii="Arial" w:hAnsi="Arial" w:cs="Arial"/>
                <w:sz w:val="24"/>
                <w:szCs w:val="24"/>
              </w:rPr>
            </w:pP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мероприятий</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4.11. Выявлять через предприятия жилищно-коммунального хозяйства лиц, сдающих жилые помещения в поднаем, и факты проживания в жилых помещениях граждан без регистрации</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Главы сельских поселений (по согласованию), Управляющая компания (по</w:t>
            </w:r>
          </w:p>
          <w:p w:rsidR="007D3AD1" w:rsidRPr="00553110" w:rsidRDefault="007D3AD1" w:rsidP="007D3AD1">
            <w:pPr>
              <w:jc w:val="center"/>
              <w:rPr>
                <w:rFonts w:ascii="Arial" w:hAnsi="Arial" w:cs="Arial"/>
                <w:sz w:val="24"/>
                <w:szCs w:val="24"/>
              </w:rPr>
            </w:pPr>
            <w:r w:rsidRPr="00553110">
              <w:rPr>
                <w:rFonts w:ascii="Arial" w:hAnsi="Arial" w:cs="Arial"/>
                <w:sz w:val="24"/>
                <w:szCs w:val="24"/>
              </w:rPr>
              <w:t>согласованию),</w:t>
            </w:r>
          </w:p>
          <w:p w:rsidR="007D3AD1" w:rsidRPr="00553110" w:rsidRDefault="007D3AD1" w:rsidP="007D3AD1">
            <w:pPr>
              <w:jc w:val="center"/>
              <w:rPr>
                <w:rFonts w:ascii="Arial" w:hAnsi="Arial" w:cs="Arial"/>
                <w:sz w:val="24"/>
                <w:szCs w:val="24"/>
              </w:rPr>
            </w:pPr>
            <w:proofErr w:type="spellStart"/>
            <w:r w:rsidRPr="00553110">
              <w:rPr>
                <w:rFonts w:ascii="Arial" w:hAnsi="Arial" w:cs="Arial"/>
                <w:sz w:val="24"/>
                <w:szCs w:val="24"/>
              </w:rPr>
              <w:t>ТСЖ</w:t>
            </w:r>
            <w:proofErr w:type="spellEnd"/>
            <w:r w:rsidRPr="00553110">
              <w:rPr>
                <w:rFonts w:ascii="Arial" w:hAnsi="Arial" w:cs="Arial"/>
                <w:sz w:val="24"/>
                <w:szCs w:val="24"/>
              </w:rPr>
              <w:t xml:space="preserve"> «Наш двор» (по согласованию)</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rPr>
          <w:trHeight w:val="255"/>
        </w:trPr>
        <w:tc>
          <w:tcPr>
            <w:tcW w:w="15593" w:type="dxa"/>
            <w:gridSpan w:val="12"/>
          </w:tcPr>
          <w:p w:rsidR="007D3AD1" w:rsidRPr="00553110" w:rsidRDefault="007D3AD1" w:rsidP="007D3AD1">
            <w:pPr>
              <w:widowControl w:val="0"/>
              <w:autoSpaceDE w:val="0"/>
              <w:autoSpaceDN w:val="0"/>
              <w:jc w:val="center"/>
              <w:rPr>
                <w:rFonts w:ascii="Arial" w:hAnsi="Arial" w:cs="Arial"/>
                <w:sz w:val="24"/>
                <w:szCs w:val="24"/>
              </w:rPr>
            </w:pPr>
            <w:r w:rsidRPr="00553110">
              <w:rPr>
                <w:rFonts w:ascii="Arial" w:hAnsi="Arial" w:cs="Arial"/>
                <w:sz w:val="24"/>
                <w:szCs w:val="24"/>
              </w:rPr>
              <w:t xml:space="preserve">Раздел </w:t>
            </w:r>
            <w:r w:rsidRPr="00553110">
              <w:rPr>
                <w:rFonts w:ascii="Arial" w:hAnsi="Arial" w:cs="Arial"/>
                <w:sz w:val="24"/>
                <w:szCs w:val="24"/>
                <w:lang w:val="en-US"/>
              </w:rPr>
              <w:t>II</w:t>
            </w:r>
          </w:p>
        </w:tc>
      </w:tr>
      <w:tr w:rsidR="007D3AD1" w:rsidRPr="00553110" w:rsidTr="007D3AD1">
        <w:trPr>
          <w:trHeight w:val="255"/>
        </w:trPr>
        <w:tc>
          <w:tcPr>
            <w:tcW w:w="15593" w:type="dxa"/>
            <w:gridSpan w:val="12"/>
          </w:tcPr>
          <w:p w:rsidR="007D3AD1" w:rsidRPr="00553110" w:rsidRDefault="007D3AD1" w:rsidP="007D3AD1">
            <w:pPr>
              <w:widowControl w:val="0"/>
              <w:autoSpaceDE w:val="0"/>
              <w:autoSpaceDN w:val="0"/>
              <w:jc w:val="center"/>
              <w:rPr>
                <w:rFonts w:ascii="Arial" w:hAnsi="Arial" w:cs="Arial"/>
                <w:sz w:val="24"/>
                <w:szCs w:val="24"/>
              </w:rPr>
            </w:pPr>
            <w:r w:rsidRPr="00553110">
              <w:rPr>
                <w:rFonts w:ascii="Arial" w:hAnsi="Arial" w:cs="Arial"/>
                <w:sz w:val="24"/>
                <w:szCs w:val="24"/>
              </w:rPr>
              <w:t>Мероприятия по реализации Комплексного плана противодействия идеологии терроризма в Российской Федерации на 2026-2029 годы</w:t>
            </w:r>
          </w:p>
        </w:tc>
      </w:tr>
      <w:tr w:rsidR="007D3AD1" w:rsidRPr="00553110" w:rsidTr="007D3AD1">
        <w:trPr>
          <w:trHeight w:val="171"/>
        </w:trPr>
        <w:tc>
          <w:tcPr>
            <w:tcW w:w="15593" w:type="dxa"/>
            <w:gridSpan w:val="12"/>
          </w:tcPr>
          <w:p w:rsidR="007D3AD1" w:rsidRPr="00553110" w:rsidRDefault="007D3AD1" w:rsidP="007D3AD1">
            <w:pPr>
              <w:widowControl w:val="0"/>
              <w:tabs>
                <w:tab w:val="left" w:pos="3330"/>
                <w:tab w:val="left" w:pos="10428"/>
              </w:tabs>
              <w:autoSpaceDE w:val="0"/>
              <w:autoSpaceDN w:val="0"/>
              <w:spacing w:line="120" w:lineRule="auto"/>
              <w:jc w:val="center"/>
              <w:rPr>
                <w:rFonts w:ascii="Arial" w:hAnsi="Arial" w:cs="Arial"/>
                <w:sz w:val="24"/>
                <w:szCs w:val="24"/>
              </w:rPr>
            </w:pPr>
          </w:p>
          <w:p w:rsidR="007D3AD1" w:rsidRPr="00553110" w:rsidRDefault="007D3AD1" w:rsidP="007D3AD1">
            <w:pPr>
              <w:widowControl w:val="0"/>
              <w:tabs>
                <w:tab w:val="left" w:pos="3330"/>
                <w:tab w:val="left" w:pos="10428"/>
              </w:tabs>
              <w:autoSpaceDE w:val="0"/>
              <w:autoSpaceDN w:val="0"/>
              <w:jc w:val="center"/>
              <w:rPr>
                <w:rFonts w:ascii="Arial" w:hAnsi="Arial" w:cs="Arial"/>
                <w:sz w:val="24"/>
                <w:szCs w:val="24"/>
              </w:rPr>
            </w:pPr>
            <w:r w:rsidRPr="00553110">
              <w:rPr>
                <w:rFonts w:ascii="Arial" w:hAnsi="Arial" w:cs="Arial"/>
                <w:sz w:val="24"/>
                <w:szCs w:val="24"/>
              </w:rPr>
              <w:t>1.Меры</w:t>
            </w:r>
            <w:r w:rsidRPr="00553110">
              <w:rPr>
                <w:rFonts w:ascii="Arial" w:hAnsi="Arial" w:cs="Arial"/>
                <w:spacing w:val="1"/>
                <w:sz w:val="24"/>
                <w:szCs w:val="24"/>
              </w:rPr>
              <w:t xml:space="preserve"> </w:t>
            </w:r>
            <w:r w:rsidRPr="00553110">
              <w:rPr>
                <w:rFonts w:ascii="Arial" w:hAnsi="Arial" w:cs="Arial"/>
                <w:sz w:val="24"/>
                <w:szCs w:val="24"/>
              </w:rPr>
              <w:t>общей</w:t>
            </w:r>
            <w:r w:rsidRPr="00553110">
              <w:rPr>
                <w:rFonts w:ascii="Arial" w:hAnsi="Arial" w:cs="Arial"/>
                <w:spacing w:val="16"/>
                <w:sz w:val="24"/>
                <w:szCs w:val="24"/>
              </w:rPr>
              <w:t xml:space="preserve"> </w:t>
            </w:r>
            <w:r w:rsidRPr="00553110">
              <w:rPr>
                <w:rFonts w:ascii="Arial" w:hAnsi="Arial" w:cs="Arial"/>
                <w:sz w:val="24"/>
                <w:szCs w:val="24"/>
              </w:rPr>
              <w:t>профилактики</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 xml:space="preserve">1.1. Обеспечивать проведение </w:t>
            </w:r>
            <w:proofErr w:type="spellStart"/>
            <w:proofErr w:type="gramStart"/>
            <w:r w:rsidRPr="00553110">
              <w:rPr>
                <w:rFonts w:ascii="Arial" w:hAnsi="Arial" w:cs="Arial"/>
                <w:sz w:val="24"/>
                <w:szCs w:val="24"/>
              </w:rPr>
              <w:t>мероприя-тий</w:t>
            </w:r>
            <w:proofErr w:type="spellEnd"/>
            <w:proofErr w:type="gramEnd"/>
            <w:r w:rsidRPr="00553110">
              <w:rPr>
                <w:rFonts w:ascii="Arial" w:hAnsi="Arial" w:cs="Arial"/>
                <w:sz w:val="24"/>
                <w:szCs w:val="24"/>
              </w:rPr>
              <w:t>, посвященных Дню солидарности в борьбе с терроризмом (3 сентября), Дню защитника Отечества (23 февраля), Дню Героев Отечества (9 декабря), с освещением их в средствах массовой информации и информационно-телекоммуникационной сети «Интернет». Расширение практики присвоения улицам, скверам, школам имен Героев Российской Федерации, отличив-</w:t>
            </w:r>
            <w:proofErr w:type="spellStart"/>
            <w:r w:rsidRPr="00553110">
              <w:rPr>
                <w:rFonts w:ascii="Arial" w:hAnsi="Arial" w:cs="Arial"/>
                <w:sz w:val="24"/>
                <w:szCs w:val="24"/>
              </w:rPr>
              <w:t>шихся</w:t>
            </w:r>
            <w:proofErr w:type="spellEnd"/>
            <w:r w:rsidRPr="00553110">
              <w:rPr>
                <w:rFonts w:ascii="Arial" w:hAnsi="Arial" w:cs="Arial"/>
                <w:sz w:val="24"/>
                <w:szCs w:val="24"/>
              </w:rPr>
              <w:t xml:space="preserve"> в борьбе с терроризмом, прежде всего с украинскими националистическими и неонацистскими военизированными формированиями, признанными </w:t>
            </w:r>
            <w:proofErr w:type="spellStart"/>
            <w:r w:rsidRPr="00553110">
              <w:rPr>
                <w:rFonts w:ascii="Arial" w:hAnsi="Arial" w:cs="Arial"/>
                <w:sz w:val="24"/>
                <w:szCs w:val="24"/>
              </w:rPr>
              <w:t>террори-стическим</w:t>
            </w:r>
            <w:proofErr w:type="spellEnd"/>
            <w:r w:rsidRPr="00553110">
              <w:rPr>
                <w:rFonts w:ascii="Arial" w:hAnsi="Arial" w:cs="Arial"/>
                <w:sz w:val="24"/>
                <w:szCs w:val="24"/>
              </w:rPr>
              <w:t xml:space="preserve"> </w:t>
            </w:r>
            <w:r w:rsidRPr="00553110">
              <w:rPr>
                <w:rFonts w:ascii="Arial" w:hAnsi="Arial" w:cs="Arial"/>
                <w:sz w:val="24"/>
                <w:szCs w:val="24"/>
              </w:rPr>
              <w:lastRenderedPageBreak/>
              <w:t>организациями, и проведение акций «Парта героя» (1.1.)</w:t>
            </w:r>
          </w:p>
        </w:tc>
        <w:tc>
          <w:tcPr>
            <w:tcW w:w="1837" w:type="dxa"/>
          </w:tcPr>
          <w:p w:rsidR="007D3AD1" w:rsidRPr="00553110" w:rsidRDefault="007D3AD1" w:rsidP="007D3AD1">
            <w:pPr>
              <w:jc w:val="center"/>
              <w:rPr>
                <w:rFonts w:ascii="Arial" w:hAnsi="Arial" w:cs="Arial"/>
                <w:bCs/>
                <w:spacing w:val="-4"/>
                <w:sz w:val="24"/>
                <w:szCs w:val="24"/>
              </w:rPr>
            </w:pPr>
            <w:r w:rsidRPr="00553110">
              <w:rPr>
                <w:rFonts w:ascii="Arial" w:hAnsi="Arial" w:cs="Arial"/>
                <w:bCs/>
                <w:spacing w:val="-4"/>
                <w:sz w:val="24"/>
                <w:szCs w:val="24"/>
              </w:rPr>
              <w:lastRenderedPageBreak/>
              <w:t xml:space="preserve">Отдел МВД (по согласованию), </w:t>
            </w:r>
            <w:r w:rsidRPr="00553110">
              <w:rPr>
                <w:rFonts w:ascii="Arial" w:hAnsi="Arial" w:cs="Arial"/>
                <w:sz w:val="24"/>
                <w:szCs w:val="24"/>
              </w:rPr>
              <w:t xml:space="preserve">Бавлинская городская прокуратура </w:t>
            </w:r>
            <w:r w:rsidRPr="00553110">
              <w:rPr>
                <w:rFonts w:ascii="Arial" w:hAnsi="Arial" w:cs="Arial"/>
                <w:bCs/>
                <w:spacing w:val="-4"/>
                <w:sz w:val="24"/>
                <w:szCs w:val="24"/>
              </w:rPr>
              <w:t>(по согласованию),</w:t>
            </w:r>
          </w:p>
          <w:p w:rsidR="007D3AD1" w:rsidRPr="00553110" w:rsidRDefault="007D3AD1" w:rsidP="007D3AD1">
            <w:pPr>
              <w:jc w:val="center"/>
              <w:rPr>
                <w:rFonts w:ascii="Arial" w:hAnsi="Arial" w:cs="Arial"/>
                <w:sz w:val="24"/>
                <w:szCs w:val="24"/>
              </w:rPr>
            </w:pPr>
            <w:r w:rsidRPr="00553110">
              <w:rPr>
                <w:rFonts w:ascii="Arial" w:hAnsi="Arial" w:cs="Arial"/>
                <w:sz w:val="24"/>
                <w:szCs w:val="24"/>
              </w:rPr>
              <w:t>СМИ (по согласованию)</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мероприятий</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 xml:space="preserve">1.2. Включать антитеррористическую тематику в общественно-политические, воспитательные, просветительские, культурные, досуговые и спортивные мероприятия с привлечением лидеров общественного мнения, общественных деятелей, представителей традиционных религиозных конфессий, общественных и социально ориентированных </w:t>
            </w:r>
            <w:proofErr w:type="spellStart"/>
            <w:r w:rsidRPr="00553110">
              <w:rPr>
                <w:rFonts w:ascii="Arial" w:hAnsi="Arial" w:cs="Arial"/>
                <w:sz w:val="24"/>
                <w:szCs w:val="24"/>
              </w:rPr>
              <w:t>некоммер-ческих</w:t>
            </w:r>
            <w:proofErr w:type="spellEnd"/>
            <w:r w:rsidRPr="00553110">
              <w:rPr>
                <w:rFonts w:ascii="Arial" w:hAnsi="Arial" w:cs="Arial"/>
                <w:sz w:val="24"/>
                <w:szCs w:val="24"/>
              </w:rPr>
              <w:t xml:space="preserve"> организаций, детских и молодежных движений (обществ, проектов) (1.2.)</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 Исполком,</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 xml:space="preserve">Информационно-пропагандистская группа при межведомственной АТК, </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Имам-</w:t>
            </w:r>
            <w:proofErr w:type="spellStart"/>
            <w:r w:rsidRPr="00553110">
              <w:rPr>
                <w:rFonts w:ascii="Arial" w:hAnsi="Arial" w:cs="Arial"/>
                <w:sz w:val="24"/>
                <w:szCs w:val="24"/>
              </w:rPr>
              <w:t>мухтасиб</w:t>
            </w:r>
            <w:proofErr w:type="spellEnd"/>
          </w:p>
          <w:p w:rsidR="007D3AD1" w:rsidRPr="00553110" w:rsidRDefault="007D3AD1" w:rsidP="007D3AD1">
            <w:pPr>
              <w:ind w:left="-57" w:right="-57"/>
              <w:jc w:val="center"/>
              <w:rPr>
                <w:rFonts w:ascii="Arial" w:hAnsi="Arial" w:cs="Arial"/>
                <w:sz w:val="24"/>
                <w:szCs w:val="24"/>
              </w:rPr>
            </w:pPr>
            <w:r w:rsidRPr="00553110">
              <w:rPr>
                <w:rFonts w:ascii="Arial" w:hAnsi="Arial" w:cs="Arial"/>
                <w:bCs/>
                <w:sz w:val="24"/>
                <w:szCs w:val="24"/>
              </w:rPr>
              <w:t>(по согласованию)</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 xml:space="preserve">Отдел молодежи, </w:t>
            </w:r>
          </w:p>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Отдел образования, </w:t>
            </w:r>
          </w:p>
          <w:p w:rsidR="007D3AD1" w:rsidRPr="00553110" w:rsidRDefault="007D3AD1" w:rsidP="007D3AD1">
            <w:pPr>
              <w:jc w:val="center"/>
              <w:rPr>
                <w:rFonts w:ascii="Arial" w:hAnsi="Arial" w:cs="Arial"/>
                <w:sz w:val="24"/>
                <w:szCs w:val="24"/>
              </w:rPr>
            </w:pPr>
            <w:r w:rsidRPr="00553110">
              <w:rPr>
                <w:rFonts w:ascii="Arial" w:hAnsi="Arial" w:cs="Arial"/>
                <w:sz w:val="24"/>
                <w:szCs w:val="24"/>
              </w:rPr>
              <w:t>«Форпост»</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мероприятий</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t xml:space="preserve">1.3. Проводить при реализации </w:t>
            </w:r>
            <w:proofErr w:type="spellStart"/>
            <w:r w:rsidRPr="00553110">
              <w:rPr>
                <w:rFonts w:ascii="Arial" w:hAnsi="Arial" w:cs="Arial"/>
                <w:sz w:val="24"/>
                <w:szCs w:val="24"/>
              </w:rPr>
              <w:t>образова</w:t>
            </w:r>
            <w:proofErr w:type="spellEnd"/>
            <w:r w:rsidRPr="00553110">
              <w:rPr>
                <w:rFonts w:ascii="Arial" w:hAnsi="Arial" w:cs="Arial"/>
                <w:sz w:val="24"/>
                <w:szCs w:val="24"/>
              </w:rPr>
              <w:t xml:space="preserve">-тельных программ профилактических мероприятий (тематических лекций, </w:t>
            </w:r>
            <w:r w:rsidRPr="00553110">
              <w:rPr>
                <w:rFonts w:ascii="Arial" w:hAnsi="Arial" w:cs="Arial"/>
                <w:sz w:val="24"/>
                <w:szCs w:val="24"/>
              </w:rPr>
              <w:lastRenderedPageBreak/>
              <w:t xml:space="preserve">семинаров, викторин, кинопоказов, театрализованных постановок, встреч с лидерами общественного мнения), </w:t>
            </w:r>
            <w:proofErr w:type="spellStart"/>
            <w:r w:rsidRPr="00553110">
              <w:rPr>
                <w:rFonts w:ascii="Arial" w:hAnsi="Arial" w:cs="Arial"/>
                <w:sz w:val="24"/>
                <w:szCs w:val="24"/>
              </w:rPr>
              <w:t>направ</w:t>
            </w:r>
            <w:proofErr w:type="spellEnd"/>
            <w:r w:rsidRPr="00553110">
              <w:rPr>
                <w:rFonts w:ascii="Arial" w:hAnsi="Arial" w:cs="Arial"/>
                <w:sz w:val="24"/>
                <w:szCs w:val="24"/>
              </w:rPr>
              <w:t xml:space="preserve">-ленных на разъяснение преступной сущности террористических, </w:t>
            </w:r>
            <w:proofErr w:type="spellStart"/>
            <w:r w:rsidRPr="00553110">
              <w:rPr>
                <w:rFonts w:ascii="Arial" w:hAnsi="Arial" w:cs="Arial"/>
                <w:sz w:val="24"/>
                <w:szCs w:val="24"/>
              </w:rPr>
              <w:t>национали-стических</w:t>
            </w:r>
            <w:proofErr w:type="spellEnd"/>
            <w:r w:rsidRPr="00553110">
              <w:rPr>
                <w:rFonts w:ascii="Arial" w:hAnsi="Arial" w:cs="Arial"/>
                <w:sz w:val="24"/>
                <w:szCs w:val="24"/>
              </w:rPr>
              <w:t xml:space="preserve"> и неонацистских организаций (1.3.)</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 xml:space="preserve">Отдел молодежи, </w:t>
            </w:r>
          </w:p>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Отдел образования, </w:t>
            </w:r>
          </w:p>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начальник юридического отдела Исполкома</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 xml:space="preserve"> 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мероприятий</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rPr>
          <w:trHeight w:val="599"/>
        </w:trPr>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1.4. Обеспечивать изучение библиотечных фондов на предмет выявления и изъятия изданий, содержащих информацию террористического, экстремистского и деструктивного характера, в том числе фальсифицирующую историю России на всех этапах ее становления и развития и дискредитирующую ее политику (1.4.)</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Заместитель руководителя по социальным вопросам Исполкома,</w:t>
            </w:r>
          </w:p>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Отдел образования, </w:t>
            </w:r>
          </w:p>
          <w:p w:rsidR="007D3AD1" w:rsidRPr="00553110" w:rsidRDefault="007D3AD1" w:rsidP="007D3AD1">
            <w:pPr>
              <w:jc w:val="center"/>
              <w:rPr>
                <w:rFonts w:ascii="Arial" w:hAnsi="Arial" w:cs="Arial"/>
                <w:sz w:val="24"/>
                <w:szCs w:val="24"/>
              </w:rPr>
            </w:pPr>
            <w:r w:rsidRPr="00553110">
              <w:rPr>
                <w:rFonts w:ascii="Arial" w:hAnsi="Arial" w:cs="Arial"/>
                <w:sz w:val="24"/>
                <w:szCs w:val="24"/>
              </w:rPr>
              <w:t>Отдел культуры,</w:t>
            </w:r>
          </w:p>
          <w:p w:rsidR="007D3AD1" w:rsidRPr="00553110" w:rsidRDefault="007D3AD1" w:rsidP="007D3AD1">
            <w:pPr>
              <w:jc w:val="center"/>
              <w:rPr>
                <w:rFonts w:ascii="Arial" w:hAnsi="Arial" w:cs="Arial"/>
                <w:sz w:val="24"/>
                <w:szCs w:val="24"/>
              </w:rPr>
            </w:pPr>
            <w:r w:rsidRPr="00553110">
              <w:rPr>
                <w:rFonts w:ascii="Arial" w:hAnsi="Arial" w:cs="Arial"/>
                <w:sz w:val="24"/>
                <w:szCs w:val="24"/>
              </w:rPr>
              <w:t>Отдел молодежи</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 2026-2029 годы</w:t>
            </w:r>
          </w:p>
        </w:tc>
        <w:tc>
          <w:tcPr>
            <w:tcW w:w="1418" w:type="dxa"/>
          </w:tcPr>
          <w:p w:rsidR="007D3AD1" w:rsidRPr="00553110" w:rsidRDefault="007D3AD1" w:rsidP="007D3AD1">
            <w:pPr>
              <w:jc w:val="center"/>
              <w:rPr>
                <w:rFonts w:ascii="Arial" w:hAnsi="Arial" w:cs="Arial"/>
                <w:sz w:val="24"/>
                <w:szCs w:val="24"/>
              </w:rPr>
            </w:pP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rPr>
          <w:trHeight w:val="1704"/>
        </w:trPr>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 xml:space="preserve">1.5. Обеспечивать максимальный охват позитивной повесткой учащихся </w:t>
            </w:r>
            <w:proofErr w:type="spellStart"/>
            <w:r w:rsidRPr="00553110">
              <w:rPr>
                <w:rFonts w:ascii="Arial" w:hAnsi="Arial" w:cs="Arial"/>
                <w:sz w:val="24"/>
                <w:szCs w:val="24"/>
              </w:rPr>
              <w:t>общеобра-зовательных</w:t>
            </w:r>
            <w:proofErr w:type="spellEnd"/>
            <w:r w:rsidRPr="00553110">
              <w:rPr>
                <w:rFonts w:ascii="Arial" w:hAnsi="Arial" w:cs="Arial"/>
                <w:sz w:val="24"/>
                <w:szCs w:val="24"/>
              </w:rPr>
              <w:t xml:space="preserve"> организаций в свободное от учебы время с задействованием структур   самоуправления, волонтерских и </w:t>
            </w:r>
            <w:proofErr w:type="spellStart"/>
            <w:r w:rsidRPr="00553110">
              <w:rPr>
                <w:rFonts w:ascii="Arial" w:hAnsi="Arial" w:cs="Arial"/>
                <w:sz w:val="24"/>
                <w:szCs w:val="24"/>
              </w:rPr>
              <w:t>патрио-тических</w:t>
            </w:r>
            <w:proofErr w:type="spellEnd"/>
            <w:r w:rsidRPr="00553110">
              <w:rPr>
                <w:rFonts w:ascii="Arial" w:hAnsi="Arial" w:cs="Arial"/>
                <w:sz w:val="24"/>
                <w:szCs w:val="24"/>
              </w:rPr>
              <w:t xml:space="preserve"> движений, а также служб примирения (медиации) по разрешению конфликтных ситуаций (1.5.)</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bCs/>
                <w:sz w:val="24"/>
                <w:szCs w:val="24"/>
              </w:rPr>
              <w:t xml:space="preserve">Отдел МВД (по согласованию), </w:t>
            </w:r>
            <w:r w:rsidRPr="00553110">
              <w:rPr>
                <w:rFonts w:ascii="Arial" w:hAnsi="Arial" w:cs="Arial"/>
                <w:sz w:val="24"/>
                <w:szCs w:val="24"/>
              </w:rPr>
              <w:t xml:space="preserve">Отдел образования, </w:t>
            </w:r>
          </w:p>
          <w:p w:rsidR="007D3AD1" w:rsidRPr="00553110" w:rsidRDefault="007D3AD1" w:rsidP="007D3AD1">
            <w:pPr>
              <w:jc w:val="center"/>
              <w:rPr>
                <w:rFonts w:ascii="Arial" w:hAnsi="Arial" w:cs="Arial"/>
                <w:sz w:val="24"/>
                <w:szCs w:val="24"/>
              </w:rPr>
            </w:pPr>
            <w:r w:rsidRPr="00553110">
              <w:rPr>
                <w:rFonts w:ascii="Arial" w:hAnsi="Arial" w:cs="Arial"/>
                <w:sz w:val="24"/>
                <w:szCs w:val="24"/>
              </w:rPr>
              <w:t>Отдел культуры,</w:t>
            </w:r>
          </w:p>
          <w:p w:rsidR="007D3AD1" w:rsidRPr="00553110" w:rsidRDefault="007D3AD1" w:rsidP="007D3AD1">
            <w:pPr>
              <w:jc w:val="center"/>
              <w:rPr>
                <w:rFonts w:ascii="Arial" w:hAnsi="Arial" w:cs="Arial"/>
                <w:sz w:val="24"/>
                <w:szCs w:val="24"/>
              </w:rPr>
            </w:pPr>
            <w:r w:rsidRPr="00553110">
              <w:rPr>
                <w:rFonts w:ascii="Arial" w:hAnsi="Arial" w:cs="Arial"/>
                <w:sz w:val="24"/>
                <w:szCs w:val="24"/>
              </w:rPr>
              <w:t>Отдел молодежи</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 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мероприятий</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rPr>
          <w:trHeight w:val="293"/>
        </w:trPr>
        <w:tc>
          <w:tcPr>
            <w:tcW w:w="15593" w:type="dxa"/>
            <w:gridSpan w:val="12"/>
            <w:shd w:val="clear" w:color="auto" w:fill="auto"/>
          </w:tcPr>
          <w:p w:rsidR="007D3AD1" w:rsidRPr="00553110" w:rsidRDefault="007D3AD1" w:rsidP="007D3AD1">
            <w:pPr>
              <w:pStyle w:val="af1"/>
              <w:widowControl w:val="0"/>
              <w:tabs>
                <w:tab w:val="left" w:pos="3157"/>
              </w:tabs>
              <w:autoSpaceDE w:val="0"/>
              <w:autoSpaceDN w:val="0"/>
              <w:ind w:left="0"/>
              <w:jc w:val="center"/>
              <w:rPr>
                <w:rFonts w:ascii="Arial" w:hAnsi="Arial" w:cs="Arial"/>
                <w:sz w:val="24"/>
                <w:szCs w:val="24"/>
              </w:rPr>
            </w:pPr>
            <w:r w:rsidRPr="00553110">
              <w:rPr>
                <w:rFonts w:ascii="Arial" w:hAnsi="Arial" w:cs="Arial"/>
                <w:sz w:val="24"/>
                <w:szCs w:val="24"/>
              </w:rPr>
              <w:t xml:space="preserve"> 2. Привитие традиционных российских духовно-нравственных ценностей категориям населения из числа</w:t>
            </w:r>
          </w:p>
          <w:p w:rsidR="007D3AD1" w:rsidRPr="00553110" w:rsidRDefault="007D3AD1" w:rsidP="007D3AD1">
            <w:pPr>
              <w:pStyle w:val="af1"/>
              <w:widowControl w:val="0"/>
              <w:tabs>
                <w:tab w:val="left" w:pos="3157"/>
              </w:tabs>
              <w:autoSpaceDE w:val="0"/>
              <w:autoSpaceDN w:val="0"/>
              <w:ind w:left="0"/>
              <w:jc w:val="center"/>
              <w:rPr>
                <w:rFonts w:ascii="Arial" w:eastAsia="Times New Roman" w:hAnsi="Arial" w:cs="Arial"/>
                <w:w w:val="105"/>
                <w:sz w:val="24"/>
                <w:szCs w:val="24"/>
                <w:highlight w:val="yellow"/>
              </w:rPr>
            </w:pPr>
            <w:r w:rsidRPr="00553110">
              <w:rPr>
                <w:rFonts w:ascii="Arial" w:hAnsi="Arial" w:cs="Arial"/>
                <w:sz w:val="24"/>
                <w:szCs w:val="24"/>
              </w:rPr>
              <w:t>наиболее уязвимых для воздействия идеологии терроризма и идей неонацизма (адресная профилактика)</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t xml:space="preserve">2.1. Организовывать с участием </w:t>
            </w:r>
            <w:proofErr w:type="spellStart"/>
            <w:proofErr w:type="gramStart"/>
            <w:r w:rsidRPr="00553110">
              <w:rPr>
                <w:rFonts w:ascii="Arial" w:hAnsi="Arial" w:cs="Arial"/>
                <w:sz w:val="24"/>
                <w:szCs w:val="24"/>
              </w:rPr>
              <w:t>предста-вителей</w:t>
            </w:r>
            <w:proofErr w:type="spellEnd"/>
            <w:proofErr w:type="gramEnd"/>
            <w:r w:rsidRPr="00553110">
              <w:rPr>
                <w:rFonts w:ascii="Arial" w:hAnsi="Arial" w:cs="Arial"/>
                <w:sz w:val="24"/>
                <w:szCs w:val="24"/>
              </w:rPr>
              <w:t xml:space="preserve"> общественных и религиозных организаций, психологов, студенческих структур самоуправления на базе </w:t>
            </w:r>
            <w:proofErr w:type="spellStart"/>
            <w:r w:rsidRPr="00553110">
              <w:rPr>
                <w:rFonts w:ascii="Arial" w:hAnsi="Arial" w:cs="Arial"/>
                <w:sz w:val="24"/>
                <w:szCs w:val="24"/>
              </w:rPr>
              <w:t>образова</w:t>
            </w:r>
            <w:proofErr w:type="spellEnd"/>
            <w:r w:rsidRPr="00553110">
              <w:rPr>
                <w:rFonts w:ascii="Arial" w:hAnsi="Arial" w:cs="Arial"/>
                <w:sz w:val="24"/>
                <w:szCs w:val="24"/>
              </w:rPr>
              <w:t xml:space="preserve">-тельных организаций высшего образования и </w:t>
            </w:r>
            <w:r w:rsidRPr="00553110">
              <w:rPr>
                <w:rFonts w:ascii="Arial" w:hAnsi="Arial" w:cs="Arial"/>
                <w:sz w:val="24"/>
                <w:szCs w:val="24"/>
              </w:rPr>
              <w:lastRenderedPageBreak/>
              <w:t>профессиональных образовательных организаций мероприятий по разъяснению традиционных российских духовно- нравственных ценностей. В ходе их проведения информировать об ответствен-</w:t>
            </w:r>
            <w:proofErr w:type="spellStart"/>
            <w:r w:rsidRPr="00553110">
              <w:rPr>
                <w:rFonts w:ascii="Arial" w:hAnsi="Arial" w:cs="Arial"/>
                <w:sz w:val="24"/>
                <w:szCs w:val="24"/>
              </w:rPr>
              <w:t>ности</w:t>
            </w:r>
            <w:proofErr w:type="spellEnd"/>
            <w:r w:rsidRPr="00553110">
              <w:rPr>
                <w:rFonts w:ascii="Arial" w:hAnsi="Arial" w:cs="Arial"/>
                <w:sz w:val="24"/>
                <w:szCs w:val="24"/>
              </w:rPr>
              <w:t xml:space="preserve"> за участие и содействие </w:t>
            </w:r>
            <w:proofErr w:type="spellStart"/>
            <w:r w:rsidRPr="00553110">
              <w:rPr>
                <w:rFonts w:ascii="Arial" w:hAnsi="Arial" w:cs="Arial"/>
                <w:sz w:val="24"/>
                <w:szCs w:val="24"/>
              </w:rPr>
              <w:t>террористи-ческим</w:t>
            </w:r>
            <w:proofErr w:type="spellEnd"/>
            <w:r w:rsidRPr="00553110">
              <w:rPr>
                <w:rFonts w:ascii="Arial" w:hAnsi="Arial" w:cs="Arial"/>
                <w:sz w:val="24"/>
                <w:szCs w:val="24"/>
              </w:rPr>
              <w:t xml:space="preserve"> организациям, разжигание социальной, национальной и религиозной розни, а также о правилах поведения в российском обществе (2.3.)</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 xml:space="preserve">Отдел образования, </w:t>
            </w:r>
          </w:p>
          <w:p w:rsidR="007D3AD1" w:rsidRPr="00553110" w:rsidRDefault="007D3AD1" w:rsidP="007D3AD1">
            <w:pPr>
              <w:jc w:val="center"/>
              <w:rPr>
                <w:rFonts w:ascii="Arial" w:hAnsi="Arial" w:cs="Arial"/>
                <w:sz w:val="24"/>
                <w:szCs w:val="24"/>
              </w:rPr>
            </w:pPr>
            <w:r w:rsidRPr="00553110">
              <w:rPr>
                <w:rFonts w:ascii="Arial" w:hAnsi="Arial" w:cs="Arial"/>
                <w:sz w:val="24"/>
                <w:szCs w:val="24"/>
              </w:rPr>
              <w:t>Отдел культуры,</w:t>
            </w:r>
          </w:p>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Отдел молодежи, Отдел спорта </w:t>
            </w:r>
          </w:p>
          <w:p w:rsidR="007D3AD1" w:rsidRPr="00553110" w:rsidRDefault="007D3AD1" w:rsidP="007D3AD1">
            <w:pPr>
              <w:jc w:val="center"/>
              <w:rPr>
                <w:rFonts w:ascii="Arial" w:hAnsi="Arial" w:cs="Arial"/>
                <w:sz w:val="24"/>
                <w:szCs w:val="24"/>
              </w:rPr>
            </w:pP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 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мероприятий</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 xml:space="preserve">2.2. Обеспечивать адаптацию в </w:t>
            </w:r>
            <w:proofErr w:type="spellStart"/>
            <w:r w:rsidRPr="00553110">
              <w:rPr>
                <w:rFonts w:ascii="Arial" w:hAnsi="Arial" w:cs="Arial"/>
                <w:sz w:val="24"/>
                <w:szCs w:val="24"/>
              </w:rPr>
              <w:t>общеобразо-вательных</w:t>
            </w:r>
            <w:proofErr w:type="spellEnd"/>
            <w:r w:rsidRPr="00553110">
              <w:rPr>
                <w:rFonts w:ascii="Arial" w:hAnsi="Arial" w:cs="Arial"/>
                <w:sz w:val="24"/>
                <w:szCs w:val="24"/>
              </w:rPr>
              <w:t xml:space="preserve"> организациях, у детей трудовых мигрантов, а также проводить </w:t>
            </w:r>
            <w:proofErr w:type="spellStart"/>
            <w:r w:rsidRPr="00553110">
              <w:rPr>
                <w:rFonts w:ascii="Arial" w:hAnsi="Arial" w:cs="Arial"/>
                <w:sz w:val="24"/>
                <w:szCs w:val="24"/>
              </w:rPr>
              <w:t>профилакти-ческие</w:t>
            </w:r>
            <w:proofErr w:type="spellEnd"/>
            <w:r w:rsidRPr="00553110">
              <w:rPr>
                <w:rFonts w:ascii="Arial" w:hAnsi="Arial" w:cs="Arial"/>
                <w:sz w:val="24"/>
                <w:szCs w:val="24"/>
              </w:rPr>
              <w:t xml:space="preserve"> мероприятия во внеурочное время для привития традиционных </w:t>
            </w:r>
            <w:r w:rsidRPr="00553110">
              <w:rPr>
                <w:rFonts w:ascii="Arial" w:hAnsi="Arial" w:cs="Arial"/>
                <w:sz w:val="24"/>
                <w:szCs w:val="24"/>
              </w:rPr>
              <w:lastRenderedPageBreak/>
              <w:t>российских духовно-нравственных ценностей (2.4.)</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 xml:space="preserve">Отдел образования, </w:t>
            </w:r>
          </w:p>
          <w:p w:rsidR="007D3AD1" w:rsidRPr="00553110" w:rsidRDefault="007D3AD1" w:rsidP="007D3AD1">
            <w:pPr>
              <w:jc w:val="center"/>
              <w:rPr>
                <w:rFonts w:ascii="Arial" w:hAnsi="Arial" w:cs="Arial"/>
                <w:sz w:val="24"/>
                <w:szCs w:val="24"/>
              </w:rPr>
            </w:pPr>
            <w:r w:rsidRPr="00553110">
              <w:rPr>
                <w:rFonts w:ascii="Arial" w:hAnsi="Arial" w:cs="Arial"/>
                <w:sz w:val="24"/>
                <w:szCs w:val="24"/>
              </w:rPr>
              <w:t>Отдел культуры,</w:t>
            </w:r>
          </w:p>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Отдел молодежи, Отдел спорта </w:t>
            </w:r>
          </w:p>
          <w:p w:rsidR="007D3AD1" w:rsidRPr="00553110" w:rsidRDefault="007D3AD1" w:rsidP="007D3AD1">
            <w:pPr>
              <w:jc w:val="center"/>
              <w:rPr>
                <w:rFonts w:ascii="Arial" w:hAnsi="Arial" w:cs="Arial"/>
                <w:sz w:val="24"/>
                <w:szCs w:val="24"/>
              </w:rPr>
            </w:pP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 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мероприятий</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 xml:space="preserve">2.3. В рамках социализации и интеграции в российское общество жителей новых субъектов Российской Федерации </w:t>
            </w:r>
            <w:proofErr w:type="spellStart"/>
            <w:r w:rsidRPr="00553110">
              <w:rPr>
                <w:rFonts w:ascii="Arial" w:hAnsi="Arial" w:cs="Arial"/>
                <w:sz w:val="24"/>
                <w:szCs w:val="24"/>
              </w:rPr>
              <w:t>обеспе-чивать</w:t>
            </w:r>
            <w:proofErr w:type="spellEnd"/>
            <w:r w:rsidRPr="00553110">
              <w:rPr>
                <w:rFonts w:ascii="Arial" w:hAnsi="Arial" w:cs="Arial"/>
                <w:sz w:val="24"/>
                <w:szCs w:val="24"/>
              </w:rPr>
              <w:t xml:space="preserve"> на регулярной основе привлечение их к волонтерской и иной социально полезной деятельности, способствующей привитию им традиционных российских духовно-нравственных ценностей (2.6.)</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Отдел образования, </w:t>
            </w:r>
          </w:p>
          <w:p w:rsidR="007D3AD1" w:rsidRPr="00553110" w:rsidRDefault="007D3AD1" w:rsidP="007D3AD1">
            <w:pPr>
              <w:jc w:val="center"/>
              <w:rPr>
                <w:rFonts w:ascii="Arial" w:hAnsi="Arial" w:cs="Arial"/>
                <w:sz w:val="24"/>
                <w:szCs w:val="24"/>
              </w:rPr>
            </w:pPr>
            <w:r w:rsidRPr="00553110">
              <w:rPr>
                <w:rFonts w:ascii="Arial" w:hAnsi="Arial" w:cs="Arial"/>
                <w:sz w:val="24"/>
                <w:szCs w:val="24"/>
              </w:rPr>
              <w:t>Отдел культуры,</w:t>
            </w:r>
          </w:p>
          <w:p w:rsidR="007D3AD1" w:rsidRPr="00553110" w:rsidRDefault="007D3AD1" w:rsidP="007D3AD1">
            <w:pPr>
              <w:jc w:val="center"/>
              <w:rPr>
                <w:rFonts w:ascii="Arial" w:hAnsi="Arial" w:cs="Arial"/>
                <w:sz w:val="24"/>
                <w:szCs w:val="24"/>
              </w:rPr>
            </w:pPr>
            <w:r w:rsidRPr="00553110">
              <w:rPr>
                <w:rFonts w:ascii="Arial" w:hAnsi="Arial" w:cs="Arial"/>
                <w:sz w:val="24"/>
                <w:szCs w:val="24"/>
              </w:rPr>
              <w:t>Отдел молодежи, Отдел спорта,</w:t>
            </w:r>
          </w:p>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 </w:t>
            </w:r>
            <w:r w:rsidRPr="00553110">
              <w:rPr>
                <w:rFonts w:ascii="Arial" w:hAnsi="Arial" w:cs="Arial"/>
                <w:bCs/>
                <w:sz w:val="24"/>
                <w:szCs w:val="24"/>
              </w:rPr>
              <w:t>Отдел МВД (по согласованию)</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мероприятий</w:t>
            </w:r>
          </w:p>
        </w:tc>
        <w:tc>
          <w:tcPr>
            <w:tcW w:w="3969" w:type="dxa"/>
            <w:gridSpan w:val="4"/>
          </w:tcPr>
          <w:p w:rsidR="007D3AD1" w:rsidRPr="00553110" w:rsidRDefault="007D3AD1" w:rsidP="007D3AD1">
            <w:pPr>
              <w:jc w:val="center"/>
              <w:rPr>
                <w:rFonts w:ascii="Arial" w:hAnsi="Arial" w:cs="Arial"/>
                <w:sz w:val="24"/>
                <w:szCs w:val="24"/>
              </w:rPr>
            </w:pPr>
            <w:r w:rsidRPr="00553110">
              <w:rPr>
                <w:rFonts w:ascii="Arial" w:hAnsi="Arial" w:cs="Arial"/>
                <w:sz w:val="24"/>
                <w:szCs w:val="24"/>
              </w:rPr>
              <w:t>Не менее одного мероприятия в год – при появлении жителей новых субъектов РФ в районе</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rPr>
          <w:trHeight w:val="1415"/>
        </w:trPr>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t xml:space="preserve">2.4. Оказание социальной, психологической и правовой помощи членам семей лиц, причастных к террористической </w:t>
            </w:r>
            <w:proofErr w:type="gramStart"/>
            <w:r w:rsidRPr="00553110">
              <w:rPr>
                <w:rFonts w:ascii="Arial" w:hAnsi="Arial" w:cs="Arial"/>
                <w:sz w:val="24"/>
                <w:szCs w:val="24"/>
              </w:rPr>
              <w:t>деятель-</w:t>
            </w:r>
            <w:proofErr w:type="spellStart"/>
            <w:r w:rsidRPr="00553110">
              <w:rPr>
                <w:rFonts w:ascii="Arial" w:hAnsi="Arial" w:cs="Arial"/>
                <w:sz w:val="24"/>
                <w:szCs w:val="24"/>
              </w:rPr>
              <w:t>ности</w:t>
            </w:r>
            <w:proofErr w:type="spellEnd"/>
            <w:proofErr w:type="gramEnd"/>
            <w:r w:rsidRPr="00553110">
              <w:rPr>
                <w:rFonts w:ascii="Arial" w:hAnsi="Arial" w:cs="Arial"/>
                <w:sz w:val="24"/>
                <w:szCs w:val="24"/>
              </w:rPr>
              <w:t xml:space="preserve"> (действующих, осужденных, </w:t>
            </w:r>
            <w:proofErr w:type="spellStart"/>
            <w:r w:rsidRPr="00553110">
              <w:rPr>
                <w:rFonts w:ascii="Arial" w:hAnsi="Arial" w:cs="Arial"/>
                <w:sz w:val="24"/>
                <w:szCs w:val="24"/>
              </w:rPr>
              <w:t>нейтра-лизованных</w:t>
            </w:r>
            <w:proofErr w:type="spellEnd"/>
            <w:r w:rsidRPr="00553110">
              <w:rPr>
                <w:rFonts w:ascii="Arial" w:hAnsi="Arial" w:cs="Arial"/>
                <w:sz w:val="24"/>
                <w:szCs w:val="24"/>
              </w:rPr>
              <w:t>), в том числе детей, возвращен-</w:t>
            </w:r>
            <w:proofErr w:type="spellStart"/>
            <w:r w:rsidRPr="00553110">
              <w:rPr>
                <w:rFonts w:ascii="Arial" w:hAnsi="Arial" w:cs="Arial"/>
                <w:sz w:val="24"/>
                <w:szCs w:val="24"/>
              </w:rPr>
              <w:t>ных</w:t>
            </w:r>
            <w:proofErr w:type="spellEnd"/>
            <w:r w:rsidRPr="00553110">
              <w:rPr>
                <w:rFonts w:ascii="Arial" w:hAnsi="Arial" w:cs="Arial"/>
                <w:sz w:val="24"/>
                <w:szCs w:val="24"/>
              </w:rPr>
              <w:t xml:space="preserve"> из Сирии и </w:t>
            </w:r>
            <w:r w:rsidRPr="00553110">
              <w:rPr>
                <w:rFonts w:ascii="Arial" w:hAnsi="Arial" w:cs="Arial"/>
                <w:sz w:val="24"/>
                <w:szCs w:val="24"/>
              </w:rPr>
              <w:lastRenderedPageBreak/>
              <w:t xml:space="preserve">Ирака. Обеспечение привлечения их к волонтерской, военно-патриотической и иной социально полезной работе, общественно-политическим, </w:t>
            </w:r>
            <w:proofErr w:type="spellStart"/>
            <w:proofErr w:type="gramStart"/>
            <w:r w:rsidRPr="00553110">
              <w:rPr>
                <w:rFonts w:ascii="Arial" w:hAnsi="Arial" w:cs="Arial"/>
                <w:sz w:val="24"/>
                <w:szCs w:val="24"/>
              </w:rPr>
              <w:t>воспи-тательным</w:t>
            </w:r>
            <w:proofErr w:type="spellEnd"/>
            <w:proofErr w:type="gramEnd"/>
            <w:r w:rsidRPr="00553110">
              <w:rPr>
                <w:rFonts w:ascii="Arial" w:hAnsi="Arial" w:cs="Arial"/>
                <w:sz w:val="24"/>
                <w:szCs w:val="24"/>
              </w:rPr>
              <w:t xml:space="preserve">, просветительским, культурным, досуговым и спортивным мероприятиям с разъяснением преступной сущности </w:t>
            </w:r>
            <w:proofErr w:type="spellStart"/>
            <w:r w:rsidRPr="00553110">
              <w:rPr>
                <w:rFonts w:ascii="Arial" w:hAnsi="Arial" w:cs="Arial"/>
                <w:sz w:val="24"/>
                <w:szCs w:val="24"/>
              </w:rPr>
              <w:t>терро-ристических</w:t>
            </w:r>
            <w:proofErr w:type="spellEnd"/>
            <w:r w:rsidRPr="00553110">
              <w:rPr>
                <w:rFonts w:ascii="Arial" w:hAnsi="Arial" w:cs="Arial"/>
                <w:sz w:val="24"/>
                <w:szCs w:val="24"/>
              </w:rPr>
              <w:t xml:space="preserve"> и иных радикальных организаций и ответственности за участие   в их деятельности (2.7.)</w:t>
            </w:r>
          </w:p>
          <w:p w:rsidR="007D3AD1" w:rsidRPr="00553110" w:rsidRDefault="007D3AD1" w:rsidP="007D3AD1">
            <w:pPr>
              <w:jc w:val="both"/>
              <w:rPr>
                <w:rFonts w:ascii="Arial" w:hAnsi="Arial" w:cs="Arial"/>
                <w:sz w:val="24"/>
                <w:szCs w:val="24"/>
              </w:rPr>
            </w:pPr>
            <w:r w:rsidRPr="00553110">
              <w:rPr>
                <w:rFonts w:ascii="Arial" w:hAnsi="Arial" w:cs="Arial"/>
                <w:sz w:val="24"/>
                <w:szCs w:val="24"/>
              </w:rPr>
              <w:t xml:space="preserve">В настоящем документе под членами семей понимаются разделяющие идеологию терроризма супруг, супруга (в </w:t>
            </w:r>
            <w:proofErr w:type="spellStart"/>
            <w:r w:rsidRPr="00553110">
              <w:rPr>
                <w:rFonts w:ascii="Arial" w:hAnsi="Arial" w:cs="Arial"/>
                <w:sz w:val="24"/>
                <w:szCs w:val="24"/>
              </w:rPr>
              <w:t>т.ч</w:t>
            </w:r>
            <w:proofErr w:type="spellEnd"/>
            <w:r w:rsidRPr="00553110">
              <w:rPr>
                <w:rFonts w:ascii="Arial" w:hAnsi="Arial" w:cs="Arial"/>
                <w:sz w:val="24"/>
                <w:szCs w:val="24"/>
              </w:rPr>
              <w:t>. вдовец, вдова), родители, дети, усыновители, усыновленные, братья и сестры.</w:t>
            </w:r>
          </w:p>
        </w:tc>
        <w:tc>
          <w:tcPr>
            <w:tcW w:w="1837" w:type="dxa"/>
          </w:tcPr>
          <w:p w:rsidR="007D3AD1" w:rsidRPr="00553110" w:rsidRDefault="007D3AD1" w:rsidP="007D3AD1">
            <w:pPr>
              <w:ind w:left="-57" w:right="-57"/>
              <w:jc w:val="center"/>
              <w:rPr>
                <w:rFonts w:ascii="Arial" w:hAnsi="Arial" w:cs="Arial"/>
                <w:sz w:val="24"/>
                <w:szCs w:val="24"/>
              </w:rPr>
            </w:pPr>
            <w:r w:rsidRPr="00553110">
              <w:rPr>
                <w:rFonts w:ascii="Arial" w:hAnsi="Arial" w:cs="Arial"/>
                <w:bCs/>
                <w:sz w:val="24"/>
                <w:szCs w:val="24"/>
              </w:rPr>
              <w:lastRenderedPageBreak/>
              <w:t>Отдел МВД (по согласованию),</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Отдел образования,</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 xml:space="preserve">Отдел молодежи, </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Отдел спорта,</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lastRenderedPageBreak/>
              <w:t xml:space="preserve"> Отдел соцзащиты</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2026-2029 годы</w:t>
            </w:r>
          </w:p>
        </w:tc>
        <w:tc>
          <w:tcPr>
            <w:tcW w:w="1418" w:type="dxa"/>
          </w:tcPr>
          <w:p w:rsidR="007D3AD1" w:rsidRPr="00553110" w:rsidRDefault="007D3AD1" w:rsidP="007D3AD1">
            <w:pPr>
              <w:jc w:val="center"/>
              <w:rPr>
                <w:rFonts w:ascii="Arial" w:hAnsi="Arial" w:cs="Arial"/>
                <w:sz w:val="24"/>
                <w:szCs w:val="24"/>
              </w:rPr>
            </w:pP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 xml:space="preserve">2.5. Проведение профилактической работы по разъяснению сущности терроризма и привитию традиционных российских духовно-нравственных ценностей с </w:t>
            </w:r>
            <w:proofErr w:type="spellStart"/>
            <w:proofErr w:type="gramStart"/>
            <w:r w:rsidRPr="00553110">
              <w:rPr>
                <w:rFonts w:ascii="Arial" w:hAnsi="Arial" w:cs="Arial"/>
                <w:sz w:val="24"/>
                <w:szCs w:val="24"/>
              </w:rPr>
              <w:t>моло-дежью</w:t>
            </w:r>
            <w:proofErr w:type="spellEnd"/>
            <w:proofErr w:type="gramEnd"/>
            <w:r w:rsidRPr="00553110">
              <w:rPr>
                <w:rFonts w:ascii="Arial" w:hAnsi="Arial" w:cs="Arial"/>
                <w:sz w:val="24"/>
                <w:szCs w:val="24"/>
              </w:rPr>
              <w:t xml:space="preserve">, состоящей на различных формах учета, с задействованием представителей общественных, спортивных и религиозных организаций, психологов. Привлечение лиц данной категории к волонтерской, военно-патриотической и иной социально полезной работе, общественно-политическим,  </w:t>
            </w:r>
            <w:proofErr w:type="spellStart"/>
            <w:r w:rsidRPr="00553110">
              <w:rPr>
                <w:rFonts w:ascii="Arial" w:hAnsi="Arial" w:cs="Arial"/>
                <w:sz w:val="24"/>
                <w:szCs w:val="24"/>
              </w:rPr>
              <w:t>воспи-тательным</w:t>
            </w:r>
            <w:proofErr w:type="spellEnd"/>
            <w:r w:rsidRPr="00553110">
              <w:rPr>
                <w:rFonts w:ascii="Arial" w:hAnsi="Arial" w:cs="Arial"/>
                <w:sz w:val="24"/>
                <w:szCs w:val="24"/>
              </w:rPr>
              <w:t>, просветительским, культурным, досуговым и спортивным мероприятиям (2.8.)</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bCs/>
                <w:sz w:val="24"/>
                <w:szCs w:val="24"/>
              </w:rPr>
              <w:t>Отдел МВД (по согласованию),</w:t>
            </w:r>
          </w:p>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Отдел молодежи, </w:t>
            </w:r>
          </w:p>
          <w:p w:rsidR="007D3AD1" w:rsidRPr="00553110" w:rsidRDefault="007D3AD1" w:rsidP="007D3AD1">
            <w:pPr>
              <w:jc w:val="center"/>
              <w:rPr>
                <w:rFonts w:ascii="Arial" w:hAnsi="Arial" w:cs="Arial"/>
                <w:sz w:val="24"/>
                <w:szCs w:val="24"/>
              </w:rPr>
            </w:pPr>
            <w:r w:rsidRPr="00553110">
              <w:rPr>
                <w:rFonts w:ascii="Arial" w:hAnsi="Arial" w:cs="Arial"/>
                <w:sz w:val="24"/>
                <w:szCs w:val="24"/>
              </w:rPr>
              <w:t>Отдел спорта,</w:t>
            </w:r>
          </w:p>
          <w:p w:rsidR="007D3AD1" w:rsidRPr="00553110" w:rsidRDefault="007D3AD1" w:rsidP="007D3AD1">
            <w:pPr>
              <w:jc w:val="center"/>
              <w:rPr>
                <w:rFonts w:ascii="Arial" w:hAnsi="Arial" w:cs="Arial"/>
                <w:sz w:val="24"/>
                <w:szCs w:val="24"/>
              </w:rPr>
            </w:pPr>
            <w:r w:rsidRPr="00553110">
              <w:rPr>
                <w:rFonts w:ascii="Arial" w:hAnsi="Arial" w:cs="Arial"/>
                <w:sz w:val="24"/>
                <w:szCs w:val="24"/>
              </w:rPr>
              <w:t>Отдел культуры</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 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мероприятий</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15593" w:type="dxa"/>
            <w:gridSpan w:val="12"/>
            <w:shd w:val="clear" w:color="auto" w:fill="auto"/>
          </w:tcPr>
          <w:p w:rsidR="007D3AD1" w:rsidRPr="00553110" w:rsidRDefault="007D3AD1" w:rsidP="007D3AD1">
            <w:pPr>
              <w:widowControl w:val="0"/>
              <w:tabs>
                <w:tab w:val="left" w:pos="2605"/>
              </w:tabs>
              <w:autoSpaceDE w:val="0"/>
              <w:autoSpaceDN w:val="0"/>
              <w:jc w:val="center"/>
              <w:rPr>
                <w:rFonts w:ascii="Arial" w:hAnsi="Arial" w:cs="Arial"/>
                <w:sz w:val="24"/>
                <w:szCs w:val="24"/>
              </w:rPr>
            </w:pPr>
            <w:r w:rsidRPr="00553110">
              <w:rPr>
                <w:rFonts w:ascii="Arial" w:hAnsi="Arial" w:cs="Arial"/>
                <w:sz w:val="24"/>
                <w:szCs w:val="24"/>
              </w:rPr>
              <w:t>3. Повышение результативности мер профилактического воздействия на лиц, подверженных</w:t>
            </w:r>
          </w:p>
          <w:p w:rsidR="007D3AD1" w:rsidRPr="00553110" w:rsidRDefault="007D3AD1" w:rsidP="007D3AD1">
            <w:pPr>
              <w:widowControl w:val="0"/>
              <w:tabs>
                <w:tab w:val="left" w:pos="2605"/>
              </w:tabs>
              <w:autoSpaceDE w:val="0"/>
              <w:autoSpaceDN w:val="0"/>
              <w:jc w:val="center"/>
              <w:rPr>
                <w:rFonts w:ascii="Arial" w:hAnsi="Arial" w:cs="Arial"/>
                <w:sz w:val="24"/>
                <w:szCs w:val="24"/>
                <w:highlight w:val="yellow"/>
              </w:rPr>
            </w:pPr>
            <w:r w:rsidRPr="00553110">
              <w:rPr>
                <w:rFonts w:ascii="Arial" w:hAnsi="Arial" w:cs="Arial"/>
                <w:sz w:val="24"/>
                <w:szCs w:val="24"/>
              </w:rPr>
              <w:lastRenderedPageBreak/>
              <w:t>либо подпавших под влияние идеологии терроризма и неонацизма (индивидуальная профилактика)</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 xml:space="preserve">3.1. Для недопущения повторного </w:t>
            </w:r>
            <w:proofErr w:type="spellStart"/>
            <w:r w:rsidRPr="00553110">
              <w:rPr>
                <w:rFonts w:ascii="Arial" w:hAnsi="Arial" w:cs="Arial"/>
                <w:sz w:val="24"/>
                <w:szCs w:val="24"/>
              </w:rPr>
              <w:t>соверше-ния</w:t>
            </w:r>
            <w:proofErr w:type="spellEnd"/>
            <w:r w:rsidRPr="00553110">
              <w:rPr>
                <w:rFonts w:ascii="Arial" w:hAnsi="Arial" w:cs="Arial"/>
                <w:sz w:val="24"/>
                <w:szCs w:val="24"/>
              </w:rPr>
              <w:t xml:space="preserve"> преступлений террористической направленности лицами, отбывшими наказание за участие в террористической деятельности, реализовывать меры социальной поддержки и информационно-разъяснительного характера, а также обеспечивать их </w:t>
            </w:r>
            <w:proofErr w:type="spellStart"/>
            <w:r w:rsidRPr="00553110">
              <w:rPr>
                <w:rFonts w:ascii="Arial" w:hAnsi="Arial" w:cs="Arial"/>
                <w:sz w:val="24"/>
                <w:szCs w:val="24"/>
              </w:rPr>
              <w:t>ресоциализацию</w:t>
            </w:r>
            <w:proofErr w:type="spellEnd"/>
            <w:r w:rsidRPr="00553110">
              <w:rPr>
                <w:rFonts w:ascii="Arial" w:hAnsi="Arial" w:cs="Arial"/>
                <w:sz w:val="24"/>
                <w:szCs w:val="24"/>
              </w:rPr>
              <w:t xml:space="preserve"> и </w:t>
            </w:r>
            <w:proofErr w:type="spellStart"/>
            <w:r w:rsidRPr="00553110">
              <w:rPr>
                <w:rFonts w:ascii="Arial" w:hAnsi="Arial" w:cs="Arial"/>
                <w:sz w:val="24"/>
                <w:szCs w:val="24"/>
              </w:rPr>
              <w:t>реинтеграцию</w:t>
            </w:r>
            <w:proofErr w:type="spellEnd"/>
            <w:r w:rsidRPr="00553110">
              <w:rPr>
                <w:rFonts w:ascii="Arial" w:hAnsi="Arial" w:cs="Arial"/>
                <w:sz w:val="24"/>
                <w:szCs w:val="24"/>
              </w:rPr>
              <w:t xml:space="preserve"> в общество на основе привлечения к профессиональной, общественной, волонтерской и иной социально полезной деятельности (3.2.)</w:t>
            </w:r>
          </w:p>
        </w:tc>
        <w:tc>
          <w:tcPr>
            <w:tcW w:w="1837" w:type="dxa"/>
          </w:tcPr>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 xml:space="preserve">Отдел молодежи, </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Отдел спорта,</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 xml:space="preserve"> Отдел соцзащиты,</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Отдел культуры</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2026-2029 годы</w:t>
            </w:r>
          </w:p>
        </w:tc>
        <w:tc>
          <w:tcPr>
            <w:tcW w:w="1418" w:type="dxa"/>
          </w:tcPr>
          <w:p w:rsidR="007D3AD1" w:rsidRPr="00553110" w:rsidRDefault="007D3AD1" w:rsidP="007D3AD1">
            <w:pPr>
              <w:jc w:val="center"/>
              <w:rPr>
                <w:rFonts w:ascii="Arial" w:hAnsi="Arial" w:cs="Arial"/>
                <w:sz w:val="24"/>
                <w:szCs w:val="24"/>
              </w:rPr>
            </w:pP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rPr>
          <w:trHeight w:val="427"/>
        </w:trPr>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t xml:space="preserve">3.2. Выявление признаков подверженности обучающихся деструктивным идеологиям и </w:t>
            </w:r>
            <w:r w:rsidRPr="00553110">
              <w:rPr>
                <w:rFonts w:ascii="Arial" w:hAnsi="Arial" w:cs="Arial"/>
                <w:sz w:val="24"/>
                <w:szCs w:val="24"/>
              </w:rPr>
              <w:lastRenderedPageBreak/>
              <w:t>склонности к насильственному (</w:t>
            </w:r>
            <w:proofErr w:type="spellStart"/>
            <w:proofErr w:type="gramStart"/>
            <w:r w:rsidRPr="00553110">
              <w:rPr>
                <w:rFonts w:ascii="Arial" w:hAnsi="Arial" w:cs="Arial"/>
                <w:sz w:val="24"/>
                <w:szCs w:val="24"/>
              </w:rPr>
              <w:t>агрессив</w:t>
            </w:r>
            <w:proofErr w:type="spellEnd"/>
            <w:r w:rsidRPr="00553110">
              <w:rPr>
                <w:rFonts w:ascii="Arial" w:hAnsi="Arial" w:cs="Arial"/>
                <w:sz w:val="24"/>
                <w:szCs w:val="24"/>
              </w:rPr>
              <w:t>-ному</w:t>
            </w:r>
            <w:proofErr w:type="gramEnd"/>
            <w:r w:rsidRPr="00553110">
              <w:rPr>
                <w:rFonts w:ascii="Arial" w:hAnsi="Arial" w:cs="Arial"/>
                <w:sz w:val="24"/>
                <w:szCs w:val="24"/>
              </w:rPr>
              <w:t xml:space="preserve">) и суицидальному поведению. Психолого-педагогическое сопровождение данных лиц по результатам </w:t>
            </w:r>
            <w:proofErr w:type="spellStart"/>
            <w:r w:rsidRPr="00553110">
              <w:rPr>
                <w:rFonts w:ascii="Arial" w:hAnsi="Arial" w:cs="Arial"/>
                <w:sz w:val="24"/>
                <w:szCs w:val="24"/>
              </w:rPr>
              <w:t>индивидуаль-ных</w:t>
            </w:r>
            <w:proofErr w:type="spellEnd"/>
            <w:r w:rsidRPr="00553110">
              <w:rPr>
                <w:rFonts w:ascii="Arial" w:hAnsi="Arial" w:cs="Arial"/>
                <w:sz w:val="24"/>
                <w:szCs w:val="24"/>
              </w:rPr>
              <w:t xml:space="preserve"> бесед, социально-психологического тестирования, социометрических </w:t>
            </w:r>
            <w:proofErr w:type="spellStart"/>
            <w:r w:rsidRPr="00553110">
              <w:rPr>
                <w:rFonts w:ascii="Arial" w:hAnsi="Arial" w:cs="Arial"/>
                <w:sz w:val="24"/>
                <w:szCs w:val="24"/>
              </w:rPr>
              <w:t>исследо-ваний</w:t>
            </w:r>
            <w:proofErr w:type="spellEnd"/>
            <w:r w:rsidRPr="00553110">
              <w:rPr>
                <w:rFonts w:ascii="Arial" w:hAnsi="Arial" w:cs="Arial"/>
                <w:sz w:val="24"/>
                <w:szCs w:val="24"/>
              </w:rPr>
              <w:t>, иных форм психологической диагностики, наблюдения за социально-бытовыми проблемами и трудностями социализации в учебном коллективе, наблюдения их «сетевого» поведения (3.4.)</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Отдел образования,</w:t>
            </w:r>
          </w:p>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 xml:space="preserve">Отдел молодежи, </w:t>
            </w:r>
          </w:p>
          <w:p w:rsidR="007D3AD1" w:rsidRPr="00553110" w:rsidRDefault="007D3AD1" w:rsidP="007D3AD1">
            <w:pPr>
              <w:jc w:val="center"/>
              <w:rPr>
                <w:rFonts w:ascii="Arial" w:hAnsi="Arial" w:cs="Arial"/>
                <w:sz w:val="24"/>
                <w:szCs w:val="24"/>
              </w:rPr>
            </w:pPr>
            <w:r w:rsidRPr="00553110">
              <w:rPr>
                <w:rFonts w:ascii="Arial" w:hAnsi="Arial" w:cs="Arial"/>
                <w:sz w:val="24"/>
                <w:szCs w:val="24"/>
              </w:rPr>
              <w:t>Отдел спорта</w:t>
            </w:r>
          </w:p>
          <w:p w:rsidR="007D3AD1" w:rsidRPr="00553110" w:rsidRDefault="007D3AD1" w:rsidP="007D3AD1">
            <w:pPr>
              <w:jc w:val="center"/>
              <w:rPr>
                <w:rFonts w:ascii="Arial" w:hAnsi="Arial" w:cs="Arial"/>
                <w:sz w:val="24"/>
                <w:szCs w:val="24"/>
              </w:rPr>
            </w:pP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 xml:space="preserve"> 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Количество лиц, которым </w:t>
            </w:r>
            <w:r w:rsidRPr="00553110">
              <w:rPr>
                <w:rFonts w:ascii="Arial" w:hAnsi="Arial" w:cs="Arial"/>
                <w:sz w:val="24"/>
                <w:szCs w:val="24"/>
              </w:rPr>
              <w:lastRenderedPageBreak/>
              <w:t xml:space="preserve">оказано </w:t>
            </w:r>
            <w:proofErr w:type="spellStart"/>
            <w:r w:rsidRPr="00553110">
              <w:rPr>
                <w:rFonts w:ascii="Arial" w:hAnsi="Arial" w:cs="Arial"/>
                <w:sz w:val="24"/>
                <w:szCs w:val="24"/>
              </w:rPr>
              <w:t>профилакти-ческое</w:t>
            </w:r>
            <w:proofErr w:type="spellEnd"/>
            <w:r w:rsidRPr="00553110">
              <w:rPr>
                <w:rFonts w:ascii="Arial" w:hAnsi="Arial" w:cs="Arial"/>
                <w:sz w:val="24"/>
                <w:szCs w:val="24"/>
              </w:rPr>
              <w:t xml:space="preserve"> внимание</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 xml:space="preserve">3.3. Реализация индивидуальных </w:t>
            </w:r>
            <w:proofErr w:type="spellStart"/>
            <w:r w:rsidRPr="00553110">
              <w:rPr>
                <w:rFonts w:ascii="Arial" w:hAnsi="Arial" w:cs="Arial"/>
                <w:sz w:val="24"/>
                <w:szCs w:val="24"/>
              </w:rPr>
              <w:t>профилак-тических</w:t>
            </w:r>
            <w:proofErr w:type="spellEnd"/>
            <w:r w:rsidRPr="00553110">
              <w:rPr>
                <w:rFonts w:ascii="Arial" w:hAnsi="Arial" w:cs="Arial"/>
                <w:sz w:val="24"/>
                <w:szCs w:val="24"/>
              </w:rPr>
              <w:t xml:space="preserve"> мероприятий с подростками и детьми, находившимися под влиянием украинских националистических </w:t>
            </w:r>
            <w:r w:rsidRPr="00553110">
              <w:rPr>
                <w:rFonts w:ascii="Arial" w:hAnsi="Arial" w:cs="Arial"/>
                <w:sz w:val="24"/>
                <w:szCs w:val="24"/>
              </w:rPr>
              <w:lastRenderedPageBreak/>
              <w:t>и неонацистских структур, а также проявляющих в социальных сетях и мессенджерах активный интерес к террористическому и деструктивному контенту радикальной, насильственной и суицидальной направленности (3.5.)</w:t>
            </w:r>
          </w:p>
        </w:tc>
        <w:tc>
          <w:tcPr>
            <w:tcW w:w="1837" w:type="dxa"/>
          </w:tcPr>
          <w:p w:rsidR="007D3AD1" w:rsidRPr="00553110" w:rsidRDefault="007D3AD1" w:rsidP="007D3AD1">
            <w:pPr>
              <w:jc w:val="center"/>
              <w:rPr>
                <w:rFonts w:ascii="Arial" w:hAnsi="Arial" w:cs="Arial"/>
                <w:sz w:val="24"/>
                <w:szCs w:val="24"/>
              </w:rPr>
            </w:pPr>
            <w:proofErr w:type="spellStart"/>
            <w:r w:rsidRPr="00553110">
              <w:rPr>
                <w:rFonts w:ascii="Arial" w:hAnsi="Arial" w:cs="Arial"/>
                <w:bCs/>
                <w:sz w:val="24"/>
                <w:szCs w:val="24"/>
              </w:rPr>
              <w:lastRenderedPageBreak/>
              <w:t>ЦРБ</w:t>
            </w:r>
            <w:proofErr w:type="spellEnd"/>
            <w:r w:rsidRPr="00553110">
              <w:rPr>
                <w:rFonts w:ascii="Arial" w:hAnsi="Arial" w:cs="Arial"/>
                <w:bCs/>
                <w:sz w:val="24"/>
                <w:szCs w:val="24"/>
              </w:rPr>
              <w:t xml:space="preserve"> (по согласованию),</w:t>
            </w:r>
          </w:p>
          <w:p w:rsidR="007D3AD1" w:rsidRPr="00553110" w:rsidRDefault="007D3AD1" w:rsidP="007D3AD1">
            <w:pPr>
              <w:jc w:val="center"/>
              <w:rPr>
                <w:rFonts w:ascii="Arial" w:hAnsi="Arial" w:cs="Arial"/>
                <w:sz w:val="24"/>
                <w:szCs w:val="24"/>
              </w:rPr>
            </w:pPr>
            <w:r w:rsidRPr="00553110">
              <w:rPr>
                <w:rFonts w:ascii="Arial" w:hAnsi="Arial" w:cs="Arial"/>
                <w:sz w:val="24"/>
                <w:szCs w:val="24"/>
              </w:rPr>
              <w:t>Отдел образования,</w:t>
            </w:r>
          </w:p>
          <w:p w:rsidR="007D3AD1" w:rsidRPr="00553110" w:rsidRDefault="007D3AD1" w:rsidP="007D3AD1">
            <w:pPr>
              <w:jc w:val="center"/>
              <w:rPr>
                <w:rFonts w:ascii="Arial" w:hAnsi="Arial" w:cs="Arial"/>
                <w:bCs/>
                <w:sz w:val="24"/>
                <w:szCs w:val="24"/>
              </w:rPr>
            </w:pPr>
            <w:r w:rsidRPr="00553110">
              <w:rPr>
                <w:rFonts w:ascii="Arial" w:hAnsi="Arial" w:cs="Arial"/>
                <w:bCs/>
                <w:sz w:val="24"/>
                <w:szCs w:val="24"/>
              </w:rPr>
              <w:lastRenderedPageBreak/>
              <w:t>Отдел МВД (по согласованию),</w:t>
            </w:r>
          </w:p>
          <w:p w:rsidR="007D3AD1" w:rsidRPr="00553110" w:rsidRDefault="007D3AD1" w:rsidP="007D3AD1">
            <w:pPr>
              <w:jc w:val="center"/>
              <w:rPr>
                <w:rFonts w:ascii="Arial" w:hAnsi="Arial" w:cs="Arial"/>
                <w:sz w:val="24"/>
                <w:szCs w:val="24"/>
              </w:rPr>
            </w:pPr>
            <w:r w:rsidRPr="00553110">
              <w:rPr>
                <w:rFonts w:ascii="Arial" w:hAnsi="Arial" w:cs="Arial"/>
                <w:sz w:val="24"/>
                <w:szCs w:val="24"/>
              </w:rPr>
              <w:t>Имам-</w:t>
            </w:r>
            <w:proofErr w:type="spellStart"/>
            <w:r w:rsidRPr="00553110">
              <w:rPr>
                <w:rFonts w:ascii="Arial" w:hAnsi="Arial" w:cs="Arial"/>
                <w:sz w:val="24"/>
                <w:szCs w:val="24"/>
              </w:rPr>
              <w:t>мухтасиб</w:t>
            </w:r>
            <w:proofErr w:type="spellEnd"/>
          </w:p>
          <w:p w:rsidR="007D3AD1" w:rsidRPr="00553110" w:rsidRDefault="007D3AD1" w:rsidP="007D3AD1">
            <w:pPr>
              <w:jc w:val="center"/>
              <w:rPr>
                <w:rFonts w:ascii="Arial" w:hAnsi="Arial" w:cs="Arial"/>
                <w:sz w:val="24"/>
                <w:szCs w:val="24"/>
              </w:rPr>
            </w:pPr>
            <w:r w:rsidRPr="00553110">
              <w:rPr>
                <w:rFonts w:ascii="Arial" w:hAnsi="Arial" w:cs="Arial"/>
                <w:bCs/>
                <w:sz w:val="24"/>
                <w:szCs w:val="24"/>
              </w:rPr>
              <w:t>(по согласованию),</w:t>
            </w:r>
          </w:p>
          <w:p w:rsidR="007D3AD1" w:rsidRPr="00553110" w:rsidRDefault="007D3AD1" w:rsidP="007D3AD1">
            <w:pPr>
              <w:jc w:val="center"/>
              <w:rPr>
                <w:rFonts w:ascii="Arial" w:hAnsi="Arial" w:cs="Arial"/>
                <w:sz w:val="24"/>
                <w:szCs w:val="24"/>
              </w:rPr>
            </w:pPr>
            <w:proofErr w:type="spellStart"/>
            <w:r w:rsidRPr="00553110">
              <w:rPr>
                <w:rFonts w:ascii="Arial" w:hAnsi="Arial" w:cs="Arial"/>
                <w:sz w:val="24"/>
                <w:szCs w:val="24"/>
              </w:rPr>
              <w:t>ОМС</w:t>
            </w:r>
            <w:proofErr w:type="spellEnd"/>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 xml:space="preserve"> 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мероприятий</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 xml:space="preserve">3.4. Доведение до лиц, получивших религиозное образование за рубежом и имеющих намерения заниматься религиозной деятельностью на территории Российской Федерации, норм </w:t>
            </w:r>
            <w:proofErr w:type="spellStart"/>
            <w:r w:rsidRPr="00553110">
              <w:rPr>
                <w:rFonts w:ascii="Arial" w:hAnsi="Arial" w:cs="Arial"/>
                <w:sz w:val="24"/>
                <w:szCs w:val="24"/>
              </w:rPr>
              <w:t>законода-тельства</w:t>
            </w:r>
            <w:proofErr w:type="spellEnd"/>
            <w:r w:rsidRPr="00553110">
              <w:rPr>
                <w:rFonts w:ascii="Arial" w:hAnsi="Arial" w:cs="Arial"/>
                <w:sz w:val="24"/>
                <w:szCs w:val="24"/>
              </w:rPr>
              <w:t xml:space="preserve"> Российской Федерации, </w:t>
            </w:r>
            <w:proofErr w:type="spellStart"/>
            <w:r w:rsidRPr="00553110">
              <w:rPr>
                <w:rFonts w:ascii="Arial" w:hAnsi="Arial" w:cs="Arial"/>
                <w:sz w:val="24"/>
                <w:szCs w:val="24"/>
              </w:rPr>
              <w:t>устанав-ливающих</w:t>
            </w:r>
            <w:proofErr w:type="spellEnd"/>
            <w:r w:rsidRPr="00553110">
              <w:rPr>
                <w:rFonts w:ascii="Arial" w:hAnsi="Arial" w:cs="Arial"/>
                <w:sz w:val="24"/>
                <w:szCs w:val="24"/>
              </w:rPr>
              <w:t xml:space="preserve"> ответственность за участие и содействие террористической деятель-</w:t>
            </w:r>
            <w:proofErr w:type="spellStart"/>
            <w:r w:rsidRPr="00553110">
              <w:rPr>
                <w:rFonts w:ascii="Arial" w:hAnsi="Arial" w:cs="Arial"/>
                <w:sz w:val="24"/>
                <w:szCs w:val="24"/>
              </w:rPr>
              <w:t>ности</w:t>
            </w:r>
            <w:proofErr w:type="spellEnd"/>
            <w:r w:rsidRPr="00553110">
              <w:rPr>
                <w:rFonts w:ascii="Arial" w:hAnsi="Arial" w:cs="Arial"/>
                <w:sz w:val="24"/>
                <w:szCs w:val="24"/>
              </w:rPr>
              <w:t xml:space="preserve">, несообщение о </w:t>
            </w:r>
            <w:r w:rsidRPr="00553110">
              <w:rPr>
                <w:rFonts w:ascii="Arial" w:hAnsi="Arial" w:cs="Arial"/>
                <w:sz w:val="24"/>
                <w:szCs w:val="24"/>
              </w:rPr>
              <w:lastRenderedPageBreak/>
              <w:t>преступлении, разъяснение содержания традиционных российских духовно-нравственных ценностей и современной религиозной ситуации в Республике Татарстан (3.6.)</w:t>
            </w:r>
          </w:p>
        </w:tc>
        <w:tc>
          <w:tcPr>
            <w:tcW w:w="1837" w:type="dxa"/>
          </w:tcPr>
          <w:p w:rsidR="007D3AD1" w:rsidRPr="00553110" w:rsidRDefault="007D3AD1" w:rsidP="007D3AD1">
            <w:pPr>
              <w:jc w:val="center"/>
              <w:rPr>
                <w:rFonts w:ascii="Arial" w:hAnsi="Arial" w:cs="Arial"/>
                <w:bCs/>
                <w:sz w:val="24"/>
                <w:szCs w:val="24"/>
              </w:rPr>
            </w:pPr>
            <w:r w:rsidRPr="00553110">
              <w:rPr>
                <w:rFonts w:ascii="Arial" w:hAnsi="Arial" w:cs="Arial"/>
                <w:bCs/>
                <w:sz w:val="24"/>
                <w:szCs w:val="24"/>
              </w:rPr>
              <w:lastRenderedPageBreak/>
              <w:t>Отдел МВД (по согласованию),</w:t>
            </w:r>
          </w:p>
          <w:p w:rsidR="007D3AD1" w:rsidRPr="00553110" w:rsidRDefault="007D3AD1" w:rsidP="007D3AD1">
            <w:pPr>
              <w:jc w:val="center"/>
              <w:rPr>
                <w:rFonts w:ascii="Arial" w:hAnsi="Arial" w:cs="Arial"/>
                <w:sz w:val="24"/>
                <w:szCs w:val="24"/>
              </w:rPr>
            </w:pPr>
            <w:r w:rsidRPr="00553110">
              <w:rPr>
                <w:rFonts w:ascii="Arial" w:hAnsi="Arial" w:cs="Arial"/>
                <w:sz w:val="24"/>
                <w:szCs w:val="24"/>
              </w:rPr>
              <w:t>Имам-</w:t>
            </w:r>
            <w:proofErr w:type="spellStart"/>
            <w:r w:rsidRPr="00553110">
              <w:rPr>
                <w:rFonts w:ascii="Arial" w:hAnsi="Arial" w:cs="Arial"/>
                <w:sz w:val="24"/>
                <w:szCs w:val="24"/>
              </w:rPr>
              <w:t>мухтасиб</w:t>
            </w:r>
            <w:proofErr w:type="spellEnd"/>
          </w:p>
          <w:p w:rsidR="007D3AD1" w:rsidRPr="00553110" w:rsidRDefault="007D3AD1" w:rsidP="007D3AD1">
            <w:pPr>
              <w:jc w:val="center"/>
              <w:rPr>
                <w:rFonts w:ascii="Arial" w:hAnsi="Arial" w:cs="Arial"/>
                <w:sz w:val="24"/>
                <w:szCs w:val="24"/>
              </w:rPr>
            </w:pPr>
            <w:r w:rsidRPr="00553110">
              <w:rPr>
                <w:rFonts w:ascii="Arial" w:hAnsi="Arial" w:cs="Arial"/>
                <w:bCs/>
                <w:sz w:val="24"/>
                <w:szCs w:val="24"/>
              </w:rPr>
              <w:t>(по согласованию),</w:t>
            </w:r>
          </w:p>
          <w:p w:rsidR="007D3AD1" w:rsidRPr="00553110" w:rsidRDefault="007D3AD1" w:rsidP="007D3AD1">
            <w:pPr>
              <w:jc w:val="center"/>
              <w:rPr>
                <w:rFonts w:ascii="Arial" w:hAnsi="Arial" w:cs="Arial"/>
                <w:sz w:val="24"/>
                <w:szCs w:val="24"/>
              </w:rPr>
            </w:pPr>
            <w:proofErr w:type="spellStart"/>
            <w:r w:rsidRPr="00553110">
              <w:rPr>
                <w:rFonts w:ascii="Arial" w:hAnsi="Arial" w:cs="Arial"/>
                <w:sz w:val="24"/>
                <w:szCs w:val="24"/>
              </w:rPr>
              <w:t>ОМС</w:t>
            </w:r>
            <w:proofErr w:type="spellEnd"/>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 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мероприятий</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15593" w:type="dxa"/>
            <w:gridSpan w:val="12"/>
          </w:tcPr>
          <w:p w:rsidR="007D3AD1" w:rsidRPr="00553110" w:rsidRDefault="007D3AD1" w:rsidP="007D3AD1">
            <w:pPr>
              <w:pStyle w:val="1"/>
              <w:tabs>
                <w:tab w:val="left" w:pos="2320"/>
              </w:tabs>
              <w:jc w:val="center"/>
              <w:rPr>
                <w:rFonts w:ascii="Arial" w:hAnsi="Arial" w:cs="Arial"/>
                <w:b w:val="0"/>
                <w:w w:val="95"/>
                <w:sz w:val="24"/>
                <w:szCs w:val="24"/>
              </w:rPr>
            </w:pPr>
            <w:r w:rsidRPr="00553110">
              <w:rPr>
                <w:rFonts w:ascii="Arial" w:hAnsi="Arial" w:cs="Arial"/>
                <w:b w:val="0"/>
                <w:w w:val="95"/>
                <w:sz w:val="24"/>
                <w:szCs w:val="24"/>
              </w:rPr>
              <w:lastRenderedPageBreak/>
              <w:t>4. Защита информационного пространства от идеологии терроризма: наполнение информационного пространства</w:t>
            </w:r>
          </w:p>
          <w:p w:rsidR="007D3AD1" w:rsidRPr="00553110" w:rsidRDefault="007D3AD1" w:rsidP="007D3AD1">
            <w:pPr>
              <w:pStyle w:val="1"/>
              <w:tabs>
                <w:tab w:val="left" w:pos="2320"/>
              </w:tabs>
              <w:jc w:val="center"/>
              <w:rPr>
                <w:rFonts w:ascii="Arial" w:hAnsi="Arial" w:cs="Arial"/>
                <w:b w:val="0"/>
                <w:sz w:val="24"/>
                <w:szCs w:val="24"/>
              </w:rPr>
            </w:pPr>
            <w:r w:rsidRPr="00553110">
              <w:rPr>
                <w:rFonts w:ascii="Arial" w:hAnsi="Arial" w:cs="Arial"/>
                <w:b w:val="0"/>
                <w:w w:val="95"/>
                <w:sz w:val="24"/>
                <w:szCs w:val="24"/>
              </w:rPr>
              <w:t xml:space="preserve">актуальной информацией, </w:t>
            </w:r>
            <w:proofErr w:type="spellStart"/>
            <w:r w:rsidRPr="00553110">
              <w:rPr>
                <w:rFonts w:ascii="Arial" w:hAnsi="Arial" w:cs="Arial"/>
                <w:b w:val="0"/>
                <w:w w:val="95"/>
                <w:sz w:val="24"/>
                <w:szCs w:val="24"/>
              </w:rPr>
              <w:t>контрпропагандистскими</w:t>
            </w:r>
            <w:proofErr w:type="spellEnd"/>
            <w:r w:rsidRPr="00553110">
              <w:rPr>
                <w:rFonts w:ascii="Arial" w:hAnsi="Arial" w:cs="Arial"/>
                <w:b w:val="0"/>
                <w:w w:val="95"/>
                <w:sz w:val="24"/>
                <w:szCs w:val="24"/>
              </w:rPr>
              <w:t xml:space="preserve"> и иными материалами, формирующими неприятие идеологии терроризма</w:t>
            </w:r>
          </w:p>
        </w:tc>
      </w:tr>
      <w:tr w:rsidR="007D3AD1" w:rsidRPr="00553110" w:rsidTr="007D3AD1">
        <w:trPr>
          <w:trHeight w:val="3136"/>
        </w:trPr>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t xml:space="preserve">4.1. Подготовка и своевременное </w:t>
            </w:r>
            <w:proofErr w:type="spellStart"/>
            <w:proofErr w:type="gramStart"/>
            <w:r w:rsidRPr="00553110">
              <w:rPr>
                <w:rFonts w:ascii="Arial" w:hAnsi="Arial" w:cs="Arial"/>
                <w:sz w:val="24"/>
                <w:szCs w:val="24"/>
              </w:rPr>
              <w:t>распро-странение</w:t>
            </w:r>
            <w:proofErr w:type="spellEnd"/>
            <w:proofErr w:type="gramEnd"/>
            <w:r w:rsidRPr="00553110">
              <w:rPr>
                <w:rFonts w:ascii="Arial" w:hAnsi="Arial" w:cs="Arial"/>
                <w:sz w:val="24"/>
                <w:szCs w:val="24"/>
              </w:rPr>
              <w:t xml:space="preserve"> востребованного у населения антитеррористического контента, </w:t>
            </w:r>
            <w:proofErr w:type="spellStart"/>
            <w:r w:rsidRPr="00553110">
              <w:rPr>
                <w:rFonts w:ascii="Arial" w:hAnsi="Arial" w:cs="Arial"/>
                <w:sz w:val="24"/>
                <w:szCs w:val="24"/>
              </w:rPr>
              <w:t>наце</w:t>
            </w:r>
            <w:proofErr w:type="spellEnd"/>
            <w:r w:rsidRPr="00553110">
              <w:rPr>
                <w:rFonts w:ascii="Arial" w:hAnsi="Arial" w:cs="Arial"/>
                <w:sz w:val="24"/>
                <w:szCs w:val="24"/>
              </w:rPr>
              <w:t xml:space="preserve">-ленного на формирование негативного отношения к терроризму, национализму и неонацизму, неприятие идей массовых убийств, разъяснение социальной </w:t>
            </w:r>
            <w:proofErr w:type="spellStart"/>
            <w:r w:rsidRPr="00553110">
              <w:rPr>
                <w:rFonts w:ascii="Arial" w:hAnsi="Arial" w:cs="Arial"/>
                <w:sz w:val="24"/>
                <w:szCs w:val="24"/>
              </w:rPr>
              <w:t>значи</w:t>
            </w:r>
            <w:proofErr w:type="spellEnd"/>
            <w:r w:rsidRPr="00553110">
              <w:rPr>
                <w:rFonts w:ascii="Arial" w:hAnsi="Arial" w:cs="Arial"/>
                <w:sz w:val="24"/>
                <w:szCs w:val="24"/>
              </w:rPr>
              <w:t xml:space="preserve">-мости профилактической деятельности </w:t>
            </w:r>
            <w:r w:rsidRPr="00553110">
              <w:rPr>
                <w:rFonts w:ascii="Arial" w:hAnsi="Arial" w:cs="Arial"/>
                <w:sz w:val="24"/>
                <w:szCs w:val="24"/>
              </w:rPr>
              <w:lastRenderedPageBreak/>
              <w:t xml:space="preserve">органов власти и популяризацию лиц, отличившихся в борьбе с терроризмом. Использование актуальной </w:t>
            </w:r>
            <w:proofErr w:type="spellStart"/>
            <w:r w:rsidRPr="00553110">
              <w:rPr>
                <w:rFonts w:ascii="Arial" w:hAnsi="Arial" w:cs="Arial"/>
                <w:sz w:val="24"/>
                <w:szCs w:val="24"/>
              </w:rPr>
              <w:t>информаци-онной</w:t>
            </w:r>
            <w:proofErr w:type="spellEnd"/>
            <w:r w:rsidRPr="00553110">
              <w:rPr>
                <w:rFonts w:ascii="Arial" w:hAnsi="Arial" w:cs="Arial"/>
                <w:sz w:val="24"/>
                <w:szCs w:val="24"/>
              </w:rPr>
              <w:t xml:space="preserve"> повестки из материалов наиболее популярных федеральных и региональных СМИ и ресурсов сети «Интернет» (4.1.) (приобретение памяток, буклетов, баннеров)</w:t>
            </w:r>
          </w:p>
        </w:tc>
        <w:tc>
          <w:tcPr>
            <w:tcW w:w="1837" w:type="dxa"/>
          </w:tcPr>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lastRenderedPageBreak/>
              <w:t>СМИ (по согласованию),</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Отдел культуры,</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Отдел образования,</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Отдел молодежи</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 xml:space="preserve">(финансирование), </w:t>
            </w:r>
          </w:p>
          <w:p w:rsidR="007D3AD1" w:rsidRPr="00553110" w:rsidRDefault="007D3AD1" w:rsidP="007D3AD1">
            <w:pPr>
              <w:ind w:left="-57" w:right="-57"/>
              <w:jc w:val="center"/>
              <w:rPr>
                <w:rFonts w:ascii="Arial" w:hAnsi="Arial" w:cs="Arial"/>
                <w:bCs/>
                <w:sz w:val="24"/>
                <w:szCs w:val="24"/>
              </w:rPr>
            </w:pPr>
            <w:r w:rsidRPr="00553110">
              <w:rPr>
                <w:rFonts w:ascii="Arial" w:hAnsi="Arial" w:cs="Arial"/>
                <w:bCs/>
                <w:sz w:val="24"/>
                <w:szCs w:val="24"/>
              </w:rPr>
              <w:lastRenderedPageBreak/>
              <w:t>Отдел МВД (по согласованию),</w:t>
            </w:r>
          </w:p>
          <w:p w:rsidR="007D3AD1" w:rsidRPr="00553110" w:rsidRDefault="007D3AD1" w:rsidP="007D3AD1">
            <w:pPr>
              <w:ind w:left="-57" w:right="-57"/>
              <w:jc w:val="center"/>
              <w:rPr>
                <w:rFonts w:ascii="Arial" w:hAnsi="Arial" w:cs="Arial"/>
                <w:sz w:val="24"/>
                <w:szCs w:val="24"/>
              </w:rPr>
            </w:pPr>
            <w:proofErr w:type="spellStart"/>
            <w:r w:rsidRPr="00553110">
              <w:rPr>
                <w:rFonts w:ascii="Arial" w:hAnsi="Arial" w:cs="Arial"/>
                <w:sz w:val="24"/>
                <w:szCs w:val="24"/>
              </w:rPr>
              <w:t>ОМС</w:t>
            </w:r>
            <w:proofErr w:type="spellEnd"/>
            <w:r w:rsidRPr="00553110">
              <w:rPr>
                <w:rFonts w:ascii="Arial" w:hAnsi="Arial" w:cs="Arial"/>
                <w:sz w:val="24"/>
                <w:szCs w:val="24"/>
              </w:rPr>
              <w:t>,</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Информационно-пропагандистская группа при межведомственной АТК</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 xml:space="preserve"> 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мероприятий</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10</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10</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10</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10</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 xml:space="preserve">4.2. Обеспечение оперативного </w:t>
            </w:r>
            <w:proofErr w:type="spellStart"/>
            <w:r w:rsidRPr="00553110">
              <w:rPr>
                <w:rFonts w:ascii="Arial" w:hAnsi="Arial" w:cs="Arial"/>
                <w:sz w:val="24"/>
                <w:szCs w:val="24"/>
              </w:rPr>
              <w:t>реагирова-ния</w:t>
            </w:r>
            <w:proofErr w:type="spellEnd"/>
            <w:r w:rsidRPr="00553110">
              <w:rPr>
                <w:rFonts w:ascii="Arial" w:hAnsi="Arial" w:cs="Arial"/>
                <w:sz w:val="24"/>
                <w:szCs w:val="24"/>
              </w:rPr>
              <w:t xml:space="preserve"> на попытки психологического воздействия на население со стороны международных террористических организаций, украинских спецслужб, националистических и неонацистских организаций, западных пропагандистских центров путем доведения </w:t>
            </w:r>
            <w:r w:rsidRPr="00553110">
              <w:rPr>
                <w:rFonts w:ascii="Arial" w:hAnsi="Arial" w:cs="Arial"/>
                <w:sz w:val="24"/>
                <w:szCs w:val="24"/>
              </w:rPr>
              <w:lastRenderedPageBreak/>
              <w:t>сведений, опровергающих недостоверные новости и (или) дискредитирующие их источники, с использованием социальных сетей, мессенджеров и иных средств электронной коммуникации (4.1.2.)</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СМИ (по согласованию),</w:t>
            </w:r>
          </w:p>
          <w:p w:rsidR="007D3AD1" w:rsidRPr="00553110" w:rsidRDefault="007D3AD1" w:rsidP="007D3AD1">
            <w:pPr>
              <w:jc w:val="center"/>
              <w:rPr>
                <w:rFonts w:ascii="Arial" w:hAnsi="Arial" w:cs="Arial"/>
                <w:sz w:val="24"/>
                <w:szCs w:val="24"/>
              </w:rPr>
            </w:pPr>
            <w:r w:rsidRPr="00553110">
              <w:rPr>
                <w:rFonts w:ascii="Arial" w:hAnsi="Arial" w:cs="Arial"/>
                <w:sz w:val="24"/>
                <w:szCs w:val="24"/>
              </w:rPr>
              <w:t>Отдел культуры,</w:t>
            </w:r>
          </w:p>
          <w:p w:rsidR="007D3AD1" w:rsidRPr="00553110" w:rsidRDefault="007D3AD1" w:rsidP="007D3AD1">
            <w:pPr>
              <w:jc w:val="center"/>
              <w:rPr>
                <w:rFonts w:ascii="Arial" w:hAnsi="Arial" w:cs="Arial"/>
                <w:sz w:val="24"/>
                <w:szCs w:val="24"/>
              </w:rPr>
            </w:pPr>
            <w:r w:rsidRPr="00553110">
              <w:rPr>
                <w:rFonts w:ascii="Arial" w:hAnsi="Arial" w:cs="Arial"/>
                <w:sz w:val="24"/>
                <w:szCs w:val="24"/>
              </w:rPr>
              <w:t>Отдел образования,</w:t>
            </w:r>
          </w:p>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Отдел молодежи, </w:t>
            </w:r>
          </w:p>
          <w:p w:rsidR="007D3AD1" w:rsidRPr="00553110" w:rsidRDefault="007D3AD1" w:rsidP="007D3AD1">
            <w:pPr>
              <w:jc w:val="center"/>
              <w:rPr>
                <w:rFonts w:ascii="Arial" w:hAnsi="Arial" w:cs="Arial"/>
                <w:bCs/>
                <w:sz w:val="24"/>
                <w:szCs w:val="24"/>
              </w:rPr>
            </w:pPr>
            <w:r w:rsidRPr="00553110">
              <w:rPr>
                <w:rFonts w:ascii="Arial" w:hAnsi="Arial" w:cs="Arial"/>
                <w:bCs/>
                <w:sz w:val="24"/>
                <w:szCs w:val="24"/>
              </w:rPr>
              <w:t xml:space="preserve">Отдел МВД (по </w:t>
            </w:r>
            <w:r w:rsidRPr="00553110">
              <w:rPr>
                <w:rFonts w:ascii="Arial" w:hAnsi="Arial" w:cs="Arial"/>
                <w:bCs/>
                <w:sz w:val="24"/>
                <w:szCs w:val="24"/>
              </w:rPr>
              <w:lastRenderedPageBreak/>
              <w:t>согласованию),</w:t>
            </w:r>
          </w:p>
          <w:p w:rsidR="007D3AD1" w:rsidRPr="00553110" w:rsidRDefault="007D3AD1" w:rsidP="007D3AD1">
            <w:pPr>
              <w:jc w:val="center"/>
              <w:rPr>
                <w:rFonts w:ascii="Arial" w:hAnsi="Arial" w:cs="Arial"/>
                <w:sz w:val="24"/>
                <w:szCs w:val="24"/>
              </w:rPr>
            </w:pPr>
            <w:proofErr w:type="spellStart"/>
            <w:r w:rsidRPr="00553110">
              <w:rPr>
                <w:rFonts w:ascii="Arial" w:hAnsi="Arial" w:cs="Arial"/>
                <w:sz w:val="24"/>
                <w:szCs w:val="24"/>
              </w:rPr>
              <w:t>ОМС</w:t>
            </w:r>
            <w:proofErr w:type="spellEnd"/>
          </w:p>
          <w:p w:rsidR="007D3AD1" w:rsidRPr="00553110" w:rsidRDefault="007D3AD1" w:rsidP="007D3AD1">
            <w:pPr>
              <w:jc w:val="center"/>
              <w:rPr>
                <w:rFonts w:ascii="Arial" w:hAnsi="Arial" w:cs="Arial"/>
                <w:sz w:val="24"/>
                <w:szCs w:val="24"/>
              </w:rPr>
            </w:pP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 xml:space="preserve"> 2026-2029 годы</w:t>
            </w:r>
          </w:p>
        </w:tc>
        <w:tc>
          <w:tcPr>
            <w:tcW w:w="1418" w:type="dxa"/>
          </w:tcPr>
          <w:p w:rsidR="007D3AD1" w:rsidRPr="00553110" w:rsidRDefault="007D3AD1" w:rsidP="007D3AD1">
            <w:pPr>
              <w:jc w:val="center"/>
              <w:rPr>
                <w:rFonts w:ascii="Arial" w:hAnsi="Arial" w:cs="Arial"/>
                <w:sz w:val="24"/>
                <w:szCs w:val="24"/>
              </w:rPr>
            </w:pP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 xml:space="preserve">4.3. Обеспечение формирования и </w:t>
            </w:r>
            <w:proofErr w:type="spellStart"/>
            <w:r w:rsidRPr="00553110">
              <w:rPr>
                <w:rFonts w:ascii="Arial" w:hAnsi="Arial" w:cs="Arial"/>
                <w:sz w:val="24"/>
                <w:szCs w:val="24"/>
              </w:rPr>
              <w:t>функци-онирования</w:t>
            </w:r>
            <w:proofErr w:type="spellEnd"/>
            <w:r w:rsidRPr="00553110">
              <w:rPr>
                <w:rFonts w:ascii="Arial" w:hAnsi="Arial" w:cs="Arial"/>
                <w:sz w:val="24"/>
                <w:szCs w:val="24"/>
              </w:rPr>
              <w:t xml:space="preserve"> электронного каталога анти-террористических материалов с </w:t>
            </w:r>
            <w:proofErr w:type="spellStart"/>
            <w:r w:rsidRPr="00553110">
              <w:rPr>
                <w:rFonts w:ascii="Arial" w:hAnsi="Arial" w:cs="Arial"/>
                <w:sz w:val="24"/>
                <w:szCs w:val="24"/>
              </w:rPr>
              <w:t>предостав-лением</w:t>
            </w:r>
            <w:proofErr w:type="spellEnd"/>
            <w:r w:rsidRPr="00553110">
              <w:rPr>
                <w:rFonts w:ascii="Arial" w:hAnsi="Arial" w:cs="Arial"/>
                <w:sz w:val="24"/>
                <w:szCs w:val="24"/>
              </w:rPr>
              <w:t xml:space="preserve"> свободного доступа к нему и использование в </w:t>
            </w:r>
            <w:proofErr w:type="spellStart"/>
            <w:r w:rsidRPr="00553110">
              <w:rPr>
                <w:rFonts w:ascii="Arial" w:hAnsi="Arial" w:cs="Arial"/>
                <w:sz w:val="24"/>
                <w:szCs w:val="24"/>
              </w:rPr>
              <w:t>общепрофилактических</w:t>
            </w:r>
            <w:proofErr w:type="spellEnd"/>
            <w:r w:rsidRPr="00553110">
              <w:rPr>
                <w:rFonts w:ascii="Arial" w:hAnsi="Arial" w:cs="Arial"/>
                <w:sz w:val="24"/>
                <w:szCs w:val="24"/>
              </w:rPr>
              <w:t xml:space="preserve">, адресных, индивидуальных и </w:t>
            </w:r>
            <w:proofErr w:type="spellStart"/>
            <w:r w:rsidRPr="00553110">
              <w:rPr>
                <w:rFonts w:ascii="Arial" w:hAnsi="Arial" w:cs="Arial"/>
                <w:sz w:val="24"/>
                <w:szCs w:val="24"/>
              </w:rPr>
              <w:t>информаци</w:t>
            </w:r>
            <w:proofErr w:type="spellEnd"/>
            <w:r w:rsidRPr="00553110">
              <w:rPr>
                <w:rFonts w:ascii="Arial" w:hAnsi="Arial" w:cs="Arial"/>
                <w:sz w:val="24"/>
                <w:szCs w:val="24"/>
              </w:rPr>
              <w:t>-</w:t>
            </w:r>
            <w:proofErr w:type="spellStart"/>
            <w:r w:rsidRPr="00553110">
              <w:rPr>
                <w:rFonts w:ascii="Arial" w:hAnsi="Arial" w:cs="Arial"/>
                <w:sz w:val="24"/>
                <w:szCs w:val="24"/>
              </w:rPr>
              <w:t>онно</w:t>
            </w:r>
            <w:proofErr w:type="spellEnd"/>
            <w:r w:rsidRPr="00553110">
              <w:rPr>
                <w:rFonts w:ascii="Arial" w:hAnsi="Arial" w:cs="Arial"/>
                <w:sz w:val="24"/>
                <w:szCs w:val="24"/>
              </w:rPr>
              <w:t>-пропагандистских мероприятиях (4.1.3.)</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СМИ (по согласованию),</w:t>
            </w:r>
          </w:p>
          <w:p w:rsidR="007D3AD1" w:rsidRPr="00553110" w:rsidRDefault="007D3AD1" w:rsidP="007D3AD1">
            <w:pPr>
              <w:jc w:val="center"/>
              <w:rPr>
                <w:rFonts w:ascii="Arial" w:hAnsi="Arial" w:cs="Arial"/>
                <w:sz w:val="24"/>
                <w:szCs w:val="24"/>
              </w:rPr>
            </w:pPr>
            <w:r w:rsidRPr="00553110">
              <w:rPr>
                <w:rFonts w:ascii="Arial" w:hAnsi="Arial" w:cs="Arial"/>
                <w:sz w:val="24"/>
                <w:szCs w:val="24"/>
              </w:rPr>
              <w:t>Отдел культуры,</w:t>
            </w:r>
          </w:p>
          <w:p w:rsidR="007D3AD1" w:rsidRPr="00553110" w:rsidRDefault="007D3AD1" w:rsidP="007D3AD1">
            <w:pPr>
              <w:jc w:val="center"/>
              <w:rPr>
                <w:rFonts w:ascii="Arial" w:hAnsi="Arial" w:cs="Arial"/>
                <w:sz w:val="24"/>
                <w:szCs w:val="24"/>
              </w:rPr>
            </w:pPr>
            <w:r w:rsidRPr="00553110">
              <w:rPr>
                <w:rFonts w:ascii="Arial" w:hAnsi="Arial" w:cs="Arial"/>
                <w:sz w:val="24"/>
                <w:szCs w:val="24"/>
              </w:rPr>
              <w:t>Отдел образования,</w:t>
            </w:r>
          </w:p>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Отдел молодежи, </w:t>
            </w:r>
          </w:p>
          <w:p w:rsidR="007D3AD1" w:rsidRPr="00553110" w:rsidRDefault="007D3AD1" w:rsidP="007D3AD1">
            <w:pPr>
              <w:jc w:val="center"/>
              <w:rPr>
                <w:rFonts w:ascii="Arial" w:hAnsi="Arial" w:cs="Arial"/>
                <w:sz w:val="24"/>
                <w:szCs w:val="24"/>
              </w:rPr>
            </w:pPr>
            <w:r w:rsidRPr="00553110">
              <w:rPr>
                <w:rFonts w:ascii="Arial" w:hAnsi="Arial" w:cs="Arial"/>
                <w:bCs/>
                <w:sz w:val="24"/>
                <w:szCs w:val="24"/>
              </w:rPr>
              <w:t>Отдел МВД (по согласованию)</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 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материалов</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 xml:space="preserve">4.4. Организация в колледже с </w:t>
            </w:r>
            <w:proofErr w:type="spellStart"/>
            <w:r w:rsidRPr="00553110">
              <w:rPr>
                <w:rFonts w:ascii="Arial" w:hAnsi="Arial" w:cs="Arial"/>
                <w:sz w:val="24"/>
                <w:szCs w:val="24"/>
              </w:rPr>
              <w:t>привлече-нием</w:t>
            </w:r>
            <w:proofErr w:type="spellEnd"/>
            <w:r w:rsidRPr="00553110">
              <w:rPr>
                <w:rFonts w:ascii="Arial" w:hAnsi="Arial" w:cs="Arial"/>
                <w:sz w:val="24"/>
                <w:szCs w:val="24"/>
              </w:rPr>
              <w:t xml:space="preserve"> студентов, создания и </w:t>
            </w:r>
            <w:proofErr w:type="spellStart"/>
            <w:r w:rsidRPr="00553110">
              <w:rPr>
                <w:rFonts w:ascii="Arial" w:hAnsi="Arial" w:cs="Arial"/>
                <w:sz w:val="24"/>
                <w:szCs w:val="24"/>
              </w:rPr>
              <w:t>распростра</w:t>
            </w:r>
            <w:proofErr w:type="spellEnd"/>
            <w:r w:rsidRPr="00553110">
              <w:rPr>
                <w:rFonts w:ascii="Arial" w:hAnsi="Arial" w:cs="Arial"/>
                <w:sz w:val="24"/>
                <w:szCs w:val="24"/>
              </w:rPr>
              <w:t xml:space="preserve">-нения студенческими </w:t>
            </w:r>
            <w:proofErr w:type="spellStart"/>
            <w:r w:rsidRPr="00553110">
              <w:rPr>
                <w:rFonts w:ascii="Arial" w:hAnsi="Arial" w:cs="Arial"/>
                <w:sz w:val="24"/>
                <w:szCs w:val="24"/>
              </w:rPr>
              <w:t>медиацентрами</w:t>
            </w:r>
            <w:proofErr w:type="spellEnd"/>
            <w:r w:rsidRPr="00553110">
              <w:rPr>
                <w:rFonts w:ascii="Arial" w:hAnsi="Arial" w:cs="Arial"/>
                <w:sz w:val="24"/>
                <w:szCs w:val="24"/>
              </w:rPr>
              <w:t xml:space="preserve"> (культурными, радиоцентрами, </w:t>
            </w:r>
            <w:proofErr w:type="spellStart"/>
            <w:r w:rsidRPr="00553110">
              <w:rPr>
                <w:rFonts w:ascii="Arial" w:hAnsi="Arial" w:cs="Arial"/>
                <w:sz w:val="24"/>
                <w:szCs w:val="24"/>
              </w:rPr>
              <w:t>театраль-ными</w:t>
            </w:r>
            <w:proofErr w:type="spellEnd"/>
            <w:r w:rsidRPr="00553110">
              <w:rPr>
                <w:rFonts w:ascii="Arial" w:hAnsi="Arial" w:cs="Arial"/>
                <w:sz w:val="24"/>
                <w:szCs w:val="24"/>
              </w:rPr>
              <w:t xml:space="preserve"> студиями) антитеррористического контента, в том числе с использованием мессенджеров и страниц в социальных сетях (4.2.)</w:t>
            </w:r>
          </w:p>
        </w:tc>
        <w:tc>
          <w:tcPr>
            <w:tcW w:w="1837" w:type="dxa"/>
          </w:tcPr>
          <w:p w:rsidR="007D3AD1" w:rsidRPr="00553110" w:rsidRDefault="007D3AD1" w:rsidP="007D3AD1">
            <w:pPr>
              <w:jc w:val="center"/>
              <w:rPr>
                <w:rFonts w:ascii="Arial" w:hAnsi="Arial" w:cs="Arial"/>
                <w:sz w:val="24"/>
                <w:szCs w:val="24"/>
              </w:rPr>
            </w:pPr>
            <w:proofErr w:type="spellStart"/>
            <w:r w:rsidRPr="00553110">
              <w:rPr>
                <w:rFonts w:ascii="Arial" w:hAnsi="Arial" w:cs="Arial"/>
                <w:sz w:val="24"/>
                <w:szCs w:val="24"/>
              </w:rPr>
              <w:t>ГАПОУ</w:t>
            </w:r>
            <w:proofErr w:type="spellEnd"/>
            <w:r w:rsidRPr="00553110">
              <w:rPr>
                <w:rFonts w:ascii="Arial" w:hAnsi="Arial" w:cs="Arial"/>
                <w:sz w:val="24"/>
                <w:szCs w:val="24"/>
              </w:rPr>
              <w:t xml:space="preserve"> «Бавлинский аграрный колледж»,</w:t>
            </w:r>
          </w:p>
          <w:p w:rsidR="007D3AD1" w:rsidRPr="00553110" w:rsidRDefault="007D3AD1" w:rsidP="007D3AD1">
            <w:pPr>
              <w:jc w:val="center"/>
              <w:rPr>
                <w:rFonts w:ascii="Arial" w:hAnsi="Arial" w:cs="Arial"/>
                <w:sz w:val="24"/>
                <w:szCs w:val="24"/>
              </w:rPr>
            </w:pPr>
            <w:r w:rsidRPr="00553110">
              <w:rPr>
                <w:rFonts w:ascii="Arial" w:hAnsi="Arial" w:cs="Arial"/>
                <w:sz w:val="24"/>
                <w:szCs w:val="24"/>
              </w:rPr>
              <w:t>СМИ (по согласованию),</w:t>
            </w:r>
          </w:p>
          <w:p w:rsidR="007D3AD1" w:rsidRPr="00553110" w:rsidRDefault="007D3AD1" w:rsidP="007D3AD1">
            <w:pPr>
              <w:jc w:val="center"/>
              <w:rPr>
                <w:rFonts w:ascii="Arial" w:hAnsi="Arial" w:cs="Arial"/>
                <w:sz w:val="24"/>
                <w:szCs w:val="24"/>
              </w:rPr>
            </w:pPr>
            <w:r w:rsidRPr="00553110">
              <w:rPr>
                <w:rFonts w:ascii="Arial" w:hAnsi="Arial" w:cs="Arial"/>
                <w:sz w:val="24"/>
                <w:szCs w:val="24"/>
              </w:rPr>
              <w:t>Отдел культуры,</w:t>
            </w:r>
          </w:p>
          <w:p w:rsidR="007D3AD1" w:rsidRPr="00553110" w:rsidRDefault="007D3AD1" w:rsidP="007D3AD1">
            <w:pPr>
              <w:jc w:val="center"/>
              <w:rPr>
                <w:rFonts w:ascii="Arial" w:hAnsi="Arial" w:cs="Arial"/>
                <w:sz w:val="24"/>
                <w:szCs w:val="24"/>
              </w:rPr>
            </w:pPr>
            <w:proofErr w:type="spellStart"/>
            <w:r w:rsidRPr="00553110">
              <w:rPr>
                <w:rFonts w:ascii="Arial" w:hAnsi="Arial" w:cs="Arial"/>
                <w:sz w:val="24"/>
                <w:szCs w:val="24"/>
              </w:rPr>
              <w:t>ОМС</w:t>
            </w:r>
            <w:proofErr w:type="spellEnd"/>
            <w:r w:rsidRPr="00553110">
              <w:rPr>
                <w:rFonts w:ascii="Arial" w:hAnsi="Arial" w:cs="Arial"/>
                <w:sz w:val="24"/>
                <w:szCs w:val="24"/>
              </w:rPr>
              <w:t xml:space="preserve"> </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 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мероприятий</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t xml:space="preserve">4.5. Создание и распространение по наиболее популярным у населения, прежде всего молодежи, информационным каналам материалов (теле- и радиопередач, игровых и неигровых фильмов, театральных постановок, выставок, буклетов,   книжных изданий), нацеленных на формирование у населения </w:t>
            </w:r>
            <w:r w:rsidRPr="00553110">
              <w:rPr>
                <w:rFonts w:ascii="Arial" w:hAnsi="Arial" w:cs="Arial"/>
                <w:sz w:val="24"/>
                <w:szCs w:val="24"/>
              </w:rPr>
              <w:lastRenderedPageBreak/>
              <w:t xml:space="preserve">антитеррористического </w:t>
            </w:r>
            <w:proofErr w:type="spellStart"/>
            <w:r w:rsidRPr="00553110">
              <w:rPr>
                <w:rFonts w:ascii="Arial" w:hAnsi="Arial" w:cs="Arial"/>
                <w:sz w:val="24"/>
                <w:szCs w:val="24"/>
              </w:rPr>
              <w:t>мировоз</w:t>
            </w:r>
            <w:proofErr w:type="spellEnd"/>
            <w:r w:rsidRPr="00553110">
              <w:rPr>
                <w:rFonts w:ascii="Arial" w:hAnsi="Arial" w:cs="Arial"/>
                <w:sz w:val="24"/>
                <w:szCs w:val="24"/>
              </w:rPr>
              <w:t>-зрения (4.3.)</w:t>
            </w:r>
          </w:p>
        </w:tc>
        <w:tc>
          <w:tcPr>
            <w:tcW w:w="1837" w:type="dxa"/>
          </w:tcPr>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lastRenderedPageBreak/>
              <w:t>СМИ (по согласованию),</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Отдел культуры</w:t>
            </w:r>
          </w:p>
          <w:p w:rsidR="007D3AD1" w:rsidRPr="00553110" w:rsidRDefault="007D3AD1" w:rsidP="007D3AD1">
            <w:pPr>
              <w:jc w:val="center"/>
              <w:rPr>
                <w:rFonts w:ascii="Arial" w:hAnsi="Arial" w:cs="Arial"/>
                <w:sz w:val="24"/>
                <w:szCs w:val="24"/>
              </w:rPr>
            </w:pPr>
            <w:r w:rsidRPr="00553110">
              <w:rPr>
                <w:rFonts w:ascii="Arial" w:hAnsi="Arial" w:cs="Arial"/>
                <w:sz w:val="24"/>
                <w:szCs w:val="24"/>
              </w:rPr>
              <w:t>(финансирование),</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Отдел образования,</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 xml:space="preserve">Отдел молодежи, </w:t>
            </w:r>
          </w:p>
          <w:p w:rsidR="007D3AD1" w:rsidRPr="00553110" w:rsidRDefault="007D3AD1" w:rsidP="007D3AD1">
            <w:pPr>
              <w:ind w:left="-57" w:right="-57"/>
              <w:jc w:val="center"/>
              <w:rPr>
                <w:rFonts w:ascii="Arial" w:hAnsi="Arial" w:cs="Arial"/>
                <w:bCs/>
                <w:sz w:val="24"/>
                <w:szCs w:val="24"/>
              </w:rPr>
            </w:pPr>
            <w:r w:rsidRPr="00553110">
              <w:rPr>
                <w:rFonts w:ascii="Arial" w:hAnsi="Arial" w:cs="Arial"/>
                <w:bCs/>
                <w:sz w:val="24"/>
                <w:szCs w:val="24"/>
              </w:rPr>
              <w:t>Отдел МВД (по согласованию),</w:t>
            </w:r>
          </w:p>
          <w:p w:rsidR="007D3AD1" w:rsidRPr="00553110" w:rsidRDefault="007D3AD1" w:rsidP="007D3AD1">
            <w:pPr>
              <w:ind w:left="-57" w:right="-57"/>
              <w:jc w:val="center"/>
              <w:rPr>
                <w:rFonts w:ascii="Arial" w:hAnsi="Arial" w:cs="Arial"/>
                <w:sz w:val="24"/>
                <w:szCs w:val="24"/>
              </w:rPr>
            </w:pPr>
            <w:proofErr w:type="spellStart"/>
            <w:r w:rsidRPr="00553110">
              <w:rPr>
                <w:rFonts w:ascii="Arial" w:hAnsi="Arial" w:cs="Arial"/>
                <w:sz w:val="24"/>
                <w:szCs w:val="24"/>
              </w:rPr>
              <w:lastRenderedPageBreak/>
              <w:t>ОМС</w:t>
            </w:r>
            <w:proofErr w:type="spellEnd"/>
            <w:r w:rsidRPr="00553110">
              <w:rPr>
                <w:rFonts w:ascii="Arial" w:hAnsi="Arial" w:cs="Arial"/>
                <w:sz w:val="24"/>
                <w:szCs w:val="24"/>
              </w:rPr>
              <w:t>,</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Информационно-пропагандистская группа при межведомственной АТК</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 xml:space="preserve"> 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материалов</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5</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5</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5</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5</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4.6. Обеспечение функционирования постоянно действующих выставочных экспозиций, посвященных землякам, проявившим мужество, героизм либо активную гражданскую позицию в противостоянии с международными террористическими организациями, открытие памятников героям и включение данных памятных мест в экскурсионные программы (4.4.)</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СМИ (по согласованию),</w:t>
            </w:r>
          </w:p>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Отдел культуры, Отдел молодежи, </w:t>
            </w:r>
          </w:p>
          <w:p w:rsidR="007D3AD1" w:rsidRPr="00553110" w:rsidRDefault="007D3AD1" w:rsidP="007D3AD1">
            <w:pPr>
              <w:jc w:val="center"/>
              <w:rPr>
                <w:rFonts w:ascii="Arial" w:hAnsi="Arial" w:cs="Arial"/>
                <w:sz w:val="24"/>
                <w:szCs w:val="24"/>
              </w:rPr>
            </w:pPr>
            <w:r w:rsidRPr="00553110">
              <w:rPr>
                <w:rFonts w:ascii="Arial" w:hAnsi="Arial" w:cs="Arial"/>
                <w:sz w:val="24"/>
                <w:szCs w:val="24"/>
              </w:rPr>
              <w:t>Отдел образования,</w:t>
            </w:r>
          </w:p>
          <w:p w:rsidR="007D3AD1" w:rsidRPr="00553110" w:rsidRDefault="007D3AD1" w:rsidP="007D3AD1">
            <w:pPr>
              <w:jc w:val="center"/>
              <w:rPr>
                <w:rFonts w:ascii="Arial" w:hAnsi="Arial" w:cs="Arial"/>
                <w:bCs/>
                <w:sz w:val="24"/>
                <w:szCs w:val="24"/>
              </w:rPr>
            </w:pPr>
            <w:r w:rsidRPr="00553110">
              <w:rPr>
                <w:rFonts w:ascii="Arial" w:hAnsi="Arial" w:cs="Arial"/>
                <w:bCs/>
                <w:sz w:val="24"/>
                <w:szCs w:val="24"/>
              </w:rPr>
              <w:t>Отдел МВД (по согласованию),</w:t>
            </w:r>
          </w:p>
          <w:p w:rsidR="007D3AD1" w:rsidRPr="00553110" w:rsidRDefault="007D3AD1" w:rsidP="007D3AD1">
            <w:pPr>
              <w:jc w:val="center"/>
              <w:rPr>
                <w:rFonts w:ascii="Arial" w:hAnsi="Arial" w:cs="Arial"/>
                <w:bCs/>
                <w:sz w:val="24"/>
                <w:szCs w:val="24"/>
              </w:rPr>
            </w:pPr>
            <w:proofErr w:type="spellStart"/>
            <w:r w:rsidRPr="00553110">
              <w:rPr>
                <w:rFonts w:ascii="Arial" w:hAnsi="Arial" w:cs="Arial"/>
                <w:bCs/>
                <w:sz w:val="24"/>
                <w:szCs w:val="24"/>
              </w:rPr>
              <w:t>Росгвардия</w:t>
            </w:r>
            <w:proofErr w:type="spellEnd"/>
            <w:r w:rsidRPr="00553110">
              <w:rPr>
                <w:rFonts w:ascii="Arial" w:hAnsi="Arial" w:cs="Arial"/>
                <w:bCs/>
                <w:sz w:val="24"/>
                <w:szCs w:val="24"/>
              </w:rPr>
              <w:t xml:space="preserve"> (по </w:t>
            </w:r>
            <w:r w:rsidRPr="00553110">
              <w:rPr>
                <w:rFonts w:ascii="Arial" w:hAnsi="Arial" w:cs="Arial"/>
                <w:bCs/>
                <w:sz w:val="24"/>
                <w:szCs w:val="24"/>
              </w:rPr>
              <w:lastRenderedPageBreak/>
              <w:t>согласованию),</w:t>
            </w:r>
          </w:p>
          <w:p w:rsidR="007D3AD1" w:rsidRPr="00553110" w:rsidRDefault="007D3AD1" w:rsidP="007D3AD1">
            <w:pPr>
              <w:jc w:val="center"/>
              <w:rPr>
                <w:rFonts w:ascii="Arial" w:hAnsi="Arial" w:cs="Arial"/>
                <w:sz w:val="24"/>
                <w:szCs w:val="24"/>
              </w:rPr>
            </w:pPr>
            <w:proofErr w:type="spellStart"/>
            <w:r w:rsidRPr="00553110">
              <w:rPr>
                <w:rFonts w:ascii="Arial" w:hAnsi="Arial" w:cs="Arial"/>
                <w:sz w:val="24"/>
                <w:szCs w:val="24"/>
              </w:rPr>
              <w:t>ОМС</w:t>
            </w:r>
            <w:proofErr w:type="spellEnd"/>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 xml:space="preserve"> 2026-2029 годы</w:t>
            </w:r>
          </w:p>
        </w:tc>
        <w:tc>
          <w:tcPr>
            <w:tcW w:w="1418" w:type="dxa"/>
          </w:tcPr>
          <w:p w:rsidR="007D3AD1" w:rsidRPr="00553110" w:rsidRDefault="007D3AD1" w:rsidP="007D3AD1">
            <w:pPr>
              <w:jc w:val="center"/>
              <w:rPr>
                <w:rFonts w:ascii="Arial" w:hAnsi="Arial" w:cs="Arial"/>
                <w:sz w:val="24"/>
                <w:szCs w:val="24"/>
              </w:rPr>
            </w:pP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 xml:space="preserve">4.7. Организация производства и </w:t>
            </w:r>
            <w:proofErr w:type="spellStart"/>
            <w:r w:rsidRPr="00553110">
              <w:rPr>
                <w:rFonts w:ascii="Arial" w:hAnsi="Arial" w:cs="Arial"/>
                <w:sz w:val="24"/>
                <w:szCs w:val="24"/>
              </w:rPr>
              <w:t>распро-странения</w:t>
            </w:r>
            <w:proofErr w:type="spellEnd"/>
            <w:r w:rsidRPr="00553110">
              <w:rPr>
                <w:rFonts w:ascii="Arial" w:hAnsi="Arial" w:cs="Arial"/>
                <w:sz w:val="24"/>
                <w:szCs w:val="24"/>
              </w:rPr>
              <w:t xml:space="preserve"> антитеррористических </w:t>
            </w:r>
            <w:proofErr w:type="spellStart"/>
            <w:r w:rsidRPr="00553110">
              <w:rPr>
                <w:rFonts w:ascii="Arial" w:hAnsi="Arial" w:cs="Arial"/>
                <w:sz w:val="24"/>
                <w:szCs w:val="24"/>
              </w:rPr>
              <w:t>материа</w:t>
            </w:r>
            <w:proofErr w:type="spellEnd"/>
            <w:r w:rsidRPr="00553110">
              <w:rPr>
                <w:rFonts w:ascii="Arial" w:hAnsi="Arial" w:cs="Arial"/>
                <w:sz w:val="24"/>
                <w:szCs w:val="24"/>
              </w:rPr>
              <w:t xml:space="preserve">-лов (текстовых, графических, аудио и видео) через средства массовой </w:t>
            </w:r>
            <w:proofErr w:type="spellStart"/>
            <w:r w:rsidRPr="00553110">
              <w:rPr>
                <w:rFonts w:ascii="Arial" w:hAnsi="Arial" w:cs="Arial"/>
                <w:sz w:val="24"/>
                <w:szCs w:val="24"/>
              </w:rPr>
              <w:t>инфор-мации</w:t>
            </w:r>
            <w:proofErr w:type="spellEnd"/>
            <w:r w:rsidRPr="00553110">
              <w:rPr>
                <w:rFonts w:ascii="Arial" w:hAnsi="Arial" w:cs="Arial"/>
                <w:sz w:val="24"/>
                <w:szCs w:val="24"/>
              </w:rPr>
              <w:t>, в том числе в формате социальной     рекламы, и популярные каналы в социальных сетях и мессенджерах (</w:t>
            </w:r>
            <w:proofErr w:type="spellStart"/>
            <w:r w:rsidRPr="00553110">
              <w:rPr>
                <w:rFonts w:ascii="Arial" w:hAnsi="Arial" w:cs="Arial"/>
                <w:sz w:val="24"/>
                <w:szCs w:val="24"/>
              </w:rPr>
              <w:t>блогеров</w:t>
            </w:r>
            <w:proofErr w:type="spellEnd"/>
            <w:r w:rsidRPr="00553110">
              <w:rPr>
                <w:rFonts w:ascii="Arial" w:hAnsi="Arial" w:cs="Arial"/>
                <w:sz w:val="24"/>
                <w:szCs w:val="24"/>
              </w:rPr>
              <w:t>) (4.5.)</w:t>
            </w:r>
          </w:p>
        </w:tc>
        <w:tc>
          <w:tcPr>
            <w:tcW w:w="1837" w:type="dxa"/>
          </w:tcPr>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СМИ (по согласованию),</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Отдел культуры,</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Отдел образования,</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 xml:space="preserve">Отдел молодежи, </w:t>
            </w:r>
          </w:p>
          <w:p w:rsidR="007D3AD1" w:rsidRPr="00553110" w:rsidRDefault="007D3AD1" w:rsidP="007D3AD1">
            <w:pPr>
              <w:ind w:left="-57" w:right="-57"/>
              <w:jc w:val="center"/>
              <w:rPr>
                <w:rFonts w:ascii="Arial" w:hAnsi="Arial" w:cs="Arial"/>
                <w:bCs/>
                <w:sz w:val="24"/>
                <w:szCs w:val="24"/>
              </w:rPr>
            </w:pPr>
            <w:r w:rsidRPr="00553110">
              <w:rPr>
                <w:rFonts w:ascii="Arial" w:hAnsi="Arial" w:cs="Arial"/>
                <w:bCs/>
                <w:sz w:val="24"/>
                <w:szCs w:val="24"/>
              </w:rPr>
              <w:t>Отдел МВД (по согласованию),</w:t>
            </w:r>
          </w:p>
          <w:p w:rsidR="007D3AD1" w:rsidRPr="00553110" w:rsidRDefault="007D3AD1" w:rsidP="007D3AD1">
            <w:pPr>
              <w:ind w:left="-57" w:right="-57"/>
              <w:jc w:val="center"/>
              <w:rPr>
                <w:rFonts w:ascii="Arial" w:hAnsi="Arial" w:cs="Arial"/>
                <w:sz w:val="24"/>
                <w:szCs w:val="24"/>
              </w:rPr>
            </w:pPr>
            <w:proofErr w:type="spellStart"/>
            <w:r w:rsidRPr="00553110">
              <w:rPr>
                <w:rFonts w:ascii="Arial" w:hAnsi="Arial" w:cs="Arial"/>
                <w:sz w:val="24"/>
                <w:szCs w:val="24"/>
              </w:rPr>
              <w:t>ОМС</w:t>
            </w:r>
            <w:proofErr w:type="spellEnd"/>
            <w:r w:rsidRPr="00553110">
              <w:rPr>
                <w:rFonts w:ascii="Arial" w:hAnsi="Arial" w:cs="Arial"/>
                <w:sz w:val="24"/>
                <w:szCs w:val="24"/>
              </w:rPr>
              <w:t>,</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Информационно-пропагандистская группа при межведомственной АТК</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 xml:space="preserve"> 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материалов</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4.8. Трансляция в СМИ и в сети «Интернет» выступлений лиц, отказавшихся от участия в террористической деятельности, отбыв-</w:t>
            </w:r>
            <w:proofErr w:type="spellStart"/>
            <w:r w:rsidRPr="00553110">
              <w:rPr>
                <w:rFonts w:ascii="Arial" w:hAnsi="Arial" w:cs="Arial"/>
                <w:sz w:val="24"/>
                <w:szCs w:val="24"/>
              </w:rPr>
              <w:t>ших</w:t>
            </w:r>
            <w:proofErr w:type="spellEnd"/>
            <w:r w:rsidRPr="00553110">
              <w:rPr>
                <w:rFonts w:ascii="Arial" w:hAnsi="Arial" w:cs="Arial"/>
                <w:sz w:val="24"/>
                <w:szCs w:val="24"/>
              </w:rPr>
              <w:t xml:space="preserve"> или отбывающих наказание за совершение преступлений </w:t>
            </w:r>
            <w:proofErr w:type="spellStart"/>
            <w:r w:rsidRPr="00553110">
              <w:rPr>
                <w:rFonts w:ascii="Arial" w:hAnsi="Arial" w:cs="Arial"/>
                <w:sz w:val="24"/>
                <w:szCs w:val="24"/>
              </w:rPr>
              <w:t>террористи</w:t>
            </w:r>
            <w:proofErr w:type="spellEnd"/>
            <w:r w:rsidRPr="00553110">
              <w:rPr>
                <w:rFonts w:ascii="Arial" w:hAnsi="Arial" w:cs="Arial"/>
                <w:sz w:val="24"/>
                <w:szCs w:val="24"/>
              </w:rPr>
              <w:t>-ческой направленности (4.6.)</w:t>
            </w:r>
          </w:p>
        </w:tc>
        <w:tc>
          <w:tcPr>
            <w:tcW w:w="1837" w:type="dxa"/>
          </w:tcPr>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СМИ (по согласованию),</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Отдел культуры,</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Отдел образования,</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 xml:space="preserve">Отдел молодежи, </w:t>
            </w:r>
          </w:p>
          <w:p w:rsidR="007D3AD1" w:rsidRPr="00553110" w:rsidRDefault="007D3AD1" w:rsidP="007D3AD1">
            <w:pPr>
              <w:ind w:left="-57" w:right="-57"/>
              <w:jc w:val="center"/>
              <w:rPr>
                <w:rFonts w:ascii="Arial" w:hAnsi="Arial" w:cs="Arial"/>
                <w:sz w:val="24"/>
                <w:szCs w:val="24"/>
              </w:rPr>
            </w:pPr>
            <w:proofErr w:type="spellStart"/>
            <w:r w:rsidRPr="00553110">
              <w:rPr>
                <w:rFonts w:ascii="Arial" w:hAnsi="Arial" w:cs="Arial"/>
                <w:sz w:val="24"/>
                <w:szCs w:val="24"/>
              </w:rPr>
              <w:t>ОМС</w:t>
            </w:r>
            <w:proofErr w:type="spellEnd"/>
            <w:r w:rsidRPr="00553110">
              <w:rPr>
                <w:rFonts w:ascii="Arial" w:hAnsi="Arial" w:cs="Arial"/>
                <w:sz w:val="24"/>
                <w:szCs w:val="24"/>
              </w:rPr>
              <w:t>,</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Информационно-пропагандистская группа при межведомственной АТК</w:t>
            </w:r>
          </w:p>
          <w:p w:rsidR="007D3AD1" w:rsidRPr="00553110" w:rsidRDefault="007D3AD1" w:rsidP="007D3AD1">
            <w:pPr>
              <w:spacing w:line="360" w:lineRule="auto"/>
              <w:ind w:left="-57" w:right="-57"/>
              <w:jc w:val="center"/>
              <w:rPr>
                <w:rFonts w:ascii="Arial" w:hAnsi="Arial" w:cs="Arial"/>
                <w:sz w:val="24"/>
                <w:szCs w:val="24"/>
              </w:rPr>
            </w:pP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выступлений</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rPr>
          <w:trHeight w:val="182"/>
        </w:trPr>
        <w:tc>
          <w:tcPr>
            <w:tcW w:w="15593" w:type="dxa"/>
            <w:gridSpan w:val="12"/>
          </w:tcPr>
          <w:p w:rsidR="007D3AD1" w:rsidRPr="00553110" w:rsidRDefault="007D3AD1" w:rsidP="007D3AD1">
            <w:pPr>
              <w:pStyle w:val="af1"/>
              <w:widowControl w:val="0"/>
              <w:tabs>
                <w:tab w:val="left" w:pos="2048"/>
              </w:tabs>
              <w:autoSpaceDE w:val="0"/>
              <w:autoSpaceDN w:val="0"/>
              <w:spacing w:line="120" w:lineRule="auto"/>
              <w:ind w:left="0"/>
              <w:jc w:val="center"/>
              <w:rPr>
                <w:rFonts w:ascii="Arial" w:eastAsia="Times New Roman" w:hAnsi="Arial" w:cs="Arial"/>
                <w:w w:val="95"/>
                <w:sz w:val="24"/>
                <w:szCs w:val="24"/>
              </w:rPr>
            </w:pPr>
          </w:p>
          <w:p w:rsidR="007D3AD1" w:rsidRPr="00553110" w:rsidRDefault="007D3AD1" w:rsidP="007D3AD1">
            <w:pPr>
              <w:pStyle w:val="af1"/>
              <w:widowControl w:val="0"/>
              <w:tabs>
                <w:tab w:val="left" w:pos="2048"/>
              </w:tabs>
              <w:autoSpaceDE w:val="0"/>
              <w:autoSpaceDN w:val="0"/>
              <w:ind w:left="0"/>
              <w:jc w:val="center"/>
              <w:rPr>
                <w:rFonts w:ascii="Arial" w:eastAsia="Times New Roman" w:hAnsi="Arial" w:cs="Arial"/>
                <w:sz w:val="24"/>
                <w:szCs w:val="24"/>
              </w:rPr>
            </w:pPr>
            <w:r w:rsidRPr="00553110">
              <w:rPr>
                <w:rFonts w:ascii="Arial" w:eastAsia="Times New Roman" w:hAnsi="Arial" w:cs="Arial"/>
                <w:w w:val="95"/>
                <w:sz w:val="24"/>
                <w:szCs w:val="24"/>
              </w:rPr>
              <w:t>5.</w:t>
            </w:r>
            <w:r w:rsidRPr="00553110">
              <w:rPr>
                <w:rFonts w:ascii="Arial" w:hAnsi="Arial" w:cs="Arial"/>
                <w:sz w:val="24"/>
                <w:szCs w:val="24"/>
              </w:rPr>
              <w:t xml:space="preserve"> Кадровое и методическое обеспечение профилактической работы</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t xml:space="preserve">5.1. Обеспечение участия во всероссийских и региональных обучающих мероприятиях (конференции, форумы, </w:t>
            </w:r>
            <w:r w:rsidRPr="00553110">
              <w:rPr>
                <w:rFonts w:ascii="Arial" w:hAnsi="Arial" w:cs="Arial"/>
                <w:sz w:val="24"/>
                <w:szCs w:val="24"/>
              </w:rPr>
              <w:lastRenderedPageBreak/>
              <w:t xml:space="preserve">семинары, круглые столы) по организации работы по противодействию идеологии терроризма среди различных категорий населения, по обучению эффективным методикам доведения до населения, прежде всего молодежи, объективной информации о целях и задачах </w:t>
            </w:r>
            <w:proofErr w:type="spellStart"/>
            <w:r w:rsidRPr="00553110">
              <w:rPr>
                <w:rFonts w:ascii="Arial" w:hAnsi="Arial" w:cs="Arial"/>
                <w:sz w:val="24"/>
                <w:szCs w:val="24"/>
              </w:rPr>
              <w:t>СВО</w:t>
            </w:r>
            <w:proofErr w:type="spellEnd"/>
            <w:r w:rsidRPr="00553110">
              <w:rPr>
                <w:rFonts w:ascii="Arial" w:hAnsi="Arial" w:cs="Arial"/>
                <w:sz w:val="24"/>
                <w:szCs w:val="24"/>
              </w:rPr>
              <w:t>, государственной политики по устранению внешних и внутренних террористических угроз (5.2.)</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Отдел образования,</w:t>
            </w:r>
          </w:p>
          <w:p w:rsidR="007D3AD1" w:rsidRPr="00553110" w:rsidRDefault="007D3AD1" w:rsidP="007D3AD1">
            <w:pPr>
              <w:jc w:val="center"/>
              <w:rPr>
                <w:rFonts w:ascii="Arial" w:hAnsi="Arial" w:cs="Arial"/>
                <w:sz w:val="24"/>
                <w:szCs w:val="24"/>
              </w:rPr>
            </w:pPr>
            <w:proofErr w:type="spellStart"/>
            <w:r w:rsidRPr="00553110">
              <w:rPr>
                <w:rFonts w:ascii="Arial" w:hAnsi="Arial" w:cs="Arial"/>
                <w:sz w:val="24"/>
                <w:szCs w:val="24"/>
              </w:rPr>
              <w:t>ОМС</w:t>
            </w:r>
            <w:proofErr w:type="spellEnd"/>
          </w:p>
          <w:p w:rsidR="007D3AD1" w:rsidRPr="00553110" w:rsidRDefault="007D3AD1" w:rsidP="007D3AD1">
            <w:pPr>
              <w:jc w:val="center"/>
              <w:rPr>
                <w:rFonts w:ascii="Arial" w:hAnsi="Arial" w:cs="Arial"/>
                <w:sz w:val="24"/>
                <w:szCs w:val="24"/>
              </w:rPr>
            </w:pP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мероприятий</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5.2. Участие в создании и дальнейшее использование в работе цифровых платформ, предусматривающих индивиду-</w:t>
            </w:r>
            <w:proofErr w:type="spellStart"/>
            <w:r w:rsidRPr="00553110">
              <w:rPr>
                <w:rFonts w:ascii="Arial" w:hAnsi="Arial" w:cs="Arial"/>
                <w:sz w:val="24"/>
                <w:szCs w:val="24"/>
              </w:rPr>
              <w:t>альное</w:t>
            </w:r>
            <w:proofErr w:type="spellEnd"/>
            <w:r w:rsidRPr="00553110">
              <w:rPr>
                <w:rFonts w:ascii="Arial" w:hAnsi="Arial" w:cs="Arial"/>
                <w:sz w:val="24"/>
                <w:szCs w:val="24"/>
              </w:rPr>
              <w:t xml:space="preserve"> сопровождение учащихся и студентов, подверженных влиянию террористической и иной деструктивной идеологии, </w:t>
            </w:r>
            <w:r w:rsidRPr="00553110">
              <w:rPr>
                <w:rFonts w:ascii="Arial" w:hAnsi="Arial" w:cs="Arial"/>
                <w:sz w:val="24"/>
                <w:szCs w:val="24"/>
              </w:rPr>
              <w:lastRenderedPageBreak/>
              <w:t xml:space="preserve">требующих дополнительного профилактического внимания и </w:t>
            </w:r>
            <w:proofErr w:type="spellStart"/>
            <w:r w:rsidRPr="00553110">
              <w:rPr>
                <w:rFonts w:ascii="Arial" w:hAnsi="Arial" w:cs="Arial"/>
                <w:sz w:val="24"/>
                <w:szCs w:val="24"/>
              </w:rPr>
              <w:t>нуждаю-щихся</w:t>
            </w:r>
            <w:proofErr w:type="spellEnd"/>
            <w:r w:rsidRPr="00553110">
              <w:rPr>
                <w:rFonts w:ascii="Arial" w:hAnsi="Arial" w:cs="Arial"/>
                <w:sz w:val="24"/>
                <w:szCs w:val="24"/>
              </w:rPr>
              <w:t xml:space="preserve"> в социально-психологической поддержке (5.5.)</w:t>
            </w:r>
          </w:p>
        </w:tc>
        <w:tc>
          <w:tcPr>
            <w:tcW w:w="1837" w:type="dxa"/>
          </w:tcPr>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lastRenderedPageBreak/>
              <w:t>Отдел образования,</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 xml:space="preserve">Отдел молодежи, </w:t>
            </w:r>
          </w:p>
          <w:p w:rsidR="007D3AD1" w:rsidRPr="00553110" w:rsidRDefault="007D3AD1" w:rsidP="007D3AD1">
            <w:pPr>
              <w:ind w:left="-57" w:right="-57"/>
              <w:jc w:val="center"/>
              <w:rPr>
                <w:rFonts w:ascii="Arial" w:hAnsi="Arial" w:cs="Arial"/>
                <w:sz w:val="24"/>
                <w:szCs w:val="24"/>
              </w:rPr>
            </w:pPr>
            <w:proofErr w:type="spellStart"/>
            <w:r w:rsidRPr="00553110">
              <w:rPr>
                <w:rFonts w:ascii="Arial" w:hAnsi="Arial" w:cs="Arial"/>
                <w:sz w:val="24"/>
                <w:szCs w:val="24"/>
              </w:rPr>
              <w:t>ОМС</w:t>
            </w:r>
            <w:proofErr w:type="spellEnd"/>
            <w:r w:rsidRPr="00553110">
              <w:rPr>
                <w:rFonts w:ascii="Arial" w:hAnsi="Arial" w:cs="Arial"/>
                <w:sz w:val="24"/>
                <w:szCs w:val="24"/>
              </w:rPr>
              <w:t>,</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Информационно-пропагандистс</w:t>
            </w:r>
            <w:r w:rsidRPr="00553110">
              <w:rPr>
                <w:rFonts w:ascii="Arial" w:hAnsi="Arial" w:cs="Arial"/>
                <w:sz w:val="24"/>
                <w:szCs w:val="24"/>
              </w:rPr>
              <w:lastRenderedPageBreak/>
              <w:t>кая группа при межведомственной АТК</w:t>
            </w:r>
          </w:p>
          <w:p w:rsidR="007D3AD1" w:rsidRPr="00553110" w:rsidRDefault="007D3AD1" w:rsidP="007D3AD1">
            <w:pPr>
              <w:jc w:val="center"/>
              <w:rPr>
                <w:rFonts w:ascii="Arial" w:hAnsi="Arial" w:cs="Arial"/>
                <w:sz w:val="24"/>
                <w:szCs w:val="24"/>
              </w:rPr>
            </w:pP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2026-2029 годы</w:t>
            </w:r>
          </w:p>
        </w:tc>
        <w:tc>
          <w:tcPr>
            <w:tcW w:w="1418"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Количество мероприятий</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rPr>
          <w:trHeight w:val="564"/>
        </w:trPr>
        <w:tc>
          <w:tcPr>
            <w:tcW w:w="3963" w:type="dxa"/>
          </w:tcPr>
          <w:p w:rsidR="007D3AD1" w:rsidRPr="00553110" w:rsidRDefault="007D3AD1" w:rsidP="007D3AD1">
            <w:pPr>
              <w:jc w:val="both"/>
              <w:rPr>
                <w:rFonts w:ascii="Arial" w:hAnsi="Arial" w:cs="Arial"/>
                <w:sz w:val="24"/>
                <w:szCs w:val="24"/>
              </w:rPr>
            </w:pPr>
            <w:r w:rsidRPr="00553110">
              <w:rPr>
                <w:rFonts w:ascii="Arial" w:hAnsi="Arial" w:cs="Arial"/>
                <w:sz w:val="24"/>
                <w:szCs w:val="24"/>
              </w:rPr>
              <w:lastRenderedPageBreak/>
              <w:t xml:space="preserve">5.3. Осуществление анализа и оценки эффективности реализации </w:t>
            </w:r>
            <w:proofErr w:type="spellStart"/>
            <w:r w:rsidRPr="00553110">
              <w:rPr>
                <w:rFonts w:ascii="Arial" w:hAnsi="Arial" w:cs="Arial"/>
                <w:sz w:val="24"/>
                <w:szCs w:val="24"/>
              </w:rPr>
              <w:t>общепрофилак-тических</w:t>
            </w:r>
            <w:proofErr w:type="spellEnd"/>
            <w:r w:rsidRPr="00553110">
              <w:rPr>
                <w:rFonts w:ascii="Arial" w:hAnsi="Arial" w:cs="Arial"/>
                <w:sz w:val="24"/>
                <w:szCs w:val="24"/>
              </w:rPr>
              <w:t xml:space="preserve">, адресных, индивидуальных и информационно-пропагандистских </w:t>
            </w:r>
            <w:proofErr w:type="spellStart"/>
            <w:proofErr w:type="gramStart"/>
            <w:r w:rsidRPr="00553110">
              <w:rPr>
                <w:rFonts w:ascii="Arial" w:hAnsi="Arial" w:cs="Arial"/>
                <w:sz w:val="24"/>
                <w:szCs w:val="24"/>
              </w:rPr>
              <w:t>меро</w:t>
            </w:r>
            <w:proofErr w:type="spellEnd"/>
            <w:r w:rsidRPr="00553110">
              <w:rPr>
                <w:rFonts w:ascii="Arial" w:hAnsi="Arial" w:cs="Arial"/>
                <w:sz w:val="24"/>
                <w:szCs w:val="24"/>
              </w:rPr>
              <w:t>-приятий</w:t>
            </w:r>
            <w:proofErr w:type="gramEnd"/>
            <w:r w:rsidRPr="00553110">
              <w:rPr>
                <w:rFonts w:ascii="Arial" w:hAnsi="Arial" w:cs="Arial"/>
                <w:sz w:val="24"/>
                <w:szCs w:val="24"/>
              </w:rPr>
              <w:t xml:space="preserve"> с учетом результатов проводимых социологических исследований, </w:t>
            </w:r>
            <w:proofErr w:type="spellStart"/>
            <w:r w:rsidRPr="00553110">
              <w:rPr>
                <w:rFonts w:ascii="Arial" w:hAnsi="Arial" w:cs="Arial"/>
                <w:sz w:val="24"/>
                <w:szCs w:val="24"/>
              </w:rPr>
              <w:t>монито</w:t>
            </w:r>
            <w:proofErr w:type="spellEnd"/>
            <w:r w:rsidRPr="00553110">
              <w:rPr>
                <w:rFonts w:ascii="Arial" w:hAnsi="Arial" w:cs="Arial"/>
                <w:sz w:val="24"/>
                <w:szCs w:val="24"/>
              </w:rPr>
              <w:t>-рингов общественно-политических про-</w:t>
            </w:r>
            <w:proofErr w:type="spellStart"/>
            <w:r w:rsidRPr="00553110">
              <w:rPr>
                <w:rFonts w:ascii="Arial" w:hAnsi="Arial" w:cs="Arial"/>
                <w:sz w:val="24"/>
                <w:szCs w:val="24"/>
              </w:rPr>
              <w:t>цессов</w:t>
            </w:r>
            <w:proofErr w:type="spellEnd"/>
            <w:r w:rsidRPr="00553110">
              <w:rPr>
                <w:rFonts w:ascii="Arial" w:hAnsi="Arial" w:cs="Arial"/>
                <w:sz w:val="24"/>
                <w:szCs w:val="24"/>
              </w:rPr>
              <w:t xml:space="preserve"> и информационных интересов населения, прежде всего молодежи. Использование результатов для ежегодного планирования комплекса мероприятий по </w:t>
            </w:r>
            <w:r w:rsidRPr="00553110">
              <w:rPr>
                <w:rFonts w:ascii="Arial" w:hAnsi="Arial" w:cs="Arial"/>
                <w:sz w:val="24"/>
                <w:szCs w:val="24"/>
              </w:rPr>
              <w:lastRenderedPageBreak/>
              <w:t>противодействию идеологии терроризма и внесения коррективов в профилактическую работу (5.11.)</w:t>
            </w:r>
          </w:p>
        </w:tc>
        <w:tc>
          <w:tcPr>
            <w:tcW w:w="1837"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lastRenderedPageBreak/>
              <w:t>СМИ (по согласованию),</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Отдел культуры,</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Отдел образования,</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 xml:space="preserve">Отдел молодежи, </w:t>
            </w:r>
          </w:p>
          <w:p w:rsidR="007D3AD1" w:rsidRPr="00553110" w:rsidRDefault="007D3AD1" w:rsidP="007D3AD1">
            <w:pPr>
              <w:ind w:left="-57" w:right="-57"/>
              <w:jc w:val="center"/>
              <w:rPr>
                <w:rFonts w:ascii="Arial" w:hAnsi="Arial" w:cs="Arial"/>
                <w:sz w:val="24"/>
                <w:szCs w:val="24"/>
              </w:rPr>
            </w:pPr>
            <w:proofErr w:type="spellStart"/>
            <w:r w:rsidRPr="00553110">
              <w:rPr>
                <w:rFonts w:ascii="Arial" w:hAnsi="Arial" w:cs="Arial"/>
                <w:sz w:val="24"/>
                <w:szCs w:val="24"/>
              </w:rPr>
              <w:t>ОМС</w:t>
            </w:r>
            <w:proofErr w:type="spellEnd"/>
            <w:r w:rsidRPr="00553110">
              <w:rPr>
                <w:rFonts w:ascii="Arial" w:hAnsi="Arial" w:cs="Arial"/>
                <w:sz w:val="24"/>
                <w:szCs w:val="24"/>
              </w:rPr>
              <w:t>,</w:t>
            </w:r>
          </w:p>
          <w:p w:rsidR="007D3AD1" w:rsidRPr="00553110" w:rsidRDefault="007D3AD1" w:rsidP="007D3AD1">
            <w:pPr>
              <w:ind w:left="-57" w:right="-57"/>
              <w:jc w:val="center"/>
              <w:rPr>
                <w:rFonts w:ascii="Arial" w:hAnsi="Arial" w:cs="Arial"/>
                <w:sz w:val="24"/>
                <w:szCs w:val="24"/>
              </w:rPr>
            </w:pPr>
            <w:r w:rsidRPr="00553110">
              <w:rPr>
                <w:rFonts w:ascii="Arial" w:hAnsi="Arial" w:cs="Arial"/>
                <w:sz w:val="24"/>
                <w:szCs w:val="24"/>
              </w:rPr>
              <w:t>Информационно-пропагандистская группа при межведомственной АТК</w:t>
            </w:r>
          </w:p>
        </w:tc>
        <w:tc>
          <w:tcPr>
            <w:tcW w:w="99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2026-2029 годы</w:t>
            </w:r>
          </w:p>
        </w:tc>
        <w:tc>
          <w:tcPr>
            <w:tcW w:w="1418" w:type="dxa"/>
          </w:tcPr>
          <w:p w:rsidR="007D3AD1" w:rsidRPr="00553110" w:rsidRDefault="007D3AD1" w:rsidP="007D3AD1">
            <w:pPr>
              <w:jc w:val="center"/>
              <w:rPr>
                <w:rFonts w:ascii="Arial" w:hAnsi="Arial" w:cs="Arial"/>
                <w:sz w:val="24"/>
                <w:szCs w:val="24"/>
              </w:rPr>
            </w:pP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1134"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992"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5"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9"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0"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c>
          <w:tcPr>
            <w:tcW w:w="851" w:type="dxa"/>
          </w:tcPr>
          <w:p w:rsidR="007D3AD1" w:rsidRPr="00553110" w:rsidRDefault="007D3AD1" w:rsidP="007D3AD1">
            <w:pPr>
              <w:jc w:val="center"/>
              <w:rPr>
                <w:rFonts w:ascii="Arial" w:hAnsi="Arial" w:cs="Arial"/>
                <w:sz w:val="24"/>
                <w:szCs w:val="24"/>
              </w:rPr>
            </w:pPr>
            <w:r w:rsidRPr="00553110">
              <w:rPr>
                <w:rFonts w:ascii="Arial" w:hAnsi="Arial" w:cs="Arial"/>
                <w:sz w:val="24"/>
                <w:szCs w:val="24"/>
              </w:rPr>
              <w:t>-</w:t>
            </w:r>
          </w:p>
        </w:tc>
      </w:tr>
      <w:tr w:rsidR="007D3AD1" w:rsidRPr="00553110" w:rsidTr="007D3AD1">
        <w:tc>
          <w:tcPr>
            <w:tcW w:w="10335" w:type="dxa"/>
            <w:gridSpan w:val="6"/>
          </w:tcPr>
          <w:p w:rsidR="007D3AD1" w:rsidRPr="00553110" w:rsidRDefault="007D3AD1" w:rsidP="007D3AD1">
            <w:pPr>
              <w:rPr>
                <w:rFonts w:ascii="Arial" w:hAnsi="Arial" w:cs="Arial"/>
                <w:sz w:val="24"/>
                <w:szCs w:val="24"/>
              </w:rPr>
            </w:pPr>
            <w:r w:rsidRPr="00553110">
              <w:rPr>
                <w:rFonts w:ascii="Arial" w:hAnsi="Arial" w:cs="Arial"/>
                <w:sz w:val="24"/>
                <w:szCs w:val="24"/>
              </w:rPr>
              <w:lastRenderedPageBreak/>
              <w:t xml:space="preserve">Итого суммарные затраты в диапазоне, тыс. руб.  </w:t>
            </w:r>
          </w:p>
        </w:tc>
        <w:tc>
          <w:tcPr>
            <w:tcW w:w="1843" w:type="dxa"/>
            <w:gridSpan w:val="2"/>
          </w:tcPr>
          <w:p w:rsidR="007D3AD1" w:rsidRPr="00553110" w:rsidRDefault="007D3AD1" w:rsidP="007D3AD1">
            <w:pPr>
              <w:jc w:val="center"/>
              <w:rPr>
                <w:rFonts w:ascii="Arial" w:hAnsi="Arial" w:cs="Arial"/>
                <w:sz w:val="24"/>
                <w:szCs w:val="24"/>
              </w:rPr>
            </w:pPr>
          </w:p>
        </w:tc>
        <w:tc>
          <w:tcPr>
            <w:tcW w:w="855" w:type="dxa"/>
            <w:shd w:val="clear" w:color="auto" w:fill="auto"/>
          </w:tcPr>
          <w:p w:rsidR="007D3AD1" w:rsidRPr="00553110" w:rsidRDefault="007D3AD1" w:rsidP="007D3AD1">
            <w:pPr>
              <w:jc w:val="center"/>
              <w:rPr>
                <w:rFonts w:ascii="Arial" w:hAnsi="Arial" w:cs="Arial"/>
                <w:sz w:val="24"/>
                <w:szCs w:val="24"/>
              </w:rPr>
            </w:pPr>
            <w:r w:rsidRPr="00553110">
              <w:rPr>
                <w:rFonts w:ascii="Arial" w:hAnsi="Arial" w:cs="Arial"/>
                <w:sz w:val="24"/>
                <w:szCs w:val="24"/>
              </w:rPr>
              <w:t>292,8</w:t>
            </w:r>
          </w:p>
        </w:tc>
        <w:tc>
          <w:tcPr>
            <w:tcW w:w="859" w:type="dxa"/>
            <w:shd w:val="clear" w:color="auto" w:fill="auto"/>
          </w:tcPr>
          <w:p w:rsidR="007D3AD1" w:rsidRPr="00553110" w:rsidRDefault="007D3AD1" w:rsidP="007D3AD1">
            <w:pPr>
              <w:jc w:val="center"/>
              <w:rPr>
                <w:rFonts w:ascii="Arial" w:hAnsi="Arial" w:cs="Arial"/>
                <w:sz w:val="24"/>
                <w:szCs w:val="24"/>
              </w:rPr>
            </w:pPr>
            <w:r w:rsidRPr="00553110">
              <w:rPr>
                <w:rFonts w:ascii="Arial" w:hAnsi="Arial" w:cs="Arial"/>
                <w:sz w:val="24"/>
                <w:szCs w:val="24"/>
              </w:rPr>
              <w:t>311,8</w:t>
            </w:r>
          </w:p>
        </w:tc>
        <w:tc>
          <w:tcPr>
            <w:tcW w:w="850" w:type="dxa"/>
            <w:shd w:val="clear" w:color="auto" w:fill="auto"/>
          </w:tcPr>
          <w:p w:rsidR="007D3AD1" w:rsidRPr="00553110" w:rsidRDefault="007D3AD1" w:rsidP="007D3AD1">
            <w:pPr>
              <w:jc w:val="center"/>
              <w:rPr>
                <w:rFonts w:ascii="Arial" w:hAnsi="Arial" w:cs="Arial"/>
                <w:sz w:val="24"/>
                <w:szCs w:val="24"/>
              </w:rPr>
            </w:pPr>
            <w:r w:rsidRPr="00553110">
              <w:rPr>
                <w:rFonts w:ascii="Arial" w:hAnsi="Arial" w:cs="Arial"/>
                <w:sz w:val="24"/>
                <w:szCs w:val="24"/>
              </w:rPr>
              <w:t>332,2</w:t>
            </w:r>
          </w:p>
        </w:tc>
        <w:tc>
          <w:tcPr>
            <w:tcW w:w="851" w:type="dxa"/>
            <w:shd w:val="clear" w:color="auto" w:fill="auto"/>
          </w:tcPr>
          <w:p w:rsidR="007D3AD1" w:rsidRPr="00553110" w:rsidRDefault="007D3AD1" w:rsidP="007D3AD1">
            <w:pPr>
              <w:jc w:val="center"/>
              <w:rPr>
                <w:rFonts w:ascii="Arial" w:hAnsi="Arial" w:cs="Arial"/>
                <w:sz w:val="24"/>
                <w:szCs w:val="24"/>
              </w:rPr>
            </w:pPr>
            <w:r w:rsidRPr="00553110">
              <w:rPr>
                <w:rFonts w:ascii="Arial" w:hAnsi="Arial" w:cs="Arial"/>
                <w:sz w:val="24"/>
                <w:szCs w:val="24"/>
              </w:rPr>
              <w:t>332,2</w:t>
            </w:r>
          </w:p>
        </w:tc>
      </w:tr>
    </w:tbl>
    <w:p w:rsidR="007D3AD1" w:rsidRPr="00553110" w:rsidRDefault="007D3AD1" w:rsidP="007D3AD1">
      <w:pPr>
        <w:rPr>
          <w:rFonts w:ascii="Arial" w:hAnsi="Arial" w:cs="Arial"/>
          <w:sz w:val="24"/>
          <w:szCs w:val="24"/>
        </w:rPr>
      </w:pPr>
    </w:p>
    <w:p w:rsidR="007D3AD1" w:rsidRPr="00553110" w:rsidRDefault="007D3AD1" w:rsidP="007D3AD1">
      <w:pPr>
        <w:rPr>
          <w:rFonts w:ascii="Arial" w:hAnsi="Arial" w:cs="Arial"/>
          <w:sz w:val="24"/>
          <w:szCs w:val="24"/>
        </w:rPr>
      </w:pPr>
      <w:r w:rsidRPr="00553110">
        <w:rPr>
          <w:rFonts w:ascii="Arial" w:hAnsi="Arial" w:cs="Arial"/>
          <w:sz w:val="24"/>
          <w:szCs w:val="24"/>
        </w:rPr>
        <w:t>СПИСОК ИСПОЛЬЗОВАННЫХ СОКРАЩЕНИЙ:</w:t>
      </w:r>
    </w:p>
    <w:p w:rsidR="007D3AD1" w:rsidRPr="00553110" w:rsidRDefault="007D3AD1" w:rsidP="007D3AD1">
      <w:pPr>
        <w:rPr>
          <w:rFonts w:ascii="Arial" w:hAnsi="Arial" w:cs="Arial"/>
          <w:sz w:val="24"/>
          <w:szCs w:val="24"/>
        </w:rPr>
      </w:pPr>
      <w:r w:rsidRPr="00553110">
        <w:rPr>
          <w:rFonts w:ascii="Arial" w:hAnsi="Arial" w:cs="Arial"/>
          <w:sz w:val="24"/>
          <w:szCs w:val="24"/>
        </w:rPr>
        <w:t>РЕСПУБЛИКА ТАТАРСТАН – РТ;</w:t>
      </w:r>
    </w:p>
    <w:p w:rsidR="007D3AD1" w:rsidRPr="00553110" w:rsidRDefault="007D3AD1" w:rsidP="007D3AD1">
      <w:pPr>
        <w:shd w:val="clear" w:color="auto" w:fill="FFFFFF"/>
        <w:jc w:val="both"/>
        <w:rPr>
          <w:rFonts w:ascii="Arial" w:hAnsi="Arial" w:cs="Arial"/>
          <w:sz w:val="24"/>
          <w:szCs w:val="24"/>
        </w:rPr>
      </w:pPr>
      <w:r w:rsidRPr="00553110">
        <w:rPr>
          <w:rFonts w:ascii="Arial" w:hAnsi="Arial" w:cs="Arial"/>
          <w:sz w:val="24"/>
          <w:szCs w:val="24"/>
        </w:rPr>
        <w:t xml:space="preserve">БАВЛИНСКИЙ МУНИЦИПАЛЬНЫЙ РАЙОН – </w:t>
      </w:r>
      <w:proofErr w:type="spellStart"/>
      <w:r w:rsidRPr="00553110">
        <w:rPr>
          <w:rFonts w:ascii="Arial" w:hAnsi="Arial" w:cs="Arial"/>
          <w:sz w:val="24"/>
          <w:szCs w:val="24"/>
        </w:rPr>
        <w:t>БМР</w:t>
      </w:r>
      <w:proofErr w:type="spellEnd"/>
      <w:r w:rsidRPr="00553110">
        <w:rPr>
          <w:rFonts w:ascii="Arial" w:hAnsi="Arial" w:cs="Arial"/>
          <w:sz w:val="24"/>
          <w:szCs w:val="24"/>
        </w:rPr>
        <w:t>;</w:t>
      </w:r>
    </w:p>
    <w:p w:rsidR="007D3AD1" w:rsidRPr="00553110" w:rsidRDefault="007D3AD1" w:rsidP="007D3AD1">
      <w:pPr>
        <w:shd w:val="clear" w:color="auto" w:fill="FFFFFF"/>
        <w:jc w:val="both"/>
        <w:rPr>
          <w:rFonts w:ascii="Arial" w:hAnsi="Arial" w:cs="Arial"/>
          <w:sz w:val="24"/>
          <w:szCs w:val="24"/>
        </w:rPr>
      </w:pPr>
      <w:r w:rsidRPr="00553110">
        <w:rPr>
          <w:rFonts w:ascii="Arial" w:hAnsi="Arial" w:cs="Arial"/>
          <w:sz w:val="24"/>
          <w:szCs w:val="24"/>
        </w:rPr>
        <w:t xml:space="preserve">ОРГАНЫ МЕСТНОГО САМОУПРАВЛЕНИЯ БАВЛИНСКОГО МУНИЦИПАЛЬНОГО РАЙОНА – </w:t>
      </w:r>
      <w:proofErr w:type="spellStart"/>
      <w:r w:rsidRPr="00553110">
        <w:rPr>
          <w:rFonts w:ascii="Arial" w:hAnsi="Arial" w:cs="Arial"/>
          <w:sz w:val="24"/>
          <w:szCs w:val="24"/>
        </w:rPr>
        <w:t>ОМС</w:t>
      </w:r>
      <w:proofErr w:type="spellEnd"/>
      <w:r w:rsidRPr="00553110">
        <w:rPr>
          <w:rFonts w:ascii="Arial" w:hAnsi="Arial" w:cs="Arial"/>
          <w:sz w:val="24"/>
          <w:szCs w:val="24"/>
        </w:rPr>
        <w:t>;</w:t>
      </w:r>
    </w:p>
    <w:p w:rsidR="007D3AD1" w:rsidRPr="00553110" w:rsidRDefault="007D3AD1" w:rsidP="007D3AD1">
      <w:pPr>
        <w:shd w:val="clear" w:color="auto" w:fill="FFFFFF"/>
        <w:jc w:val="both"/>
        <w:rPr>
          <w:rFonts w:ascii="Arial" w:hAnsi="Arial" w:cs="Arial"/>
          <w:sz w:val="24"/>
          <w:szCs w:val="24"/>
        </w:rPr>
      </w:pPr>
      <w:proofErr w:type="spellStart"/>
      <w:r w:rsidRPr="00553110">
        <w:rPr>
          <w:rFonts w:ascii="Arial" w:hAnsi="Arial" w:cs="Arial"/>
          <w:sz w:val="24"/>
          <w:szCs w:val="24"/>
        </w:rPr>
        <w:t>АЗНАКАЕВСКИЙ</w:t>
      </w:r>
      <w:proofErr w:type="spellEnd"/>
      <w:r w:rsidRPr="00553110">
        <w:rPr>
          <w:rFonts w:ascii="Arial" w:hAnsi="Arial" w:cs="Arial"/>
          <w:sz w:val="24"/>
          <w:szCs w:val="24"/>
        </w:rPr>
        <w:t xml:space="preserve"> МЕЖРАЙОННЫЙ СЛЕДСТВЕННЫЙ ОТДЕЛ СЛЕДСТВЕННОГО УПРАВЛЕНИЯ СЛЕДСТВЕННОГО КОМИТЕТА РОССИЙСКОЙ ФЕДЕРАЦИИ ПО РЕСПУБЛИКЕ ТАТАРСТАН – </w:t>
      </w:r>
      <w:proofErr w:type="spellStart"/>
      <w:r w:rsidRPr="00553110">
        <w:rPr>
          <w:rFonts w:ascii="Arial" w:hAnsi="Arial" w:cs="Arial"/>
          <w:sz w:val="24"/>
          <w:szCs w:val="24"/>
        </w:rPr>
        <w:t>Азнакаевский</w:t>
      </w:r>
      <w:proofErr w:type="spellEnd"/>
      <w:r w:rsidRPr="00553110">
        <w:rPr>
          <w:rFonts w:ascii="Arial" w:hAnsi="Arial" w:cs="Arial"/>
          <w:sz w:val="24"/>
          <w:szCs w:val="24"/>
        </w:rPr>
        <w:t xml:space="preserve"> следственный комитет;</w:t>
      </w:r>
    </w:p>
    <w:p w:rsidR="007D3AD1" w:rsidRPr="00553110" w:rsidRDefault="007D3AD1" w:rsidP="007D3AD1">
      <w:pPr>
        <w:shd w:val="clear" w:color="auto" w:fill="FFFFFF"/>
        <w:jc w:val="both"/>
        <w:rPr>
          <w:rFonts w:ascii="Arial" w:hAnsi="Arial" w:cs="Arial"/>
          <w:sz w:val="24"/>
          <w:szCs w:val="24"/>
        </w:rPr>
      </w:pPr>
      <w:r w:rsidRPr="00553110">
        <w:rPr>
          <w:rFonts w:ascii="Arial" w:hAnsi="Arial" w:cs="Arial"/>
          <w:sz w:val="24"/>
          <w:szCs w:val="24"/>
        </w:rPr>
        <w:t xml:space="preserve">ЧЛЕНЫ МЕЖВЕДОМСТВЕННОЙ РАБОЧЕЙ ГРУППЫ ПО РАБОТЕ С ЛИЦАМИ КАТЕГОРИИ ОСОБОГО ВНИМАНИЯ АНТИТЕРРОРИСТИЧЕСКОЙ КОМИССИИ В БАВЛИНСКОМ МУНИЦИПАЛЬНОМ РАЙОНЕ – Члены рабочей группы по работе с лицами категории особого внимания АТК в </w:t>
      </w:r>
      <w:proofErr w:type="spellStart"/>
      <w:r w:rsidRPr="00553110">
        <w:rPr>
          <w:rFonts w:ascii="Arial" w:hAnsi="Arial" w:cs="Arial"/>
          <w:sz w:val="24"/>
          <w:szCs w:val="24"/>
        </w:rPr>
        <w:t>БМР</w:t>
      </w:r>
      <w:proofErr w:type="spellEnd"/>
      <w:r w:rsidRPr="00553110">
        <w:rPr>
          <w:rFonts w:ascii="Arial" w:hAnsi="Arial" w:cs="Arial"/>
          <w:sz w:val="24"/>
          <w:szCs w:val="24"/>
        </w:rPr>
        <w:t>;</w:t>
      </w:r>
    </w:p>
    <w:p w:rsidR="007D3AD1" w:rsidRPr="00553110" w:rsidRDefault="007D3AD1" w:rsidP="007D3AD1">
      <w:pPr>
        <w:shd w:val="clear" w:color="auto" w:fill="FFFFFF"/>
        <w:jc w:val="both"/>
        <w:rPr>
          <w:rFonts w:ascii="Arial" w:hAnsi="Arial" w:cs="Arial"/>
          <w:sz w:val="24"/>
          <w:szCs w:val="24"/>
        </w:rPr>
      </w:pPr>
      <w:r w:rsidRPr="00553110">
        <w:rPr>
          <w:rFonts w:ascii="Arial" w:hAnsi="Arial" w:cs="Arial"/>
          <w:sz w:val="24"/>
          <w:szCs w:val="24"/>
        </w:rPr>
        <w:t>АНТИТЕРРОРИСТИЧЕСКАЯ КОМИССИИ В БАВЛИНСКОМ МУНИЦИПАЛЬНОМ РАЙОНЕ – АТК;</w:t>
      </w:r>
    </w:p>
    <w:p w:rsidR="007D3AD1" w:rsidRPr="00553110" w:rsidRDefault="007D3AD1" w:rsidP="007D3AD1">
      <w:pPr>
        <w:shd w:val="clear" w:color="auto" w:fill="FFFFFF"/>
        <w:jc w:val="both"/>
        <w:rPr>
          <w:rFonts w:ascii="Arial" w:hAnsi="Arial" w:cs="Arial"/>
          <w:sz w:val="24"/>
          <w:szCs w:val="24"/>
        </w:rPr>
      </w:pPr>
      <w:proofErr w:type="spellStart"/>
      <w:r w:rsidRPr="00553110">
        <w:rPr>
          <w:rFonts w:ascii="Arial" w:hAnsi="Arial" w:cs="Arial"/>
          <w:sz w:val="24"/>
          <w:szCs w:val="24"/>
        </w:rPr>
        <w:t>МКУ</w:t>
      </w:r>
      <w:proofErr w:type="spellEnd"/>
      <w:r w:rsidRPr="00553110">
        <w:rPr>
          <w:rFonts w:ascii="Arial" w:hAnsi="Arial" w:cs="Arial"/>
          <w:sz w:val="24"/>
          <w:szCs w:val="24"/>
        </w:rPr>
        <w:t xml:space="preserve"> «ОТДЕЛ ПО ДЕЛАМ МОЛОДЕЖИ БАВЛИНСКОГО МУНИЦИПАЛЬНОГО РАЙОНА РЕСПУБЛИКИ ТАТАРСТАН» – Отдел молодежи;</w:t>
      </w:r>
    </w:p>
    <w:p w:rsidR="007D3AD1" w:rsidRPr="00553110" w:rsidRDefault="007D3AD1" w:rsidP="007D3AD1">
      <w:pPr>
        <w:shd w:val="clear" w:color="auto" w:fill="FFFFFF"/>
        <w:jc w:val="both"/>
        <w:rPr>
          <w:rFonts w:ascii="Arial" w:hAnsi="Arial" w:cs="Arial"/>
          <w:sz w:val="24"/>
          <w:szCs w:val="24"/>
        </w:rPr>
      </w:pPr>
      <w:proofErr w:type="spellStart"/>
      <w:r w:rsidRPr="00553110">
        <w:rPr>
          <w:rFonts w:ascii="Arial" w:hAnsi="Arial" w:cs="Arial"/>
          <w:sz w:val="24"/>
          <w:szCs w:val="24"/>
        </w:rPr>
        <w:t>МКУ</w:t>
      </w:r>
      <w:proofErr w:type="spellEnd"/>
      <w:r w:rsidRPr="00553110">
        <w:rPr>
          <w:rFonts w:ascii="Arial" w:hAnsi="Arial" w:cs="Arial"/>
          <w:sz w:val="24"/>
          <w:szCs w:val="24"/>
        </w:rPr>
        <w:t xml:space="preserve"> «ОТДЕЛ РАЗВИТИЯ СПОРТА И ТУРИЗМА БАВЛИНСКОГО МУНИЦИПАЛЬНОГО РАЙОНА РЕСПУБЛИКИ ТАТАРСТАН» – Отдел спорта;</w:t>
      </w:r>
    </w:p>
    <w:p w:rsidR="007D3AD1" w:rsidRPr="00553110" w:rsidRDefault="007D3AD1" w:rsidP="007D3AD1">
      <w:pPr>
        <w:shd w:val="clear" w:color="auto" w:fill="FFFFFF"/>
        <w:jc w:val="both"/>
        <w:rPr>
          <w:rFonts w:ascii="Arial" w:hAnsi="Arial" w:cs="Arial"/>
          <w:sz w:val="24"/>
          <w:szCs w:val="24"/>
        </w:rPr>
      </w:pPr>
      <w:proofErr w:type="spellStart"/>
      <w:r w:rsidRPr="00553110">
        <w:rPr>
          <w:rFonts w:ascii="Arial" w:hAnsi="Arial" w:cs="Arial"/>
          <w:sz w:val="24"/>
          <w:szCs w:val="24"/>
        </w:rPr>
        <w:t>МКУ</w:t>
      </w:r>
      <w:proofErr w:type="spellEnd"/>
      <w:r w:rsidRPr="00553110">
        <w:rPr>
          <w:rFonts w:ascii="Arial" w:hAnsi="Arial" w:cs="Arial"/>
          <w:sz w:val="24"/>
          <w:szCs w:val="24"/>
        </w:rPr>
        <w:t xml:space="preserve"> «ОТДЕЛ ОБРАЗОВАНИЯ БАВЛИНСКОГО МУНИЦИПАЛЬНОГО РАЙОНА РЕСПУБЛИКИ ТАТАРСТАН» – Отдел образования;</w:t>
      </w:r>
    </w:p>
    <w:p w:rsidR="007D3AD1" w:rsidRPr="00553110" w:rsidRDefault="007D3AD1" w:rsidP="007D3AD1">
      <w:pPr>
        <w:shd w:val="clear" w:color="auto" w:fill="FFFFFF"/>
        <w:jc w:val="both"/>
        <w:rPr>
          <w:rFonts w:ascii="Arial" w:hAnsi="Arial" w:cs="Arial"/>
          <w:sz w:val="24"/>
          <w:szCs w:val="24"/>
        </w:rPr>
      </w:pPr>
      <w:proofErr w:type="spellStart"/>
      <w:r w:rsidRPr="00553110">
        <w:rPr>
          <w:rFonts w:ascii="Arial" w:hAnsi="Arial" w:cs="Arial"/>
          <w:sz w:val="24"/>
          <w:szCs w:val="24"/>
        </w:rPr>
        <w:t>МКУ</w:t>
      </w:r>
      <w:proofErr w:type="spellEnd"/>
      <w:r w:rsidRPr="00553110">
        <w:rPr>
          <w:rFonts w:ascii="Arial" w:hAnsi="Arial" w:cs="Arial"/>
          <w:sz w:val="24"/>
          <w:szCs w:val="24"/>
        </w:rPr>
        <w:t xml:space="preserve"> «ОТДЕЛ КУЛЬТУРЫ БАВЛИНСКОГО МУНИЦИПАЛЬНОГО РАЙОНА РЕСПУБЛИКИ ТАТАРСТАН» – Отдел культуры;</w:t>
      </w:r>
    </w:p>
    <w:p w:rsidR="007D3AD1" w:rsidRPr="00553110" w:rsidRDefault="007D3AD1" w:rsidP="007D3AD1">
      <w:pPr>
        <w:shd w:val="clear" w:color="auto" w:fill="FFFFFF"/>
        <w:jc w:val="both"/>
        <w:rPr>
          <w:rFonts w:ascii="Arial" w:hAnsi="Arial" w:cs="Arial"/>
          <w:sz w:val="24"/>
          <w:szCs w:val="24"/>
        </w:rPr>
      </w:pPr>
      <w:r w:rsidRPr="00553110">
        <w:rPr>
          <w:rFonts w:ascii="Arial" w:hAnsi="Arial" w:cs="Arial"/>
          <w:sz w:val="24"/>
          <w:szCs w:val="24"/>
        </w:rPr>
        <w:t>ОТДЕЛ МВД РОССИИ ПО БАВЛИНСКОМУ РАЙОНУ – Отдел МВД;</w:t>
      </w:r>
    </w:p>
    <w:p w:rsidR="007D3AD1" w:rsidRPr="00553110" w:rsidRDefault="007D3AD1" w:rsidP="007D3AD1">
      <w:pPr>
        <w:shd w:val="clear" w:color="auto" w:fill="FFFFFF"/>
        <w:jc w:val="both"/>
        <w:rPr>
          <w:rFonts w:ascii="Arial" w:hAnsi="Arial" w:cs="Arial"/>
          <w:sz w:val="24"/>
          <w:szCs w:val="24"/>
        </w:rPr>
      </w:pPr>
      <w:r w:rsidRPr="00553110">
        <w:rPr>
          <w:rFonts w:ascii="Arial" w:hAnsi="Arial" w:cs="Arial"/>
          <w:sz w:val="24"/>
          <w:szCs w:val="24"/>
        </w:rPr>
        <w:lastRenderedPageBreak/>
        <w:t>ОБЩЕСТВЕННАЯ ОРГАНИЗАЦИЯ ПО ОХРАНЕ ОБЩЕСТВЕННОГО ПОРЯДКА «ФОРПОСТ» В БАВЛИНСКОМ МУНИЦИПАЛЬНОМ РАЙОНЕ – «Форпост»;</w:t>
      </w:r>
    </w:p>
    <w:p w:rsidR="007D3AD1" w:rsidRPr="00553110" w:rsidRDefault="007D3AD1" w:rsidP="007D3AD1">
      <w:pPr>
        <w:shd w:val="clear" w:color="auto" w:fill="FFFFFF"/>
        <w:jc w:val="both"/>
        <w:rPr>
          <w:rFonts w:ascii="Arial" w:hAnsi="Arial" w:cs="Arial"/>
          <w:sz w:val="24"/>
          <w:szCs w:val="24"/>
        </w:rPr>
      </w:pPr>
      <w:r w:rsidRPr="00553110">
        <w:rPr>
          <w:rFonts w:ascii="Arial" w:hAnsi="Arial" w:cs="Arial"/>
          <w:sz w:val="24"/>
          <w:szCs w:val="24"/>
        </w:rPr>
        <w:t>ИМАМ-</w:t>
      </w:r>
      <w:proofErr w:type="spellStart"/>
      <w:r w:rsidRPr="00553110">
        <w:rPr>
          <w:rFonts w:ascii="Arial" w:hAnsi="Arial" w:cs="Arial"/>
          <w:sz w:val="24"/>
          <w:szCs w:val="24"/>
        </w:rPr>
        <w:t>МУХТАСИБ</w:t>
      </w:r>
      <w:proofErr w:type="spellEnd"/>
      <w:r w:rsidRPr="00553110">
        <w:rPr>
          <w:rFonts w:ascii="Arial" w:hAnsi="Arial" w:cs="Arial"/>
          <w:sz w:val="24"/>
          <w:szCs w:val="24"/>
        </w:rPr>
        <w:t xml:space="preserve"> МЕСТНОЙ МУСУЛЬМАНСКОЙ РЕЛИГИОЗНОЙ ОРГАНИЗАЦИИ - </w:t>
      </w:r>
      <w:proofErr w:type="spellStart"/>
      <w:r w:rsidRPr="00553110">
        <w:rPr>
          <w:rFonts w:ascii="Arial" w:hAnsi="Arial" w:cs="Arial"/>
          <w:sz w:val="24"/>
          <w:szCs w:val="24"/>
        </w:rPr>
        <w:t>МУХТАСИБАТА</w:t>
      </w:r>
      <w:proofErr w:type="spellEnd"/>
      <w:r w:rsidRPr="00553110">
        <w:rPr>
          <w:rFonts w:ascii="Arial" w:hAnsi="Arial" w:cs="Arial"/>
          <w:sz w:val="24"/>
          <w:szCs w:val="24"/>
        </w:rPr>
        <w:t xml:space="preserve"> ГОРОДА БАВЛЫ И БАВЛИНСКОГО РАЙОНА ЦЕНТРАЛИЗОВАННОЙ РЕЛИГИОЗНОЙ ОРГАНИЗАЦИИ ДУХОВНОЕ УПРАВЛЕНИЕ МУСУЛЬМАН РЕСПУБЛИКИ ТАТАРСТАН – Имам-</w:t>
      </w:r>
      <w:proofErr w:type="spellStart"/>
      <w:r w:rsidRPr="00553110">
        <w:rPr>
          <w:rFonts w:ascii="Arial" w:hAnsi="Arial" w:cs="Arial"/>
          <w:sz w:val="24"/>
          <w:szCs w:val="24"/>
        </w:rPr>
        <w:t>мухтасиб</w:t>
      </w:r>
      <w:proofErr w:type="spellEnd"/>
      <w:r w:rsidRPr="00553110">
        <w:rPr>
          <w:rFonts w:ascii="Arial" w:hAnsi="Arial" w:cs="Arial"/>
          <w:sz w:val="24"/>
          <w:szCs w:val="24"/>
        </w:rPr>
        <w:t>;</w:t>
      </w:r>
    </w:p>
    <w:p w:rsidR="007D3AD1" w:rsidRPr="00553110" w:rsidRDefault="007D3AD1" w:rsidP="007D3AD1">
      <w:pPr>
        <w:shd w:val="clear" w:color="auto" w:fill="FFFFFF"/>
        <w:jc w:val="both"/>
        <w:rPr>
          <w:rFonts w:ascii="Arial" w:hAnsi="Arial" w:cs="Arial"/>
          <w:sz w:val="24"/>
          <w:szCs w:val="24"/>
        </w:rPr>
      </w:pPr>
      <w:r w:rsidRPr="00553110">
        <w:rPr>
          <w:rFonts w:ascii="Arial" w:hAnsi="Arial" w:cs="Arial"/>
          <w:sz w:val="24"/>
          <w:szCs w:val="24"/>
        </w:rPr>
        <w:t>ИЕРЕЙ МЕСТНОЙ ПРАВОСЛАВНОЙ РЕЛИГИОЗНОЙ ОРГАНИЗАЦИИ – ПРИХОДА ПРЕПОДОБНОГО СЕРАФИМА САРОВСКОГО КАЗАНСКОЙ ЕПАРХИИ РУССКОЙ ПРАВОСЛАВНОЙ ЦЕРКВИ МОСКОВСКОГО ПАТРИАРХАТА – Иерей;</w:t>
      </w:r>
    </w:p>
    <w:p w:rsidR="007D3AD1" w:rsidRPr="00553110" w:rsidRDefault="007D3AD1" w:rsidP="007D3AD1">
      <w:pPr>
        <w:jc w:val="both"/>
        <w:rPr>
          <w:rFonts w:ascii="Arial" w:hAnsi="Arial" w:cs="Arial"/>
          <w:bCs/>
          <w:sz w:val="24"/>
          <w:szCs w:val="24"/>
        </w:rPr>
      </w:pPr>
      <w:r w:rsidRPr="00553110">
        <w:rPr>
          <w:rFonts w:ascii="Arial" w:hAnsi="Arial" w:cs="Arial"/>
          <w:bCs/>
          <w:sz w:val="24"/>
          <w:szCs w:val="24"/>
        </w:rPr>
        <w:t>АНТИТЕРРОРИСТИЧЕСКАЯ КОМИССИЯ В РЕСПУБЛИКЕ ТАТАРСТАН – АТК В РТ;</w:t>
      </w:r>
    </w:p>
    <w:p w:rsidR="007D3AD1" w:rsidRPr="00553110" w:rsidRDefault="007D3AD1" w:rsidP="007D3AD1">
      <w:pPr>
        <w:jc w:val="both"/>
        <w:rPr>
          <w:rFonts w:ascii="Arial" w:hAnsi="Arial" w:cs="Arial"/>
          <w:sz w:val="24"/>
          <w:szCs w:val="24"/>
        </w:rPr>
      </w:pPr>
      <w:r w:rsidRPr="00553110">
        <w:rPr>
          <w:rFonts w:ascii="Arial" w:hAnsi="Arial" w:cs="Arial"/>
          <w:sz w:val="24"/>
          <w:szCs w:val="24"/>
        </w:rPr>
        <w:t>ИСПОЛНИТЕЛЬНЫЙ КОМИТЕТ БАВЛИНСКОГО МУНИЦИПАЛЬНОГО РАЙОНА РЕСПУБЛИКИ ТАТАРСТАН – Исполком;</w:t>
      </w:r>
    </w:p>
    <w:p w:rsidR="007D3AD1" w:rsidRPr="00553110" w:rsidRDefault="007D3AD1" w:rsidP="007D3AD1">
      <w:pPr>
        <w:jc w:val="both"/>
        <w:rPr>
          <w:rFonts w:ascii="Arial" w:hAnsi="Arial" w:cs="Arial"/>
          <w:sz w:val="24"/>
          <w:szCs w:val="24"/>
        </w:rPr>
      </w:pPr>
      <w:r w:rsidRPr="00553110">
        <w:rPr>
          <w:rFonts w:ascii="Arial" w:hAnsi="Arial" w:cs="Arial"/>
          <w:sz w:val="24"/>
          <w:szCs w:val="24"/>
        </w:rPr>
        <w:t>ИСПОЛНИТЕЛЬНЫЙ КОМИТЕТ МУНИЦИПАЛЬНОГО ОБРАЗОВАНИЯ «ГОРОД БАВЛЫ» РЕСПУБЛИКИ ТАТАРСТАН – Горисполком;</w:t>
      </w:r>
    </w:p>
    <w:p w:rsidR="007D3AD1" w:rsidRPr="00553110" w:rsidRDefault="007D3AD1" w:rsidP="007D3AD1">
      <w:pPr>
        <w:rPr>
          <w:rFonts w:ascii="Arial" w:hAnsi="Arial" w:cs="Arial"/>
          <w:sz w:val="24"/>
          <w:szCs w:val="24"/>
        </w:rPr>
      </w:pPr>
      <w:r w:rsidRPr="00553110">
        <w:rPr>
          <w:rFonts w:ascii="Arial" w:hAnsi="Arial" w:cs="Arial"/>
          <w:sz w:val="24"/>
          <w:szCs w:val="24"/>
        </w:rPr>
        <w:t>ОТДЕЛ СОЦИАЛЬНОЙ ЗАЩИТЫ МИНИСТЕРСТВА ТРУДА, ЗАНЯТОСТИ И СОЦИАЛЬНОЙ ЗАЩИТЫ РЕСПУБЛИКИ ТАТАРСТАН В БАВЛИНСКОМ МУНИЦИПАЛЬНОМ РАЙОНЕ – Отдел соцзащиты;</w:t>
      </w:r>
    </w:p>
    <w:p w:rsidR="007D3AD1" w:rsidRPr="00553110" w:rsidRDefault="007D3AD1" w:rsidP="007D3AD1">
      <w:pPr>
        <w:rPr>
          <w:rFonts w:ascii="Arial" w:hAnsi="Arial" w:cs="Arial"/>
          <w:sz w:val="24"/>
          <w:szCs w:val="24"/>
        </w:rPr>
      </w:pPr>
      <w:r w:rsidRPr="00553110">
        <w:rPr>
          <w:rFonts w:ascii="Arial" w:hAnsi="Arial" w:cs="Arial"/>
          <w:sz w:val="24"/>
          <w:szCs w:val="24"/>
        </w:rPr>
        <w:t>ООО «УПРАВЛЯЮЩАЯ КОМПАНИЯ ГОРОДА БАВЛЫ И БАВЛИНСКОГО РАЙОНА» – Управляющая компания;</w:t>
      </w:r>
    </w:p>
    <w:p w:rsidR="007D3AD1" w:rsidRPr="00553110" w:rsidRDefault="007D3AD1" w:rsidP="007D3AD1">
      <w:pPr>
        <w:rPr>
          <w:rFonts w:ascii="Arial" w:hAnsi="Arial" w:cs="Arial"/>
          <w:spacing w:val="-4"/>
          <w:sz w:val="24"/>
          <w:szCs w:val="24"/>
        </w:rPr>
      </w:pPr>
      <w:r w:rsidRPr="00553110">
        <w:rPr>
          <w:rFonts w:ascii="Arial" w:hAnsi="Arial" w:cs="Arial"/>
          <w:spacing w:val="-4"/>
          <w:sz w:val="24"/>
          <w:szCs w:val="24"/>
        </w:rPr>
        <w:t xml:space="preserve">109 ПОЖАРНО-СПАСАТЕЛЬНАЯ ЧАСТЬ </w:t>
      </w:r>
      <w:proofErr w:type="spellStart"/>
      <w:r w:rsidRPr="00553110">
        <w:rPr>
          <w:rFonts w:ascii="Arial" w:hAnsi="Arial" w:cs="Arial"/>
          <w:spacing w:val="-4"/>
          <w:sz w:val="24"/>
          <w:szCs w:val="24"/>
        </w:rPr>
        <w:t>ФГКУ</w:t>
      </w:r>
      <w:proofErr w:type="spellEnd"/>
      <w:r w:rsidRPr="00553110">
        <w:rPr>
          <w:rFonts w:ascii="Arial" w:hAnsi="Arial" w:cs="Arial"/>
          <w:spacing w:val="-4"/>
          <w:sz w:val="24"/>
          <w:szCs w:val="24"/>
        </w:rPr>
        <w:t xml:space="preserve"> «11 ОТРЯД ФЕДЕРАЛЬНОЙ ПРОТИВОПОЖАРНОЙ СЛУЖБЫ ПО РЕСПУБЛИКЕ ТАТАРСТАН» – </w:t>
      </w:r>
      <w:proofErr w:type="spellStart"/>
      <w:r w:rsidRPr="00553110">
        <w:rPr>
          <w:rFonts w:ascii="Arial" w:hAnsi="Arial" w:cs="Arial"/>
          <w:spacing w:val="-4"/>
          <w:sz w:val="24"/>
          <w:szCs w:val="24"/>
        </w:rPr>
        <w:t>ПЧ</w:t>
      </w:r>
      <w:proofErr w:type="spellEnd"/>
      <w:r w:rsidRPr="00553110">
        <w:rPr>
          <w:rFonts w:ascii="Arial" w:hAnsi="Arial" w:cs="Arial"/>
          <w:spacing w:val="-4"/>
          <w:sz w:val="24"/>
          <w:szCs w:val="24"/>
        </w:rPr>
        <w:t xml:space="preserve"> №109;</w:t>
      </w:r>
    </w:p>
    <w:p w:rsidR="007D3AD1" w:rsidRPr="00553110" w:rsidRDefault="007D3AD1" w:rsidP="007D3AD1">
      <w:pPr>
        <w:rPr>
          <w:rFonts w:ascii="Arial" w:hAnsi="Arial" w:cs="Arial"/>
          <w:sz w:val="24"/>
          <w:szCs w:val="24"/>
        </w:rPr>
      </w:pPr>
      <w:proofErr w:type="spellStart"/>
      <w:r w:rsidRPr="00553110">
        <w:rPr>
          <w:rFonts w:ascii="Arial" w:hAnsi="Arial" w:cs="Arial"/>
          <w:sz w:val="24"/>
          <w:szCs w:val="24"/>
        </w:rPr>
        <w:t>ГАУЗ</w:t>
      </w:r>
      <w:proofErr w:type="spellEnd"/>
      <w:r w:rsidRPr="00553110">
        <w:rPr>
          <w:rFonts w:ascii="Arial" w:hAnsi="Arial" w:cs="Arial"/>
          <w:sz w:val="24"/>
          <w:szCs w:val="24"/>
        </w:rPr>
        <w:t xml:space="preserve"> «БАВЛИНСКАЯ ЦЕНТРАЛЬНАЯ РАЙОННАЯ БОЛЬНИЦА» – </w:t>
      </w:r>
      <w:proofErr w:type="spellStart"/>
      <w:r w:rsidRPr="00553110">
        <w:rPr>
          <w:rFonts w:ascii="Arial" w:hAnsi="Arial" w:cs="Arial"/>
          <w:sz w:val="24"/>
          <w:szCs w:val="24"/>
        </w:rPr>
        <w:t>ЦРБ</w:t>
      </w:r>
      <w:proofErr w:type="spellEnd"/>
      <w:r w:rsidRPr="00553110">
        <w:rPr>
          <w:rFonts w:ascii="Arial" w:hAnsi="Arial" w:cs="Arial"/>
          <w:sz w:val="24"/>
          <w:szCs w:val="24"/>
        </w:rPr>
        <w:t>;</w:t>
      </w:r>
    </w:p>
    <w:p w:rsidR="007D3AD1" w:rsidRPr="00553110" w:rsidRDefault="007D3AD1" w:rsidP="007D3AD1">
      <w:pPr>
        <w:rPr>
          <w:rFonts w:ascii="Arial" w:hAnsi="Arial" w:cs="Arial"/>
          <w:sz w:val="24"/>
          <w:szCs w:val="24"/>
        </w:rPr>
      </w:pPr>
      <w:r w:rsidRPr="00553110">
        <w:rPr>
          <w:rFonts w:ascii="Arial" w:hAnsi="Arial" w:cs="Arial"/>
          <w:sz w:val="24"/>
          <w:szCs w:val="24"/>
        </w:rPr>
        <w:t xml:space="preserve">ОТДЕЛЕНИЕ УПРАВЛЕНИЯ ФЕДЕРАЛЬНОЙ СЛУЖБЫ БЕЗОПАСНОСТИ РОССИЙСКОЙ ФЕДЕРАЦИИ ПО РЕСПУБЛИКЕ ТАТАРСТАН В </w:t>
      </w:r>
      <w:proofErr w:type="spellStart"/>
      <w:r w:rsidRPr="00553110">
        <w:rPr>
          <w:rFonts w:ascii="Arial" w:hAnsi="Arial" w:cs="Arial"/>
          <w:sz w:val="24"/>
          <w:szCs w:val="24"/>
        </w:rPr>
        <w:t>Г.БУГУЛЬМА</w:t>
      </w:r>
      <w:proofErr w:type="spellEnd"/>
      <w:r w:rsidRPr="00553110">
        <w:rPr>
          <w:rFonts w:ascii="Arial" w:hAnsi="Arial" w:cs="Arial"/>
          <w:sz w:val="24"/>
          <w:szCs w:val="24"/>
        </w:rPr>
        <w:t xml:space="preserve"> – ФСБ;</w:t>
      </w:r>
    </w:p>
    <w:p w:rsidR="007D3AD1" w:rsidRPr="00553110" w:rsidRDefault="007D3AD1" w:rsidP="007D3AD1">
      <w:pPr>
        <w:rPr>
          <w:rFonts w:ascii="Arial" w:hAnsi="Arial" w:cs="Arial"/>
          <w:sz w:val="24"/>
          <w:szCs w:val="24"/>
        </w:rPr>
      </w:pPr>
      <w:r w:rsidRPr="00553110">
        <w:rPr>
          <w:rFonts w:ascii="Arial" w:hAnsi="Arial" w:cs="Arial"/>
          <w:sz w:val="24"/>
          <w:szCs w:val="24"/>
        </w:rPr>
        <w:t>ФИЛИАЛ АО «</w:t>
      </w:r>
      <w:proofErr w:type="spellStart"/>
      <w:r w:rsidRPr="00553110">
        <w:rPr>
          <w:rFonts w:ascii="Arial" w:hAnsi="Arial" w:cs="Arial"/>
          <w:sz w:val="24"/>
          <w:szCs w:val="24"/>
        </w:rPr>
        <w:t>ТАТМЕДИА</w:t>
      </w:r>
      <w:proofErr w:type="spellEnd"/>
      <w:r w:rsidRPr="00553110">
        <w:rPr>
          <w:rFonts w:ascii="Arial" w:hAnsi="Arial" w:cs="Arial"/>
          <w:sz w:val="24"/>
          <w:szCs w:val="24"/>
        </w:rPr>
        <w:t>» «БАВЛЫ-</w:t>
      </w:r>
      <w:proofErr w:type="spellStart"/>
      <w:r w:rsidRPr="00553110">
        <w:rPr>
          <w:rFonts w:ascii="Arial" w:hAnsi="Arial" w:cs="Arial"/>
          <w:sz w:val="24"/>
          <w:szCs w:val="24"/>
        </w:rPr>
        <w:t>ИНФОРМ</w:t>
      </w:r>
      <w:proofErr w:type="spellEnd"/>
      <w:r w:rsidRPr="00553110">
        <w:rPr>
          <w:rFonts w:ascii="Arial" w:hAnsi="Arial" w:cs="Arial"/>
          <w:sz w:val="24"/>
          <w:szCs w:val="24"/>
        </w:rPr>
        <w:t>» – СМИ.</w:t>
      </w: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sectPr w:rsidR="007D3AD1" w:rsidRPr="00553110" w:rsidSect="00D75841">
          <w:pgSz w:w="16838" w:h="11906" w:orient="landscape" w:code="9"/>
          <w:pgMar w:top="1134" w:right="567" w:bottom="1134" w:left="1134" w:header="720" w:footer="720" w:gutter="0"/>
          <w:pgNumType w:start="1"/>
          <w:cols w:space="708"/>
          <w:titlePg/>
          <w:docGrid w:linePitch="381"/>
        </w:sect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p w:rsidR="007D3AD1" w:rsidRPr="00553110" w:rsidRDefault="007D3AD1" w:rsidP="000B08CC">
      <w:pPr>
        <w:tabs>
          <w:tab w:val="left" w:pos="1005"/>
        </w:tabs>
        <w:rPr>
          <w:rFonts w:ascii="Arial" w:hAnsi="Arial" w:cs="Arial"/>
          <w:sz w:val="24"/>
          <w:szCs w:val="24"/>
        </w:rPr>
      </w:pPr>
    </w:p>
    <w:sectPr w:rsidR="007D3AD1" w:rsidRPr="00553110" w:rsidSect="00D75841">
      <w:pgSz w:w="11906" w:h="16838" w:code="9"/>
      <w:pgMar w:top="1134" w:right="567" w:bottom="1134" w:left="1134" w:header="720" w:footer="72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691" w:rsidRDefault="00192691">
      <w:r>
        <w:separator/>
      </w:r>
    </w:p>
  </w:endnote>
  <w:endnote w:type="continuationSeparator" w:id="0">
    <w:p w:rsidR="00192691" w:rsidRDefault="0019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691" w:rsidRDefault="00192691">
      <w:r>
        <w:separator/>
      </w:r>
    </w:p>
  </w:footnote>
  <w:footnote w:type="continuationSeparator" w:id="0">
    <w:p w:rsidR="00192691" w:rsidRDefault="001926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AD1" w:rsidRDefault="007D3AD1" w:rsidP="0002588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D3AD1" w:rsidRDefault="007D3AD1">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AD1" w:rsidRDefault="007D3AD1" w:rsidP="001C759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F109F">
      <w:rPr>
        <w:rStyle w:val="a7"/>
        <w:noProof/>
      </w:rPr>
      <w:t>12</w:t>
    </w:r>
    <w:r>
      <w:rPr>
        <w:rStyle w:val="a7"/>
      </w:rPr>
      <w:fldChar w:fldCharType="end"/>
    </w:r>
  </w:p>
  <w:p w:rsidR="007D3AD1" w:rsidRDefault="007D3AD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514E29A"/>
    <w:lvl w:ilvl="0">
      <w:numFmt w:val="bullet"/>
      <w:lvlText w:val="*"/>
      <w:lvlJc w:val="left"/>
    </w:lvl>
  </w:abstractNum>
  <w:abstractNum w:abstractNumId="1"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15:restartNumberingAfterBreak="0">
    <w:nsid w:val="16E460DB"/>
    <w:multiLevelType w:val="hybridMultilevel"/>
    <w:tmpl w:val="EA509B90"/>
    <w:lvl w:ilvl="0" w:tplc="E622313A">
      <w:start w:val="5"/>
      <w:numFmt w:val="decimal"/>
      <w:lvlText w:val="%1."/>
      <w:lvlJc w:val="left"/>
      <w:pPr>
        <w:ind w:left="720" w:hanging="360"/>
      </w:pPr>
      <w:rPr>
        <w:rFonts w:hint="default"/>
        <w:w w:val="9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EC68F9"/>
    <w:multiLevelType w:val="multilevel"/>
    <w:tmpl w:val="8084B8CE"/>
    <w:lvl w:ilvl="0">
      <w:start w:val="4"/>
      <w:numFmt w:val="decimal"/>
      <w:lvlText w:val="%1"/>
      <w:lvlJc w:val="left"/>
      <w:pPr>
        <w:ind w:left="235" w:hanging="558"/>
      </w:pPr>
      <w:rPr>
        <w:rFonts w:hint="default"/>
        <w:lang w:val="ru-RU" w:eastAsia="en-US" w:bidi="ar-SA"/>
      </w:rPr>
    </w:lvl>
    <w:lvl w:ilvl="1">
      <w:start w:val="1"/>
      <w:numFmt w:val="decimal"/>
      <w:lvlText w:val="%1.%2."/>
      <w:lvlJc w:val="left"/>
      <w:pPr>
        <w:ind w:left="235" w:hanging="558"/>
      </w:pPr>
      <w:rPr>
        <w:rFonts w:hint="default"/>
        <w:w w:val="95"/>
        <w:lang w:val="ru-RU" w:eastAsia="en-US" w:bidi="ar-SA"/>
      </w:rPr>
    </w:lvl>
    <w:lvl w:ilvl="2">
      <w:start w:val="1"/>
      <w:numFmt w:val="decimal"/>
      <w:lvlText w:val="%1.%2.%3."/>
      <w:lvlJc w:val="left"/>
      <w:pPr>
        <w:ind w:left="236" w:hanging="801"/>
      </w:pPr>
      <w:rPr>
        <w:rFonts w:hint="default"/>
        <w:w w:val="96"/>
        <w:lang w:val="ru-RU" w:eastAsia="en-US" w:bidi="ar-SA"/>
      </w:rPr>
    </w:lvl>
    <w:lvl w:ilvl="3">
      <w:numFmt w:val="bullet"/>
      <w:lvlText w:val="•"/>
      <w:lvlJc w:val="left"/>
      <w:pPr>
        <w:ind w:left="3265" w:hanging="801"/>
      </w:pPr>
      <w:rPr>
        <w:rFonts w:hint="default"/>
        <w:lang w:val="ru-RU" w:eastAsia="en-US" w:bidi="ar-SA"/>
      </w:rPr>
    </w:lvl>
    <w:lvl w:ilvl="4">
      <w:numFmt w:val="bullet"/>
      <w:lvlText w:val="•"/>
      <w:lvlJc w:val="left"/>
      <w:pPr>
        <w:ind w:left="4273" w:hanging="801"/>
      </w:pPr>
      <w:rPr>
        <w:rFonts w:hint="default"/>
        <w:lang w:val="ru-RU" w:eastAsia="en-US" w:bidi="ar-SA"/>
      </w:rPr>
    </w:lvl>
    <w:lvl w:ilvl="5">
      <w:numFmt w:val="bullet"/>
      <w:lvlText w:val="•"/>
      <w:lvlJc w:val="left"/>
      <w:pPr>
        <w:ind w:left="5282" w:hanging="801"/>
      </w:pPr>
      <w:rPr>
        <w:rFonts w:hint="default"/>
        <w:lang w:val="ru-RU" w:eastAsia="en-US" w:bidi="ar-SA"/>
      </w:rPr>
    </w:lvl>
    <w:lvl w:ilvl="6">
      <w:numFmt w:val="bullet"/>
      <w:lvlText w:val="•"/>
      <w:lvlJc w:val="left"/>
      <w:pPr>
        <w:ind w:left="6290" w:hanging="801"/>
      </w:pPr>
      <w:rPr>
        <w:rFonts w:hint="default"/>
        <w:lang w:val="ru-RU" w:eastAsia="en-US" w:bidi="ar-SA"/>
      </w:rPr>
    </w:lvl>
    <w:lvl w:ilvl="7">
      <w:numFmt w:val="bullet"/>
      <w:lvlText w:val="•"/>
      <w:lvlJc w:val="left"/>
      <w:pPr>
        <w:ind w:left="7298" w:hanging="801"/>
      </w:pPr>
      <w:rPr>
        <w:rFonts w:hint="default"/>
        <w:lang w:val="ru-RU" w:eastAsia="en-US" w:bidi="ar-SA"/>
      </w:rPr>
    </w:lvl>
    <w:lvl w:ilvl="8">
      <w:numFmt w:val="bullet"/>
      <w:lvlText w:val="•"/>
      <w:lvlJc w:val="left"/>
      <w:pPr>
        <w:ind w:left="8307" w:hanging="801"/>
      </w:pPr>
      <w:rPr>
        <w:rFonts w:hint="default"/>
        <w:lang w:val="ru-RU" w:eastAsia="en-US" w:bidi="ar-SA"/>
      </w:rPr>
    </w:lvl>
  </w:abstractNum>
  <w:abstractNum w:abstractNumId="4"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5"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3D6640C7"/>
    <w:multiLevelType w:val="multilevel"/>
    <w:tmpl w:val="912A91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F654017"/>
    <w:multiLevelType w:val="hybridMultilevel"/>
    <w:tmpl w:val="F370A632"/>
    <w:lvl w:ilvl="0" w:tplc="62A48704">
      <w:start w:val="1"/>
      <w:numFmt w:val="decimal"/>
      <w:lvlText w:val="%1."/>
      <w:lvlJc w:val="left"/>
      <w:pPr>
        <w:ind w:left="3566" w:hanging="322"/>
        <w:jc w:val="right"/>
      </w:pPr>
      <w:rPr>
        <w:rFonts w:hint="default"/>
        <w:w w:val="101"/>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0B73DC"/>
    <w:multiLevelType w:val="multilevel"/>
    <w:tmpl w:val="A2E81A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137" w:hanging="108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497" w:hanging="1440"/>
      </w:pPr>
      <w:rPr>
        <w:rFonts w:hint="default"/>
      </w:rPr>
    </w:lvl>
  </w:abstractNum>
  <w:abstractNum w:abstractNumId="9"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E49648F"/>
    <w:multiLevelType w:val="multilevel"/>
    <w:tmpl w:val="9CE6D080"/>
    <w:lvl w:ilvl="0">
      <w:start w:val="2"/>
      <w:numFmt w:val="decimal"/>
      <w:lvlText w:val="%1"/>
      <w:lvlJc w:val="left"/>
      <w:pPr>
        <w:ind w:left="256" w:hanging="554"/>
      </w:pPr>
      <w:rPr>
        <w:rFonts w:hint="default"/>
        <w:lang w:val="ru-RU" w:eastAsia="en-US" w:bidi="ar-SA"/>
      </w:rPr>
    </w:lvl>
    <w:lvl w:ilvl="1">
      <w:start w:val="1"/>
      <w:numFmt w:val="decimal"/>
      <w:lvlText w:val="%1.%2."/>
      <w:lvlJc w:val="left"/>
      <w:pPr>
        <w:ind w:left="256" w:hanging="554"/>
      </w:pPr>
      <w:rPr>
        <w:rFonts w:hint="default"/>
        <w:w w:val="98"/>
        <w:lang w:val="ru-RU" w:eastAsia="en-US" w:bidi="ar-SA"/>
      </w:rPr>
    </w:lvl>
    <w:lvl w:ilvl="2">
      <w:start w:val="3"/>
      <w:numFmt w:val="decimal"/>
      <w:lvlText w:val="%3."/>
      <w:lvlJc w:val="left"/>
      <w:pPr>
        <w:ind w:left="321" w:hanging="321"/>
        <w:jc w:val="right"/>
      </w:pPr>
      <w:rPr>
        <w:rFonts w:hint="default"/>
        <w:w w:val="103"/>
        <w:lang w:val="ru-RU" w:eastAsia="en-US" w:bidi="ar-SA"/>
      </w:rPr>
    </w:lvl>
    <w:lvl w:ilvl="3">
      <w:numFmt w:val="bullet"/>
      <w:lvlText w:val="•"/>
      <w:lvlJc w:val="left"/>
      <w:pPr>
        <w:ind w:left="4316" w:hanging="321"/>
      </w:pPr>
      <w:rPr>
        <w:rFonts w:hint="default"/>
        <w:lang w:val="ru-RU" w:eastAsia="en-US" w:bidi="ar-SA"/>
      </w:rPr>
    </w:lvl>
    <w:lvl w:ilvl="4">
      <w:numFmt w:val="bullet"/>
      <w:lvlText w:val="•"/>
      <w:lvlJc w:val="left"/>
      <w:pPr>
        <w:ind w:left="5174" w:hanging="321"/>
      </w:pPr>
      <w:rPr>
        <w:rFonts w:hint="default"/>
        <w:lang w:val="ru-RU" w:eastAsia="en-US" w:bidi="ar-SA"/>
      </w:rPr>
    </w:lvl>
    <w:lvl w:ilvl="5">
      <w:numFmt w:val="bullet"/>
      <w:lvlText w:val="•"/>
      <w:lvlJc w:val="left"/>
      <w:pPr>
        <w:ind w:left="6032" w:hanging="321"/>
      </w:pPr>
      <w:rPr>
        <w:rFonts w:hint="default"/>
        <w:lang w:val="ru-RU" w:eastAsia="en-US" w:bidi="ar-SA"/>
      </w:rPr>
    </w:lvl>
    <w:lvl w:ilvl="6">
      <w:numFmt w:val="bullet"/>
      <w:lvlText w:val="•"/>
      <w:lvlJc w:val="left"/>
      <w:pPr>
        <w:ind w:left="6891" w:hanging="321"/>
      </w:pPr>
      <w:rPr>
        <w:rFonts w:hint="default"/>
        <w:lang w:val="ru-RU" w:eastAsia="en-US" w:bidi="ar-SA"/>
      </w:rPr>
    </w:lvl>
    <w:lvl w:ilvl="7">
      <w:numFmt w:val="bullet"/>
      <w:lvlText w:val="•"/>
      <w:lvlJc w:val="left"/>
      <w:pPr>
        <w:ind w:left="7749" w:hanging="321"/>
      </w:pPr>
      <w:rPr>
        <w:rFonts w:hint="default"/>
        <w:lang w:val="ru-RU" w:eastAsia="en-US" w:bidi="ar-SA"/>
      </w:rPr>
    </w:lvl>
    <w:lvl w:ilvl="8">
      <w:numFmt w:val="bullet"/>
      <w:lvlText w:val="•"/>
      <w:lvlJc w:val="left"/>
      <w:pPr>
        <w:ind w:left="8607" w:hanging="321"/>
      </w:pPr>
      <w:rPr>
        <w:rFonts w:hint="default"/>
        <w:lang w:val="ru-RU" w:eastAsia="en-US" w:bidi="ar-SA"/>
      </w:rPr>
    </w:lvl>
  </w:abstractNum>
  <w:abstractNum w:abstractNumId="11" w15:restartNumberingAfterBreak="0">
    <w:nsid w:val="5E5651A6"/>
    <w:multiLevelType w:val="multilevel"/>
    <w:tmpl w:val="8CF871DC"/>
    <w:lvl w:ilvl="0">
      <w:start w:val="1"/>
      <w:numFmt w:val="decimal"/>
      <w:lvlText w:val="%1"/>
      <w:lvlJc w:val="left"/>
      <w:pPr>
        <w:ind w:left="224" w:hanging="561"/>
      </w:pPr>
      <w:rPr>
        <w:rFonts w:hint="default"/>
        <w:lang w:val="ru-RU" w:eastAsia="en-US" w:bidi="ar-SA"/>
      </w:rPr>
    </w:lvl>
    <w:lvl w:ilvl="1">
      <w:start w:val="1"/>
      <w:numFmt w:val="decimal"/>
      <w:lvlText w:val="%1.%2."/>
      <w:lvlJc w:val="left"/>
      <w:pPr>
        <w:ind w:left="224" w:hanging="561"/>
      </w:pPr>
      <w:rPr>
        <w:rFonts w:hint="default"/>
        <w:w w:val="97"/>
        <w:lang w:val="ru-RU" w:eastAsia="en-US" w:bidi="ar-SA"/>
      </w:rPr>
    </w:lvl>
    <w:lvl w:ilvl="2">
      <w:start w:val="1"/>
      <w:numFmt w:val="decimal"/>
      <w:lvlText w:val="%1.%2.%3."/>
      <w:lvlJc w:val="left"/>
      <w:pPr>
        <w:ind w:left="269" w:hanging="810"/>
      </w:pPr>
      <w:rPr>
        <w:rFonts w:hint="default"/>
        <w:w w:val="97"/>
        <w:lang w:val="ru-RU" w:eastAsia="en-US" w:bidi="ar-SA"/>
      </w:rPr>
    </w:lvl>
    <w:lvl w:ilvl="3">
      <w:numFmt w:val="bullet"/>
      <w:lvlText w:val="•"/>
      <w:lvlJc w:val="left"/>
      <w:pPr>
        <w:ind w:left="2496" w:hanging="810"/>
      </w:pPr>
      <w:rPr>
        <w:rFonts w:hint="default"/>
        <w:lang w:val="ru-RU" w:eastAsia="en-US" w:bidi="ar-SA"/>
      </w:rPr>
    </w:lvl>
    <w:lvl w:ilvl="4">
      <w:numFmt w:val="bullet"/>
      <w:lvlText w:val="•"/>
      <w:lvlJc w:val="left"/>
      <w:pPr>
        <w:ind w:left="3614" w:hanging="810"/>
      </w:pPr>
      <w:rPr>
        <w:rFonts w:hint="default"/>
        <w:lang w:val="ru-RU" w:eastAsia="en-US" w:bidi="ar-SA"/>
      </w:rPr>
    </w:lvl>
    <w:lvl w:ilvl="5">
      <w:numFmt w:val="bullet"/>
      <w:lvlText w:val="•"/>
      <w:lvlJc w:val="left"/>
      <w:pPr>
        <w:ind w:left="4732" w:hanging="810"/>
      </w:pPr>
      <w:rPr>
        <w:rFonts w:hint="default"/>
        <w:lang w:val="ru-RU" w:eastAsia="en-US" w:bidi="ar-SA"/>
      </w:rPr>
    </w:lvl>
    <w:lvl w:ilvl="6">
      <w:numFmt w:val="bullet"/>
      <w:lvlText w:val="•"/>
      <w:lvlJc w:val="left"/>
      <w:pPr>
        <w:ind w:left="5851" w:hanging="810"/>
      </w:pPr>
      <w:rPr>
        <w:rFonts w:hint="default"/>
        <w:lang w:val="ru-RU" w:eastAsia="en-US" w:bidi="ar-SA"/>
      </w:rPr>
    </w:lvl>
    <w:lvl w:ilvl="7">
      <w:numFmt w:val="bullet"/>
      <w:lvlText w:val="•"/>
      <w:lvlJc w:val="left"/>
      <w:pPr>
        <w:ind w:left="6969" w:hanging="810"/>
      </w:pPr>
      <w:rPr>
        <w:rFonts w:hint="default"/>
        <w:lang w:val="ru-RU" w:eastAsia="en-US" w:bidi="ar-SA"/>
      </w:rPr>
    </w:lvl>
    <w:lvl w:ilvl="8">
      <w:numFmt w:val="bullet"/>
      <w:lvlText w:val="•"/>
      <w:lvlJc w:val="left"/>
      <w:pPr>
        <w:ind w:left="8087" w:hanging="810"/>
      </w:pPr>
      <w:rPr>
        <w:rFonts w:hint="default"/>
        <w:lang w:val="ru-RU" w:eastAsia="en-US" w:bidi="ar-SA"/>
      </w:rPr>
    </w:lvl>
  </w:abstractNum>
  <w:abstractNum w:abstractNumId="12"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13" w15:restartNumberingAfterBreak="0">
    <w:nsid w:val="6AF15F99"/>
    <w:multiLevelType w:val="hybridMultilevel"/>
    <w:tmpl w:val="1E62E098"/>
    <w:lvl w:ilvl="0" w:tplc="FE3AC51C">
      <w:numFmt w:val="bullet"/>
      <w:lvlText w:val="-"/>
      <w:lvlJc w:val="left"/>
      <w:pPr>
        <w:ind w:left="471" w:hanging="187"/>
      </w:pPr>
      <w:rPr>
        <w:rFonts w:hint="default"/>
        <w:w w:val="105"/>
        <w:lang w:val="ru-RU" w:eastAsia="en-US" w:bidi="ar-SA"/>
      </w:rPr>
    </w:lvl>
    <w:lvl w:ilvl="1" w:tplc="C158CA20">
      <w:start w:val="1"/>
      <w:numFmt w:val="decimal"/>
      <w:lvlText w:val="%2."/>
      <w:lvlJc w:val="left"/>
      <w:pPr>
        <w:ind w:left="3566" w:hanging="322"/>
        <w:jc w:val="right"/>
      </w:pPr>
      <w:rPr>
        <w:rFonts w:hint="default"/>
        <w:w w:val="101"/>
        <w:sz w:val="20"/>
        <w:szCs w:val="20"/>
        <w:lang w:val="ru-RU" w:eastAsia="en-US" w:bidi="ar-SA"/>
      </w:rPr>
    </w:lvl>
    <w:lvl w:ilvl="2" w:tplc="1964791A">
      <w:numFmt w:val="bullet"/>
      <w:lvlText w:val="•"/>
      <w:lvlJc w:val="left"/>
      <w:pPr>
        <w:ind w:left="4335" w:hanging="322"/>
      </w:pPr>
      <w:rPr>
        <w:rFonts w:hint="default"/>
        <w:lang w:val="ru-RU" w:eastAsia="en-US" w:bidi="ar-SA"/>
      </w:rPr>
    </w:lvl>
    <w:lvl w:ilvl="3" w:tplc="3BE64D52">
      <w:numFmt w:val="bullet"/>
      <w:lvlText w:val="•"/>
      <w:lvlJc w:val="left"/>
      <w:pPr>
        <w:ind w:left="5113" w:hanging="322"/>
      </w:pPr>
      <w:rPr>
        <w:rFonts w:hint="default"/>
        <w:lang w:val="ru-RU" w:eastAsia="en-US" w:bidi="ar-SA"/>
      </w:rPr>
    </w:lvl>
    <w:lvl w:ilvl="4" w:tplc="C34E2428">
      <w:numFmt w:val="bullet"/>
      <w:lvlText w:val="•"/>
      <w:lvlJc w:val="left"/>
      <w:pPr>
        <w:ind w:left="5891" w:hanging="322"/>
      </w:pPr>
      <w:rPr>
        <w:rFonts w:hint="default"/>
        <w:lang w:val="ru-RU" w:eastAsia="en-US" w:bidi="ar-SA"/>
      </w:rPr>
    </w:lvl>
    <w:lvl w:ilvl="5" w:tplc="91421150">
      <w:numFmt w:val="bullet"/>
      <w:lvlText w:val="•"/>
      <w:lvlJc w:val="left"/>
      <w:pPr>
        <w:ind w:left="6669" w:hanging="322"/>
      </w:pPr>
      <w:rPr>
        <w:rFonts w:hint="default"/>
        <w:lang w:val="ru-RU" w:eastAsia="en-US" w:bidi="ar-SA"/>
      </w:rPr>
    </w:lvl>
    <w:lvl w:ilvl="6" w:tplc="8D7435DA">
      <w:numFmt w:val="bullet"/>
      <w:lvlText w:val="•"/>
      <w:lvlJc w:val="left"/>
      <w:pPr>
        <w:ind w:left="7448" w:hanging="322"/>
      </w:pPr>
      <w:rPr>
        <w:rFonts w:hint="default"/>
        <w:lang w:val="ru-RU" w:eastAsia="en-US" w:bidi="ar-SA"/>
      </w:rPr>
    </w:lvl>
    <w:lvl w:ilvl="7" w:tplc="6F5E099C">
      <w:numFmt w:val="bullet"/>
      <w:lvlText w:val="•"/>
      <w:lvlJc w:val="left"/>
      <w:pPr>
        <w:ind w:left="8226" w:hanging="322"/>
      </w:pPr>
      <w:rPr>
        <w:rFonts w:hint="default"/>
        <w:lang w:val="ru-RU" w:eastAsia="en-US" w:bidi="ar-SA"/>
      </w:rPr>
    </w:lvl>
    <w:lvl w:ilvl="8" w:tplc="F0FA2E4A">
      <w:numFmt w:val="bullet"/>
      <w:lvlText w:val="•"/>
      <w:lvlJc w:val="left"/>
      <w:pPr>
        <w:ind w:left="9004" w:hanging="322"/>
      </w:pPr>
      <w:rPr>
        <w:rFonts w:hint="default"/>
        <w:lang w:val="ru-RU" w:eastAsia="en-US" w:bidi="ar-SA"/>
      </w:rPr>
    </w:lvl>
  </w:abstractNum>
  <w:abstractNum w:abstractNumId="14" w15:restartNumberingAfterBreak="0">
    <w:nsid w:val="6F544233"/>
    <w:multiLevelType w:val="hybridMultilevel"/>
    <w:tmpl w:val="DB7817FA"/>
    <w:lvl w:ilvl="0" w:tplc="62A48704">
      <w:start w:val="1"/>
      <w:numFmt w:val="decimal"/>
      <w:lvlText w:val="%1."/>
      <w:lvlJc w:val="left"/>
      <w:pPr>
        <w:ind w:left="3566" w:hanging="322"/>
        <w:jc w:val="right"/>
      </w:pPr>
      <w:rPr>
        <w:rFonts w:hint="default"/>
        <w:w w:val="101"/>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465F87"/>
    <w:multiLevelType w:val="multilevel"/>
    <w:tmpl w:val="5BD44662"/>
    <w:lvl w:ilvl="0">
      <w:start w:val="2"/>
      <w:numFmt w:val="decimal"/>
      <w:lvlText w:val="%1"/>
      <w:lvlJc w:val="left"/>
      <w:pPr>
        <w:ind w:left="256" w:hanging="554"/>
      </w:pPr>
      <w:rPr>
        <w:rFonts w:hint="default"/>
        <w:lang w:val="ru-RU" w:eastAsia="en-US" w:bidi="ar-SA"/>
      </w:rPr>
    </w:lvl>
    <w:lvl w:ilvl="1">
      <w:start w:val="1"/>
      <w:numFmt w:val="decimal"/>
      <w:lvlText w:val="%1.%2."/>
      <w:lvlJc w:val="left"/>
      <w:pPr>
        <w:ind w:left="256" w:hanging="554"/>
      </w:pPr>
      <w:rPr>
        <w:rFonts w:hint="default"/>
        <w:w w:val="98"/>
        <w:lang w:val="ru-RU" w:eastAsia="en-US" w:bidi="ar-SA"/>
      </w:rPr>
    </w:lvl>
    <w:lvl w:ilvl="2">
      <w:start w:val="3"/>
      <w:numFmt w:val="decimal"/>
      <w:lvlText w:val="%3."/>
      <w:lvlJc w:val="left"/>
      <w:pPr>
        <w:ind w:left="321" w:hanging="321"/>
        <w:jc w:val="right"/>
      </w:pPr>
      <w:rPr>
        <w:rFonts w:hint="default"/>
        <w:color w:val="auto"/>
        <w:w w:val="103"/>
        <w:lang w:val="ru-RU" w:eastAsia="en-US" w:bidi="ar-SA"/>
      </w:rPr>
    </w:lvl>
    <w:lvl w:ilvl="3">
      <w:numFmt w:val="bullet"/>
      <w:lvlText w:val="•"/>
      <w:lvlJc w:val="left"/>
      <w:pPr>
        <w:ind w:left="4316" w:hanging="321"/>
      </w:pPr>
      <w:rPr>
        <w:rFonts w:hint="default"/>
        <w:lang w:val="ru-RU" w:eastAsia="en-US" w:bidi="ar-SA"/>
      </w:rPr>
    </w:lvl>
    <w:lvl w:ilvl="4">
      <w:numFmt w:val="bullet"/>
      <w:lvlText w:val="•"/>
      <w:lvlJc w:val="left"/>
      <w:pPr>
        <w:ind w:left="5174" w:hanging="321"/>
      </w:pPr>
      <w:rPr>
        <w:rFonts w:hint="default"/>
        <w:lang w:val="ru-RU" w:eastAsia="en-US" w:bidi="ar-SA"/>
      </w:rPr>
    </w:lvl>
    <w:lvl w:ilvl="5">
      <w:numFmt w:val="bullet"/>
      <w:lvlText w:val="•"/>
      <w:lvlJc w:val="left"/>
      <w:pPr>
        <w:ind w:left="6032" w:hanging="321"/>
      </w:pPr>
      <w:rPr>
        <w:rFonts w:hint="default"/>
        <w:lang w:val="ru-RU" w:eastAsia="en-US" w:bidi="ar-SA"/>
      </w:rPr>
    </w:lvl>
    <w:lvl w:ilvl="6">
      <w:numFmt w:val="bullet"/>
      <w:lvlText w:val="•"/>
      <w:lvlJc w:val="left"/>
      <w:pPr>
        <w:ind w:left="6891" w:hanging="321"/>
      </w:pPr>
      <w:rPr>
        <w:rFonts w:hint="default"/>
        <w:lang w:val="ru-RU" w:eastAsia="en-US" w:bidi="ar-SA"/>
      </w:rPr>
    </w:lvl>
    <w:lvl w:ilvl="7">
      <w:numFmt w:val="bullet"/>
      <w:lvlText w:val="•"/>
      <w:lvlJc w:val="left"/>
      <w:pPr>
        <w:ind w:left="7749" w:hanging="321"/>
      </w:pPr>
      <w:rPr>
        <w:rFonts w:hint="default"/>
        <w:lang w:val="ru-RU" w:eastAsia="en-US" w:bidi="ar-SA"/>
      </w:rPr>
    </w:lvl>
    <w:lvl w:ilvl="8">
      <w:numFmt w:val="bullet"/>
      <w:lvlText w:val="•"/>
      <w:lvlJc w:val="left"/>
      <w:pPr>
        <w:ind w:left="8607" w:hanging="321"/>
      </w:pPr>
      <w:rPr>
        <w:rFonts w:hint="default"/>
        <w:lang w:val="ru-RU" w:eastAsia="en-US" w:bidi="ar-SA"/>
      </w:rPr>
    </w:lvl>
  </w:abstractNum>
  <w:abstractNum w:abstractNumId="16" w15:restartNumberingAfterBreak="0">
    <w:nsid w:val="7AD9255F"/>
    <w:multiLevelType w:val="hybridMultilevel"/>
    <w:tmpl w:val="FFFFFFFF"/>
    <w:lvl w:ilvl="0" w:tplc="D480ABFE">
      <w:start w:val="2014"/>
      <w:numFmt w:val="decimal"/>
      <w:lvlText w:val="%1"/>
      <w:lvlJc w:val="left"/>
      <w:pPr>
        <w:ind w:left="0" w:firstLine="709"/>
      </w:pPr>
      <w:rPr>
        <w:rFonts w:cs="Times New Roman"/>
        <w:sz w:val="28"/>
        <w:szCs w:val="28"/>
      </w:rPr>
    </w:lvl>
    <w:lvl w:ilvl="1" w:tplc="BAC6B7A0">
      <w:start w:val="1"/>
      <w:numFmt w:val="decimal"/>
      <w:lvlText w:val="%2."/>
      <w:lvlJc w:val="left"/>
      <w:pPr>
        <w:ind w:left="-141" w:firstLine="709"/>
      </w:pPr>
      <w:rPr>
        <w:rFonts w:cs="Times New Roman"/>
        <w:sz w:val="28"/>
        <w:szCs w:val="28"/>
      </w:rPr>
    </w:lvl>
    <w:lvl w:ilvl="2" w:tplc="F6FA5582">
      <w:start w:val="5"/>
      <w:numFmt w:val="decimal"/>
      <w:lvlText w:val="%3."/>
      <w:lvlJc w:val="left"/>
      <w:pPr>
        <w:ind w:left="0" w:firstLine="709"/>
      </w:pPr>
      <w:rPr>
        <w:rFonts w:cs="Times New Roman"/>
        <w:sz w:val="28"/>
        <w:szCs w:val="28"/>
      </w:rPr>
    </w:lvl>
    <w:lvl w:ilvl="3" w:tplc="ED2EAFE2">
      <w:numFmt w:val="decimal"/>
      <w:lvlText w:val=""/>
      <w:lvlJc w:val="left"/>
      <w:pPr>
        <w:ind w:left="0" w:firstLine="709"/>
      </w:pPr>
      <w:rPr>
        <w:rFonts w:cs="Times New Roman"/>
      </w:rPr>
    </w:lvl>
    <w:lvl w:ilvl="4" w:tplc="04F80208">
      <w:numFmt w:val="decimal"/>
      <w:lvlText w:val=""/>
      <w:lvlJc w:val="left"/>
      <w:pPr>
        <w:ind w:left="0" w:firstLine="709"/>
      </w:pPr>
      <w:rPr>
        <w:rFonts w:cs="Times New Roman"/>
      </w:rPr>
    </w:lvl>
    <w:lvl w:ilvl="5" w:tplc="57A022A8">
      <w:numFmt w:val="decimal"/>
      <w:lvlText w:val=""/>
      <w:lvlJc w:val="left"/>
      <w:pPr>
        <w:ind w:left="0" w:firstLine="709"/>
      </w:pPr>
      <w:rPr>
        <w:rFonts w:cs="Times New Roman"/>
      </w:rPr>
    </w:lvl>
    <w:lvl w:ilvl="6" w:tplc="DC624A44">
      <w:numFmt w:val="decimal"/>
      <w:lvlText w:val=""/>
      <w:lvlJc w:val="left"/>
      <w:pPr>
        <w:ind w:left="0" w:firstLine="709"/>
      </w:pPr>
      <w:rPr>
        <w:rFonts w:cs="Times New Roman"/>
      </w:rPr>
    </w:lvl>
    <w:lvl w:ilvl="7" w:tplc="6DC6D3F2">
      <w:numFmt w:val="decimal"/>
      <w:lvlText w:val=""/>
      <w:lvlJc w:val="left"/>
      <w:pPr>
        <w:ind w:left="0" w:firstLine="709"/>
      </w:pPr>
      <w:rPr>
        <w:rFonts w:cs="Times New Roman"/>
      </w:rPr>
    </w:lvl>
    <w:lvl w:ilvl="8" w:tplc="9076A286">
      <w:numFmt w:val="decimal"/>
      <w:lvlText w:val=""/>
      <w:lvlJc w:val="left"/>
      <w:pPr>
        <w:ind w:left="0" w:firstLine="709"/>
      </w:pPr>
      <w:rPr>
        <w:rFonts w:cs="Times New Roman"/>
      </w:rPr>
    </w:lvl>
  </w:abstractNum>
  <w:num w:numId="1">
    <w:abstractNumId w:val="4"/>
  </w:num>
  <w:num w:numId="2">
    <w:abstractNumId w:val="5"/>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12"/>
  </w:num>
  <w:num w:numId="7">
    <w:abstractNumId w:val="9"/>
  </w:num>
  <w:num w:numId="8">
    <w:abstractNumId w:val="0"/>
    <w:lvlOverride w:ilvl="0">
      <w:lvl w:ilvl="0">
        <w:numFmt w:val="decimal"/>
        <w:lvlText w:val="%1."/>
        <w:legacy w:legacy="1" w:legacySpace="0" w:legacyIndent="360"/>
        <w:lvlJc w:val="left"/>
        <w:rPr>
          <w:rFonts w:ascii="Times New Roman" w:eastAsia="Times New Roman" w:hAnsi="Times New Roman" w:cs="Times New Roman"/>
        </w:rPr>
      </w:lvl>
    </w:lvlOverride>
  </w:num>
  <w:num w:numId="9">
    <w:abstractNumId w:val="16"/>
    <w:lvlOverride w:ilvl="0">
      <w:startOverride w:val="2014"/>
    </w:lvlOverride>
    <w:lvlOverride w:ilvl="1">
      <w:startOverride w:val="1"/>
    </w:lvlOverride>
    <w:lvlOverride w:ilvl="2">
      <w:startOverride w:val="5"/>
    </w:lvlOverride>
    <w:lvlOverride w:ilvl="3"/>
    <w:lvlOverride w:ilvl="4"/>
    <w:lvlOverride w:ilvl="5"/>
    <w:lvlOverride w:ilvl="6"/>
    <w:lvlOverride w:ilvl="7"/>
    <w:lvlOverride w:ilvl="8"/>
  </w:num>
  <w:num w:numId="10">
    <w:abstractNumId w:val="8"/>
  </w:num>
  <w:num w:numId="11">
    <w:abstractNumId w:val="11"/>
  </w:num>
  <w:num w:numId="12">
    <w:abstractNumId w:val="15"/>
  </w:num>
  <w:num w:numId="13">
    <w:abstractNumId w:val="13"/>
  </w:num>
  <w:num w:numId="14">
    <w:abstractNumId w:val="14"/>
  </w:num>
  <w:num w:numId="15">
    <w:abstractNumId w:val="7"/>
  </w:num>
  <w:num w:numId="16">
    <w:abstractNumId w:val="3"/>
  </w:num>
  <w:num w:numId="17">
    <w:abstractNumId w:val="10"/>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79"/>
    <w:rsid w:val="00001F8C"/>
    <w:rsid w:val="00015603"/>
    <w:rsid w:val="00016813"/>
    <w:rsid w:val="00022319"/>
    <w:rsid w:val="00025725"/>
    <w:rsid w:val="00025884"/>
    <w:rsid w:val="00031C27"/>
    <w:rsid w:val="0003624E"/>
    <w:rsid w:val="00037E14"/>
    <w:rsid w:val="00046C2D"/>
    <w:rsid w:val="00053A0C"/>
    <w:rsid w:val="00067CBD"/>
    <w:rsid w:val="00082CBE"/>
    <w:rsid w:val="00085F4C"/>
    <w:rsid w:val="0009028C"/>
    <w:rsid w:val="00092726"/>
    <w:rsid w:val="00097608"/>
    <w:rsid w:val="000A1885"/>
    <w:rsid w:val="000A41D2"/>
    <w:rsid w:val="000A7FF3"/>
    <w:rsid w:val="000B022E"/>
    <w:rsid w:val="000B08CC"/>
    <w:rsid w:val="000C135F"/>
    <w:rsid w:val="000C6CE3"/>
    <w:rsid w:val="000E04B6"/>
    <w:rsid w:val="000E1AAE"/>
    <w:rsid w:val="000E2A2F"/>
    <w:rsid w:val="000F248A"/>
    <w:rsid w:val="000F248C"/>
    <w:rsid w:val="00101175"/>
    <w:rsid w:val="00103816"/>
    <w:rsid w:val="001060D3"/>
    <w:rsid w:val="0010774D"/>
    <w:rsid w:val="00114325"/>
    <w:rsid w:val="00120068"/>
    <w:rsid w:val="0013426D"/>
    <w:rsid w:val="00135B1F"/>
    <w:rsid w:val="0015610C"/>
    <w:rsid w:val="00164951"/>
    <w:rsid w:val="00164F0C"/>
    <w:rsid w:val="0017265A"/>
    <w:rsid w:val="0017365F"/>
    <w:rsid w:val="0018055E"/>
    <w:rsid w:val="00181A29"/>
    <w:rsid w:val="00192691"/>
    <w:rsid w:val="001941DB"/>
    <w:rsid w:val="00197604"/>
    <w:rsid w:val="001A41E2"/>
    <w:rsid w:val="001A4E5B"/>
    <w:rsid w:val="001B1BB8"/>
    <w:rsid w:val="001B503A"/>
    <w:rsid w:val="001B783A"/>
    <w:rsid w:val="001C3274"/>
    <w:rsid w:val="001C36D9"/>
    <w:rsid w:val="001C7595"/>
    <w:rsid w:val="001D0ED4"/>
    <w:rsid w:val="001D1DE4"/>
    <w:rsid w:val="001E1D3C"/>
    <w:rsid w:val="001E2CBC"/>
    <w:rsid w:val="001E3FF9"/>
    <w:rsid w:val="001E492B"/>
    <w:rsid w:val="001F19E1"/>
    <w:rsid w:val="001F43A5"/>
    <w:rsid w:val="001F4660"/>
    <w:rsid w:val="001F4C7A"/>
    <w:rsid w:val="001F7588"/>
    <w:rsid w:val="002022B4"/>
    <w:rsid w:val="00203349"/>
    <w:rsid w:val="0020334F"/>
    <w:rsid w:val="002036FE"/>
    <w:rsid w:val="002136B8"/>
    <w:rsid w:val="00217101"/>
    <w:rsid w:val="002212D7"/>
    <w:rsid w:val="002300FF"/>
    <w:rsid w:val="00233026"/>
    <w:rsid w:val="002337D8"/>
    <w:rsid w:val="00233CFA"/>
    <w:rsid w:val="0023441E"/>
    <w:rsid w:val="0024049B"/>
    <w:rsid w:val="00244A31"/>
    <w:rsid w:val="00251A36"/>
    <w:rsid w:val="00256F38"/>
    <w:rsid w:val="00257C6D"/>
    <w:rsid w:val="0026290A"/>
    <w:rsid w:val="00263C38"/>
    <w:rsid w:val="002653B4"/>
    <w:rsid w:val="00265666"/>
    <w:rsid w:val="002672BE"/>
    <w:rsid w:val="00272690"/>
    <w:rsid w:val="00272D0E"/>
    <w:rsid w:val="00273CE8"/>
    <w:rsid w:val="0027448B"/>
    <w:rsid w:val="002759C4"/>
    <w:rsid w:val="00275F34"/>
    <w:rsid w:val="002845D7"/>
    <w:rsid w:val="00294F0D"/>
    <w:rsid w:val="002970BA"/>
    <w:rsid w:val="002A361B"/>
    <w:rsid w:val="002A494F"/>
    <w:rsid w:val="002B34A7"/>
    <w:rsid w:val="002C3958"/>
    <w:rsid w:val="002D1B73"/>
    <w:rsid w:val="002D4921"/>
    <w:rsid w:val="002D6977"/>
    <w:rsid w:val="002E25C0"/>
    <w:rsid w:val="002E3AA1"/>
    <w:rsid w:val="002E425B"/>
    <w:rsid w:val="002E4352"/>
    <w:rsid w:val="002F41EA"/>
    <w:rsid w:val="00306844"/>
    <w:rsid w:val="0032270B"/>
    <w:rsid w:val="00322864"/>
    <w:rsid w:val="003240E9"/>
    <w:rsid w:val="00324322"/>
    <w:rsid w:val="00337A6D"/>
    <w:rsid w:val="003511C1"/>
    <w:rsid w:val="0035192F"/>
    <w:rsid w:val="00356E78"/>
    <w:rsid w:val="00381D57"/>
    <w:rsid w:val="00382A7E"/>
    <w:rsid w:val="00396010"/>
    <w:rsid w:val="003976D0"/>
    <w:rsid w:val="003A52EF"/>
    <w:rsid w:val="003C2948"/>
    <w:rsid w:val="003D1294"/>
    <w:rsid w:val="003D45D4"/>
    <w:rsid w:val="003D71D3"/>
    <w:rsid w:val="003E03EE"/>
    <w:rsid w:val="003E133B"/>
    <w:rsid w:val="003E1FE0"/>
    <w:rsid w:val="003E49F3"/>
    <w:rsid w:val="003E5548"/>
    <w:rsid w:val="003E6B3E"/>
    <w:rsid w:val="003F1631"/>
    <w:rsid w:val="003F1A38"/>
    <w:rsid w:val="003F2E0F"/>
    <w:rsid w:val="0040154A"/>
    <w:rsid w:val="00407A65"/>
    <w:rsid w:val="00411991"/>
    <w:rsid w:val="004205C7"/>
    <w:rsid w:val="004240BD"/>
    <w:rsid w:val="004260B5"/>
    <w:rsid w:val="00440CC2"/>
    <w:rsid w:val="00450961"/>
    <w:rsid w:val="00452EFB"/>
    <w:rsid w:val="00457174"/>
    <w:rsid w:val="004649A8"/>
    <w:rsid w:val="004701B6"/>
    <w:rsid w:val="0047221B"/>
    <w:rsid w:val="0047363B"/>
    <w:rsid w:val="0047654A"/>
    <w:rsid w:val="00481071"/>
    <w:rsid w:val="00484214"/>
    <w:rsid w:val="0048690C"/>
    <w:rsid w:val="004936C9"/>
    <w:rsid w:val="00494EC9"/>
    <w:rsid w:val="00496BBD"/>
    <w:rsid w:val="00497F5B"/>
    <w:rsid w:val="004A20B9"/>
    <w:rsid w:val="004A22EA"/>
    <w:rsid w:val="004A587E"/>
    <w:rsid w:val="004A711D"/>
    <w:rsid w:val="004B0ECF"/>
    <w:rsid w:val="004B24CE"/>
    <w:rsid w:val="004C65C8"/>
    <w:rsid w:val="004D557F"/>
    <w:rsid w:val="004D591D"/>
    <w:rsid w:val="004E31E4"/>
    <w:rsid w:val="004E54DA"/>
    <w:rsid w:val="004E606D"/>
    <w:rsid w:val="004F5B95"/>
    <w:rsid w:val="00501CD5"/>
    <w:rsid w:val="00503078"/>
    <w:rsid w:val="00511735"/>
    <w:rsid w:val="00511E6F"/>
    <w:rsid w:val="00517708"/>
    <w:rsid w:val="0051785E"/>
    <w:rsid w:val="005310C7"/>
    <w:rsid w:val="00534CDC"/>
    <w:rsid w:val="0054456E"/>
    <w:rsid w:val="00553110"/>
    <w:rsid w:val="00555864"/>
    <w:rsid w:val="00556554"/>
    <w:rsid w:val="00563633"/>
    <w:rsid w:val="005658B9"/>
    <w:rsid w:val="005677E5"/>
    <w:rsid w:val="0057724F"/>
    <w:rsid w:val="00580DD7"/>
    <w:rsid w:val="00585AEF"/>
    <w:rsid w:val="00586635"/>
    <w:rsid w:val="00591321"/>
    <w:rsid w:val="005929F6"/>
    <w:rsid w:val="00594F82"/>
    <w:rsid w:val="005974CD"/>
    <w:rsid w:val="005A5467"/>
    <w:rsid w:val="005A5536"/>
    <w:rsid w:val="005A6231"/>
    <w:rsid w:val="005A6527"/>
    <w:rsid w:val="005B230E"/>
    <w:rsid w:val="005B5F5A"/>
    <w:rsid w:val="005B6240"/>
    <w:rsid w:val="005C3ABC"/>
    <w:rsid w:val="005C6C3E"/>
    <w:rsid w:val="005D29A8"/>
    <w:rsid w:val="005E5C30"/>
    <w:rsid w:val="005F2238"/>
    <w:rsid w:val="005F671C"/>
    <w:rsid w:val="005F7662"/>
    <w:rsid w:val="0060041B"/>
    <w:rsid w:val="00600AE7"/>
    <w:rsid w:val="00600E5D"/>
    <w:rsid w:val="00600F71"/>
    <w:rsid w:val="00613D3E"/>
    <w:rsid w:val="006319EC"/>
    <w:rsid w:val="0063221B"/>
    <w:rsid w:val="00640D79"/>
    <w:rsid w:val="006420ED"/>
    <w:rsid w:val="00647093"/>
    <w:rsid w:val="00660BA5"/>
    <w:rsid w:val="006618BB"/>
    <w:rsid w:val="00662C7E"/>
    <w:rsid w:val="006648DE"/>
    <w:rsid w:val="006679DB"/>
    <w:rsid w:val="00670266"/>
    <w:rsid w:val="006C5862"/>
    <w:rsid w:val="006D18B8"/>
    <w:rsid w:val="006D522C"/>
    <w:rsid w:val="006D5B46"/>
    <w:rsid w:val="006E18AE"/>
    <w:rsid w:val="006E235E"/>
    <w:rsid w:val="006F08CB"/>
    <w:rsid w:val="006F130E"/>
    <w:rsid w:val="006F23A5"/>
    <w:rsid w:val="006F3AD3"/>
    <w:rsid w:val="006F41A3"/>
    <w:rsid w:val="00703AD7"/>
    <w:rsid w:val="00713755"/>
    <w:rsid w:val="00735D06"/>
    <w:rsid w:val="00736BB6"/>
    <w:rsid w:val="00740EEE"/>
    <w:rsid w:val="00741D1F"/>
    <w:rsid w:val="00742E7A"/>
    <w:rsid w:val="00745446"/>
    <w:rsid w:val="0074795B"/>
    <w:rsid w:val="00752D8F"/>
    <w:rsid w:val="00764F95"/>
    <w:rsid w:val="00772326"/>
    <w:rsid w:val="00774776"/>
    <w:rsid w:val="007774B2"/>
    <w:rsid w:val="007844C9"/>
    <w:rsid w:val="007872D9"/>
    <w:rsid w:val="00792BA4"/>
    <w:rsid w:val="007A02EB"/>
    <w:rsid w:val="007B4D59"/>
    <w:rsid w:val="007C50EB"/>
    <w:rsid w:val="007D1EBA"/>
    <w:rsid w:val="007D2413"/>
    <w:rsid w:val="007D394C"/>
    <w:rsid w:val="007D3AD1"/>
    <w:rsid w:val="007D575E"/>
    <w:rsid w:val="007D62A9"/>
    <w:rsid w:val="007D76E8"/>
    <w:rsid w:val="007E6ABE"/>
    <w:rsid w:val="007F4F1A"/>
    <w:rsid w:val="00815BA1"/>
    <w:rsid w:val="008348FE"/>
    <w:rsid w:val="00835B52"/>
    <w:rsid w:val="00835D98"/>
    <w:rsid w:val="008367A0"/>
    <w:rsid w:val="0083744B"/>
    <w:rsid w:val="008436BA"/>
    <w:rsid w:val="00846BAE"/>
    <w:rsid w:val="008500FE"/>
    <w:rsid w:val="0085262D"/>
    <w:rsid w:val="00854235"/>
    <w:rsid w:val="00863256"/>
    <w:rsid w:val="00864A50"/>
    <w:rsid w:val="00876799"/>
    <w:rsid w:val="0088030B"/>
    <w:rsid w:val="00880705"/>
    <w:rsid w:val="008835F9"/>
    <w:rsid w:val="0088596E"/>
    <w:rsid w:val="00891AB9"/>
    <w:rsid w:val="008A32EE"/>
    <w:rsid w:val="008C3962"/>
    <w:rsid w:val="008D4568"/>
    <w:rsid w:val="008D5F2E"/>
    <w:rsid w:val="008E554A"/>
    <w:rsid w:val="008F109F"/>
    <w:rsid w:val="008F3825"/>
    <w:rsid w:val="008F5339"/>
    <w:rsid w:val="00904C2D"/>
    <w:rsid w:val="009104C9"/>
    <w:rsid w:val="00912652"/>
    <w:rsid w:val="009207EB"/>
    <w:rsid w:val="009213C9"/>
    <w:rsid w:val="00933670"/>
    <w:rsid w:val="009439A8"/>
    <w:rsid w:val="00950E09"/>
    <w:rsid w:val="00956F93"/>
    <w:rsid w:val="00957473"/>
    <w:rsid w:val="009600B4"/>
    <w:rsid w:val="00961CCF"/>
    <w:rsid w:val="009767E7"/>
    <w:rsid w:val="009812BD"/>
    <w:rsid w:val="00982AE6"/>
    <w:rsid w:val="0098665F"/>
    <w:rsid w:val="00991E12"/>
    <w:rsid w:val="0099240B"/>
    <w:rsid w:val="00996D69"/>
    <w:rsid w:val="00996FB3"/>
    <w:rsid w:val="009A09E9"/>
    <w:rsid w:val="009A2B99"/>
    <w:rsid w:val="009A5DFB"/>
    <w:rsid w:val="009A6368"/>
    <w:rsid w:val="009B2C49"/>
    <w:rsid w:val="009C5EB2"/>
    <w:rsid w:val="009C7EC4"/>
    <w:rsid w:val="009D02F6"/>
    <w:rsid w:val="009D6EC1"/>
    <w:rsid w:val="009E1543"/>
    <w:rsid w:val="009E1663"/>
    <w:rsid w:val="009E6482"/>
    <w:rsid w:val="009F0CFD"/>
    <w:rsid w:val="009F4736"/>
    <w:rsid w:val="009F4B96"/>
    <w:rsid w:val="00A03C02"/>
    <w:rsid w:val="00A07D21"/>
    <w:rsid w:val="00A10A40"/>
    <w:rsid w:val="00A172D5"/>
    <w:rsid w:val="00A21DF5"/>
    <w:rsid w:val="00A2294A"/>
    <w:rsid w:val="00A278B9"/>
    <w:rsid w:val="00A317CE"/>
    <w:rsid w:val="00A3683B"/>
    <w:rsid w:val="00A36FFF"/>
    <w:rsid w:val="00A413AE"/>
    <w:rsid w:val="00A50E5F"/>
    <w:rsid w:val="00A52FCD"/>
    <w:rsid w:val="00A538E9"/>
    <w:rsid w:val="00A56D36"/>
    <w:rsid w:val="00A57CDA"/>
    <w:rsid w:val="00A650C4"/>
    <w:rsid w:val="00A739AD"/>
    <w:rsid w:val="00A76AB0"/>
    <w:rsid w:val="00A8194A"/>
    <w:rsid w:val="00A81A3E"/>
    <w:rsid w:val="00A83FFC"/>
    <w:rsid w:val="00A84644"/>
    <w:rsid w:val="00A85133"/>
    <w:rsid w:val="00A9140E"/>
    <w:rsid w:val="00A91F51"/>
    <w:rsid w:val="00A95300"/>
    <w:rsid w:val="00AA13CA"/>
    <w:rsid w:val="00AA44F5"/>
    <w:rsid w:val="00AC2D59"/>
    <w:rsid w:val="00AC59B7"/>
    <w:rsid w:val="00AC6D34"/>
    <w:rsid w:val="00AD275B"/>
    <w:rsid w:val="00AE509D"/>
    <w:rsid w:val="00AE60EE"/>
    <w:rsid w:val="00AE648B"/>
    <w:rsid w:val="00AE6BDB"/>
    <w:rsid w:val="00AF0BE4"/>
    <w:rsid w:val="00AF3620"/>
    <w:rsid w:val="00AF3FA1"/>
    <w:rsid w:val="00AF4E5F"/>
    <w:rsid w:val="00AF7D0E"/>
    <w:rsid w:val="00B15BD0"/>
    <w:rsid w:val="00B17A2B"/>
    <w:rsid w:val="00B230F2"/>
    <w:rsid w:val="00B25CF7"/>
    <w:rsid w:val="00B25FB4"/>
    <w:rsid w:val="00B31AD3"/>
    <w:rsid w:val="00B332CE"/>
    <w:rsid w:val="00B33B89"/>
    <w:rsid w:val="00B35D4B"/>
    <w:rsid w:val="00B500A7"/>
    <w:rsid w:val="00B52CE2"/>
    <w:rsid w:val="00B55B8A"/>
    <w:rsid w:val="00B67CF5"/>
    <w:rsid w:val="00B70B02"/>
    <w:rsid w:val="00B754E7"/>
    <w:rsid w:val="00B75CD5"/>
    <w:rsid w:val="00B92BC8"/>
    <w:rsid w:val="00BA4847"/>
    <w:rsid w:val="00BB7630"/>
    <w:rsid w:val="00BC0BCD"/>
    <w:rsid w:val="00BC1154"/>
    <w:rsid w:val="00BD7B5C"/>
    <w:rsid w:val="00BE4117"/>
    <w:rsid w:val="00BE6101"/>
    <w:rsid w:val="00BF34D6"/>
    <w:rsid w:val="00BF4FDA"/>
    <w:rsid w:val="00C15115"/>
    <w:rsid w:val="00C2249C"/>
    <w:rsid w:val="00C25F93"/>
    <w:rsid w:val="00C26A02"/>
    <w:rsid w:val="00C35D66"/>
    <w:rsid w:val="00C417B0"/>
    <w:rsid w:val="00C44BA2"/>
    <w:rsid w:val="00C46237"/>
    <w:rsid w:val="00C501C4"/>
    <w:rsid w:val="00C5029B"/>
    <w:rsid w:val="00C52909"/>
    <w:rsid w:val="00C54A9D"/>
    <w:rsid w:val="00C57DE9"/>
    <w:rsid w:val="00C57E09"/>
    <w:rsid w:val="00C71DD7"/>
    <w:rsid w:val="00C7385A"/>
    <w:rsid w:val="00C8198B"/>
    <w:rsid w:val="00C8209F"/>
    <w:rsid w:val="00C847F5"/>
    <w:rsid w:val="00C86FDA"/>
    <w:rsid w:val="00C94D3B"/>
    <w:rsid w:val="00CA0F38"/>
    <w:rsid w:val="00CB169B"/>
    <w:rsid w:val="00CB4648"/>
    <w:rsid w:val="00CB4DFC"/>
    <w:rsid w:val="00CB571F"/>
    <w:rsid w:val="00CB657F"/>
    <w:rsid w:val="00CB7931"/>
    <w:rsid w:val="00CC0848"/>
    <w:rsid w:val="00CD7833"/>
    <w:rsid w:val="00CE3225"/>
    <w:rsid w:val="00CE392F"/>
    <w:rsid w:val="00CF5368"/>
    <w:rsid w:val="00D01AB4"/>
    <w:rsid w:val="00D21DB8"/>
    <w:rsid w:val="00D3370F"/>
    <w:rsid w:val="00D3776C"/>
    <w:rsid w:val="00D413DE"/>
    <w:rsid w:val="00D4251D"/>
    <w:rsid w:val="00D43C6A"/>
    <w:rsid w:val="00D47FCC"/>
    <w:rsid w:val="00D51AC1"/>
    <w:rsid w:val="00D54424"/>
    <w:rsid w:val="00D56818"/>
    <w:rsid w:val="00D6732A"/>
    <w:rsid w:val="00D72722"/>
    <w:rsid w:val="00D73218"/>
    <w:rsid w:val="00D75841"/>
    <w:rsid w:val="00D80E83"/>
    <w:rsid w:val="00D81371"/>
    <w:rsid w:val="00D856E6"/>
    <w:rsid w:val="00D91640"/>
    <w:rsid w:val="00D92DB5"/>
    <w:rsid w:val="00D932A2"/>
    <w:rsid w:val="00D936B7"/>
    <w:rsid w:val="00D93E8A"/>
    <w:rsid w:val="00D955D6"/>
    <w:rsid w:val="00DB2B23"/>
    <w:rsid w:val="00DB45F0"/>
    <w:rsid w:val="00DB5196"/>
    <w:rsid w:val="00DC703A"/>
    <w:rsid w:val="00DD0E0A"/>
    <w:rsid w:val="00DD24E7"/>
    <w:rsid w:val="00DD43AA"/>
    <w:rsid w:val="00DD4AA6"/>
    <w:rsid w:val="00DD54B5"/>
    <w:rsid w:val="00DD5739"/>
    <w:rsid w:val="00DD5FC6"/>
    <w:rsid w:val="00DD7903"/>
    <w:rsid w:val="00DE2237"/>
    <w:rsid w:val="00DE649B"/>
    <w:rsid w:val="00E03421"/>
    <w:rsid w:val="00E15031"/>
    <w:rsid w:val="00E15845"/>
    <w:rsid w:val="00E162BD"/>
    <w:rsid w:val="00E20C91"/>
    <w:rsid w:val="00E21157"/>
    <w:rsid w:val="00E21889"/>
    <w:rsid w:val="00E2341A"/>
    <w:rsid w:val="00E305CD"/>
    <w:rsid w:val="00E365A1"/>
    <w:rsid w:val="00E37901"/>
    <w:rsid w:val="00E446DB"/>
    <w:rsid w:val="00E45D75"/>
    <w:rsid w:val="00E51040"/>
    <w:rsid w:val="00E52740"/>
    <w:rsid w:val="00E56006"/>
    <w:rsid w:val="00E62BF5"/>
    <w:rsid w:val="00E6512E"/>
    <w:rsid w:val="00E658D9"/>
    <w:rsid w:val="00E662B8"/>
    <w:rsid w:val="00E740A5"/>
    <w:rsid w:val="00E74F86"/>
    <w:rsid w:val="00E7537C"/>
    <w:rsid w:val="00E7611F"/>
    <w:rsid w:val="00E77722"/>
    <w:rsid w:val="00E85983"/>
    <w:rsid w:val="00E97746"/>
    <w:rsid w:val="00E97F04"/>
    <w:rsid w:val="00EA62DE"/>
    <w:rsid w:val="00EB2C41"/>
    <w:rsid w:val="00EC1A89"/>
    <w:rsid w:val="00EC44FB"/>
    <w:rsid w:val="00EC64EB"/>
    <w:rsid w:val="00ED7207"/>
    <w:rsid w:val="00EE134A"/>
    <w:rsid w:val="00EE28DE"/>
    <w:rsid w:val="00EE3B3C"/>
    <w:rsid w:val="00EF1CD3"/>
    <w:rsid w:val="00EF24B4"/>
    <w:rsid w:val="00F003F7"/>
    <w:rsid w:val="00F05688"/>
    <w:rsid w:val="00F105C7"/>
    <w:rsid w:val="00F10B36"/>
    <w:rsid w:val="00F161DE"/>
    <w:rsid w:val="00F2185D"/>
    <w:rsid w:val="00F26477"/>
    <w:rsid w:val="00F27D7A"/>
    <w:rsid w:val="00F35987"/>
    <w:rsid w:val="00F363B1"/>
    <w:rsid w:val="00F4380E"/>
    <w:rsid w:val="00F51256"/>
    <w:rsid w:val="00F524FF"/>
    <w:rsid w:val="00F52B73"/>
    <w:rsid w:val="00F63DA8"/>
    <w:rsid w:val="00F75DF8"/>
    <w:rsid w:val="00F77F9B"/>
    <w:rsid w:val="00F80FC7"/>
    <w:rsid w:val="00F81163"/>
    <w:rsid w:val="00F819B0"/>
    <w:rsid w:val="00F83937"/>
    <w:rsid w:val="00F9093B"/>
    <w:rsid w:val="00F90F3F"/>
    <w:rsid w:val="00F97518"/>
    <w:rsid w:val="00FA17ED"/>
    <w:rsid w:val="00FA47D4"/>
    <w:rsid w:val="00FB4350"/>
    <w:rsid w:val="00FB7446"/>
    <w:rsid w:val="00FC0419"/>
    <w:rsid w:val="00FC36FA"/>
    <w:rsid w:val="00FC5F67"/>
    <w:rsid w:val="00FD2014"/>
    <w:rsid w:val="00FE06C7"/>
    <w:rsid w:val="00FE51D6"/>
    <w:rsid w:val="00FE671C"/>
    <w:rsid w:val="00FE69FF"/>
    <w:rsid w:val="00FF0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C5A363"/>
  <w15:chartTrackingRefBased/>
  <w15:docId w15:val="{A5EFA8C8-66B6-44D9-B25A-6414556B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semiHidden="1" w:uiPriority="9"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D79"/>
    <w:rPr>
      <w:sz w:val="28"/>
      <w:szCs w:val="28"/>
    </w:rPr>
  </w:style>
  <w:style w:type="paragraph" w:styleId="1">
    <w:name w:val="heading 1"/>
    <w:basedOn w:val="a"/>
    <w:next w:val="a"/>
    <w:link w:val="10"/>
    <w:uiPriority w:val="1"/>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3">
    <w:name w:val="heading 3"/>
    <w:basedOn w:val="a"/>
    <w:next w:val="a"/>
    <w:link w:val="30"/>
    <w:uiPriority w:val="9"/>
    <w:semiHidden/>
    <w:unhideWhenUsed/>
    <w:qFormat/>
    <w:rsid w:val="007D3AD1"/>
    <w:pPr>
      <w:keepNext/>
      <w:keepLines/>
      <w:spacing w:before="40" w:line="259" w:lineRule="auto"/>
      <w:outlineLvl w:val="2"/>
    </w:pPr>
    <w:rPr>
      <w:rFonts w:ascii="Calibri Light" w:hAnsi="Calibri Light"/>
      <w:color w:val="1F4D78"/>
      <w:sz w:val="24"/>
      <w:szCs w:val="24"/>
      <w:lang w:eastAsia="en-US"/>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rsid w:val="005B6240"/>
    <w:pPr>
      <w:spacing w:after="120" w:line="480" w:lineRule="auto"/>
      <w:ind w:left="283"/>
    </w:pPr>
  </w:style>
  <w:style w:type="paragraph" w:styleId="31">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style>
  <w:style w:type="paragraph" w:styleId="aa">
    <w:name w:val="Body Text Indent"/>
    <w:basedOn w:val="a"/>
    <w:rsid w:val="00A84644"/>
    <w:pPr>
      <w:spacing w:after="120"/>
      <w:ind w:left="283"/>
    </w:pPr>
  </w:style>
  <w:style w:type="paragraph" w:styleId="ab">
    <w:name w:val="Balloon Text"/>
    <w:basedOn w:val="a"/>
    <w:link w:val="ac"/>
    <w:uiPriority w:val="99"/>
    <w:semiHidden/>
    <w:rsid w:val="00322864"/>
    <w:rPr>
      <w:rFonts w:ascii="Tahoma" w:hAnsi="Tahoma" w:cs="Tahoma"/>
      <w:sz w:val="16"/>
      <w:szCs w:val="16"/>
    </w:rPr>
  </w:style>
  <w:style w:type="table" w:styleId="ad">
    <w:name w:val="Table Grid"/>
    <w:basedOn w:val="a1"/>
    <w:uiPriority w:val="3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f">
    <w:name w:val="Hyperlink"/>
    <w:uiPriority w:val="99"/>
    <w:rsid w:val="005E5C30"/>
    <w:rPr>
      <w:color w:val="0000FF"/>
      <w:u w:val="single"/>
    </w:rPr>
  </w:style>
  <w:style w:type="character" w:customStyle="1" w:styleId="10">
    <w:name w:val="Заголовок 1 Знак"/>
    <w:link w:val="1"/>
    <w:uiPriority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character" w:customStyle="1" w:styleId="a4">
    <w:name w:val="Основной текст Знак"/>
    <w:link w:val="a3"/>
    <w:rsid w:val="005677E5"/>
    <w:rPr>
      <w:rFonts w:ascii="Verdana" w:hAnsi="Verdana"/>
      <w:b/>
      <w:noProof/>
      <w:sz w:val="36"/>
      <w:szCs w:val="24"/>
      <w:lang w:val="ar-SA"/>
    </w:rPr>
  </w:style>
  <w:style w:type="paragraph" w:customStyle="1" w:styleId="ConsPlusCell">
    <w:name w:val="ConsPlusCell"/>
    <w:rsid w:val="00600F71"/>
    <w:pPr>
      <w:widowControl w:val="0"/>
      <w:autoSpaceDE w:val="0"/>
      <w:autoSpaceDN w:val="0"/>
      <w:adjustRightInd w:val="0"/>
    </w:pPr>
    <w:rPr>
      <w:rFonts w:ascii="Arial" w:hAnsi="Arial" w:cs="Arial"/>
    </w:rPr>
  </w:style>
  <w:style w:type="paragraph" w:styleId="af0">
    <w:name w:val="Normal (Web)"/>
    <w:basedOn w:val="a"/>
    <w:uiPriority w:val="99"/>
    <w:unhideWhenUsed/>
    <w:rsid w:val="000B08CC"/>
    <w:pPr>
      <w:spacing w:before="100" w:beforeAutospacing="1" w:after="100" w:afterAutospacing="1"/>
    </w:pPr>
    <w:rPr>
      <w:sz w:val="24"/>
      <w:szCs w:val="24"/>
    </w:rPr>
  </w:style>
  <w:style w:type="character" w:customStyle="1" w:styleId="30">
    <w:name w:val="Заголовок 3 Знак"/>
    <w:basedOn w:val="a0"/>
    <w:link w:val="3"/>
    <w:uiPriority w:val="9"/>
    <w:semiHidden/>
    <w:rsid w:val="007D3AD1"/>
    <w:rPr>
      <w:rFonts w:ascii="Calibri Light" w:hAnsi="Calibri Light"/>
      <w:color w:val="1F4D78"/>
      <w:sz w:val="24"/>
      <w:szCs w:val="24"/>
      <w:lang w:eastAsia="en-US"/>
    </w:rPr>
  </w:style>
  <w:style w:type="paragraph" w:styleId="af1">
    <w:name w:val="List Paragraph"/>
    <w:basedOn w:val="a"/>
    <w:uiPriority w:val="1"/>
    <w:qFormat/>
    <w:rsid w:val="007D3AD1"/>
    <w:pPr>
      <w:spacing w:after="160" w:line="259" w:lineRule="auto"/>
      <w:ind w:left="720"/>
      <w:contextualSpacing/>
    </w:pPr>
    <w:rPr>
      <w:rFonts w:ascii="Calibri" w:eastAsia="Calibri" w:hAnsi="Calibri"/>
      <w:sz w:val="22"/>
      <w:szCs w:val="22"/>
      <w:lang w:eastAsia="en-US"/>
    </w:rPr>
  </w:style>
  <w:style w:type="character" w:customStyle="1" w:styleId="a6">
    <w:name w:val="Верхний колонтитул Знак"/>
    <w:link w:val="a5"/>
    <w:uiPriority w:val="99"/>
    <w:rsid w:val="007D3AD1"/>
    <w:rPr>
      <w:sz w:val="28"/>
      <w:szCs w:val="28"/>
    </w:rPr>
  </w:style>
  <w:style w:type="character" w:customStyle="1" w:styleId="a9">
    <w:name w:val="Нижний колонтитул Знак"/>
    <w:link w:val="a8"/>
    <w:uiPriority w:val="99"/>
    <w:rsid w:val="007D3AD1"/>
    <w:rPr>
      <w:sz w:val="28"/>
      <w:szCs w:val="28"/>
    </w:rPr>
  </w:style>
  <w:style w:type="character" w:customStyle="1" w:styleId="af2">
    <w:name w:val="Гипертекстовая ссылка"/>
    <w:uiPriority w:val="99"/>
    <w:rsid w:val="007D3AD1"/>
    <w:rPr>
      <w:b w:val="0"/>
      <w:bCs w:val="0"/>
      <w:color w:val="106BBE"/>
    </w:rPr>
  </w:style>
  <w:style w:type="paragraph" w:customStyle="1" w:styleId="af3">
    <w:name w:val="Таблицы (моноширинный)"/>
    <w:basedOn w:val="a"/>
    <w:next w:val="a"/>
    <w:uiPriority w:val="99"/>
    <w:rsid w:val="007D3AD1"/>
    <w:pPr>
      <w:widowControl w:val="0"/>
      <w:autoSpaceDE w:val="0"/>
      <w:autoSpaceDN w:val="0"/>
      <w:adjustRightInd w:val="0"/>
    </w:pPr>
    <w:rPr>
      <w:rFonts w:ascii="Courier New" w:hAnsi="Courier New" w:cs="Courier New"/>
      <w:sz w:val="24"/>
      <w:szCs w:val="24"/>
    </w:rPr>
  </w:style>
  <w:style w:type="paragraph" w:customStyle="1" w:styleId="af4">
    <w:name w:val="Сноска"/>
    <w:basedOn w:val="a"/>
    <w:next w:val="a"/>
    <w:uiPriority w:val="99"/>
    <w:rsid w:val="007D3AD1"/>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c">
    <w:name w:val="Текст выноски Знак"/>
    <w:link w:val="ab"/>
    <w:uiPriority w:val="99"/>
    <w:semiHidden/>
    <w:rsid w:val="007D3A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580946">
      <w:bodyDiv w:val="1"/>
      <w:marLeft w:val="0"/>
      <w:marRight w:val="0"/>
      <w:marTop w:val="0"/>
      <w:marBottom w:val="0"/>
      <w:divBdr>
        <w:top w:val="none" w:sz="0" w:space="0" w:color="auto"/>
        <w:left w:val="none" w:sz="0" w:space="0" w:color="auto"/>
        <w:bottom w:val="none" w:sz="0" w:space="0" w:color="auto"/>
        <w:right w:val="none" w:sz="0" w:space="0" w:color="auto"/>
      </w:divBdr>
    </w:div>
    <w:div w:id="1491942227">
      <w:bodyDiv w:val="1"/>
      <w:marLeft w:val="0"/>
      <w:marRight w:val="0"/>
      <w:marTop w:val="0"/>
      <w:marBottom w:val="0"/>
      <w:divBdr>
        <w:top w:val="none" w:sz="0" w:space="0" w:color="auto"/>
        <w:left w:val="none" w:sz="0" w:space="0" w:color="auto"/>
        <w:bottom w:val="none" w:sz="0" w:space="0" w:color="auto"/>
        <w:right w:val="none" w:sz="0" w:space="0" w:color="auto"/>
      </w:divBdr>
    </w:div>
    <w:div w:id="1573736823">
      <w:bodyDiv w:val="1"/>
      <w:marLeft w:val="0"/>
      <w:marRight w:val="0"/>
      <w:marTop w:val="0"/>
      <w:marBottom w:val="0"/>
      <w:divBdr>
        <w:top w:val="none" w:sz="0" w:space="0" w:color="auto"/>
        <w:left w:val="none" w:sz="0" w:space="0" w:color="auto"/>
        <w:bottom w:val="none" w:sz="0" w:space="0" w:color="auto"/>
        <w:right w:val="none" w:sz="0" w:space="0" w:color="auto"/>
      </w:divBdr>
    </w:div>
    <w:div w:id="2053309472">
      <w:bodyDiv w:val="1"/>
      <w:marLeft w:val="0"/>
      <w:marRight w:val="0"/>
      <w:marTop w:val="0"/>
      <w:marBottom w:val="0"/>
      <w:divBdr>
        <w:top w:val="none" w:sz="0" w:space="0" w:color="auto"/>
        <w:left w:val="none" w:sz="0" w:space="0" w:color="auto"/>
        <w:bottom w:val="none" w:sz="0" w:space="0" w:color="auto"/>
        <w:right w:val="none" w:sz="0" w:space="0" w:color="auto"/>
      </w:divBdr>
    </w:div>
    <w:div w:id="209577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B84F0C3D82331F6604D51AFB34A0CCA8933908D96D29DCF5C8D2270F0A25B72B5B2161C009FFBC140FA8rEw0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bavly.tatar.ru/rus/komissiya-po-delam-nesovershennoletnih.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64B84F0C3D82331F6604D51AFB34A0CCA8933908D96D29DCF5C8D2270F0A25B72B5B2161C009FFBC140FABrEwC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6363</Words>
  <Characters>36270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42548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Каримова</dc:creator>
  <cp:keywords/>
  <cp:lastModifiedBy>Татьяна Алатырева</cp:lastModifiedBy>
  <cp:revision>3</cp:revision>
  <cp:lastPrinted>2024-04-15T08:25:00Z</cp:lastPrinted>
  <dcterms:created xsi:type="dcterms:W3CDTF">2025-11-07T13:08:00Z</dcterms:created>
  <dcterms:modified xsi:type="dcterms:W3CDTF">2025-11-07T13:08:00Z</dcterms:modified>
</cp:coreProperties>
</file>