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E568A6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D07C7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        </w:t>
            </w:r>
            <w:r w:rsidR="00BC27B6">
              <w:rPr>
                <w:sz w:val="24"/>
                <w:szCs w:val="24"/>
              </w:rPr>
              <w:t xml:space="preserve"> </w:t>
            </w:r>
            <w:r w:rsidR="00D07C76">
              <w:rPr>
                <w:sz w:val="24"/>
                <w:szCs w:val="24"/>
              </w:rPr>
              <w:t xml:space="preserve"> ____________________</w:t>
            </w:r>
            <w:r w:rsidR="001B51C8" w:rsidRPr="00C02A8A">
              <w:rPr>
                <w:sz w:val="24"/>
                <w:szCs w:val="24"/>
              </w:rPr>
              <w:t>20</w:t>
            </w:r>
            <w:r w:rsidR="00F610C6" w:rsidRPr="00C02A8A">
              <w:rPr>
                <w:sz w:val="24"/>
                <w:szCs w:val="24"/>
              </w:rPr>
              <w:t>2</w:t>
            </w:r>
            <w:r w:rsidR="00BC27B6">
              <w:rPr>
                <w:sz w:val="24"/>
                <w:szCs w:val="24"/>
              </w:rPr>
              <w:t>5</w:t>
            </w:r>
            <w:r w:rsidR="00033228" w:rsidRPr="00C02A8A">
              <w:rPr>
                <w:sz w:val="24"/>
                <w:szCs w:val="24"/>
              </w:rPr>
              <w:t>г</w:t>
            </w:r>
            <w:r w:rsidR="00033228" w:rsidRPr="000060C6">
              <w:rPr>
                <w:sz w:val="24"/>
                <w:szCs w:val="24"/>
              </w:rPr>
              <w:t>.</w:t>
            </w:r>
            <w:r w:rsidR="000B003A">
              <w:rPr>
                <w:sz w:val="24"/>
                <w:szCs w:val="24"/>
              </w:rPr>
              <w:t xml:space="preserve">             </w:t>
            </w:r>
            <w:r w:rsidR="00033228" w:rsidRPr="009D6EC1">
              <w:rPr>
                <w:sz w:val="24"/>
                <w:szCs w:val="24"/>
              </w:rPr>
              <w:t xml:space="preserve">г.Бавлы </w:t>
            </w:r>
            <w:r w:rsidR="000B003A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3D7983">
              <w:rPr>
                <w:sz w:val="24"/>
                <w:szCs w:val="24"/>
              </w:rPr>
              <w:t xml:space="preserve">  </w:t>
            </w:r>
            <w:r w:rsidR="00BC27B6">
              <w:rPr>
                <w:sz w:val="24"/>
                <w:szCs w:val="24"/>
              </w:rPr>
              <w:t xml:space="preserve"> </w:t>
            </w:r>
            <w:r w:rsidR="0072498E">
              <w:rPr>
                <w:sz w:val="24"/>
                <w:szCs w:val="24"/>
              </w:rPr>
              <w:t xml:space="preserve">  </w:t>
            </w:r>
            <w:r w:rsidR="000B003A">
              <w:rPr>
                <w:sz w:val="24"/>
                <w:szCs w:val="24"/>
              </w:rPr>
              <w:t xml:space="preserve">     </w:t>
            </w:r>
            <w:r w:rsidR="007249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BC27B6">
              <w:rPr>
                <w:sz w:val="24"/>
                <w:szCs w:val="24"/>
                <w:u w:val="single"/>
              </w:rPr>
              <w:t xml:space="preserve"> </w:t>
            </w:r>
            <w:r w:rsidR="00D07C76">
              <w:rPr>
                <w:sz w:val="24"/>
                <w:szCs w:val="24"/>
                <w:u w:val="single"/>
              </w:rPr>
              <w:t xml:space="preserve">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5A64C7" w:rsidRPr="00FE0B5C" w:rsidRDefault="005A64C7" w:rsidP="00E60700">
      <w:pPr>
        <w:ind w:right="5810"/>
        <w:jc w:val="both"/>
        <w:outlineLvl w:val="0"/>
      </w:pPr>
      <w:bookmarkStart w:id="0" w:name="_GoBack"/>
      <w:r>
        <w:t>Об утверждении отчета об исполнении</w:t>
      </w:r>
      <w:r w:rsidR="0072498E">
        <w:t xml:space="preserve"> бюджета Бавлин</w:t>
      </w:r>
      <w:r w:rsidR="00E60700">
        <w:t>-</w:t>
      </w:r>
      <w:r w:rsidR="0072498E">
        <w:t>ского муниципаль</w:t>
      </w:r>
      <w:r>
        <w:t xml:space="preserve">ного района </w:t>
      </w:r>
      <w:r w:rsidR="00E60700">
        <w:t xml:space="preserve">по состоянию </w:t>
      </w:r>
      <w:r>
        <w:t xml:space="preserve">на 1 </w:t>
      </w:r>
      <w:r w:rsidR="00D07C76">
        <w:t>октября</w:t>
      </w:r>
      <w:r>
        <w:t xml:space="preserve"> 2025 года</w:t>
      </w:r>
    </w:p>
    <w:bookmarkEnd w:id="0"/>
    <w:p w:rsidR="005A64C7" w:rsidRDefault="005A64C7" w:rsidP="005A64C7">
      <w:pPr>
        <w:spacing w:line="360" w:lineRule="auto"/>
        <w:ind w:firstLine="709"/>
        <w:jc w:val="both"/>
      </w:pPr>
    </w:p>
    <w:p w:rsidR="005A64C7" w:rsidRDefault="005A64C7" w:rsidP="005A64C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FA624F">
        <w:t xml:space="preserve">В соответствии с </w:t>
      </w:r>
      <w:r>
        <w:t xml:space="preserve">пунктом 5 статьи 264.2 Бюджетного кодекса Российской Федерации и пунктом 6 статьи 49 раздела </w:t>
      </w:r>
      <w:r>
        <w:rPr>
          <w:lang w:val="en-US"/>
        </w:rPr>
        <w:t>V</w:t>
      </w:r>
      <w:r>
        <w:t xml:space="preserve"> решения Совета Бавлинского муниципального района от 16.10.2019 №222 «Об утверждении Положения о бюджетном устройстве и бюджетном процессе в Бавлинском муниципальном районе»</w:t>
      </w:r>
      <w:r w:rsidR="00E60700">
        <w:t xml:space="preserve"> Исполнительный комитет Бавлинского муниципального района</w:t>
      </w:r>
      <w:r w:rsidR="00FC1D0E">
        <w:t xml:space="preserve"> Республики Татарстан</w:t>
      </w:r>
      <w:r w:rsidRPr="005A64C7">
        <w:rPr>
          <w:color w:val="000000"/>
        </w:rPr>
        <w:t xml:space="preserve"> </w:t>
      </w:r>
    </w:p>
    <w:p w:rsidR="005A64C7" w:rsidRDefault="005A64C7" w:rsidP="005A64C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</w:rPr>
      </w:pPr>
      <w:r w:rsidRPr="009E0991">
        <w:rPr>
          <w:color w:val="000000"/>
        </w:rPr>
        <w:t>П О С Т А Н О В Л Я Е Т:</w:t>
      </w:r>
    </w:p>
    <w:p w:rsidR="005A64C7" w:rsidRPr="001E1CB4" w:rsidRDefault="005A64C7" w:rsidP="005A64C7">
      <w:pPr>
        <w:pStyle w:val="afd"/>
        <w:numPr>
          <w:ilvl w:val="0"/>
          <w:numId w:val="47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1" w:firstLine="709"/>
        <w:jc w:val="both"/>
      </w:pPr>
      <w:r w:rsidRPr="005A64C7">
        <w:rPr>
          <w:sz w:val="28"/>
        </w:rPr>
        <w:t>Утв</w:t>
      </w:r>
      <w:r>
        <w:rPr>
          <w:sz w:val="28"/>
        </w:rPr>
        <w:t xml:space="preserve">ердить прилагаемый отчет об исполнении бюджета Бавлинского муниципального района по состоянию на 1 </w:t>
      </w:r>
      <w:r w:rsidR="00D07C76">
        <w:rPr>
          <w:sz w:val="28"/>
        </w:rPr>
        <w:t>октября</w:t>
      </w:r>
      <w:r>
        <w:rPr>
          <w:sz w:val="28"/>
        </w:rPr>
        <w:t xml:space="preserve"> 2025 года.</w:t>
      </w:r>
    </w:p>
    <w:p w:rsidR="00554F6D" w:rsidRPr="00B76654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554F6D" w:rsidRDefault="00554F6D" w:rsidP="0072498E">
      <w:pPr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Контроль за исполнением настоящего постановления возложить на руководителя </w:t>
      </w:r>
      <w:r w:rsidR="00E60700">
        <w:rPr>
          <w:color w:val="000000"/>
        </w:rPr>
        <w:t>Ф</w:t>
      </w:r>
      <w:r w:rsidR="0072498E">
        <w:rPr>
          <w:color w:val="000000"/>
        </w:rPr>
        <w:t>инансово-бюджетной палаты</w:t>
      </w:r>
      <w:r w:rsidRPr="00B76654">
        <w:rPr>
          <w:color w:val="000000"/>
        </w:rPr>
        <w:t xml:space="preserve"> Бавлинского муниципального района.</w:t>
      </w:r>
    </w:p>
    <w:p w:rsidR="005A64C7" w:rsidRPr="00B76654" w:rsidRDefault="005A64C7" w:rsidP="005A64C7">
      <w:pPr>
        <w:tabs>
          <w:tab w:val="left" w:pos="993"/>
        </w:tabs>
        <w:spacing w:line="360" w:lineRule="auto"/>
        <w:ind w:left="708"/>
        <w:contextualSpacing/>
        <w:jc w:val="both"/>
        <w:rPr>
          <w:color w:val="000000"/>
        </w:rPr>
      </w:pPr>
    </w:p>
    <w:p w:rsidR="00554F6D" w:rsidRDefault="00554F6D" w:rsidP="00554F6D">
      <w:pPr>
        <w:ind w:left="1080"/>
        <w:rPr>
          <w:color w:val="000000"/>
          <w:szCs w:val="24"/>
        </w:rPr>
      </w:pPr>
    </w:p>
    <w:p w:rsidR="00C16767" w:rsidRDefault="005A64C7" w:rsidP="005A64C7">
      <w:pPr>
        <w:jc w:val="both"/>
      </w:pPr>
      <w:r>
        <w:t xml:space="preserve">          </w:t>
      </w:r>
      <w:r w:rsidR="00554F6D">
        <w:t>Руководитель</w:t>
      </w:r>
      <w:r w:rsidR="00554F6D">
        <w:tab/>
      </w:r>
      <w:r w:rsidR="00554F6D">
        <w:tab/>
      </w:r>
      <w:r w:rsidR="00554F6D">
        <w:tab/>
        <w:t xml:space="preserve">     </w:t>
      </w:r>
      <w:r>
        <w:t xml:space="preserve">                                         </w:t>
      </w:r>
      <w:r w:rsidR="00554F6D">
        <w:t xml:space="preserve">    </w:t>
      </w:r>
      <w:r w:rsidR="00A67236">
        <w:t xml:space="preserve">  </w:t>
      </w:r>
      <w:r w:rsidR="00554F6D">
        <w:t xml:space="preserve">  Д.Л. Бакиров</w:t>
      </w:r>
    </w:p>
    <w:p w:rsidR="00C16767" w:rsidRDefault="00C16767" w:rsidP="005A64C7">
      <w:pPr>
        <w:jc w:val="both"/>
      </w:pPr>
    </w:p>
    <w:p w:rsidR="00C16767" w:rsidRDefault="00C16767" w:rsidP="005A64C7">
      <w:pPr>
        <w:jc w:val="both"/>
      </w:pPr>
    </w:p>
    <w:p w:rsidR="00C16767" w:rsidRDefault="00C16767" w:rsidP="00C16767">
      <w:pPr>
        <w:ind w:firstLine="10631"/>
        <w:contextualSpacing/>
        <w:rPr>
          <w:sz w:val="24"/>
        </w:rPr>
        <w:sectPr w:rsidR="00C16767" w:rsidSect="002F5E42">
          <w:headerReference w:type="default" r:id="rId11"/>
          <w:pgSz w:w="11906" w:h="16838" w:code="9"/>
          <w:pgMar w:top="1134" w:right="1134" w:bottom="1134" w:left="1134" w:header="425" w:footer="0" w:gutter="0"/>
          <w:cols w:space="720"/>
          <w:titlePg/>
          <w:docGrid w:linePitch="360"/>
        </w:sectPr>
      </w:pPr>
    </w:p>
    <w:p w:rsidR="00C16767" w:rsidRDefault="00C16767" w:rsidP="00C16767">
      <w:pPr>
        <w:ind w:firstLine="10631"/>
        <w:contextualSpacing/>
        <w:rPr>
          <w:sz w:val="24"/>
        </w:rPr>
      </w:pPr>
      <w:r>
        <w:rPr>
          <w:sz w:val="24"/>
        </w:rPr>
        <w:lastRenderedPageBreak/>
        <w:t xml:space="preserve">УТВЕРЖДЕН </w:t>
      </w:r>
    </w:p>
    <w:p w:rsidR="00C16767" w:rsidRDefault="00C16767" w:rsidP="00C16767">
      <w:pPr>
        <w:ind w:firstLine="10631"/>
        <w:contextualSpacing/>
        <w:rPr>
          <w:sz w:val="24"/>
        </w:rPr>
      </w:pPr>
      <w:r>
        <w:rPr>
          <w:sz w:val="24"/>
        </w:rPr>
        <w:t>постановлением</w:t>
      </w:r>
    </w:p>
    <w:p w:rsidR="00C16767" w:rsidRDefault="00C16767" w:rsidP="00C16767">
      <w:pPr>
        <w:ind w:firstLine="10631"/>
        <w:contextualSpacing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C16767" w:rsidRDefault="00C16767" w:rsidP="00C16767">
      <w:pPr>
        <w:ind w:firstLine="10631"/>
        <w:contextualSpacing/>
        <w:rPr>
          <w:sz w:val="24"/>
        </w:rPr>
      </w:pPr>
      <w:r>
        <w:rPr>
          <w:sz w:val="24"/>
        </w:rPr>
        <w:t xml:space="preserve">Бавлинского муниципального района </w:t>
      </w:r>
    </w:p>
    <w:p w:rsidR="00C16767" w:rsidRDefault="00C16767" w:rsidP="00C16767">
      <w:pPr>
        <w:ind w:firstLine="10631"/>
        <w:contextualSpacing/>
        <w:rPr>
          <w:sz w:val="24"/>
        </w:rPr>
      </w:pPr>
      <w:r>
        <w:rPr>
          <w:sz w:val="24"/>
        </w:rPr>
        <w:t xml:space="preserve">от </w:t>
      </w:r>
      <w:r w:rsidR="00D07C76">
        <w:rPr>
          <w:sz w:val="24"/>
        </w:rPr>
        <w:t xml:space="preserve">«____»_________ </w:t>
      </w:r>
      <w:r>
        <w:rPr>
          <w:sz w:val="24"/>
        </w:rPr>
        <w:t xml:space="preserve">2025г. № </w:t>
      </w:r>
      <w:r w:rsidR="00D07C76">
        <w:rPr>
          <w:sz w:val="24"/>
        </w:rPr>
        <w:t>______</w:t>
      </w:r>
    </w:p>
    <w:p w:rsidR="00C16767" w:rsidRPr="00C16767" w:rsidRDefault="00C16767" w:rsidP="00C16767">
      <w:pPr>
        <w:contextualSpacing/>
        <w:jc w:val="center"/>
        <w:rPr>
          <w:sz w:val="16"/>
        </w:rPr>
      </w:pPr>
    </w:p>
    <w:p w:rsidR="00C16767" w:rsidRPr="002211EC" w:rsidRDefault="00C16767" w:rsidP="00C16767">
      <w:pPr>
        <w:contextualSpacing/>
        <w:jc w:val="center"/>
      </w:pPr>
      <w:r w:rsidRPr="002211EC">
        <w:t>ОТЧЕТ</w:t>
      </w:r>
    </w:p>
    <w:p w:rsidR="00C16767" w:rsidRDefault="00C16767" w:rsidP="00C16767">
      <w:pPr>
        <w:contextualSpacing/>
        <w:jc w:val="center"/>
      </w:pPr>
      <w:r w:rsidRPr="002211EC">
        <w:t xml:space="preserve">об исполнении бюджета Бавлинского муниципального района на 1 </w:t>
      </w:r>
      <w:r w:rsidR="00D07C76">
        <w:t>октября</w:t>
      </w:r>
      <w:r w:rsidRPr="002211EC">
        <w:t xml:space="preserve"> 2025 года</w:t>
      </w:r>
    </w:p>
    <w:p w:rsidR="00C16767" w:rsidRPr="002B67D3" w:rsidRDefault="00C16767" w:rsidP="00C16767">
      <w:pPr>
        <w:contextualSpacing/>
        <w:jc w:val="center"/>
        <w:rPr>
          <w:sz w:val="16"/>
        </w:rPr>
      </w:pPr>
    </w:p>
    <w:p w:rsidR="00C16767" w:rsidRPr="002B67D3" w:rsidRDefault="00C16767" w:rsidP="00C16767">
      <w:pPr>
        <w:contextualSpacing/>
        <w:rPr>
          <w:sz w:val="24"/>
        </w:rPr>
      </w:pPr>
      <w:r w:rsidRPr="002B67D3">
        <w:rPr>
          <w:sz w:val="24"/>
        </w:rPr>
        <w:t>Периодичность: квартальная</w:t>
      </w:r>
    </w:p>
    <w:p w:rsidR="00C16767" w:rsidRDefault="00C16767" w:rsidP="00C16767">
      <w:pPr>
        <w:contextualSpacing/>
        <w:rPr>
          <w:sz w:val="24"/>
        </w:rPr>
      </w:pPr>
      <w:r w:rsidRPr="002B67D3">
        <w:rPr>
          <w:sz w:val="24"/>
        </w:rPr>
        <w:t>Единица измерения: рублей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2660"/>
        <w:gridCol w:w="7116"/>
        <w:gridCol w:w="1843"/>
        <w:gridCol w:w="1843"/>
        <w:gridCol w:w="1275"/>
      </w:tblGrid>
      <w:tr w:rsidR="0032624D" w:rsidRPr="00D07C76" w:rsidTr="0032624D">
        <w:trPr>
          <w:trHeight w:val="5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24D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 xml:space="preserve">годовой план </w:t>
            </w:r>
          </w:p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Исполнение на 01.10.2025г.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% к годовому объему</w:t>
            </w:r>
          </w:p>
        </w:tc>
      </w:tr>
      <w:tr w:rsidR="0032624D" w:rsidRPr="00D07C76" w:rsidTr="0032624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2624D" w:rsidRPr="00D07C76" w:rsidTr="0032624D">
        <w:trPr>
          <w:trHeight w:val="43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Раздел 1.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000 100 00000 00 0000 000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 xml:space="preserve"> Д О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601 040 000,83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459 745 272,90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76,49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524 748 400,00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392 822 672,05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74,86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000 101 02000 01 0000 110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524 748 400,00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392 822 672,05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74,86</w:t>
            </w:r>
          </w:p>
        </w:tc>
      </w:tr>
      <w:tr w:rsidR="0032624D" w:rsidRPr="00D07C76" w:rsidTr="0032624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000 103 00000 00 0000 000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19 928 500,00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15 129 095,53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75,92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000 105 00000 00 0000 000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30 372 500,00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22 930 897,05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75,50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000 105 01000 00 0000 110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Налог,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24 077 000,00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15 711 373,47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65,25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000 105 02000 00 0000 110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6 540,88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000 105 03000 00 0000 110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1 398 500,00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1 471 255,48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105,20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000 105 04000 00 0000 110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4 897 000,00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5 741 727,22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117,25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000 106 00000 00 0000 000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000 106 05000 00 0000 110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000 107 00000 00 0000 000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644 889,00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104,52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000 108 00000 00 0000 000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4 066 000,00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8 818 507,34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216,88</w:t>
            </w:r>
          </w:p>
        </w:tc>
      </w:tr>
      <w:tr w:rsidR="0032624D" w:rsidRPr="00D07C76" w:rsidTr="0032624D">
        <w:trPr>
          <w:trHeight w:val="45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000 109 00000 00 0000 000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000 111 00000 00 0000 000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13 954 000,00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12 090 597,08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86,65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lastRenderedPageBreak/>
              <w:t>000 112 00000 00 0000 000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18"/>
                <w:szCs w:val="18"/>
              </w:rPr>
            </w:pPr>
            <w:r w:rsidRPr="00D07C76">
              <w:rPr>
                <w:b/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2 744 000,00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3 028 946,95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110,38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000 113 00000 00 0000 000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7C76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3 600,83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21 657,48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601,46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000 114 00000 00 0000 000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7C76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3 523 000,00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1 843 433,66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52,33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000 116 00000 00 0000 000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7C76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1 083 000,00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1 533 257,51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141,58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000 117 00000 00 0000 000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7C76">
              <w:rPr>
                <w:b/>
                <w:bCs/>
                <w:color w:val="000000"/>
                <w:sz w:val="18"/>
                <w:szCs w:val="18"/>
              </w:rPr>
              <w:t>ПРОЧИЕ  НЕНАЛОГОВЫЕ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881 319,25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000 200 00000 00 0000 000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1 191 945 697,27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970 895 193,20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81,45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000 890 00000 00 0000 000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1 792 985 698,10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1 430 640 466,10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79,79</w:t>
            </w:r>
          </w:p>
        </w:tc>
      </w:tr>
      <w:tr w:rsidR="0032624D" w:rsidRPr="00D07C76" w:rsidTr="0032624D">
        <w:trPr>
          <w:trHeight w:val="43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Раздел 2. Р А С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200 539 785,88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134 106 002,79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66,87</w:t>
            </w:r>
          </w:p>
        </w:tc>
      </w:tr>
      <w:tr w:rsidR="0032624D" w:rsidRPr="00D07C76" w:rsidTr="0032624D">
        <w:trPr>
          <w:trHeight w:val="51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0102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rPr>
                <w:color w:val="000000"/>
                <w:sz w:val="22"/>
                <w:szCs w:val="22"/>
              </w:rPr>
            </w:pPr>
            <w:r w:rsidRPr="00D07C7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5 429 085,69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4 671 140,74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86,04</w:t>
            </w:r>
          </w:p>
        </w:tc>
      </w:tr>
      <w:tr w:rsidR="0032624D" w:rsidRPr="00D07C76" w:rsidTr="0032624D">
        <w:trPr>
          <w:trHeight w:val="51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0103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rPr>
                <w:color w:val="000000"/>
                <w:sz w:val="22"/>
                <w:szCs w:val="22"/>
              </w:rPr>
            </w:pPr>
            <w:r w:rsidRPr="00D07C76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23 793 451,74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19 124 977,24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80,38</w:t>
            </w:r>
          </w:p>
        </w:tc>
      </w:tr>
      <w:tr w:rsidR="0032624D" w:rsidRPr="00D07C76" w:rsidTr="0032624D">
        <w:trPr>
          <w:trHeight w:val="51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 xml:space="preserve">0104     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51 478 852,66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41 941 719,11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81,47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0105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</w:tr>
      <w:tr w:rsidR="0032624D" w:rsidRPr="00D07C76" w:rsidTr="0032624D">
        <w:trPr>
          <w:trHeight w:val="5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0106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rPr>
                <w:color w:val="000000"/>
                <w:sz w:val="22"/>
                <w:szCs w:val="22"/>
              </w:rPr>
            </w:pPr>
            <w:r w:rsidRPr="00D07C76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22 584 814,85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12 864 022,97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56,96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0107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rPr>
                <w:color w:val="000000"/>
                <w:sz w:val="22"/>
                <w:szCs w:val="22"/>
              </w:rPr>
            </w:pPr>
            <w:r w:rsidRPr="00D07C76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1 230 700,00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1 230 700,00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0111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rPr>
                <w:color w:val="000000"/>
                <w:sz w:val="22"/>
                <w:szCs w:val="22"/>
              </w:rPr>
            </w:pPr>
            <w:r w:rsidRPr="00D07C76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2 919 951,92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0113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93 099 929,02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54 273 442,73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58,30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2 378 800,00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1 784 100,00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75,00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8 111 656,90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5 824 489,41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71,80</w:t>
            </w:r>
          </w:p>
        </w:tc>
      </w:tr>
      <w:tr w:rsidR="0032624D" w:rsidRPr="00D07C76" w:rsidTr="0032624D">
        <w:trPr>
          <w:trHeight w:val="21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0309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33 614,40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20 047,93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59,64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0310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5 798 928,33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4 393 827,38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75,77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0314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2 279 114,17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1 410 614,10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61,89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116 616 913,74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28 210 469,13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24,19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0405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76 752 500,00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3 290 293,24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4,29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0406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803 500,00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0408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9 088 700,00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6 121 755,94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67,36</w:t>
            </w:r>
          </w:p>
        </w:tc>
      </w:tr>
      <w:tr w:rsidR="0032624D" w:rsidRPr="00D07C76" w:rsidTr="00540E2F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0409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26 269 413,74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17 513 087,95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66,67</w:t>
            </w:r>
          </w:p>
        </w:tc>
      </w:tr>
      <w:tr w:rsidR="0032624D" w:rsidRPr="00D07C76" w:rsidTr="00540E2F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0412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3 702 800,00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1 285 332,00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34,71</w:t>
            </w:r>
          </w:p>
        </w:tc>
      </w:tr>
      <w:tr w:rsidR="0032624D" w:rsidRPr="00D07C76" w:rsidTr="00540E2F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lastRenderedPageBreak/>
              <w:t>0500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52 476 949,99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28 326 270,05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53,98</w:t>
            </w:r>
          </w:p>
        </w:tc>
      </w:tr>
      <w:tr w:rsidR="0032624D" w:rsidRPr="00D07C76" w:rsidTr="00540E2F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0501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7 608 000,00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7 608 000,00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100,00</w:t>
            </w:r>
          </w:p>
        </w:tc>
      </w:tr>
      <w:tr w:rsidR="0032624D" w:rsidRPr="00D07C76" w:rsidTr="00540E2F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0502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9 999 032,63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9 508 240,09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95,09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0503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34 869 917,36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11 210 029,96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32,15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0505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5 508 948,39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17,24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0603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4 558 948,39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0605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100,00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1 123 823 674,03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838 345 520,34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74,60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0701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317 552 420,33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221 899 403,00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69,88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0702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635 934 900,95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482 396 606,02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75,86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0703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59 648 239,25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52 044 790,40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87,25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0707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24 464 988,75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21 242 153,70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86,83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0709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86 223 124,75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60 762 567,22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70,47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206 424 991,61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179 190 341,15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86,81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0801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202 037 522,84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175 803 521,70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87,02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0804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4 387 468,77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3 386 819,45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77,19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374 600,00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59,98</w:t>
            </w:r>
          </w:p>
        </w:tc>
      </w:tr>
      <w:tr w:rsidR="0032624D" w:rsidRPr="00D07C76" w:rsidTr="0032624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0907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374 600,00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59,98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26 180 146,46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11 845 298,73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45,25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#ДЕЛ/0!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17,60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1004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26 171 046,46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11 843 696,73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45,25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111 379 957,59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102 562 673,76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92,08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86 049 009,20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70 881 709,20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82,37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1 940 115 333,79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7C76">
              <w:rPr>
                <w:b/>
                <w:bCs/>
                <w:color w:val="000000"/>
                <w:sz w:val="20"/>
                <w:szCs w:val="20"/>
              </w:rPr>
              <w:t>1 402 401 474,56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0"/>
                <w:szCs w:val="20"/>
              </w:rPr>
            </w:pPr>
            <w:r w:rsidRPr="00D07C76">
              <w:rPr>
                <w:sz w:val="20"/>
                <w:szCs w:val="20"/>
              </w:rPr>
              <w:t>72,28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147 129 635,69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7C76">
              <w:rPr>
                <w:b/>
                <w:bCs/>
                <w:color w:val="000000"/>
                <w:sz w:val="22"/>
                <w:szCs w:val="22"/>
              </w:rPr>
              <w:t>-28 238 991,54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2"/>
                <w:szCs w:val="22"/>
              </w:rPr>
            </w:pPr>
            <w:r w:rsidRPr="00D07C76">
              <w:rPr>
                <w:sz w:val="22"/>
                <w:szCs w:val="22"/>
              </w:rPr>
              <w:t> </w:t>
            </w:r>
          </w:p>
        </w:tc>
      </w:tr>
      <w:tr w:rsidR="0032624D" w:rsidRPr="00D07C76" w:rsidTr="0032624D">
        <w:trPr>
          <w:trHeight w:val="31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ДЕФИЦИТ / ПРОФИЦИТ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7F2FBA" w:rsidRDefault="00D07C76" w:rsidP="00D07C76">
            <w:pPr>
              <w:jc w:val="right"/>
              <w:rPr>
                <w:b/>
                <w:bCs/>
                <w:sz w:val="22"/>
                <w:szCs w:val="20"/>
              </w:rPr>
            </w:pPr>
            <w:r w:rsidRPr="007F2FBA">
              <w:rPr>
                <w:b/>
                <w:bCs/>
                <w:sz w:val="22"/>
                <w:szCs w:val="20"/>
              </w:rPr>
              <w:t>-147 129 635,69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7F2FBA" w:rsidRDefault="00D07C76" w:rsidP="00D07C76">
            <w:pPr>
              <w:jc w:val="right"/>
              <w:rPr>
                <w:b/>
                <w:bCs/>
                <w:sz w:val="22"/>
                <w:szCs w:val="20"/>
              </w:rPr>
            </w:pPr>
            <w:r w:rsidRPr="007F2FBA">
              <w:rPr>
                <w:b/>
                <w:bCs/>
                <w:sz w:val="22"/>
                <w:szCs w:val="20"/>
              </w:rPr>
              <w:t>28 238 991,54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0"/>
                <w:szCs w:val="20"/>
              </w:rPr>
            </w:pPr>
            <w:r w:rsidRPr="00D07C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32624D">
            <w:pPr>
              <w:ind w:left="-108" w:right="-138"/>
              <w:jc w:val="center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32624D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-1 792 985 698,10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32624D">
            <w:pPr>
              <w:ind w:left="-109"/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-2 017 040 815,64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sz w:val="22"/>
                <w:szCs w:val="22"/>
              </w:rPr>
            </w:pPr>
            <w:r w:rsidRPr="00D07C76">
              <w:rPr>
                <w:sz w:val="22"/>
                <w:szCs w:val="22"/>
              </w:rPr>
              <w:t> </w:t>
            </w:r>
          </w:p>
        </w:tc>
      </w:tr>
      <w:tr w:rsidR="0032624D" w:rsidRPr="00D07C76" w:rsidTr="0032624D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32624D">
            <w:pPr>
              <w:ind w:left="-108" w:right="-138"/>
              <w:jc w:val="center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C76" w:rsidRPr="00D07C76" w:rsidRDefault="00D07C76" w:rsidP="00D07C76">
            <w:pPr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-1 792 985 698,10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-2 017 040 815,64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7C76" w:rsidRPr="00D07C76" w:rsidRDefault="00D07C76" w:rsidP="00D07C76">
            <w:pPr>
              <w:jc w:val="right"/>
              <w:rPr>
                <w:b/>
                <w:bCs/>
                <w:sz w:val="22"/>
                <w:szCs w:val="22"/>
              </w:rPr>
            </w:pPr>
            <w:r w:rsidRPr="00D07C7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C16767" w:rsidRPr="00B67614" w:rsidRDefault="00C16767" w:rsidP="00C16767">
      <w:pPr>
        <w:contextualSpacing/>
        <w:jc w:val="center"/>
      </w:pPr>
      <w:r>
        <w:t>_______________________</w:t>
      </w:r>
    </w:p>
    <w:p w:rsidR="00C16767" w:rsidRPr="002F5E42" w:rsidRDefault="00C16767" w:rsidP="005A64C7">
      <w:pPr>
        <w:jc w:val="both"/>
      </w:pPr>
    </w:p>
    <w:sectPr w:rsidR="00C16767" w:rsidRPr="002F5E42" w:rsidSect="00540E2F">
      <w:pgSz w:w="16838" w:h="11906" w:orient="landscape" w:code="9"/>
      <w:pgMar w:top="1134" w:right="1134" w:bottom="851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04" w:rsidRDefault="00833304">
      <w:r>
        <w:separator/>
      </w:r>
    </w:p>
  </w:endnote>
  <w:endnote w:type="continuationSeparator" w:id="0">
    <w:p w:rsidR="00833304" w:rsidRDefault="0083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04" w:rsidRDefault="00833304">
      <w:r>
        <w:separator/>
      </w:r>
    </w:p>
  </w:footnote>
  <w:footnote w:type="continuationSeparator" w:id="0">
    <w:p w:rsidR="00833304" w:rsidRDefault="0083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68A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2448C5"/>
    <w:multiLevelType w:val="hybridMultilevel"/>
    <w:tmpl w:val="364A0FBA"/>
    <w:lvl w:ilvl="0" w:tplc="2A02FF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0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1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5"/>
  </w:num>
  <w:num w:numId="7">
    <w:abstractNumId w:val="31"/>
  </w:num>
  <w:num w:numId="8">
    <w:abstractNumId w:val="24"/>
  </w:num>
  <w:num w:numId="9">
    <w:abstractNumId w:val="28"/>
  </w:num>
  <w:num w:numId="10">
    <w:abstractNumId w:val="25"/>
  </w:num>
  <w:num w:numId="11">
    <w:abstractNumId w:val="3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7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6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8"/>
  </w:num>
  <w:num w:numId="31">
    <w:abstractNumId w:val="34"/>
  </w:num>
  <w:num w:numId="32">
    <w:abstractNumId w:val="26"/>
  </w:num>
  <w:num w:numId="33">
    <w:abstractNumId w:val="42"/>
  </w:num>
  <w:num w:numId="34">
    <w:abstractNumId w:val="32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7"/>
  </w:num>
  <w:num w:numId="44">
    <w:abstractNumId w:val="17"/>
  </w:num>
  <w:num w:numId="45">
    <w:abstractNumId w:val="41"/>
  </w:num>
  <w:num w:numId="46">
    <w:abstractNumId w:val="33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003A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3EF5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0CF8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267C2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2F5E42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2624D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7FA7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D798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21E2"/>
    <w:rsid w:val="00533B07"/>
    <w:rsid w:val="00540E2F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09C"/>
    <w:rsid w:val="005A3FD0"/>
    <w:rsid w:val="005A5467"/>
    <w:rsid w:val="005A5536"/>
    <w:rsid w:val="005A6231"/>
    <w:rsid w:val="005A64C7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B76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00CB"/>
    <w:rsid w:val="00692852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498E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84A43"/>
    <w:rsid w:val="007947A3"/>
    <w:rsid w:val="00796575"/>
    <w:rsid w:val="00797A5D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2FBA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3304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1B3"/>
    <w:rsid w:val="00897C59"/>
    <w:rsid w:val="008A390A"/>
    <w:rsid w:val="008A7D8E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05F6"/>
    <w:rsid w:val="00A31517"/>
    <w:rsid w:val="00A3683B"/>
    <w:rsid w:val="00A36FFF"/>
    <w:rsid w:val="00A413AE"/>
    <w:rsid w:val="00A44571"/>
    <w:rsid w:val="00A50E5F"/>
    <w:rsid w:val="00A52FCD"/>
    <w:rsid w:val="00A538E9"/>
    <w:rsid w:val="00A54E3A"/>
    <w:rsid w:val="00A56D36"/>
    <w:rsid w:val="00A66F2E"/>
    <w:rsid w:val="00A67236"/>
    <w:rsid w:val="00A72088"/>
    <w:rsid w:val="00A73424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AF8"/>
    <w:rsid w:val="00B92BC8"/>
    <w:rsid w:val="00BA4847"/>
    <w:rsid w:val="00BB0085"/>
    <w:rsid w:val="00BB614A"/>
    <w:rsid w:val="00BC0568"/>
    <w:rsid w:val="00BC0B4C"/>
    <w:rsid w:val="00BC1154"/>
    <w:rsid w:val="00BC27B6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2A8A"/>
    <w:rsid w:val="00C03CC5"/>
    <w:rsid w:val="00C03D9E"/>
    <w:rsid w:val="00C15115"/>
    <w:rsid w:val="00C15AD1"/>
    <w:rsid w:val="00C16767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74104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07C76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A0C6C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2AD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37284"/>
    <w:rsid w:val="00E41E28"/>
    <w:rsid w:val="00E42B9F"/>
    <w:rsid w:val="00E446DB"/>
    <w:rsid w:val="00E470B8"/>
    <w:rsid w:val="00E51040"/>
    <w:rsid w:val="00E5122C"/>
    <w:rsid w:val="00E52740"/>
    <w:rsid w:val="00E553F3"/>
    <w:rsid w:val="00E568A6"/>
    <w:rsid w:val="00E60700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D5D78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06884"/>
    <w:rsid w:val="00F107B4"/>
    <w:rsid w:val="00F2185D"/>
    <w:rsid w:val="00F26427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5AD4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1D0E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50749E-622F-480D-97EC-E26764A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  <w:style w:type="paragraph" w:styleId="afd">
    <w:name w:val="Normal (Web)"/>
    <w:basedOn w:val="a"/>
    <w:uiPriority w:val="99"/>
    <w:unhideWhenUsed/>
    <w:rsid w:val="005A64C7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F8ED-3BC6-42CD-8DE4-BF5385F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8256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2025-10-14T08:58:00Z</cp:lastPrinted>
  <dcterms:created xsi:type="dcterms:W3CDTF">2025-10-14T13:17:00Z</dcterms:created>
  <dcterms:modified xsi:type="dcterms:W3CDTF">2025-10-14T13:17:00Z</dcterms:modified>
</cp:coreProperties>
</file>