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682"/>
        <w:gridCol w:w="4258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A8107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НОВОЗАРЕЧЕНСКОГО 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A8107E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ЗАРЕЧЕНСК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Pr="005D0BE4" w:rsidRDefault="00114CC3" w:rsidP="00284E03">
            <w:pPr>
              <w:jc w:val="center"/>
              <w:rPr>
                <w:bCs/>
              </w:rPr>
            </w:pPr>
          </w:p>
        </w:tc>
        <w:tc>
          <w:tcPr>
            <w:tcW w:w="4850" w:type="dxa"/>
          </w:tcPr>
          <w:p w:rsidR="00114CC3" w:rsidRPr="005D0BE4" w:rsidRDefault="00114CC3" w:rsidP="00C11F96">
            <w:pPr>
              <w:rPr>
                <w:bCs/>
              </w:rPr>
            </w:pP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A8107E" w:rsidP="007840BF">
            <w:pPr>
              <w:jc w:val="center"/>
            </w:pPr>
            <w:r>
              <w:t>п.Новозареченск</w:t>
            </w:r>
          </w:p>
        </w:tc>
      </w:tr>
    </w:tbl>
    <w:p w:rsidR="00D700AA" w:rsidRDefault="00D700AA" w:rsidP="00D700AA">
      <w:pPr>
        <w:rPr>
          <w:b/>
        </w:rPr>
      </w:pP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Новозареченского сельского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Бавли</w:t>
      </w:r>
      <w:bookmarkStart w:id="0" w:name="_GoBack"/>
      <w:bookmarkEnd w:id="0"/>
      <w:r>
        <w:rPr>
          <w:bCs/>
          <w:color w:val="000000"/>
          <w:sz w:val="28"/>
          <w:szCs w:val="28"/>
        </w:rPr>
        <w:t>нского муниципального района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17.03.2023 №1/1 «О создании мест накопления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отработанных ртутьсодержащих ламп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информировании</w:t>
      </w:r>
      <w:r w:rsidR="00284E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потребителей о расположении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таких мест на территории Новозареченского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Бавлинского муниципального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района»</w:t>
      </w:r>
    </w:p>
    <w:p w:rsidR="00994442" w:rsidRDefault="00994442" w:rsidP="00994442">
      <w:pPr>
        <w:pStyle w:val="a5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994442" w:rsidRDefault="00994442" w:rsidP="0099444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14.03.2024 №300 «Об утверждении Положения о государственном экологическом мониторинге (государственном мониторинге окружающей среды)» Исполнительный комитет </w:t>
      </w:r>
      <w:r w:rsidRPr="00994442">
        <w:rPr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994442" w:rsidRDefault="00994442" w:rsidP="00994442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994442" w:rsidRDefault="00994442" w:rsidP="00994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</w:t>
      </w:r>
      <w:r w:rsidRPr="00994442">
        <w:rPr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bCs/>
          <w:color w:val="000000"/>
          <w:sz w:val="28"/>
          <w:szCs w:val="28"/>
        </w:rPr>
        <w:t>17.03.</w:t>
      </w:r>
      <w:r>
        <w:rPr>
          <w:sz w:val="28"/>
          <w:szCs w:val="28"/>
        </w:rPr>
        <w:t xml:space="preserve">2023 №1/1 «О создании мест накопления отработанных ртутьсодержащих ламп и информировании потребителей о расположении таких мест на территории </w:t>
      </w:r>
      <w:r>
        <w:rPr>
          <w:bCs/>
          <w:color w:val="000000"/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дополнений сельского поселения Бавлинского муниципального района</w:t>
      </w:r>
      <w:r w:rsidR="00284E0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дополнения:</w:t>
      </w:r>
    </w:p>
    <w:p w:rsidR="00994442" w:rsidRDefault="00994442" w:rsidP="00994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после слов «информационных стендах</w:t>
      </w:r>
      <w:r w:rsidRPr="0099444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сельского поселения» дополнить словами «размещения информации о </w:t>
      </w:r>
      <w:r>
        <w:rPr>
          <w:sz w:val="28"/>
          <w:szCs w:val="28"/>
        </w:rPr>
        <w:lastRenderedPageBreak/>
        <w:t>расположении таких мест в федеральной государственной информационной системе состояния окружающей среды.».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A8107E">
        <w:rPr>
          <w:sz w:val="28"/>
          <w:szCs w:val="28"/>
        </w:rPr>
        <w:t>А.Р.Забирова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EC" w:rsidRDefault="008F49EC" w:rsidP="007840BF">
      <w:r>
        <w:separator/>
      </w:r>
    </w:p>
  </w:endnote>
  <w:endnote w:type="continuationSeparator" w:id="0">
    <w:p w:rsidR="008F49EC" w:rsidRDefault="008F49EC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EC" w:rsidRDefault="008F49EC" w:rsidP="007840BF">
      <w:r>
        <w:separator/>
      </w:r>
    </w:p>
  </w:footnote>
  <w:footnote w:type="continuationSeparator" w:id="0">
    <w:p w:rsidR="008F49EC" w:rsidRDefault="008F49EC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25F21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84E03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0165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364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8F49EC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9444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107E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5F21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45906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93FF3-0DC3-44F0-A761-4DE918DC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2955-ABE2-4A93-AB9D-6F2BBCE5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2025-08-22T11:42:00Z</cp:lastPrinted>
  <dcterms:created xsi:type="dcterms:W3CDTF">2025-08-22T11:46:00Z</dcterms:created>
  <dcterms:modified xsi:type="dcterms:W3CDTF">2025-08-22T11:46:00Z</dcterms:modified>
</cp:coreProperties>
</file>