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252995" w:rsidRPr="00A72A14" w:rsidTr="00252995">
        <w:trPr>
          <w:trHeight w:val="1221"/>
        </w:trPr>
        <w:tc>
          <w:tcPr>
            <w:tcW w:w="4400" w:type="dxa"/>
          </w:tcPr>
          <w:p w:rsidR="00252995" w:rsidRPr="00A72A14" w:rsidRDefault="00252995" w:rsidP="00252995">
            <w:pPr>
              <w:spacing w:before="23" w:after="23" w:line="240" w:lineRule="auto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72A14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252995" w:rsidRPr="00A72A14" w:rsidRDefault="00252995" w:rsidP="00252995">
            <w:pPr>
              <w:spacing w:before="23" w:after="23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52995" w:rsidRPr="00A72A14" w:rsidRDefault="00F35D9A" w:rsidP="00252995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2995" w:rsidRPr="00A72A14" w:rsidRDefault="00252995" w:rsidP="00252995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2995" w:rsidRPr="00A72A14" w:rsidRDefault="00252995" w:rsidP="00252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2995" w:rsidRPr="00A72A14" w:rsidRDefault="00252995" w:rsidP="00252995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252995" w:rsidRPr="00A72A14" w:rsidRDefault="00252995" w:rsidP="00252995">
            <w:pPr>
              <w:keepNext/>
              <w:spacing w:before="23" w:after="23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A72A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52995" w:rsidRPr="00A72A14" w:rsidRDefault="00252995" w:rsidP="00252995">
            <w:pPr>
              <w:keepNext/>
              <w:spacing w:before="23" w:after="23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A72A14">
              <w:rPr>
                <w:rFonts w:ascii="Arial" w:hAnsi="Arial" w:cs="Arial"/>
                <w:sz w:val="24"/>
                <w:szCs w:val="24"/>
              </w:rPr>
              <w:t>Ц</w:t>
            </w:r>
            <w:r w:rsidRPr="00A72A14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A72A14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252995" w:rsidRPr="00A72A14" w:rsidRDefault="00252995" w:rsidP="00252995">
            <w:pPr>
              <w:spacing w:before="23" w:after="23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252995" w:rsidRPr="00A72A14" w:rsidTr="00252995">
        <w:trPr>
          <w:trHeight w:hRule="exact" w:val="387"/>
        </w:trPr>
        <w:tc>
          <w:tcPr>
            <w:tcW w:w="9800" w:type="dxa"/>
            <w:gridSpan w:val="4"/>
          </w:tcPr>
          <w:p w:rsidR="00252995" w:rsidRPr="00A72A14" w:rsidRDefault="00252995" w:rsidP="00252995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2995" w:rsidRPr="00A72A14" w:rsidRDefault="00252995" w:rsidP="00252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95" w:rsidRPr="00A72A14" w:rsidTr="00252995">
        <w:trPr>
          <w:trHeight w:val="413"/>
        </w:trPr>
        <w:tc>
          <w:tcPr>
            <w:tcW w:w="4850" w:type="dxa"/>
            <w:gridSpan w:val="2"/>
            <w:vAlign w:val="bottom"/>
          </w:tcPr>
          <w:p w:rsidR="00252995" w:rsidRPr="00A72A14" w:rsidRDefault="00252995" w:rsidP="002529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72A14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252995" w:rsidRPr="00A72A14" w:rsidRDefault="00252995" w:rsidP="002529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2A14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A72A14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252995" w:rsidRPr="00A72A14" w:rsidTr="00252995">
        <w:trPr>
          <w:trHeight w:val="413"/>
        </w:trPr>
        <w:tc>
          <w:tcPr>
            <w:tcW w:w="9800" w:type="dxa"/>
            <w:gridSpan w:val="4"/>
            <w:vAlign w:val="bottom"/>
          </w:tcPr>
          <w:p w:rsidR="00252995" w:rsidRPr="00A72A14" w:rsidRDefault="00252995" w:rsidP="00252995">
            <w:pPr>
              <w:spacing w:after="0"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995" w:rsidRPr="00A72A14" w:rsidRDefault="00252995" w:rsidP="00252995">
            <w:pPr>
              <w:spacing w:after="0" w:line="120" w:lineRule="auto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252995" w:rsidRPr="00A72A14" w:rsidRDefault="00A72A14" w:rsidP="00B411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252995" w:rsidRPr="00A72A14" w:rsidRDefault="00252995" w:rsidP="0025299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252995" w:rsidRPr="00A72A14" w:rsidTr="00A72A14">
        <w:trPr>
          <w:trHeight w:val="54"/>
        </w:trPr>
        <w:tc>
          <w:tcPr>
            <w:tcW w:w="4928" w:type="dxa"/>
            <w:shd w:val="clear" w:color="auto" w:fill="auto"/>
          </w:tcPr>
          <w:p w:rsidR="00252995" w:rsidRPr="00A72A14" w:rsidRDefault="00A72A14" w:rsidP="00A72A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0"/>
            <w:r w:rsidRPr="00A72A14">
              <w:rPr>
                <w:rFonts w:ascii="Arial" w:hAnsi="Arial" w:cs="Arial"/>
                <w:sz w:val="24"/>
                <w:szCs w:val="24"/>
              </w:rPr>
              <w:t xml:space="preserve">Об утверждении межведомственной комиссии по рассмотрению вопросов, связанных с предоставлением </w:t>
            </w: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государ-ственной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 xml:space="preserve"> социальной помощи, в том числе на основании социального </w:t>
            </w: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конт-ракта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>, в Бавлинском муниципальном районе</w:t>
            </w:r>
          </w:p>
        </w:tc>
      </w:tr>
      <w:bookmarkEnd w:id="0"/>
    </w:tbl>
    <w:p w:rsidR="00252995" w:rsidRPr="00A72A14" w:rsidRDefault="00252995" w:rsidP="002529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2995" w:rsidRPr="00A72A14" w:rsidRDefault="00252995" w:rsidP="00252995">
      <w:pPr>
        <w:spacing w:after="0" w:line="120" w:lineRule="auto"/>
        <w:rPr>
          <w:rFonts w:ascii="Arial" w:hAnsi="Arial" w:cs="Arial"/>
          <w:sz w:val="24"/>
          <w:szCs w:val="24"/>
        </w:rPr>
      </w:pPr>
    </w:p>
    <w:p w:rsidR="00252995" w:rsidRPr="00A72A14" w:rsidRDefault="00A72A14" w:rsidP="00A72A1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2A14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17.07.1999 №178-ФЗ «О государственной социальной помощи», постановлением Кабинета Министров Республики Татарстан от 25.12.2023 №1682 «Об оказании государственной социальной помощи, в том числе на основании социального контракта, в Республике Татарстан» Исполнительный комитет Бавлинского муниципального района Республики Татарстан </w:t>
      </w:r>
      <w:r w:rsidR="00252995" w:rsidRPr="00A72A14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252995" w:rsidRPr="00A72A14" w:rsidRDefault="00252995" w:rsidP="0025299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A72A14">
        <w:rPr>
          <w:rFonts w:ascii="Arial" w:hAnsi="Arial" w:cs="Arial"/>
          <w:sz w:val="24"/>
          <w:szCs w:val="24"/>
        </w:rPr>
        <w:t>П О С Т А Н О В Л Я Е Т:</w:t>
      </w:r>
    </w:p>
    <w:p w:rsidR="00A72A14" w:rsidRPr="00A72A14" w:rsidRDefault="00A72A14" w:rsidP="00A72A1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2A14">
        <w:rPr>
          <w:rFonts w:ascii="Arial" w:hAnsi="Arial" w:cs="Arial"/>
          <w:sz w:val="24"/>
          <w:szCs w:val="24"/>
        </w:rPr>
        <w:t>1. Утвердить прилагаемые:</w:t>
      </w:r>
    </w:p>
    <w:p w:rsidR="00A72A14" w:rsidRPr="00A72A14" w:rsidRDefault="00A72A14" w:rsidP="00A72A1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2A14">
        <w:rPr>
          <w:rFonts w:ascii="Arial" w:hAnsi="Arial" w:cs="Arial"/>
          <w:sz w:val="24"/>
          <w:szCs w:val="24"/>
        </w:rPr>
        <w:t>- состав межведомственной комиссии по рассмотрению вопросов, связанных с предоставлением государственной социальной помощи, в том числе на основании социального контракта, в Бавлинском муниципальном районе (приложение №1);</w:t>
      </w:r>
    </w:p>
    <w:p w:rsidR="00A72A14" w:rsidRPr="00A72A14" w:rsidRDefault="00A72A14" w:rsidP="00A72A1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2A14">
        <w:rPr>
          <w:rFonts w:ascii="Arial" w:hAnsi="Arial" w:cs="Arial"/>
          <w:sz w:val="24"/>
          <w:szCs w:val="24"/>
        </w:rPr>
        <w:t>- Положение о межведомственной комиссии по рассмотрению вопросов, связанных с предоставлением государственной социальной помощи, в том числе на основании социального контракта, в Бавлинском муниципальном районе (приложение №2).</w:t>
      </w:r>
    </w:p>
    <w:p w:rsidR="00252995" w:rsidRPr="00A72A14" w:rsidRDefault="00252995" w:rsidP="00A72A14">
      <w:pPr>
        <w:shd w:val="clear" w:color="auto" w:fill="FFFFFF"/>
        <w:spacing w:after="0"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72A14">
        <w:rPr>
          <w:rFonts w:ascii="Arial" w:hAnsi="Arial" w:cs="Arial"/>
          <w:sz w:val="24"/>
          <w:szCs w:val="24"/>
        </w:rPr>
        <w:t xml:space="preserve">2. </w:t>
      </w:r>
      <w:r w:rsidR="00A72A14" w:rsidRPr="00A72A14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Бавлинского муниципального района от 01.06.2021 №91/1 «Об утверждении межведомственной комиссии по рассмотрению вопросов, связанных с предоставлением государственной социальной помощи, в том числе на основании социального контракта, в Бавлинском муниципальном районе, в новой редакции» (с изменениями, внесенными постановлениями от 08.11.2023 №212, от 04.06.2024 №85, от 25.09.2024 №125/1, от </w:t>
      </w:r>
      <w:r w:rsidR="00A72A14" w:rsidRPr="00A72A14">
        <w:rPr>
          <w:rFonts w:ascii="Arial" w:hAnsi="Arial" w:cs="Arial"/>
          <w:sz w:val="24"/>
          <w:szCs w:val="24"/>
        </w:rPr>
        <w:lastRenderedPageBreak/>
        <w:t>17.04.2025 №44).</w:t>
      </w:r>
      <w:r w:rsidR="00A72A14" w:rsidRPr="00A72A14">
        <w:rPr>
          <w:rFonts w:ascii="Arial" w:hAnsi="Arial" w:cs="Arial"/>
          <w:sz w:val="24"/>
          <w:szCs w:val="24"/>
        </w:rPr>
        <w:cr/>
      </w:r>
      <w:r w:rsidR="00A72A14" w:rsidRPr="00A72A14">
        <w:rPr>
          <w:rFonts w:ascii="Arial" w:hAnsi="Arial" w:cs="Arial"/>
          <w:sz w:val="24"/>
          <w:szCs w:val="24"/>
        </w:rPr>
        <w:tab/>
      </w:r>
      <w:r w:rsidRPr="00A72A14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252995" w:rsidRPr="00A72A14" w:rsidRDefault="00252995" w:rsidP="00252995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252995" w:rsidRPr="00A72A14" w:rsidRDefault="00252995" w:rsidP="00252995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252995" w:rsidRPr="00A72A14" w:rsidRDefault="00252995" w:rsidP="002529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2A14">
        <w:rPr>
          <w:rFonts w:ascii="Arial" w:hAnsi="Arial" w:cs="Arial"/>
          <w:sz w:val="24"/>
          <w:szCs w:val="24"/>
        </w:rPr>
        <w:t xml:space="preserve">                   Руководитель</w:t>
      </w:r>
    </w:p>
    <w:p w:rsidR="00252995" w:rsidRPr="00A72A14" w:rsidRDefault="00252995" w:rsidP="00252995">
      <w:pPr>
        <w:tabs>
          <w:tab w:val="left" w:pos="74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2A14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Pr="00A72A14">
        <w:rPr>
          <w:rFonts w:ascii="Arial" w:hAnsi="Arial" w:cs="Arial"/>
          <w:sz w:val="24"/>
          <w:szCs w:val="24"/>
        </w:rPr>
        <w:tab/>
      </w:r>
    </w:p>
    <w:p w:rsidR="00252995" w:rsidRPr="00A72A14" w:rsidRDefault="00252995" w:rsidP="002529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2A14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  </w:t>
      </w:r>
      <w:proofErr w:type="spellStart"/>
      <w:r w:rsidRPr="00A72A14">
        <w:rPr>
          <w:rFonts w:ascii="Arial" w:hAnsi="Arial" w:cs="Arial"/>
          <w:sz w:val="24"/>
          <w:szCs w:val="24"/>
        </w:rPr>
        <w:t>Д.Л</w:t>
      </w:r>
      <w:proofErr w:type="spellEnd"/>
      <w:r w:rsidRPr="00A72A14">
        <w:rPr>
          <w:rFonts w:ascii="Arial" w:hAnsi="Arial" w:cs="Arial"/>
          <w:sz w:val="24"/>
          <w:szCs w:val="24"/>
        </w:rPr>
        <w:t>. Бакиров</w:t>
      </w:r>
    </w:p>
    <w:p w:rsidR="00252995" w:rsidRPr="00A72A14" w:rsidRDefault="00252995" w:rsidP="00252995">
      <w:pPr>
        <w:tabs>
          <w:tab w:val="left" w:pos="14482"/>
        </w:tabs>
        <w:autoSpaceDE w:val="0"/>
        <w:autoSpaceDN w:val="0"/>
        <w:adjustRightInd w:val="0"/>
        <w:spacing w:after="0" w:line="240" w:lineRule="auto"/>
        <w:ind w:left="6521" w:right="-1"/>
        <w:jc w:val="right"/>
        <w:rPr>
          <w:rFonts w:ascii="Arial" w:hAnsi="Arial" w:cs="Arial"/>
          <w:sz w:val="24"/>
          <w:szCs w:val="24"/>
        </w:rPr>
      </w:pPr>
    </w:p>
    <w:p w:rsidR="00A72A14" w:rsidRPr="00A72A14" w:rsidRDefault="00A72A14" w:rsidP="00252995">
      <w:pPr>
        <w:tabs>
          <w:tab w:val="left" w:pos="14482"/>
        </w:tabs>
        <w:autoSpaceDE w:val="0"/>
        <w:autoSpaceDN w:val="0"/>
        <w:adjustRightInd w:val="0"/>
        <w:spacing w:after="0" w:line="240" w:lineRule="auto"/>
        <w:ind w:left="6521" w:right="-1"/>
        <w:jc w:val="right"/>
        <w:rPr>
          <w:rFonts w:ascii="Arial" w:hAnsi="Arial" w:cs="Arial"/>
          <w:sz w:val="24"/>
          <w:szCs w:val="24"/>
        </w:rPr>
      </w:pPr>
    </w:p>
    <w:p w:rsidR="00A72A14" w:rsidRPr="00A72A14" w:rsidRDefault="00A72A14" w:rsidP="00252995">
      <w:pPr>
        <w:tabs>
          <w:tab w:val="left" w:pos="14482"/>
        </w:tabs>
        <w:autoSpaceDE w:val="0"/>
        <w:autoSpaceDN w:val="0"/>
        <w:adjustRightInd w:val="0"/>
        <w:spacing w:after="0" w:line="240" w:lineRule="auto"/>
        <w:ind w:left="6521" w:right="-1"/>
        <w:jc w:val="right"/>
        <w:rPr>
          <w:rFonts w:ascii="Arial" w:hAnsi="Arial" w:cs="Arial"/>
          <w:sz w:val="24"/>
          <w:szCs w:val="24"/>
        </w:rPr>
      </w:pPr>
    </w:p>
    <w:p w:rsidR="00A72A14" w:rsidRPr="00A72A14" w:rsidRDefault="00A72A14" w:rsidP="00A72A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72A14">
        <w:rPr>
          <w:rFonts w:ascii="Arial" w:hAnsi="Arial" w:cs="Arial"/>
          <w:sz w:val="24"/>
          <w:szCs w:val="24"/>
        </w:rPr>
        <w:t>Приложение №2</w:t>
      </w:r>
    </w:p>
    <w:p w:rsidR="00A72A14" w:rsidRPr="00A72A14" w:rsidRDefault="00A72A14" w:rsidP="00A72A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72A14" w:rsidRPr="00A72A14" w:rsidRDefault="00A72A14" w:rsidP="00A72A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72A14">
        <w:rPr>
          <w:rFonts w:ascii="Arial" w:hAnsi="Arial" w:cs="Arial"/>
          <w:sz w:val="24"/>
          <w:szCs w:val="24"/>
        </w:rPr>
        <w:t>УТВЕРЖДЕНО</w:t>
      </w:r>
    </w:p>
    <w:p w:rsidR="00A72A14" w:rsidRPr="00A72A14" w:rsidRDefault="00A72A14" w:rsidP="00A72A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72A14">
        <w:rPr>
          <w:rFonts w:ascii="Arial" w:hAnsi="Arial" w:cs="Arial"/>
          <w:sz w:val="24"/>
          <w:szCs w:val="24"/>
        </w:rPr>
        <w:t>постановлением</w:t>
      </w:r>
    </w:p>
    <w:p w:rsidR="00A72A14" w:rsidRPr="00A72A14" w:rsidRDefault="00A72A14" w:rsidP="00A72A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72A14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A72A14" w:rsidRPr="00A72A14" w:rsidRDefault="00A72A14" w:rsidP="00A72A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72A14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A72A14" w:rsidRPr="00A72A14" w:rsidRDefault="00A72A14" w:rsidP="00A72A1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72A14" w:rsidRPr="00A72A14" w:rsidRDefault="00A72A14" w:rsidP="00A72A14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t>Положение</w:t>
      </w:r>
    </w:p>
    <w:p w:rsidR="00A72A14" w:rsidRPr="00A72A14" w:rsidRDefault="00A72A14" w:rsidP="00A72A14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t xml:space="preserve">о межведомственной комиссии по рассмотрению вопросов, связанных </w:t>
      </w:r>
    </w:p>
    <w:p w:rsidR="00A72A14" w:rsidRPr="00A72A14" w:rsidRDefault="00A72A14" w:rsidP="00A72A14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t xml:space="preserve">с предоставлением государственной социальной помощи, в том числе </w:t>
      </w:r>
    </w:p>
    <w:p w:rsidR="00A72A14" w:rsidRPr="00A72A14" w:rsidRDefault="00A72A14" w:rsidP="00A72A14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t>на основании социального контракта, в Бавлинском муниципальном районе</w:t>
      </w:r>
    </w:p>
    <w:p w:rsidR="00A72A14" w:rsidRPr="00A72A14" w:rsidRDefault="00A72A14" w:rsidP="00A72A14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A72A14" w:rsidRPr="00A72A14" w:rsidRDefault="00A72A14" w:rsidP="00A72A14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t>1. Общие положения</w:t>
      </w:r>
    </w:p>
    <w:p w:rsidR="00A72A14" w:rsidRPr="00A72A14" w:rsidRDefault="00A72A14" w:rsidP="00A72A1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t>1.1. Межведомственная комиссия по рассмотрению вопросов, связанных с предоставлением государственной социальной помощи, в том числе на основании социального контракта, в Бавлинском муниципальном районе (далее - Межведомственная комиссия, комиссия) создана для рассмотрения вопроса оказания государственной социальной помощи, в том числе на основании социального контракта, до заключения социального контракта, малоимущим семьям и малоимущим одиноко проживающим гражданам, а также гражданам, находящимся в трудной жизненной ситуации (далее - заявитель), в Бавлинском муниципальном районе Республики Татарстан.</w:t>
      </w:r>
    </w:p>
    <w:p w:rsidR="00A72A14" w:rsidRPr="00A72A14" w:rsidRDefault="00A72A14" w:rsidP="00A72A1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t xml:space="preserve">1.2. Межведомственная комиссия в своей работе руководствуется Конституцией Российской Федерации, федеральными законами, Конституцией Республики Татарстан, законами Республики Татарстан, нормативными правовыми актами Российской Федерации и Республики Татарстан, настоящим Положением о межведомственной комиссии по рассмотрению вопросов, связанных с предоставлением государственной социальной помощи, в том числе на основании социального контракта (далее - Положение).     </w:t>
      </w:r>
    </w:p>
    <w:p w:rsidR="00A72A14" w:rsidRPr="00A72A14" w:rsidRDefault="00A72A14" w:rsidP="00A72A14">
      <w:pPr>
        <w:spacing w:before="240"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t>2. Функции и полномочия комиссии</w:t>
      </w:r>
    </w:p>
    <w:p w:rsidR="00A72A14" w:rsidRPr="00A72A14" w:rsidRDefault="00A72A14" w:rsidP="00A72A1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lastRenderedPageBreak/>
        <w:t xml:space="preserve">2.1. Межведомственная комиссия рассматривает представленные Отделом социальной защиты Министерства труда, занятости и социальной защиты Республики Татарстан в </w:t>
      </w:r>
      <w:proofErr w:type="spellStart"/>
      <w:r w:rsidRPr="00A72A14">
        <w:rPr>
          <w:rFonts w:ascii="Arial" w:hAnsi="Arial" w:cs="Arial"/>
          <w:color w:val="000000"/>
          <w:sz w:val="24"/>
          <w:szCs w:val="24"/>
        </w:rPr>
        <w:t>Бавлинским</w:t>
      </w:r>
      <w:proofErr w:type="spellEnd"/>
      <w:r w:rsidRPr="00A72A14">
        <w:rPr>
          <w:rFonts w:ascii="Arial" w:hAnsi="Arial" w:cs="Arial"/>
          <w:color w:val="000000"/>
          <w:sz w:val="24"/>
          <w:szCs w:val="24"/>
        </w:rPr>
        <w:t xml:space="preserve"> муниципальном районе (далее - Отдел социальной защиты) социальный контракт, программу социальной адаптации и прилагаемые к ней материалы, в том числе подготовленный заявителем бизнес-план, до заключения социального контракта.</w:t>
      </w:r>
    </w:p>
    <w:p w:rsidR="00A72A14" w:rsidRPr="00A72A14" w:rsidRDefault="00A72A14" w:rsidP="00A72A1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t>2.2. Межведомственная комиссия дает оценку представленным документам, вносит при необходимости предложения и рекомендации по доработке программы социальной адаптации и (или) бизнес-плана, выносит заключение о возможности (невозможности) заключения социального контракта.</w:t>
      </w:r>
    </w:p>
    <w:p w:rsidR="00A72A14" w:rsidRPr="00A72A14" w:rsidRDefault="00A72A14" w:rsidP="00A72A1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t>2.3. При необходимости проведения дополнительной проверки представленных Отделом социальной защиты социального контракта, программы социальной адаптации и прилагаемые к ней материалы, в том числе подготовленный заявителем бизнес-план, до заключения социального контракта, а также в случаях, установленных правовыми актами, перечисленными в п. 1.2. настоящего Положения, Межведомственная комиссия назначает проведение комиссионного обследования условий проживания заявителя, по результатам которого Межведомственная комиссия оформляет акт.</w:t>
      </w:r>
    </w:p>
    <w:p w:rsidR="00A72A14" w:rsidRPr="00A72A14" w:rsidRDefault="00A72A14" w:rsidP="00A72A14">
      <w:pPr>
        <w:spacing w:before="240"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t>3. Порядок работы комиссии</w:t>
      </w:r>
    </w:p>
    <w:p w:rsidR="00A72A14" w:rsidRPr="00A72A14" w:rsidRDefault="00A72A14" w:rsidP="00A72A1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t>3.1. Руководство работой Межведомственной комиссии осуществляет председатель комиссии. При отсутствии председателя заседание Межведомственной комиссии проводит его заместитель.</w:t>
      </w:r>
    </w:p>
    <w:p w:rsidR="00A72A14" w:rsidRPr="00A72A14" w:rsidRDefault="00A72A14" w:rsidP="00A72A1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t>3.2. Заседание комиссии правомочно, если на нем присутствуют не менее двух третей от общего числа членов Межведомственной комиссии. Члены Межведомственной комиссии участвуют в ее заседаниях без права замены. В случае если член Межведомственной комиссии не может присутствовать на заседании, он имеет право заблаговременно представить свое мнение по рассматриваемым вопросам в письменной форме.</w:t>
      </w:r>
    </w:p>
    <w:p w:rsidR="00A72A14" w:rsidRPr="00A72A14" w:rsidRDefault="00A72A14" w:rsidP="00A72A1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t>Решение Межведомственной комиссии принимается большинством голосов от числа присутствующих членов Межведомственной комиссии. В случае равенства голосов решающим является голос председательствующего на заседании Межведомственной комиссии.</w:t>
      </w:r>
    </w:p>
    <w:p w:rsidR="00A72A14" w:rsidRPr="00A72A14" w:rsidRDefault="00A72A14" w:rsidP="00A72A1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t xml:space="preserve">3.3. Межведомственная комиссия дает оценку представленным документам, вносит при необходимости предложения и рекомендации по доработке программы социальной </w:t>
      </w:r>
      <w:r w:rsidRPr="00A72A14">
        <w:rPr>
          <w:rFonts w:ascii="Arial" w:hAnsi="Arial" w:cs="Arial"/>
          <w:color w:val="000000"/>
          <w:sz w:val="24"/>
          <w:szCs w:val="24"/>
        </w:rPr>
        <w:lastRenderedPageBreak/>
        <w:t>адаптации и (или) бизнес-плана, выносит заключение о возможности (невозможности) заключения социального контракта.</w:t>
      </w:r>
    </w:p>
    <w:p w:rsidR="00A72A14" w:rsidRPr="00A72A14" w:rsidRDefault="00A72A14" w:rsidP="00A72A1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t>Межведомственная комиссия в день заседания рассматривает внесенные в повестку дня вопросы и принимает решение:</w:t>
      </w:r>
    </w:p>
    <w:p w:rsidR="00A72A14" w:rsidRPr="00A72A14" w:rsidRDefault="00A72A14" w:rsidP="00A72A1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t>- об утверждении программы социальной адаптации и (или) бизнес-плана и рекомендует заключить с заявителем социальный контракт;</w:t>
      </w:r>
    </w:p>
    <w:p w:rsidR="00A72A14" w:rsidRPr="00A72A14" w:rsidRDefault="00A72A14" w:rsidP="00A72A1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t>- рекомендовать внести изменения в проект программы социальной адаптации и бизнес-план (с указанием конкретных предложений);</w:t>
      </w:r>
    </w:p>
    <w:p w:rsidR="00A72A14" w:rsidRPr="00A72A14" w:rsidRDefault="00A72A14" w:rsidP="00A72A1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t>- о нецелесообразности реализации программы социальной адаптации и заключения с заявителем социального контракта (с мотивированным обоснованием принятия такого решения) по причине экономической неэффективности избранного вида деятельности.</w:t>
      </w:r>
    </w:p>
    <w:p w:rsidR="00A72A14" w:rsidRPr="00A72A14" w:rsidRDefault="00A72A14" w:rsidP="00A72A1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t>Межведомственная комиссия вправе принять решение о несоответствии заявителя и членов его семьи условиям принятия решения о назначении государственной социальной помощи на основании социального контракта, предусмотренным Положением о порядке оказания государственной социальной помощи, в том числе на основании социального контракта, в Республике Татарстан, утвержденного постановлением Кабинета Министров Республики Татарстан от 25.12.2023 № 1682 «Об оказании государственной социальной помощи, в том числе на основании социального контракта, в Республике Татарстан».</w:t>
      </w:r>
    </w:p>
    <w:p w:rsidR="00A72A14" w:rsidRPr="00A72A14" w:rsidRDefault="00A72A14" w:rsidP="00A72A1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t>До истечения пяти рабочих дней со дня представления Отделом социальной защиты документов проводится заседание Межведомственной комиссии, по результатам которого оформляется протокол, который подписывается лицом, председательствовавшим на заседании Межведомственной комиссии, и членами Межведомственной комиссии, и направляется в Отдел социальной защиты.</w:t>
      </w:r>
    </w:p>
    <w:p w:rsidR="00A72A14" w:rsidRPr="00A72A14" w:rsidRDefault="00A72A14" w:rsidP="00A72A1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t>3.4. Секретарь Межведомственной комиссии осуществляет подготовку протоколов Межведомственной комиссии, в том числе подготовку списка малоимущих семьей и малоимущих, одиноко проживающих граждан, а также граждан, находящихся в трудной жизненной ситуации, с целью получения государственной социальной помощи на основании социального контракта в Бавлинском муниципальном районе Республики Татарстан в двух экземплярах.</w:t>
      </w:r>
    </w:p>
    <w:p w:rsidR="00A72A14" w:rsidRPr="00A72A14" w:rsidRDefault="00A72A14" w:rsidP="00A72A1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t>3.5. Межведомственная комиссия полномочна принимать решения о рассмотрении материалов дела в отсутствии заявителя. Решение Межведомственной комиссии является основанием для назначения (или отказа в назначении) государственной социальной помощи.</w:t>
      </w:r>
    </w:p>
    <w:p w:rsidR="00A72A14" w:rsidRPr="00A72A14" w:rsidRDefault="00A72A14" w:rsidP="00A72A1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2A14">
        <w:rPr>
          <w:rFonts w:ascii="Arial" w:hAnsi="Arial" w:cs="Arial"/>
          <w:color w:val="000000"/>
          <w:sz w:val="24"/>
          <w:szCs w:val="24"/>
        </w:rPr>
        <w:lastRenderedPageBreak/>
        <w:t>3.6. Решение Межведомственной комиссии заявитель может обжаловать в предусмотренном законодательством порядке.</w:t>
      </w:r>
    </w:p>
    <w:p w:rsidR="00A72A14" w:rsidRPr="00A72A14" w:rsidRDefault="00A72A14" w:rsidP="00A72A1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2A14" w:rsidRPr="00A72A14" w:rsidRDefault="00A72A14" w:rsidP="00A72A1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A72A14">
        <w:rPr>
          <w:rFonts w:ascii="Arial" w:hAnsi="Arial" w:cs="Arial"/>
          <w:sz w:val="24"/>
          <w:szCs w:val="24"/>
        </w:rPr>
        <w:t>__________________</w:t>
      </w:r>
    </w:p>
    <w:p w:rsidR="00A72A14" w:rsidRPr="00A72A14" w:rsidRDefault="00A72A14" w:rsidP="00A72A1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72A14" w:rsidRPr="00A72A14" w:rsidRDefault="00A72A14" w:rsidP="00A72A14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A72A14" w:rsidRPr="00A72A14" w:rsidRDefault="00A72A14" w:rsidP="00A72A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72A14">
        <w:rPr>
          <w:rFonts w:ascii="Arial" w:hAnsi="Arial" w:cs="Arial"/>
          <w:sz w:val="24"/>
          <w:szCs w:val="24"/>
        </w:rPr>
        <w:t>Приложение №1</w:t>
      </w:r>
    </w:p>
    <w:p w:rsidR="00A72A14" w:rsidRPr="00A72A14" w:rsidRDefault="00A72A14" w:rsidP="00A72A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72A14" w:rsidRPr="00A72A14" w:rsidRDefault="00A72A14" w:rsidP="00A72A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72A14">
        <w:rPr>
          <w:rFonts w:ascii="Arial" w:hAnsi="Arial" w:cs="Arial"/>
          <w:sz w:val="24"/>
          <w:szCs w:val="24"/>
        </w:rPr>
        <w:t>УТВЕРЖДЕН</w:t>
      </w:r>
    </w:p>
    <w:p w:rsidR="00A72A14" w:rsidRPr="00A72A14" w:rsidRDefault="00A72A14" w:rsidP="00A72A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72A14">
        <w:rPr>
          <w:rFonts w:ascii="Arial" w:hAnsi="Arial" w:cs="Arial"/>
          <w:sz w:val="24"/>
          <w:szCs w:val="24"/>
        </w:rPr>
        <w:t>постановлением</w:t>
      </w:r>
    </w:p>
    <w:p w:rsidR="00A72A14" w:rsidRPr="00A72A14" w:rsidRDefault="00A72A14" w:rsidP="00A72A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72A14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A72A14" w:rsidRPr="00A72A14" w:rsidRDefault="00A72A14" w:rsidP="00A72A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72A14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A72A14" w:rsidRPr="00A72A14" w:rsidRDefault="00A72A14" w:rsidP="00A72A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2A14" w:rsidRPr="00A72A14" w:rsidRDefault="00A72A14" w:rsidP="00A72A1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x-none"/>
        </w:rPr>
      </w:pPr>
    </w:p>
    <w:p w:rsidR="00A72A14" w:rsidRPr="00A72A14" w:rsidRDefault="00A72A14" w:rsidP="00A72A1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x-none" w:eastAsia="x-none"/>
        </w:rPr>
      </w:pPr>
      <w:r w:rsidRPr="00A72A14">
        <w:rPr>
          <w:rFonts w:ascii="Arial" w:hAnsi="Arial" w:cs="Arial"/>
          <w:sz w:val="24"/>
          <w:szCs w:val="24"/>
          <w:lang w:eastAsia="x-none"/>
        </w:rPr>
        <w:t>С</w:t>
      </w:r>
      <w:proofErr w:type="spellStart"/>
      <w:r w:rsidRPr="00A72A14">
        <w:rPr>
          <w:rFonts w:ascii="Arial" w:hAnsi="Arial" w:cs="Arial"/>
          <w:sz w:val="24"/>
          <w:szCs w:val="24"/>
          <w:lang w:val="x-none" w:eastAsia="x-none"/>
        </w:rPr>
        <w:t>остав</w:t>
      </w:r>
      <w:proofErr w:type="spellEnd"/>
    </w:p>
    <w:p w:rsidR="00A72A14" w:rsidRPr="00A72A14" w:rsidRDefault="00A72A14" w:rsidP="00A72A1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x-none" w:eastAsia="x-none"/>
        </w:rPr>
      </w:pPr>
      <w:r w:rsidRPr="00A72A14">
        <w:rPr>
          <w:rFonts w:ascii="Arial" w:hAnsi="Arial" w:cs="Arial"/>
          <w:sz w:val="24"/>
          <w:szCs w:val="24"/>
          <w:lang w:val="x-none" w:eastAsia="x-none"/>
        </w:rPr>
        <w:t>межведомственной комиссии по рассмотрению вопросов, связанных</w:t>
      </w:r>
    </w:p>
    <w:p w:rsidR="00A72A14" w:rsidRPr="00A72A14" w:rsidRDefault="00A72A14" w:rsidP="00A72A1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x-none" w:eastAsia="x-none"/>
        </w:rPr>
      </w:pPr>
      <w:r w:rsidRPr="00A72A14">
        <w:rPr>
          <w:rFonts w:ascii="Arial" w:hAnsi="Arial" w:cs="Arial"/>
          <w:sz w:val="24"/>
          <w:szCs w:val="24"/>
          <w:lang w:val="x-none" w:eastAsia="x-none"/>
        </w:rPr>
        <w:t>с предоставлением государственной социальной помощи, в том числе на основании социального контракта, в Бавлинском муниципальном районе</w:t>
      </w:r>
    </w:p>
    <w:p w:rsidR="00A72A14" w:rsidRPr="00A72A14" w:rsidRDefault="00A72A14" w:rsidP="00A72A1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A72A14" w:rsidRPr="00A72A14" w:rsidRDefault="00A72A14" w:rsidP="00A72A1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A72A14" w:rsidRPr="00A72A14" w:rsidRDefault="00A72A14" w:rsidP="00A72A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552"/>
        <w:gridCol w:w="315"/>
        <w:gridCol w:w="7339"/>
      </w:tblGrid>
      <w:tr w:rsidR="00A72A14" w:rsidRPr="00A72A14" w:rsidTr="00A72A14">
        <w:tc>
          <w:tcPr>
            <w:tcW w:w="2552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Хуснуллина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И.И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5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339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>первый заместитель руководителя Исполнительного комитета Бавлинского муниципального района по социальным вопросам, председатель комиссии;</w:t>
            </w:r>
          </w:p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A14" w:rsidRPr="00A72A14" w:rsidTr="00A72A14">
        <w:tc>
          <w:tcPr>
            <w:tcW w:w="2552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Козикова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Л.В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5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339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>начальник Отдела социальной защиты Министерства труда, занятости и социальной защиты Республики Татарстан в Бавлинском муниципальном районе, заместитель председателя комиссии (по согласованию);</w:t>
            </w:r>
          </w:p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A14" w:rsidRPr="00A72A14" w:rsidTr="00A72A14">
        <w:tc>
          <w:tcPr>
            <w:tcW w:w="2552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 xml:space="preserve">Арсланова </w:t>
            </w: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А.И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5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339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и.о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 xml:space="preserve">. директора </w:t>
            </w: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ГАУСО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КЦСОН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 xml:space="preserve"> «Милосердие» Министерства труда, занятости и социальной защиты Республики Татарстан в Бавлинском муниципальном районе», секретарь комиссии (по согласованию);</w:t>
            </w:r>
          </w:p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A14" w:rsidRPr="00A72A14" w:rsidTr="00A72A14">
        <w:tc>
          <w:tcPr>
            <w:tcW w:w="2552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 xml:space="preserve">Гайсин </w:t>
            </w: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А.С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5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339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 xml:space="preserve">главный врач </w:t>
            </w: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 xml:space="preserve"> «Бавлинская центральная районная больница» (по согласованию);</w:t>
            </w:r>
          </w:p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A14" w:rsidRPr="00A72A14" w:rsidTr="00A72A14">
        <w:tc>
          <w:tcPr>
            <w:tcW w:w="2552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 xml:space="preserve">Ганиева </w:t>
            </w: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Д.З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5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339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 xml:space="preserve"> «Отдел образования Бавлинского муниципального района Республики Татарстан»;</w:t>
            </w:r>
          </w:p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A14" w:rsidRPr="00A72A14" w:rsidTr="00A72A14">
        <w:tc>
          <w:tcPr>
            <w:tcW w:w="2552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Мингалиева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Э.А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339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>заместитель руководителя Исполнительного комитета Бавлинского муниципального района по экономическому развитию;</w:t>
            </w:r>
          </w:p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A14" w:rsidRPr="00A72A14" w:rsidTr="00A72A14">
        <w:tc>
          <w:tcPr>
            <w:tcW w:w="2552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Мусифуллина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Л.И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5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339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>начальник отдела экономики и территориального развития Исполнительного комитета Бавлинского муниципального района;</w:t>
            </w:r>
          </w:p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A14" w:rsidRPr="00A72A14" w:rsidTr="00A72A14">
        <w:tc>
          <w:tcPr>
            <w:tcW w:w="2552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lastRenderedPageBreak/>
              <w:t xml:space="preserve">Талипов </w:t>
            </w: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А.М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315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339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>начальник управле</w:t>
            </w:r>
            <w:r>
              <w:rPr>
                <w:rFonts w:ascii="Arial" w:hAnsi="Arial" w:cs="Arial"/>
                <w:sz w:val="24"/>
                <w:szCs w:val="24"/>
              </w:rPr>
              <w:t>ния сельского хозяйства и продо</w:t>
            </w:r>
            <w:r w:rsidRPr="00A72A14">
              <w:rPr>
                <w:rFonts w:ascii="Arial" w:hAnsi="Arial" w:cs="Arial"/>
                <w:sz w:val="24"/>
                <w:szCs w:val="24"/>
              </w:rPr>
              <w:t>вольствия в Бавлинском районе Республики Татарстан (по согласованию);</w:t>
            </w:r>
          </w:p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A14" w:rsidRPr="00A72A14" w:rsidTr="00A72A14">
        <w:tc>
          <w:tcPr>
            <w:tcW w:w="2552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Хикматуллина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Л.З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5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339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>начальник отдела опеки и попечительства Исполнительного комитета Бавлинского муниципального района;</w:t>
            </w:r>
          </w:p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A14" w:rsidRPr="00A72A14" w:rsidTr="00A72A14">
        <w:tc>
          <w:tcPr>
            <w:tcW w:w="2552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 xml:space="preserve">Шарапова </w:t>
            </w: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С.Р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5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339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 xml:space="preserve">начальник отдела </w:t>
            </w:r>
            <w:proofErr w:type="spellStart"/>
            <w:r w:rsidRPr="00A72A14">
              <w:rPr>
                <w:rFonts w:ascii="Arial" w:hAnsi="Arial" w:cs="Arial"/>
                <w:sz w:val="24"/>
                <w:szCs w:val="24"/>
              </w:rPr>
              <w:t>ГКУ</w:t>
            </w:r>
            <w:proofErr w:type="spellEnd"/>
            <w:r w:rsidRPr="00A72A14">
              <w:rPr>
                <w:rFonts w:ascii="Arial" w:hAnsi="Arial" w:cs="Arial"/>
                <w:sz w:val="24"/>
                <w:szCs w:val="24"/>
              </w:rPr>
              <w:t xml:space="preserve"> «Центр занятости населения Республики Татарстан по Бавлинскому району» (по согласованию);</w:t>
            </w:r>
          </w:p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A14" w:rsidRPr="00A72A14" w:rsidTr="00A72A14">
        <w:tc>
          <w:tcPr>
            <w:tcW w:w="2552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339" w:type="dxa"/>
            <w:shd w:val="clear" w:color="auto" w:fill="auto"/>
          </w:tcPr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A14">
              <w:rPr>
                <w:rFonts w:ascii="Arial" w:hAnsi="Arial" w:cs="Arial"/>
                <w:sz w:val="24"/>
                <w:szCs w:val="24"/>
              </w:rPr>
              <w:t xml:space="preserve">Глава сельского поселения Бавлинского муниципального района (по списку) (по согласованию). </w:t>
            </w:r>
          </w:p>
          <w:p w:rsidR="00A72A14" w:rsidRPr="00A72A14" w:rsidRDefault="00A72A14" w:rsidP="00A72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2A14" w:rsidRPr="00A72A14" w:rsidRDefault="00A72A14" w:rsidP="00A72A14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A72A14" w:rsidRPr="00A72A14" w:rsidRDefault="00A72A14" w:rsidP="00A72A14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A72A14" w:rsidRPr="00A72A14" w:rsidRDefault="00A72A14" w:rsidP="00A72A1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72A14">
        <w:rPr>
          <w:rFonts w:ascii="Arial" w:hAnsi="Arial" w:cs="Arial"/>
          <w:sz w:val="24"/>
          <w:szCs w:val="24"/>
        </w:rPr>
        <w:t>___________________</w:t>
      </w:r>
    </w:p>
    <w:p w:rsidR="00A72A14" w:rsidRPr="00A72A14" w:rsidRDefault="00A72A14" w:rsidP="00A72A1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72A14" w:rsidRPr="00A72A14" w:rsidRDefault="00A72A14" w:rsidP="00A72A1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2656D" w:rsidRPr="00A72A14" w:rsidRDefault="00C2656D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sectPr w:rsidR="00C2656D" w:rsidRPr="00A72A14" w:rsidSect="00A72A14">
      <w:headerReference w:type="default" r:id="rId9"/>
      <w:pgSz w:w="11906" w:h="16838"/>
      <w:pgMar w:top="1134" w:right="567" w:bottom="1134" w:left="113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779" w:rsidRDefault="00903779">
      <w:pPr>
        <w:spacing w:after="0" w:line="240" w:lineRule="auto"/>
      </w:pPr>
      <w:r>
        <w:separator/>
      </w:r>
    </w:p>
  </w:endnote>
  <w:endnote w:type="continuationSeparator" w:id="0">
    <w:p w:rsidR="00903779" w:rsidRDefault="0090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Courier New'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779" w:rsidRDefault="00903779">
      <w:pPr>
        <w:spacing w:after="0" w:line="240" w:lineRule="auto"/>
      </w:pPr>
      <w:r>
        <w:separator/>
      </w:r>
    </w:p>
  </w:footnote>
  <w:footnote w:type="continuationSeparator" w:id="0">
    <w:p w:rsidR="00903779" w:rsidRDefault="00903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EA" w:rsidRDefault="009874EA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B4116E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3F38"/>
    <w:multiLevelType w:val="hybridMultilevel"/>
    <w:tmpl w:val="237812CC"/>
    <w:lvl w:ilvl="0" w:tplc="91C488D4">
      <w:start w:val="1"/>
      <w:numFmt w:val="decimal"/>
      <w:lvlText w:val="%1)"/>
      <w:lvlJc w:val="left"/>
      <w:pPr>
        <w:ind w:left="1429" w:hanging="360"/>
      </w:pPr>
    </w:lvl>
    <w:lvl w:ilvl="1" w:tplc="C72EE678">
      <w:start w:val="1"/>
      <w:numFmt w:val="lowerLetter"/>
      <w:lvlText w:val="%2."/>
      <w:lvlJc w:val="left"/>
      <w:pPr>
        <w:ind w:left="2149" w:hanging="360"/>
      </w:pPr>
    </w:lvl>
    <w:lvl w:ilvl="2" w:tplc="1980A202">
      <w:start w:val="1"/>
      <w:numFmt w:val="lowerRoman"/>
      <w:lvlText w:val="%3."/>
      <w:lvlJc w:val="right"/>
      <w:pPr>
        <w:ind w:left="2869" w:hanging="180"/>
      </w:pPr>
    </w:lvl>
    <w:lvl w:ilvl="3" w:tplc="B420B65E">
      <w:start w:val="1"/>
      <w:numFmt w:val="decimal"/>
      <w:lvlText w:val="%4."/>
      <w:lvlJc w:val="left"/>
      <w:pPr>
        <w:ind w:left="3589" w:hanging="360"/>
      </w:pPr>
    </w:lvl>
    <w:lvl w:ilvl="4" w:tplc="D5CEE6AE">
      <w:start w:val="1"/>
      <w:numFmt w:val="lowerLetter"/>
      <w:lvlText w:val="%5."/>
      <w:lvlJc w:val="left"/>
      <w:pPr>
        <w:ind w:left="4309" w:hanging="360"/>
      </w:pPr>
    </w:lvl>
    <w:lvl w:ilvl="5" w:tplc="1E342E56">
      <w:start w:val="1"/>
      <w:numFmt w:val="lowerRoman"/>
      <w:lvlText w:val="%6."/>
      <w:lvlJc w:val="right"/>
      <w:pPr>
        <w:ind w:left="5029" w:hanging="180"/>
      </w:pPr>
    </w:lvl>
    <w:lvl w:ilvl="6" w:tplc="FB940BF6">
      <w:start w:val="1"/>
      <w:numFmt w:val="decimal"/>
      <w:lvlText w:val="%7."/>
      <w:lvlJc w:val="left"/>
      <w:pPr>
        <w:ind w:left="5749" w:hanging="360"/>
      </w:pPr>
    </w:lvl>
    <w:lvl w:ilvl="7" w:tplc="4680207C">
      <w:start w:val="1"/>
      <w:numFmt w:val="lowerLetter"/>
      <w:lvlText w:val="%8."/>
      <w:lvlJc w:val="left"/>
      <w:pPr>
        <w:ind w:left="6469" w:hanging="360"/>
      </w:pPr>
    </w:lvl>
    <w:lvl w:ilvl="8" w:tplc="A34C45E2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142A05"/>
    <w:multiLevelType w:val="hybridMultilevel"/>
    <w:tmpl w:val="9D94A1B4"/>
    <w:lvl w:ilvl="0" w:tplc="127455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CE4EC92">
      <w:start w:val="1"/>
      <w:numFmt w:val="lowerLetter"/>
      <w:lvlText w:val="%2."/>
      <w:lvlJc w:val="left"/>
      <w:pPr>
        <w:ind w:left="1789" w:hanging="360"/>
      </w:pPr>
    </w:lvl>
    <w:lvl w:ilvl="2" w:tplc="36B4FF5A">
      <w:start w:val="1"/>
      <w:numFmt w:val="lowerRoman"/>
      <w:lvlText w:val="%3."/>
      <w:lvlJc w:val="right"/>
      <w:pPr>
        <w:ind w:left="2509" w:hanging="180"/>
      </w:pPr>
    </w:lvl>
    <w:lvl w:ilvl="3" w:tplc="DE7CF64E">
      <w:start w:val="1"/>
      <w:numFmt w:val="decimal"/>
      <w:lvlText w:val="%4."/>
      <w:lvlJc w:val="left"/>
      <w:pPr>
        <w:ind w:left="3229" w:hanging="360"/>
      </w:pPr>
    </w:lvl>
    <w:lvl w:ilvl="4" w:tplc="C910285A">
      <w:start w:val="1"/>
      <w:numFmt w:val="lowerLetter"/>
      <w:lvlText w:val="%5."/>
      <w:lvlJc w:val="left"/>
      <w:pPr>
        <w:ind w:left="3949" w:hanging="360"/>
      </w:pPr>
    </w:lvl>
    <w:lvl w:ilvl="5" w:tplc="66844778">
      <w:start w:val="1"/>
      <w:numFmt w:val="lowerRoman"/>
      <w:lvlText w:val="%6."/>
      <w:lvlJc w:val="right"/>
      <w:pPr>
        <w:ind w:left="4669" w:hanging="180"/>
      </w:pPr>
    </w:lvl>
    <w:lvl w:ilvl="6" w:tplc="5B2AE064">
      <w:start w:val="1"/>
      <w:numFmt w:val="decimal"/>
      <w:lvlText w:val="%7."/>
      <w:lvlJc w:val="left"/>
      <w:pPr>
        <w:ind w:left="5389" w:hanging="360"/>
      </w:pPr>
    </w:lvl>
    <w:lvl w:ilvl="7" w:tplc="01D47F4E">
      <w:start w:val="1"/>
      <w:numFmt w:val="lowerLetter"/>
      <w:lvlText w:val="%8."/>
      <w:lvlJc w:val="left"/>
      <w:pPr>
        <w:ind w:left="6109" w:hanging="360"/>
      </w:pPr>
    </w:lvl>
    <w:lvl w:ilvl="8" w:tplc="4DB0B43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E85581"/>
    <w:multiLevelType w:val="hybridMultilevel"/>
    <w:tmpl w:val="200CBA4A"/>
    <w:lvl w:ilvl="0" w:tplc="36F0DC70">
      <w:start w:val="1"/>
      <w:numFmt w:val="decimal"/>
      <w:lvlText w:val="%1)"/>
      <w:lvlJc w:val="left"/>
      <w:pPr>
        <w:ind w:left="1429" w:hanging="360"/>
      </w:pPr>
    </w:lvl>
    <w:lvl w:ilvl="1" w:tplc="3556A724">
      <w:start w:val="1"/>
      <w:numFmt w:val="lowerLetter"/>
      <w:lvlText w:val="%2."/>
      <w:lvlJc w:val="left"/>
      <w:pPr>
        <w:ind w:left="2149" w:hanging="360"/>
      </w:pPr>
    </w:lvl>
    <w:lvl w:ilvl="2" w:tplc="A154ABB0">
      <w:start w:val="1"/>
      <w:numFmt w:val="lowerRoman"/>
      <w:lvlText w:val="%3."/>
      <w:lvlJc w:val="right"/>
      <w:pPr>
        <w:ind w:left="2869" w:hanging="180"/>
      </w:pPr>
    </w:lvl>
    <w:lvl w:ilvl="3" w:tplc="08FE45C6">
      <w:start w:val="1"/>
      <w:numFmt w:val="decimal"/>
      <w:lvlText w:val="%4."/>
      <w:lvlJc w:val="left"/>
      <w:pPr>
        <w:ind w:left="3589" w:hanging="360"/>
      </w:pPr>
    </w:lvl>
    <w:lvl w:ilvl="4" w:tplc="4C76CD4E">
      <w:start w:val="1"/>
      <w:numFmt w:val="lowerLetter"/>
      <w:lvlText w:val="%5."/>
      <w:lvlJc w:val="left"/>
      <w:pPr>
        <w:ind w:left="4309" w:hanging="360"/>
      </w:pPr>
    </w:lvl>
    <w:lvl w:ilvl="5" w:tplc="9CFAA7CC">
      <w:start w:val="1"/>
      <w:numFmt w:val="lowerRoman"/>
      <w:lvlText w:val="%6."/>
      <w:lvlJc w:val="right"/>
      <w:pPr>
        <w:ind w:left="5029" w:hanging="180"/>
      </w:pPr>
    </w:lvl>
    <w:lvl w:ilvl="6" w:tplc="D6D06A58">
      <w:start w:val="1"/>
      <w:numFmt w:val="decimal"/>
      <w:lvlText w:val="%7."/>
      <w:lvlJc w:val="left"/>
      <w:pPr>
        <w:ind w:left="5749" w:hanging="360"/>
      </w:pPr>
    </w:lvl>
    <w:lvl w:ilvl="7" w:tplc="3BF6CA52">
      <w:start w:val="1"/>
      <w:numFmt w:val="lowerLetter"/>
      <w:lvlText w:val="%8."/>
      <w:lvlJc w:val="left"/>
      <w:pPr>
        <w:ind w:left="6469" w:hanging="360"/>
      </w:pPr>
    </w:lvl>
    <w:lvl w:ilvl="8" w:tplc="68D0613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AC25D76"/>
    <w:multiLevelType w:val="hybridMultilevel"/>
    <w:tmpl w:val="6D1C5DE6"/>
    <w:lvl w:ilvl="0" w:tplc="95427672">
      <w:start w:val="1"/>
      <w:numFmt w:val="decimal"/>
      <w:lvlText w:val="%1)"/>
      <w:lvlJc w:val="left"/>
      <w:pPr>
        <w:ind w:left="1429" w:hanging="360"/>
      </w:pPr>
    </w:lvl>
    <w:lvl w:ilvl="1" w:tplc="971CA7B2">
      <w:start w:val="1"/>
      <w:numFmt w:val="lowerLetter"/>
      <w:lvlText w:val="%2."/>
      <w:lvlJc w:val="left"/>
      <w:pPr>
        <w:ind w:left="2149" w:hanging="360"/>
      </w:pPr>
    </w:lvl>
    <w:lvl w:ilvl="2" w:tplc="C4BAA464">
      <w:start w:val="1"/>
      <w:numFmt w:val="lowerRoman"/>
      <w:lvlText w:val="%3."/>
      <w:lvlJc w:val="right"/>
      <w:pPr>
        <w:ind w:left="2869" w:hanging="180"/>
      </w:pPr>
    </w:lvl>
    <w:lvl w:ilvl="3" w:tplc="3EDE58A8">
      <w:start w:val="1"/>
      <w:numFmt w:val="decimal"/>
      <w:lvlText w:val="%4."/>
      <w:lvlJc w:val="left"/>
      <w:pPr>
        <w:ind w:left="3589" w:hanging="360"/>
      </w:pPr>
    </w:lvl>
    <w:lvl w:ilvl="4" w:tplc="99C4A18E">
      <w:start w:val="1"/>
      <w:numFmt w:val="lowerLetter"/>
      <w:lvlText w:val="%5."/>
      <w:lvlJc w:val="left"/>
      <w:pPr>
        <w:ind w:left="4309" w:hanging="360"/>
      </w:pPr>
    </w:lvl>
    <w:lvl w:ilvl="5" w:tplc="6DD26868">
      <w:start w:val="1"/>
      <w:numFmt w:val="lowerRoman"/>
      <w:lvlText w:val="%6."/>
      <w:lvlJc w:val="right"/>
      <w:pPr>
        <w:ind w:left="5029" w:hanging="180"/>
      </w:pPr>
    </w:lvl>
    <w:lvl w:ilvl="6" w:tplc="BA667FA2">
      <w:start w:val="1"/>
      <w:numFmt w:val="decimal"/>
      <w:lvlText w:val="%7."/>
      <w:lvlJc w:val="left"/>
      <w:pPr>
        <w:ind w:left="5749" w:hanging="360"/>
      </w:pPr>
    </w:lvl>
    <w:lvl w:ilvl="7" w:tplc="07301830">
      <w:start w:val="1"/>
      <w:numFmt w:val="lowerLetter"/>
      <w:lvlText w:val="%8."/>
      <w:lvlJc w:val="left"/>
      <w:pPr>
        <w:ind w:left="6469" w:hanging="360"/>
      </w:pPr>
    </w:lvl>
    <w:lvl w:ilvl="8" w:tplc="4CB42D56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4FB07B5"/>
    <w:multiLevelType w:val="hybridMultilevel"/>
    <w:tmpl w:val="A4000E4E"/>
    <w:lvl w:ilvl="0" w:tplc="413034A6">
      <w:start w:val="1"/>
      <w:numFmt w:val="decimal"/>
      <w:lvlText w:val="%1)"/>
      <w:lvlJc w:val="left"/>
      <w:pPr>
        <w:ind w:left="1440" w:hanging="360"/>
      </w:pPr>
    </w:lvl>
    <w:lvl w:ilvl="1" w:tplc="3F3414CA">
      <w:start w:val="1"/>
      <w:numFmt w:val="lowerLetter"/>
      <w:lvlText w:val="%2."/>
      <w:lvlJc w:val="left"/>
      <w:pPr>
        <w:ind w:left="2160" w:hanging="360"/>
      </w:pPr>
    </w:lvl>
    <w:lvl w:ilvl="2" w:tplc="D49AC690">
      <w:start w:val="1"/>
      <w:numFmt w:val="lowerRoman"/>
      <w:lvlText w:val="%3."/>
      <w:lvlJc w:val="right"/>
      <w:pPr>
        <w:ind w:left="2880" w:hanging="180"/>
      </w:pPr>
    </w:lvl>
    <w:lvl w:ilvl="3" w:tplc="118436EC">
      <w:start w:val="1"/>
      <w:numFmt w:val="decimal"/>
      <w:lvlText w:val="%4."/>
      <w:lvlJc w:val="left"/>
      <w:pPr>
        <w:ind w:left="3600" w:hanging="360"/>
      </w:pPr>
    </w:lvl>
    <w:lvl w:ilvl="4" w:tplc="6AEEB276">
      <w:start w:val="1"/>
      <w:numFmt w:val="lowerLetter"/>
      <w:lvlText w:val="%5."/>
      <w:lvlJc w:val="left"/>
      <w:pPr>
        <w:ind w:left="4320" w:hanging="360"/>
      </w:pPr>
    </w:lvl>
    <w:lvl w:ilvl="5" w:tplc="F7CE5636">
      <w:start w:val="1"/>
      <w:numFmt w:val="lowerRoman"/>
      <w:lvlText w:val="%6."/>
      <w:lvlJc w:val="right"/>
      <w:pPr>
        <w:ind w:left="5040" w:hanging="180"/>
      </w:pPr>
    </w:lvl>
    <w:lvl w:ilvl="6" w:tplc="F236B474">
      <w:start w:val="1"/>
      <w:numFmt w:val="decimal"/>
      <w:lvlText w:val="%7."/>
      <w:lvlJc w:val="left"/>
      <w:pPr>
        <w:ind w:left="5760" w:hanging="360"/>
      </w:pPr>
    </w:lvl>
    <w:lvl w:ilvl="7" w:tplc="46FCA63A">
      <w:start w:val="1"/>
      <w:numFmt w:val="lowerLetter"/>
      <w:lvlText w:val="%8."/>
      <w:lvlJc w:val="left"/>
      <w:pPr>
        <w:ind w:left="6480" w:hanging="360"/>
      </w:pPr>
    </w:lvl>
    <w:lvl w:ilvl="8" w:tplc="B0844D3A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2522BD"/>
    <w:multiLevelType w:val="hybridMultilevel"/>
    <w:tmpl w:val="C75E0D00"/>
    <w:lvl w:ilvl="0" w:tplc="1E04DA74">
      <w:start w:val="1"/>
      <w:numFmt w:val="decimal"/>
      <w:lvlText w:val="%1)"/>
      <w:lvlJc w:val="left"/>
      <w:pPr>
        <w:ind w:left="1429" w:hanging="360"/>
      </w:pPr>
    </w:lvl>
    <w:lvl w:ilvl="1" w:tplc="3802327E">
      <w:start w:val="1"/>
      <w:numFmt w:val="lowerLetter"/>
      <w:lvlText w:val="%2."/>
      <w:lvlJc w:val="left"/>
      <w:pPr>
        <w:ind w:left="2149" w:hanging="360"/>
      </w:pPr>
    </w:lvl>
    <w:lvl w:ilvl="2" w:tplc="61160D22">
      <w:start w:val="1"/>
      <w:numFmt w:val="lowerRoman"/>
      <w:lvlText w:val="%3."/>
      <w:lvlJc w:val="right"/>
      <w:pPr>
        <w:ind w:left="2869" w:hanging="180"/>
      </w:pPr>
    </w:lvl>
    <w:lvl w:ilvl="3" w:tplc="37DC66E8">
      <w:start w:val="1"/>
      <w:numFmt w:val="decimal"/>
      <w:lvlText w:val="%4."/>
      <w:lvlJc w:val="left"/>
      <w:pPr>
        <w:ind w:left="3589" w:hanging="360"/>
      </w:pPr>
    </w:lvl>
    <w:lvl w:ilvl="4" w:tplc="47F60A7C">
      <w:start w:val="1"/>
      <w:numFmt w:val="lowerLetter"/>
      <w:lvlText w:val="%5."/>
      <w:lvlJc w:val="left"/>
      <w:pPr>
        <w:ind w:left="4309" w:hanging="360"/>
      </w:pPr>
    </w:lvl>
    <w:lvl w:ilvl="5" w:tplc="74A6823E">
      <w:start w:val="1"/>
      <w:numFmt w:val="lowerRoman"/>
      <w:lvlText w:val="%6."/>
      <w:lvlJc w:val="right"/>
      <w:pPr>
        <w:ind w:left="5029" w:hanging="180"/>
      </w:pPr>
    </w:lvl>
    <w:lvl w:ilvl="6" w:tplc="27463620">
      <w:start w:val="1"/>
      <w:numFmt w:val="decimal"/>
      <w:lvlText w:val="%7."/>
      <w:lvlJc w:val="left"/>
      <w:pPr>
        <w:ind w:left="5749" w:hanging="360"/>
      </w:pPr>
    </w:lvl>
    <w:lvl w:ilvl="7" w:tplc="BA9C9410">
      <w:start w:val="1"/>
      <w:numFmt w:val="lowerLetter"/>
      <w:lvlText w:val="%8."/>
      <w:lvlJc w:val="left"/>
      <w:pPr>
        <w:ind w:left="6469" w:hanging="360"/>
      </w:pPr>
    </w:lvl>
    <w:lvl w:ilvl="8" w:tplc="A6D48FF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57"/>
    <w:rsid w:val="00081203"/>
    <w:rsid w:val="00252995"/>
    <w:rsid w:val="002A4C7B"/>
    <w:rsid w:val="002B485E"/>
    <w:rsid w:val="0031658D"/>
    <w:rsid w:val="0035617A"/>
    <w:rsid w:val="003C4997"/>
    <w:rsid w:val="004F5237"/>
    <w:rsid w:val="00545885"/>
    <w:rsid w:val="00547E0C"/>
    <w:rsid w:val="005D2C04"/>
    <w:rsid w:val="0064796A"/>
    <w:rsid w:val="006648F7"/>
    <w:rsid w:val="006716E8"/>
    <w:rsid w:val="006A0357"/>
    <w:rsid w:val="0075644C"/>
    <w:rsid w:val="007B1CBB"/>
    <w:rsid w:val="00807063"/>
    <w:rsid w:val="00811F82"/>
    <w:rsid w:val="00834B88"/>
    <w:rsid w:val="008C1C7B"/>
    <w:rsid w:val="00903779"/>
    <w:rsid w:val="00943B81"/>
    <w:rsid w:val="009874EA"/>
    <w:rsid w:val="00996775"/>
    <w:rsid w:val="009A0033"/>
    <w:rsid w:val="009B23E0"/>
    <w:rsid w:val="00A15235"/>
    <w:rsid w:val="00A50422"/>
    <w:rsid w:val="00A72A14"/>
    <w:rsid w:val="00AD2FB2"/>
    <w:rsid w:val="00AD61E3"/>
    <w:rsid w:val="00B4116E"/>
    <w:rsid w:val="00B53AA6"/>
    <w:rsid w:val="00BC3DD0"/>
    <w:rsid w:val="00BC5138"/>
    <w:rsid w:val="00C2656D"/>
    <w:rsid w:val="00C26816"/>
    <w:rsid w:val="00CA5B7E"/>
    <w:rsid w:val="00D10165"/>
    <w:rsid w:val="00DB1E6B"/>
    <w:rsid w:val="00DF0DCB"/>
    <w:rsid w:val="00E24B02"/>
    <w:rsid w:val="00F16E07"/>
    <w:rsid w:val="00F20C91"/>
    <w:rsid w:val="00F24C08"/>
    <w:rsid w:val="00F3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3D1A9-D964-458C-BA8D-CF53B82A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f0">
    <w:name w:val="footnote text"/>
    <w:basedOn w:val="a"/>
    <w:link w:val="af1"/>
    <w:semiHidden/>
    <w:unhideWhenUsed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link w:val="af2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ody Text"/>
    <w:basedOn w:val="a"/>
    <w:link w:val="af8"/>
    <w:pPr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f8">
    <w:name w:val="Основной текст Знак"/>
    <w:link w:val="af7"/>
    <w:rPr>
      <w:rFonts w:ascii="Times New Roman" w:hAnsi="Times New Roman"/>
      <w:sz w:val="28"/>
      <w:lang w:eastAsia="zh-CN"/>
    </w:rPr>
  </w:style>
  <w:style w:type="paragraph" w:styleId="25">
    <w:name w:val="Body Text Indent 2"/>
    <w:basedOn w:val="a"/>
    <w:link w:val="26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8"/>
      <w:szCs w:val="24"/>
    </w:rPr>
  </w:style>
  <w:style w:type="paragraph" w:styleId="af9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a">
    <w:name w:val="Hyperlink"/>
    <w:uiPriority w:val="99"/>
    <w:rPr>
      <w:rFonts w:cs="Times New Roman"/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</w:style>
  <w:style w:type="table" w:styleId="afd">
    <w:name w:val="Table Grid"/>
    <w:basedOn w:val="a1"/>
    <w:uiPriority w:val="9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customStyle="1" w:styleId="110">
    <w:name w:val="Заголовок 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/>
      <w:ind w:firstLine="720"/>
      <w:jc w:val="center"/>
    </w:pPr>
    <w:rPr>
      <w:rFonts w:ascii="Times New Roman" w:hAnsi="Times New Roman"/>
      <w:b/>
      <w:sz w:val="24"/>
      <w:lang w:val="en-US" w:eastAsia="zh-CN"/>
    </w:rPr>
  </w:style>
  <w:style w:type="paragraph" w:customStyle="1" w:styleId="aff">
    <w:name w:val="Нормальный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" w:hAnsi="Times New Roman"/>
      <w:sz w:val="24"/>
      <w:lang w:val="en-US" w:eastAsia="zh-CN"/>
    </w:rPr>
  </w:style>
  <w:style w:type="paragraph" w:customStyle="1" w:styleId="aff0">
    <w:name w:val="Прижатый влево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 w:val="24"/>
      <w:lang w:val="en-US" w:eastAsia="zh-CN"/>
    </w:rPr>
  </w:style>
  <w:style w:type="paragraph" w:customStyle="1" w:styleId="OEM">
    <w:name w:val="Нормальный (OEM)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'Courier New'" w:hAnsi="'Courier New'" w:cs="'Courier New'"/>
      <w:sz w:val="24"/>
      <w:szCs w:val="24"/>
      <w:lang w:val="en-US" w:eastAsia="zh-CN"/>
    </w:rPr>
  </w:style>
  <w:style w:type="paragraph" w:customStyle="1" w:styleId="aff1">
    <w:name w:val="Сноска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" w:hAnsi="Times New Roman"/>
      <w:lang w:val="en-US" w:eastAsia="zh-CN"/>
    </w:rPr>
  </w:style>
  <w:style w:type="table" w:customStyle="1" w:styleId="13">
    <w:name w:val="Сетка таблицы1"/>
    <w:basedOn w:val="a1"/>
    <w:next w:val="afd"/>
    <w:rsid w:val="002529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5644C"/>
    <w:pPr>
      <w:suppressAutoHyphens/>
      <w:autoSpaceDN w:val="0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B3F7454-1347-44A5-9877-C3EB061F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galyavin</dc:creator>
  <cp:keywords/>
  <dc:description/>
  <cp:lastModifiedBy>Татьяна Алатырева</cp:lastModifiedBy>
  <cp:revision>2</cp:revision>
  <cp:lastPrinted>2025-07-04T13:56:00Z</cp:lastPrinted>
  <dcterms:created xsi:type="dcterms:W3CDTF">2025-08-08T08:54:00Z</dcterms:created>
  <dcterms:modified xsi:type="dcterms:W3CDTF">2025-08-08T08:54:00Z</dcterms:modified>
</cp:coreProperties>
</file>