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051B61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F7343E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  <w:bookmarkStart w:id="0" w:name="_GoBack"/>
    </w:p>
    <w:p w:rsidR="00F7343E" w:rsidRDefault="009A5984" w:rsidP="00F7343E">
      <w:pPr>
        <w:ind w:right="4960"/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F7343E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F7343E">
        <w:rPr>
          <w:sz w:val="28"/>
          <w:szCs w:val="28"/>
        </w:rPr>
        <w:t>4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F7343E">
        <w:rPr>
          <w:sz w:val="28"/>
          <w:szCs w:val="28"/>
        </w:rPr>
        <w:t>112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A07395">
        <w:rPr>
          <w:sz w:val="28"/>
          <w:szCs w:val="28"/>
        </w:rPr>
        <w:t>, от 22.05.2025 №123</w:t>
      </w:r>
      <w:r w:rsidR="005811D3">
        <w:rPr>
          <w:sz w:val="28"/>
          <w:szCs w:val="28"/>
        </w:rPr>
        <w:t>, от 16.06.2025 №124</w:t>
      </w:r>
      <w:r w:rsidR="00AA4FE4">
        <w:rPr>
          <w:sz w:val="28"/>
          <w:szCs w:val="28"/>
        </w:rPr>
        <w:t>)</w:t>
      </w:r>
    </w:p>
    <w:bookmarkEnd w:id="0"/>
    <w:p w:rsidR="00F7343E" w:rsidRDefault="00F7343E" w:rsidP="00F7343E">
      <w:pPr>
        <w:ind w:right="4960"/>
        <w:rPr>
          <w:sz w:val="28"/>
          <w:szCs w:val="28"/>
        </w:rPr>
      </w:pPr>
    </w:p>
    <w:p w:rsidR="00775162" w:rsidRPr="00F7343E" w:rsidRDefault="00F7343E" w:rsidP="00F7343E">
      <w:pPr>
        <w:ind w:right="4960"/>
        <w:rPr>
          <w:sz w:val="28"/>
          <w:szCs w:val="28"/>
        </w:rPr>
      </w:pPr>
      <w:r>
        <w:t xml:space="preserve"> </w:t>
      </w:r>
    </w:p>
    <w:p w:rsidR="00F22356" w:rsidRDefault="009A5984" w:rsidP="00F22356">
      <w:pPr>
        <w:spacing w:line="360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решил:</w:t>
      </w:r>
    </w:p>
    <w:p w:rsidR="009A5984" w:rsidRPr="007A2D19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984" w:rsidRPr="00CB4864">
        <w:rPr>
          <w:sz w:val="28"/>
          <w:szCs w:val="28"/>
        </w:rPr>
        <w:t xml:space="preserve">Внести в решение Совета </w:t>
      </w:r>
      <w:r w:rsidR="009A5984">
        <w:rPr>
          <w:sz w:val="28"/>
          <w:szCs w:val="28"/>
        </w:rPr>
        <w:t>Шалтинского</w:t>
      </w:r>
      <w:r w:rsidR="009A5984"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F7343E">
        <w:rPr>
          <w:sz w:val="28"/>
          <w:szCs w:val="28"/>
        </w:rPr>
        <w:t>7</w:t>
      </w:r>
      <w:r w:rsidR="007A2D19" w:rsidRPr="005F3EEA">
        <w:rPr>
          <w:sz w:val="28"/>
          <w:szCs w:val="28"/>
        </w:rPr>
        <w:t>.12.20</w:t>
      </w:r>
      <w:r w:rsidR="00F7343E">
        <w:rPr>
          <w:sz w:val="28"/>
          <w:szCs w:val="28"/>
        </w:rPr>
        <w:t>24</w:t>
      </w:r>
      <w:r w:rsidR="007A2D19" w:rsidRPr="005F3EEA">
        <w:rPr>
          <w:sz w:val="28"/>
          <w:szCs w:val="28"/>
        </w:rPr>
        <w:t xml:space="preserve">г. № </w:t>
      </w:r>
      <w:r w:rsidR="00F7343E">
        <w:rPr>
          <w:sz w:val="28"/>
          <w:szCs w:val="28"/>
        </w:rPr>
        <w:t>112</w:t>
      </w:r>
      <w:r w:rsidR="007A2D1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7B314E">
        <w:rPr>
          <w:sz w:val="28"/>
          <w:szCs w:val="28"/>
        </w:rPr>
        <w:t xml:space="preserve"> годов»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A07395">
        <w:rPr>
          <w:sz w:val="28"/>
          <w:szCs w:val="28"/>
        </w:rPr>
        <w:t>, от 22.05.2025 №123</w:t>
      </w:r>
      <w:r w:rsidR="005811D3">
        <w:rPr>
          <w:sz w:val="28"/>
          <w:szCs w:val="28"/>
        </w:rPr>
        <w:t>, от 16.06.2025 №124</w:t>
      </w:r>
      <w:r w:rsidR="00AA4FE4">
        <w:rPr>
          <w:sz w:val="28"/>
          <w:szCs w:val="28"/>
        </w:rPr>
        <w:t>)</w:t>
      </w:r>
      <w:r w:rsidR="00F85C12">
        <w:rPr>
          <w:sz w:val="28"/>
          <w:szCs w:val="28"/>
        </w:rPr>
        <w:t xml:space="preserve"> </w:t>
      </w:r>
      <w:r w:rsidR="009A5984"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356">
        <w:rPr>
          <w:sz w:val="28"/>
          <w:szCs w:val="28"/>
        </w:rPr>
        <w:t xml:space="preserve">1) </w:t>
      </w:r>
      <w:r w:rsidR="00884AA2" w:rsidRPr="00884AA2">
        <w:rPr>
          <w:sz w:val="28"/>
          <w:szCs w:val="28"/>
        </w:rPr>
        <w:t>в пункте 1 статьи 1:</w:t>
      </w:r>
    </w:p>
    <w:p w:rsidR="001069CD" w:rsidRPr="00884AA2" w:rsidRDefault="00EC3AE3" w:rsidP="001069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069CD">
        <w:rPr>
          <w:sz w:val="28"/>
          <w:szCs w:val="28"/>
        </w:rPr>
        <w:t>в подпункте 1 цифры «7777,8» заменить цифрами «</w:t>
      </w:r>
      <w:r w:rsidR="00E36563">
        <w:rPr>
          <w:sz w:val="28"/>
          <w:szCs w:val="28"/>
        </w:rPr>
        <w:t>6911,3</w:t>
      </w:r>
      <w:r w:rsidR="001069CD" w:rsidRPr="00884AA2">
        <w:rPr>
          <w:sz w:val="28"/>
          <w:szCs w:val="28"/>
        </w:rPr>
        <w:t>»;</w:t>
      </w:r>
    </w:p>
    <w:p w:rsidR="00884AA2" w:rsidRPr="00884AA2" w:rsidRDefault="001069CD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 цифры «8171,7</w:t>
      </w:r>
      <w:r w:rsidR="00F7343E">
        <w:rPr>
          <w:sz w:val="28"/>
          <w:szCs w:val="28"/>
        </w:rPr>
        <w:t>» заменить цифрами «</w:t>
      </w:r>
      <w:r w:rsidR="00E36563">
        <w:rPr>
          <w:sz w:val="28"/>
          <w:szCs w:val="28"/>
        </w:rPr>
        <w:t>7354,2</w:t>
      </w:r>
      <w:r w:rsidR="00884AA2" w:rsidRPr="00884AA2">
        <w:rPr>
          <w:sz w:val="28"/>
          <w:szCs w:val="28"/>
        </w:rPr>
        <w:t>»;</w:t>
      </w:r>
    </w:p>
    <w:p w:rsidR="009A5984" w:rsidRPr="00CB4864" w:rsidRDefault="001069CD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4AA2">
        <w:rPr>
          <w:sz w:val="28"/>
          <w:szCs w:val="28"/>
        </w:rPr>
        <w:t>) в по</w:t>
      </w:r>
      <w:r>
        <w:rPr>
          <w:sz w:val="28"/>
          <w:szCs w:val="28"/>
        </w:rPr>
        <w:t>дпункте 3 цифры «393,9</w:t>
      </w:r>
      <w:r w:rsidR="00F7343E">
        <w:rPr>
          <w:sz w:val="28"/>
          <w:szCs w:val="28"/>
        </w:rPr>
        <w:t>» заменить цифрами «</w:t>
      </w:r>
      <w:r w:rsidR="00E36563">
        <w:rPr>
          <w:sz w:val="28"/>
          <w:szCs w:val="28"/>
        </w:rPr>
        <w:t>442,9</w:t>
      </w:r>
      <w:r w:rsidR="00884AA2" w:rsidRPr="00884AA2">
        <w:rPr>
          <w:sz w:val="28"/>
          <w:szCs w:val="28"/>
        </w:rPr>
        <w:t>».</w:t>
      </w: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« Приложение № 1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Источники финансирования дефицита бюджета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>сельского поселения на 2025 год</w:t>
      </w:r>
    </w:p>
    <w:p w:rsidR="00F22356" w:rsidRDefault="00F22356" w:rsidP="00F22356">
      <w:pPr>
        <w:jc w:val="right"/>
        <w:rPr>
          <w:color w:val="000000"/>
          <w:szCs w:val="28"/>
        </w:rPr>
      </w:pPr>
      <w:r w:rsidRPr="00F22356">
        <w:rPr>
          <w:color w:val="000000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977"/>
        <w:gridCol w:w="1417"/>
      </w:tblGrid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-6911,3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-6911,3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-6911,3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-6911,3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7354,2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7354,2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7354,2</w:t>
            </w:r>
          </w:p>
        </w:tc>
      </w:tr>
      <w:tr w:rsidR="00B52C14" w:rsidTr="00B52C1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14" w:rsidRDefault="00B52C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7354,2»;</w:t>
            </w:r>
          </w:p>
        </w:tc>
      </w:tr>
    </w:tbl>
    <w:p w:rsidR="00B1076F" w:rsidRDefault="00B1076F" w:rsidP="00F22356">
      <w:pPr>
        <w:jc w:val="right"/>
        <w:rPr>
          <w:color w:val="000000"/>
          <w:szCs w:val="28"/>
        </w:rPr>
      </w:pPr>
    </w:p>
    <w:p w:rsidR="00B52C14" w:rsidRPr="00F22356" w:rsidRDefault="00B52C14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c"/>
          <w:b w:val="0"/>
          <w:color w:val="000000"/>
          <w:sz w:val="28"/>
          <w:szCs w:val="28"/>
        </w:rPr>
        <w:t>2</w:t>
      </w:r>
      <w:r w:rsidRPr="00F22356">
        <w:rPr>
          <w:rStyle w:val="ac"/>
          <w:b w:val="0"/>
          <w:color w:val="000000"/>
          <w:sz w:val="28"/>
          <w:szCs w:val="28"/>
        </w:rPr>
        <w:t xml:space="preserve"> изложить в новой редакции: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</w:t>
      </w:r>
      <w:r>
        <w:rPr>
          <w:color w:val="000000"/>
          <w:szCs w:val="28"/>
        </w:rPr>
        <w:t>2</w:t>
      </w:r>
      <w:r w:rsidRPr="00715F08">
        <w:rPr>
          <w:color w:val="000000"/>
          <w:szCs w:val="28"/>
        </w:rPr>
        <w:t xml:space="preserve"> 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B52C14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52C14">
        <w:rPr>
          <w:color w:val="000000"/>
          <w:sz w:val="28"/>
          <w:szCs w:val="28"/>
        </w:rPr>
        <w:t>Объемы прогнозируемых доходов</w:t>
      </w:r>
    </w:p>
    <w:p w:rsidR="00B52C14" w:rsidRPr="00715F08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B52C14" w:rsidRDefault="00B52C14" w:rsidP="00B52C14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B52C14" w:rsidTr="00D94B8C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52C14" w:rsidTr="00D94B8C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1 072,0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69,0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69,0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878,0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13,0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lastRenderedPageBreak/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865,0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600,0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265,0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1 17 00000 00 0000 000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125,0</w:t>
            </w:r>
          </w:p>
        </w:tc>
      </w:tr>
      <w:tr w:rsidR="00B52C14" w:rsidTr="00D94B8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125,0</w:t>
            </w:r>
          </w:p>
        </w:tc>
      </w:tr>
      <w:tr w:rsidR="00B52C14" w:rsidTr="00D94B8C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5 839,3</w:t>
            </w:r>
          </w:p>
        </w:tc>
      </w:tr>
      <w:tr w:rsidR="00B52C14" w:rsidTr="00D94B8C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4 077,7</w:t>
            </w:r>
          </w:p>
        </w:tc>
      </w:tr>
      <w:tr w:rsidR="00B52C14" w:rsidTr="00D94B8C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4 077,7</w:t>
            </w:r>
          </w:p>
        </w:tc>
      </w:tr>
      <w:tr w:rsidR="00B52C14" w:rsidTr="00D94B8C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183,0</w:t>
            </w:r>
          </w:p>
        </w:tc>
      </w:tr>
      <w:tr w:rsidR="00B52C14" w:rsidTr="00D94B8C">
        <w:trPr>
          <w:trHeight w:val="8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183,0</w:t>
            </w:r>
          </w:p>
        </w:tc>
      </w:tr>
      <w:tr w:rsidR="00B52C14" w:rsidTr="00D94B8C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sz w:val="22"/>
                <w:szCs w:val="22"/>
              </w:rPr>
              <w:t>н</w:t>
            </w:r>
            <w:r w:rsidRPr="00B52C14">
              <w:rPr>
                <w:b/>
                <w:bCs/>
                <w:sz w:val="22"/>
                <w:szCs w:val="22"/>
              </w:rPr>
              <w:t>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2 02 40000 00 0000 </w:t>
            </w:r>
            <w:r w:rsidRPr="00B52C14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1 578,6</w:t>
            </w:r>
          </w:p>
        </w:tc>
      </w:tr>
      <w:tr w:rsidR="00B52C14" w:rsidTr="00D94B8C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2 02 49999 00 </w:t>
            </w:r>
            <w:r w:rsidRPr="00B52C14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B52C14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C14" w:rsidRPr="00B52C14" w:rsidRDefault="00B52C14">
            <w:pPr>
              <w:jc w:val="center"/>
              <w:rPr>
                <w:sz w:val="22"/>
                <w:szCs w:val="22"/>
              </w:rPr>
            </w:pPr>
            <w:r w:rsidRPr="00B52C14">
              <w:rPr>
                <w:sz w:val="22"/>
                <w:szCs w:val="22"/>
              </w:rPr>
              <w:t>1 578,6</w:t>
            </w:r>
          </w:p>
        </w:tc>
      </w:tr>
      <w:tr w:rsidR="00B52C14" w:rsidTr="00D94B8C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C14" w:rsidRP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 w:rsidRPr="00B52C14">
              <w:rPr>
                <w:b/>
                <w:bCs/>
                <w:sz w:val="22"/>
                <w:szCs w:val="22"/>
              </w:rPr>
              <w:t>6 911,3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52C14" w:rsidRPr="00F22356" w:rsidRDefault="00B52C14" w:rsidP="00F22356">
      <w:pPr>
        <w:jc w:val="right"/>
        <w:rPr>
          <w:color w:val="000000"/>
          <w:szCs w:val="28"/>
        </w:rPr>
      </w:pPr>
    </w:p>
    <w:p w:rsidR="00F22356" w:rsidRPr="00F22356" w:rsidRDefault="00F22356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3 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Ведомственная структура расходов бюджета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B52C14" w:rsidTr="00B52C14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left="-110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6387,7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990,7</w:t>
            </w:r>
          </w:p>
        </w:tc>
      </w:tr>
      <w:tr w:rsidR="00B52C14" w:rsidTr="00B52C14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977,6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977,6</w:t>
            </w:r>
          </w:p>
        </w:tc>
      </w:tr>
      <w:tr w:rsidR="00B52C14" w:rsidTr="00B52C14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698,8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276,8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2C14" w:rsidTr="00B52C14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B52C14" w:rsidTr="00B52C14">
        <w:trPr>
          <w:trHeight w:val="5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2C14" w:rsidTr="00B52C14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2C14" w:rsidTr="00B52C14">
        <w:trPr>
          <w:trHeight w:val="27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2C14" w:rsidTr="00D94B8C">
        <w:trPr>
          <w:trHeight w:val="1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52C14" w:rsidTr="00B52C14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52C14" w:rsidTr="00B52C14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665,0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665,0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B52C14" w:rsidTr="00B52C14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B52C14" w:rsidTr="00D94B8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1387,9</w:t>
            </w:r>
          </w:p>
        </w:tc>
      </w:tr>
      <w:tr w:rsidR="00B52C14" w:rsidTr="00D94B8C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1034,4</w:t>
            </w:r>
          </w:p>
        </w:tc>
      </w:tr>
      <w:tr w:rsidR="00B52C14" w:rsidTr="00D94B8C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1034,4</w:t>
            </w:r>
          </w:p>
        </w:tc>
      </w:tr>
      <w:tr w:rsidR="00B52C14" w:rsidTr="00D94B8C">
        <w:trPr>
          <w:trHeight w:val="3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B52C14" w:rsidTr="00B52C14">
        <w:trPr>
          <w:trHeight w:val="5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3155,6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52C14" w:rsidTr="00D94B8C">
        <w:trPr>
          <w:trHeight w:val="8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14" w:rsidRDefault="00B52C14" w:rsidP="00D94B8C">
            <w:pPr>
              <w:ind w:right="-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2C14" w:rsidTr="00B52C14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52C14" w:rsidTr="00B52C14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52C14" w:rsidTr="00B52C14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 w:rsidP="00B52C14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 w:rsidP="00B52C14">
            <w:pPr>
              <w:ind w:left="-10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52C14" w:rsidTr="00B52C1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C14" w:rsidRDefault="00B52C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C14" w:rsidRDefault="00B52C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7354,2</w:t>
            </w:r>
            <w:r w:rsidR="00D94B8C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Pr="00AE403B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F22356" w:rsidRPr="00AE403B" w:rsidRDefault="00F22356" w:rsidP="00B52C14">
      <w:pPr>
        <w:numPr>
          <w:ilvl w:val="0"/>
          <w:numId w:val="2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AE403B">
        <w:rPr>
          <w:rStyle w:val="ac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4 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 w:val="28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22356" w:rsidRPr="00715F08" w:rsidRDefault="00AE403B" w:rsidP="00F22356">
      <w:pPr>
        <w:tabs>
          <w:tab w:val="left" w:pos="993"/>
        </w:tabs>
        <w:jc w:val="center"/>
        <w:rPr>
          <w:rStyle w:val="ac"/>
          <w:b w:val="0"/>
          <w:bCs w:val="0"/>
          <w:color w:val="000000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="00F22356"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Pr="00715F08" w:rsidRDefault="00F22356" w:rsidP="00F2235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</w:t>
      </w:r>
      <w:r w:rsidR="00AE403B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D94B8C" w:rsidTr="00D94B8C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1957,2</w:t>
            </w:r>
          </w:p>
        </w:tc>
      </w:tr>
      <w:tr w:rsidR="00D94B8C" w:rsidTr="00D94B8C">
        <w:trPr>
          <w:trHeight w:val="2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977,6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977,6</w:t>
            </w:r>
          </w:p>
        </w:tc>
      </w:tr>
      <w:tr w:rsidR="00D94B8C" w:rsidTr="00D94B8C">
        <w:trPr>
          <w:trHeight w:val="4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698,8</w:t>
            </w:r>
          </w:p>
        </w:tc>
      </w:tr>
      <w:tr w:rsidR="00D94B8C" w:rsidTr="00D94B8C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276,8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94B8C" w:rsidTr="00D94B8C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94B8C" w:rsidTr="00D94B8C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D94B8C" w:rsidTr="00D94B8C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94B8C" w:rsidTr="00D94B8C">
        <w:trPr>
          <w:trHeight w:val="8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D94B8C" w:rsidTr="00D94B8C">
        <w:trPr>
          <w:trHeight w:val="3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D94B8C" w:rsidTr="00D94B8C">
        <w:trPr>
          <w:trHeight w:val="5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D94B8C" w:rsidTr="00D94B8C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665,0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665,0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D94B8C" w:rsidTr="00D94B8C">
        <w:trPr>
          <w:trHeight w:val="2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D94B8C" w:rsidTr="00D94B8C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1387,9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1034,4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1034,4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D94B8C" w:rsidTr="00D94B8C">
        <w:trPr>
          <w:trHeight w:val="1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3155,6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D94B8C" w:rsidTr="00D94B8C">
        <w:trPr>
          <w:trHeight w:val="3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D94B8C" w:rsidTr="00D94B8C">
        <w:trPr>
          <w:trHeight w:val="4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</w:tc>
      </w:tr>
      <w:tr w:rsidR="00D94B8C" w:rsidTr="00D94B8C">
        <w:trPr>
          <w:trHeight w:val="3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D94B8C" w:rsidTr="00D94B8C">
        <w:trPr>
          <w:trHeight w:val="3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8C" w:rsidRDefault="00D94B8C" w:rsidP="00D94B8C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94B8C" w:rsidTr="00D94B8C">
        <w:trPr>
          <w:trHeight w:val="2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94B8C" w:rsidTr="00D94B8C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94B8C" w:rsidTr="00D94B8C">
        <w:trPr>
          <w:trHeight w:val="3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D94B8C" w:rsidTr="00D94B8C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D94B8C" w:rsidTr="00D94B8C">
        <w:trPr>
          <w:trHeight w:val="2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 w:rsidP="00D94B8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 w:rsidP="00D94B8C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D94B8C" w:rsidTr="00D94B8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B8C" w:rsidRDefault="00D94B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B8C" w:rsidRDefault="00D94B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7354,2».</w:t>
            </w:r>
          </w:p>
        </w:tc>
      </w:tr>
    </w:tbl>
    <w:p w:rsidR="00F22356" w:rsidRPr="00715F08" w:rsidRDefault="00F22356" w:rsidP="00F223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2356" w:rsidRPr="00715F08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715F0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</w:t>
      </w:r>
      <w:r w:rsidRPr="00715F08">
        <w:rPr>
          <w:sz w:val="28"/>
          <w:szCs w:val="28"/>
        </w:rPr>
        <w:t>.</w:t>
      </w:r>
    </w:p>
    <w:p w:rsidR="00F22356" w:rsidRPr="00715F08" w:rsidRDefault="00F22356" w:rsidP="00F22356">
      <w:pPr>
        <w:spacing w:line="360" w:lineRule="auto"/>
        <w:ind w:firstLine="708"/>
        <w:rPr>
          <w:sz w:val="28"/>
          <w:szCs w:val="28"/>
        </w:rPr>
      </w:pPr>
      <w:r w:rsidRPr="00715F08">
        <w:rPr>
          <w:sz w:val="28"/>
          <w:szCs w:val="28"/>
        </w:rPr>
        <w:t>3. Контроль за исполнением данного решения оставляю за собой.</w:t>
      </w:r>
    </w:p>
    <w:p w:rsidR="00F22356" w:rsidRPr="00715F08" w:rsidRDefault="00F22356" w:rsidP="00F22356">
      <w:pPr>
        <w:spacing w:line="360" w:lineRule="auto"/>
        <w:rPr>
          <w:sz w:val="28"/>
          <w:szCs w:val="28"/>
        </w:rPr>
      </w:pPr>
    </w:p>
    <w:p w:rsidR="00867097" w:rsidRDefault="00867097" w:rsidP="00D700AA">
      <w:pPr>
        <w:rPr>
          <w:sz w:val="28"/>
          <w:szCs w:val="28"/>
        </w:rPr>
      </w:pPr>
    </w:p>
    <w:p w:rsidR="00F7343E" w:rsidRDefault="00F7343E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EB3DEB" w:rsidRDefault="009F647A" w:rsidP="00867097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к решению о внесении изменений в решение </w:t>
      </w:r>
    </w:p>
    <w:p w:rsidR="00F40FBA" w:rsidRP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Совета Шалтинского сельского поселения </w:t>
      </w:r>
    </w:p>
    <w:p w:rsid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sz w:val="28"/>
          <w:szCs w:val="22"/>
        </w:rPr>
        <w:t xml:space="preserve">от </w:t>
      </w:r>
      <w:r w:rsidRPr="002A2923">
        <w:rPr>
          <w:bCs/>
          <w:sz w:val="28"/>
          <w:szCs w:val="22"/>
        </w:rPr>
        <w:t>1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>.12.202</w:t>
      </w:r>
      <w:r w:rsidR="00426CDD" w:rsidRPr="002A2923">
        <w:rPr>
          <w:bCs/>
          <w:sz w:val="28"/>
          <w:szCs w:val="22"/>
        </w:rPr>
        <w:t>4</w:t>
      </w:r>
      <w:r w:rsidRPr="002A2923">
        <w:rPr>
          <w:bCs/>
          <w:sz w:val="28"/>
          <w:szCs w:val="22"/>
        </w:rPr>
        <w:t xml:space="preserve"> г. № </w:t>
      </w:r>
      <w:r w:rsidR="00426CDD" w:rsidRPr="002A2923">
        <w:rPr>
          <w:bCs/>
          <w:sz w:val="28"/>
          <w:szCs w:val="22"/>
        </w:rPr>
        <w:t>112</w:t>
      </w:r>
      <w:r w:rsidRPr="002A2923">
        <w:rPr>
          <w:bCs/>
          <w:sz w:val="28"/>
          <w:szCs w:val="22"/>
        </w:rPr>
        <w:t xml:space="preserve"> «О бюджете Шалтинского сельского поселения </w:t>
      </w:r>
    </w:p>
    <w:p w:rsidR="00424171" w:rsidRP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bCs/>
          <w:sz w:val="28"/>
          <w:szCs w:val="22"/>
        </w:rPr>
        <w:t>на 202</w:t>
      </w:r>
      <w:r w:rsidR="00426CDD" w:rsidRPr="002A2923">
        <w:rPr>
          <w:bCs/>
          <w:sz w:val="28"/>
          <w:szCs w:val="22"/>
        </w:rPr>
        <w:t>5</w:t>
      </w:r>
      <w:r w:rsidRPr="002A2923">
        <w:rPr>
          <w:bCs/>
          <w:sz w:val="28"/>
          <w:szCs w:val="22"/>
        </w:rPr>
        <w:t xml:space="preserve"> год и на плановый период 202</w:t>
      </w:r>
      <w:r w:rsidR="00426CDD" w:rsidRPr="002A2923">
        <w:rPr>
          <w:bCs/>
          <w:sz w:val="28"/>
          <w:szCs w:val="22"/>
        </w:rPr>
        <w:t>6</w:t>
      </w:r>
      <w:r w:rsidRPr="002A2923">
        <w:rPr>
          <w:bCs/>
          <w:sz w:val="28"/>
          <w:szCs w:val="22"/>
        </w:rPr>
        <w:t xml:space="preserve"> и 202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 xml:space="preserve"> годов» </w:t>
      </w:r>
      <w:r w:rsidR="00AA4FE4">
        <w:rPr>
          <w:bCs/>
          <w:sz w:val="28"/>
          <w:szCs w:val="22"/>
        </w:rPr>
        <w:t>(с изменениями, внесенными от 02.04.2025 №118</w:t>
      </w:r>
      <w:r w:rsidR="003508AE">
        <w:rPr>
          <w:bCs/>
          <w:sz w:val="28"/>
          <w:szCs w:val="22"/>
        </w:rPr>
        <w:t>, от 22.05.2025 №123</w:t>
      </w:r>
      <w:r w:rsidR="005811D3">
        <w:rPr>
          <w:bCs/>
          <w:sz w:val="28"/>
          <w:szCs w:val="22"/>
        </w:rPr>
        <w:t>, от 16.06.2025 №124</w:t>
      </w:r>
      <w:r w:rsidR="00AA4FE4">
        <w:rPr>
          <w:bCs/>
          <w:sz w:val="28"/>
          <w:szCs w:val="22"/>
        </w:rPr>
        <w:t>)</w:t>
      </w:r>
    </w:p>
    <w:p w:rsidR="00426CDD" w:rsidRDefault="00426CDD" w:rsidP="00424171">
      <w:pPr>
        <w:jc w:val="center"/>
        <w:rPr>
          <w:bCs/>
          <w:sz w:val="28"/>
          <w:szCs w:val="22"/>
        </w:rPr>
      </w:pPr>
    </w:p>
    <w:p w:rsidR="002A2923" w:rsidRPr="002A2923" w:rsidRDefault="002A2923" w:rsidP="00424171">
      <w:pPr>
        <w:jc w:val="center"/>
        <w:rPr>
          <w:bCs/>
          <w:sz w:val="28"/>
          <w:szCs w:val="22"/>
        </w:rPr>
      </w:pPr>
    </w:p>
    <w:p w:rsidR="000E0D2C" w:rsidRPr="00D94B8C" w:rsidRDefault="00E36563" w:rsidP="00D94B8C">
      <w:pPr>
        <w:numPr>
          <w:ilvl w:val="0"/>
          <w:numId w:val="16"/>
        </w:numPr>
        <w:tabs>
          <w:tab w:val="left" w:pos="993"/>
        </w:tabs>
        <w:suppressAutoHyphens/>
        <w:spacing w:line="288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Уменьшена</w:t>
      </w:r>
      <w:r w:rsidR="000E0D2C" w:rsidRPr="001429F3">
        <w:rPr>
          <w:sz w:val="26"/>
          <w:szCs w:val="26"/>
        </w:rPr>
        <w:t xml:space="preserve"> сумма доход</w:t>
      </w:r>
      <w:r w:rsidR="000E0D2C" w:rsidRPr="00D94B8C">
        <w:rPr>
          <w:sz w:val="26"/>
          <w:szCs w:val="26"/>
        </w:rPr>
        <w:t xml:space="preserve">ов за счет иных межбюджетных трансфертов на сумму </w:t>
      </w:r>
      <w:r w:rsidRPr="00D94B8C">
        <w:rPr>
          <w:sz w:val="26"/>
          <w:szCs w:val="26"/>
        </w:rPr>
        <w:t>991541,29 рубль</w:t>
      </w:r>
      <w:r w:rsidR="000E0D2C" w:rsidRPr="00D94B8C">
        <w:rPr>
          <w:sz w:val="26"/>
          <w:szCs w:val="26"/>
        </w:rPr>
        <w:t>.</w:t>
      </w:r>
    </w:p>
    <w:p w:rsidR="00F47159" w:rsidRPr="00D94B8C" w:rsidRDefault="00F47159" w:rsidP="00D94B8C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94B8C">
        <w:rPr>
          <w:sz w:val="26"/>
          <w:szCs w:val="26"/>
        </w:rPr>
        <w:t>Перераспределена сумма расходов по РКМ №298-р от 14.02.2025 на содержание и ремонт объектов внешнего благоустройства на сумму -1491541,29 рубль,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416"/>
        <w:gridCol w:w="576"/>
        <w:gridCol w:w="895"/>
        <w:gridCol w:w="662"/>
        <w:gridCol w:w="833"/>
        <w:gridCol w:w="1110"/>
        <w:gridCol w:w="636"/>
        <w:gridCol w:w="1398"/>
        <w:gridCol w:w="1559"/>
      </w:tblGrid>
      <w:tr w:rsidR="00F47159" w:rsidTr="00B43E21">
        <w:trPr>
          <w:cantSplit/>
          <w:trHeight w:val="20"/>
        </w:trPr>
        <w:tc>
          <w:tcPr>
            <w:tcW w:w="6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r>
              <w:t>Назначение</w:t>
            </w:r>
          </w:p>
        </w:tc>
      </w:tr>
      <w:tr w:rsidR="00F47159" w:rsidTr="00B43E21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59" w:rsidRDefault="00F47159">
            <w:pPr>
              <w:ind w:left="-108" w:right="-107"/>
              <w:jc w:val="center"/>
            </w:pPr>
            <w:r>
              <w:t>КЦСР</w:t>
            </w:r>
          </w:p>
          <w:p w:rsidR="00F47159" w:rsidRDefault="00F47159">
            <w:pPr>
              <w:ind w:left="-108" w:right="-107"/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КВР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КОСГУ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Доп.ФК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Доп ЭК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ind w:left="-108" w:right="-107"/>
              <w:jc w:val="center"/>
            </w:pPr>
            <w:r>
              <w:t>Доп КР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59" w:rsidRDefault="00F471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59" w:rsidRDefault="00F47159">
            <w:pPr>
              <w:rPr>
                <w:sz w:val="22"/>
                <w:szCs w:val="22"/>
              </w:rPr>
            </w:pPr>
          </w:p>
        </w:tc>
      </w:tr>
      <w:tr w:rsidR="00F47159" w:rsidTr="00B43E21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9900078010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244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225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833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11101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П225003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</w:pPr>
            <w:r>
              <w:t>301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47159" w:rsidRDefault="00F47159">
            <w:pPr>
              <w:rPr>
                <w:sz w:val="22"/>
              </w:rPr>
            </w:pPr>
            <w:r>
              <w:rPr>
                <w:sz w:val="22"/>
              </w:rPr>
              <w:t>-1491541,29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 w:rsidP="00B43E21">
            <w:pPr>
              <w:ind w:right="-109"/>
            </w:pPr>
            <w:r>
              <w:t>Ремонт сетей уличного освещения в с.Шалты</w:t>
            </w:r>
          </w:p>
        </w:tc>
      </w:tr>
    </w:tbl>
    <w:p w:rsidR="000E0D2C" w:rsidRPr="001429F3" w:rsidRDefault="000E0D2C" w:rsidP="00B43E21">
      <w:pPr>
        <w:numPr>
          <w:ilvl w:val="0"/>
          <w:numId w:val="16"/>
        </w:numPr>
        <w:tabs>
          <w:tab w:val="left" w:pos="993"/>
          <w:tab w:val="left" w:pos="1276"/>
        </w:tabs>
        <w:suppressAutoHyphens/>
        <w:spacing w:line="288" w:lineRule="auto"/>
        <w:ind w:left="0" w:firstLine="709"/>
        <w:jc w:val="both"/>
        <w:rPr>
          <w:sz w:val="26"/>
          <w:szCs w:val="26"/>
        </w:rPr>
      </w:pPr>
      <w:r w:rsidRPr="001429F3">
        <w:rPr>
          <w:sz w:val="26"/>
          <w:szCs w:val="26"/>
        </w:rPr>
        <w:t xml:space="preserve">Увеличена сумма расходов </w:t>
      </w:r>
      <w:r>
        <w:rPr>
          <w:sz w:val="26"/>
          <w:szCs w:val="26"/>
          <w:lang w:eastAsia="ar-SA"/>
        </w:rPr>
        <w:t>по РКМ №1299</w:t>
      </w:r>
      <w:r w:rsidRPr="001429F3">
        <w:rPr>
          <w:sz w:val="26"/>
          <w:szCs w:val="26"/>
          <w:lang w:eastAsia="ar-SA"/>
        </w:rPr>
        <w:t>-р от 14.0</w:t>
      </w:r>
      <w:r>
        <w:rPr>
          <w:sz w:val="26"/>
          <w:szCs w:val="26"/>
          <w:lang w:eastAsia="ar-SA"/>
        </w:rPr>
        <w:t>6</w:t>
      </w:r>
      <w:r w:rsidRPr="001429F3">
        <w:rPr>
          <w:sz w:val="26"/>
          <w:szCs w:val="26"/>
          <w:lang w:eastAsia="ar-SA"/>
        </w:rPr>
        <w:t xml:space="preserve">.2025 за счет  софинансирования средств самообложения граждан, поступивших в 2025 году </w:t>
      </w:r>
      <w:r>
        <w:rPr>
          <w:sz w:val="26"/>
          <w:szCs w:val="26"/>
        </w:rPr>
        <w:t>на общую сумму 5000</w:t>
      </w:r>
      <w:r w:rsidRPr="001429F3">
        <w:rPr>
          <w:sz w:val="26"/>
          <w:szCs w:val="26"/>
        </w:rPr>
        <w:t>00,00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217"/>
        <w:gridCol w:w="512"/>
        <w:gridCol w:w="778"/>
        <w:gridCol w:w="692"/>
        <w:gridCol w:w="824"/>
        <w:gridCol w:w="1110"/>
        <w:gridCol w:w="576"/>
        <w:gridCol w:w="1316"/>
        <w:gridCol w:w="1858"/>
      </w:tblGrid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87" w:type="dxa"/>
            <w:gridSpan w:val="8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Коды бюджетной классификации</w:t>
            </w:r>
          </w:p>
        </w:tc>
        <w:tc>
          <w:tcPr>
            <w:tcW w:w="1316" w:type="dxa"/>
            <w:vMerge w:val="restart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Сумма</w:t>
            </w:r>
          </w:p>
        </w:tc>
        <w:tc>
          <w:tcPr>
            <w:tcW w:w="1836" w:type="dxa"/>
            <w:vMerge w:val="restart"/>
          </w:tcPr>
          <w:p w:rsidR="000E0D2C" w:rsidRPr="001429F3" w:rsidRDefault="000E0D2C" w:rsidP="00F35234">
            <w:pPr>
              <w:ind w:left="29" w:hanging="29"/>
            </w:pPr>
            <w:r w:rsidRPr="001429F3">
              <w:t>Назначение</w:t>
            </w:r>
          </w:p>
        </w:tc>
      </w:tr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65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КФСР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КЦСР</w:t>
            </w:r>
          </w:p>
          <w:p w:rsidR="000E0D2C" w:rsidRPr="001429F3" w:rsidRDefault="000E0D2C" w:rsidP="00F35234">
            <w:pPr>
              <w:ind w:left="-110" w:right="-153" w:hanging="29"/>
              <w:jc w:val="center"/>
            </w:pP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КВР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КОСГУ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КВСР.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Доп.ФК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 ЭК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</w:t>
            </w:r>
          </w:p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КР</w:t>
            </w:r>
          </w:p>
        </w:tc>
        <w:tc>
          <w:tcPr>
            <w:tcW w:w="1316" w:type="dxa"/>
            <w:vMerge/>
          </w:tcPr>
          <w:p w:rsidR="000E0D2C" w:rsidRPr="001429F3" w:rsidRDefault="000E0D2C" w:rsidP="00F35234">
            <w:pPr>
              <w:ind w:left="29" w:hanging="29"/>
              <w:jc w:val="center"/>
            </w:pPr>
          </w:p>
        </w:tc>
        <w:tc>
          <w:tcPr>
            <w:tcW w:w="1836" w:type="dxa"/>
            <w:vMerge/>
          </w:tcPr>
          <w:p w:rsidR="000E0D2C" w:rsidRPr="001429F3" w:rsidRDefault="000E0D2C" w:rsidP="00F35234">
            <w:pPr>
              <w:ind w:left="29" w:hanging="29"/>
            </w:pPr>
          </w:p>
        </w:tc>
      </w:tr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F35234">
            <w:pPr>
              <w:ind w:left="29" w:right="-253" w:hanging="29"/>
            </w:pPr>
            <w:r w:rsidRPr="001429F3">
              <w:t>0409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09" w:right="-111"/>
              <w:jc w:val="center"/>
            </w:pPr>
            <w:r w:rsidRPr="001429F3"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05" w:right="-253" w:hanging="29"/>
              <w:jc w:val="center"/>
            </w:pPr>
            <w:r w:rsidRPr="001429F3">
              <w:t>244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246" w:right="-240" w:hanging="29"/>
              <w:jc w:val="center"/>
            </w:pPr>
            <w:r>
              <w:t>225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88888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П225002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311</w:t>
            </w:r>
          </w:p>
        </w:tc>
        <w:tc>
          <w:tcPr>
            <w:tcW w:w="1316" w:type="dxa"/>
          </w:tcPr>
          <w:p w:rsidR="000E0D2C" w:rsidRPr="001429F3" w:rsidRDefault="000E0D2C" w:rsidP="00F35234">
            <w:pPr>
              <w:ind w:left="29" w:right="80" w:hanging="29"/>
              <w:jc w:val="right"/>
            </w:pPr>
            <w:r>
              <w:t>840</w:t>
            </w:r>
            <w:r w:rsidRPr="001429F3">
              <w:t>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Pr="001429F3" w:rsidRDefault="000E0D2C" w:rsidP="00F35234">
            <w:pPr>
              <w:ind w:left="29" w:right="176" w:hanging="29"/>
            </w:pPr>
            <w:r>
              <w:t xml:space="preserve">Ремонт и содержание дорог </w:t>
            </w:r>
          </w:p>
        </w:tc>
      </w:tr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F35234">
            <w:pPr>
              <w:ind w:left="29" w:right="-253" w:hanging="29"/>
            </w:pPr>
            <w:r>
              <w:t>0409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09" w:right="-111"/>
              <w:jc w:val="center"/>
            </w:pPr>
            <w:r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246" w:right="-240" w:hanging="29"/>
              <w:jc w:val="center"/>
            </w:pPr>
            <w:r>
              <w:t>310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88888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Н310099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0E0D2C" w:rsidP="00F35234">
            <w:pPr>
              <w:ind w:left="29" w:right="80" w:hanging="29"/>
              <w:jc w:val="right"/>
            </w:pPr>
            <w:r>
              <w:t>248000,00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0E0D2C" w:rsidP="00B96AC8">
            <w:pPr>
              <w:ind w:left="29" w:right="176" w:hanging="29"/>
            </w:pPr>
            <w:r>
              <w:t xml:space="preserve">Приобретение </w:t>
            </w:r>
            <w:r w:rsidR="00B96AC8">
              <w:t>роторной косилки для дорог</w:t>
            </w:r>
          </w:p>
        </w:tc>
      </w:tr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F35234">
            <w:pPr>
              <w:ind w:left="29" w:right="-253" w:hanging="29"/>
            </w:pPr>
            <w:r>
              <w:t>0409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09" w:right="-111"/>
              <w:jc w:val="center"/>
            </w:pPr>
            <w:r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246" w:right="-240" w:hanging="29"/>
              <w:jc w:val="center"/>
            </w:pPr>
            <w:r>
              <w:t>343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88888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П343001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0E0D2C" w:rsidP="00F35234">
            <w:pPr>
              <w:ind w:left="29" w:right="80" w:hanging="29"/>
              <w:jc w:val="right"/>
            </w:pPr>
            <w:r>
              <w:t>120000,00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0E0D2C" w:rsidP="00F35234">
            <w:pPr>
              <w:ind w:right="176"/>
            </w:pPr>
            <w:r>
              <w:t>Ремонт и содержание дорог</w:t>
            </w:r>
          </w:p>
        </w:tc>
      </w:tr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F35234">
            <w:pPr>
              <w:ind w:left="29" w:right="-253" w:hanging="29"/>
            </w:pPr>
            <w:r>
              <w:t>0503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09" w:right="-111"/>
              <w:jc w:val="center"/>
            </w:pPr>
            <w:r>
              <w:t>9900078040</w:t>
            </w: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246" w:right="-240" w:hanging="29"/>
              <w:jc w:val="center"/>
            </w:pPr>
            <w:r>
              <w:t>310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88888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Н310099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0E0D2C" w:rsidP="00F35234">
            <w:pPr>
              <w:ind w:left="29" w:right="80" w:hanging="29"/>
              <w:jc w:val="right"/>
            </w:pPr>
            <w:r>
              <w:t>48000,00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0E0D2C" w:rsidP="000E0D2C">
            <w:pPr>
              <w:ind w:right="176"/>
            </w:pPr>
            <w:r>
              <w:t>Приобретение отбойного молотка для кладбищ</w:t>
            </w:r>
          </w:p>
        </w:tc>
      </w:tr>
    </w:tbl>
    <w:p w:rsidR="000E0D2C" w:rsidRPr="001429F3" w:rsidRDefault="000E0D2C" w:rsidP="00B43E21">
      <w:pPr>
        <w:numPr>
          <w:ilvl w:val="0"/>
          <w:numId w:val="16"/>
        </w:numPr>
        <w:tabs>
          <w:tab w:val="left" w:pos="993"/>
          <w:tab w:val="left" w:pos="1276"/>
        </w:tabs>
        <w:suppressAutoHyphens/>
        <w:spacing w:line="288" w:lineRule="auto"/>
        <w:ind w:left="0" w:firstLine="709"/>
        <w:jc w:val="both"/>
        <w:rPr>
          <w:sz w:val="26"/>
          <w:szCs w:val="26"/>
        </w:rPr>
      </w:pPr>
      <w:r w:rsidRPr="001429F3">
        <w:rPr>
          <w:sz w:val="26"/>
          <w:szCs w:val="26"/>
        </w:rPr>
        <w:lastRenderedPageBreak/>
        <w:t xml:space="preserve">Увеличена сумма доходов и расходов </w:t>
      </w:r>
      <w:r w:rsidRPr="001429F3">
        <w:rPr>
          <w:sz w:val="26"/>
          <w:szCs w:val="26"/>
          <w:lang w:eastAsia="ar-SA"/>
        </w:rPr>
        <w:t xml:space="preserve">за счет средств самообложения граждан, поступивших в 2025 году </w:t>
      </w:r>
      <w:r>
        <w:rPr>
          <w:sz w:val="26"/>
          <w:szCs w:val="26"/>
        </w:rPr>
        <w:t>на общую сумму 125000</w:t>
      </w:r>
      <w:r w:rsidRPr="001429F3">
        <w:rPr>
          <w:sz w:val="26"/>
          <w:szCs w:val="26"/>
        </w:rPr>
        <w:t>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1218"/>
        <w:gridCol w:w="518"/>
        <w:gridCol w:w="780"/>
        <w:gridCol w:w="696"/>
        <w:gridCol w:w="824"/>
        <w:gridCol w:w="1110"/>
        <w:gridCol w:w="576"/>
        <w:gridCol w:w="1316"/>
        <w:gridCol w:w="1836"/>
      </w:tblGrid>
      <w:tr w:rsidR="000E0D2C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87" w:type="dxa"/>
            <w:gridSpan w:val="8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Коды бюджетной классификации</w:t>
            </w:r>
          </w:p>
        </w:tc>
        <w:tc>
          <w:tcPr>
            <w:tcW w:w="1316" w:type="dxa"/>
            <w:vMerge w:val="restart"/>
          </w:tcPr>
          <w:p w:rsidR="000E0D2C" w:rsidRPr="001429F3" w:rsidRDefault="000E0D2C" w:rsidP="00F35234">
            <w:pPr>
              <w:ind w:left="29" w:hanging="29"/>
              <w:jc w:val="center"/>
            </w:pPr>
            <w:r w:rsidRPr="001429F3">
              <w:t>Сумма</w:t>
            </w:r>
          </w:p>
        </w:tc>
        <w:tc>
          <w:tcPr>
            <w:tcW w:w="1836" w:type="dxa"/>
            <w:vMerge w:val="restart"/>
          </w:tcPr>
          <w:p w:rsidR="000E0D2C" w:rsidRPr="001429F3" w:rsidRDefault="000E0D2C" w:rsidP="00F35234">
            <w:pPr>
              <w:ind w:left="29" w:hanging="29"/>
            </w:pPr>
            <w:r w:rsidRPr="001429F3">
              <w:t>Назначение</w:t>
            </w:r>
          </w:p>
        </w:tc>
      </w:tr>
      <w:tr w:rsidR="00B96AC8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65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КФСР</w:t>
            </w:r>
          </w:p>
        </w:tc>
        <w:tc>
          <w:tcPr>
            <w:tcW w:w="1218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КЦСР</w:t>
            </w:r>
          </w:p>
          <w:p w:rsidR="000E0D2C" w:rsidRPr="001429F3" w:rsidRDefault="000E0D2C" w:rsidP="00F35234">
            <w:pPr>
              <w:ind w:left="-110" w:right="-153" w:hanging="29"/>
              <w:jc w:val="center"/>
            </w:pPr>
          </w:p>
        </w:tc>
        <w:tc>
          <w:tcPr>
            <w:tcW w:w="518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КВР</w:t>
            </w:r>
          </w:p>
        </w:tc>
        <w:tc>
          <w:tcPr>
            <w:tcW w:w="780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КОСГУ</w:t>
            </w:r>
          </w:p>
        </w:tc>
        <w:tc>
          <w:tcPr>
            <w:tcW w:w="696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КВСР.</w:t>
            </w:r>
          </w:p>
        </w:tc>
        <w:tc>
          <w:tcPr>
            <w:tcW w:w="824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Доп.ФК</w:t>
            </w:r>
          </w:p>
        </w:tc>
        <w:tc>
          <w:tcPr>
            <w:tcW w:w="1110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 ЭК</w:t>
            </w:r>
          </w:p>
        </w:tc>
        <w:tc>
          <w:tcPr>
            <w:tcW w:w="576" w:type="dxa"/>
          </w:tcPr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Доп</w:t>
            </w:r>
          </w:p>
          <w:p w:rsidR="000E0D2C" w:rsidRPr="001429F3" w:rsidRDefault="000E0D2C" w:rsidP="00F35234">
            <w:pPr>
              <w:ind w:left="-110" w:right="-153" w:hanging="29"/>
              <w:jc w:val="center"/>
            </w:pPr>
            <w:r w:rsidRPr="001429F3">
              <w:t>КР</w:t>
            </w:r>
          </w:p>
        </w:tc>
        <w:tc>
          <w:tcPr>
            <w:tcW w:w="1316" w:type="dxa"/>
            <w:vMerge/>
          </w:tcPr>
          <w:p w:rsidR="000E0D2C" w:rsidRPr="001429F3" w:rsidRDefault="000E0D2C" w:rsidP="00F35234">
            <w:pPr>
              <w:ind w:left="29" w:hanging="29"/>
              <w:jc w:val="center"/>
            </w:pPr>
          </w:p>
        </w:tc>
        <w:tc>
          <w:tcPr>
            <w:tcW w:w="1836" w:type="dxa"/>
            <w:vMerge/>
          </w:tcPr>
          <w:p w:rsidR="000E0D2C" w:rsidRPr="001429F3" w:rsidRDefault="000E0D2C" w:rsidP="00F35234">
            <w:pPr>
              <w:ind w:left="29" w:hanging="29"/>
            </w:pPr>
          </w:p>
        </w:tc>
      </w:tr>
      <w:tr w:rsidR="00B96AC8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0E0D2C">
            <w:pPr>
              <w:ind w:left="29" w:right="-253" w:hanging="29"/>
            </w:pPr>
            <w:r w:rsidRPr="001429F3">
              <w:t>0409</w:t>
            </w:r>
          </w:p>
        </w:tc>
        <w:tc>
          <w:tcPr>
            <w:tcW w:w="1218" w:type="dxa"/>
          </w:tcPr>
          <w:p w:rsidR="000E0D2C" w:rsidRPr="001429F3" w:rsidRDefault="000E0D2C" w:rsidP="000E0D2C">
            <w:pPr>
              <w:ind w:left="-109" w:right="-111"/>
              <w:jc w:val="center"/>
            </w:pPr>
            <w:r w:rsidRPr="001429F3"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0E0D2C">
            <w:pPr>
              <w:ind w:left="-105" w:right="-253" w:hanging="29"/>
              <w:jc w:val="center"/>
            </w:pPr>
            <w:r w:rsidRPr="001429F3">
              <w:t>244</w:t>
            </w:r>
          </w:p>
        </w:tc>
        <w:tc>
          <w:tcPr>
            <w:tcW w:w="780" w:type="dxa"/>
          </w:tcPr>
          <w:p w:rsidR="000E0D2C" w:rsidRPr="001429F3" w:rsidRDefault="000E0D2C" w:rsidP="000E0D2C">
            <w:pPr>
              <w:ind w:left="-246" w:right="-240" w:hanging="29"/>
              <w:jc w:val="center"/>
            </w:pPr>
            <w:r>
              <w:t>225</w:t>
            </w:r>
          </w:p>
        </w:tc>
        <w:tc>
          <w:tcPr>
            <w:tcW w:w="69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BF18BB" w:rsidP="000E0D2C">
            <w:pPr>
              <w:ind w:left="29" w:hanging="29"/>
              <w:jc w:val="center"/>
            </w:pPr>
            <w:r>
              <w:t>88877</w:t>
            </w:r>
          </w:p>
        </w:tc>
        <w:tc>
          <w:tcPr>
            <w:tcW w:w="1110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П225002</w:t>
            </w:r>
          </w:p>
        </w:tc>
        <w:tc>
          <w:tcPr>
            <w:tcW w:w="57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 w:rsidRPr="001429F3">
              <w:t>311</w:t>
            </w:r>
          </w:p>
        </w:tc>
        <w:tc>
          <w:tcPr>
            <w:tcW w:w="1316" w:type="dxa"/>
          </w:tcPr>
          <w:p w:rsidR="000E0D2C" w:rsidRPr="001429F3" w:rsidRDefault="00BF18BB" w:rsidP="000E0D2C">
            <w:pPr>
              <w:ind w:left="29" w:right="80" w:hanging="29"/>
              <w:jc w:val="right"/>
            </w:pPr>
            <w:r>
              <w:t>21</w:t>
            </w:r>
            <w:r w:rsidR="000E0D2C">
              <w:t>0</w:t>
            </w:r>
            <w:r w:rsidR="000E0D2C" w:rsidRPr="001429F3">
              <w:t>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Pr="001429F3" w:rsidRDefault="00B96AC8" w:rsidP="00B43E21">
            <w:pPr>
              <w:ind w:right="-111"/>
            </w:pPr>
            <w:r>
              <w:t>Ремонт и содержание дорог</w:t>
            </w:r>
          </w:p>
        </w:tc>
      </w:tr>
      <w:tr w:rsidR="00B96AC8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0E0D2C">
            <w:pPr>
              <w:ind w:left="29" w:right="-253" w:hanging="29"/>
            </w:pPr>
            <w:r>
              <w:t>0409</w:t>
            </w:r>
          </w:p>
        </w:tc>
        <w:tc>
          <w:tcPr>
            <w:tcW w:w="1218" w:type="dxa"/>
          </w:tcPr>
          <w:p w:rsidR="000E0D2C" w:rsidRPr="001429F3" w:rsidRDefault="000E0D2C" w:rsidP="000E0D2C">
            <w:pPr>
              <w:ind w:left="-109" w:right="-111"/>
              <w:jc w:val="center"/>
            </w:pPr>
            <w:r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0E0D2C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0E0D2C">
            <w:pPr>
              <w:ind w:left="-246" w:right="-240" w:hanging="29"/>
              <w:jc w:val="center"/>
            </w:pPr>
            <w:r>
              <w:t>310</w:t>
            </w:r>
          </w:p>
        </w:tc>
        <w:tc>
          <w:tcPr>
            <w:tcW w:w="69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BF18BB" w:rsidP="000E0D2C">
            <w:pPr>
              <w:ind w:left="29" w:hanging="29"/>
              <w:jc w:val="center"/>
            </w:pPr>
            <w:r>
              <w:t>88877</w:t>
            </w:r>
          </w:p>
        </w:tc>
        <w:tc>
          <w:tcPr>
            <w:tcW w:w="1110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Н310099</w:t>
            </w:r>
          </w:p>
        </w:tc>
        <w:tc>
          <w:tcPr>
            <w:tcW w:w="57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BF18BB" w:rsidP="000E0D2C">
            <w:pPr>
              <w:ind w:left="29" w:right="80" w:hanging="29"/>
              <w:jc w:val="right"/>
            </w:pPr>
            <w:r>
              <w:t>62</w:t>
            </w:r>
            <w:r w:rsidR="000E0D2C"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0E0D2C" w:rsidP="00B43E21">
            <w:pPr>
              <w:ind w:left="29" w:right="-111" w:hanging="29"/>
            </w:pPr>
            <w:r>
              <w:t>Приобретение роторной косилки для дорог</w:t>
            </w:r>
          </w:p>
        </w:tc>
      </w:tr>
      <w:tr w:rsidR="00B96AC8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0E0D2C">
            <w:pPr>
              <w:ind w:left="29" w:right="-253" w:hanging="29"/>
            </w:pPr>
            <w:r>
              <w:t>0409</w:t>
            </w:r>
          </w:p>
        </w:tc>
        <w:tc>
          <w:tcPr>
            <w:tcW w:w="1218" w:type="dxa"/>
          </w:tcPr>
          <w:p w:rsidR="000E0D2C" w:rsidRPr="001429F3" w:rsidRDefault="000E0D2C" w:rsidP="000E0D2C">
            <w:pPr>
              <w:ind w:left="-109" w:right="-111"/>
              <w:jc w:val="center"/>
            </w:pPr>
            <w:r>
              <w:t>9900078020</w:t>
            </w:r>
          </w:p>
        </w:tc>
        <w:tc>
          <w:tcPr>
            <w:tcW w:w="518" w:type="dxa"/>
          </w:tcPr>
          <w:p w:rsidR="000E0D2C" w:rsidRPr="001429F3" w:rsidRDefault="000E0D2C" w:rsidP="000E0D2C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0E0D2C">
            <w:pPr>
              <w:ind w:left="-246" w:right="-240" w:hanging="29"/>
              <w:jc w:val="center"/>
            </w:pPr>
            <w:r>
              <w:t>343</w:t>
            </w:r>
          </w:p>
        </w:tc>
        <w:tc>
          <w:tcPr>
            <w:tcW w:w="69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BF18BB" w:rsidP="000E0D2C">
            <w:pPr>
              <w:ind w:left="29" w:hanging="29"/>
              <w:jc w:val="center"/>
            </w:pPr>
            <w:r>
              <w:t>88877</w:t>
            </w:r>
          </w:p>
        </w:tc>
        <w:tc>
          <w:tcPr>
            <w:tcW w:w="1110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П343001</w:t>
            </w:r>
          </w:p>
        </w:tc>
        <w:tc>
          <w:tcPr>
            <w:tcW w:w="57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BF18BB" w:rsidP="000E0D2C">
            <w:pPr>
              <w:ind w:left="29" w:right="80" w:hanging="29"/>
              <w:jc w:val="right"/>
            </w:pPr>
            <w:r>
              <w:t>30</w:t>
            </w:r>
            <w:r w:rsidR="000E0D2C"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B96AC8" w:rsidP="00B43E21">
            <w:pPr>
              <w:ind w:right="-111"/>
            </w:pPr>
            <w:r>
              <w:t>Ремонт и содержание дорог</w:t>
            </w:r>
          </w:p>
        </w:tc>
      </w:tr>
      <w:tr w:rsidR="00B96AC8" w:rsidRPr="001429F3" w:rsidTr="00B43E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65" w:type="dxa"/>
          </w:tcPr>
          <w:p w:rsidR="000E0D2C" w:rsidRPr="001429F3" w:rsidRDefault="000E0D2C" w:rsidP="000E0D2C">
            <w:pPr>
              <w:ind w:left="29" w:right="-253" w:hanging="29"/>
            </w:pPr>
            <w:r>
              <w:t>0503</w:t>
            </w:r>
          </w:p>
        </w:tc>
        <w:tc>
          <w:tcPr>
            <w:tcW w:w="1218" w:type="dxa"/>
          </w:tcPr>
          <w:p w:rsidR="000E0D2C" w:rsidRPr="001429F3" w:rsidRDefault="000E0D2C" w:rsidP="000E0D2C">
            <w:pPr>
              <w:ind w:left="-109" w:right="-111"/>
              <w:jc w:val="center"/>
            </w:pPr>
            <w:r>
              <w:t>9900078040</w:t>
            </w:r>
          </w:p>
        </w:tc>
        <w:tc>
          <w:tcPr>
            <w:tcW w:w="518" w:type="dxa"/>
          </w:tcPr>
          <w:p w:rsidR="000E0D2C" w:rsidRPr="001429F3" w:rsidRDefault="000E0D2C" w:rsidP="000E0D2C">
            <w:pPr>
              <w:ind w:left="-105" w:right="-253" w:hanging="29"/>
              <w:jc w:val="center"/>
            </w:pPr>
            <w:r>
              <w:t>244</w:t>
            </w:r>
          </w:p>
        </w:tc>
        <w:tc>
          <w:tcPr>
            <w:tcW w:w="780" w:type="dxa"/>
          </w:tcPr>
          <w:p w:rsidR="000E0D2C" w:rsidRPr="001429F3" w:rsidRDefault="000E0D2C" w:rsidP="000E0D2C">
            <w:pPr>
              <w:ind w:left="-246" w:right="-240" w:hanging="29"/>
              <w:jc w:val="center"/>
            </w:pPr>
            <w:r>
              <w:t>310</w:t>
            </w:r>
          </w:p>
        </w:tc>
        <w:tc>
          <w:tcPr>
            <w:tcW w:w="69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833</w:t>
            </w:r>
          </w:p>
        </w:tc>
        <w:tc>
          <w:tcPr>
            <w:tcW w:w="824" w:type="dxa"/>
          </w:tcPr>
          <w:p w:rsidR="000E0D2C" w:rsidRPr="001429F3" w:rsidRDefault="00BF18BB" w:rsidP="000E0D2C">
            <w:pPr>
              <w:ind w:left="29" w:hanging="29"/>
              <w:jc w:val="center"/>
            </w:pPr>
            <w:r>
              <w:t>88877</w:t>
            </w:r>
          </w:p>
        </w:tc>
        <w:tc>
          <w:tcPr>
            <w:tcW w:w="1110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Н310099</w:t>
            </w:r>
          </w:p>
        </w:tc>
        <w:tc>
          <w:tcPr>
            <w:tcW w:w="576" w:type="dxa"/>
          </w:tcPr>
          <w:p w:rsidR="000E0D2C" w:rsidRPr="001429F3" w:rsidRDefault="000E0D2C" w:rsidP="000E0D2C">
            <w:pPr>
              <w:ind w:left="29" w:hanging="29"/>
              <w:jc w:val="center"/>
            </w:pPr>
            <w:r>
              <w:t>311</w:t>
            </w:r>
          </w:p>
        </w:tc>
        <w:tc>
          <w:tcPr>
            <w:tcW w:w="1316" w:type="dxa"/>
          </w:tcPr>
          <w:p w:rsidR="000E0D2C" w:rsidRDefault="00BF18BB" w:rsidP="000E0D2C">
            <w:pPr>
              <w:ind w:left="29" w:right="80" w:hanging="29"/>
              <w:jc w:val="right"/>
            </w:pPr>
            <w:r>
              <w:t>12</w:t>
            </w:r>
            <w:r w:rsidR="000E0D2C"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C" w:rsidRDefault="00B96AC8" w:rsidP="00B43E21">
            <w:pPr>
              <w:ind w:right="-111"/>
            </w:pPr>
            <w:r>
              <w:t xml:space="preserve">Приобретение отбойного молотка </w:t>
            </w:r>
            <w:r w:rsidR="000E0D2C">
              <w:t>для кладбищ</w:t>
            </w:r>
          </w:p>
        </w:tc>
      </w:tr>
    </w:tbl>
    <w:p w:rsidR="00426CDD" w:rsidRPr="00B43E21" w:rsidRDefault="00426CDD" w:rsidP="002A2923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43E21">
        <w:rPr>
          <w:sz w:val="26"/>
          <w:szCs w:val="26"/>
        </w:rPr>
        <w:t>Увеличена сумма расходов за счет остатков на 01.01.2025 года на сумму</w:t>
      </w:r>
      <w:r w:rsidR="00E36563" w:rsidRPr="00B43E21">
        <w:rPr>
          <w:sz w:val="26"/>
          <w:szCs w:val="26"/>
        </w:rPr>
        <w:t xml:space="preserve"> 491</w:t>
      </w:r>
      <w:r w:rsidR="00EC3AE3" w:rsidRPr="00B43E21">
        <w:rPr>
          <w:sz w:val="26"/>
          <w:szCs w:val="26"/>
        </w:rPr>
        <w:t>00</w:t>
      </w:r>
      <w:r w:rsidR="007E63AF" w:rsidRPr="00B43E21">
        <w:rPr>
          <w:sz w:val="26"/>
          <w:szCs w:val="26"/>
        </w:rPr>
        <w:t>,00</w:t>
      </w:r>
      <w:r w:rsidRPr="00B43E21">
        <w:rPr>
          <w:sz w:val="26"/>
          <w:szCs w:val="26"/>
        </w:rPr>
        <w:t xml:space="preserve"> </w:t>
      </w:r>
      <w:r w:rsidR="007E63AF" w:rsidRPr="00B43E21">
        <w:rPr>
          <w:sz w:val="26"/>
          <w:szCs w:val="26"/>
        </w:rPr>
        <w:t>р</w:t>
      </w:r>
      <w:r w:rsidRPr="00B43E21">
        <w:rPr>
          <w:sz w:val="26"/>
          <w:szCs w:val="26"/>
        </w:rPr>
        <w:t xml:space="preserve">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317"/>
        <w:gridCol w:w="546"/>
        <w:gridCol w:w="833"/>
        <w:gridCol w:w="706"/>
        <w:gridCol w:w="848"/>
        <w:gridCol w:w="1035"/>
        <w:gridCol w:w="666"/>
        <w:gridCol w:w="1151"/>
        <w:gridCol w:w="1693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5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833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6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8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6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15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3656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</w:t>
            </w:r>
            <w:r w:rsidR="00EC3AE3">
              <w:rPr>
                <w:sz w:val="22"/>
                <w:szCs w:val="22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Материальное поощрение секретаря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3656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  <w:r w:rsidR="00EC3AE3">
              <w:rPr>
                <w:sz w:val="22"/>
                <w:szCs w:val="22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Начисление на мат поощрение</w:t>
            </w:r>
          </w:p>
        </w:tc>
      </w:tr>
    </w:tbl>
    <w:p w:rsidR="00426CDD" w:rsidRPr="00426CDD" w:rsidRDefault="00426CDD" w:rsidP="00426CDD">
      <w:pPr>
        <w:spacing w:line="360" w:lineRule="auto"/>
        <w:ind w:left="720"/>
        <w:jc w:val="both"/>
        <w:rPr>
          <w:sz w:val="22"/>
          <w:szCs w:val="22"/>
        </w:rPr>
      </w:pPr>
    </w:p>
    <w:p w:rsidR="00A72955" w:rsidRPr="005414D0" w:rsidRDefault="00A72955" w:rsidP="00EB3DEB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F22356">
      <w:headerReference w:type="default" r:id="rId10"/>
      <w:pgSz w:w="11906" w:h="16838"/>
      <w:pgMar w:top="1134" w:right="1134" w:bottom="79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B" w:rsidRDefault="0086653B" w:rsidP="007B314E">
      <w:r>
        <w:separator/>
      </w:r>
    </w:p>
  </w:endnote>
  <w:endnote w:type="continuationSeparator" w:id="0">
    <w:p w:rsidR="0086653B" w:rsidRDefault="0086653B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B" w:rsidRDefault="0086653B" w:rsidP="007B314E">
      <w:r>
        <w:separator/>
      </w:r>
    </w:p>
  </w:footnote>
  <w:footnote w:type="continuationSeparator" w:id="0">
    <w:p w:rsidR="0086653B" w:rsidRDefault="0086653B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C14" w:rsidRPr="00F22356" w:rsidRDefault="00B52C14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D03879">
      <w:rPr>
        <w:noProof/>
        <w:sz w:val="28"/>
      </w:rPr>
      <w:t>2</w:t>
    </w:r>
    <w:r w:rsidRPr="00F22356">
      <w:rPr>
        <w:sz w:val="28"/>
      </w:rPr>
      <w:fldChar w:fldCharType="end"/>
    </w:r>
  </w:p>
  <w:p w:rsidR="00B52C14" w:rsidRDefault="00B52C14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EC0488A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21"/>
  </w:num>
  <w:num w:numId="6">
    <w:abstractNumId w:val="22"/>
  </w:num>
  <w:num w:numId="7">
    <w:abstractNumId w:val="18"/>
  </w:num>
  <w:num w:numId="8">
    <w:abstractNumId w:val="13"/>
  </w:num>
  <w:num w:numId="9">
    <w:abstractNumId w:val="5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14"/>
  </w:num>
  <w:num w:numId="17">
    <w:abstractNumId w:val="19"/>
  </w:num>
  <w:num w:numId="18">
    <w:abstractNumId w:val="8"/>
  </w:num>
  <w:num w:numId="19">
    <w:abstractNumId w:val="4"/>
  </w:num>
  <w:num w:numId="20">
    <w:abstractNumId w:val="2"/>
  </w:num>
  <w:num w:numId="21">
    <w:abstractNumId w:val="17"/>
  </w:num>
  <w:num w:numId="22">
    <w:abstractNumId w:val="15"/>
  </w:num>
  <w:num w:numId="23">
    <w:abstractNumId w:val="20"/>
  </w:num>
  <w:num w:numId="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AB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D5B0B"/>
    <w:rsid w:val="000E0C3C"/>
    <w:rsid w:val="000E0D2C"/>
    <w:rsid w:val="000E5974"/>
    <w:rsid w:val="000E7564"/>
    <w:rsid w:val="0010197F"/>
    <w:rsid w:val="00102724"/>
    <w:rsid w:val="00105777"/>
    <w:rsid w:val="001069CD"/>
    <w:rsid w:val="00106C4B"/>
    <w:rsid w:val="00123A54"/>
    <w:rsid w:val="00137BA9"/>
    <w:rsid w:val="00141DCE"/>
    <w:rsid w:val="00175602"/>
    <w:rsid w:val="00175C65"/>
    <w:rsid w:val="00181143"/>
    <w:rsid w:val="0018726A"/>
    <w:rsid w:val="00187993"/>
    <w:rsid w:val="001A0CFD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35FD3"/>
    <w:rsid w:val="003508AE"/>
    <w:rsid w:val="003537A3"/>
    <w:rsid w:val="003609A7"/>
    <w:rsid w:val="00361D7B"/>
    <w:rsid w:val="00377877"/>
    <w:rsid w:val="00381DF6"/>
    <w:rsid w:val="00384222"/>
    <w:rsid w:val="003A16D8"/>
    <w:rsid w:val="003A1BEF"/>
    <w:rsid w:val="003B3945"/>
    <w:rsid w:val="003B3DB0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4F4DBA"/>
    <w:rsid w:val="00502F50"/>
    <w:rsid w:val="0050541E"/>
    <w:rsid w:val="00510FD0"/>
    <w:rsid w:val="00534FFD"/>
    <w:rsid w:val="00535FFA"/>
    <w:rsid w:val="005414D0"/>
    <w:rsid w:val="005463E4"/>
    <w:rsid w:val="0056044A"/>
    <w:rsid w:val="00562183"/>
    <w:rsid w:val="00562266"/>
    <w:rsid w:val="005624E8"/>
    <w:rsid w:val="005728ED"/>
    <w:rsid w:val="0057437A"/>
    <w:rsid w:val="00576773"/>
    <w:rsid w:val="00577008"/>
    <w:rsid w:val="005811D3"/>
    <w:rsid w:val="005846A0"/>
    <w:rsid w:val="00591601"/>
    <w:rsid w:val="00595889"/>
    <w:rsid w:val="005A07F7"/>
    <w:rsid w:val="005A3615"/>
    <w:rsid w:val="005A5695"/>
    <w:rsid w:val="005B0280"/>
    <w:rsid w:val="005B1BE4"/>
    <w:rsid w:val="005E55BE"/>
    <w:rsid w:val="005E621E"/>
    <w:rsid w:val="005F3EEA"/>
    <w:rsid w:val="00615D7F"/>
    <w:rsid w:val="0061662D"/>
    <w:rsid w:val="006171C5"/>
    <w:rsid w:val="00626F1F"/>
    <w:rsid w:val="00627584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1EFA"/>
    <w:rsid w:val="00812EED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653B"/>
    <w:rsid w:val="00867097"/>
    <w:rsid w:val="00884AA2"/>
    <w:rsid w:val="008966C4"/>
    <w:rsid w:val="008B019B"/>
    <w:rsid w:val="008D1FD9"/>
    <w:rsid w:val="008D4183"/>
    <w:rsid w:val="008D50C4"/>
    <w:rsid w:val="008D6C1E"/>
    <w:rsid w:val="008D7E9B"/>
    <w:rsid w:val="008E5D9B"/>
    <w:rsid w:val="008E7016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76B80"/>
    <w:rsid w:val="009A41A1"/>
    <w:rsid w:val="009A5984"/>
    <w:rsid w:val="009B7D75"/>
    <w:rsid w:val="009C7A8C"/>
    <w:rsid w:val="009C7D59"/>
    <w:rsid w:val="009E19AD"/>
    <w:rsid w:val="009E2590"/>
    <w:rsid w:val="009E6F93"/>
    <w:rsid w:val="009F403E"/>
    <w:rsid w:val="009F647A"/>
    <w:rsid w:val="00A07395"/>
    <w:rsid w:val="00A07D15"/>
    <w:rsid w:val="00A13290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60845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076F"/>
    <w:rsid w:val="00B13F50"/>
    <w:rsid w:val="00B1524F"/>
    <w:rsid w:val="00B25917"/>
    <w:rsid w:val="00B30F4F"/>
    <w:rsid w:val="00B313B3"/>
    <w:rsid w:val="00B32AC2"/>
    <w:rsid w:val="00B405D4"/>
    <w:rsid w:val="00B41892"/>
    <w:rsid w:val="00B43E21"/>
    <w:rsid w:val="00B461AC"/>
    <w:rsid w:val="00B51600"/>
    <w:rsid w:val="00B52C14"/>
    <w:rsid w:val="00B6743E"/>
    <w:rsid w:val="00B77436"/>
    <w:rsid w:val="00B82B0B"/>
    <w:rsid w:val="00B943A0"/>
    <w:rsid w:val="00B96AC8"/>
    <w:rsid w:val="00BA4162"/>
    <w:rsid w:val="00BB5D26"/>
    <w:rsid w:val="00BD1C36"/>
    <w:rsid w:val="00BE20E5"/>
    <w:rsid w:val="00BE4280"/>
    <w:rsid w:val="00BE42A4"/>
    <w:rsid w:val="00BE4E3A"/>
    <w:rsid w:val="00BF18BB"/>
    <w:rsid w:val="00BF2450"/>
    <w:rsid w:val="00BF3E9F"/>
    <w:rsid w:val="00BF499A"/>
    <w:rsid w:val="00BF753A"/>
    <w:rsid w:val="00C034C8"/>
    <w:rsid w:val="00C06450"/>
    <w:rsid w:val="00C168F7"/>
    <w:rsid w:val="00C30E56"/>
    <w:rsid w:val="00C31378"/>
    <w:rsid w:val="00C33AB3"/>
    <w:rsid w:val="00C37A2A"/>
    <w:rsid w:val="00C43AE6"/>
    <w:rsid w:val="00C467FE"/>
    <w:rsid w:val="00C60D5C"/>
    <w:rsid w:val="00C76F8E"/>
    <w:rsid w:val="00C81936"/>
    <w:rsid w:val="00C87FCC"/>
    <w:rsid w:val="00C910D5"/>
    <w:rsid w:val="00C949FF"/>
    <w:rsid w:val="00CA125A"/>
    <w:rsid w:val="00CB1DEF"/>
    <w:rsid w:val="00CB2D95"/>
    <w:rsid w:val="00CC23CB"/>
    <w:rsid w:val="00CD618C"/>
    <w:rsid w:val="00CD6461"/>
    <w:rsid w:val="00CD64D2"/>
    <w:rsid w:val="00CE5ACB"/>
    <w:rsid w:val="00CF46B8"/>
    <w:rsid w:val="00D023D6"/>
    <w:rsid w:val="00D03879"/>
    <w:rsid w:val="00D04D33"/>
    <w:rsid w:val="00D07FCE"/>
    <w:rsid w:val="00D10AD7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94B8C"/>
    <w:rsid w:val="00DB5F9B"/>
    <w:rsid w:val="00DB7908"/>
    <w:rsid w:val="00DC5356"/>
    <w:rsid w:val="00DE3F7E"/>
    <w:rsid w:val="00DE5268"/>
    <w:rsid w:val="00DE645A"/>
    <w:rsid w:val="00DF7229"/>
    <w:rsid w:val="00DF784B"/>
    <w:rsid w:val="00E009B8"/>
    <w:rsid w:val="00E0627B"/>
    <w:rsid w:val="00E31DF6"/>
    <w:rsid w:val="00E34F67"/>
    <w:rsid w:val="00E36563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1FF4"/>
    <w:rsid w:val="00EB3DEB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22356"/>
    <w:rsid w:val="00F255C2"/>
    <w:rsid w:val="00F27EFC"/>
    <w:rsid w:val="00F35234"/>
    <w:rsid w:val="00F40FBA"/>
    <w:rsid w:val="00F47159"/>
    <w:rsid w:val="00F67E0D"/>
    <w:rsid w:val="00F67E74"/>
    <w:rsid w:val="00F70861"/>
    <w:rsid w:val="00F7343E"/>
    <w:rsid w:val="00F81CAC"/>
    <w:rsid w:val="00F82609"/>
    <w:rsid w:val="00F85C12"/>
    <w:rsid w:val="00F9012E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D0AE-C7E7-401F-9947-04D5D22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4750-DBD3-45B0-B199-9C522C32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2025-08-04T08:32:00Z</dcterms:created>
  <dcterms:modified xsi:type="dcterms:W3CDTF">2025-08-04T08:32:00Z</dcterms:modified>
</cp:coreProperties>
</file>