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588" w:rsidRDefault="00AE4588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tbl>
      <w:tblPr>
        <w:tblW w:w="993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541"/>
        <w:gridCol w:w="769"/>
        <w:gridCol w:w="4620"/>
      </w:tblGrid>
      <w:tr w:rsidR="00AE4588" w:rsidRPr="00AE4588" w:rsidTr="002E2E3E">
        <w:trPr>
          <w:trHeight w:val="672"/>
        </w:trPr>
        <w:tc>
          <w:tcPr>
            <w:tcW w:w="4544" w:type="dxa"/>
            <w:hideMark/>
          </w:tcPr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hAnsi="Times New Roman"/>
              </w:rPr>
            </w:pPr>
            <w:r w:rsidRPr="00AE4588">
              <w:rPr>
                <w:rFonts w:ascii="Times New Roman" w:eastAsia="Calibri" w:hAnsi="Times New Roman"/>
              </w:rPr>
              <w:t>ИСПОЛНИТЕЛЬНЫЙ КОМИТЕТ</w:t>
            </w:r>
          </w:p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>ИСЕРГАПОВСКОГО СЕЛЬСКОГО ПОСЕЛЕНИЯ</w:t>
            </w:r>
          </w:p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>БАВЛИНСКОГО</w:t>
            </w:r>
          </w:p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 xml:space="preserve"> МУНИЦИПАЛЬНОГО РАЙОНА РЕСПУБЛИКИ ТАТАРСТАН</w:t>
            </w:r>
          </w:p>
        </w:tc>
        <w:tc>
          <w:tcPr>
            <w:tcW w:w="769" w:type="dxa"/>
          </w:tcPr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623" w:type="dxa"/>
            <w:hideMark/>
          </w:tcPr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>ТАТАРСТАН РЕСПУБЛИКА</w:t>
            </w:r>
          </w:p>
          <w:p w:rsidR="00AE4588" w:rsidRPr="00AE4588" w:rsidRDefault="00AE4588" w:rsidP="00AE4588">
            <w:pPr>
              <w:keepNext/>
              <w:tabs>
                <w:tab w:val="num" w:pos="0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  <w:lang w:val="tt-RU"/>
              </w:rPr>
            </w:pPr>
            <w:r w:rsidRPr="00AE4588">
              <w:rPr>
                <w:rFonts w:ascii="Times New Roman" w:eastAsia="Calibri" w:hAnsi="Times New Roman"/>
                <w:lang w:val="ar-SA"/>
              </w:rPr>
              <w:t>БАУЛЫ</w:t>
            </w:r>
          </w:p>
          <w:p w:rsidR="00AE4588" w:rsidRPr="00AE4588" w:rsidRDefault="00AE4588" w:rsidP="00AE4588">
            <w:pPr>
              <w:keepNext/>
              <w:tabs>
                <w:tab w:val="num" w:pos="0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  <w:lang w:val="tt-RU"/>
              </w:rPr>
              <w:t>МУНИ</w:t>
            </w:r>
            <w:r w:rsidRPr="00AE4588">
              <w:rPr>
                <w:rFonts w:ascii="Times New Roman" w:eastAsia="Calibri" w:hAnsi="Times New Roman"/>
              </w:rPr>
              <w:t>Ц</w:t>
            </w:r>
            <w:r w:rsidRPr="00AE4588">
              <w:rPr>
                <w:rFonts w:ascii="Times New Roman" w:eastAsia="Calibri" w:hAnsi="Times New Roman"/>
                <w:lang w:val="tt-RU"/>
              </w:rPr>
              <w:t xml:space="preserve">ИПАЛЬ  </w:t>
            </w:r>
            <w:r w:rsidRPr="00AE4588">
              <w:rPr>
                <w:rFonts w:ascii="Times New Roman" w:eastAsia="Calibri" w:hAnsi="Times New Roman"/>
              </w:rPr>
              <w:t>РАЙОНЫ</w:t>
            </w:r>
          </w:p>
          <w:p w:rsidR="00AE4588" w:rsidRPr="00AE4588" w:rsidRDefault="00AE4588" w:rsidP="00AE4588">
            <w:pPr>
              <w:keepNext/>
              <w:tabs>
                <w:tab w:val="num" w:pos="0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>ИСЕРГЭП</w:t>
            </w:r>
          </w:p>
          <w:p w:rsidR="00AE4588" w:rsidRPr="00AE4588" w:rsidRDefault="00AE4588" w:rsidP="00AE4588">
            <w:pPr>
              <w:keepNext/>
              <w:tabs>
                <w:tab w:val="num" w:pos="0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 xml:space="preserve">АВЫЛ </w:t>
            </w:r>
            <w:r w:rsidRPr="00AE4588">
              <w:rPr>
                <w:rFonts w:ascii="Times New Roman" w:eastAsia="Calibri" w:hAnsi="Times New Roman"/>
                <w:lang w:val="tt-RU"/>
              </w:rPr>
              <w:t>Җ</w:t>
            </w:r>
            <w:r w:rsidRPr="00AE4588">
              <w:rPr>
                <w:rFonts w:ascii="Times New Roman" w:eastAsia="Calibri" w:hAnsi="Times New Roman"/>
              </w:rPr>
              <w:t>ИРЛЕГЕ</w:t>
            </w:r>
          </w:p>
          <w:p w:rsidR="00AE4588" w:rsidRPr="00AE4588" w:rsidRDefault="00AE4588" w:rsidP="00AE4588">
            <w:pPr>
              <w:keepNext/>
              <w:tabs>
                <w:tab w:val="num" w:pos="0"/>
              </w:tabs>
              <w:spacing w:line="276" w:lineRule="auto"/>
              <w:ind w:firstLine="0"/>
              <w:jc w:val="center"/>
              <w:outlineLvl w:val="1"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>БАШКАРМА КОМИТЕТЫ</w:t>
            </w:r>
          </w:p>
        </w:tc>
      </w:tr>
    </w:tbl>
    <w:p w:rsidR="00AE4588" w:rsidRPr="00AE4588" w:rsidRDefault="00AE4588" w:rsidP="00AE4588">
      <w:pPr>
        <w:spacing w:line="276" w:lineRule="auto"/>
        <w:ind w:firstLine="0"/>
        <w:rPr>
          <w:rFonts w:ascii="Times New Roman" w:eastAsia="Calibri" w:hAnsi="Times New Roman"/>
          <w:vanish/>
        </w:rPr>
      </w:pPr>
    </w:p>
    <w:tbl>
      <w:tblPr>
        <w:tblpPr w:leftFromText="180" w:rightFromText="180" w:bottomFromText="200" w:vertAnchor="text" w:tblpY="1"/>
        <w:tblOverlap w:val="never"/>
        <w:tblW w:w="9900" w:type="dxa"/>
        <w:tblLayout w:type="fixed"/>
        <w:tblLook w:val="04A0" w:firstRow="1" w:lastRow="0" w:firstColumn="1" w:lastColumn="0" w:noHBand="0" w:noVBand="1"/>
      </w:tblPr>
      <w:tblGrid>
        <w:gridCol w:w="9900"/>
      </w:tblGrid>
      <w:tr w:rsidR="00AE4588" w:rsidRPr="00AE4588" w:rsidTr="002E2E3E">
        <w:trPr>
          <w:trHeight w:val="109"/>
        </w:trPr>
        <w:tc>
          <w:tcPr>
            <w:tcW w:w="9905" w:type="dxa"/>
          </w:tcPr>
          <w:p w:rsidR="00AE4588" w:rsidRPr="00AE4588" w:rsidRDefault="00AE4588" w:rsidP="00AE4588">
            <w:pPr>
              <w:pBdr>
                <w:bottom w:val="single" w:sz="18" w:space="1" w:color="auto"/>
                <w:between w:val="single" w:sz="2" w:space="1" w:color="auto"/>
              </w:pBdr>
              <w:spacing w:before="22" w:line="276" w:lineRule="auto"/>
              <w:ind w:firstLine="0"/>
              <w:contextualSpacing/>
              <w:rPr>
                <w:rFonts w:ascii="Times New Roman" w:eastAsia="Calibri" w:hAnsi="Times New Roman"/>
              </w:rPr>
            </w:pPr>
            <w:r w:rsidRPr="00AE4588">
              <w:rPr>
                <w:rFonts w:ascii="Times New Roman" w:eastAsia="Calibri" w:hAnsi="Times New Roman"/>
              </w:rPr>
              <w:t xml:space="preserve">                                                                            </w:t>
            </w:r>
          </w:p>
        </w:tc>
      </w:tr>
    </w:tbl>
    <w:p w:rsidR="00AE4588" w:rsidRPr="00AE4588" w:rsidRDefault="00AE4588" w:rsidP="00AE4588">
      <w:pPr>
        <w:spacing w:line="276" w:lineRule="auto"/>
        <w:ind w:firstLine="0"/>
        <w:rPr>
          <w:rFonts w:ascii="Times New Roman" w:eastAsia="Calibri" w:hAnsi="Times New Roman"/>
          <w:vanish/>
        </w:rPr>
      </w:pPr>
    </w:p>
    <w:tbl>
      <w:tblPr>
        <w:tblW w:w="9870" w:type="dxa"/>
        <w:tblInd w:w="1" w:type="dxa"/>
        <w:tblLayout w:type="fixed"/>
        <w:tblLook w:val="04A0" w:firstRow="1" w:lastRow="0" w:firstColumn="1" w:lastColumn="0" w:noHBand="0" w:noVBand="1"/>
      </w:tblPr>
      <w:tblGrid>
        <w:gridCol w:w="4935"/>
        <w:gridCol w:w="4935"/>
      </w:tblGrid>
      <w:tr w:rsidR="00AE4588" w:rsidRPr="00AE4588" w:rsidTr="002E2E3E">
        <w:trPr>
          <w:trHeight w:val="111"/>
        </w:trPr>
        <w:tc>
          <w:tcPr>
            <w:tcW w:w="4936" w:type="dxa"/>
            <w:vAlign w:val="center"/>
            <w:hideMark/>
          </w:tcPr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588">
              <w:rPr>
                <w:rFonts w:ascii="Times New Roman" w:eastAsia="Calibri" w:hAnsi="Times New Roman"/>
                <w:sz w:val="28"/>
                <w:szCs w:val="28"/>
              </w:rPr>
              <w:t>ПОСТАНОВЛЕНИЕ</w:t>
            </w:r>
          </w:p>
        </w:tc>
        <w:tc>
          <w:tcPr>
            <w:tcW w:w="4936" w:type="dxa"/>
            <w:vAlign w:val="center"/>
            <w:hideMark/>
          </w:tcPr>
          <w:p w:rsidR="00AE4588" w:rsidRPr="00AE4588" w:rsidRDefault="00AE4588" w:rsidP="00AE4588">
            <w:pPr>
              <w:spacing w:line="276" w:lineRule="auto"/>
              <w:ind w:firstLine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AE4588">
              <w:rPr>
                <w:rFonts w:ascii="Times New Roman" w:eastAsia="Calibri" w:hAnsi="Times New Roman"/>
                <w:sz w:val="28"/>
                <w:szCs w:val="28"/>
              </w:rPr>
              <w:t xml:space="preserve">           </w:t>
            </w:r>
            <w:r w:rsidRPr="00AE4588">
              <w:rPr>
                <w:rFonts w:ascii="Times New Roman" w:eastAsia="Calibri" w:hAnsi="Times New Roman"/>
                <w:sz w:val="28"/>
                <w:szCs w:val="28"/>
                <w:lang w:val="tt-RU"/>
              </w:rPr>
              <w:t xml:space="preserve">   </w:t>
            </w:r>
            <w:r w:rsidRPr="00AE4588">
              <w:rPr>
                <w:rFonts w:ascii="Times New Roman" w:eastAsia="Calibri" w:hAnsi="Times New Roman"/>
                <w:sz w:val="28"/>
                <w:szCs w:val="28"/>
              </w:rPr>
              <w:t xml:space="preserve">  КАРАР</w:t>
            </w:r>
          </w:p>
        </w:tc>
      </w:tr>
    </w:tbl>
    <w:p w:rsidR="00AE4588" w:rsidRPr="00AE4588" w:rsidRDefault="00AE4588" w:rsidP="00AE4588">
      <w:pPr>
        <w:widowControl w:val="0"/>
        <w:adjustRightInd w:val="0"/>
        <w:ind w:firstLine="0"/>
        <w:jc w:val="left"/>
        <w:rPr>
          <w:rFonts w:ascii="Times New Roman" w:eastAsia="Times New Roman1" w:hAnsi="Times New Roman" w:cs="Times New Roman1"/>
          <w:sz w:val="28"/>
          <w:szCs w:val="28"/>
          <w:lang w:val="tt-RU"/>
        </w:rPr>
      </w:pPr>
      <w:r w:rsidRPr="00AE4588">
        <w:rPr>
          <w:rFonts w:ascii="Times New Roman" w:eastAsia="Times New Roman1" w:hAnsi="Times New Roman" w:cs="Times New Roman1"/>
          <w:sz w:val="28"/>
          <w:szCs w:val="28"/>
        </w:rPr>
        <w:t xml:space="preserve">               </w:t>
      </w:r>
      <w:r w:rsidRPr="00AE4588">
        <w:rPr>
          <w:rFonts w:ascii="Times New Roman" w:eastAsia="Times New Roman1" w:hAnsi="Times New Roman" w:cs="Times New Roman1"/>
          <w:sz w:val="28"/>
          <w:szCs w:val="28"/>
          <w:lang w:val="tt-RU"/>
        </w:rPr>
        <w:t xml:space="preserve">      </w:t>
      </w:r>
    </w:p>
    <w:p w:rsidR="00AE4588" w:rsidRPr="00AE4588" w:rsidRDefault="00AE4588" w:rsidP="00AE4588">
      <w:pPr>
        <w:widowControl w:val="0"/>
        <w:tabs>
          <w:tab w:val="left" w:pos="6120"/>
        </w:tabs>
        <w:adjustRightInd w:val="0"/>
        <w:ind w:firstLine="0"/>
        <w:jc w:val="left"/>
        <w:rPr>
          <w:rFonts w:ascii="Calibri" w:eastAsia="Arial Unicode MS" w:hAnsi="Calibri" w:cs="Calibri1"/>
          <w:sz w:val="22"/>
          <w:szCs w:val="20"/>
          <w:lang w:val="tt-RU"/>
        </w:rPr>
      </w:pPr>
      <w:r>
        <w:rPr>
          <w:rFonts w:ascii="Times New Roman" w:eastAsia="Times New Roman1" w:hAnsi="Times New Roman" w:cs="Times New Roman1"/>
          <w:sz w:val="28"/>
          <w:szCs w:val="20"/>
          <w:lang w:val="tt-RU"/>
        </w:rPr>
        <w:t xml:space="preserve">                       </w:t>
      </w:r>
    </w:p>
    <w:p w:rsidR="00AE4588" w:rsidRDefault="00AE4588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AE4588" w:rsidRDefault="00AE4588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3071C">
      <w:pPr>
        <w:tabs>
          <w:tab w:val="left" w:pos="4536"/>
        </w:tabs>
        <w:autoSpaceDE w:val="0"/>
        <w:autoSpaceDN w:val="0"/>
        <w:adjustRightInd w:val="0"/>
        <w:ind w:right="4252" w:firstLine="0"/>
        <w:rPr>
          <w:rFonts w:ascii="Times New Roman" w:hAnsi="Times New Roman"/>
          <w:bCs/>
          <w:kern w:val="28"/>
          <w:sz w:val="28"/>
          <w:szCs w:val="28"/>
        </w:rPr>
      </w:pPr>
      <w:bookmarkStart w:id="0" w:name="_GoBack"/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и дополнений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в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А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>дминистративн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ый регламент</w:t>
      </w:r>
      <w:r w:rsidR="00B3071C" w:rsidRPr="00B555E5">
        <w:rPr>
          <w:rFonts w:ascii="Times New Roman" w:hAnsi="Times New Roman"/>
          <w:bCs/>
          <w:kern w:val="28"/>
          <w:sz w:val="28"/>
          <w:szCs w:val="28"/>
        </w:rPr>
        <w:t xml:space="preserve"> предоставления муниципальной услуги по 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присвоению, изменению и аннулированию </w:t>
      </w:r>
      <w:proofErr w:type="gramStart"/>
      <w:r w:rsidR="00B3071C">
        <w:rPr>
          <w:rFonts w:ascii="Times New Roman" w:hAnsi="Times New Roman"/>
          <w:bCs/>
          <w:kern w:val="28"/>
          <w:sz w:val="28"/>
          <w:szCs w:val="28"/>
        </w:rPr>
        <w:t>адресов,  утвержденный</w:t>
      </w:r>
      <w:proofErr w:type="gramEnd"/>
      <w:r w:rsidR="00B3071C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постановление</w:t>
      </w:r>
      <w:r w:rsidR="00B3071C">
        <w:rPr>
          <w:rFonts w:ascii="Times New Roman" w:hAnsi="Times New Roman"/>
          <w:bCs/>
          <w:kern w:val="28"/>
          <w:sz w:val="28"/>
          <w:szCs w:val="28"/>
        </w:rPr>
        <w:t>м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r w:rsidR="00AE4588">
        <w:rPr>
          <w:rFonts w:ascii="Times New Roman" w:hAnsi="Times New Roman"/>
          <w:iCs/>
          <w:sz w:val="28"/>
          <w:szCs w:val="28"/>
        </w:rPr>
        <w:t xml:space="preserve">Исергаповского </w:t>
      </w:r>
      <w:r w:rsidRPr="00B555E5">
        <w:rPr>
          <w:rFonts w:ascii="Times New Roman" w:hAnsi="Times New Roman"/>
          <w:iCs/>
          <w:sz w:val="28"/>
          <w:szCs w:val="28"/>
        </w:rPr>
        <w:t>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r w:rsidR="00AE4588">
        <w:rPr>
          <w:rFonts w:ascii="Times New Roman" w:hAnsi="Times New Roman"/>
          <w:iCs/>
          <w:sz w:val="28"/>
          <w:szCs w:val="28"/>
        </w:rPr>
        <w:t xml:space="preserve">Бавлинского </w:t>
      </w:r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 xml:space="preserve">от </w:t>
      </w:r>
      <w:r w:rsidR="008312BA">
        <w:rPr>
          <w:rFonts w:ascii="Times New Roman" w:hAnsi="Times New Roman"/>
          <w:sz w:val="28"/>
          <w:szCs w:val="28"/>
        </w:rPr>
        <w:t>24.</w:t>
      </w:r>
      <w:r w:rsidR="00E77EC1">
        <w:rPr>
          <w:rFonts w:ascii="Times New Roman" w:hAnsi="Times New Roman"/>
          <w:sz w:val="28"/>
          <w:szCs w:val="28"/>
        </w:rPr>
        <w:t>0</w:t>
      </w:r>
      <w:r w:rsidR="008312BA">
        <w:rPr>
          <w:rFonts w:ascii="Times New Roman" w:hAnsi="Times New Roman"/>
          <w:sz w:val="28"/>
          <w:szCs w:val="28"/>
        </w:rPr>
        <w:t>8</w:t>
      </w:r>
      <w:r w:rsidR="00E77EC1">
        <w:rPr>
          <w:rFonts w:ascii="Times New Roman" w:hAnsi="Times New Roman"/>
          <w:sz w:val="28"/>
          <w:szCs w:val="28"/>
        </w:rPr>
        <w:t>.20</w:t>
      </w:r>
      <w:r w:rsidR="008312BA">
        <w:rPr>
          <w:rFonts w:ascii="Times New Roman" w:hAnsi="Times New Roman"/>
          <w:sz w:val="28"/>
          <w:szCs w:val="28"/>
        </w:rPr>
        <w:t>21</w:t>
      </w:r>
      <w:r w:rsidR="00E77EC1">
        <w:rPr>
          <w:rFonts w:ascii="Times New Roman" w:hAnsi="Times New Roman"/>
          <w:sz w:val="28"/>
          <w:szCs w:val="28"/>
        </w:rPr>
        <w:t xml:space="preserve"> №</w:t>
      </w:r>
      <w:r w:rsidR="008312BA">
        <w:rPr>
          <w:rFonts w:ascii="Times New Roman" w:hAnsi="Times New Roman"/>
          <w:sz w:val="28"/>
          <w:szCs w:val="28"/>
        </w:rPr>
        <w:t>13</w:t>
      </w:r>
    </w:p>
    <w:bookmarkEnd w:id="0"/>
    <w:p w:rsidR="00456CA1" w:rsidRPr="00B555E5" w:rsidRDefault="00456CA1" w:rsidP="00E41898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E41898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, на основании письма Министерства экономики Республики Татарстан </w:t>
      </w:r>
      <w:proofErr w:type="gramStart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от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B3071C" w:rsidRPr="00B3071C">
        <w:rPr>
          <w:rFonts w:ascii="Times New Roman" w:hAnsi="Times New Roman" w:cs="Times New Roman"/>
          <w:b w:val="0"/>
          <w:iCs/>
          <w:sz w:val="28"/>
          <w:szCs w:val="28"/>
        </w:rPr>
        <w:t>11.06.2025</w:t>
      </w:r>
      <w:proofErr w:type="gramEnd"/>
      <w:r w:rsidR="00B3071C">
        <w:rPr>
          <w:rFonts w:ascii="Times New Roman" w:hAnsi="Times New Roman" w:cs="Times New Roman"/>
          <w:b w:val="0"/>
          <w:iCs/>
          <w:sz w:val="28"/>
          <w:szCs w:val="28"/>
        </w:rPr>
        <w:t xml:space="preserve"> №05-51/4025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Исполнительный комитет </w:t>
      </w:r>
      <w:r w:rsidR="00E77EC1">
        <w:rPr>
          <w:rFonts w:ascii="Times New Roman" w:hAnsi="Times New Roman" w:cs="Times New Roman"/>
          <w:b w:val="0"/>
          <w:iCs/>
          <w:sz w:val="28"/>
          <w:szCs w:val="28"/>
        </w:rPr>
        <w:t xml:space="preserve">Исергаповского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r w:rsidR="00E77EC1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  <w:r w:rsidR="008C6482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</w:p>
    <w:p w:rsidR="00456CA1" w:rsidRPr="00B555E5" w:rsidRDefault="004C5C04" w:rsidP="00E41898">
      <w:pPr>
        <w:pStyle w:val="1"/>
        <w:spacing w:line="360" w:lineRule="auto"/>
        <w:ind w:firstLine="0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Default="00456CA1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А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предоставления муниципальной услуги по </w:t>
      </w:r>
      <w:r w:rsidR="008C6482" w:rsidRPr="008C6482">
        <w:rPr>
          <w:rFonts w:ascii="Times New Roman" w:hAnsi="Times New Roman"/>
          <w:b w:val="0"/>
          <w:bCs w:val="0"/>
          <w:kern w:val="28"/>
          <w:sz w:val="28"/>
          <w:szCs w:val="28"/>
        </w:rPr>
        <w:t>присвоению, изменению и аннулированию адресов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</w:t>
      </w:r>
      <w:proofErr w:type="gramStart"/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proofErr w:type="gramEnd"/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r w:rsidR="00E77EC1">
        <w:rPr>
          <w:rFonts w:ascii="Times New Roman" w:hAnsi="Times New Roman" w:cs="Times New Roman"/>
          <w:b w:val="0"/>
          <w:iCs/>
          <w:sz w:val="28"/>
          <w:szCs w:val="28"/>
        </w:rPr>
        <w:t>Исергаповского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r w:rsidR="00E77EC1">
        <w:rPr>
          <w:rFonts w:ascii="Times New Roman" w:hAnsi="Times New Roman" w:cs="Times New Roman"/>
          <w:b w:val="0"/>
          <w:iCs/>
          <w:sz w:val="28"/>
          <w:szCs w:val="28"/>
        </w:rPr>
        <w:t>Бавлинского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Республики Татарстан </w:t>
      </w:r>
      <w:r w:rsidR="008C6482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от</w:t>
      </w:r>
      <w:r w:rsidR="008312BA">
        <w:rPr>
          <w:rFonts w:ascii="Times New Roman" w:hAnsi="Times New Roman" w:cs="Times New Roman"/>
          <w:b w:val="0"/>
          <w:sz w:val="28"/>
          <w:szCs w:val="28"/>
        </w:rPr>
        <w:t xml:space="preserve"> 24.08.2021 №13</w:t>
      </w:r>
      <w:r w:rsidR="00DE1A18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,</w:t>
      </w:r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(с </w:t>
      </w:r>
      <w:proofErr w:type="spellStart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зменениями</w:t>
      </w:r>
      <w:proofErr w:type="spellEnd"/>
      <w:r w:rsidR="00DF7559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, внесенными постановлением от </w:t>
      </w:r>
      <w:r w:rsidR="008312BA" w:rsidRPr="008312BA">
        <w:rPr>
          <w:rFonts w:ascii="Times New Roman" w:hAnsi="Times New Roman" w:cs="Times New Roman"/>
          <w:b w:val="0"/>
          <w:iCs/>
          <w:sz w:val="28"/>
          <w:szCs w:val="28"/>
        </w:rPr>
        <w:t>28.09.2021</w:t>
      </w:r>
      <w:r w:rsidR="008312BA" w:rsidRPr="008312BA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№16</w:t>
      </w:r>
      <w:r w:rsidR="00E77EC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,</w:t>
      </w:r>
      <w:r w:rsidR="00E77EC1" w:rsidRPr="00E77EC1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</w:t>
      </w:r>
      <w:r w:rsidR="008312BA">
        <w:rPr>
          <w:rFonts w:ascii="Times New Roman" w:hAnsi="Times New Roman" w:cs="Times New Roman"/>
          <w:b w:val="0"/>
          <w:kern w:val="28"/>
          <w:sz w:val="28"/>
          <w:szCs w:val="28"/>
        </w:rPr>
        <w:t>29.03.</w:t>
      </w:r>
      <w:r w:rsidR="00B3071C">
        <w:rPr>
          <w:rFonts w:ascii="Times New Roman" w:hAnsi="Times New Roman" w:cs="Times New Roman"/>
          <w:b w:val="0"/>
          <w:sz w:val="28"/>
          <w:szCs w:val="28"/>
        </w:rPr>
        <w:t>2024</w:t>
      </w:r>
      <w:r w:rsidR="008312BA">
        <w:rPr>
          <w:rFonts w:ascii="Times New Roman" w:hAnsi="Times New Roman" w:cs="Times New Roman"/>
          <w:b w:val="0"/>
          <w:sz w:val="28"/>
          <w:szCs w:val="28"/>
        </w:rPr>
        <w:t>№10</w:t>
      </w:r>
      <w:r w:rsidR="00DF7559">
        <w:rPr>
          <w:rFonts w:ascii="Times New Roman" w:hAnsi="Times New Roman" w:cs="Times New Roman"/>
          <w:b w:val="0"/>
          <w:sz w:val="28"/>
          <w:szCs w:val="28"/>
        </w:rPr>
        <w:t xml:space="preserve">)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r w:rsidRPr="000F0129">
        <w:rPr>
          <w:rFonts w:ascii="Times New Roman" w:hAnsi="Times New Roman"/>
          <w:sz w:val="28"/>
          <w:szCs w:val="28"/>
        </w:rPr>
        <w:t>Пунк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2.4.1. дополнить подпунктом 2.4.1.1. следующего содержания: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lastRenderedPageBreak/>
        <w:t>«2.4.1.1. Срок регистрации запроса заявителя о предоставлении муниципальной услуги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личном обращении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регистрация заявления осуществляется в день его поступления. Заявление, поступившее в электронной форме в выходной (праздничный) день, регистрируется на следующий за выходным (праздничным) рабочий день.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направлении заявления </w:t>
      </w:r>
      <w:proofErr w:type="gramStart"/>
      <w:r w:rsidRPr="000F0129">
        <w:rPr>
          <w:rFonts w:ascii="Times New Roman" w:hAnsi="Times New Roman"/>
          <w:sz w:val="28"/>
          <w:szCs w:val="28"/>
        </w:rPr>
        <w:t>посредством  мобильного</w:t>
      </w:r>
      <w:proofErr w:type="gramEnd"/>
      <w:r w:rsidRPr="000F0129">
        <w:rPr>
          <w:rFonts w:ascii="Times New Roman" w:hAnsi="Times New Roman"/>
          <w:sz w:val="28"/>
          <w:szCs w:val="28"/>
        </w:rPr>
        <w:t xml:space="preserve"> приложения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</w:t>
      </w:r>
      <w:r>
        <w:rPr>
          <w:rFonts w:ascii="Times New Roman" w:hAnsi="Times New Roman"/>
          <w:sz w:val="28"/>
          <w:szCs w:val="28"/>
        </w:rPr>
        <w:t>»</w:t>
      </w:r>
      <w:r w:rsidRPr="000F0129">
        <w:rPr>
          <w:rFonts w:ascii="Times New Roman" w:hAnsi="Times New Roman"/>
          <w:sz w:val="28"/>
          <w:szCs w:val="28"/>
        </w:rPr>
        <w:t xml:space="preserve"> в электронной форме в формате видеоконференцсвязи  и/или Единого, Республиканского портала заявитель в день подачи заявления получает в личном кабинете Единого, Республиканского портала и по электронной почте уведомление, подтверждающее, что заявление отправлено, в котором указываются регистрационный номер и дата подачи заявления.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При личном обращении в МФЦ заявление регистрируется работником МФЦ, осуществляющим в соответствии с должностной инструкцией обязанности по приему и регистрации заявления (далее </w:t>
      </w:r>
      <w:r w:rsidR="00542F0A">
        <w:rPr>
          <w:rFonts w:ascii="Times New Roman" w:hAnsi="Times New Roman"/>
          <w:sz w:val="28"/>
          <w:szCs w:val="28"/>
        </w:rPr>
        <w:t>-</w:t>
      </w:r>
      <w:r w:rsidRPr="000F0129">
        <w:rPr>
          <w:rFonts w:ascii="Times New Roman" w:hAnsi="Times New Roman"/>
          <w:sz w:val="28"/>
          <w:szCs w:val="28"/>
        </w:rPr>
        <w:t xml:space="preserve"> работник МФЦ), в день его поступления.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Обеспечивается передача заявления и прилагаемых документов в </w:t>
      </w:r>
      <w:r>
        <w:rPr>
          <w:rFonts w:ascii="Times New Roman" w:hAnsi="Times New Roman"/>
          <w:sz w:val="28"/>
          <w:szCs w:val="28"/>
        </w:rPr>
        <w:t>Исполком</w:t>
      </w:r>
      <w:r w:rsidRPr="000F0129">
        <w:rPr>
          <w:rFonts w:ascii="Times New Roman" w:hAnsi="Times New Roman"/>
          <w:sz w:val="28"/>
          <w:szCs w:val="28"/>
        </w:rPr>
        <w:t xml:space="preserve"> в порядке и сроки, установленные соглашением о взаимодействии между </w:t>
      </w:r>
      <w:r>
        <w:rPr>
          <w:rFonts w:ascii="Times New Roman" w:hAnsi="Times New Roman"/>
          <w:sz w:val="28"/>
          <w:szCs w:val="28"/>
        </w:rPr>
        <w:t xml:space="preserve">Исполкомом </w:t>
      </w:r>
      <w:r w:rsidRPr="000F0129">
        <w:rPr>
          <w:rFonts w:ascii="Times New Roman" w:hAnsi="Times New Roman"/>
          <w:sz w:val="28"/>
          <w:szCs w:val="28"/>
        </w:rPr>
        <w:t>и МФЦ.</w:t>
      </w:r>
    </w:p>
    <w:p w:rsidR="000F0129" w:rsidRPr="000F0129" w:rsidRDefault="000F012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Исполкоме</w:t>
      </w:r>
      <w:r w:rsidRPr="000F0129">
        <w:rPr>
          <w:rFonts w:ascii="Times New Roman" w:hAnsi="Times New Roman"/>
          <w:sz w:val="28"/>
          <w:szCs w:val="28"/>
        </w:rPr>
        <w:t xml:space="preserve"> заявление и прилагаемые документы, поступившие из МФЦ, регистрируются в день поступления.»;</w:t>
      </w:r>
    </w:p>
    <w:p w:rsidR="00B3071C" w:rsidRPr="000F0129" w:rsidRDefault="00BD5DF9" w:rsidP="000F0129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F0129">
        <w:rPr>
          <w:rFonts w:ascii="Times New Roman" w:hAnsi="Times New Roman" w:cs="Times New Roman"/>
          <w:b w:val="0"/>
          <w:sz w:val="28"/>
          <w:szCs w:val="28"/>
        </w:rPr>
        <w:t>пункт 2.5.3. изложить в следующей редакции: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«2.5.3. Заявление и прилагаемые документы могут быть представлены (направлены) заявителем одним из следующих способов: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1) через МФЦ на бумажных носителях и в виде электронных документов, подписанных (заверенных) в соответствии с требованиями пункта 2.5.4. Регламента;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2) через Единый Республиканский портал в электронной форме;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3) в Орган лично или посредством почтовой связи на бумажном носителе;</w:t>
      </w:r>
    </w:p>
    <w:p w:rsidR="00BD5DF9" w:rsidRPr="000F0129" w:rsidRDefault="00BD5DF9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 w:rsidRPr="000F0129">
        <w:rPr>
          <w:rFonts w:ascii="Times New Roman" w:hAnsi="Times New Roman"/>
          <w:sz w:val="28"/>
          <w:szCs w:val="28"/>
        </w:rPr>
        <w:t>4) посредством мобильного приложения «</w:t>
      </w:r>
      <w:proofErr w:type="spellStart"/>
      <w:r w:rsidRPr="000F0129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0F0129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видеоконференцсвязи.»;</w:t>
      </w:r>
    </w:p>
    <w:p w:rsidR="00542F0A" w:rsidRPr="00542F0A" w:rsidRDefault="00542F0A" w:rsidP="00542F0A">
      <w:pPr>
        <w:autoSpaceDE w:val="0"/>
        <w:autoSpaceDN w:val="0"/>
        <w:adjustRightInd w:val="0"/>
        <w:spacing w:line="360" w:lineRule="auto"/>
        <w:ind w:right="-1" w:firstLine="709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542F0A"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в разделе </w:t>
      </w:r>
      <w:r w:rsidRPr="00542F0A">
        <w:rPr>
          <w:rFonts w:ascii="Times New Roman" w:hAnsi="Times New Roman"/>
          <w:bCs/>
          <w:color w:val="000000" w:themeColor="text1"/>
          <w:sz w:val="28"/>
          <w:szCs w:val="28"/>
        </w:rPr>
        <w:t>3 «Состав,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…»:</w:t>
      </w:r>
    </w:p>
    <w:p w:rsidR="00542F0A" w:rsidRDefault="00542F0A" w:rsidP="000F0129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дополнить пунктом 3.3.2.2. следующего содержания: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«3.3.2.2. </w:t>
      </w:r>
      <w:r w:rsidRPr="00542F0A">
        <w:rPr>
          <w:rFonts w:ascii="Times New Roman" w:hAnsi="Times New Roman"/>
          <w:sz w:val="28"/>
          <w:szCs w:val="28"/>
        </w:rPr>
        <w:t>Прием документов для предоставления муниципальной услуги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 в электронной форме в формате видеоконференцсвязи.</w:t>
      </w:r>
    </w:p>
    <w:p w:rsid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</w:t>
      </w:r>
      <w:r w:rsidRPr="00542F0A">
        <w:rPr>
          <w:rFonts w:ascii="Times New Roman" w:hAnsi="Times New Roman"/>
          <w:sz w:val="28"/>
          <w:szCs w:val="28"/>
        </w:rPr>
        <w:t xml:space="preserve"> Заявитель для подачи заявления посредством мобильного приложения «</w:t>
      </w:r>
      <w:proofErr w:type="spellStart"/>
      <w:r w:rsidRPr="00542F0A">
        <w:rPr>
          <w:rFonts w:ascii="Times New Roman" w:hAnsi="Times New Roman"/>
          <w:sz w:val="28"/>
          <w:szCs w:val="28"/>
        </w:rPr>
        <w:t>Госуслуги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Республики Татарстан 2.0»: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проходит авторизацию в специализированном программном обеспечении посредством Единой системы идентификации и аутентификации (ЕСИА);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инициирует </w:t>
      </w:r>
      <w:proofErr w:type="spellStart"/>
      <w:r w:rsidRPr="00542F0A">
        <w:rPr>
          <w:rFonts w:ascii="Times New Roman" w:hAnsi="Times New Roman"/>
          <w:sz w:val="28"/>
          <w:szCs w:val="28"/>
        </w:rPr>
        <w:t>видеозвонок</w:t>
      </w:r>
      <w:proofErr w:type="spellEnd"/>
      <w:r w:rsidRPr="00542F0A">
        <w:rPr>
          <w:rFonts w:ascii="Times New Roman" w:hAnsi="Times New Roman"/>
          <w:sz w:val="28"/>
          <w:szCs w:val="28"/>
        </w:rPr>
        <w:t xml:space="preserve"> работнику </w:t>
      </w:r>
      <w:proofErr w:type="spellStart"/>
      <w:r w:rsidRPr="00542F0A">
        <w:rPr>
          <w:rFonts w:ascii="Times New Roman" w:hAnsi="Times New Roman"/>
          <w:sz w:val="28"/>
          <w:szCs w:val="28"/>
        </w:rPr>
        <w:t>МФЦ</w:t>
      </w:r>
      <w:proofErr w:type="spellEnd"/>
      <w:r w:rsidRPr="00542F0A">
        <w:rPr>
          <w:rFonts w:ascii="Times New Roman" w:hAnsi="Times New Roman"/>
          <w:sz w:val="28"/>
          <w:szCs w:val="28"/>
        </w:rPr>
        <w:t>, ведущему прием заявлений через интерфейс программного обеспечения;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.2.</w:t>
      </w:r>
      <w:r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Работник МФЦ, ведущий прием заявлений: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идентифицирует личность заявителя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основываясь на сообщенных заявителем данных и выбранной услуге, заполняет электронную форму заявления, а также запрашивает </w:t>
      </w:r>
      <w:proofErr w:type="gramStart"/>
      <w:r w:rsidRPr="00542F0A">
        <w:rPr>
          <w:rFonts w:ascii="Times New Roman" w:hAnsi="Times New Roman"/>
          <w:sz w:val="28"/>
          <w:szCs w:val="28"/>
        </w:rPr>
        <w:t>документы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указанные в пункте 2.5.1. Регламента;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передает заявление в виде файла заявителю на проверку и подписание (подтверждение);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после подтверждения направляет в Исполком заявление и пакет документов;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 xml:space="preserve">Идентификация личности осуществляется путем сравнения лица заявителя с фотографией в паспорте, а также верным ответом на контрольный вопрос. Идентификация личности считается успешным в случае верного ответа в момент опроса. 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Электронная форма заявления соответствует структуре, установленной на портале государственных и муниципальных услуг.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По выбранному заявителем способу информирования системой в автоматизированном режиме заявителю направляется уведомление о приеме документов.</w:t>
      </w:r>
    </w:p>
    <w:p w:rsidR="00542F0A" w:rsidRPr="00542F0A" w:rsidRDefault="00542F0A" w:rsidP="00542F0A">
      <w:pPr>
        <w:spacing w:line="360" w:lineRule="auto"/>
        <w:rPr>
          <w:rFonts w:ascii="Times New Roman" w:hAnsi="Times New Roman"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lastRenderedPageBreak/>
        <w:t>Процедуры, устанавливаемые настоящим пунктом, выполняются в день обращения заявителя.</w:t>
      </w:r>
    </w:p>
    <w:p w:rsidR="00B3071C" w:rsidRDefault="00542F0A" w:rsidP="00AE42C5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542F0A"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3.</w:t>
      </w:r>
      <w:r w:rsidRPr="00542F0A">
        <w:rPr>
          <w:rFonts w:ascii="Times New Roman" w:hAnsi="Times New Roman"/>
          <w:sz w:val="28"/>
          <w:szCs w:val="28"/>
        </w:rPr>
        <w:t xml:space="preserve"> Результатами выполнения административных процедур, установленных пунктом 3.3.</w:t>
      </w:r>
      <w:r w:rsidR="00AE42C5">
        <w:rPr>
          <w:rFonts w:ascii="Times New Roman" w:hAnsi="Times New Roman"/>
          <w:sz w:val="28"/>
          <w:szCs w:val="28"/>
        </w:rPr>
        <w:t>2</w:t>
      </w:r>
      <w:r w:rsidRPr="00542F0A">
        <w:rPr>
          <w:rFonts w:ascii="Times New Roman" w:hAnsi="Times New Roman"/>
          <w:sz w:val="28"/>
          <w:szCs w:val="28"/>
        </w:rPr>
        <w:t>.</w:t>
      </w:r>
      <w:r w:rsidR="00AE42C5">
        <w:rPr>
          <w:rFonts w:ascii="Times New Roman" w:hAnsi="Times New Roman"/>
          <w:sz w:val="28"/>
          <w:szCs w:val="28"/>
        </w:rPr>
        <w:t>2.</w:t>
      </w:r>
      <w:r w:rsidRPr="00542F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42F0A">
        <w:rPr>
          <w:rFonts w:ascii="Times New Roman" w:hAnsi="Times New Roman"/>
          <w:sz w:val="28"/>
          <w:szCs w:val="28"/>
        </w:rPr>
        <w:t>являются:  заявление</w:t>
      </w:r>
      <w:proofErr w:type="gramEnd"/>
      <w:r w:rsidRPr="00542F0A">
        <w:rPr>
          <w:rFonts w:ascii="Times New Roman" w:hAnsi="Times New Roman"/>
          <w:sz w:val="28"/>
          <w:szCs w:val="28"/>
        </w:rPr>
        <w:t xml:space="preserve"> и пакет документов направленные в Исполком.</w:t>
      </w:r>
      <w:r w:rsidR="00AE42C5">
        <w:rPr>
          <w:rFonts w:ascii="Times New Roman" w:hAnsi="Times New Roman"/>
          <w:sz w:val="28"/>
          <w:szCs w:val="28"/>
        </w:rPr>
        <w:t>»;</w:t>
      </w:r>
    </w:p>
    <w:p w:rsidR="00456CA1" w:rsidRPr="00B555E5" w:rsidRDefault="00B555E5" w:rsidP="00E41898">
      <w:pPr>
        <w:pStyle w:val="1"/>
        <w:spacing w:line="360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E41898" w:rsidRPr="00E41898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8312BA" w:rsidRDefault="00B555E5" w:rsidP="00964C21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 xml:space="preserve">. </w:t>
      </w:r>
      <w:r w:rsidR="00964C21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8312BA" w:rsidRPr="008312BA" w:rsidRDefault="008312BA" w:rsidP="008312BA">
      <w:pPr>
        <w:rPr>
          <w:rFonts w:ascii="Times New Roman" w:hAnsi="Times New Roman"/>
          <w:sz w:val="28"/>
          <w:szCs w:val="28"/>
        </w:rPr>
      </w:pPr>
    </w:p>
    <w:p w:rsidR="008312BA" w:rsidRPr="008312BA" w:rsidRDefault="008312BA" w:rsidP="008312BA">
      <w:pPr>
        <w:rPr>
          <w:rFonts w:ascii="Times New Roman" w:hAnsi="Times New Roman"/>
          <w:sz w:val="28"/>
          <w:szCs w:val="28"/>
        </w:rPr>
      </w:pPr>
    </w:p>
    <w:p w:rsidR="008312BA" w:rsidRPr="008312BA" w:rsidRDefault="008312BA" w:rsidP="008312BA">
      <w:pPr>
        <w:rPr>
          <w:rFonts w:ascii="Times New Roman" w:hAnsi="Times New Roman"/>
          <w:sz w:val="28"/>
          <w:szCs w:val="28"/>
        </w:rPr>
      </w:pPr>
    </w:p>
    <w:p w:rsidR="008312BA" w:rsidRPr="008312BA" w:rsidRDefault="008312BA" w:rsidP="008312BA">
      <w:pPr>
        <w:rPr>
          <w:rFonts w:ascii="Times New Roman" w:hAnsi="Times New Roman"/>
          <w:sz w:val="28"/>
          <w:szCs w:val="28"/>
        </w:rPr>
      </w:pPr>
    </w:p>
    <w:p w:rsidR="008312BA" w:rsidRDefault="008312BA" w:rsidP="008312BA">
      <w:pPr>
        <w:rPr>
          <w:rFonts w:ascii="Times New Roman" w:hAnsi="Times New Roman"/>
          <w:sz w:val="28"/>
          <w:szCs w:val="28"/>
        </w:rPr>
      </w:pPr>
    </w:p>
    <w:p w:rsidR="008312BA" w:rsidRPr="001C49BE" w:rsidRDefault="008312BA" w:rsidP="008312BA">
      <w:pPr>
        <w:tabs>
          <w:tab w:val="left" w:pos="0"/>
        </w:tabs>
        <w:autoSpaceDE w:val="0"/>
        <w:autoSpaceDN w:val="0"/>
        <w:adjustRightInd w:val="0"/>
        <w:ind w:right="-1" w:firstLine="0"/>
        <w:jc w:val="right"/>
        <w:rPr>
          <w:rFonts w:ascii="Times New Roman" w:hAnsi="Times New Roman"/>
          <w:bCs/>
          <w:kern w:val="28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proofErr w:type="spellStart"/>
      <w:r>
        <w:rPr>
          <w:rFonts w:ascii="Times New Roman" w:hAnsi="Times New Roman"/>
          <w:sz w:val="28"/>
          <w:szCs w:val="28"/>
        </w:rPr>
        <w:t>А.А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Аглиуллин</w:t>
      </w:r>
      <w:proofErr w:type="spellEnd"/>
    </w:p>
    <w:p w:rsidR="00456CA1" w:rsidRPr="008312BA" w:rsidRDefault="00456CA1" w:rsidP="008312BA">
      <w:pPr>
        <w:tabs>
          <w:tab w:val="left" w:pos="8325"/>
        </w:tabs>
        <w:rPr>
          <w:rFonts w:ascii="Times New Roman" w:hAnsi="Times New Roman"/>
          <w:sz w:val="28"/>
          <w:szCs w:val="28"/>
        </w:rPr>
      </w:pPr>
    </w:p>
    <w:sectPr w:rsidR="00456CA1" w:rsidRPr="008312BA" w:rsidSect="00E4433B">
      <w:headerReference w:type="default" r:id="rId8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4B12" w:rsidRDefault="004D4B12">
      <w:r>
        <w:separator/>
      </w:r>
    </w:p>
  </w:endnote>
  <w:endnote w:type="continuationSeparator" w:id="0">
    <w:p w:rsidR="004D4B12" w:rsidRDefault="004D4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1">
    <w:charset w:val="00"/>
    <w:family w:val="auto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1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4B12" w:rsidRDefault="004D4B12">
      <w:r>
        <w:separator/>
      </w:r>
    </w:p>
  </w:footnote>
  <w:footnote w:type="continuationSeparator" w:id="0">
    <w:p w:rsidR="004D4B12" w:rsidRDefault="004D4B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129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3236B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57BBB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2147"/>
    <w:rsid w:val="002837EC"/>
    <w:rsid w:val="00293BD8"/>
    <w:rsid w:val="002963FA"/>
    <w:rsid w:val="002974CB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5969"/>
    <w:rsid w:val="00316162"/>
    <w:rsid w:val="003214D0"/>
    <w:rsid w:val="003224A6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1B8A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1A48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295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2FD7"/>
    <w:rsid w:val="004B5689"/>
    <w:rsid w:val="004B7338"/>
    <w:rsid w:val="004C0214"/>
    <w:rsid w:val="004C2977"/>
    <w:rsid w:val="004C32E4"/>
    <w:rsid w:val="004C5C04"/>
    <w:rsid w:val="004D314B"/>
    <w:rsid w:val="004D3151"/>
    <w:rsid w:val="004D4B12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05"/>
    <w:rsid w:val="00535EDD"/>
    <w:rsid w:val="005363E8"/>
    <w:rsid w:val="00537FBF"/>
    <w:rsid w:val="0054007B"/>
    <w:rsid w:val="005400F5"/>
    <w:rsid w:val="0054273B"/>
    <w:rsid w:val="00542F0A"/>
    <w:rsid w:val="00542FE3"/>
    <w:rsid w:val="00547BA1"/>
    <w:rsid w:val="00551EEA"/>
    <w:rsid w:val="00552287"/>
    <w:rsid w:val="0055468C"/>
    <w:rsid w:val="00557FEF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5DBD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217B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4660"/>
    <w:rsid w:val="006E6E53"/>
    <w:rsid w:val="006F0B58"/>
    <w:rsid w:val="006F1B87"/>
    <w:rsid w:val="006F4F6D"/>
    <w:rsid w:val="006F51AE"/>
    <w:rsid w:val="006F5C37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73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2BA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482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21"/>
    <w:rsid w:val="00964CAA"/>
    <w:rsid w:val="00964F72"/>
    <w:rsid w:val="00966439"/>
    <w:rsid w:val="009664AC"/>
    <w:rsid w:val="0096784F"/>
    <w:rsid w:val="009726C1"/>
    <w:rsid w:val="00972B0D"/>
    <w:rsid w:val="0098231C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7C84"/>
    <w:rsid w:val="00AE167E"/>
    <w:rsid w:val="00AE2728"/>
    <w:rsid w:val="00AE3B87"/>
    <w:rsid w:val="00AE42C5"/>
    <w:rsid w:val="00AE42C8"/>
    <w:rsid w:val="00AE4588"/>
    <w:rsid w:val="00AE71C2"/>
    <w:rsid w:val="00AE79DD"/>
    <w:rsid w:val="00AF261A"/>
    <w:rsid w:val="00AF2E62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71C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6CC"/>
    <w:rsid w:val="00B61D3A"/>
    <w:rsid w:val="00B64B98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5DF9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46BD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1A18"/>
    <w:rsid w:val="00DE3212"/>
    <w:rsid w:val="00DE398E"/>
    <w:rsid w:val="00DE55B3"/>
    <w:rsid w:val="00DE5BD9"/>
    <w:rsid w:val="00DE7902"/>
    <w:rsid w:val="00DE7E49"/>
    <w:rsid w:val="00DF2DF6"/>
    <w:rsid w:val="00DF5E6E"/>
    <w:rsid w:val="00DF7559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1898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77EC1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4D1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9A53E6D-C691-4154-BCEB-E0689C3F2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64F31DE-AFA9-41A5-97FB-4AEE0FF53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</TotalTime>
  <Pages>4</Pages>
  <Words>824</Words>
  <Characters>4698</Characters>
  <Application>Microsoft Office Word</Application>
  <DocSecurity>0</DocSecurity>
  <Lines>39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>SPecialiST RePack</Company>
  <LinksUpToDate>false</LinksUpToDate>
  <CharactersWithSpaces>5511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Татьяна Алатырева</cp:lastModifiedBy>
  <cp:revision>2</cp:revision>
  <cp:lastPrinted>2021-09-02T07:15:00Z</cp:lastPrinted>
  <dcterms:created xsi:type="dcterms:W3CDTF">2025-07-11T13:44:00Z</dcterms:created>
  <dcterms:modified xsi:type="dcterms:W3CDTF">2025-07-11T13:44:00Z</dcterms:modified>
</cp:coreProperties>
</file>