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36"/>
        <w:tblW w:w="9356" w:type="dxa"/>
        <w:tblLayout w:type="fixed"/>
        <w:tblLook w:val="0000" w:firstRow="0" w:lastRow="0" w:firstColumn="0" w:lastColumn="0" w:noHBand="0" w:noVBand="0"/>
      </w:tblPr>
      <w:tblGrid>
        <w:gridCol w:w="4834"/>
        <w:gridCol w:w="4522"/>
      </w:tblGrid>
      <w:tr w:rsidR="00387F17" w:rsidRPr="00CA0098" w:rsidTr="00387F17">
        <w:trPr>
          <w:trHeight w:hRule="exact" w:val="2127"/>
        </w:trPr>
        <w:tc>
          <w:tcPr>
            <w:tcW w:w="9356" w:type="dxa"/>
            <w:gridSpan w:val="2"/>
          </w:tcPr>
          <w:tbl>
            <w:tblPr>
              <w:tblW w:w="921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6"/>
              <w:gridCol w:w="4697"/>
            </w:tblGrid>
            <w:tr w:rsidR="00387F17" w:rsidRPr="001C0FE3" w:rsidTr="00387F17">
              <w:tc>
                <w:tcPr>
                  <w:tcW w:w="4253" w:type="dxa"/>
                  <w:shd w:val="clear" w:color="auto" w:fill="auto"/>
                </w:tcPr>
                <w:p w:rsidR="00387F17" w:rsidRPr="001C0FE3" w:rsidRDefault="00387F17" w:rsidP="0034279E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387F17" w:rsidRPr="001C0FE3" w:rsidRDefault="00387F17" w:rsidP="0034279E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387F17" w:rsidRPr="001C0FE3" w:rsidRDefault="00387F17" w:rsidP="0034279E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66" w:type="dxa"/>
                  <w:shd w:val="clear" w:color="auto" w:fill="auto"/>
                </w:tcPr>
                <w:p w:rsidR="00387F17" w:rsidRPr="001C0FE3" w:rsidRDefault="00387F17" w:rsidP="0034279E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697" w:type="dxa"/>
                  <w:shd w:val="clear" w:color="auto" w:fill="auto"/>
                </w:tcPr>
                <w:p w:rsidR="00387F17" w:rsidRPr="001C0FE3" w:rsidRDefault="00387F17" w:rsidP="00387F17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387F17" w:rsidRPr="001C0FE3" w:rsidRDefault="00387F17" w:rsidP="0034279E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387F17" w:rsidRPr="001C0FE3" w:rsidRDefault="00387F17" w:rsidP="0034279E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387F17" w:rsidRPr="001C0FE3" w:rsidRDefault="00387F17" w:rsidP="0034279E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387F17" w:rsidRPr="001C0FE3" w:rsidRDefault="00387F17" w:rsidP="0034279E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387F17" w:rsidRPr="001C0FE3" w:rsidRDefault="00387F17" w:rsidP="0034279E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387F17" w:rsidRPr="00216028" w:rsidRDefault="00387F17" w:rsidP="0034279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387F17" w:rsidRPr="00CA0098" w:rsidRDefault="00387F17" w:rsidP="0034279E">
            <w:pPr>
              <w:jc w:val="center"/>
              <w:rPr>
                <w:sz w:val="2"/>
                <w:szCs w:val="20"/>
              </w:rPr>
            </w:pPr>
          </w:p>
        </w:tc>
      </w:tr>
      <w:tr w:rsidR="00387F17" w:rsidRPr="009217E4" w:rsidTr="00387F17">
        <w:trPr>
          <w:trHeight w:val="365"/>
        </w:trPr>
        <w:tc>
          <w:tcPr>
            <w:tcW w:w="4834" w:type="dxa"/>
            <w:vAlign w:val="bottom"/>
          </w:tcPr>
          <w:p w:rsidR="00387F17" w:rsidRPr="009217E4" w:rsidRDefault="00387F17" w:rsidP="0034279E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522" w:type="dxa"/>
            <w:vAlign w:val="bottom"/>
          </w:tcPr>
          <w:p w:rsidR="00387F17" w:rsidRPr="009217E4" w:rsidRDefault="00387F17" w:rsidP="0034279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9217E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>КАРАР</w:t>
            </w:r>
          </w:p>
        </w:tc>
      </w:tr>
      <w:tr w:rsidR="00387F17" w:rsidRPr="007B758D" w:rsidTr="00387F17">
        <w:trPr>
          <w:trHeight w:val="365"/>
        </w:trPr>
        <w:tc>
          <w:tcPr>
            <w:tcW w:w="9356" w:type="dxa"/>
            <w:gridSpan w:val="2"/>
            <w:vAlign w:val="bottom"/>
          </w:tcPr>
          <w:p w:rsidR="00387F17" w:rsidRDefault="00387F17" w:rsidP="0034279E">
            <w:pPr>
              <w:spacing w:line="120" w:lineRule="auto"/>
              <w:rPr>
                <w:sz w:val="24"/>
                <w:szCs w:val="24"/>
              </w:rPr>
            </w:pPr>
          </w:p>
          <w:p w:rsidR="00387F17" w:rsidRDefault="00387F17" w:rsidP="0034279E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387F17" w:rsidRDefault="00387F17" w:rsidP="00387F17">
            <w:r>
              <w:rPr>
                <w:szCs w:val="24"/>
              </w:rPr>
              <w:t xml:space="preserve">                     </w:t>
            </w:r>
            <w:r w:rsidR="00F108B5">
              <w:rPr>
                <w:szCs w:val="24"/>
              </w:rPr>
              <w:t xml:space="preserve">            </w:t>
            </w:r>
            <w:r>
              <w:rPr>
                <w:lang w:val="tt-RU"/>
              </w:rPr>
              <w:t xml:space="preserve">2025 </w:t>
            </w:r>
            <w:r>
              <w:t xml:space="preserve">                 </w:t>
            </w:r>
            <w:r w:rsidRPr="001C0FE3">
              <w:rPr>
                <w:sz w:val="24"/>
                <w:szCs w:val="24"/>
              </w:rPr>
              <w:t xml:space="preserve">с. Александровка </w:t>
            </w:r>
            <w:r>
              <w:rPr>
                <w:sz w:val="24"/>
                <w:szCs w:val="24"/>
              </w:rPr>
              <w:t xml:space="preserve">             </w:t>
            </w:r>
            <w:r>
              <w:t>№</w:t>
            </w:r>
          </w:p>
          <w:p w:rsidR="00387F17" w:rsidRDefault="00387F17" w:rsidP="00387F17"/>
          <w:p w:rsidR="00F108B5" w:rsidRDefault="00F108B5" w:rsidP="00F108B5">
            <w:pPr>
              <w:rPr>
                <w:szCs w:val="24"/>
              </w:rPr>
            </w:pPr>
          </w:p>
          <w:p w:rsidR="00F108B5" w:rsidRDefault="00F108B5" w:rsidP="00F108B5">
            <w:pPr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 xml:space="preserve">Об исполнении бюджета </w:t>
            </w:r>
          </w:p>
          <w:p w:rsidR="00F108B5" w:rsidRDefault="00F108B5" w:rsidP="00F108B5">
            <w:pPr>
              <w:rPr>
                <w:color w:val="000000"/>
              </w:rPr>
            </w:pPr>
            <w:r w:rsidRPr="005E1768">
              <w:rPr>
                <w:color w:val="000000"/>
              </w:rPr>
              <w:t>Александровского</w:t>
            </w:r>
            <w:r w:rsidRPr="00AB4B71">
              <w:rPr>
                <w:color w:val="000000"/>
              </w:rPr>
              <w:t xml:space="preserve"> сельского</w:t>
            </w:r>
          </w:p>
          <w:p w:rsidR="00F108B5" w:rsidRDefault="00F108B5" w:rsidP="00F108B5">
            <w:pPr>
              <w:rPr>
                <w:szCs w:val="24"/>
              </w:rPr>
            </w:pPr>
            <w:r w:rsidRPr="00AB4B71">
              <w:rPr>
                <w:color w:val="000000"/>
              </w:rPr>
              <w:t xml:space="preserve"> поселения</w:t>
            </w:r>
            <w:r w:rsidRPr="00AB4B71">
              <w:rPr>
                <w:color w:val="000000"/>
                <w:sz w:val="40"/>
              </w:rPr>
              <w:t xml:space="preserve"> </w:t>
            </w:r>
            <w:r>
              <w:rPr>
                <w:szCs w:val="24"/>
              </w:rPr>
              <w:t>2024 год</w:t>
            </w:r>
          </w:p>
          <w:bookmarkEnd w:id="0"/>
          <w:p w:rsidR="00F108B5" w:rsidRDefault="00F108B5" w:rsidP="00F108B5">
            <w:pPr>
              <w:spacing w:line="360" w:lineRule="auto"/>
              <w:jc w:val="both"/>
              <w:rPr>
                <w:szCs w:val="24"/>
              </w:rPr>
            </w:pPr>
          </w:p>
          <w:p w:rsidR="00387F17" w:rsidRPr="007B758D" w:rsidRDefault="00387F17" w:rsidP="00387F17">
            <w:pPr>
              <w:ind w:right="-102"/>
              <w:rPr>
                <w:sz w:val="24"/>
                <w:szCs w:val="24"/>
              </w:rPr>
            </w:pPr>
          </w:p>
        </w:tc>
      </w:tr>
      <w:tr w:rsidR="00387F17" w:rsidRPr="007B758D" w:rsidTr="00387F17">
        <w:trPr>
          <w:trHeight w:val="365"/>
        </w:trPr>
        <w:tc>
          <w:tcPr>
            <w:tcW w:w="9356" w:type="dxa"/>
            <w:gridSpan w:val="2"/>
            <w:vAlign w:val="bottom"/>
          </w:tcPr>
          <w:p w:rsidR="00387F17" w:rsidRDefault="00387F17" w:rsidP="0034279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387F17" w:rsidRDefault="00387F17" w:rsidP="00387F17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 xml:space="preserve"> </w:t>
      </w:r>
    </w:p>
    <w:p w:rsidR="00387F17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387F17" w:rsidRPr="00032714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387F17" w:rsidRDefault="00387F17" w:rsidP="00387F17">
      <w:pPr>
        <w:spacing w:line="360" w:lineRule="auto"/>
        <w:ind w:firstLine="709"/>
        <w:jc w:val="both"/>
      </w:pPr>
      <w:r w:rsidRPr="00332C63">
        <w:t>Утвердить отчет об исполнении бюджета Александровского сельского поселения за 202</w:t>
      </w:r>
      <w:r>
        <w:t>4</w:t>
      </w:r>
      <w:r w:rsidRPr="00332C63">
        <w:t xml:space="preserve"> год по доходам в сумме </w:t>
      </w:r>
      <w:r>
        <w:t xml:space="preserve">8696,6 </w:t>
      </w:r>
      <w:r w:rsidRPr="00332C63">
        <w:t xml:space="preserve">тыс. рублей и по расходам в сумме </w:t>
      </w:r>
      <w:r>
        <w:t>8450,8</w:t>
      </w:r>
      <w:r w:rsidRPr="00332C63">
        <w:t xml:space="preserve"> тыс. рублей с превышением </w:t>
      </w:r>
      <w:r>
        <w:t>доходов</w:t>
      </w:r>
      <w:r w:rsidRPr="00332C63">
        <w:t xml:space="preserve"> над </w:t>
      </w:r>
      <w:r>
        <w:t>расходами</w:t>
      </w:r>
      <w:r w:rsidRPr="00332C63">
        <w:t xml:space="preserve"> (</w:t>
      </w:r>
      <w:r>
        <w:t>профицит</w:t>
      </w:r>
      <w:r w:rsidRPr="00332C63">
        <w:t xml:space="preserve"> бюджета) в сумме </w:t>
      </w:r>
      <w:r>
        <w:t>245,8</w:t>
      </w:r>
      <w:r w:rsidRPr="00332C63">
        <w:t xml:space="preserve"> тыс. рублей и со следующими показателями:</w:t>
      </w:r>
    </w:p>
    <w:p w:rsidR="00387F17" w:rsidRDefault="00387F17" w:rsidP="00387F17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2024 год согласно приложению 1 к настоящему решению;</w:t>
      </w:r>
    </w:p>
    <w:p w:rsidR="00387F17" w:rsidRDefault="00387F17" w:rsidP="00387F17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2024 год согласно приложению 2 к настоящему решению;</w:t>
      </w:r>
    </w:p>
    <w:p w:rsidR="00387F17" w:rsidRDefault="00387F17" w:rsidP="00387F17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Pr="00FF339C">
        <w:t xml:space="preserve">Александровского сельского поселения </w:t>
      </w:r>
      <w:r>
        <w:t>за 2024 год по разделам и подразделам классификации расходов бюджета согласно приложению 3 к настоящему решению;</w:t>
      </w:r>
    </w:p>
    <w:p w:rsidR="00387F17" w:rsidRDefault="00387F17" w:rsidP="00387F17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классификации источников финансирования дефицита бюджетов за 2024 год согласно приложению 4 к настоящему решению.   </w:t>
      </w:r>
    </w:p>
    <w:p w:rsidR="00387F17" w:rsidRDefault="00387F17" w:rsidP="00387F17">
      <w:pPr>
        <w:spacing w:line="324" w:lineRule="auto"/>
        <w:ind w:firstLine="709"/>
        <w:jc w:val="both"/>
      </w:pPr>
    </w:p>
    <w:p w:rsidR="00387F17" w:rsidRDefault="00387F17" w:rsidP="00387F17">
      <w:pPr>
        <w:spacing w:line="324" w:lineRule="auto"/>
        <w:ind w:firstLine="709"/>
        <w:jc w:val="both"/>
      </w:pPr>
    </w:p>
    <w:p w:rsidR="00387F17" w:rsidRDefault="00387F17" w:rsidP="00387F17">
      <w:pPr>
        <w:spacing w:line="324" w:lineRule="auto"/>
        <w:ind w:firstLine="709"/>
        <w:jc w:val="both"/>
      </w:pPr>
    </w:p>
    <w:p w:rsidR="00387F17" w:rsidRDefault="00387F17" w:rsidP="00387F1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387F17" w:rsidRDefault="00387F17" w:rsidP="00387F17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Ю.А. Павлов</w:t>
      </w:r>
    </w:p>
    <w:p w:rsidR="00387F17" w:rsidRDefault="00387F17" w:rsidP="00387F17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87F17" w:rsidRDefault="00387F17" w:rsidP="00387F17">
      <w:pPr>
        <w:spacing w:line="360" w:lineRule="auto"/>
        <w:ind w:firstLine="709"/>
        <w:jc w:val="both"/>
      </w:pPr>
    </w:p>
    <w:p w:rsidR="00AD7457" w:rsidRDefault="00AD745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p w:rsidR="00387F17" w:rsidRDefault="00387F17" w:rsidP="00387F17"/>
    <w:tbl>
      <w:tblPr>
        <w:tblpPr w:leftFromText="180" w:rightFromText="180" w:vertAnchor="text" w:horzAnchor="margin" w:tblpXSpec="center" w:tblpY="-850"/>
        <w:tblW w:w="10134" w:type="dxa"/>
        <w:tblLook w:val="04A0" w:firstRow="1" w:lastRow="0" w:firstColumn="1" w:lastColumn="0" w:noHBand="0" w:noVBand="1"/>
      </w:tblPr>
      <w:tblGrid>
        <w:gridCol w:w="108"/>
        <w:gridCol w:w="4287"/>
        <w:gridCol w:w="1559"/>
        <w:gridCol w:w="1082"/>
        <w:gridCol w:w="275"/>
        <w:gridCol w:w="1478"/>
        <w:gridCol w:w="1060"/>
        <w:gridCol w:w="285"/>
      </w:tblGrid>
      <w:tr w:rsidR="00387F17" w:rsidRPr="008467AC" w:rsidTr="00EF1EF0">
        <w:trPr>
          <w:gridBefore w:val="1"/>
          <w:gridAfter w:val="1"/>
          <w:wBefore w:w="108" w:type="dxa"/>
          <w:wAfter w:w="285" w:type="dxa"/>
          <w:trHeight w:val="31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87F17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87F17" w:rsidRPr="008467AC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387F17" w:rsidRPr="008467AC" w:rsidTr="00EF1EF0">
        <w:trPr>
          <w:gridBefore w:val="1"/>
          <w:gridAfter w:val="1"/>
          <w:wBefore w:w="108" w:type="dxa"/>
          <w:wAfter w:w="285" w:type="dxa"/>
          <w:trHeight w:val="37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8467AC">
              <w:rPr>
                <w:color w:val="000000"/>
              </w:rPr>
              <w:t xml:space="preserve"> </w:t>
            </w:r>
            <w:r w:rsidRPr="008467AC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</w:tr>
      <w:tr w:rsidR="00387F17" w:rsidRPr="008467AC" w:rsidTr="00EF1EF0">
        <w:trPr>
          <w:gridBefore w:val="1"/>
          <w:gridAfter w:val="1"/>
          <w:wBefore w:w="108" w:type="dxa"/>
          <w:wAfter w:w="285" w:type="dxa"/>
          <w:trHeight w:val="300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387F17" w:rsidRPr="008467AC" w:rsidTr="00EF1EF0">
        <w:trPr>
          <w:gridBefore w:val="1"/>
          <w:gridAfter w:val="1"/>
          <w:wBefore w:w="108" w:type="dxa"/>
          <w:wAfter w:w="285" w:type="dxa"/>
          <w:trHeight w:val="31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87F17" w:rsidRPr="008467AC" w:rsidTr="00EF1EF0">
        <w:trPr>
          <w:gridBefore w:val="1"/>
          <w:gridAfter w:val="1"/>
          <w:wBefore w:w="108" w:type="dxa"/>
          <w:wAfter w:w="285" w:type="dxa"/>
          <w:trHeight w:val="31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 xml:space="preserve">от « _ »_____ 2025 г. № ___ </w:t>
            </w:r>
          </w:p>
        </w:tc>
      </w:tr>
      <w:tr w:rsidR="00387F17" w:rsidRPr="008467AC" w:rsidTr="00EF1EF0">
        <w:trPr>
          <w:trHeight w:val="315"/>
        </w:trPr>
        <w:tc>
          <w:tcPr>
            <w:tcW w:w="10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Default="00387F17" w:rsidP="003427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7AC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387F17" w:rsidRPr="008467AC" w:rsidTr="00EF1EF0">
        <w:trPr>
          <w:trHeight w:val="315"/>
        </w:trPr>
        <w:tc>
          <w:tcPr>
            <w:tcW w:w="10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7A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387F17" w:rsidRPr="008467AC" w:rsidTr="00EF1EF0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</w:tr>
      <w:tr w:rsidR="00387F17" w:rsidRPr="008467AC" w:rsidTr="00EF1EF0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8467AC" w:rsidRDefault="00387F17" w:rsidP="0034279E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8467AC">
              <w:rPr>
                <w:color w:val="000000"/>
                <w:sz w:val="20"/>
                <w:szCs w:val="20"/>
              </w:rPr>
              <w:t>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67AC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387F17" w:rsidRPr="008467AC" w:rsidTr="00EF1EF0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87F17" w:rsidRPr="008467AC" w:rsidTr="00EF1EF0">
        <w:trPr>
          <w:trHeight w:val="102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67AC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</w:p>
        </w:tc>
      </w:tr>
      <w:tr w:rsidR="00387F17" w:rsidRPr="008467AC" w:rsidTr="00EF1EF0">
        <w:trPr>
          <w:trHeight w:val="55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67AC">
              <w:rPr>
                <w:b/>
                <w:bCs/>
                <w:color w:val="000000"/>
                <w:sz w:val="22"/>
                <w:szCs w:val="22"/>
              </w:rPr>
              <w:t>4 327,9</w:t>
            </w:r>
          </w:p>
        </w:tc>
      </w:tr>
      <w:tr w:rsidR="00387F17" w:rsidRPr="008467AC" w:rsidTr="00EF1EF0">
        <w:trPr>
          <w:trHeight w:val="157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EF1EF0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</w:t>
            </w:r>
            <w:r w:rsidRPr="008467AC">
              <w:rPr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641,8</w:t>
            </w:r>
          </w:p>
        </w:tc>
      </w:tr>
      <w:tr w:rsidR="00387F17" w:rsidRPr="008467AC" w:rsidTr="00EF1EF0">
        <w:trPr>
          <w:trHeight w:val="224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1 01 02010 01 3000 110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7F17" w:rsidRPr="008467AC" w:rsidTr="00EF1EF0">
        <w:trPr>
          <w:trHeight w:val="283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1 01 02020 01 3000 110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387F17" w:rsidRPr="008467AC" w:rsidTr="00EF1EF0">
        <w:trPr>
          <w:trHeight w:val="170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денежных взысканий (штрафов) по соответствующему платежу согласно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законадательству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1 01 02030 01 3000 110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7F17" w:rsidRPr="008467AC" w:rsidTr="00EF1EF0">
        <w:trPr>
          <w:trHeight w:val="99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9,4</w:t>
            </w:r>
          </w:p>
        </w:tc>
      </w:tr>
      <w:tr w:rsidR="00387F17" w:rsidRPr="008467AC" w:rsidTr="00EF1EF0">
        <w:trPr>
          <w:trHeight w:val="111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111,3</w:t>
            </w:r>
          </w:p>
        </w:tc>
      </w:tr>
      <w:tr w:rsidR="00387F17" w:rsidRPr="008467AC" w:rsidTr="00EF1EF0">
        <w:trPr>
          <w:trHeight w:val="1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187,2</w:t>
            </w:r>
          </w:p>
        </w:tc>
      </w:tr>
      <w:tr w:rsidR="00387F17" w:rsidRPr="008467AC" w:rsidTr="00EF1EF0">
        <w:trPr>
          <w:trHeight w:val="157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2 573,0</w:t>
            </w:r>
          </w:p>
        </w:tc>
      </w:tr>
      <w:tr w:rsidR="00387F17" w:rsidRPr="008467AC" w:rsidTr="00EF1EF0">
        <w:trPr>
          <w:trHeight w:val="140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805,1</w:t>
            </w:r>
          </w:p>
        </w:tc>
      </w:tr>
      <w:tr w:rsidR="00387F17" w:rsidRPr="008467AC" w:rsidTr="00EF1EF0">
        <w:trPr>
          <w:trHeight w:val="5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4 368,7</w:t>
            </w:r>
          </w:p>
        </w:tc>
      </w:tr>
      <w:tr w:rsidR="00387F17" w:rsidRPr="008467AC" w:rsidTr="00EF1EF0">
        <w:trPr>
          <w:trHeight w:val="8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67AC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387F17" w:rsidRPr="008467AC" w:rsidTr="00EF1EF0">
        <w:trPr>
          <w:trHeight w:val="9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1.16.02020.02.0000.140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387F17" w:rsidRPr="008467AC" w:rsidTr="00EF1EF0">
        <w:trPr>
          <w:trHeight w:val="59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174,0</w:t>
            </w:r>
          </w:p>
        </w:tc>
      </w:tr>
      <w:tr w:rsidR="00387F17" w:rsidRPr="008467AC" w:rsidTr="00EF1EF0">
        <w:trPr>
          <w:trHeight w:val="83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1 795,7</w:t>
            </w:r>
          </w:p>
        </w:tc>
      </w:tr>
      <w:tr w:rsidR="00387F17" w:rsidRPr="008467AC" w:rsidTr="00EF1EF0">
        <w:trPr>
          <w:trHeight w:val="1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2 02 29999 10 0000 151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7F17" w:rsidRPr="008467AC" w:rsidTr="00EF1EF0">
        <w:trPr>
          <w:trHeight w:val="10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387F17" w:rsidRPr="008467AC" w:rsidTr="00EF1EF0">
        <w:trPr>
          <w:trHeight w:val="1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2 02 35930 10 0000 151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7F17" w:rsidRPr="008467AC" w:rsidTr="00EF1EF0">
        <w:trPr>
          <w:trHeight w:val="16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2 228,0</w:t>
            </w:r>
          </w:p>
        </w:tc>
      </w:tr>
      <w:tr w:rsidR="00387F17" w:rsidRPr="008467AC" w:rsidTr="00EF1EF0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17" w:rsidRPr="008467AC" w:rsidRDefault="00387F17" w:rsidP="0034279E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8 696,6</w:t>
            </w:r>
          </w:p>
        </w:tc>
      </w:tr>
    </w:tbl>
    <w:p w:rsidR="00387F17" w:rsidRDefault="00387F17" w:rsidP="00387F17">
      <w:pPr>
        <w:spacing w:line="360" w:lineRule="auto"/>
        <w:ind w:firstLine="709"/>
        <w:jc w:val="both"/>
      </w:pPr>
      <w:r>
        <w:t xml:space="preserve"> </w:t>
      </w:r>
    </w:p>
    <w:p w:rsidR="00387F17" w:rsidRDefault="00387F17" w:rsidP="00387F17"/>
    <w:tbl>
      <w:tblPr>
        <w:tblpPr w:leftFromText="180" w:rightFromText="180" w:vertAnchor="page" w:horzAnchor="margin" w:tblpX="-426" w:tblpY="1"/>
        <w:tblW w:w="10010" w:type="dxa"/>
        <w:tblLook w:val="04A0" w:firstRow="1" w:lastRow="0" w:firstColumn="1" w:lastColumn="0" w:noHBand="0" w:noVBand="1"/>
      </w:tblPr>
      <w:tblGrid>
        <w:gridCol w:w="3686"/>
        <w:gridCol w:w="1239"/>
        <w:gridCol w:w="709"/>
        <w:gridCol w:w="851"/>
        <w:gridCol w:w="1559"/>
        <w:gridCol w:w="709"/>
        <w:gridCol w:w="1402"/>
        <w:gridCol w:w="244"/>
      </w:tblGrid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№2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к решению Совета</w:t>
            </w:r>
            <w:r w:rsidRPr="00FF2DF9">
              <w:rPr>
                <w:color w:val="000000"/>
              </w:rPr>
              <w:t xml:space="preserve"> </w:t>
            </w:r>
            <w:r w:rsidRPr="00FF2DF9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EF1EF0" w:rsidRPr="00203BEB" w:rsidRDefault="00EF1EF0" w:rsidP="00F10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от ___.</w:t>
            </w:r>
            <w:r w:rsidRPr="00FF2DF9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F2DF9">
              <w:rPr>
                <w:color w:val="000000"/>
                <w:sz w:val="24"/>
                <w:szCs w:val="24"/>
              </w:rPr>
              <w:t xml:space="preserve"> г. №</w:t>
            </w:r>
            <w:r>
              <w:rPr>
                <w:color w:val="000000"/>
                <w:sz w:val="24"/>
                <w:szCs w:val="24"/>
              </w:rPr>
              <w:t xml:space="preserve">__                                                                                               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203BEB" w:rsidTr="00EF1EF0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  <w:rPr>
                <w:sz w:val="32"/>
              </w:rPr>
            </w:pPr>
          </w:p>
          <w:p w:rsidR="00EF1EF0" w:rsidRPr="00387F17" w:rsidRDefault="00EF1EF0" w:rsidP="00EF1EF0">
            <w:pPr>
              <w:jc w:val="center"/>
              <w:rPr>
                <w:sz w:val="32"/>
              </w:rPr>
            </w:pPr>
            <w:r w:rsidRPr="00387F17">
              <w:rPr>
                <w:sz w:val="32"/>
              </w:rPr>
              <w:t>Ведомственная структура расходов бюджета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387F17" w:rsidRDefault="00EF1EF0" w:rsidP="0034279E">
            <w:pPr>
              <w:jc w:val="center"/>
              <w:rPr>
                <w:sz w:val="3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203BEB" w:rsidTr="00EF1EF0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EF0" w:rsidRPr="00387F17" w:rsidRDefault="00EF1EF0" w:rsidP="0034279E">
            <w:pPr>
              <w:jc w:val="center"/>
              <w:rPr>
                <w:sz w:val="32"/>
              </w:rPr>
            </w:pPr>
            <w:r w:rsidRPr="00387F17">
              <w:rPr>
                <w:sz w:val="32"/>
              </w:rPr>
              <w:t>Александровского сельского поселения на 2024 год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387F17" w:rsidRDefault="00EF1EF0" w:rsidP="0034279E">
            <w:pPr>
              <w:jc w:val="center"/>
              <w:rPr>
                <w:sz w:val="3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203BEB" w:rsidTr="00EF1EF0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(</w:t>
            </w:r>
            <w:proofErr w:type="spellStart"/>
            <w:r w:rsidRPr="00203BEB">
              <w:rPr>
                <w:sz w:val="20"/>
                <w:szCs w:val="20"/>
              </w:rPr>
              <w:t>тыс.руб</w:t>
            </w:r>
            <w:proofErr w:type="spellEnd"/>
            <w:r w:rsidRPr="00203BEB">
              <w:rPr>
                <w:sz w:val="20"/>
                <w:szCs w:val="20"/>
              </w:rPr>
              <w:t>.)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203BEB" w:rsidTr="00EF1EF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</w:t>
            </w:r>
            <w:r w:rsidRPr="00203BEB">
              <w:rPr>
                <w:b/>
                <w:bCs/>
                <w:sz w:val="22"/>
                <w:szCs w:val="22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BEB">
              <w:rPr>
                <w:b/>
                <w:bCs/>
                <w:color w:val="000000"/>
                <w:sz w:val="22"/>
                <w:szCs w:val="22"/>
              </w:rPr>
              <w:t>7245,2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1431,3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792,1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300,1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337,1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color w:val="000000"/>
                <w:sz w:val="22"/>
                <w:szCs w:val="22"/>
              </w:rPr>
            </w:pPr>
            <w:r w:rsidRPr="00203BEB">
              <w:rPr>
                <w:color w:val="000000"/>
                <w:sz w:val="22"/>
                <w:szCs w:val="22"/>
              </w:rPr>
              <w:t>337,1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proofErr w:type="spellStart"/>
            <w:r w:rsidRPr="00203BEB">
              <w:rPr>
                <w:sz w:val="22"/>
                <w:szCs w:val="22"/>
              </w:rPr>
              <w:t>Диспанцеризация</w:t>
            </w:r>
            <w:proofErr w:type="spellEnd"/>
            <w:r w:rsidRPr="00203BEB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236,2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236,2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142,0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lastRenderedPageBreak/>
              <w:t xml:space="preserve">Национальная </w:t>
            </w:r>
            <w:proofErr w:type="spellStart"/>
            <w:r w:rsidRPr="00203BE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203BEB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495,3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495,3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307,4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307,4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936,5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754,3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182,2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2563,0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2563,0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F0" w:rsidRPr="00203BEB" w:rsidRDefault="00EF1EF0" w:rsidP="0034279E">
            <w:pPr>
              <w:jc w:val="both"/>
              <w:rPr>
                <w:color w:val="000000"/>
                <w:sz w:val="22"/>
                <w:szCs w:val="22"/>
              </w:rPr>
            </w:pPr>
            <w:r w:rsidRPr="00203BE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11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</w:p>
        </w:tc>
      </w:tr>
      <w:tr w:rsidR="00EF1EF0" w:rsidRPr="00203BEB" w:rsidTr="00EF1EF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203BEB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8450,8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F1EF0" w:rsidRDefault="00EF1EF0" w:rsidP="00EF1EF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tbl>
      <w:tblPr>
        <w:tblpPr w:leftFromText="180" w:rightFromText="180" w:vertAnchor="page" w:horzAnchor="margin" w:tblpX="-426" w:tblpY="1"/>
        <w:tblW w:w="10010" w:type="dxa"/>
        <w:tblLook w:val="04A0" w:firstRow="1" w:lastRow="0" w:firstColumn="1" w:lastColumn="0" w:noHBand="0" w:noVBand="1"/>
      </w:tblPr>
      <w:tblGrid>
        <w:gridCol w:w="10010"/>
      </w:tblGrid>
      <w:tr w:rsidR="00EF1EF0" w:rsidRPr="00203BEB" w:rsidTr="0034279E">
        <w:trPr>
          <w:trHeight w:val="300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№3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к решению Совета</w:t>
            </w:r>
            <w:r w:rsidRPr="00FF2DF9">
              <w:rPr>
                <w:color w:val="000000"/>
              </w:rPr>
              <w:t xml:space="preserve"> </w:t>
            </w:r>
            <w:r w:rsidRPr="00FF2DF9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EF1EF0" w:rsidRPr="00FF2DF9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EF1EF0" w:rsidRPr="00203BEB" w:rsidRDefault="00EF1EF0" w:rsidP="00F10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от ___.</w:t>
            </w:r>
            <w:r w:rsidRPr="00FF2DF9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F2DF9">
              <w:rPr>
                <w:color w:val="000000"/>
                <w:sz w:val="24"/>
                <w:szCs w:val="24"/>
              </w:rPr>
              <w:t xml:space="preserve"> г. №</w:t>
            </w:r>
            <w:r>
              <w:rPr>
                <w:color w:val="000000"/>
                <w:sz w:val="24"/>
                <w:szCs w:val="24"/>
              </w:rPr>
              <w:t xml:space="preserve">__                                                                                                </w:t>
            </w:r>
          </w:p>
        </w:tc>
      </w:tr>
      <w:tr w:rsidR="00EF1EF0" w:rsidRPr="00203BEB" w:rsidTr="0034279E">
        <w:trPr>
          <w:trHeight w:val="300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F1EF0" w:rsidRDefault="00EF1EF0" w:rsidP="0034279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</w:tbl>
    <w:tbl>
      <w:tblPr>
        <w:tblW w:w="9923" w:type="dxa"/>
        <w:tblLook w:val="04A0" w:firstRow="1" w:lastRow="0" w:firstColumn="1" w:lastColumn="0" w:noHBand="0" w:noVBand="1"/>
      </w:tblPr>
      <w:tblGrid>
        <w:gridCol w:w="3828"/>
        <w:gridCol w:w="850"/>
        <w:gridCol w:w="709"/>
        <w:gridCol w:w="1316"/>
        <w:gridCol w:w="1701"/>
        <w:gridCol w:w="1519"/>
      </w:tblGrid>
      <w:tr w:rsidR="00EF1EF0" w:rsidRPr="00CA0AB4" w:rsidTr="00EF1EF0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4"/>
                <w:szCs w:val="24"/>
              </w:rPr>
            </w:pPr>
            <w:r w:rsidRPr="00CA0AB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F1EF0" w:rsidRPr="00CA0AB4" w:rsidTr="00EF1EF0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4"/>
                <w:szCs w:val="24"/>
              </w:rPr>
            </w:pPr>
            <w:r w:rsidRPr="00CA0AB4">
              <w:rPr>
                <w:b/>
                <w:bCs/>
                <w:sz w:val="24"/>
                <w:szCs w:val="24"/>
              </w:rPr>
              <w:t>Александровского сельского поселения на 2024 год</w:t>
            </w:r>
          </w:p>
        </w:tc>
      </w:tr>
      <w:tr w:rsidR="00EF1EF0" w:rsidRPr="00CA0AB4" w:rsidTr="00EF1EF0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EF0" w:rsidRPr="00CA0AB4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CA0AB4" w:rsidRDefault="00EF1EF0" w:rsidP="0034279E">
            <w:pPr>
              <w:jc w:val="center"/>
              <w:rPr>
                <w:sz w:val="20"/>
                <w:szCs w:val="20"/>
              </w:rPr>
            </w:pPr>
            <w:r w:rsidRPr="00CA0AB4">
              <w:rPr>
                <w:sz w:val="20"/>
                <w:szCs w:val="20"/>
              </w:rPr>
              <w:t>(</w:t>
            </w:r>
            <w:proofErr w:type="spellStart"/>
            <w:r w:rsidRPr="00CA0AB4">
              <w:rPr>
                <w:sz w:val="20"/>
                <w:szCs w:val="20"/>
              </w:rPr>
              <w:t>тыс.руб</w:t>
            </w:r>
            <w:proofErr w:type="spellEnd"/>
            <w:r w:rsidRPr="00CA0AB4">
              <w:rPr>
                <w:sz w:val="20"/>
                <w:szCs w:val="20"/>
              </w:rPr>
              <w:t>.)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2636,9</w:t>
            </w:r>
          </w:p>
        </w:tc>
      </w:tr>
      <w:tr w:rsidR="00EF1EF0" w:rsidRPr="00CA0AB4" w:rsidTr="00EF1EF0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1205,6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EF1EF0" w:rsidRPr="00CA0AB4" w:rsidTr="00EF1EF0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EF1EF0" w:rsidRPr="00CA0AB4" w:rsidTr="00EF1EF0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1094,2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1094,2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1094,2</w:t>
            </w:r>
          </w:p>
        </w:tc>
      </w:tr>
      <w:tr w:rsidR="00EF1EF0" w:rsidRPr="00CA0AB4" w:rsidTr="00EF1EF0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792,1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300,1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337,1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337,1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90,6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90,6</w:t>
            </w:r>
          </w:p>
        </w:tc>
      </w:tr>
      <w:tr w:rsidR="00EF1EF0" w:rsidRPr="00CA0AB4" w:rsidTr="00EF1EF0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99 0 00 92410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1,8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99 0 00 92410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1,8</w:t>
            </w:r>
          </w:p>
        </w:tc>
      </w:tr>
      <w:tr w:rsidR="00EF1EF0" w:rsidRPr="00CA0AB4" w:rsidTr="00EF1EF0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99 0 00 97071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8,5</w:t>
            </w:r>
          </w:p>
        </w:tc>
      </w:tr>
      <w:tr w:rsidR="00EF1EF0" w:rsidRPr="00CA0AB4" w:rsidTr="00EF1EF0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99 0 00 97071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8,5</w:t>
            </w:r>
          </w:p>
        </w:tc>
      </w:tr>
      <w:tr w:rsidR="00EF1EF0" w:rsidRPr="00CA0AB4" w:rsidTr="00EF1EF0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1120125181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236,2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1120125181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236,2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EF1EF0" w:rsidRPr="00CA0AB4" w:rsidTr="00EF1E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153,2</w:t>
            </w:r>
          </w:p>
        </w:tc>
      </w:tr>
      <w:tr w:rsidR="00EF1EF0" w:rsidRPr="00CA0AB4" w:rsidTr="00EF1EF0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153,2</w:t>
            </w:r>
          </w:p>
        </w:tc>
      </w:tr>
      <w:tr w:rsidR="00EF1EF0" w:rsidRPr="00CA0AB4" w:rsidTr="00EF1EF0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142,0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11,2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1168,6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1168,6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EF1EF0" w:rsidRPr="00CA0AB4" w:rsidTr="00EF1EF0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EF1EF0" w:rsidRPr="00CA0AB4" w:rsidTr="00EF1E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832,7</w:t>
            </w:r>
          </w:p>
        </w:tc>
      </w:tr>
      <w:tr w:rsidR="00EF1EF0" w:rsidRPr="00CA0AB4" w:rsidTr="00EF1EF0">
        <w:trPr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832,7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832,7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495,3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495,3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30,0</w:t>
            </w:r>
          </w:p>
        </w:tc>
      </w:tr>
      <w:tr w:rsidR="00EF1EF0" w:rsidRPr="00CA0AB4" w:rsidTr="00EF1E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307,4</w:t>
            </w:r>
          </w:p>
        </w:tc>
      </w:tr>
      <w:tr w:rsidR="00EF1EF0" w:rsidRPr="00CA0AB4" w:rsidTr="00EF1EF0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307,4</w:t>
            </w:r>
          </w:p>
        </w:tc>
      </w:tr>
      <w:tr w:rsidR="00EF1EF0" w:rsidRPr="00CA0AB4" w:rsidTr="00EF1EF0">
        <w:trPr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3604,5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3604,5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3604,5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99 0 00 10990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105,0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99 0 00 10990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105,0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936,5</w:t>
            </w:r>
          </w:p>
        </w:tc>
      </w:tr>
      <w:tr w:rsidR="00EF1EF0" w:rsidRPr="00CA0AB4" w:rsidTr="00EF1E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754,3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182,2</w:t>
            </w:r>
          </w:p>
        </w:tc>
      </w:tr>
      <w:tr w:rsidR="00EF1EF0" w:rsidRPr="00CA0AB4" w:rsidTr="00EF1EF0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rPr>
                <w:sz w:val="20"/>
                <w:szCs w:val="20"/>
              </w:rPr>
            </w:pPr>
            <w:r w:rsidRPr="00CA0AB4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2563,0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2563,0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F0" w:rsidRPr="00CA0AB4" w:rsidRDefault="00EF1EF0" w:rsidP="0034279E">
            <w:pPr>
              <w:jc w:val="both"/>
              <w:rPr>
                <w:color w:val="000000"/>
                <w:sz w:val="22"/>
                <w:szCs w:val="22"/>
              </w:rPr>
            </w:pPr>
            <w:r w:rsidRPr="00CA0AB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EF1EF0" w:rsidRPr="00CA0AB4" w:rsidTr="00EF1EF0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EF1EF0" w:rsidRPr="00CA0AB4" w:rsidTr="00EF1E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EF1EF0" w:rsidRPr="00CA0AB4" w:rsidTr="00EF1EF0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EF1EF0" w:rsidRPr="00CA0AB4" w:rsidTr="00EF1EF0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proofErr w:type="spellStart"/>
            <w:r w:rsidRPr="00CA0AB4">
              <w:rPr>
                <w:sz w:val="22"/>
                <w:szCs w:val="22"/>
              </w:rPr>
              <w:t>Непроограммные</w:t>
            </w:r>
            <w:proofErr w:type="spellEnd"/>
            <w:r w:rsidRPr="00CA0A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EF1EF0" w:rsidRPr="00CA0AB4" w:rsidTr="00EF1EF0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0,0</w:t>
            </w:r>
          </w:p>
        </w:tc>
      </w:tr>
      <w:tr w:rsidR="00EF1EF0" w:rsidRPr="00CA0AB4" w:rsidTr="00EF1EF0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</w:tr>
      <w:tr w:rsidR="00EF1EF0" w:rsidRPr="00CA0AB4" w:rsidTr="00EF1EF0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EF1EF0" w:rsidRPr="00CA0AB4" w:rsidTr="00EF1E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CA0AB4" w:rsidRDefault="00EF1EF0" w:rsidP="0034279E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EF0" w:rsidRPr="00CA0AB4" w:rsidRDefault="00EF1EF0" w:rsidP="0034279E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EF0" w:rsidRPr="00CA0AB4" w:rsidRDefault="00EF1EF0" w:rsidP="0034279E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8450,8</w:t>
            </w:r>
          </w:p>
        </w:tc>
      </w:tr>
    </w:tbl>
    <w:p w:rsidR="00EF1EF0" w:rsidRDefault="00EF1EF0" w:rsidP="00EF1EF0">
      <w:pPr>
        <w:rPr>
          <w:b/>
        </w:rPr>
      </w:pPr>
    </w:p>
    <w:p w:rsidR="00EF1EF0" w:rsidRDefault="00EF1EF0" w:rsidP="00EF1EF0"/>
    <w:p w:rsidR="00387F17" w:rsidRDefault="00387F17" w:rsidP="00387F17"/>
    <w:tbl>
      <w:tblPr>
        <w:tblpPr w:leftFromText="180" w:rightFromText="180" w:vertAnchor="page" w:horzAnchor="margin" w:tblpX="-426" w:tblpY="1"/>
        <w:tblW w:w="10010" w:type="dxa"/>
        <w:tblLook w:val="04A0" w:firstRow="1" w:lastRow="0" w:firstColumn="1" w:lastColumn="0" w:noHBand="0" w:noVBand="1"/>
      </w:tblPr>
      <w:tblGrid>
        <w:gridCol w:w="2585"/>
        <w:gridCol w:w="1239"/>
        <w:gridCol w:w="709"/>
        <w:gridCol w:w="851"/>
        <w:gridCol w:w="2111"/>
        <w:gridCol w:w="709"/>
        <w:gridCol w:w="1562"/>
        <w:gridCol w:w="244"/>
      </w:tblGrid>
      <w:tr w:rsidR="00387F17" w:rsidRPr="00203BEB" w:rsidTr="00387F17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F17" w:rsidRPr="00203BEB" w:rsidRDefault="00387F17" w:rsidP="00387F1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</w:tr>
      <w:tr w:rsidR="00387F17" w:rsidRPr="00203BEB" w:rsidTr="00EF1EF0">
        <w:trPr>
          <w:trHeight w:val="89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F17" w:rsidRPr="00203BEB" w:rsidRDefault="00387F17" w:rsidP="00387F17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17" w:rsidRPr="00203BEB" w:rsidRDefault="00387F17" w:rsidP="00387F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6063"/>
        <w:gridCol w:w="4002"/>
      </w:tblGrid>
      <w:tr w:rsidR="00EF1EF0" w:rsidRPr="00B8139D" w:rsidTr="00F108B5">
        <w:trPr>
          <w:trHeight w:val="315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Приложение № 4</w:t>
            </w:r>
          </w:p>
        </w:tc>
      </w:tr>
      <w:tr w:rsidR="00EF1EF0" w:rsidRPr="00B8139D" w:rsidTr="00F108B5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EF1EF0" w:rsidRPr="00B8139D" w:rsidTr="00F108B5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сельского поселения</w:t>
            </w:r>
          </w:p>
        </w:tc>
      </w:tr>
      <w:tr w:rsidR="00EF1EF0" w:rsidRPr="00B8139D" w:rsidTr="00F108B5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от "</w:t>
            </w:r>
            <w:r w:rsidRPr="00B8139D">
              <w:rPr>
                <w:sz w:val="24"/>
                <w:szCs w:val="24"/>
                <w:u w:val="single"/>
              </w:rPr>
              <w:t xml:space="preserve">       </w:t>
            </w:r>
            <w:r w:rsidRPr="00B8139D">
              <w:rPr>
                <w:sz w:val="24"/>
                <w:szCs w:val="24"/>
              </w:rPr>
              <w:t>"</w:t>
            </w:r>
            <w:r w:rsidRPr="00B8139D">
              <w:rPr>
                <w:sz w:val="24"/>
                <w:szCs w:val="24"/>
                <w:u w:val="single"/>
              </w:rPr>
              <w:t xml:space="preserve">                       </w:t>
            </w:r>
            <w:r w:rsidRPr="00B8139D">
              <w:rPr>
                <w:sz w:val="24"/>
                <w:szCs w:val="24"/>
              </w:rPr>
              <w:t>2025 г. № _____</w:t>
            </w:r>
          </w:p>
        </w:tc>
      </w:tr>
    </w:tbl>
    <w:p w:rsidR="00EF1EF0" w:rsidRDefault="00EF1EF0" w:rsidP="00EF1EF0"/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620"/>
        <w:gridCol w:w="2927"/>
        <w:gridCol w:w="2126"/>
      </w:tblGrid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B8139D" w:rsidRDefault="00EF1EF0" w:rsidP="0034279E">
            <w:pPr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(</w:t>
            </w:r>
            <w:proofErr w:type="spellStart"/>
            <w:r w:rsidRPr="00B8139D">
              <w:rPr>
                <w:sz w:val="24"/>
                <w:szCs w:val="24"/>
              </w:rPr>
              <w:t>тыс.руб</w:t>
            </w:r>
            <w:proofErr w:type="spellEnd"/>
            <w:r w:rsidRPr="00B8139D">
              <w:rPr>
                <w:sz w:val="24"/>
                <w:szCs w:val="24"/>
              </w:rPr>
              <w:t>.)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Сумма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rPr>
                <w:rFonts w:ascii="Arial" w:hAnsi="Arial" w:cs="Arial"/>
                <w:sz w:val="20"/>
                <w:szCs w:val="20"/>
              </w:rPr>
            </w:pPr>
            <w:r w:rsidRPr="00B813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rPr>
                <w:rFonts w:ascii="Arial" w:hAnsi="Arial" w:cs="Arial"/>
                <w:sz w:val="20"/>
                <w:szCs w:val="20"/>
              </w:rPr>
            </w:pPr>
            <w:r w:rsidRPr="00B813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17147,4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F0" w:rsidRPr="00B8139D" w:rsidRDefault="00EF1EF0" w:rsidP="0034279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F0" w:rsidRPr="00B8139D" w:rsidRDefault="00EF1EF0" w:rsidP="0034279E">
            <w:pPr>
              <w:rPr>
                <w:sz w:val="24"/>
                <w:szCs w:val="24"/>
              </w:rPr>
            </w:pP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17147,4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F0" w:rsidRPr="00B8139D" w:rsidRDefault="00EF1EF0" w:rsidP="003427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F0" w:rsidRPr="00B8139D" w:rsidRDefault="00EF1EF0" w:rsidP="0034279E">
            <w:pPr>
              <w:rPr>
                <w:sz w:val="24"/>
                <w:szCs w:val="24"/>
              </w:rPr>
            </w:pP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EF1EF0" w:rsidRPr="00B8139D" w:rsidTr="00EF1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EF1EF0" w:rsidRPr="00B8139D" w:rsidTr="00EF1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F0" w:rsidRPr="00B8139D" w:rsidRDefault="00EF1EF0" w:rsidP="0034279E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</w:tbl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F108B5" w:rsidRDefault="00F108B5" w:rsidP="00EF1EF0"/>
    <w:p w:rsidR="00F108B5" w:rsidRDefault="00F108B5" w:rsidP="00EF1EF0"/>
    <w:p w:rsidR="00EF1EF0" w:rsidRDefault="00EF1EF0" w:rsidP="00EF1EF0"/>
    <w:p w:rsidR="00EF1EF0" w:rsidRDefault="00EF1EF0" w:rsidP="00EF1EF0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F1EF0" w:rsidRDefault="00EF1EF0" w:rsidP="00EF1EF0">
      <w:pPr>
        <w:jc w:val="center"/>
        <w:rPr>
          <w:b/>
        </w:rPr>
      </w:pPr>
      <w:r>
        <w:rPr>
          <w:b/>
        </w:rPr>
        <w:t>к решению Совета Александровского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Александровского сельского поселения Бавлинского муниципального района за 2024 год»</w:t>
      </w:r>
    </w:p>
    <w:p w:rsidR="00EF1EF0" w:rsidRDefault="00EF1EF0" w:rsidP="00EF1EF0">
      <w:pPr>
        <w:jc w:val="center"/>
        <w:rPr>
          <w:b/>
        </w:rPr>
      </w:pPr>
    </w:p>
    <w:p w:rsidR="00EF1EF0" w:rsidRDefault="00EF1EF0" w:rsidP="00EF1EF0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EF1EF0" w:rsidRDefault="00EF1EF0" w:rsidP="00EF1EF0">
      <w:pPr>
        <w:spacing w:line="360" w:lineRule="auto"/>
        <w:jc w:val="center"/>
      </w:pPr>
      <w:r>
        <w:t>ДОХОДЫ</w:t>
      </w:r>
    </w:p>
    <w:p w:rsidR="00EF1EF0" w:rsidRPr="005230EA" w:rsidRDefault="00EF1EF0" w:rsidP="00EF1EF0">
      <w:pPr>
        <w:spacing w:line="312" w:lineRule="auto"/>
        <w:ind w:firstLine="709"/>
        <w:jc w:val="both"/>
      </w:pPr>
      <w:r w:rsidRPr="00D17D07">
        <w:t>Исполнение бюджета Александровского сельского поселения Бавлинского муниципального района по доходам за 202</w:t>
      </w:r>
      <w:r>
        <w:t>4</w:t>
      </w:r>
      <w:r w:rsidRPr="00D17D07">
        <w:t xml:space="preserve"> год составило </w:t>
      </w:r>
      <w:r>
        <w:t>114,5</w:t>
      </w:r>
      <w:r w:rsidRPr="00D17D07">
        <w:t xml:space="preserve">%, в том числе по налоговым доходам </w:t>
      </w:r>
      <w:r>
        <w:t>114,7</w:t>
      </w:r>
      <w:r w:rsidRPr="00D17D07">
        <w:t xml:space="preserve">%, по неналоговым доходам </w:t>
      </w:r>
      <w:r>
        <w:t>109,1</w:t>
      </w:r>
      <w:r w:rsidRPr="00D17D07">
        <w:t xml:space="preserve">%, по безвозмездным поступлениям </w:t>
      </w:r>
      <w:r w:rsidRPr="008544DE">
        <w:t>95.5</w:t>
      </w:r>
      <w:r w:rsidRPr="00D17D07">
        <w:t>%.</w:t>
      </w:r>
    </w:p>
    <w:p w:rsidR="00EF1EF0" w:rsidRDefault="00EF1EF0" w:rsidP="00EF1EF0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EF1EF0" w:rsidTr="0034279E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EF0" w:rsidRDefault="00EF1EF0" w:rsidP="0034279E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EF0" w:rsidRDefault="00EF1EF0" w:rsidP="0034279E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EF0" w:rsidRDefault="00EF1EF0" w:rsidP="0034279E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EF0" w:rsidRDefault="00EF1EF0" w:rsidP="0034279E">
            <w:pPr>
              <w:jc w:val="center"/>
            </w:pPr>
            <w:r>
              <w:t>% исполнения плана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201FAB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3772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201FAB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4327,9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B25367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114,7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651,3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124,8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111,3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556,5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187,2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81,4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3378,1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112,6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813B3F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813B3F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813B3F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109,1</w:t>
            </w:r>
          </w:p>
        </w:tc>
      </w:tr>
      <w:tr w:rsidR="00EF1EF0" w:rsidTr="0034279E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EF0" w:rsidRDefault="00EF1EF0" w:rsidP="0034279E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2,0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100</w:t>
            </w:r>
          </w:p>
        </w:tc>
      </w:tr>
      <w:tr w:rsidR="00EF1EF0" w:rsidTr="0034279E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EF0" w:rsidRDefault="00EF1EF0" w:rsidP="0034279E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*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Прочие доходы от компенсации затрат бюджетов СП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Административные штрафы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*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0937EA" w:rsidRDefault="00EF1EF0" w:rsidP="0034279E">
            <w:pPr>
              <w:jc w:val="right"/>
            </w:pPr>
            <w:r>
              <w:t>100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7B3833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3948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7B3833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4519,9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7B3833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360818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4203,3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360818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4015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360818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95,5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1795,7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1795,7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100</w:t>
            </w:r>
          </w:p>
        </w:tc>
      </w:tr>
      <w:tr w:rsidR="00EF1EF0" w:rsidTr="0034279E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153,2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153,2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100</w:t>
            </w:r>
          </w:p>
        </w:tc>
      </w:tr>
      <w:tr w:rsidR="00EF1EF0" w:rsidTr="0034279E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2227,8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2227,8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jc w:val="right"/>
            </w:pPr>
            <w:r>
              <w:t>100</w:t>
            </w:r>
          </w:p>
        </w:tc>
      </w:tr>
      <w:tr w:rsidR="00EF1EF0" w:rsidTr="0034279E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Default="00EF1EF0" w:rsidP="0034279E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6E33F0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8151,3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6E33F0" w:rsidRDefault="00EF1EF0" w:rsidP="0034279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F0" w:rsidRPr="006E33F0" w:rsidRDefault="00EF1EF0" w:rsidP="0034279E">
            <w:pPr>
              <w:jc w:val="right"/>
              <w:rPr>
                <w:b/>
              </w:rPr>
            </w:pPr>
            <w:r>
              <w:rPr>
                <w:b/>
              </w:rPr>
              <w:t>104,7</w:t>
            </w:r>
          </w:p>
        </w:tc>
      </w:tr>
    </w:tbl>
    <w:p w:rsidR="00EF1EF0" w:rsidRDefault="00EF1EF0" w:rsidP="00EF1EF0">
      <w:pPr>
        <w:spacing w:line="312" w:lineRule="auto"/>
        <w:jc w:val="both"/>
      </w:pPr>
      <w:r>
        <w:t xml:space="preserve">    План по налоговым доходам исполнен по всем видам налогов, кроме налога на имущества (исполнение 81,4%).</w:t>
      </w:r>
    </w:p>
    <w:p w:rsidR="00EF1EF0" w:rsidRDefault="00EF1EF0" w:rsidP="00EF1EF0">
      <w:pPr>
        <w:spacing w:line="312" w:lineRule="auto"/>
        <w:jc w:val="center"/>
      </w:pPr>
    </w:p>
    <w:p w:rsidR="00EF1EF0" w:rsidRDefault="00EF1EF0" w:rsidP="00EF1EF0">
      <w:pPr>
        <w:spacing w:line="312" w:lineRule="auto"/>
        <w:jc w:val="center"/>
      </w:pPr>
      <w:r>
        <w:lastRenderedPageBreak/>
        <w:t>РАСХОДЫ</w:t>
      </w:r>
    </w:p>
    <w:p w:rsidR="00EF1EF0" w:rsidRDefault="00EF1EF0" w:rsidP="00EF1EF0">
      <w:pPr>
        <w:spacing w:line="312" w:lineRule="auto"/>
        <w:jc w:val="center"/>
      </w:pPr>
    </w:p>
    <w:p w:rsidR="00EF1EF0" w:rsidRDefault="00EF1EF0" w:rsidP="00EF1EF0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8704 тыс. рублей составило 8451 тыс. рублей, или 97,1%.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2733 тыс. рублей исполнена на 96,5% и составляет 2637 тыс. рублей. 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153,2</w:t>
      </w:r>
      <w:r w:rsidRPr="00371CC5">
        <w:t xml:space="preserve"> тыс. рублей, исполнение составило 100%.</w:t>
      </w:r>
    </w:p>
    <w:p w:rsidR="00EF1EF0" w:rsidRPr="00371CC5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1168,6 тыс. рублей, исполнение составило 1168,6 или 100%, в том числе:</w:t>
      </w:r>
      <w:r w:rsidRPr="00371CC5">
        <w:t xml:space="preserve"> 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1168,6 тыс. рублей, исполнение составило 100%.</w:t>
      </w:r>
    </w:p>
    <w:p w:rsidR="00EF1EF0" w:rsidRPr="00371CC5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928</w:t>
      </w:r>
      <w:r w:rsidRPr="00371CC5">
        <w:t xml:space="preserve"> тыс. рубл</w:t>
      </w:r>
      <w:r>
        <w:t>ей, исполнение составило 833 тыс. рублей, или 89,8</w:t>
      </w:r>
      <w:r w:rsidRPr="00371CC5">
        <w:t xml:space="preserve">%. 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3666,4 тыс. рублей, исполнение составило 3604,5</w:t>
      </w:r>
      <w:r w:rsidRPr="00371CC5">
        <w:t xml:space="preserve"> тыс. рублей, или </w:t>
      </w:r>
      <w:r>
        <w:t xml:space="preserve">98,3%. </w:t>
      </w:r>
      <w:r w:rsidRPr="00371CC5">
        <w:t>В том числе отражены расходы по следующим целевым статьям: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105 тыс. рублей;</w:t>
      </w:r>
    </w:p>
    <w:p w:rsidR="00EF1EF0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936,5 тыс. рублей;</w:t>
      </w:r>
    </w:p>
    <w:p w:rsidR="00EF1EF0" w:rsidRPr="00371CC5" w:rsidRDefault="00EF1EF0" w:rsidP="00EF1EF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2563 тыс. рублей.</w:t>
      </w:r>
    </w:p>
    <w:p w:rsidR="00EF1EF0" w:rsidRDefault="00EF1EF0" w:rsidP="00EF1EF0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20</w:t>
      </w:r>
      <w:r w:rsidRPr="00371CC5">
        <w:t xml:space="preserve"> тыс. рублей.</w:t>
      </w:r>
    </w:p>
    <w:p w:rsidR="00EF1EF0" w:rsidRPr="00855B21" w:rsidRDefault="00EF1EF0" w:rsidP="00EF1EF0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</w:t>
      </w:r>
    </w:p>
    <w:p w:rsidR="00EF1EF0" w:rsidRDefault="00EF1EF0" w:rsidP="00EF1EF0"/>
    <w:sectPr w:rsidR="00EF1EF0" w:rsidSect="00EF1EF0">
      <w:headerReference w:type="default" r:id="rId6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01" w:rsidRDefault="00870A01" w:rsidP="00387F17">
      <w:r>
        <w:separator/>
      </w:r>
    </w:p>
  </w:endnote>
  <w:endnote w:type="continuationSeparator" w:id="0">
    <w:p w:rsidR="00870A01" w:rsidRDefault="00870A01" w:rsidP="003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01" w:rsidRDefault="00870A01" w:rsidP="00387F17">
      <w:r>
        <w:separator/>
      </w:r>
    </w:p>
  </w:footnote>
  <w:footnote w:type="continuationSeparator" w:id="0">
    <w:p w:rsidR="00870A01" w:rsidRDefault="00870A01" w:rsidP="0038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B5" w:rsidRDefault="00F108B5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26"/>
    <w:rsid w:val="00387F17"/>
    <w:rsid w:val="00491FDA"/>
    <w:rsid w:val="006D697D"/>
    <w:rsid w:val="00737316"/>
    <w:rsid w:val="00870A01"/>
    <w:rsid w:val="00964A26"/>
    <w:rsid w:val="00AD7457"/>
    <w:rsid w:val="00CF7B90"/>
    <w:rsid w:val="00D4670F"/>
    <w:rsid w:val="00EF1EF0"/>
    <w:rsid w:val="00F1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168E-F153-44EB-9B8A-9FC6688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7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87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F1E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1E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2025-04-03T12:31:00Z</cp:lastPrinted>
  <dcterms:created xsi:type="dcterms:W3CDTF">2025-05-22T08:03:00Z</dcterms:created>
  <dcterms:modified xsi:type="dcterms:W3CDTF">2025-05-22T08:03:00Z</dcterms:modified>
</cp:coreProperties>
</file>