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20432" w:type="dxa"/>
        <w:tblLook w:val="04A0" w:firstRow="1" w:lastRow="0" w:firstColumn="1" w:lastColumn="0" w:noHBand="0" w:noVBand="1"/>
      </w:tblPr>
      <w:tblGrid>
        <w:gridCol w:w="20432"/>
      </w:tblGrid>
      <w:tr w:rsidR="007E62C8" w:rsidRPr="00575E4D" w:rsidTr="00A10815">
        <w:trPr>
          <w:trHeight w:val="1984"/>
        </w:trPr>
        <w:tc>
          <w:tcPr>
            <w:tcW w:w="10105" w:type="dxa"/>
            <w:shd w:val="clear" w:color="auto" w:fill="auto"/>
          </w:tcPr>
          <w:tbl>
            <w:tblPr>
              <w:tblW w:w="9984" w:type="dxa"/>
              <w:tblLook w:val="04A0" w:firstRow="1" w:lastRow="0" w:firstColumn="1" w:lastColumn="0" w:noHBand="0" w:noVBand="1"/>
            </w:tblPr>
            <w:tblGrid>
              <w:gridCol w:w="9465"/>
              <w:gridCol w:w="296"/>
              <w:gridCol w:w="223"/>
            </w:tblGrid>
            <w:tr w:rsidR="007E62C8" w:rsidRPr="00575E4D" w:rsidTr="00A10815">
              <w:tc>
                <w:tcPr>
                  <w:tcW w:w="4786" w:type="dxa"/>
                </w:tcPr>
                <w:tbl>
                  <w:tblPr>
                    <w:tblW w:w="9249" w:type="dxa"/>
                    <w:tblLook w:val="04A0" w:firstRow="1" w:lastRow="0" w:firstColumn="1" w:lastColumn="0" w:noHBand="0" w:noVBand="1"/>
                  </w:tblPr>
                  <w:tblGrid>
                    <w:gridCol w:w="4572"/>
                    <w:gridCol w:w="283"/>
                    <w:gridCol w:w="4394"/>
                  </w:tblGrid>
                  <w:tr w:rsidR="007E62C8" w:rsidRPr="00575E4D" w:rsidTr="00A10815">
                    <w:trPr>
                      <w:trHeight w:val="1842"/>
                    </w:trPr>
                    <w:tc>
                      <w:tcPr>
                        <w:tcW w:w="4572" w:type="dxa"/>
                        <w:shd w:val="clear" w:color="auto" w:fill="auto"/>
                      </w:tcPr>
                      <w:p w:rsidR="007E62C8" w:rsidRPr="00575E4D" w:rsidRDefault="007E62C8" w:rsidP="00A10815">
                        <w:pPr>
                          <w:spacing w:after="0" w:line="240" w:lineRule="auto"/>
                          <w:jc w:val="center"/>
                          <w:rPr>
                            <w:rFonts w:ascii="Arial" w:eastAsia="Calibri" w:hAnsi="Arial" w:cs="Arial"/>
                            <w:sz w:val="24"/>
                            <w:szCs w:val="24"/>
                          </w:rPr>
                        </w:pPr>
                        <w:r w:rsidRPr="00575E4D">
                          <w:rPr>
                            <w:rFonts w:ascii="Arial" w:eastAsia="Calibri" w:hAnsi="Arial" w:cs="Arial"/>
                            <w:sz w:val="24"/>
                            <w:szCs w:val="24"/>
                          </w:rPr>
                          <w:t>ИСПОЛНИТЕЛЬНЫЙ КОМИТЕТ</w:t>
                        </w:r>
                      </w:p>
                      <w:p w:rsidR="007E62C8" w:rsidRPr="00575E4D" w:rsidRDefault="007E62C8" w:rsidP="00A10815">
                        <w:pPr>
                          <w:spacing w:after="0" w:line="240" w:lineRule="auto"/>
                          <w:jc w:val="center"/>
                          <w:rPr>
                            <w:rFonts w:ascii="Arial" w:eastAsia="Calibri" w:hAnsi="Arial" w:cs="Arial"/>
                            <w:sz w:val="24"/>
                            <w:szCs w:val="24"/>
                          </w:rPr>
                        </w:pPr>
                        <w:r w:rsidRPr="00575E4D">
                          <w:rPr>
                            <w:rFonts w:ascii="Arial" w:eastAsia="Calibri" w:hAnsi="Arial" w:cs="Arial"/>
                            <w:sz w:val="24"/>
                            <w:szCs w:val="24"/>
                          </w:rPr>
                          <w:t>ПОПОВСКОГО СЕЛЬСКОГО ПОСЕЛЕНИЯ</w:t>
                        </w:r>
                      </w:p>
                      <w:p w:rsidR="007E62C8" w:rsidRPr="00575E4D" w:rsidRDefault="007E62C8" w:rsidP="00A10815">
                        <w:pPr>
                          <w:spacing w:after="0" w:line="240" w:lineRule="auto"/>
                          <w:ind w:left="-296" w:firstLine="296"/>
                          <w:jc w:val="center"/>
                          <w:rPr>
                            <w:rFonts w:ascii="Arial" w:eastAsia="Calibri" w:hAnsi="Arial" w:cs="Arial"/>
                            <w:sz w:val="24"/>
                            <w:szCs w:val="24"/>
                          </w:rPr>
                        </w:pPr>
                        <w:r w:rsidRPr="00575E4D">
                          <w:rPr>
                            <w:rFonts w:ascii="Arial" w:eastAsia="Calibri" w:hAnsi="Arial" w:cs="Arial"/>
                            <w:sz w:val="24"/>
                            <w:szCs w:val="24"/>
                          </w:rPr>
                          <w:t>БАВЛИНСКОГО   МУНИЦИПАЛЬНОГО РАЙОНА РЕСПУБЛИКИ ТАТАРСТАН</w:t>
                        </w:r>
                      </w:p>
                    </w:tc>
                    <w:tc>
                      <w:tcPr>
                        <w:tcW w:w="283" w:type="dxa"/>
                        <w:shd w:val="clear" w:color="auto" w:fill="auto"/>
                      </w:tcPr>
                      <w:p w:rsidR="007E62C8" w:rsidRPr="00575E4D" w:rsidRDefault="007E62C8" w:rsidP="00A10815">
                        <w:pPr>
                          <w:spacing w:after="0" w:line="240" w:lineRule="auto"/>
                          <w:jc w:val="center"/>
                          <w:rPr>
                            <w:rFonts w:ascii="Arial" w:eastAsia="Calibri" w:hAnsi="Arial" w:cs="Arial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394" w:type="dxa"/>
                        <w:shd w:val="clear" w:color="auto" w:fill="auto"/>
                      </w:tcPr>
                      <w:p w:rsidR="007E62C8" w:rsidRPr="00575E4D" w:rsidRDefault="007E62C8" w:rsidP="00A10815">
                        <w:pPr>
                          <w:spacing w:after="0" w:line="240" w:lineRule="auto"/>
                          <w:jc w:val="center"/>
                          <w:rPr>
                            <w:rFonts w:ascii="Arial" w:eastAsia="Calibri" w:hAnsi="Arial" w:cs="Arial"/>
                            <w:sz w:val="24"/>
                            <w:szCs w:val="24"/>
                          </w:rPr>
                        </w:pPr>
                        <w:proofErr w:type="gramStart"/>
                        <w:r w:rsidRPr="00575E4D">
                          <w:rPr>
                            <w:rFonts w:ascii="Arial" w:eastAsia="Calibri" w:hAnsi="Arial" w:cs="Arial"/>
                            <w:sz w:val="24"/>
                            <w:szCs w:val="24"/>
                          </w:rPr>
                          <w:t>ТАТАРСТАН  РЕСПУБЛИКАСЫ</w:t>
                        </w:r>
                        <w:proofErr w:type="gramEnd"/>
                      </w:p>
                      <w:p w:rsidR="007E62C8" w:rsidRPr="00575E4D" w:rsidRDefault="007E62C8" w:rsidP="00A10815">
                        <w:pPr>
                          <w:keepNext/>
                          <w:spacing w:after="0" w:line="240" w:lineRule="auto"/>
                          <w:jc w:val="center"/>
                          <w:outlineLvl w:val="1"/>
                          <w:rPr>
                            <w:rFonts w:ascii="Arial" w:eastAsia="Calibri" w:hAnsi="Arial" w:cs="Arial"/>
                            <w:sz w:val="24"/>
                            <w:szCs w:val="24"/>
                            <w:lang w:val="tt-RU"/>
                          </w:rPr>
                        </w:pPr>
                        <w:r w:rsidRPr="00575E4D">
                          <w:rPr>
                            <w:rFonts w:ascii="Arial" w:eastAsia="Calibri" w:hAnsi="Arial" w:cs="Arial"/>
                            <w:sz w:val="24"/>
                            <w:szCs w:val="24"/>
                            <w:lang w:val="ar-SA"/>
                          </w:rPr>
                          <w:t>БАУЛЫ</w:t>
                        </w:r>
                      </w:p>
                      <w:p w:rsidR="007E62C8" w:rsidRPr="00575E4D" w:rsidRDefault="007E62C8" w:rsidP="00A10815">
                        <w:pPr>
                          <w:keepNext/>
                          <w:spacing w:after="0" w:line="240" w:lineRule="auto"/>
                          <w:jc w:val="center"/>
                          <w:outlineLvl w:val="1"/>
                          <w:rPr>
                            <w:rFonts w:ascii="Arial" w:eastAsia="Calibri" w:hAnsi="Arial" w:cs="Arial"/>
                            <w:sz w:val="24"/>
                            <w:szCs w:val="24"/>
                          </w:rPr>
                        </w:pPr>
                        <w:r w:rsidRPr="00575E4D">
                          <w:rPr>
                            <w:rFonts w:ascii="Arial" w:eastAsia="Calibri" w:hAnsi="Arial" w:cs="Arial"/>
                            <w:sz w:val="24"/>
                            <w:szCs w:val="24"/>
                            <w:lang w:val="tt-RU"/>
                          </w:rPr>
                          <w:t>МУНИ</w:t>
                        </w:r>
                        <w:r w:rsidRPr="00575E4D">
                          <w:rPr>
                            <w:rFonts w:ascii="Arial" w:eastAsia="Calibri" w:hAnsi="Arial" w:cs="Arial"/>
                            <w:sz w:val="24"/>
                            <w:szCs w:val="24"/>
                          </w:rPr>
                          <w:t>Ц</w:t>
                        </w:r>
                        <w:r w:rsidRPr="00575E4D">
                          <w:rPr>
                            <w:rFonts w:ascii="Arial" w:eastAsia="Calibri" w:hAnsi="Arial" w:cs="Arial"/>
                            <w:sz w:val="24"/>
                            <w:szCs w:val="24"/>
                            <w:lang w:val="tt-RU"/>
                          </w:rPr>
                          <w:t xml:space="preserve">ИПАЛЬ  </w:t>
                        </w:r>
                        <w:r w:rsidRPr="00575E4D">
                          <w:rPr>
                            <w:rFonts w:ascii="Arial" w:eastAsia="Calibri" w:hAnsi="Arial" w:cs="Arial"/>
                            <w:sz w:val="24"/>
                            <w:szCs w:val="24"/>
                          </w:rPr>
                          <w:t>РАЙОНЫ</w:t>
                        </w:r>
                      </w:p>
                      <w:p w:rsidR="007E62C8" w:rsidRPr="00575E4D" w:rsidRDefault="007E62C8" w:rsidP="00A10815">
                        <w:pPr>
                          <w:keepNext/>
                          <w:spacing w:after="0" w:line="240" w:lineRule="auto"/>
                          <w:jc w:val="center"/>
                          <w:outlineLvl w:val="1"/>
                          <w:rPr>
                            <w:rFonts w:ascii="Arial" w:eastAsia="Calibri" w:hAnsi="Arial" w:cs="Arial"/>
                            <w:sz w:val="24"/>
                            <w:szCs w:val="24"/>
                          </w:rPr>
                        </w:pPr>
                        <w:r w:rsidRPr="00575E4D">
                          <w:rPr>
                            <w:rFonts w:ascii="Arial" w:eastAsia="Calibri" w:hAnsi="Arial" w:cs="Arial"/>
                            <w:sz w:val="24"/>
                            <w:szCs w:val="24"/>
                          </w:rPr>
                          <w:t>ПОПОВКА</w:t>
                        </w:r>
                      </w:p>
                      <w:p w:rsidR="007E62C8" w:rsidRPr="00575E4D" w:rsidRDefault="007E62C8" w:rsidP="00A10815">
                        <w:pPr>
                          <w:spacing w:after="0" w:line="240" w:lineRule="auto"/>
                          <w:jc w:val="center"/>
                          <w:rPr>
                            <w:rFonts w:ascii="Arial" w:eastAsia="Calibri" w:hAnsi="Arial" w:cs="Arial"/>
                            <w:sz w:val="24"/>
                            <w:szCs w:val="24"/>
                          </w:rPr>
                        </w:pPr>
                        <w:r w:rsidRPr="00575E4D">
                          <w:rPr>
                            <w:rFonts w:ascii="Arial" w:eastAsia="Calibri" w:hAnsi="Arial" w:cs="Arial"/>
                            <w:sz w:val="24"/>
                            <w:szCs w:val="24"/>
                          </w:rPr>
                          <w:t xml:space="preserve">АВЫЛ </w:t>
                        </w:r>
                        <w:r w:rsidRPr="00575E4D">
                          <w:rPr>
                            <w:rFonts w:ascii="Arial" w:eastAsia="Calibri" w:hAnsi="Arial" w:cs="Arial"/>
                            <w:sz w:val="24"/>
                            <w:szCs w:val="24"/>
                            <w:lang w:val="tt-RU"/>
                          </w:rPr>
                          <w:t>Җ</w:t>
                        </w:r>
                        <w:r w:rsidRPr="00575E4D">
                          <w:rPr>
                            <w:rFonts w:ascii="Arial" w:eastAsia="Calibri" w:hAnsi="Arial" w:cs="Arial"/>
                            <w:sz w:val="24"/>
                            <w:szCs w:val="24"/>
                          </w:rPr>
                          <w:t>ИРЛЕГЕ</w:t>
                        </w:r>
                      </w:p>
                      <w:p w:rsidR="007E62C8" w:rsidRPr="00575E4D" w:rsidRDefault="007E62C8" w:rsidP="00A10815">
                        <w:pPr>
                          <w:keepNext/>
                          <w:spacing w:after="0" w:line="240" w:lineRule="auto"/>
                          <w:jc w:val="center"/>
                          <w:outlineLvl w:val="1"/>
                          <w:rPr>
                            <w:rFonts w:ascii="Arial" w:eastAsia="Calibri" w:hAnsi="Arial" w:cs="Arial"/>
                            <w:sz w:val="24"/>
                            <w:szCs w:val="24"/>
                          </w:rPr>
                        </w:pPr>
                        <w:r w:rsidRPr="00575E4D">
                          <w:rPr>
                            <w:rFonts w:ascii="Arial" w:eastAsia="Calibri" w:hAnsi="Arial" w:cs="Arial"/>
                            <w:sz w:val="24"/>
                            <w:szCs w:val="24"/>
                          </w:rPr>
                          <w:t>БАШКАРМА КОМИТЕТЫ</w:t>
                        </w:r>
                      </w:p>
                    </w:tc>
                  </w:tr>
                </w:tbl>
                <w:p w:rsidR="007E62C8" w:rsidRPr="00575E4D" w:rsidRDefault="007E62C8" w:rsidP="00A10815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4915" w:type="dxa"/>
                  <w:shd w:val="clear" w:color="auto" w:fill="auto"/>
                </w:tcPr>
                <w:p w:rsidR="007E62C8" w:rsidRPr="00575E4D" w:rsidRDefault="007E62C8" w:rsidP="00A10815">
                  <w:pPr>
                    <w:spacing w:after="0" w:line="240" w:lineRule="auto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  <w:shd w:val="clear" w:color="auto" w:fill="auto"/>
                </w:tcPr>
                <w:p w:rsidR="007E62C8" w:rsidRPr="00575E4D" w:rsidRDefault="007E62C8" w:rsidP="00A10815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</w:p>
              </w:tc>
            </w:tr>
          </w:tbl>
          <w:p w:rsidR="007E62C8" w:rsidRPr="00575E4D" w:rsidRDefault="007E62C8" w:rsidP="00A1081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E62C8" w:rsidRPr="00575E4D" w:rsidTr="00A10815">
        <w:tc>
          <w:tcPr>
            <w:tcW w:w="10105" w:type="dxa"/>
            <w:shd w:val="clear" w:color="auto" w:fill="auto"/>
          </w:tcPr>
          <w:p w:rsidR="007E62C8" w:rsidRPr="00575E4D" w:rsidRDefault="007E62C8" w:rsidP="00A10815">
            <w:pPr>
              <w:spacing w:after="0" w:line="240" w:lineRule="auto"/>
              <w:ind w:left="-364" w:right="565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5E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_______________________________________________________________________</w:t>
            </w:r>
          </w:p>
        </w:tc>
      </w:tr>
    </w:tbl>
    <w:p w:rsidR="007E62C8" w:rsidRPr="00575E4D" w:rsidRDefault="007E62C8" w:rsidP="007E62C8">
      <w:pPr>
        <w:tabs>
          <w:tab w:val="left" w:pos="612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tt-RU" w:eastAsia="ru-RU"/>
        </w:rPr>
      </w:pPr>
      <w:r w:rsidRPr="00575E4D">
        <w:rPr>
          <w:rFonts w:ascii="Arial" w:eastAsia="Calibri" w:hAnsi="Arial" w:cs="Arial"/>
          <w:bCs/>
          <w:i/>
          <w:iCs/>
          <w:sz w:val="24"/>
          <w:szCs w:val="24"/>
          <w:lang w:eastAsia="ru-RU"/>
        </w:rPr>
        <w:t xml:space="preserve">         </w:t>
      </w:r>
      <w:r w:rsidRPr="00575E4D">
        <w:rPr>
          <w:rFonts w:ascii="Arial" w:eastAsia="Times New Roman" w:hAnsi="Arial" w:cs="Arial"/>
          <w:sz w:val="24"/>
          <w:szCs w:val="24"/>
          <w:lang w:val="tt-RU" w:eastAsia="ru-RU"/>
        </w:rPr>
        <w:t xml:space="preserve">ПОСТАНОВЛЕНИЕ                                                           КАРАР                 </w:t>
      </w:r>
    </w:p>
    <w:p w:rsidR="007E62C8" w:rsidRPr="00575E4D" w:rsidRDefault="007E62C8" w:rsidP="007E62C8">
      <w:pPr>
        <w:spacing w:after="0" w:line="240" w:lineRule="auto"/>
        <w:rPr>
          <w:rFonts w:ascii="Arial" w:eastAsia="Times New Roman" w:hAnsi="Arial" w:cs="Arial"/>
          <w:sz w:val="24"/>
          <w:szCs w:val="24"/>
          <w:lang w:val="tt-RU" w:eastAsia="ru-RU"/>
        </w:rPr>
      </w:pPr>
    </w:p>
    <w:p w:rsidR="007E62C8" w:rsidRPr="00575E4D" w:rsidRDefault="007E62C8" w:rsidP="007E62C8">
      <w:pPr>
        <w:tabs>
          <w:tab w:val="left" w:pos="612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bookmarkStart w:id="0" w:name="_GoBack"/>
      <w:bookmarkEnd w:id="0"/>
      <w:r w:rsidRPr="00575E4D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с. Поповка</w:t>
      </w:r>
    </w:p>
    <w:p w:rsidR="00536B8C" w:rsidRPr="00575E4D" w:rsidRDefault="00536B8C" w:rsidP="00536B8C">
      <w:pPr>
        <w:pStyle w:val="a3"/>
        <w:rPr>
          <w:rFonts w:ascii="Arial" w:hAnsi="Arial" w:cs="Arial"/>
          <w:sz w:val="24"/>
          <w:szCs w:val="24"/>
        </w:rPr>
      </w:pPr>
      <w:r w:rsidRPr="00575E4D">
        <w:rPr>
          <w:rFonts w:ascii="Arial" w:hAnsi="Arial" w:cs="Arial"/>
          <w:sz w:val="24"/>
          <w:szCs w:val="24"/>
        </w:rPr>
        <w:t xml:space="preserve">О признании утратившим силу </w:t>
      </w:r>
    </w:p>
    <w:p w:rsidR="00536B8C" w:rsidRPr="00575E4D" w:rsidRDefault="00536B8C" w:rsidP="00536B8C">
      <w:pPr>
        <w:pStyle w:val="a3"/>
        <w:rPr>
          <w:rFonts w:ascii="Arial" w:hAnsi="Arial" w:cs="Arial"/>
          <w:sz w:val="24"/>
          <w:szCs w:val="24"/>
        </w:rPr>
      </w:pPr>
      <w:r w:rsidRPr="00575E4D">
        <w:rPr>
          <w:rFonts w:ascii="Arial" w:hAnsi="Arial" w:cs="Arial"/>
          <w:sz w:val="24"/>
          <w:szCs w:val="24"/>
        </w:rPr>
        <w:t xml:space="preserve">постановления Исполнительного комитета </w:t>
      </w:r>
    </w:p>
    <w:p w:rsidR="00536B8C" w:rsidRPr="00575E4D" w:rsidRDefault="00536B8C" w:rsidP="00536B8C">
      <w:pPr>
        <w:pStyle w:val="a3"/>
        <w:rPr>
          <w:rFonts w:ascii="Arial" w:hAnsi="Arial" w:cs="Arial"/>
          <w:color w:val="000000"/>
          <w:sz w:val="24"/>
          <w:szCs w:val="24"/>
        </w:rPr>
      </w:pPr>
      <w:r w:rsidRPr="00575E4D">
        <w:rPr>
          <w:rFonts w:ascii="Arial" w:hAnsi="Arial" w:cs="Arial"/>
          <w:color w:val="000000"/>
          <w:sz w:val="24"/>
          <w:szCs w:val="24"/>
        </w:rPr>
        <w:t xml:space="preserve">Поповского сельского поселения Бавлинского </w:t>
      </w:r>
    </w:p>
    <w:p w:rsidR="00536B8C" w:rsidRPr="00575E4D" w:rsidRDefault="00536B8C" w:rsidP="00536B8C">
      <w:pPr>
        <w:pStyle w:val="a3"/>
        <w:rPr>
          <w:rFonts w:ascii="Arial" w:hAnsi="Arial" w:cs="Arial"/>
          <w:color w:val="000000"/>
          <w:sz w:val="24"/>
          <w:szCs w:val="24"/>
        </w:rPr>
      </w:pPr>
      <w:r w:rsidRPr="00575E4D">
        <w:rPr>
          <w:rFonts w:ascii="Arial" w:hAnsi="Arial" w:cs="Arial"/>
          <w:color w:val="000000"/>
          <w:sz w:val="24"/>
          <w:szCs w:val="24"/>
        </w:rPr>
        <w:t>муниципального района от 23.07.2020 №9</w:t>
      </w:r>
    </w:p>
    <w:p w:rsidR="00536B8C" w:rsidRPr="00575E4D" w:rsidRDefault="00536B8C" w:rsidP="00536B8C">
      <w:pPr>
        <w:pStyle w:val="a3"/>
        <w:rPr>
          <w:rFonts w:ascii="Arial" w:eastAsia="Calibri" w:hAnsi="Arial" w:cs="Arial"/>
          <w:sz w:val="24"/>
          <w:szCs w:val="24"/>
        </w:rPr>
      </w:pPr>
      <w:r w:rsidRPr="00575E4D">
        <w:rPr>
          <w:rFonts w:ascii="Arial" w:hAnsi="Arial" w:cs="Arial"/>
          <w:color w:val="000000"/>
          <w:sz w:val="24"/>
          <w:szCs w:val="24"/>
        </w:rPr>
        <w:t xml:space="preserve"> </w:t>
      </w:r>
      <w:r w:rsidRPr="00575E4D">
        <w:rPr>
          <w:rFonts w:ascii="Arial" w:eastAsia="Calibri" w:hAnsi="Arial" w:cs="Arial"/>
          <w:sz w:val="24"/>
          <w:szCs w:val="24"/>
        </w:rPr>
        <w:t xml:space="preserve">Об утверждении Правил обустройства мест (площадок) </w:t>
      </w:r>
    </w:p>
    <w:p w:rsidR="00536B8C" w:rsidRPr="00575E4D" w:rsidRDefault="00536B8C" w:rsidP="00536B8C">
      <w:pPr>
        <w:pStyle w:val="a3"/>
        <w:rPr>
          <w:rFonts w:ascii="Arial" w:eastAsia="Calibri" w:hAnsi="Arial" w:cs="Arial"/>
          <w:sz w:val="24"/>
          <w:szCs w:val="24"/>
        </w:rPr>
      </w:pPr>
      <w:r w:rsidRPr="00575E4D">
        <w:rPr>
          <w:rFonts w:ascii="Arial" w:eastAsia="Calibri" w:hAnsi="Arial" w:cs="Arial"/>
          <w:sz w:val="24"/>
          <w:szCs w:val="24"/>
        </w:rPr>
        <w:t xml:space="preserve">накопления твердых коммунальных отходов и </w:t>
      </w:r>
    </w:p>
    <w:p w:rsidR="00536B8C" w:rsidRPr="00575E4D" w:rsidRDefault="00536B8C" w:rsidP="00536B8C">
      <w:pPr>
        <w:pStyle w:val="a3"/>
        <w:rPr>
          <w:rFonts w:ascii="Arial" w:eastAsia="Calibri" w:hAnsi="Arial" w:cs="Arial"/>
          <w:sz w:val="24"/>
          <w:szCs w:val="24"/>
        </w:rPr>
      </w:pPr>
      <w:r w:rsidRPr="00575E4D">
        <w:rPr>
          <w:rFonts w:ascii="Arial" w:eastAsia="Calibri" w:hAnsi="Arial" w:cs="Arial"/>
          <w:sz w:val="24"/>
          <w:szCs w:val="24"/>
        </w:rPr>
        <w:t xml:space="preserve">ведения их реестра на территории муниципального </w:t>
      </w:r>
    </w:p>
    <w:p w:rsidR="00536B8C" w:rsidRPr="00575E4D" w:rsidRDefault="00536B8C" w:rsidP="00536B8C">
      <w:pPr>
        <w:pStyle w:val="a3"/>
        <w:rPr>
          <w:rFonts w:ascii="Arial" w:eastAsia="Calibri" w:hAnsi="Arial" w:cs="Arial"/>
          <w:sz w:val="24"/>
          <w:szCs w:val="24"/>
        </w:rPr>
      </w:pPr>
      <w:r w:rsidRPr="00575E4D">
        <w:rPr>
          <w:rFonts w:ascii="Arial" w:eastAsia="Calibri" w:hAnsi="Arial" w:cs="Arial"/>
          <w:sz w:val="24"/>
          <w:szCs w:val="24"/>
        </w:rPr>
        <w:t xml:space="preserve">образования «Поповское сельское поселение» </w:t>
      </w:r>
    </w:p>
    <w:p w:rsidR="007E62C8" w:rsidRPr="00575E4D" w:rsidRDefault="00536B8C" w:rsidP="00536B8C">
      <w:pPr>
        <w:pStyle w:val="a3"/>
        <w:rPr>
          <w:rFonts w:ascii="Arial" w:hAnsi="Arial" w:cs="Arial"/>
          <w:sz w:val="24"/>
          <w:szCs w:val="24"/>
        </w:rPr>
      </w:pPr>
      <w:r w:rsidRPr="00575E4D">
        <w:rPr>
          <w:rFonts w:ascii="Arial" w:eastAsia="Calibri" w:hAnsi="Arial" w:cs="Arial"/>
          <w:sz w:val="24"/>
          <w:szCs w:val="24"/>
        </w:rPr>
        <w:t>Бавлинского муниципального района</w:t>
      </w:r>
    </w:p>
    <w:p w:rsidR="00575E4D" w:rsidRDefault="00575E4D" w:rsidP="00575E4D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575E4D" w:rsidRDefault="007E62C8" w:rsidP="00575E4D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E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В соответствии с Федеральным законом от 06.10.2003 №131-ФЗ «Об общих принципах организации местного самоуправления в Российской Федерации», статьей  13.4 Федерального закона от 24.06.1998 №89-ФЗ «Об отходах производства и потребления», постановлением  Правительства Российской Федерации от 31.08.2018 №1039 «Об утверждении Правил обустройства мест (площадок) накопления твердых коммунальных отходов и ведения их реестра», Исполнительный комитет муниципального образования </w:t>
      </w:r>
      <w:r w:rsidRPr="00575E4D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«</w:t>
      </w:r>
      <w:r w:rsidR="00174DB1" w:rsidRPr="00575E4D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Поповское </w:t>
      </w:r>
      <w:r w:rsidRPr="00575E4D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сельское поселение» Бавлинского муниципального района</w:t>
      </w:r>
      <w:r w:rsidRPr="00575E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» Республики Татарстан</w:t>
      </w:r>
    </w:p>
    <w:p w:rsidR="007E62C8" w:rsidRPr="00575E4D" w:rsidRDefault="007E62C8" w:rsidP="00575E4D">
      <w:p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E4D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ПОСТАНОВЛЯЕТ:</w:t>
      </w:r>
    </w:p>
    <w:p w:rsidR="007E62C8" w:rsidRPr="00575E4D" w:rsidRDefault="00174DB1" w:rsidP="00410816">
      <w:pPr>
        <w:shd w:val="clear" w:color="auto" w:fill="FFFFFF"/>
        <w:spacing w:after="0" w:line="36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E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</w:t>
      </w:r>
      <w:r w:rsidR="007E62C8" w:rsidRPr="00575E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Признать утратившими силу постановления Исполнительного комитета Поповского сельского поселения Ба</w:t>
      </w:r>
      <w:r w:rsidR="00410816" w:rsidRPr="00575E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влинского муниципального района от </w:t>
      </w:r>
      <w:r w:rsidR="007E62C8" w:rsidRPr="00575E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23.07.2020 г. </w:t>
      </w:r>
      <w:r w:rsidRPr="00575E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№ 9</w:t>
      </w:r>
      <w:r w:rsidR="007E62C8" w:rsidRPr="00575E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«Об утверждении Правил обустройства мест (площадок) накопления твердых коммунальных отходов и ведения их реестра на территории муниципального образования «</w:t>
      </w:r>
      <w:r w:rsidRPr="00575E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Поповское </w:t>
      </w:r>
      <w:r w:rsidR="007E62C8" w:rsidRPr="00575E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сельское поселение» Бавлинского муниципального района»;</w:t>
      </w:r>
    </w:p>
    <w:p w:rsidR="007E62C8" w:rsidRPr="00575E4D" w:rsidRDefault="007E62C8" w:rsidP="007E62C8">
      <w:pPr>
        <w:shd w:val="clear" w:color="auto" w:fill="FFFFFF"/>
        <w:spacing w:after="0" w:line="36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E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 Опубликовать настоящее постановление на официальном портале правовой информации Республики Татарстан (http://www.pravo.tatarstan.ru) и на сайте Бавлинского муниципального района Республики Татарстан (</w:t>
      </w:r>
      <w:hyperlink r:id="rId4" w:history="1">
        <w:r w:rsidRPr="00575E4D">
          <w:rPr>
            <w:rFonts w:ascii="Arial" w:eastAsia="Times New Roman" w:hAnsi="Arial" w:cs="Arial"/>
            <w:color w:val="000000"/>
            <w:sz w:val="24"/>
            <w:szCs w:val="24"/>
            <w:lang w:eastAsia="ru-RU"/>
          </w:rPr>
          <w:t>http://www.bavly.tatarstan.ru</w:t>
        </w:r>
      </w:hyperlink>
      <w:r w:rsidRPr="00575E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).</w:t>
      </w:r>
    </w:p>
    <w:p w:rsidR="00536B8C" w:rsidRPr="00575E4D" w:rsidRDefault="007E62C8" w:rsidP="00575E4D">
      <w:pPr>
        <w:shd w:val="clear" w:color="auto" w:fill="FFFFFF"/>
        <w:spacing w:after="0" w:line="360" w:lineRule="auto"/>
        <w:ind w:left="708"/>
        <w:jc w:val="both"/>
        <w:rPr>
          <w:rFonts w:ascii="Arial" w:hAnsi="Arial" w:cs="Arial"/>
          <w:sz w:val="24"/>
          <w:szCs w:val="24"/>
        </w:rPr>
      </w:pPr>
      <w:r w:rsidRPr="00575E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 Контроль за исполнением настоящего постановления оставляю за собой.</w:t>
      </w:r>
      <w:r w:rsidRPr="00575E4D">
        <w:rPr>
          <w:rFonts w:ascii="Arial" w:hAnsi="Arial" w:cs="Arial"/>
          <w:sz w:val="24"/>
          <w:szCs w:val="24"/>
        </w:rPr>
        <w:t xml:space="preserve">              </w:t>
      </w:r>
      <w:r w:rsidR="00536B8C" w:rsidRPr="00575E4D">
        <w:rPr>
          <w:rFonts w:ascii="Arial" w:eastAsia="Calibri" w:hAnsi="Arial" w:cs="Arial"/>
          <w:sz w:val="24"/>
          <w:szCs w:val="24"/>
        </w:rPr>
        <w:t xml:space="preserve">                              Руководитель                         </w:t>
      </w:r>
      <w:r w:rsidR="00575E4D">
        <w:rPr>
          <w:rFonts w:ascii="Arial" w:eastAsia="Calibri" w:hAnsi="Arial" w:cs="Arial"/>
          <w:sz w:val="24"/>
          <w:szCs w:val="24"/>
        </w:rPr>
        <w:t xml:space="preserve">                                                         </w:t>
      </w:r>
      <w:r w:rsidR="00536B8C" w:rsidRPr="00575E4D">
        <w:rPr>
          <w:rFonts w:ascii="Arial" w:eastAsia="Calibri" w:hAnsi="Arial" w:cs="Arial"/>
          <w:sz w:val="24"/>
          <w:szCs w:val="24"/>
        </w:rPr>
        <w:t xml:space="preserve">         </w:t>
      </w:r>
      <w:r w:rsidR="00410816" w:rsidRPr="00575E4D">
        <w:rPr>
          <w:rFonts w:ascii="Arial" w:eastAsia="Calibri" w:hAnsi="Arial" w:cs="Arial"/>
          <w:sz w:val="24"/>
          <w:szCs w:val="24"/>
        </w:rPr>
        <w:t xml:space="preserve">       </w:t>
      </w:r>
      <w:proofErr w:type="spellStart"/>
      <w:r w:rsidR="00536B8C" w:rsidRPr="00575E4D">
        <w:rPr>
          <w:rFonts w:ascii="Arial" w:eastAsia="Calibri" w:hAnsi="Arial" w:cs="Arial"/>
          <w:sz w:val="24"/>
          <w:szCs w:val="24"/>
        </w:rPr>
        <w:t>С.А</w:t>
      </w:r>
      <w:proofErr w:type="spellEnd"/>
      <w:r w:rsidR="00536B8C" w:rsidRPr="00575E4D">
        <w:rPr>
          <w:rFonts w:ascii="Arial" w:eastAsia="Calibri" w:hAnsi="Arial" w:cs="Arial"/>
          <w:sz w:val="24"/>
          <w:szCs w:val="24"/>
        </w:rPr>
        <w:t>. Попов</w:t>
      </w:r>
    </w:p>
    <w:sectPr w:rsidR="00536B8C" w:rsidRPr="00575E4D" w:rsidSect="00575E4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17A"/>
    <w:rsid w:val="00174DB1"/>
    <w:rsid w:val="001E366A"/>
    <w:rsid w:val="00410816"/>
    <w:rsid w:val="004F1CBC"/>
    <w:rsid w:val="00536B8C"/>
    <w:rsid w:val="00575E4D"/>
    <w:rsid w:val="007E62C8"/>
    <w:rsid w:val="0080317A"/>
    <w:rsid w:val="00803C24"/>
    <w:rsid w:val="00887FA3"/>
    <w:rsid w:val="00983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52A83"/>
  <w15:chartTrackingRefBased/>
  <w15:docId w15:val="{A87EE5A1-A792-41C6-A2C5-1047585FF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62C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36B8C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4108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108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avly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344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Татьяна Алатырева</cp:lastModifiedBy>
  <cp:revision>2</cp:revision>
  <cp:lastPrinted>2025-04-14T06:48:00Z</cp:lastPrinted>
  <dcterms:created xsi:type="dcterms:W3CDTF">2025-04-17T06:00:00Z</dcterms:created>
  <dcterms:modified xsi:type="dcterms:W3CDTF">2025-04-17T06:00:00Z</dcterms:modified>
</cp:coreProperties>
</file>