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2" w:rsidRPr="009A37C2" w:rsidRDefault="009A37C2" w:rsidP="009A37C2">
      <w:pPr>
        <w:rPr>
          <w:sz w:val="10"/>
        </w:rPr>
      </w:pPr>
    </w:p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9A37C2" w:rsidRPr="009A37C2" w:rsidTr="009F63A4">
        <w:trPr>
          <w:trHeight w:val="1247"/>
        </w:trPr>
        <w:tc>
          <w:tcPr>
            <w:tcW w:w="4320" w:type="dxa"/>
          </w:tcPr>
          <w:p w:rsidR="009A37C2" w:rsidRPr="009A37C2" w:rsidRDefault="009A37C2" w:rsidP="009A37C2">
            <w:pPr>
              <w:jc w:val="center"/>
              <w:rPr>
                <w:noProof/>
                <w:lang w:val="ar-SA"/>
              </w:rPr>
            </w:pPr>
            <w:r w:rsidRPr="009A37C2">
              <w:rPr>
                <w:noProof/>
                <w:lang w:val="ar-SA"/>
              </w:rPr>
              <w:t>СОВЕТ</w:t>
            </w:r>
          </w:p>
          <w:p w:rsidR="009A37C2" w:rsidRPr="009A37C2" w:rsidRDefault="009A37C2" w:rsidP="009A37C2">
            <w:pPr>
              <w:jc w:val="center"/>
              <w:rPr>
                <w:noProof/>
                <w:lang w:val="tt-RU"/>
              </w:rPr>
            </w:pPr>
            <w:r w:rsidRPr="009A37C2">
              <w:rPr>
                <w:noProof/>
                <w:lang w:val="ar-SA"/>
              </w:rPr>
              <w:t>ПОТАПОВО-ТУМБАРЛИНСКОГО</w:t>
            </w:r>
          </w:p>
          <w:p w:rsidR="009A37C2" w:rsidRPr="009A37C2" w:rsidRDefault="009A37C2" w:rsidP="009A37C2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A37C2">
              <w:t>СЕЛЬСКОГО ПОСЕЛЕНИЯ</w:t>
            </w:r>
          </w:p>
          <w:p w:rsidR="009A37C2" w:rsidRPr="009A37C2" w:rsidRDefault="009A37C2" w:rsidP="009A37C2">
            <w:pPr>
              <w:jc w:val="center"/>
              <w:rPr>
                <w:noProof/>
                <w:lang w:val="ar-SA"/>
              </w:rPr>
            </w:pPr>
            <w:r w:rsidRPr="009A37C2">
              <w:rPr>
                <w:noProof/>
                <w:lang w:val="ar-SA"/>
              </w:rPr>
              <w:t>БАВЛИНСКОГО  МУНИЦИПАЛЬНОГО РАЙОНА</w:t>
            </w:r>
          </w:p>
          <w:p w:rsidR="009A37C2" w:rsidRPr="009A37C2" w:rsidRDefault="009A37C2" w:rsidP="009A37C2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A37C2">
              <w:rPr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9A37C2" w:rsidRPr="009A37C2" w:rsidRDefault="009A37C2" w:rsidP="009A37C2">
            <w:pPr>
              <w:jc w:val="center"/>
            </w:pPr>
          </w:p>
          <w:p w:rsidR="009A37C2" w:rsidRPr="009A37C2" w:rsidRDefault="009A37C2" w:rsidP="009A37C2">
            <w:pPr>
              <w:jc w:val="center"/>
            </w:pPr>
          </w:p>
          <w:p w:rsidR="009A37C2" w:rsidRPr="009A37C2" w:rsidRDefault="009A37C2" w:rsidP="009A37C2">
            <w:pPr>
              <w:jc w:val="center"/>
            </w:pPr>
          </w:p>
          <w:p w:rsidR="009A37C2" w:rsidRPr="009A37C2" w:rsidRDefault="009A37C2" w:rsidP="009A37C2">
            <w:pPr>
              <w:jc w:val="center"/>
            </w:pPr>
          </w:p>
        </w:tc>
        <w:tc>
          <w:tcPr>
            <w:tcW w:w="4314" w:type="dxa"/>
            <w:shd w:val="clear" w:color="auto" w:fill="auto"/>
          </w:tcPr>
          <w:p w:rsidR="009A37C2" w:rsidRPr="009A37C2" w:rsidRDefault="009A37C2" w:rsidP="009A37C2">
            <w:pPr>
              <w:jc w:val="center"/>
            </w:pPr>
            <w:r w:rsidRPr="009A37C2">
              <w:t>ТАТАРСТАН РЕСПУБЛИКАСЫ</w:t>
            </w:r>
          </w:p>
          <w:p w:rsidR="009A37C2" w:rsidRPr="009A37C2" w:rsidRDefault="009A37C2" w:rsidP="009A37C2">
            <w:pPr>
              <w:keepNext/>
              <w:jc w:val="center"/>
              <w:outlineLvl w:val="1"/>
              <w:rPr>
                <w:lang w:val="tt-RU"/>
              </w:rPr>
            </w:pPr>
            <w:r w:rsidRPr="009A37C2">
              <w:rPr>
                <w:lang w:val="ar-SA"/>
              </w:rPr>
              <w:t>БАУЛЫ</w:t>
            </w:r>
          </w:p>
          <w:p w:rsidR="009A37C2" w:rsidRPr="009A37C2" w:rsidRDefault="009A37C2" w:rsidP="009A37C2">
            <w:pPr>
              <w:keepNext/>
              <w:jc w:val="center"/>
              <w:outlineLvl w:val="1"/>
              <w:rPr>
                <w:i/>
                <w:lang w:val="tt-RU"/>
              </w:rPr>
            </w:pPr>
            <w:r w:rsidRPr="009A37C2">
              <w:rPr>
                <w:lang w:val="tt-RU"/>
              </w:rPr>
              <w:t>МУНИЦИПАЛЬ РАЙОНЫ</w:t>
            </w:r>
          </w:p>
          <w:p w:rsidR="009A37C2" w:rsidRPr="009A37C2" w:rsidRDefault="009A37C2" w:rsidP="009A37C2">
            <w:pPr>
              <w:jc w:val="center"/>
              <w:rPr>
                <w:lang w:val="tt-RU"/>
              </w:rPr>
            </w:pPr>
            <w:r w:rsidRPr="009A37C2">
              <w:rPr>
                <w:lang w:val="tt-RU"/>
              </w:rPr>
              <w:t>ПОТАП-ТОМБАРЛЫ</w:t>
            </w:r>
          </w:p>
          <w:p w:rsidR="009A37C2" w:rsidRPr="009A37C2" w:rsidRDefault="009A37C2" w:rsidP="009A37C2">
            <w:pPr>
              <w:jc w:val="center"/>
              <w:rPr>
                <w:lang w:val="tt-RU"/>
              </w:rPr>
            </w:pPr>
            <w:r w:rsidRPr="009A37C2">
              <w:rPr>
                <w:lang w:val="tt-RU"/>
              </w:rPr>
              <w:t>АВЫЛ</w:t>
            </w:r>
          </w:p>
          <w:p w:rsidR="009A37C2" w:rsidRPr="009A37C2" w:rsidRDefault="009A37C2" w:rsidP="009A37C2">
            <w:pPr>
              <w:jc w:val="center"/>
            </w:pPr>
            <w:r w:rsidRPr="009A37C2">
              <w:t>ҖИРЛЕГЕ</w:t>
            </w:r>
            <w:r w:rsidRPr="009A37C2">
              <w:rPr>
                <w:lang w:val="tt-RU"/>
              </w:rPr>
              <w:t xml:space="preserve"> СОВЕТЫ</w:t>
            </w:r>
          </w:p>
        </w:tc>
      </w:tr>
      <w:tr w:rsidR="009A37C2" w:rsidRPr="009A37C2" w:rsidTr="009F63A4">
        <w:trPr>
          <w:trHeight w:hRule="exact" w:val="395"/>
        </w:trPr>
        <w:tc>
          <w:tcPr>
            <w:tcW w:w="9742" w:type="dxa"/>
            <w:gridSpan w:val="4"/>
          </w:tcPr>
          <w:p w:rsidR="009A37C2" w:rsidRPr="009A37C2" w:rsidRDefault="009A37C2" w:rsidP="009A37C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9A37C2" w:rsidRPr="009A37C2" w:rsidRDefault="009A37C2" w:rsidP="009A37C2">
            <w:pPr>
              <w:jc w:val="center"/>
              <w:rPr>
                <w:sz w:val="28"/>
                <w:szCs w:val="28"/>
              </w:rPr>
            </w:pPr>
          </w:p>
        </w:tc>
      </w:tr>
      <w:tr w:rsidR="009A37C2" w:rsidRPr="009A37C2" w:rsidTr="009F63A4">
        <w:trPr>
          <w:trHeight w:val="422"/>
        </w:trPr>
        <w:tc>
          <w:tcPr>
            <w:tcW w:w="4761" w:type="dxa"/>
            <w:gridSpan w:val="2"/>
            <w:vAlign w:val="bottom"/>
          </w:tcPr>
          <w:p w:rsidR="009A37C2" w:rsidRPr="009A37C2" w:rsidRDefault="009A37C2" w:rsidP="009A37C2">
            <w:pPr>
              <w:rPr>
                <w:b/>
                <w:sz w:val="28"/>
                <w:szCs w:val="28"/>
              </w:rPr>
            </w:pPr>
            <w:r w:rsidRPr="009A37C2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9A37C2" w:rsidRPr="009A37C2" w:rsidRDefault="009A37C2" w:rsidP="009A37C2">
            <w:pPr>
              <w:ind w:left="1709" w:firstLine="567"/>
              <w:rPr>
                <w:b/>
                <w:sz w:val="28"/>
                <w:szCs w:val="28"/>
              </w:rPr>
            </w:pPr>
            <w:r w:rsidRPr="009A37C2">
              <w:rPr>
                <w:b/>
                <w:sz w:val="28"/>
                <w:szCs w:val="28"/>
              </w:rPr>
              <w:t>КАРАР</w:t>
            </w:r>
          </w:p>
        </w:tc>
      </w:tr>
      <w:tr w:rsidR="009A37C2" w:rsidRPr="009A37C2" w:rsidTr="009F63A4">
        <w:trPr>
          <w:trHeight w:val="81"/>
        </w:trPr>
        <w:tc>
          <w:tcPr>
            <w:tcW w:w="9742" w:type="dxa"/>
            <w:gridSpan w:val="4"/>
            <w:vAlign w:val="bottom"/>
          </w:tcPr>
          <w:p w:rsidR="009A37C2" w:rsidRPr="009A37C2" w:rsidRDefault="009A37C2" w:rsidP="009A37C2">
            <w:pPr>
              <w:rPr>
                <w:sz w:val="28"/>
                <w:szCs w:val="28"/>
              </w:rPr>
            </w:pPr>
          </w:p>
          <w:p w:rsidR="009A37C2" w:rsidRPr="009A37C2" w:rsidRDefault="00443531" w:rsidP="009A3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.2025</w:t>
            </w:r>
            <w:r w:rsidR="00D61300">
              <w:rPr>
                <w:sz w:val="28"/>
                <w:szCs w:val="28"/>
              </w:rPr>
              <w:t xml:space="preserve"> г.           </w:t>
            </w:r>
            <w:r>
              <w:rPr>
                <w:sz w:val="28"/>
                <w:szCs w:val="28"/>
              </w:rPr>
              <w:t xml:space="preserve">  </w:t>
            </w:r>
            <w:r w:rsidR="00D61300">
              <w:rPr>
                <w:sz w:val="28"/>
                <w:szCs w:val="28"/>
              </w:rPr>
              <w:t xml:space="preserve"> </w:t>
            </w:r>
            <w:r w:rsidR="009A37C2" w:rsidRPr="009A37C2">
              <w:rPr>
                <w:sz w:val="28"/>
                <w:szCs w:val="28"/>
              </w:rPr>
              <w:t xml:space="preserve"> </w:t>
            </w:r>
            <w:r w:rsidR="009A37C2" w:rsidRPr="009A37C2">
              <w:t>с. Потапово-Тумбарла</w:t>
            </w:r>
            <w:r w:rsidR="00D61300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="00D61300">
              <w:rPr>
                <w:sz w:val="28"/>
                <w:szCs w:val="28"/>
              </w:rPr>
              <w:t xml:space="preserve"> </w:t>
            </w:r>
            <w:r w:rsidR="009A37C2" w:rsidRPr="009A37C2">
              <w:rPr>
                <w:sz w:val="28"/>
                <w:szCs w:val="28"/>
              </w:rPr>
              <w:t xml:space="preserve">      № </w:t>
            </w:r>
          </w:p>
          <w:p w:rsidR="009A37C2" w:rsidRPr="009A37C2" w:rsidRDefault="00443531" w:rsidP="009A3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41AC9" w:rsidRDefault="00641AC9" w:rsidP="00250464">
      <w:pPr>
        <w:rPr>
          <w:sz w:val="28"/>
          <w:szCs w:val="28"/>
        </w:rPr>
      </w:pPr>
    </w:p>
    <w:p w:rsidR="00641AC9" w:rsidRPr="006104DB" w:rsidRDefault="00641AC9" w:rsidP="00641AC9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bookmarkStart w:id="0" w:name="_GoBack"/>
      <w:r w:rsidRPr="006104DB">
        <w:rPr>
          <w:color w:val="000000"/>
          <w:sz w:val="28"/>
          <w:szCs w:val="28"/>
        </w:rPr>
        <w:t xml:space="preserve">О проекте решения Совета 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Потапово-Тумбарлинского сельского поселения 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6104DB">
        <w:rPr>
          <w:bCs/>
          <w:sz w:val="28"/>
          <w:szCs w:val="28"/>
        </w:rPr>
        <w:t xml:space="preserve">«Об исполнении бюджета 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>Потапово-Тумбарлинского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6104DB">
        <w:rPr>
          <w:color w:val="000000"/>
          <w:sz w:val="28"/>
          <w:szCs w:val="28"/>
        </w:rPr>
        <w:t>сельского поселения</w:t>
      </w:r>
      <w:r w:rsidRPr="006104DB">
        <w:rPr>
          <w:bCs/>
          <w:sz w:val="28"/>
          <w:szCs w:val="28"/>
        </w:rPr>
        <w:t xml:space="preserve"> </w:t>
      </w:r>
      <w:r w:rsidR="00443531">
        <w:rPr>
          <w:bCs/>
          <w:sz w:val="28"/>
          <w:szCs w:val="28"/>
        </w:rPr>
        <w:t>за 2024</w:t>
      </w:r>
      <w:r w:rsidRPr="006104DB">
        <w:rPr>
          <w:bCs/>
          <w:sz w:val="28"/>
          <w:szCs w:val="28"/>
        </w:rPr>
        <w:t xml:space="preserve"> год»</w:t>
      </w:r>
    </w:p>
    <w:p w:rsidR="00641AC9" w:rsidRPr="006104DB" w:rsidRDefault="00641AC9" w:rsidP="00641AC9">
      <w:pPr>
        <w:tabs>
          <w:tab w:val="left" w:pos="4500"/>
          <w:tab w:val="left" w:pos="4680"/>
        </w:tabs>
        <w:rPr>
          <w:bCs/>
          <w:sz w:val="28"/>
          <w:szCs w:val="28"/>
        </w:rPr>
      </w:pPr>
    </w:p>
    <w:bookmarkEnd w:id="0"/>
    <w:p w:rsidR="00641AC9" w:rsidRPr="006104DB" w:rsidRDefault="00641AC9" w:rsidP="00641AC9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641AC9" w:rsidRPr="006104DB" w:rsidRDefault="00641AC9" w:rsidP="00635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6104DB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6104DB">
        <w:rPr>
          <w:bCs/>
          <w:sz w:val="28"/>
          <w:szCs w:val="28"/>
        </w:rPr>
        <w:t>общественных обсуждений</w:t>
      </w:r>
      <w:r w:rsidRPr="006104DB">
        <w:rPr>
          <w:sz w:val="28"/>
          <w:szCs w:val="28"/>
        </w:rPr>
        <w:t xml:space="preserve"> в </w:t>
      </w:r>
      <w:r w:rsidRPr="006104DB">
        <w:rPr>
          <w:color w:val="000000"/>
          <w:sz w:val="28"/>
          <w:szCs w:val="28"/>
        </w:rPr>
        <w:t>Потапово-Тумбарлинском сельском поселении</w:t>
      </w:r>
      <w:r w:rsidRPr="006104DB">
        <w:rPr>
          <w:sz w:val="28"/>
          <w:szCs w:val="28"/>
        </w:rPr>
        <w:t xml:space="preserve"> Бавлинского муниципального района от 13.03.2020</w:t>
      </w:r>
      <w:r w:rsidR="009A37C2">
        <w:rPr>
          <w:sz w:val="28"/>
          <w:szCs w:val="28"/>
        </w:rPr>
        <w:t xml:space="preserve"> г. № </w:t>
      </w:r>
      <w:r w:rsidRPr="006104DB">
        <w:rPr>
          <w:sz w:val="28"/>
          <w:szCs w:val="28"/>
        </w:rPr>
        <w:t xml:space="preserve">124, </w:t>
      </w:r>
      <w:r w:rsidRPr="006104DB">
        <w:rPr>
          <w:color w:val="000000"/>
          <w:sz w:val="28"/>
          <w:szCs w:val="28"/>
        </w:rPr>
        <w:t>Совет Потапово-Тумбарлинского сельского поселения Бавлинского муниципального района РЕШИЛ:</w:t>
      </w:r>
    </w:p>
    <w:p w:rsidR="00641AC9" w:rsidRPr="006104DB" w:rsidRDefault="00641AC9" w:rsidP="00635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Потапово-Тумбарлинского сельского поселения Бавлинского муниципального района </w:t>
      </w:r>
      <w:r w:rsidRPr="006104DB">
        <w:rPr>
          <w:bCs/>
          <w:sz w:val="28"/>
          <w:szCs w:val="28"/>
        </w:rPr>
        <w:t xml:space="preserve">«Об исполнении бюджета </w:t>
      </w:r>
      <w:r w:rsidRPr="006104DB">
        <w:rPr>
          <w:color w:val="000000"/>
          <w:sz w:val="28"/>
          <w:szCs w:val="28"/>
        </w:rPr>
        <w:t>Потапово-Тумбарлинского сельского пос</w:t>
      </w:r>
      <w:r w:rsidR="009A37C2">
        <w:rPr>
          <w:color w:val="000000"/>
          <w:sz w:val="28"/>
          <w:szCs w:val="28"/>
        </w:rPr>
        <w:t>еления</w:t>
      </w:r>
      <w:r w:rsidRPr="006104DB">
        <w:rPr>
          <w:bCs/>
          <w:sz w:val="28"/>
          <w:szCs w:val="28"/>
        </w:rPr>
        <w:t xml:space="preserve"> за </w:t>
      </w:r>
      <w:r w:rsidR="00443531">
        <w:rPr>
          <w:bCs/>
          <w:sz w:val="28"/>
          <w:szCs w:val="28"/>
        </w:rPr>
        <w:t>2024</w:t>
      </w:r>
      <w:r w:rsidRPr="006104DB">
        <w:rPr>
          <w:bCs/>
          <w:sz w:val="28"/>
          <w:szCs w:val="28"/>
        </w:rPr>
        <w:t xml:space="preserve"> год»</w:t>
      </w:r>
      <w:r w:rsidRPr="006104DB">
        <w:rPr>
          <w:color w:val="000000"/>
          <w:sz w:val="28"/>
          <w:szCs w:val="28"/>
        </w:rPr>
        <w:t xml:space="preserve"> (приложение № 1).</w:t>
      </w:r>
    </w:p>
    <w:p w:rsidR="00641AC9" w:rsidRPr="006104DB" w:rsidRDefault="00641AC9" w:rsidP="00635273">
      <w:pPr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>2. Принять проект решения в первом чтении согласно приложению №</w:t>
      </w:r>
      <w:r w:rsidR="009A37C2">
        <w:rPr>
          <w:color w:val="000000"/>
          <w:sz w:val="28"/>
          <w:szCs w:val="28"/>
        </w:rPr>
        <w:t xml:space="preserve"> </w:t>
      </w:r>
      <w:r w:rsidRPr="006104DB">
        <w:rPr>
          <w:color w:val="000000"/>
          <w:sz w:val="28"/>
          <w:szCs w:val="28"/>
        </w:rPr>
        <w:t>1.</w:t>
      </w:r>
    </w:p>
    <w:p w:rsidR="00641AC9" w:rsidRPr="006104DB" w:rsidRDefault="00641AC9" w:rsidP="006352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>3. Утвердить: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>- порядок учета предложений гра</w:t>
      </w:r>
      <w:r w:rsidR="009A37C2">
        <w:rPr>
          <w:rFonts w:ascii="Times New Roman" w:hAnsi="Times New Roman"/>
          <w:color w:val="000000"/>
          <w:sz w:val="28"/>
          <w:szCs w:val="28"/>
        </w:rPr>
        <w:t xml:space="preserve">ждан по проекту решения Совета 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Потапово-Тумбарлинского сельского поселения Бавлинского муниципального </w:t>
      </w:r>
      <w:r w:rsidRPr="006104DB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>Потапово-Тумбарлинского сельского поселения</w:t>
      </w:r>
      <w:r w:rsidRPr="006104DB">
        <w:rPr>
          <w:rFonts w:ascii="Times New Roman" w:hAnsi="Times New Roman"/>
          <w:bCs/>
          <w:sz w:val="28"/>
          <w:szCs w:val="28"/>
        </w:rPr>
        <w:t xml:space="preserve"> 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 </w:t>
      </w:r>
      <w:r w:rsidRPr="006104DB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>Потапово-Тумбарлинского сельского поселения</w:t>
      </w:r>
      <w:r w:rsidRPr="006104DB">
        <w:rPr>
          <w:rFonts w:ascii="Times New Roman" w:hAnsi="Times New Roman"/>
          <w:bCs/>
          <w:sz w:val="28"/>
          <w:szCs w:val="28"/>
        </w:rPr>
        <w:t xml:space="preserve"> 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(приложение № 3).</w:t>
      </w:r>
    </w:p>
    <w:p w:rsidR="00641AC9" w:rsidRPr="006104DB" w:rsidRDefault="00641AC9" w:rsidP="006352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104DB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6104DB">
        <w:rPr>
          <w:color w:val="000000"/>
          <w:sz w:val="28"/>
          <w:szCs w:val="28"/>
          <w:lang w:val="en-US"/>
        </w:rPr>
        <w:t>http</w:t>
      </w:r>
      <w:r w:rsidRPr="006104DB">
        <w:rPr>
          <w:color w:val="000000"/>
          <w:sz w:val="28"/>
          <w:szCs w:val="28"/>
        </w:rPr>
        <w:t>//</w:t>
      </w:r>
      <w:r w:rsidRPr="006104DB">
        <w:rPr>
          <w:color w:val="000000"/>
          <w:sz w:val="28"/>
          <w:szCs w:val="28"/>
          <w:lang w:val="en-US"/>
        </w:rPr>
        <w:t>pravo</w:t>
      </w:r>
      <w:r w:rsidRPr="006104DB">
        <w:rPr>
          <w:color w:val="000000"/>
          <w:sz w:val="28"/>
          <w:szCs w:val="28"/>
        </w:rPr>
        <w:t>.</w:t>
      </w:r>
      <w:r w:rsidRPr="006104DB">
        <w:rPr>
          <w:color w:val="000000"/>
          <w:sz w:val="28"/>
          <w:szCs w:val="28"/>
          <w:lang w:val="en-US"/>
        </w:rPr>
        <w:t>tatarstan</w:t>
      </w:r>
      <w:r w:rsidRPr="006104DB">
        <w:rPr>
          <w:color w:val="000000"/>
          <w:sz w:val="28"/>
          <w:szCs w:val="28"/>
        </w:rPr>
        <w:t>.</w:t>
      </w:r>
      <w:r w:rsidRPr="006104DB">
        <w:rPr>
          <w:color w:val="000000"/>
          <w:sz w:val="28"/>
          <w:szCs w:val="28"/>
          <w:lang w:val="en-US"/>
        </w:rPr>
        <w:t>ru</w:t>
      </w:r>
      <w:r w:rsidRPr="006104DB">
        <w:rPr>
          <w:color w:val="000000"/>
          <w:sz w:val="28"/>
          <w:szCs w:val="28"/>
        </w:rPr>
        <w:t>: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проект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>Потапово-Тумбарлинского сельского поселения</w:t>
      </w:r>
      <w:r w:rsidRPr="006104DB">
        <w:rPr>
          <w:rFonts w:ascii="Times New Roman" w:hAnsi="Times New Roman"/>
          <w:bCs/>
          <w:sz w:val="28"/>
          <w:szCs w:val="28"/>
        </w:rPr>
        <w:t xml:space="preserve"> 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(приложение №1);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Потапово-Тумбарлинского сельского поселения </w:t>
      </w:r>
      <w:r w:rsidRPr="006104DB">
        <w:rPr>
          <w:rFonts w:ascii="Times New Roman" w:hAnsi="Times New Roman"/>
          <w:bCs/>
          <w:sz w:val="28"/>
          <w:szCs w:val="28"/>
        </w:rPr>
        <w:t xml:space="preserve">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 </w:t>
      </w:r>
      <w:r w:rsidRPr="006104DB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Потапово-Тумбарлинского сельского поселения </w:t>
      </w:r>
      <w:r w:rsidRPr="006104DB">
        <w:rPr>
          <w:rFonts w:ascii="Times New Roman" w:hAnsi="Times New Roman"/>
          <w:bCs/>
          <w:sz w:val="28"/>
          <w:szCs w:val="28"/>
        </w:rPr>
        <w:t xml:space="preserve">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(приложение № 3).</w:t>
      </w:r>
    </w:p>
    <w:p w:rsidR="00641AC9" w:rsidRPr="006104DB" w:rsidRDefault="00641AC9" w:rsidP="00635273">
      <w:pPr>
        <w:pStyle w:val="ConsPlusNormal"/>
        <w:tabs>
          <w:tab w:val="left" w:pos="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>Потапово-Тумбарлинского сельского поселения</w:t>
      </w:r>
      <w:r w:rsidR="009A37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4DB">
        <w:rPr>
          <w:rFonts w:ascii="Times New Roman" w:hAnsi="Times New Roman"/>
          <w:bCs/>
          <w:sz w:val="28"/>
          <w:szCs w:val="28"/>
        </w:rPr>
        <w:t xml:space="preserve">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 в следующем составе:</w:t>
      </w:r>
    </w:p>
    <w:p w:rsidR="00641AC9" w:rsidRPr="006104DB" w:rsidRDefault="009A37C2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</w:t>
      </w:r>
      <w:r w:rsidR="00641AC9" w:rsidRPr="006104DB">
        <w:rPr>
          <w:rFonts w:ascii="Times New Roman" w:hAnsi="Times New Roman"/>
          <w:sz w:val="28"/>
          <w:szCs w:val="28"/>
          <w:lang w:val="tt-RU"/>
        </w:rPr>
        <w:t xml:space="preserve">Козлова С.А., Глава сельского поселения </w:t>
      </w:r>
      <w:r w:rsidR="00641AC9" w:rsidRPr="006104DB">
        <w:rPr>
          <w:rFonts w:ascii="Times New Roman" w:hAnsi="Times New Roman"/>
          <w:sz w:val="28"/>
          <w:szCs w:val="28"/>
        </w:rPr>
        <w:t xml:space="preserve">- председатель рабочей группы. </w:t>
      </w:r>
    </w:p>
    <w:p w:rsidR="00641AC9" w:rsidRPr="006104DB" w:rsidRDefault="009A37C2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Семенова </w:t>
      </w:r>
      <w:r w:rsidR="006104DB" w:rsidRPr="006104DB">
        <w:rPr>
          <w:rFonts w:ascii="Times New Roman" w:hAnsi="Times New Roman"/>
          <w:sz w:val="28"/>
          <w:szCs w:val="28"/>
        </w:rPr>
        <w:t>Н.А</w:t>
      </w:r>
      <w:r>
        <w:rPr>
          <w:rFonts w:ascii="Times New Roman" w:hAnsi="Times New Roman"/>
          <w:sz w:val="28"/>
          <w:szCs w:val="28"/>
        </w:rPr>
        <w:t xml:space="preserve">., </w:t>
      </w:r>
      <w:r w:rsidR="00641AC9" w:rsidRPr="006104DB">
        <w:rPr>
          <w:rFonts w:ascii="Times New Roman" w:hAnsi="Times New Roman"/>
          <w:sz w:val="28"/>
          <w:szCs w:val="28"/>
        </w:rPr>
        <w:t xml:space="preserve">депутат Совета сельского поселения </w:t>
      </w:r>
      <w:r w:rsidR="00641AC9" w:rsidRPr="006104DB">
        <w:rPr>
          <w:rFonts w:ascii="Times New Roman" w:hAnsi="Times New Roman"/>
          <w:sz w:val="28"/>
          <w:szCs w:val="28"/>
          <w:lang w:val="tt-RU"/>
        </w:rPr>
        <w:t>-</w:t>
      </w:r>
      <w:r w:rsidR="00641AC9" w:rsidRPr="006104DB">
        <w:rPr>
          <w:rFonts w:ascii="Times New Roman" w:hAnsi="Times New Roman"/>
          <w:sz w:val="28"/>
          <w:szCs w:val="28"/>
        </w:rPr>
        <w:t xml:space="preserve"> член рабочей группы.</w:t>
      </w:r>
    </w:p>
    <w:p w:rsidR="00641AC9" w:rsidRPr="006104DB" w:rsidRDefault="009A37C2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3. Хазеев С.М., </w:t>
      </w:r>
      <w:r w:rsidR="00641AC9" w:rsidRPr="006104DB">
        <w:rPr>
          <w:rFonts w:ascii="Times New Roman" w:hAnsi="Times New Roman"/>
          <w:sz w:val="28"/>
          <w:szCs w:val="28"/>
        </w:rPr>
        <w:t>депутат Совета сельского поселения</w:t>
      </w:r>
      <w:r w:rsidR="00641AC9" w:rsidRPr="006104D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41AC9" w:rsidRPr="006104DB">
        <w:rPr>
          <w:rFonts w:ascii="Times New Roman" w:hAnsi="Times New Roman"/>
          <w:sz w:val="28"/>
          <w:szCs w:val="28"/>
        </w:rPr>
        <w:t>- член рабочей группы.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lastRenderedPageBreak/>
        <w:t xml:space="preserve">6. Провести публичные слушания по проекту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>Потапово-Тумбарлинского сельского поселения</w:t>
      </w:r>
      <w:r w:rsidR="009A37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4DB">
        <w:rPr>
          <w:rFonts w:ascii="Times New Roman" w:hAnsi="Times New Roman"/>
          <w:bCs/>
          <w:sz w:val="28"/>
          <w:szCs w:val="28"/>
        </w:rPr>
        <w:t xml:space="preserve">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</w:t>
      </w:r>
      <w:r w:rsidR="00443531">
        <w:rPr>
          <w:rFonts w:ascii="Times New Roman" w:hAnsi="Times New Roman"/>
          <w:bCs/>
          <w:sz w:val="28"/>
          <w:szCs w:val="28"/>
        </w:rPr>
        <w:t xml:space="preserve"> ___ </w:t>
      </w:r>
      <w:r w:rsidRPr="006104DB">
        <w:rPr>
          <w:rFonts w:ascii="Times New Roman" w:hAnsi="Times New Roman"/>
          <w:bCs/>
          <w:sz w:val="28"/>
          <w:szCs w:val="28"/>
        </w:rPr>
        <w:t xml:space="preserve">апреля </w:t>
      </w:r>
      <w:r w:rsidRPr="006104DB">
        <w:rPr>
          <w:rFonts w:ascii="Times New Roman" w:hAnsi="Times New Roman"/>
          <w:sz w:val="28"/>
          <w:szCs w:val="28"/>
        </w:rPr>
        <w:t>202</w:t>
      </w:r>
      <w:r w:rsidR="00443531">
        <w:rPr>
          <w:rFonts w:ascii="Times New Roman" w:hAnsi="Times New Roman"/>
          <w:sz w:val="28"/>
          <w:szCs w:val="28"/>
        </w:rPr>
        <w:t>5</w:t>
      </w:r>
      <w:r w:rsidR="00D61300">
        <w:rPr>
          <w:rFonts w:ascii="Times New Roman" w:hAnsi="Times New Roman"/>
          <w:sz w:val="28"/>
          <w:szCs w:val="28"/>
        </w:rPr>
        <w:t xml:space="preserve"> года в 13:</w:t>
      </w:r>
      <w:r w:rsidR="009A37C2">
        <w:rPr>
          <w:rFonts w:ascii="Times New Roman" w:hAnsi="Times New Roman"/>
          <w:sz w:val="28"/>
          <w:szCs w:val="28"/>
        </w:rPr>
        <w:t xml:space="preserve">00 </w:t>
      </w:r>
      <w:r w:rsidR="00D61300">
        <w:rPr>
          <w:rFonts w:ascii="Times New Roman" w:hAnsi="Times New Roman"/>
          <w:sz w:val="28"/>
          <w:szCs w:val="28"/>
        </w:rPr>
        <w:t>часов в здании И</w:t>
      </w:r>
      <w:r w:rsidRPr="006104DB">
        <w:rPr>
          <w:rFonts w:ascii="Times New Roman" w:hAnsi="Times New Roman"/>
          <w:sz w:val="28"/>
          <w:szCs w:val="28"/>
        </w:rPr>
        <w:t>сполнительного комитета Потапово-Тумбарлинского сельского поселения по адресу:</w:t>
      </w:r>
      <w:r w:rsidRPr="006104DB">
        <w:rPr>
          <w:rFonts w:ascii="Times New Roman" w:hAnsi="Times New Roman"/>
          <w:sz w:val="28"/>
          <w:szCs w:val="28"/>
          <w:lang w:val="tt-RU"/>
        </w:rPr>
        <w:t xml:space="preserve"> Республика Татарстан, Бавлинский </w:t>
      </w:r>
      <w:r w:rsidR="009A37C2">
        <w:rPr>
          <w:rFonts w:ascii="Times New Roman" w:hAnsi="Times New Roman"/>
          <w:sz w:val="28"/>
          <w:szCs w:val="28"/>
          <w:lang w:val="tt-RU"/>
        </w:rPr>
        <w:t xml:space="preserve">район, с. Потапово-Тумбарла, ул. </w:t>
      </w:r>
      <w:r w:rsidRPr="006104DB">
        <w:rPr>
          <w:rFonts w:ascii="Times New Roman" w:hAnsi="Times New Roman"/>
          <w:sz w:val="28"/>
          <w:szCs w:val="28"/>
          <w:lang w:val="tt-RU"/>
        </w:rPr>
        <w:t>Советская, д.</w:t>
      </w:r>
      <w:r w:rsidR="009A37C2">
        <w:rPr>
          <w:rFonts w:ascii="Times New Roman" w:hAnsi="Times New Roman"/>
          <w:sz w:val="28"/>
          <w:szCs w:val="28"/>
          <w:lang w:val="tt-RU"/>
        </w:rPr>
        <w:t xml:space="preserve"> 20А.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Потапово-Тумбарлинского сельского поселения Бавлинского муниципального района Республики Татарстан и граждан по проекту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>Потапово-Тумбарлинского сельского поселения</w:t>
      </w:r>
      <w:r w:rsidR="009A37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4DB">
        <w:rPr>
          <w:rFonts w:ascii="Times New Roman" w:hAnsi="Times New Roman"/>
          <w:bCs/>
          <w:sz w:val="28"/>
          <w:szCs w:val="28"/>
        </w:rPr>
        <w:t xml:space="preserve">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 </w:t>
      </w:r>
      <w:r w:rsidRPr="006104DB">
        <w:rPr>
          <w:rFonts w:ascii="Times New Roman" w:hAnsi="Times New Roman"/>
          <w:color w:val="000000"/>
          <w:sz w:val="28"/>
          <w:szCs w:val="28"/>
        </w:rPr>
        <w:t>и вынести на рассмотрение Совета Потапово-Тумбарлинского сельского поселения Бавлинского муниципального района.</w:t>
      </w:r>
    </w:p>
    <w:p w:rsidR="00641AC9" w:rsidRPr="006104DB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4DB">
        <w:rPr>
          <w:rFonts w:ascii="Times New Roman" w:hAnsi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Потапово-Тумбарлинского сельского поселения Бавлинского муниципального района </w:t>
      </w:r>
      <w:r w:rsidRPr="006104DB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r w:rsidRPr="006104DB">
        <w:rPr>
          <w:rFonts w:ascii="Times New Roman" w:hAnsi="Times New Roman"/>
          <w:color w:val="000000"/>
          <w:sz w:val="28"/>
          <w:szCs w:val="28"/>
        </w:rPr>
        <w:t xml:space="preserve">Потапово-Тумбарлинского сельского поселения </w:t>
      </w:r>
      <w:r w:rsidRPr="006104DB">
        <w:rPr>
          <w:rFonts w:ascii="Times New Roman" w:hAnsi="Times New Roman"/>
          <w:bCs/>
          <w:sz w:val="28"/>
          <w:szCs w:val="28"/>
        </w:rPr>
        <w:t xml:space="preserve">за </w:t>
      </w:r>
      <w:r w:rsidR="00443531">
        <w:rPr>
          <w:rFonts w:ascii="Times New Roman" w:hAnsi="Times New Roman"/>
          <w:bCs/>
          <w:sz w:val="28"/>
          <w:szCs w:val="28"/>
        </w:rPr>
        <w:t>2024</w:t>
      </w:r>
      <w:r w:rsidRPr="006104DB">
        <w:rPr>
          <w:rFonts w:ascii="Times New Roman" w:hAnsi="Times New Roman"/>
          <w:bCs/>
          <w:sz w:val="28"/>
          <w:szCs w:val="28"/>
        </w:rPr>
        <w:t xml:space="preserve"> год»</w:t>
      </w:r>
      <w:r w:rsidRPr="006104DB">
        <w:rPr>
          <w:rFonts w:ascii="Times New Roman" w:hAnsi="Times New Roman"/>
          <w:color w:val="000000"/>
          <w:sz w:val="28"/>
          <w:szCs w:val="28"/>
        </w:rPr>
        <w:t>.</w:t>
      </w:r>
    </w:p>
    <w:p w:rsidR="00641AC9" w:rsidRPr="006104DB" w:rsidRDefault="00641AC9" w:rsidP="00641AC9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37C2" w:rsidRPr="009A37C2" w:rsidRDefault="009A37C2" w:rsidP="009A37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37C2">
        <w:rPr>
          <w:sz w:val="28"/>
          <w:szCs w:val="28"/>
        </w:rPr>
        <w:t>Глава, Председатель Совета</w:t>
      </w:r>
    </w:p>
    <w:p w:rsidR="009A37C2" w:rsidRPr="009A37C2" w:rsidRDefault="009A37C2" w:rsidP="009A37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37C2">
        <w:rPr>
          <w:sz w:val="28"/>
          <w:szCs w:val="28"/>
        </w:rPr>
        <w:t xml:space="preserve">Потапово-Тумбарлинского </w:t>
      </w: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A37C2">
        <w:rPr>
          <w:sz w:val="28"/>
          <w:szCs w:val="28"/>
        </w:rPr>
        <w:t>сельского поселения                                                                     С.А. Козлова</w:t>
      </w: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5273" w:rsidRDefault="00635273" w:rsidP="0063527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37C2" w:rsidRDefault="009A37C2" w:rsidP="009A37C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A37C2" w:rsidRDefault="009A37C2" w:rsidP="009F63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63A4" w:rsidRPr="009A37C2" w:rsidRDefault="009F63A4" w:rsidP="009F63A4">
      <w:pPr>
        <w:widowControl w:val="0"/>
        <w:autoSpaceDE w:val="0"/>
        <w:autoSpaceDN w:val="0"/>
        <w:adjustRightInd w:val="0"/>
        <w:rPr>
          <w:sz w:val="32"/>
          <w:szCs w:val="28"/>
        </w:rPr>
      </w:pPr>
    </w:p>
    <w:p w:rsidR="00641AC9" w:rsidRPr="00A03395" w:rsidRDefault="00641AC9" w:rsidP="00641AC9">
      <w:pPr>
        <w:ind w:left="7230"/>
        <w:jc w:val="right"/>
        <w:rPr>
          <w:color w:val="000000"/>
        </w:rPr>
      </w:pPr>
      <w:r>
        <w:rPr>
          <w:color w:val="000000"/>
        </w:rPr>
        <w:lastRenderedPageBreak/>
        <w:t>Пр</w:t>
      </w:r>
      <w:r w:rsidRPr="00A03395">
        <w:rPr>
          <w:color w:val="000000"/>
        </w:rPr>
        <w:t xml:space="preserve">иложение № 1 </w:t>
      </w:r>
    </w:p>
    <w:p w:rsidR="00641AC9" w:rsidRDefault="00641AC9" w:rsidP="00641AC9">
      <w:pPr>
        <w:ind w:left="960" w:firstLine="520"/>
        <w:jc w:val="right"/>
        <w:rPr>
          <w:color w:val="000000"/>
        </w:rPr>
      </w:pPr>
      <w:r w:rsidRPr="00A03395">
        <w:rPr>
          <w:color w:val="000000"/>
        </w:rPr>
        <w:t xml:space="preserve">                                                                        к решению Совета </w:t>
      </w:r>
    </w:p>
    <w:p w:rsidR="00641AC9" w:rsidRDefault="00641AC9" w:rsidP="00641AC9">
      <w:pPr>
        <w:ind w:left="960" w:firstLine="520"/>
        <w:jc w:val="right"/>
        <w:rPr>
          <w:color w:val="000000"/>
          <w:sz w:val="22"/>
        </w:rPr>
      </w:pPr>
      <w:r w:rsidRPr="00AA3C04">
        <w:rPr>
          <w:color w:val="000000"/>
        </w:rPr>
        <w:t>Потапово-Тумбарлинского</w:t>
      </w:r>
      <w:r w:rsidRPr="00AA3C04">
        <w:rPr>
          <w:color w:val="000000"/>
          <w:sz w:val="22"/>
        </w:rPr>
        <w:t xml:space="preserve"> </w:t>
      </w:r>
    </w:p>
    <w:p w:rsidR="00641AC9" w:rsidRDefault="00641AC9" w:rsidP="00641AC9">
      <w:pPr>
        <w:ind w:left="960" w:firstLine="520"/>
        <w:jc w:val="right"/>
        <w:rPr>
          <w:color w:val="000000"/>
          <w:sz w:val="40"/>
        </w:rPr>
      </w:pPr>
      <w:r w:rsidRPr="00AB4B71">
        <w:rPr>
          <w:color w:val="000000"/>
        </w:rPr>
        <w:t>сельского поселения</w:t>
      </w:r>
      <w:r w:rsidRPr="00AB4B71">
        <w:rPr>
          <w:color w:val="000000"/>
          <w:sz w:val="40"/>
        </w:rPr>
        <w:t xml:space="preserve"> </w:t>
      </w:r>
    </w:p>
    <w:p w:rsidR="00641AC9" w:rsidRPr="00A03395" w:rsidRDefault="00641AC9" w:rsidP="00641AC9">
      <w:pPr>
        <w:ind w:left="5280" w:firstLine="520"/>
        <w:jc w:val="right"/>
        <w:rPr>
          <w:color w:val="000000"/>
        </w:rPr>
      </w:pPr>
      <w:r>
        <w:rPr>
          <w:color w:val="000000"/>
        </w:rPr>
        <w:t>о</w:t>
      </w:r>
      <w:r w:rsidRPr="00A03395">
        <w:rPr>
          <w:color w:val="000000"/>
        </w:rPr>
        <w:t>т</w:t>
      </w:r>
      <w:r>
        <w:rPr>
          <w:color w:val="000000"/>
        </w:rPr>
        <w:t xml:space="preserve"> </w:t>
      </w:r>
      <w:r w:rsidR="00443531">
        <w:rPr>
          <w:color w:val="000000"/>
        </w:rPr>
        <w:t>________</w:t>
      </w:r>
      <w:r w:rsidR="00D61300">
        <w:rPr>
          <w:color w:val="000000"/>
        </w:rPr>
        <w:t>2</w:t>
      </w:r>
      <w:r w:rsidR="00443531">
        <w:rPr>
          <w:color w:val="000000"/>
        </w:rPr>
        <w:t>025</w:t>
      </w:r>
      <w:r w:rsidR="00EA02A9">
        <w:rPr>
          <w:color w:val="000000"/>
        </w:rPr>
        <w:t xml:space="preserve"> г.</w:t>
      </w:r>
      <w:r w:rsidR="00D61300">
        <w:rPr>
          <w:color w:val="000000"/>
        </w:rPr>
        <w:t xml:space="preserve"> </w:t>
      </w:r>
      <w:r w:rsidRPr="00A03395">
        <w:rPr>
          <w:color w:val="000000"/>
        </w:rPr>
        <w:t>№</w:t>
      </w:r>
      <w:r w:rsidR="00443531">
        <w:rPr>
          <w:color w:val="000000"/>
        </w:rPr>
        <w:t xml:space="preserve"> ___</w:t>
      </w:r>
      <w:r>
        <w:rPr>
          <w:color w:val="000000"/>
        </w:rPr>
        <w:t xml:space="preserve">      </w:t>
      </w:r>
    </w:p>
    <w:p w:rsidR="00641AC9" w:rsidRDefault="00641AC9" w:rsidP="00250464">
      <w:pPr>
        <w:rPr>
          <w:sz w:val="28"/>
          <w:szCs w:val="28"/>
        </w:rPr>
      </w:pPr>
    </w:p>
    <w:p w:rsidR="00641AC9" w:rsidRPr="009F63A4" w:rsidRDefault="00641AC9" w:rsidP="00641AC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9F63A4">
        <w:rPr>
          <w:color w:val="000000"/>
          <w:sz w:val="28"/>
          <w:szCs w:val="28"/>
        </w:rPr>
        <w:t>ПРОЕКТ</w:t>
      </w:r>
    </w:p>
    <w:p w:rsidR="00641AC9" w:rsidRPr="009F63A4" w:rsidRDefault="00641AC9" w:rsidP="00641AC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9F63A4">
        <w:rPr>
          <w:color w:val="000000"/>
          <w:sz w:val="28"/>
          <w:szCs w:val="28"/>
        </w:rPr>
        <w:t xml:space="preserve">решения Совета Потапово-Тумбарлинского сельского поселения </w:t>
      </w:r>
    </w:p>
    <w:p w:rsidR="00641AC9" w:rsidRPr="009F63A4" w:rsidRDefault="00641AC9" w:rsidP="00641AC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9F63A4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641AC9" w:rsidRPr="009F63A4" w:rsidRDefault="00641AC9" w:rsidP="00641AC9">
      <w:pPr>
        <w:jc w:val="center"/>
        <w:rPr>
          <w:color w:val="000000"/>
          <w:sz w:val="28"/>
          <w:szCs w:val="28"/>
        </w:rPr>
      </w:pPr>
      <w:r w:rsidRPr="009F63A4">
        <w:rPr>
          <w:sz w:val="28"/>
          <w:szCs w:val="28"/>
        </w:rPr>
        <w:t xml:space="preserve">«Об исполнении бюджета </w:t>
      </w:r>
      <w:r w:rsidRPr="009F63A4">
        <w:rPr>
          <w:color w:val="000000"/>
          <w:sz w:val="28"/>
          <w:szCs w:val="28"/>
        </w:rPr>
        <w:t xml:space="preserve">Потапово-Тумбарлинского сельского поселения </w:t>
      </w:r>
    </w:p>
    <w:p w:rsidR="00641AC9" w:rsidRPr="009F63A4" w:rsidRDefault="00641AC9" w:rsidP="00641AC9">
      <w:pPr>
        <w:jc w:val="center"/>
        <w:rPr>
          <w:sz w:val="28"/>
          <w:szCs w:val="28"/>
        </w:rPr>
      </w:pPr>
      <w:r w:rsidRPr="009F63A4">
        <w:rPr>
          <w:sz w:val="28"/>
          <w:szCs w:val="28"/>
        </w:rPr>
        <w:t xml:space="preserve">за </w:t>
      </w:r>
      <w:r w:rsidR="00443531">
        <w:rPr>
          <w:sz w:val="28"/>
          <w:szCs w:val="28"/>
        </w:rPr>
        <w:t>2024</w:t>
      </w:r>
      <w:r w:rsidRPr="009F63A4">
        <w:rPr>
          <w:sz w:val="28"/>
          <w:szCs w:val="28"/>
        </w:rPr>
        <w:t xml:space="preserve"> год»</w:t>
      </w:r>
    </w:p>
    <w:p w:rsidR="00250464" w:rsidRDefault="00250464" w:rsidP="00250464">
      <w:pPr>
        <w:spacing w:line="360" w:lineRule="auto"/>
        <w:jc w:val="both"/>
        <w:rPr>
          <w:sz w:val="28"/>
          <w:szCs w:val="28"/>
        </w:rPr>
      </w:pPr>
    </w:p>
    <w:p w:rsidR="00443531" w:rsidRPr="00443531" w:rsidRDefault="00443531" w:rsidP="00443531">
      <w:pPr>
        <w:spacing w:line="360" w:lineRule="auto"/>
        <w:ind w:firstLine="709"/>
        <w:jc w:val="both"/>
        <w:rPr>
          <w:sz w:val="28"/>
        </w:rPr>
      </w:pPr>
      <w:r w:rsidRPr="00443531">
        <w:rPr>
          <w:sz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</w:t>
      </w:r>
      <w:r w:rsidRPr="00443531">
        <w:rPr>
          <w:sz w:val="28"/>
          <w:szCs w:val="28"/>
        </w:rPr>
        <w:t>ское сельское поселение</w:t>
      </w:r>
      <w:r w:rsidRPr="00443531">
        <w:rPr>
          <w:sz w:val="28"/>
        </w:rPr>
        <w:t>» Бавлинского муниципального района Республики Татарстан и Положением о бюджетном процессе в муниципальном образовании «Потапово-Тумбарлин</w:t>
      </w:r>
      <w:r w:rsidRPr="00443531">
        <w:rPr>
          <w:sz w:val="28"/>
          <w:szCs w:val="28"/>
        </w:rPr>
        <w:t>ское сельское поселение</w:t>
      </w:r>
      <w:r w:rsidRPr="00443531">
        <w:rPr>
          <w:sz w:val="28"/>
        </w:rPr>
        <w:t xml:space="preserve">» Бавлинского муниципального района Республики Татарстан </w:t>
      </w:r>
      <w:r w:rsidRPr="00443531">
        <w:rPr>
          <w:sz w:val="28"/>
          <w:szCs w:val="28"/>
        </w:rPr>
        <w:t>Совет Потапово-Тумбарлинского сельского поселения РЕШИЛ:</w:t>
      </w:r>
    </w:p>
    <w:p w:rsidR="00443531" w:rsidRPr="00443531" w:rsidRDefault="00443531" w:rsidP="00443531">
      <w:pPr>
        <w:spacing w:line="360" w:lineRule="auto"/>
        <w:ind w:firstLine="709"/>
        <w:jc w:val="both"/>
        <w:rPr>
          <w:sz w:val="28"/>
          <w:szCs w:val="28"/>
        </w:rPr>
      </w:pPr>
      <w:r w:rsidRPr="00443531">
        <w:rPr>
          <w:sz w:val="28"/>
          <w:szCs w:val="28"/>
        </w:rPr>
        <w:t xml:space="preserve">Утвердить отчет об исполнении бюджета Потапово-Тумбарлинского сельского поселения за 2024 год по доходам в сумме 23 785,2 тыс. рублей и по расходам в сумме 24 280,6 тыс. рублей с превышением расходов над доходами (дефицит бюджета) в сумме 495,4 тыс. рублей и со следующими показателями: </w:t>
      </w:r>
    </w:p>
    <w:p w:rsidR="00443531" w:rsidRPr="00443531" w:rsidRDefault="00443531" w:rsidP="00443531">
      <w:pPr>
        <w:spacing w:line="360" w:lineRule="auto"/>
        <w:ind w:firstLine="709"/>
        <w:jc w:val="both"/>
        <w:rPr>
          <w:sz w:val="28"/>
          <w:szCs w:val="28"/>
        </w:rPr>
      </w:pPr>
      <w:r w:rsidRPr="00443531">
        <w:rPr>
          <w:sz w:val="28"/>
          <w:szCs w:val="28"/>
        </w:rPr>
        <w:t>- доходов бюджета Потапово-Тумбарлинского сельского поселения по кодам классификации доходов бюджетов за 2024 год согласно приложению № 1 к настоящему решению;</w:t>
      </w:r>
    </w:p>
    <w:p w:rsidR="00443531" w:rsidRPr="00443531" w:rsidRDefault="00443531" w:rsidP="00443531">
      <w:pPr>
        <w:spacing w:line="360" w:lineRule="auto"/>
        <w:ind w:firstLine="709"/>
        <w:jc w:val="both"/>
        <w:rPr>
          <w:sz w:val="28"/>
          <w:szCs w:val="28"/>
        </w:rPr>
      </w:pPr>
      <w:r w:rsidRPr="00443531">
        <w:rPr>
          <w:sz w:val="28"/>
          <w:szCs w:val="28"/>
        </w:rPr>
        <w:t>- расходов бюджета Потапово-Тумбарлинского сельского поселения по ведомственной структуре расходов бюджета за 2024 год согласно приложению № 2 к настоящему решению;</w:t>
      </w:r>
    </w:p>
    <w:p w:rsidR="00443531" w:rsidRPr="00443531" w:rsidRDefault="00443531" w:rsidP="00443531">
      <w:pPr>
        <w:spacing w:line="360" w:lineRule="auto"/>
        <w:ind w:firstLine="709"/>
        <w:jc w:val="both"/>
        <w:rPr>
          <w:sz w:val="28"/>
          <w:szCs w:val="28"/>
        </w:rPr>
      </w:pPr>
      <w:r w:rsidRPr="00443531">
        <w:rPr>
          <w:sz w:val="28"/>
          <w:szCs w:val="28"/>
        </w:rPr>
        <w:t>- расходов бюджета Потапово-Тумбарлинского сельского поселения за 2024 год по разделам и подразделам классификации расходов бюджета согласно приложению № 3 к настоящему решению;</w:t>
      </w:r>
    </w:p>
    <w:p w:rsidR="00443531" w:rsidRPr="00443531" w:rsidRDefault="00443531" w:rsidP="00443531">
      <w:pPr>
        <w:spacing w:line="360" w:lineRule="auto"/>
        <w:ind w:firstLine="709"/>
        <w:jc w:val="both"/>
        <w:rPr>
          <w:sz w:val="28"/>
          <w:szCs w:val="28"/>
        </w:rPr>
      </w:pPr>
      <w:r w:rsidRPr="00443531">
        <w:rPr>
          <w:sz w:val="28"/>
          <w:szCs w:val="28"/>
        </w:rPr>
        <w:t xml:space="preserve">- источников финансирования дефицита бюджета Потапово-Тумбарлинского сельского поселения по кодам классификации источников </w:t>
      </w:r>
      <w:r w:rsidRPr="00443531">
        <w:rPr>
          <w:sz w:val="28"/>
          <w:szCs w:val="28"/>
        </w:rPr>
        <w:lastRenderedPageBreak/>
        <w:t xml:space="preserve">финансирования дефицита бюджетов за 2024 год согласно приложению № 4 к настоящему решению.   </w:t>
      </w:r>
    </w:p>
    <w:p w:rsidR="00443531" w:rsidRPr="00443531" w:rsidRDefault="00443531" w:rsidP="00443531">
      <w:pPr>
        <w:spacing w:line="360" w:lineRule="auto"/>
        <w:jc w:val="both"/>
        <w:rPr>
          <w:sz w:val="28"/>
          <w:szCs w:val="28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ind w:firstLine="720"/>
        <w:rPr>
          <w:sz w:val="28"/>
          <w:szCs w:val="20"/>
        </w:rPr>
      </w:pPr>
      <w:r w:rsidRPr="00443531">
        <w:rPr>
          <w:sz w:val="28"/>
          <w:szCs w:val="20"/>
        </w:rPr>
        <w:t>Глава, Председатель Совета</w:t>
      </w:r>
    </w:p>
    <w:p w:rsidR="00443531" w:rsidRPr="00443531" w:rsidRDefault="00443531" w:rsidP="00443531">
      <w:pPr>
        <w:widowControl w:val="0"/>
        <w:autoSpaceDE w:val="0"/>
        <w:autoSpaceDN w:val="0"/>
        <w:adjustRightInd w:val="0"/>
        <w:ind w:firstLine="720"/>
        <w:rPr>
          <w:sz w:val="28"/>
          <w:szCs w:val="20"/>
        </w:rPr>
      </w:pPr>
      <w:r w:rsidRPr="00443531">
        <w:rPr>
          <w:sz w:val="28"/>
          <w:szCs w:val="20"/>
        </w:rPr>
        <w:t xml:space="preserve">Потапово-Тумбарлинского </w:t>
      </w: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443531">
        <w:rPr>
          <w:sz w:val="28"/>
          <w:szCs w:val="20"/>
        </w:rPr>
        <w:t xml:space="preserve">          сельского поселения                                                                   С.А. Козлова</w:t>
      </w: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443531" w:rsidRPr="00443531" w:rsidRDefault="00443531" w:rsidP="0044353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8"/>
        <w:gridCol w:w="7371"/>
        <w:gridCol w:w="426"/>
      </w:tblGrid>
      <w:tr w:rsidR="00443531" w:rsidRPr="00443531" w:rsidTr="00563FB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lastRenderedPageBreak/>
              <w:tab/>
              <w:t>Приложение № 1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 xml:space="preserve">              к решению Совета 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>Потапово-Тумбарлинского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>сельского поселения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 xml:space="preserve">от __________2025 г. № __ </w:t>
            </w:r>
          </w:p>
        </w:tc>
      </w:tr>
      <w:tr w:rsidR="00443531" w:rsidRPr="00443531" w:rsidTr="00563FB7">
        <w:trPr>
          <w:gridAfter w:val="2"/>
          <w:wAfter w:w="7797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</w:tr>
      <w:tr w:rsidR="00443531" w:rsidRPr="00443531" w:rsidTr="00563FB7">
        <w:trPr>
          <w:gridAfter w:val="2"/>
          <w:wAfter w:w="7797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</w:tr>
      <w:tr w:rsidR="00443531" w:rsidRPr="00443531" w:rsidTr="00563FB7">
        <w:trPr>
          <w:gridAfter w:val="1"/>
          <w:wAfter w:w="426" w:type="dxa"/>
          <w:trHeight w:val="3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</w:rPr>
            </w:pPr>
            <w:r w:rsidRPr="00443531">
              <w:rPr>
                <w:b/>
                <w:bCs/>
                <w:color w:val="000000"/>
              </w:rPr>
              <w:t>Доходы бюджета Совета Потапово-Тумбарлинского сельского поселения</w:t>
            </w:r>
          </w:p>
        </w:tc>
      </w:tr>
      <w:tr w:rsidR="00443531" w:rsidRPr="00443531" w:rsidTr="00563FB7">
        <w:trPr>
          <w:gridAfter w:val="1"/>
          <w:wAfter w:w="426" w:type="dxa"/>
          <w:trHeight w:val="3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</w:rPr>
            </w:pPr>
            <w:r w:rsidRPr="00443531">
              <w:rPr>
                <w:b/>
                <w:bCs/>
                <w:color w:val="000000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443531" w:rsidRPr="00443531" w:rsidTr="00563FB7">
        <w:trPr>
          <w:gridAfter w:val="1"/>
          <w:wAfter w:w="426" w:type="dxa"/>
          <w:trHeight w:val="3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</w:rPr>
            </w:pPr>
            <w:r w:rsidRPr="00443531">
              <w:rPr>
                <w:b/>
                <w:bCs/>
                <w:color w:val="000000"/>
              </w:rPr>
              <w:t xml:space="preserve"> бюджетов за 2024 год</w:t>
            </w:r>
          </w:p>
        </w:tc>
      </w:tr>
    </w:tbl>
    <w:p w:rsidR="00443531" w:rsidRPr="00443531" w:rsidRDefault="00443531" w:rsidP="00443531">
      <w:pPr>
        <w:rPr>
          <w:b/>
          <w:sz w:val="28"/>
          <w:szCs w:val="28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679"/>
        <w:gridCol w:w="1701"/>
        <w:gridCol w:w="2268"/>
        <w:gridCol w:w="1417"/>
      </w:tblGrid>
      <w:tr w:rsidR="00443531" w:rsidRPr="00443531" w:rsidTr="00563FB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443531" w:rsidRPr="00443531" w:rsidTr="00563FB7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43531" w:rsidRPr="00443531" w:rsidTr="00563FB7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3531" w:rsidRPr="00443531" w:rsidTr="00563FB7">
        <w:trPr>
          <w:trHeight w:val="63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3531">
              <w:rPr>
                <w:b/>
                <w:bCs/>
                <w:color w:val="000000"/>
                <w:sz w:val="22"/>
                <w:szCs w:val="22"/>
              </w:rPr>
              <w:t>7186,7</w:t>
            </w:r>
          </w:p>
        </w:tc>
      </w:tr>
      <w:tr w:rsidR="00443531" w:rsidRPr="00443531" w:rsidTr="00563FB7">
        <w:trPr>
          <w:trHeight w:val="140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912,2</w:t>
            </w:r>
          </w:p>
        </w:tc>
      </w:tr>
      <w:tr w:rsidR="00443531" w:rsidRPr="00443531" w:rsidTr="00563FB7">
        <w:trPr>
          <w:trHeight w:val="9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443531" w:rsidRPr="00443531" w:rsidTr="00563FB7">
        <w:trPr>
          <w:trHeight w:val="97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 недоимка, пени, штрафы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112,7</w:t>
            </w:r>
          </w:p>
        </w:tc>
      </w:tr>
      <w:tr w:rsidR="00443531" w:rsidRPr="00443531" w:rsidTr="00563FB7">
        <w:trPr>
          <w:trHeight w:val="114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1 05 03010 01 3000 110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443531" w:rsidRPr="00443531" w:rsidTr="00563FB7">
        <w:trPr>
          <w:trHeight w:val="1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374,4</w:t>
            </w:r>
          </w:p>
        </w:tc>
      </w:tr>
      <w:tr w:rsidR="00443531" w:rsidRPr="00443531" w:rsidTr="00563FB7">
        <w:trPr>
          <w:trHeight w:val="134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5491,3</w:t>
            </w:r>
          </w:p>
        </w:tc>
      </w:tr>
      <w:tr w:rsidR="00443531" w:rsidRPr="00443531" w:rsidTr="00563FB7">
        <w:trPr>
          <w:trHeight w:val="126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280,5</w:t>
            </w:r>
          </w:p>
        </w:tc>
      </w:tr>
      <w:tr w:rsidR="00443531" w:rsidRPr="00443531" w:rsidTr="00563FB7">
        <w:trPr>
          <w:trHeight w:val="7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16598,5</w:t>
            </w:r>
          </w:p>
        </w:tc>
      </w:tr>
      <w:tr w:rsidR="00443531" w:rsidRPr="00443531" w:rsidTr="00563FB7">
        <w:trPr>
          <w:trHeight w:val="8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443531" w:rsidRPr="00443531" w:rsidTr="00563FB7">
        <w:trPr>
          <w:trHeight w:val="7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  <w:r w:rsidRPr="00443531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443531" w:rsidRPr="00443531" w:rsidTr="00563FB7">
        <w:trPr>
          <w:trHeight w:val="70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77,9</w:t>
            </w:r>
          </w:p>
        </w:tc>
      </w:tr>
      <w:tr w:rsidR="00443531" w:rsidRPr="00443531" w:rsidTr="00563FB7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2498,6</w:t>
            </w:r>
          </w:p>
        </w:tc>
      </w:tr>
      <w:tr w:rsidR="00443531" w:rsidRPr="00443531" w:rsidTr="00563FB7">
        <w:trPr>
          <w:trHeight w:val="11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152,6</w:t>
            </w:r>
          </w:p>
        </w:tc>
      </w:tr>
      <w:tr w:rsidR="00443531" w:rsidRPr="00443531" w:rsidTr="00563FB7">
        <w:trPr>
          <w:trHeight w:val="128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  <w:sz w:val="20"/>
                <w:szCs w:val="20"/>
              </w:rPr>
            </w:pPr>
            <w:r w:rsidRPr="00443531">
              <w:rPr>
                <w:color w:val="000000"/>
                <w:sz w:val="20"/>
                <w:szCs w:val="20"/>
              </w:rPr>
              <w:t>13852,7</w:t>
            </w:r>
          </w:p>
        </w:tc>
      </w:tr>
      <w:tr w:rsidR="00443531" w:rsidRPr="00443531" w:rsidTr="00563FB7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3531">
              <w:rPr>
                <w:b/>
                <w:bCs/>
                <w:color w:val="000000"/>
                <w:sz w:val="20"/>
                <w:szCs w:val="20"/>
              </w:rPr>
              <w:t>23785,2</w:t>
            </w:r>
          </w:p>
        </w:tc>
      </w:tr>
    </w:tbl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43531" w:rsidRPr="00443531" w:rsidTr="00563FB7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lastRenderedPageBreak/>
              <w:tab/>
              <w:t>Приложение № 2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 xml:space="preserve">              к решению Совета 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>Потапово-Тумбарлинского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>сельского поселения</w:t>
            </w:r>
          </w:p>
          <w:p w:rsidR="00443531" w:rsidRPr="00443531" w:rsidRDefault="00443531" w:rsidP="00443531">
            <w:pPr>
              <w:jc w:val="right"/>
              <w:rPr>
                <w:color w:val="000000"/>
              </w:rPr>
            </w:pPr>
            <w:r w:rsidRPr="00443531">
              <w:rPr>
                <w:color w:val="000000"/>
              </w:rPr>
              <w:t xml:space="preserve">от __________2025 г. № __ </w:t>
            </w:r>
          </w:p>
        </w:tc>
      </w:tr>
    </w:tbl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tbl>
      <w:tblPr>
        <w:tblW w:w="10308" w:type="dxa"/>
        <w:tblInd w:w="-176" w:type="dxa"/>
        <w:tblLook w:val="04A0" w:firstRow="1" w:lastRow="0" w:firstColumn="1" w:lastColumn="0" w:noHBand="0" w:noVBand="1"/>
      </w:tblPr>
      <w:tblGrid>
        <w:gridCol w:w="4395"/>
        <w:gridCol w:w="851"/>
        <w:gridCol w:w="708"/>
        <w:gridCol w:w="709"/>
        <w:gridCol w:w="1559"/>
        <w:gridCol w:w="709"/>
        <w:gridCol w:w="1377"/>
      </w:tblGrid>
      <w:tr w:rsidR="00443531" w:rsidRPr="00443531" w:rsidTr="00563FB7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b/>
              </w:rPr>
            </w:pPr>
            <w:r w:rsidRPr="00443531">
              <w:rPr>
                <w:b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8"/>
                <w:szCs w:val="28"/>
              </w:rPr>
            </w:pPr>
          </w:p>
        </w:tc>
      </w:tr>
      <w:tr w:rsidR="00443531" w:rsidRPr="00443531" w:rsidTr="00563FB7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b/>
              </w:rPr>
            </w:pPr>
            <w:r w:rsidRPr="00443531">
              <w:rPr>
                <w:b/>
              </w:rPr>
              <w:t>Потапово-Тумбарлинского сельского поселения на 2024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8"/>
                <w:szCs w:val="28"/>
              </w:rPr>
            </w:pPr>
          </w:p>
        </w:tc>
      </w:tr>
      <w:tr w:rsidR="00443531" w:rsidRPr="00443531" w:rsidTr="00563FB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  <w:r w:rsidRPr="00443531">
              <w:rPr>
                <w:sz w:val="20"/>
                <w:szCs w:val="20"/>
              </w:rPr>
              <w:t>(тыс. руб.)</w:t>
            </w:r>
          </w:p>
        </w:tc>
      </w:tr>
      <w:tr w:rsidR="00443531" w:rsidRPr="00443531" w:rsidTr="00563FB7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443531" w:rsidRPr="00443531" w:rsidTr="00563FB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Совет Потапово-Тумбарлинского                 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23111,1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4404,2</w:t>
            </w:r>
          </w:p>
        </w:tc>
      </w:tr>
      <w:tr w:rsidR="00443531" w:rsidRPr="00443531" w:rsidTr="00563FB7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1113,0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1113,0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1113,0</w:t>
            </w:r>
          </w:p>
        </w:tc>
      </w:tr>
      <w:tr w:rsidR="00443531" w:rsidRPr="00443531" w:rsidTr="00563FB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714,8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396,0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2,2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3291,2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3291,2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2,7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2,7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3228,2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3228,2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50,0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50,0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1,8</w:t>
            </w:r>
          </w:p>
        </w:tc>
      </w:tr>
      <w:tr w:rsidR="00443531" w:rsidRPr="00443531" w:rsidTr="00563FB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1,8</w:t>
            </w:r>
          </w:p>
        </w:tc>
      </w:tr>
      <w:tr w:rsidR="00443531" w:rsidRPr="00443531" w:rsidTr="00563FB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8,5</w:t>
            </w:r>
          </w:p>
        </w:tc>
      </w:tr>
      <w:tr w:rsidR="00443531" w:rsidRPr="00443531" w:rsidTr="00563FB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8,5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141,2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11,3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1233,8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1233,8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1233,8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781,2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781,2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247,9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247,9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204,7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202,6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2,1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7413,7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7413,7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7413,7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364,7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364,7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1271,7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1053,5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218,2</w:t>
            </w:r>
          </w:p>
        </w:tc>
      </w:tr>
      <w:tr w:rsidR="00443531" w:rsidRPr="00443531" w:rsidTr="00563FB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  <w:r w:rsidRPr="00443531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5777,3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5777,3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both"/>
              <w:rPr>
                <w:color w:val="000000"/>
                <w:sz w:val="22"/>
                <w:szCs w:val="22"/>
              </w:rPr>
            </w:pPr>
            <w:r w:rsidRPr="0044353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24280,6</w:t>
            </w:r>
          </w:p>
        </w:tc>
      </w:tr>
    </w:tbl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rPr>
          <w:b/>
          <w:sz w:val="28"/>
          <w:szCs w:val="28"/>
        </w:rPr>
      </w:pPr>
    </w:p>
    <w:p w:rsidR="00443531" w:rsidRPr="00443531" w:rsidRDefault="00443531" w:rsidP="00443531">
      <w:pPr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lastRenderedPageBreak/>
        <w:t>Приложение № 3</w:t>
      </w: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t xml:space="preserve">              к решению Совета </w:t>
      </w: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t>Потапово-Тумбарлинского</w:t>
      </w: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t>сельского поселения</w:t>
      </w:r>
    </w:p>
    <w:p w:rsidR="00443531" w:rsidRPr="00443531" w:rsidRDefault="00443531" w:rsidP="00443531">
      <w:pPr>
        <w:jc w:val="right"/>
        <w:rPr>
          <w:b/>
          <w:sz w:val="28"/>
          <w:szCs w:val="28"/>
        </w:rPr>
      </w:pPr>
      <w:r w:rsidRPr="00443531">
        <w:rPr>
          <w:color w:val="000000"/>
        </w:rPr>
        <w:t>от __________2025 г. № __</w:t>
      </w: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802"/>
        <w:gridCol w:w="640"/>
        <w:gridCol w:w="640"/>
        <w:gridCol w:w="1715"/>
        <w:gridCol w:w="709"/>
        <w:gridCol w:w="1559"/>
      </w:tblGrid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</w:tr>
      <w:tr w:rsidR="00443531" w:rsidRPr="00443531" w:rsidTr="00563FB7">
        <w:trPr>
          <w:trHeight w:val="51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</w:rPr>
            </w:pPr>
            <w:r w:rsidRPr="00443531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43531" w:rsidRPr="00443531" w:rsidTr="00563FB7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</w:rPr>
            </w:pPr>
            <w:r w:rsidRPr="00443531">
              <w:rPr>
                <w:b/>
                <w:bCs/>
              </w:rPr>
              <w:t>Потапово-Тумбарлинского сельского поселения на 2024 год</w:t>
            </w:r>
          </w:p>
        </w:tc>
      </w:tr>
      <w:tr w:rsidR="00443531" w:rsidRPr="00443531" w:rsidTr="00563FB7">
        <w:trPr>
          <w:trHeight w:val="375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  <w:r w:rsidRPr="00443531">
              <w:rPr>
                <w:sz w:val="20"/>
                <w:szCs w:val="20"/>
              </w:rPr>
              <w:t>(тыс. руб.)</w:t>
            </w:r>
          </w:p>
        </w:tc>
      </w:tr>
      <w:tr w:rsidR="00443531" w:rsidRPr="00443531" w:rsidTr="00563FB7">
        <w:trPr>
          <w:trHeight w:val="85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443531" w:rsidRPr="00443531" w:rsidTr="00563FB7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5573,7</w:t>
            </w:r>
          </w:p>
        </w:tc>
      </w:tr>
      <w:tr w:rsidR="00443531" w:rsidRPr="00443531" w:rsidTr="00563FB7">
        <w:trPr>
          <w:trHeight w:val="9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154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1169,5</w:t>
            </w:r>
          </w:p>
        </w:tc>
      </w:tr>
      <w:tr w:rsidR="00443531" w:rsidRPr="00443531" w:rsidTr="00563FB7">
        <w:trPr>
          <w:trHeight w:val="142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1113,0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1113,0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1113,0</w:t>
            </w:r>
          </w:p>
        </w:tc>
      </w:tr>
      <w:tr w:rsidR="00443531" w:rsidRPr="00443531" w:rsidTr="00563FB7">
        <w:trPr>
          <w:trHeight w:val="151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714,8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396,0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2,2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3291,2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3291,2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3228,2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3228,2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50,0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50,0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2,7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2,7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1,8</w:t>
            </w:r>
          </w:p>
        </w:tc>
      </w:tr>
      <w:tr w:rsidR="00443531" w:rsidRPr="00443531" w:rsidTr="00563FB7">
        <w:trPr>
          <w:trHeight w:val="57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1,8</w:t>
            </w:r>
          </w:p>
        </w:tc>
      </w:tr>
      <w:tr w:rsidR="00443531" w:rsidRPr="00443531" w:rsidTr="00563FB7">
        <w:trPr>
          <w:trHeight w:val="453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8,5</w:t>
            </w:r>
          </w:p>
        </w:tc>
      </w:tr>
      <w:tr w:rsidR="00443531" w:rsidRPr="00443531" w:rsidTr="00563FB7">
        <w:trPr>
          <w:trHeight w:val="57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8,5</w:t>
            </w:r>
          </w:p>
        </w:tc>
      </w:tr>
      <w:tr w:rsidR="00443531" w:rsidRPr="00443531" w:rsidTr="00563FB7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57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9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152,5</w:t>
            </w:r>
          </w:p>
        </w:tc>
      </w:tr>
      <w:tr w:rsidR="00443531" w:rsidRPr="00443531" w:rsidTr="00563FB7">
        <w:trPr>
          <w:trHeight w:val="157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141,2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11,3</w:t>
            </w:r>
          </w:p>
        </w:tc>
      </w:tr>
      <w:tr w:rsidR="00443531" w:rsidRPr="00443531" w:rsidTr="00563FB7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12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9896,9</w:t>
            </w:r>
          </w:p>
        </w:tc>
      </w:tr>
      <w:tr w:rsidR="00443531" w:rsidRPr="00443531" w:rsidTr="00563FB7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1233,8</w:t>
            </w:r>
          </w:p>
        </w:tc>
      </w:tr>
      <w:tr w:rsidR="00443531" w:rsidRPr="00443531" w:rsidTr="00563FB7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1233,8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1233,8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781,2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781,2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248,0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248,0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204,7</w:t>
            </w:r>
          </w:p>
        </w:tc>
      </w:tr>
      <w:tr w:rsidR="00443531" w:rsidRPr="00443531" w:rsidTr="00563FB7">
        <w:trPr>
          <w:trHeight w:val="55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202,6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2,1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7413,7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7413,7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7413,7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364,7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364,7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1271,8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1053,5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218,3</w:t>
            </w:r>
          </w:p>
        </w:tc>
      </w:tr>
      <w:tr w:rsidR="00443531" w:rsidRPr="00443531" w:rsidTr="00563FB7">
        <w:trPr>
          <w:trHeight w:val="1322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  <w:r w:rsidRPr="0044353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5777,3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5777,3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31" w:rsidRPr="00443531" w:rsidRDefault="00443531" w:rsidP="00443531">
            <w:pPr>
              <w:jc w:val="both"/>
              <w:rPr>
                <w:color w:val="000000"/>
                <w:sz w:val="22"/>
                <w:szCs w:val="22"/>
              </w:rPr>
            </w:pPr>
            <w:r w:rsidRPr="0044353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10,0</w:t>
            </w:r>
          </w:p>
        </w:tc>
      </w:tr>
      <w:tr w:rsidR="00443531" w:rsidRPr="00443531" w:rsidTr="00563FB7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sz w:val="22"/>
                <w:szCs w:val="22"/>
              </w:rPr>
            </w:pPr>
            <w:r w:rsidRPr="0044353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531" w:rsidRPr="00443531" w:rsidRDefault="00443531" w:rsidP="00443531">
            <w:pPr>
              <w:jc w:val="center"/>
              <w:rPr>
                <w:b/>
                <w:bCs/>
                <w:sz w:val="22"/>
                <w:szCs w:val="22"/>
              </w:rPr>
            </w:pPr>
            <w:r w:rsidRPr="00443531">
              <w:rPr>
                <w:b/>
                <w:bCs/>
                <w:sz w:val="22"/>
                <w:szCs w:val="22"/>
              </w:rPr>
              <w:t>24280,6</w:t>
            </w:r>
          </w:p>
        </w:tc>
      </w:tr>
    </w:tbl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lastRenderedPageBreak/>
        <w:t>Приложение № 4</w:t>
      </w: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t xml:space="preserve">              к решению Совета </w:t>
      </w: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t>Потапово-Тумбарлинского</w:t>
      </w: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t>сельского поселения</w:t>
      </w:r>
    </w:p>
    <w:p w:rsidR="00443531" w:rsidRPr="00443531" w:rsidRDefault="00443531" w:rsidP="00443531">
      <w:pPr>
        <w:jc w:val="right"/>
        <w:rPr>
          <w:color w:val="000000"/>
        </w:rPr>
      </w:pPr>
      <w:r w:rsidRPr="00443531">
        <w:rPr>
          <w:color w:val="000000"/>
        </w:rPr>
        <w:t>от __________2025 г. № __</w:t>
      </w:r>
    </w:p>
    <w:p w:rsidR="00443531" w:rsidRPr="00443531" w:rsidRDefault="00443531" w:rsidP="00443531">
      <w:pPr>
        <w:jc w:val="right"/>
        <w:rPr>
          <w:b/>
          <w:sz w:val="28"/>
          <w:szCs w:val="28"/>
        </w:rPr>
      </w:pPr>
    </w:p>
    <w:p w:rsidR="00443531" w:rsidRPr="00443531" w:rsidRDefault="00443531" w:rsidP="00443531">
      <w:pPr>
        <w:jc w:val="center"/>
        <w:rPr>
          <w:b/>
          <w:sz w:val="16"/>
          <w:szCs w:val="1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</w:tblGrid>
      <w:tr w:rsidR="00443531" w:rsidRPr="00443531" w:rsidTr="00563FB7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b/>
              </w:rPr>
            </w:pPr>
            <w:r w:rsidRPr="00443531">
              <w:rPr>
                <w:b/>
              </w:rPr>
              <w:t>Источники финансирования дефицита бюджета</w:t>
            </w:r>
          </w:p>
        </w:tc>
      </w:tr>
      <w:tr w:rsidR="00443531" w:rsidRPr="00443531" w:rsidTr="00563FB7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b/>
              </w:rPr>
            </w:pPr>
            <w:r w:rsidRPr="00443531">
              <w:rPr>
                <w:b/>
              </w:rPr>
              <w:t>Потапово-Тумбарлинского сельского поселения на 2024 год</w:t>
            </w:r>
          </w:p>
        </w:tc>
      </w:tr>
      <w:tr w:rsidR="00443531" w:rsidRPr="00443531" w:rsidTr="00563FB7">
        <w:trPr>
          <w:trHeight w:val="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</w:tr>
      <w:tr w:rsidR="00443531" w:rsidRPr="00443531" w:rsidTr="00563FB7">
        <w:trPr>
          <w:trHeight w:val="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</w:tr>
      <w:tr w:rsidR="00443531" w:rsidRPr="00443531" w:rsidTr="00563FB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531" w:rsidRPr="00443531" w:rsidRDefault="00443531" w:rsidP="00443531">
            <w:r w:rsidRPr="00443531">
              <w:t>(тыс. руб.)</w:t>
            </w:r>
          </w:p>
        </w:tc>
      </w:tr>
      <w:tr w:rsidR="00443531" w:rsidRPr="00443531" w:rsidTr="00563FB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 </w:t>
            </w:r>
          </w:p>
        </w:tc>
      </w:tr>
      <w:tr w:rsidR="00443531" w:rsidRPr="00443531" w:rsidTr="00563F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Сумма</w:t>
            </w:r>
          </w:p>
        </w:tc>
      </w:tr>
      <w:tr w:rsidR="00443531" w:rsidRPr="00443531" w:rsidTr="00563FB7">
        <w:trPr>
          <w:trHeight w:val="8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rFonts w:ascii="Arial" w:hAnsi="Arial" w:cs="Arial"/>
                <w:sz w:val="20"/>
                <w:szCs w:val="20"/>
              </w:rPr>
            </w:pPr>
            <w:r w:rsidRPr="00443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rPr>
                <w:rFonts w:ascii="Arial" w:hAnsi="Arial" w:cs="Arial"/>
                <w:sz w:val="20"/>
                <w:szCs w:val="20"/>
              </w:rPr>
            </w:pPr>
            <w:r w:rsidRPr="00443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3531" w:rsidRPr="00443531" w:rsidTr="00563FB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495,4</w:t>
            </w:r>
          </w:p>
        </w:tc>
      </w:tr>
      <w:tr w:rsidR="00443531" w:rsidRPr="00443531" w:rsidTr="00563FB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531" w:rsidRPr="00443531" w:rsidRDefault="00443531" w:rsidP="00443531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531" w:rsidRPr="00443531" w:rsidRDefault="00443531" w:rsidP="00443531"/>
        </w:tc>
      </w:tr>
      <w:tr w:rsidR="00443531" w:rsidRPr="00443531" w:rsidTr="00563FB7">
        <w:trPr>
          <w:trHeight w:val="14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495,4</w:t>
            </w:r>
          </w:p>
        </w:tc>
      </w:tr>
      <w:tr w:rsidR="00443531" w:rsidRPr="00443531" w:rsidTr="00563FB7">
        <w:trPr>
          <w:trHeight w:val="7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531" w:rsidRPr="00443531" w:rsidRDefault="00443531" w:rsidP="00443531"/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531" w:rsidRPr="00443531" w:rsidRDefault="00443531" w:rsidP="00443531"/>
        </w:tc>
      </w:tr>
      <w:tr w:rsidR="00443531" w:rsidRPr="00443531" w:rsidTr="00563F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-23785,2</w:t>
            </w:r>
          </w:p>
        </w:tc>
      </w:tr>
      <w:tr w:rsidR="00443531" w:rsidRPr="00443531" w:rsidTr="00563F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-23785,2</w:t>
            </w:r>
          </w:p>
        </w:tc>
      </w:tr>
      <w:tr w:rsidR="00443531" w:rsidRPr="00443531" w:rsidTr="00563F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-23785,2</w:t>
            </w:r>
          </w:p>
        </w:tc>
      </w:tr>
      <w:tr w:rsidR="00443531" w:rsidRPr="00443531" w:rsidTr="00563F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-23785,2</w:t>
            </w:r>
          </w:p>
        </w:tc>
      </w:tr>
      <w:tr w:rsidR="00443531" w:rsidRPr="00443531" w:rsidTr="00563F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24280,6</w:t>
            </w:r>
          </w:p>
        </w:tc>
      </w:tr>
      <w:tr w:rsidR="00443531" w:rsidRPr="00443531" w:rsidTr="00563F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24280,6</w:t>
            </w:r>
          </w:p>
        </w:tc>
      </w:tr>
      <w:tr w:rsidR="00443531" w:rsidRPr="00443531" w:rsidTr="00563F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24280,6</w:t>
            </w:r>
          </w:p>
        </w:tc>
      </w:tr>
      <w:tr w:rsidR="00443531" w:rsidRPr="00443531" w:rsidTr="00563F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531" w:rsidRPr="00443531" w:rsidRDefault="00443531" w:rsidP="00443531">
            <w:pPr>
              <w:jc w:val="center"/>
            </w:pPr>
            <w:r w:rsidRPr="00443531">
              <w:t>24280,6</w:t>
            </w:r>
          </w:p>
        </w:tc>
      </w:tr>
    </w:tbl>
    <w:p w:rsidR="00443531" w:rsidRPr="00443531" w:rsidRDefault="00443531" w:rsidP="00443531">
      <w:pPr>
        <w:jc w:val="center"/>
        <w:rPr>
          <w:b/>
          <w:sz w:val="28"/>
          <w:szCs w:val="28"/>
        </w:rPr>
      </w:pPr>
    </w:p>
    <w:p w:rsidR="009F63A4" w:rsidRPr="009F63A4" w:rsidRDefault="009F63A4" w:rsidP="009F63A4">
      <w:pPr>
        <w:jc w:val="center"/>
        <w:rPr>
          <w:b/>
          <w:sz w:val="28"/>
          <w:szCs w:val="28"/>
        </w:rPr>
      </w:pPr>
    </w:p>
    <w:p w:rsidR="009F63A4" w:rsidRPr="009F63A4" w:rsidRDefault="009F63A4" w:rsidP="009F63A4">
      <w:pPr>
        <w:jc w:val="center"/>
        <w:rPr>
          <w:b/>
          <w:sz w:val="28"/>
          <w:szCs w:val="28"/>
        </w:rPr>
      </w:pPr>
    </w:p>
    <w:p w:rsidR="009F63A4" w:rsidRDefault="009F63A4" w:rsidP="00250464">
      <w:pPr>
        <w:spacing w:line="360" w:lineRule="auto"/>
        <w:jc w:val="both"/>
        <w:rPr>
          <w:sz w:val="28"/>
          <w:szCs w:val="28"/>
        </w:rPr>
      </w:pPr>
    </w:p>
    <w:p w:rsidR="009F63A4" w:rsidRDefault="009F63A4" w:rsidP="00250464">
      <w:pPr>
        <w:spacing w:line="360" w:lineRule="auto"/>
        <w:jc w:val="both"/>
        <w:rPr>
          <w:sz w:val="28"/>
          <w:szCs w:val="28"/>
        </w:rPr>
      </w:pPr>
    </w:p>
    <w:p w:rsidR="009F63A4" w:rsidRDefault="009F63A4" w:rsidP="00250464">
      <w:pPr>
        <w:spacing w:line="360" w:lineRule="auto"/>
        <w:jc w:val="both"/>
        <w:rPr>
          <w:sz w:val="28"/>
          <w:szCs w:val="28"/>
        </w:rPr>
      </w:pPr>
    </w:p>
    <w:p w:rsidR="00443531" w:rsidRDefault="00443531" w:rsidP="00250464">
      <w:pPr>
        <w:spacing w:line="360" w:lineRule="auto"/>
        <w:jc w:val="both"/>
        <w:rPr>
          <w:sz w:val="28"/>
          <w:szCs w:val="28"/>
        </w:rPr>
      </w:pPr>
    </w:p>
    <w:p w:rsidR="00443531" w:rsidRDefault="00443531" w:rsidP="00250464">
      <w:pPr>
        <w:spacing w:line="360" w:lineRule="auto"/>
        <w:jc w:val="both"/>
        <w:rPr>
          <w:sz w:val="28"/>
          <w:szCs w:val="28"/>
        </w:rPr>
      </w:pPr>
    </w:p>
    <w:p w:rsidR="00641AC9" w:rsidRPr="00EF78FE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</w:t>
      </w:r>
      <w:r w:rsidR="009F63A4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2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Потапово-Тумбарлинского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641AC9" w:rsidRPr="00EF78FE" w:rsidRDefault="00641AC9" w:rsidP="00641AC9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443531">
        <w:rPr>
          <w:color w:val="000000"/>
        </w:rPr>
        <w:t>_________2025</w:t>
      </w:r>
      <w:r w:rsidR="00EA02A9">
        <w:rPr>
          <w:color w:val="000000"/>
        </w:rPr>
        <w:t xml:space="preserve"> г.</w:t>
      </w:r>
      <w:r w:rsidRPr="00EF78FE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443531">
        <w:rPr>
          <w:color w:val="000000"/>
        </w:rPr>
        <w:t>___</w:t>
      </w: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1AC9" w:rsidRPr="00A03395" w:rsidRDefault="00641AC9" w:rsidP="009F63A4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641AC9" w:rsidRPr="00635273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</w:p>
    <w:p w:rsidR="00641AC9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641AC9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Потапово-Тумбарлинского</w:t>
      </w:r>
      <w:r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 </w:t>
      </w:r>
      <w:r w:rsidR="00443531">
        <w:rPr>
          <w:rFonts w:ascii="Times New Roman" w:hAnsi="Times New Roman" w:cs="Times New Roman"/>
          <w:b w:val="0"/>
          <w:color w:val="000000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641AC9" w:rsidRPr="00A03395" w:rsidRDefault="00641AC9" w:rsidP="00641AC9">
      <w:pPr>
        <w:pStyle w:val="ConsPlusNonformat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AC9" w:rsidRPr="00471809" w:rsidRDefault="00641AC9" w:rsidP="0063527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Потапово-Тумбарлинского сельского поселения за </w:t>
      </w:r>
      <w:r w:rsidR="00443531">
        <w:rPr>
          <w:rFonts w:ascii="Times New Roman" w:hAnsi="Times New Roman" w:cs="Times New Roman"/>
          <w:b w:val="0"/>
          <w:color w:val="000000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Потапово-Тумбарлинского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>адресу: с. Потапово-Тумарла, ул. Советская, д.</w:t>
      </w:r>
      <w:r w:rsidR="0063527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>20</w:t>
      </w:r>
      <w:r w:rsidR="00635273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641AC9" w:rsidRPr="00471809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</w:rPr>
        <w:t>Предложения принимаются в рабочие д</w:t>
      </w:r>
      <w:r w:rsidR="00635273">
        <w:rPr>
          <w:rFonts w:ascii="Times New Roman" w:hAnsi="Times New Roman"/>
          <w:sz w:val="28"/>
          <w:szCs w:val="28"/>
        </w:rPr>
        <w:t>ни с 8 до 16</w:t>
      </w:r>
      <w:r w:rsidR="00D61300">
        <w:rPr>
          <w:rFonts w:ascii="Times New Roman" w:hAnsi="Times New Roman"/>
          <w:sz w:val="28"/>
          <w:szCs w:val="28"/>
        </w:rPr>
        <w:t xml:space="preserve"> часов до </w:t>
      </w:r>
      <w:r w:rsidR="00443531">
        <w:rPr>
          <w:rFonts w:ascii="Times New Roman" w:hAnsi="Times New Roman"/>
          <w:sz w:val="28"/>
          <w:szCs w:val="28"/>
        </w:rPr>
        <w:t>__</w:t>
      </w:r>
      <w:r w:rsidR="006104DB">
        <w:rPr>
          <w:rFonts w:ascii="Times New Roman" w:hAnsi="Times New Roman"/>
          <w:sz w:val="28"/>
          <w:szCs w:val="28"/>
        </w:rPr>
        <w:t>.04.</w:t>
      </w:r>
      <w:r w:rsidRPr="00471809">
        <w:rPr>
          <w:rFonts w:ascii="Times New Roman" w:hAnsi="Times New Roman"/>
          <w:sz w:val="28"/>
          <w:szCs w:val="28"/>
        </w:rPr>
        <w:t>202</w:t>
      </w:r>
      <w:r w:rsidR="00443531">
        <w:rPr>
          <w:rFonts w:ascii="Times New Roman" w:hAnsi="Times New Roman"/>
          <w:sz w:val="28"/>
          <w:szCs w:val="28"/>
        </w:rPr>
        <w:t xml:space="preserve">5 </w:t>
      </w:r>
      <w:r w:rsidRPr="00471809">
        <w:rPr>
          <w:rFonts w:ascii="Times New Roman" w:hAnsi="Times New Roman"/>
          <w:sz w:val="28"/>
          <w:szCs w:val="28"/>
        </w:rPr>
        <w:t>года.</w:t>
      </w:r>
    </w:p>
    <w:p w:rsidR="00641AC9" w:rsidRPr="00A03395" w:rsidRDefault="00635273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Заявки на участие в публичных слушаниях с правом выступления подаютс</w:t>
      </w:r>
      <w:r w:rsidR="00443531">
        <w:rPr>
          <w:rFonts w:ascii="Times New Roman" w:hAnsi="Times New Roman"/>
          <w:color w:val="000000"/>
          <w:sz w:val="28"/>
          <w:szCs w:val="28"/>
        </w:rPr>
        <w:t xml:space="preserve">я лично или по почте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 xml:space="preserve">(с пометкой на конверте «обсуждение </w:t>
      </w:r>
      <w:r w:rsidR="00641AC9">
        <w:rPr>
          <w:rFonts w:ascii="Times New Roman" w:hAnsi="Times New Roman"/>
          <w:color w:val="000000"/>
          <w:sz w:val="28"/>
          <w:szCs w:val="28"/>
        </w:rPr>
        <w:t xml:space="preserve">решения «Об исполнении </w:t>
      </w:r>
      <w:r w:rsidR="00641AC9" w:rsidRPr="00E97E13"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r w:rsidR="00641AC9"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r w:rsidR="00641AC9" w:rsidRPr="000E6469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641A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41AC9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443531">
        <w:rPr>
          <w:rFonts w:ascii="Times New Roman" w:hAnsi="Times New Roman"/>
          <w:color w:val="000000"/>
          <w:sz w:val="28"/>
          <w:szCs w:val="28"/>
        </w:rPr>
        <w:t>2024</w:t>
      </w:r>
      <w:r w:rsidR="00641AC9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 xml:space="preserve">» или «публичные слушания»). </w:t>
      </w: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Default="00641AC9" w:rsidP="00641AC9">
      <w:pPr>
        <w:rPr>
          <w:color w:val="000000"/>
        </w:rPr>
      </w:pPr>
    </w:p>
    <w:p w:rsidR="00635273" w:rsidRDefault="00635273" w:rsidP="00641AC9">
      <w:pPr>
        <w:rPr>
          <w:color w:val="000000"/>
        </w:rPr>
      </w:pPr>
    </w:p>
    <w:p w:rsidR="00635273" w:rsidRDefault="00635273" w:rsidP="00641AC9">
      <w:pPr>
        <w:rPr>
          <w:color w:val="000000"/>
        </w:rPr>
      </w:pPr>
    </w:p>
    <w:p w:rsidR="00635273" w:rsidRDefault="00635273" w:rsidP="00641AC9">
      <w:pPr>
        <w:rPr>
          <w:color w:val="000000"/>
        </w:rPr>
      </w:pPr>
    </w:p>
    <w:p w:rsidR="00635273" w:rsidRDefault="00635273" w:rsidP="00641AC9">
      <w:pPr>
        <w:rPr>
          <w:color w:val="000000"/>
        </w:rPr>
      </w:pPr>
    </w:p>
    <w:p w:rsidR="00635273" w:rsidRPr="00A03395" w:rsidRDefault="00635273" w:rsidP="00641AC9">
      <w:pPr>
        <w:rPr>
          <w:color w:val="000000"/>
        </w:rPr>
      </w:pPr>
    </w:p>
    <w:p w:rsidR="00641AC9" w:rsidRPr="00A03395" w:rsidRDefault="00641AC9" w:rsidP="00641AC9">
      <w:pPr>
        <w:rPr>
          <w:color w:val="000000"/>
        </w:rPr>
      </w:pPr>
    </w:p>
    <w:p w:rsidR="00641AC9" w:rsidRPr="00EF78FE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</w:t>
      </w:r>
      <w:r w:rsidR="0063527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3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641AC9" w:rsidRDefault="00641AC9" w:rsidP="00641AC9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2"/>
          <w:szCs w:val="28"/>
        </w:rPr>
      </w:pPr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Потапово-Тумбарлинского</w:t>
      </w:r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</w:p>
    <w:p w:rsidR="00641AC9" w:rsidRPr="00EF78FE" w:rsidRDefault="00641AC9" w:rsidP="0063527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641AC9" w:rsidRPr="00EF78FE" w:rsidRDefault="00443531" w:rsidP="00641AC9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>
        <w:rPr>
          <w:color w:val="000000"/>
        </w:rPr>
        <w:t>от ________2025</w:t>
      </w:r>
      <w:r w:rsidR="00EA02A9">
        <w:rPr>
          <w:color w:val="000000"/>
        </w:rPr>
        <w:t xml:space="preserve"> г.</w:t>
      </w:r>
      <w:r w:rsidR="00641AC9" w:rsidRPr="00EF78FE">
        <w:rPr>
          <w:color w:val="000000"/>
        </w:rPr>
        <w:t xml:space="preserve"> №</w:t>
      </w:r>
      <w:r w:rsidR="00641AC9">
        <w:rPr>
          <w:color w:val="000000"/>
        </w:rPr>
        <w:t xml:space="preserve"> </w:t>
      </w:r>
      <w:r>
        <w:rPr>
          <w:color w:val="000000"/>
        </w:rPr>
        <w:t>___</w:t>
      </w:r>
    </w:p>
    <w:p w:rsidR="00641AC9" w:rsidRPr="00A03395" w:rsidRDefault="00641AC9" w:rsidP="00641AC9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1AC9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635273" w:rsidRPr="00635273" w:rsidRDefault="00635273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641AC9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Потапово-Тумбарлинского сельского поселения </w:t>
      </w:r>
    </w:p>
    <w:p w:rsidR="00641AC9" w:rsidRPr="00A03395" w:rsidRDefault="00641AC9" w:rsidP="00641AC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 </w:t>
      </w:r>
      <w:r w:rsidR="00443531">
        <w:rPr>
          <w:rFonts w:ascii="Times New Roman" w:hAnsi="Times New Roman" w:cs="Times New Roman"/>
          <w:b w:val="0"/>
          <w:color w:val="000000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641AC9" w:rsidRPr="00A03395" w:rsidRDefault="00641AC9" w:rsidP="00641AC9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«Об исполнении бюджета </w:t>
      </w:r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r w:rsidR="0063527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2A5C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443531">
        <w:rPr>
          <w:rFonts w:ascii="Times New Roman" w:hAnsi="Times New Roman"/>
          <w:color w:val="000000"/>
          <w:sz w:val="28"/>
          <w:szCs w:val="28"/>
        </w:rPr>
        <w:t>2024</w:t>
      </w:r>
      <w:r w:rsidRPr="002A5CDA">
        <w:rPr>
          <w:rFonts w:ascii="Times New Roman" w:hAnsi="Times New Roman"/>
          <w:color w:val="000000"/>
          <w:sz w:val="28"/>
          <w:szCs w:val="28"/>
        </w:rPr>
        <w:t xml:space="preserve"> год» (далее - публичные слушания) проводятся в соответствии с Уставом муниципального образования «</w:t>
      </w:r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Потапово-Тумбарлинское</w:t>
      </w:r>
      <w:r w:rsidRPr="002A5CDA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641AC9" w:rsidRPr="002A5CDA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5. Председательствующим на публичных слушаниях являетс</w:t>
      </w:r>
      <w:r w:rsidR="00635273">
        <w:rPr>
          <w:rFonts w:ascii="Times New Roman" w:hAnsi="Times New Roman"/>
          <w:color w:val="000000"/>
          <w:sz w:val="28"/>
          <w:szCs w:val="28"/>
        </w:rPr>
        <w:t xml:space="preserve">я Глава </w:t>
      </w:r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r w:rsidRPr="008718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641AC9" w:rsidRPr="00A03395" w:rsidRDefault="00635273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</w:t>
      </w:r>
      <w:r w:rsidRPr="00A03395">
        <w:rPr>
          <w:rFonts w:ascii="Times New Roman" w:hAnsi="Times New Roman"/>
          <w:color w:val="000000"/>
          <w:sz w:val="28"/>
          <w:szCs w:val="28"/>
        </w:rPr>
        <w:lastRenderedPageBreak/>
        <w:t>секретариат публичных слушаний в составе руководителя и двух членов секретариата.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641AC9" w:rsidRPr="00A03395" w:rsidRDefault="00641AC9" w:rsidP="0063527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641AC9" w:rsidRPr="00A03395" w:rsidRDefault="00635273" w:rsidP="00635273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18.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Организационное и материально-техническое обеспечение проведения публичных слушаний осуществляется Аппаратом Совета</w:t>
      </w:r>
      <w:r w:rsidR="00641AC9" w:rsidRPr="00F44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1AC9"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r w:rsidR="00641AC9" w:rsidRPr="002A5C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1AC9" w:rsidRPr="0087189F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641A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41AC9" w:rsidRPr="00A03395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641AC9">
        <w:rPr>
          <w:rFonts w:ascii="Times New Roman" w:hAnsi="Times New Roman"/>
          <w:color w:val="000000"/>
          <w:sz w:val="28"/>
          <w:szCs w:val="28"/>
        </w:rPr>
        <w:t>.</w:t>
      </w:r>
    </w:p>
    <w:p w:rsidR="00641AC9" w:rsidRPr="00623AD3" w:rsidRDefault="00641AC9" w:rsidP="00641AC9"/>
    <w:p w:rsidR="00641AC9" w:rsidRPr="00250464" w:rsidRDefault="00641AC9" w:rsidP="00250464">
      <w:pPr>
        <w:jc w:val="center"/>
        <w:rPr>
          <w:b/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9F63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BC9"/>
    <w:rsid w:val="000C5ABB"/>
    <w:rsid w:val="000D3A07"/>
    <w:rsid w:val="00102DF8"/>
    <w:rsid w:val="00114137"/>
    <w:rsid w:val="00136B55"/>
    <w:rsid w:val="001639ED"/>
    <w:rsid w:val="001849B2"/>
    <w:rsid w:val="001923F5"/>
    <w:rsid w:val="001C50BE"/>
    <w:rsid w:val="001E1ADE"/>
    <w:rsid w:val="00210F69"/>
    <w:rsid w:val="002308F2"/>
    <w:rsid w:val="00250464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43531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63FB7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04DB"/>
    <w:rsid w:val="00615D7F"/>
    <w:rsid w:val="0062361E"/>
    <w:rsid w:val="00635273"/>
    <w:rsid w:val="00641AC9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3FF4"/>
    <w:rsid w:val="0096357A"/>
    <w:rsid w:val="00992C15"/>
    <w:rsid w:val="009A37C2"/>
    <w:rsid w:val="009E1B88"/>
    <w:rsid w:val="009F2591"/>
    <w:rsid w:val="009F403E"/>
    <w:rsid w:val="009F63A4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82F77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300"/>
    <w:rsid w:val="00D61A15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02A9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F17C8-70D5-4D37-8767-686571DB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04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50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0464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250464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250464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250464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"/>
    <w:basedOn w:val="a"/>
    <w:link w:val="a8"/>
    <w:rsid w:val="00250464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250464"/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250464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250464"/>
    <w:rPr>
      <w:sz w:val="28"/>
      <w:szCs w:val="28"/>
    </w:rPr>
  </w:style>
  <w:style w:type="paragraph" w:styleId="3">
    <w:name w:val="Body Text Indent 3"/>
    <w:basedOn w:val="a"/>
    <w:link w:val="30"/>
    <w:rsid w:val="002504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50464"/>
    <w:rPr>
      <w:sz w:val="16"/>
      <w:szCs w:val="16"/>
    </w:rPr>
  </w:style>
  <w:style w:type="paragraph" w:styleId="a9">
    <w:name w:val="header"/>
    <w:basedOn w:val="a"/>
    <w:link w:val="aa"/>
    <w:uiPriority w:val="99"/>
    <w:rsid w:val="00250464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50464"/>
    <w:rPr>
      <w:sz w:val="28"/>
      <w:szCs w:val="28"/>
      <w:lang w:val="x-none" w:eastAsia="x-none"/>
    </w:rPr>
  </w:style>
  <w:style w:type="character" w:styleId="ab">
    <w:name w:val="page number"/>
    <w:basedOn w:val="a0"/>
    <w:rsid w:val="00250464"/>
  </w:style>
  <w:style w:type="paragraph" w:styleId="ac">
    <w:name w:val="footer"/>
    <w:basedOn w:val="a"/>
    <w:link w:val="ad"/>
    <w:rsid w:val="002504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rsid w:val="00250464"/>
    <w:rPr>
      <w:sz w:val="28"/>
      <w:szCs w:val="28"/>
    </w:rPr>
  </w:style>
  <w:style w:type="paragraph" w:styleId="ae">
    <w:name w:val="Body Text Indent"/>
    <w:basedOn w:val="a"/>
    <w:link w:val="af"/>
    <w:rsid w:val="00250464"/>
    <w:pPr>
      <w:spacing w:after="120"/>
      <w:ind w:left="283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250464"/>
    <w:rPr>
      <w:sz w:val="28"/>
      <w:szCs w:val="28"/>
    </w:rPr>
  </w:style>
  <w:style w:type="paragraph" w:styleId="af0">
    <w:name w:val="Название"/>
    <w:basedOn w:val="a"/>
    <w:link w:val="af1"/>
    <w:qFormat/>
    <w:rsid w:val="00250464"/>
    <w:pPr>
      <w:jc w:val="center"/>
    </w:pPr>
    <w:rPr>
      <w:b/>
      <w:bCs/>
      <w:sz w:val="28"/>
      <w:szCs w:val="32"/>
    </w:rPr>
  </w:style>
  <w:style w:type="character" w:customStyle="1" w:styleId="af1">
    <w:name w:val="Название Знак"/>
    <w:link w:val="af0"/>
    <w:rsid w:val="00250464"/>
    <w:rPr>
      <w:b/>
      <w:bCs/>
      <w:sz w:val="28"/>
      <w:szCs w:val="32"/>
    </w:rPr>
  </w:style>
  <w:style w:type="paragraph" w:customStyle="1" w:styleId="Style11">
    <w:name w:val="Style11"/>
    <w:basedOn w:val="a"/>
    <w:rsid w:val="0025046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25046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250464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250464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250464"/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_"/>
    <w:link w:val="12"/>
    <w:rsid w:val="00250464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250464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rsid w:val="00250464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0464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5">
    <w:name w:val="Основной текст2"/>
    <w:basedOn w:val="a"/>
    <w:rsid w:val="00250464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250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250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250464"/>
    <w:rPr>
      <w:color w:val="800080"/>
      <w:u w:val="single"/>
    </w:rPr>
  </w:style>
  <w:style w:type="paragraph" w:customStyle="1" w:styleId="ConsPlusNonformat">
    <w:name w:val="ConsPlusNonformat"/>
    <w:rsid w:val="00641AC9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rsid w:val="00641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13">
    <w:name w:val="Нет списка1"/>
    <w:next w:val="a2"/>
    <w:uiPriority w:val="99"/>
    <w:semiHidden/>
    <w:rsid w:val="009F63A4"/>
  </w:style>
  <w:style w:type="table" w:styleId="af4">
    <w:name w:val="Table Grid"/>
    <w:basedOn w:val="a1"/>
    <w:uiPriority w:val="59"/>
    <w:rsid w:val="009F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44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DDC8-D156-4B27-B8FA-015DF83C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2023-03-28T07:56:00Z</cp:lastPrinted>
  <dcterms:created xsi:type="dcterms:W3CDTF">2025-03-26T12:51:00Z</dcterms:created>
  <dcterms:modified xsi:type="dcterms:W3CDTF">2025-03-26T12:51:00Z</dcterms:modified>
</cp:coreProperties>
</file>