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615A64" w:rsidTr="00CE0EE6">
        <w:trPr>
          <w:trHeight w:val="1221"/>
        </w:trPr>
        <w:tc>
          <w:tcPr>
            <w:tcW w:w="4400" w:type="dxa"/>
          </w:tcPr>
          <w:p w:rsidR="00033228" w:rsidRPr="00615A64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15A64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615A64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15A64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615A64" w:rsidRDefault="008E4006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615A64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615A64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15A64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15A64">
              <w:rPr>
                <w:b w:val="0"/>
                <w:sz w:val="26"/>
                <w:szCs w:val="26"/>
              </w:rPr>
              <w:t>ТАТАРСТАН РЕСПУБЛИКАСЫ</w:t>
            </w:r>
            <w:r w:rsidRPr="00615A64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15A64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15A64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15A64">
              <w:rPr>
                <w:b w:val="0"/>
                <w:sz w:val="26"/>
                <w:szCs w:val="26"/>
                <w:lang w:val="tt-RU"/>
              </w:rPr>
              <w:t>МУНИ</w:t>
            </w:r>
            <w:r w:rsidRPr="00615A64">
              <w:rPr>
                <w:b w:val="0"/>
                <w:sz w:val="26"/>
                <w:szCs w:val="26"/>
              </w:rPr>
              <w:t>Ц</w:t>
            </w:r>
            <w:r w:rsidRPr="00615A64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15A64">
              <w:rPr>
                <w:b w:val="0"/>
                <w:sz w:val="26"/>
                <w:szCs w:val="26"/>
              </w:rPr>
              <w:t>РАЙОНЫ</w:t>
            </w:r>
          </w:p>
          <w:p w:rsidR="00033228" w:rsidRPr="00615A64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15A64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615A64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615A64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615A64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15A64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15A64" w:rsidRDefault="00033228" w:rsidP="00CE0EE6">
            <w:pPr>
              <w:rPr>
                <w:b/>
                <w:sz w:val="30"/>
                <w:szCs w:val="30"/>
              </w:rPr>
            </w:pPr>
            <w:r w:rsidRPr="00615A64">
              <w:rPr>
                <w:b/>
                <w:sz w:val="32"/>
                <w:szCs w:val="32"/>
              </w:rPr>
              <w:t xml:space="preserve">        </w:t>
            </w:r>
            <w:r w:rsidRPr="00615A64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15A64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615A64">
              <w:rPr>
                <w:b/>
                <w:sz w:val="32"/>
                <w:szCs w:val="32"/>
              </w:rPr>
              <w:t xml:space="preserve">       </w:t>
            </w:r>
            <w:r w:rsidRPr="00615A64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615A64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615A64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615A64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615A64">
              <w:rPr>
                <w:sz w:val="24"/>
                <w:szCs w:val="24"/>
              </w:rPr>
              <w:t xml:space="preserve">           </w:t>
            </w:r>
          </w:p>
          <w:p w:rsidR="00033228" w:rsidRPr="00615A64" w:rsidRDefault="007066CD" w:rsidP="0080299E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80299E">
              <w:rPr>
                <w:sz w:val="24"/>
                <w:szCs w:val="24"/>
              </w:rPr>
              <w:t xml:space="preserve">    ___________________ </w:t>
            </w:r>
            <w:r>
              <w:rPr>
                <w:sz w:val="24"/>
                <w:szCs w:val="24"/>
              </w:rPr>
              <w:t>2024г.</w:t>
            </w:r>
            <w:r w:rsidR="00692A4E">
              <w:rPr>
                <w:sz w:val="24"/>
                <w:szCs w:val="24"/>
              </w:rPr>
              <w:t xml:space="preserve">   </w:t>
            </w:r>
            <w:r w:rsidR="00E40BBB">
              <w:rPr>
                <w:sz w:val="24"/>
                <w:szCs w:val="24"/>
              </w:rPr>
              <w:t xml:space="preserve">      </w:t>
            </w:r>
            <w:r w:rsidR="00692A4E">
              <w:rPr>
                <w:sz w:val="24"/>
                <w:szCs w:val="24"/>
              </w:rPr>
              <w:t xml:space="preserve">     </w:t>
            </w:r>
            <w:r w:rsidR="00033228" w:rsidRPr="00615A64">
              <w:rPr>
                <w:sz w:val="24"/>
                <w:szCs w:val="24"/>
              </w:rPr>
              <w:t xml:space="preserve">г.Бавлы                   </w:t>
            </w:r>
            <w:r w:rsidR="0078761C">
              <w:rPr>
                <w:sz w:val="24"/>
                <w:szCs w:val="24"/>
              </w:rPr>
              <w:t xml:space="preserve">  </w:t>
            </w:r>
            <w:r w:rsidR="00692A4E">
              <w:rPr>
                <w:sz w:val="24"/>
                <w:szCs w:val="24"/>
              </w:rPr>
              <w:t xml:space="preserve"> </w:t>
            </w:r>
            <w:r w:rsidR="00E40BBB">
              <w:rPr>
                <w:sz w:val="24"/>
                <w:szCs w:val="24"/>
              </w:rPr>
              <w:t xml:space="preserve">    </w:t>
            </w:r>
            <w:r w:rsidR="00692A4E">
              <w:rPr>
                <w:sz w:val="24"/>
                <w:szCs w:val="24"/>
              </w:rPr>
              <w:t xml:space="preserve"> </w:t>
            </w:r>
            <w:r w:rsidR="0087064D" w:rsidRPr="00615A64">
              <w:rPr>
                <w:sz w:val="24"/>
                <w:szCs w:val="24"/>
              </w:rPr>
              <w:t xml:space="preserve">№ </w:t>
            </w:r>
            <w:r w:rsidR="0080299E">
              <w:rPr>
                <w:sz w:val="24"/>
                <w:szCs w:val="24"/>
              </w:rPr>
              <w:t>_______</w:t>
            </w:r>
          </w:p>
        </w:tc>
      </w:tr>
    </w:tbl>
    <w:p w:rsidR="007C54B0" w:rsidRPr="00615A64" w:rsidRDefault="007C54B0" w:rsidP="00033228">
      <w:pPr>
        <w:spacing w:line="360" w:lineRule="auto"/>
        <w:rPr>
          <w:sz w:val="36"/>
          <w:szCs w:val="24"/>
        </w:rPr>
      </w:pPr>
    </w:p>
    <w:p w:rsidR="005467F5" w:rsidRPr="00615A64" w:rsidRDefault="003B772A" w:rsidP="0078761C">
      <w:pPr>
        <w:widowControl w:val="0"/>
        <w:tabs>
          <w:tab w:val="left" w:pos="3686"/>
          <w:tab w:val="left" w:pos="5387"/>
          <w:tab w:val="left" w:pos="7088"/>
          <w:tab w:val="right" w:pos="7166"/>
          <w:tab w:val="right" w:pos="7610"/>
          <w:tab w:val="left" w:pos="8080"/>
          <w:tab w:val="right" w:pos="9057"/>
          <w:tab w:val="right" w:pos="10185"/>
        </w:tabs>
        <w:ind w:right="4676"/>
        <w:jc w:val="both"/>
        <w:rPr>
          <w:rFonts w:eastAsia="Calibri"/>
        </w:rPr>
      </w:pPr>
      <w:bookmarkStart w:id="0" w:name="_GoBack"/>
      <w:r w:rsidRPr="00615A64">
        <w:rPr>
          <w:rFonts w:eastAsia="Calibri"/>
        </w:rPr>
        <w:t xml:space="preserve">О внесении изменений в постановление Исполнительного комитета </w:t>
      </w:r>
      <w:r w:rsidR="007251E7" w:rsidRPr="00615A64">
        <w:rPr>
          <w:rFonts w:eastAsia="Calibri"/>
        </w:rPr>
        <w:t xml:space="preserve">Бавлинского муниципального района </w:t>
      </w:r>
      <w:r w:rsidRPr="00615A64">
        <w:rPr>
          <w:rFonts w:eastAsia="Calibri"/>
        </w:rPr>
        <w:t>от 20.08.2018 №307 «</w:t>
      </w:r>
      <w:r w:rsidR="005467F5" w:rsidRPr="00615A64">
        <w:rPr>
          <w:rFonts w:eastAsia="Calibri"/>
        </w:rPr>
        <w:t>О</w:t>
      </w:r>
      <w:r w:rsidR="00351CD7" w:rsidRPr="00615A64">
        <w:rPr>
          <w:rFonts w:eastAsia="Calibri"/>
        </w:rPr>
        <w:t xml:space="preserve">б условиях оплаты труда работников муниципальных </w:t>
      </w:r>
      <w:r w:rsidR="005467F5" w:rsidRPr="00615A64">
        <w:rPr>
          <w:rFonts w:eastAsia="Calibri"/>
        </w:rPr>
        <w:t xml:space="preserve">организаций молодежной политики </w:t>
      </w:r>
      <w:r w:rsidR="00351CD7" w:rsidRPr="00615A64">
        <w:rPr>
          <w:rFonts w:eastAsia="Calibri"/>
        </w:rPr>
        <w:t>Бавлинского муниципального района</w:t>
      </w:r>
      <w:r w:rsidRPr="00615A64">
        <w:rPr>
          <w:rFonts w:eastAsia="Calibri"/>
        </w:rPr>
        <w:t>»</w:t>
      </w:r>
      <w:r w:rsidR="009755DF" w:rsidRPr="00615A64">
        <w:rPr>
          <w:rFonts w:eastAsia="Calibri"/>
        </w:rPr>
        <w:t xml:space="preserve"> </w:t>
      </w:r>
    </w:p>
    <w:bookmarkEnd w:id="0"/>
    <w:p w:rsidR="005467F5" w:rsidRPr="00615A64" w:rsidRDefault="005467F5" w:rsidP="00351CD7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/>
        <w:jc w:val="both"/>
        <w:rPr>
          <w:rFonts w:eastAsia="Calibri"/>
          <w:sz w:val="20"/>
        </w:rPr>
      </w:pPr>
    </w:p>
    <w:p w:rsidR="003B772A" w:rsidRPr="00615A64" w:rsidRDefault="00BA6D02" w:rsidP="0080299E">
      <w:pPr>
        <w:pStyle w:val="ConsPlusTitle"/>
        <w:spacing w:line="360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066CD">
        <w:rPr>
          <w:rFonts w:ascii="Times New Roman" w:hAnsi="Times New Roman" w:cs="Times New Roman"/>
          <w:b w:val="0"/>
          <w:sz w:val="28"/>
          <w:szCs w:val="28"/>
        </w:rPr>
        <w:t>В соответствии с постановлением</w:t>
      </w:r>
      <w:r w:rsidR="003B772A" w:rsidRPr="007066CD">
        <w:rPr>
          <w:rFonts w:ascii="Times New Roman" w:hAnsi="Times New Roman" w:cs="Times New Roman"/>
          <w:b w:val="0"/>
          <w:sz w:val="28"/>
          <w:szCs w:val="28"/>
        </w:rPr>
        <w:t xml:space="preserve"> Кабинета Министров Республики Татарстан 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A229D3" w:rsidRPr="00A229D3">
        <w:rPr>
          <w:rFonts w:ascii="Times New Roman" w:hAnsi="Times New Roman" w:cs="Times New Roman"/>
          <w:b w:val="0"/>
          <w:sz w:val="28"/>
        </w:rPr>
        <w:t>13</w:t>
      </w:r>
      <w:r w:rsidR="00A229D3">
        <w:rPr>
          <w:rFonts w:ascii="Times New Roman" w:hAnsi="Times New Roman" w:cs="Times New Roman"/>
          <w:b w:val="0"/>
          <w:sz w:val="28"/>
        </w:rPr>
        <w:t>.09.</w:t>
      </w:r>
      <w:r w:rsidR="00A229D3" w:rsidRPr="00A229D3">
        <w:rPr>
          <w:rFonts w:ascii="Times New Roman" w:hAnsi="Times New Roman" w:cs="Times New Roman"/>
          <w:b w:val="0"/>
          <w:sz w:val="28"/>
        </w:rPr>
        <w:t>2024</w:t>
      </w:r>
      <w:r w:rsidR="00A229D3">
        <w:rPr>
          <w:rFonts w:ascii="Times New Roman" w:hAnsi="Times New Roman" w:cs="Times New Roman"/>
          <w:b w:val="0"/>
          <w:sz w:val="28"/>
        </w:rPr>
        <w:t xml:space="preserve"> №</w:t>
      </w:r>
      <w:r w:rsidR="00A229D3" w:rsidRPr="00A229D3">
        <w:rPr>
          <w:rFonts w:ascii="Times New Roman" w:hAnsi="Times New Roman" w:cs="Times New Roman"/>
          <w:b w:val="0"/>
          <w:sz w:val="28"/>
        </w:rPr>
        <w:t>785</w:t>
      </w:r>
      <w:r w:rsidR="007066CD" w:rsidRPr="00A229D3">
        <w:rPr>
          <w:rFonts w:ascii="Times New Roman" w:hAnsi="Times New Roman" w:cs="Times New Roman"/>
          <w:b w:val="0"/>
          <w:sz w:val="36"/>
          <w:szCs w:val="28"/>
        </w:rPr>
        <w:t xml:space="preserve"> 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«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="00E824DD">
        <w:rPr>
          <w:rFonts w:ascii="Times New Roman" w:hAnsi="Times New Roman" w:cs="Times New Roman"/>
          <w:b w:val="0"/>
          <w:sz w:val="28"/>
          <w:szCs w:val="28"/>
        </w:rPr>
        <w:t>К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абинета Министров Республики Татарстан от 14.08.2018 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№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 xml:space="preserve">665 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«</w:t>
      </w:r>
      <w:r w:rsidR="007066CD" w:rsidRPr="007066CD">
        <w:rPr>
          <w:rFonts w:ascii="Times New Roman" w:hAnsi="Times New Roman" w:cs="Times New Roman"/>
          <w:b w:val="0"/>
          <w:sz w:val="28"/>
          <w:szCs w:val="28"/>
        </w:rPr>
        <w:t>Об условиях оплаты труда работников государственных организаций молодежной политики Республики Татарстан</w:t>
      </w:r>
      <w:r w:rsidR="007066CD">
        <w:rPr>
          <w:rFonts w:ascii="Times New Roman" w:hAnsi="Times New Roman" w:cs="Times New Roman"/>
          <w:b w:val="0"/>
          <w:sz w:val="28"/>
          <w:szCs w:val="28"/>
        </w:rPr>
        <w:t>»</w:t>
      </w:r>
      <w:r w:rsidR="00C61245" w:rsidRPr="007066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772A" w:rsidRPr="00615A64">
        <w:rPr>
          <w:rFonts w:ascii="Times New Roman" w:hAnsi="Times New Roman" w:cs="Times New Roman"/>
          <w:b w:val="0"/>
          <w:sz w:val="28"/>
          <w:szCs w:val="28"/>
        </w:rPr>
        <w:t>Исполнительный комитет Бавлинского муниципаль</w:t>
      </w:r>
      <w:r w:rsidR="0011187E">
        <w:rPr>
          <w:rFonts w:ascii="Times New Roman" w:hAnsi="Times New Roman" w:cs="Times New Roman"/>
          <w:b w:val="0"/>
          <w:sz w:val="28"/>
          <w:szCs w:val="28"/>
        </w:rPr>
        <w:t>-</w:t>
      </w:r>
      <w:r w:rsidR="003B772A" w:rsidRPr="00615A64">
        <w:rPr>
          <w:rFonts w:ascii="Times New Roman" w:hAnsi="Times New Roman" w:cs="Times New Roman"/>
          <w:b w:val="0"/>
          <w:sz w:val="28"/>
          <w:szCs w:val="28"/>
        </w:rPr>
        <w:t xml:space="preserve">ного района Республики Татарстан </w:t>
      </w:r>
    </w:p>
    <w:p w:rsidR="00351CD7" w:rsidRPr="00615A64" w:rsidRDefault="00351CD7" w:rsidP="00DB14E2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31" w:lineRule="auto"/>
        <w:ind w:right="100"/>
        <w:jc w:val="center"/>
        <w:rPr>
          <w:rFonts w:eastAsia="Calibri"/>
        </w:rPr>
      </w:pPr>
      <w:r w:rsidRPr="00615A64">
        <w:rPr>
          <w:rFonts w:eastAsia="Calibri"/>
        </w:rPr>
        <w:t>П О С Т А Н О В Л Я Е Т:</w:t>
      </w:r>
    </w:p>
    <w:p w:rsidR="007C24C7" w:rsidRDefault="003973FD" w:rsidP="0080299E">
      <w:pPr>
        <w:widowControl w:val="0"/>
        <w:tabs>
          <w:tab w:val="right" w:pos="7166"/>
          <w:tab w:val="right" w:pos="7610"/>
          <w:tab w:val="center" w:pos="8647"/>
          <w:tab w:val="left" w:pos="8789"/>
          <w:tab w:val="right" w:pos="9057"/>
          <w:tab w:val="right" w:pos="10185"/>
        </w:tabs>
        <w:spacing w:line="360" w:lineRule="auto"/>
        <w:ind w:right="-1" w:firstLine="709"/>
        <w:jc w:val="both"/>
        <w:rPr>
          <w:rFonts w:eastAsia="Calibri"/>
        </w:rPr>
      </w:pPr>
      <w:r w:rsidRPr="00615A64">
        <w:rPr>
          <w:rFonts w:eastAsia="Calibri"/>
        </w:rPr>
        <w:t xml:space="preserve">1. Внести </w:t>
      </w:r>
      <w:r w:rsidR="007C24C7" w:rsidRPr="00615A64">
        <w:rPr>
          <w:rFonts w:eastAsia="Calibri"/>
        </w:rPr>
        <w:t>в постановление Исполнительного комитета Бавлинского муници</w:t>
      </w:r>
      <w:r w:rsidR="007251E7" w:rsidRPr="00615A64">
        <w:rPr>
          <w:rFonts w:eastAsia="Calibri"/>
        </w:rPr>
        <w:t>пального района от 20.08.2018 №</w:t>
      </w:r>
      <w:r w:rsidR="007C24C7" w:rsidRPr="00615A64">
        <w:rPr>
          <w:rFonts w:eastAsia="Calibri"/>
        </w:rPr>
        <w:t>307 «Об условиях оплаты труда работников муниципальных организаций молодежной политики Бавлинского муниципального района» (с изменениями</w:t>
      </w:r>
      <w:r w:rsidR="00BA6D02">
        <w:rPr>
          <w:rFonts w:eastAsia="Calibri"/>
        </w:rPr>
        <w:t xml:space="preserve"> и дополнениями</w:t>
      </w:r>
      <w:r w:rsidR="007C24C7" w:rsidRPr="00615A64">
        <w:rPr>
          <w:rFonts w:eastAsia="Calibri"/>
        </w:rPr>
        <w:t>, внесенными постановлени</w:t>
      </w:r>
      <w:r w:rsidR="001A40C4" w:rsidRPr="00615A64">
        <w:rPr>
          <w:rFonts w:eastAsia="Calibri"/>
        </w:rPr>
        <w:t>ями</w:t>
      </w:r>
      <w:r w:rsidR="007C24C7" w:rsidRPr="00615A64">
        <w:rPr>
          <w:rFonts w:eastAsia="Calibri"/>
        </w:rPr>
        <w:t xml:space="preserve"> Исполнительного комитета Бавлинского муниципального района от 27.06.2019 </w:t>
      </w:r>
      <w:r w:rsidR="00904A21" w:rsidRPr="00615A64">
        <w:rPr>
          <w:rFonts w:eastAsia="Calibri"/>
        </w:rPr>
        <w:t>№180</w:t>
      </w:r>
      <w:r w:rsidR="00C61245" w:rsidRPr="00615A64">
        <w:rPr>
          <w:rFonts w:eastAsia="Calibri"/>
        </w:rPr>
        <w:t xml:space="preserve">, </w:t>
      </w:r>
      <w:r w:rsidR="00595239">
        <w:rPr>
          <w:rFonts w:eastAsia="Calibri"/>
        </w:rPr>
        <w:t xml:space="preserve">от </w:t>
      </w:r>
      <w:r w:rsidR="00C61245" w:rsidRPr="00615A64">
        <w:rPr>
          <w:rFonts w:eastAsia="Calibri"/>
        </w:rPr>
        <w:t>30.12.2021 №240</w:t>
      </w:r>
      <w:r w:rsidR="003C7F2C" w:rsidRPr="00615A64">
        <w:rPr>
          <w:rFonts w:eastAsia="Calibri"/>
        </w:rPr>
        <w:t>, от 12.04.2022 №71</w:t>
      </w:r>
      <w:r w:rsidR="0078761C">
        <w:rPr>
          <w:rFonts w:eastAsia="Calibri"/>
        </w:rPr>
        <w:t>, от 30.12.2022 №280</w:t>
      </w:r>
      <w:r w:rsidR="007066CD">
        <w:rPr>
          <w:rFonts w:eastAsia="Calibri"/>
        </w:rPr>
        <w:t>, от 27.11.2023 №221</w:t>
      </w:r>
      <w:r w:rsidR="00A229D3">
        <w:rPr>
          <w:rFonts w:eastAsia="Calibri"/>
        </w:rPr>
        <w:t>, от 05.07.2024 №96</w:t>
      </w:r>
      <w:r w:rsidR="00904A21" w:rsidRPr="00615A64">
        <w:rPr>
          <w:rFonts w:eastAsia="Calibri"/>
        </w:rPr>
        <w:t>) следующие изменения:</w:t>
      </w:r>
    </w:p>
    <w:p w:rsidR="0011187E" w:rsidRDefault="0011187E" w:rsidP="008029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</w:t>
      </w:r>
      <w:r w:rsidR="00A229D3" w:rsidRPr="00A229D3">
        <w:rPr>
          <w:rFonts w:ascii="Times New Roman" w:hAnsi="Times New Roman" w:cs="Times New Roman"/>
          <w:sz w:val="28"/>
          <w:szCs w:val="24"/>
        </w:rPr>
        <w:t>Положени</w:t>
      </w:r>
      <w:r>
        <w:rPr>
          <w:rFonts w:ascii="Times New Roman" w:hAnsi="Times New Roman" w:cs="Times New Roman"/>
          <w:sz w:val="28"/>
          <w:szCs w:val="24"/>
        </w:rPr>
        <w:t>и</w:t>
      </w:r>
      <w:r w:rsidR="00A229D3" w:rsidRPr="00A229D3">
        <w:rPr>
          <w:rFonts w:ascii="Times New Roman" w:hAnsi="Times New Roman" w:cs="Times New Roman"/>
          <w:sz w:val="28"/>
          <w:szCs w:val="24"/>
        </w:rPr>
        <w:t xml:space="preserve"> об условиях оплаты труда работников профессиональных квалификационных групп общеотраслевых профессий рабочих, рабочих культуры, искусства и кинематографии, общеотраслевых должностей руководителей, специалистов и служащих </w:t>
      </w:r>
      <w:r w:rsidR="00A229D3">
        <w:rPr>
          <w:rFonts w:ascii="Times New Roman" w:hAnsi="Times New Roman" w:cs="Times New Roman"/>
          <w:sz w:val="28"/>
          <w:szCs w:val="24"/>
        </w:rPr>
        <w:t>муниципальных</w:t>
      </w:r>
      <w:r w:rsidR="00A229D3" w:rsidRPr="00A229D3">
        <w:rPr>
          <w:rFonts w:ascii="Times New Roman" w:hAnsi="Times New Roman" w:cs="Times New Roman"/>
          <w:sz w:val="28"/>
          <w:szCs w:val="24"/>
        </w:rPr>
        <w:t xml:space="preserve"> организаций </w:t>
      </w:r>
      <w:r w:rsidR="00A229D3" w:rsidRPr="00A229D3">
        <w:rPr>
          <w:rFonts w:ascii="Times New Roman" w:hAnsi="Times New Roman" w:cs="Times New Roman"/>
          <w:sz w:val="28"/>
          <w:szCs w:val="24"/>
        </w:rPr>
        <w:lastRenderedPageBreak/>
        <w:t xml:space="preserve">молодежной политики </w:t>
      </w:r>
      <w:r w:rsidR="00A229D3">
        <w:rPr>
          <w:rFonts w:ascii="Times New Roman" w:hAnsi="Times New Roman" w:cs="Times New Roman"/>
          <w:sz w:val="28"/>
          <w:szCs w:val="24"/>
        </w:rPr>
        <w:t>Бавлинского муниципального района</w:t>
      </w:r>
      <w:r w:rsidR="00A229D3" w:rsidRPr="00A229D3">
        <w:rPr>
          <w:rFonts w:ascii="Times New Roman" w:hAnsi="Times New Roman" w:cs="Times New Roman"/>
          <w:sz w:val="28"/>
          <w:szCs w:val="24"/>
        </w:rPr>
        <w:t>, утвержденного указанным постановлением</w:t>
      </w:r>
      <w:r>
        <w:rPr>
          <w:rFonts w:ascii="Times New Roman" w:hAnsi="Times New Roman" w:cs="Times New Roman"/>
          <w:sz w:val="28"/>
          <w:szCs w:val="24"/>
        </w:rPr>
        <w:t>:</w:t>
      </w:r>
    </w:p>
    <w:p w:rsidR="00A229D3" w:rsidRDefault="0011187E" w:rsidP="008029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9" w:history="1">
        <w:r w:rsidRPr="00D5383F">
          <w:rPr>
            <w:rFonts w:ascii="Times New Roman" w:hAnsi="Times New Roman" w:cs="Times New Roman"/>
            <w:color w:val="000000"/>
            <w:sz w:val="28"/>
            <w:szCs w:val="24"/>
          </w:rPr>
          <w:t>раздел II</w:t>
        </w:r>
      </w:hyperlink>
      <w:r w:rsidRPr="00A229D3">
        <w:rPr>
          <w:rFonts w:ascii="Times New Roman" w:hAnsi="Times New Roman" w:cs="Times New Roman"/>
          <w:sz w:val="28"/>
          <w:szCs w:val="24"/>
        </w:rPr>
        <w:t xml:space="preserve"> </w:t>
      </w:r>
      <w:r w:rsidR="00A229D3" w:rsidRPr="00A229D3">
        <w:rPr>
          <w:rFonts w:ascii="Times New Roman" w:hAnsi="Times New Roman" w:cs="Times New Roman"/>
          <w:sz w:val="28"/>
          <w:szCs w:val="24"/>
        </w:rPr>
        <w:t>изложить в следующей редакции:</w:t>
      </w:r>
    </w:p>
    <w:p w:rsidR="00A229D3" w:rsidRPr="00A229D3" w:rsidRDefault="00A229D3" w:rsidP="00A229D3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12"/>
          <w:szCs w:val="24"/>
        </w:rPr>
      </w:pP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A229D3">
        <w:rPr>
          <w:rFonts w:ascii="Times New Roman" w:hAnsi="Times New Roman" w:cs="Times New Roman"/>
          <w:sz w:val="28"/>
          <w:szCs w:val="24"/>
        </w:rPr>
        <w:t>II. Определение базовых окладов работников профессиональных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квалификационных групп общеотраслевых профессий рабочих,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рабочих культуры, искусства и кинематографии, общеотраслевых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должностей руководителей, специалистов и служащих</w:t>
      </w:r>
    </w:p>
    <w:p w:rsidR="00A229D3" w:rsidRPr="00A229D3" w:rsidRDefault="00A229D3" w:rsidP="00A229D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организаций молодежной политики</w:t>
      </w:r>
    </w:p>
    <w:p w:rsidR="00A229D3" w:rsidRPr="00A229D3" w:rsidRDefault="00A229D3" w:rsidP="00A229D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229D3" w:rsidRPr="00A229D3" w:rsidRDefault="00A229D3" w:rsidP="00A229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2.1. Базовые оклады работников профессиональных квалификационных групп общеотраслевых профессий рабочих, рабочих культуры, искусства и кинематографии организаций молодежной политики устанавливаются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A229D3" w:rsidRPr="00A229D3" w:rsidTr="00A229D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ьная квалификационная группа </w:t>
            </w:r>
          </w:p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Общеотраслевые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рофессии рабочих первого уровня»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21 200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21 398</w:t>
            </w:r>
          </w:p>
        </w:tc>
      </w:tr>
      <w:tr w:rsidR="00A229D3" w:rsidRPr="00A229D3" w:rsidTr="00A229D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Общеотраслевые профессии рабочих второго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21 539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21 713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21 891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22 422</w:t>
            </w:r>
          </w:p>
        </w:tc>
      </w:tr>
    </w:tbl>
    <w:p w:rsidR="00A229D3" w:rsidRPr="00A229D3" w:rsidRDefault="00A229D3" w:rsidP="00A22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9D3" w:rsidRPr="00A229D3" w:rsidRDefault="00A229D3" w:rsidP="00A229D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229D3">
        <w:rPr>
          <w:rFonts w:ascii="Times New Roman" w:hAnsi="Times New Roman" w:cs="Times New Roman"/>
          <w:sz w:val="28"/>
          <w:szCs w:val="24"/>
        </w:rPr>
        <w:t>2.2. Базовые оклады работников профессиональных квалификационных групп общеотраслевых должностей руководителей, специалистов и служащих организаций молодежной политики устанавливаются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394"/>
      </w:tblGrid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9D3" w:rsidRPr="00A229D3" w:rsidTr="00A229D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первого уровня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21 200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21 398</w:t>
            </w:r>
          </w:p>
        </w:tc>
      </w:tr>
      <w:tr w:rsidR="00A229D3" w:rsidRPr="00A229D3" w:rsidTr="00A229D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Общеотраслевые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лжности служащих второго уровня»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21 539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21 713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21 891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22 118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22 304</w:t>
            </w:r>
          </w:p>
        </w:tc>
      </w:tr>
      <w:tr w:rsidR="00A229D3" w:rsidRPr="00A229D3" w:rsidTr="00A229D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4A1A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5B4A1A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A229D3" w:rsidRPr="00A229D3" w:rsidRDefault="005B4A1A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9D3" w:rsidRPr="00A229D3">
              <w:rPr>
                <w:rFonts w:ascii="Times New Roman" w:hAnsi="Times New Roman" w:cs="Times New Roman"/>
                <w:sz w:val="24"/>
                <w:szCs w:val="24"/>
              </w:rPr>
              <w:t>Общеотраслевые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жности служащих третьего уровня»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22 494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22 687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22 884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23 085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Пятый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23 311</w:t>
            </w:r>
          </w:p>
        </w:tc>
      </w:tr>
      <w:tr w:rsidR="00A229D3" w:rsidRPr="00A229D3" w:rsidTr="00A229D3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4A1A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5B4A1A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A229D3" w:rsidRPr="00A229D3" w:rsidRDefault="005B4A1A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9D3" w:rsidRPr="00A229D3">
              <w:rPr>
                <w:rFonts w:ascii="Times New Roman" w:hAnsi="Times New Roman" w:cs="Times New Roman"/>
                <w:sz w:val="24"/>
                <w:szCs w:val="24"/>
              </w:rPr>
              <w:t>Общеотраслевые должности служащих 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вертого уровня»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24 223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24 423</w:t>
            </w:r>
          </w:p>
        </w:tc>
      </w:tr>
      <w:tr w:rsidR="00A229D3" w:rsidRPr="00A229D3" w:rsidTr="00C35EE7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229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11187E" w:rsidP="001118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C35E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35EE7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C35EE7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5B4A1A" w:rsidRPr="005B4A1A" w:rsidRDefault="005B4A1A" w:rsidP="005B4A1A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14"/>
          <w:szCs w:val="24"/>
        </w:rPr>
      </w:pPr>
    </w:p>
    <w:p w:rsidR="00A229D3" w:rsidRPr="00D5383F" w:rsidRDefault="00A229D3" w:rsidP="005B4A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5383F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hyperlink r:id="rId10" w:history="1">
        <w:r w:rsidRPr="00D5383F">
          <w:rPr>
            <w:rFonts w:ascii="Times New Roman" w:hAnsi="Times New Roman" w:cs="Times New Roman"/>
            <w:color w:val="000000"/>
            <w:sz w:val="28"/>
            <w:szCs w:val="24"/>
          </w:rPr>
          <w:t>Положении</w:t>
        </w:r>
      </w:hyperlink>
      <w:r w:rsidRPr="00D5383F">
        <w:rPr>
          <w:rFonts w:ascii="Times New Roman" w:hAnsi="Times New Roman" w:cs="Times New Roman"/>
          <w:color w:val="000000"/>
          <w:sz w:val="28"/>
          <w:szCs w:val="24"/>
        </w:rPr>
        <w:t xml:space="preserve"> об условиях оплаты труда работников </w:t>
      </w:r>
      <w:r w:rsidR="005B4A1A" w:rsidRPr="00D5383F">
        <w:rPr>
          <w:rFonts w:ascii="Times New Roman" w:hAnsi="Times New Roman" w:cs="Times New Roman"/>
          <w:color w:val="000000"/>
          <w:sz w:val="28"/>
          <w:szCs w:val="24"/>
        </w:rPr>
        <w:t>муниципальных</w:t>
      </w:r>
      <w:r w:rsidRPr="00D5383F">
        <w:rPr>
          <w:rFonts w:ascii="Times New Roman" w:hAnsi="Times New Roman" w:cs="Times New Roman"/>
          <w:color w:val="000000"/>
          <w:sz w:val="28"/>
          <w:szCs w:val="24"/>
        </w:rPr>
        <w:t xml:space="preserve"> организаций молодежной политики и отдельных нетиповых организаций, </w:t>
      </w:r>
      <w:r w:rsidR="005B4A1A" w:rsidRPr="00D5383F">
        <w:rPr>
          <w:rFonts w:ascii="Times New Roman" w:hAnsi="Times New Roman" w:cs="Times New Roman"/>
          <w:color w:val="000000"/>
          <w:sz w:val="28"/>
          <w:szCs w:val="24"/>
        </w:rPr>
        <w:t>Бавлинского муниципального района</w:t>
      </w:r>
      <w:r w:rsidRPr="00D5383F">
        <w:rPr>
          <w:rFonts w:ascii="Times New Roman" w:hAnsi="Times New Roman" w:cs="Times New Roman"/>
          <w:color w:val="000000"/>
          <w:sz w:val="28"/>
          <w:szCs w:val="24"/>
        </w:rPr>
        <w:t>, утвержденном указанным постановлением:</w:t>
      </w:r>
    </w:p>
    <w:p w:rsidR="00A229D3" w:rsidRPr="005B4A1A" w:rsidRDefault="00A229D3" w:rsidP="005B4A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hyperlink r:id="rId11" w:history="1">
        <w:r w:rsidRPr="00D5383F">
          <w:rPr>
            <w:rFonts w:ascii="Times New Roman" w:hAnsi="Times New Roman" w:cs="Times New Roman"/>
            <w:color w:val="000000"/>
            <w:sz w:val="28"/>
            <w:szCs w:val="24"/>
          </w:rPr>
          <w:t>раздел II</w:t>
        </w:r>
      </w:hyperlink>
      <w:r w:rsidRPr="005B4A1A">
        <w:rPr>
          <w:rFonts w:ascii="Times New Roman" w:hAnsi="Times New Roman" w:cs="Times New Roman"/>
          <w:sz w:val="28"/>
          <w:szCs w:val="24"/>
        </w:rPr>
        <w:t xml:space="preserve"> изложить в следующей редакции:</w:t>
      </w:r>
    </w:p>
    <w:p w:rsidR="00A229D3" w:rsidRPr="0011187E" w:rsidRDefault="00A229D3" w:rsidP="00A229D3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A229D3" w:rsidRPr="005B4A1A" w:rsidRDefault="005B4A1A" w:rsidP="00A152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5B4A1A">
        <w:rPr>
          <w:rFonts w:ascii="Times New Roman" w:hAnsi="Times New Roman" w:cs="Times New Roman"/>
          <w:sz w:val="28"/>
          <w:szCs w:val="24"/>
        </w:rPr>
        <w:t>«</w:t>
      </w:r>
      <w:r w:rsidR="00A229D3" w:rsidRPr="005B4A1A">
        <w:rPr>
          <w:rFonts w:ascii="Times New Roman" w:hAnsi="Times New Roman" w:cs="Times New Roman"/>
          <w:sz w:val="28"/>
          <w:szCs w:val="24"/>
        </w:rPr>
        <w:t>II. Определение базовых окладов работников</w:t>
      </w:r>
    </w:p>
    <w:p w:rsidR="00A229D3" w:rsidRPr="005B4A1A" w:rsidRDefault="00A229D3" w:rsidP="00A1522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5B4A1A">
        <w:rPr>
          <w:rFonts w:ascii="Times New Roman" w:hAnsi="Times New Roman" w:cs="Times New Roman"/>
          <w:sz w:val="28"/>
          <w:szCs w:val="24"/>
        </w:rPr>
        <w:t>организаций молодежной политики</w:t>
      </w:r>
    </w:p>
    <w:p w:rsidR="00A229D3" w:rsidRPr="005B4A1A" w:rsidRDefault="00A229D3" w:rsidP="00A229D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A229D3" w:rsidRPr="005B4A1A" w:rsidRDefault="00A229D3" w:rsidP="005B4A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4A1A">
        <w:rPr>
          <w:rFonts w:ascii="Times New Roman" w:hAnsi="Times New Roman" w:cs="Times New Roman"/>
          <w:sz w:val="28"/>
          <w:szCs w:val="24"/>
        </w:rPr>
        <w:t>2.1. Базовые оклады работников физической культуры организаций молодежной политики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4678"/>
        <w:gridCol w:w="2693"/>
      </w:tblGrid>
      <w:tr w:rsidR="00A229D3" w:rsidRPr="00A229D3" w:rsidTr="005B4A1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A229D3" w:rsidRPr="00A229D3" w:rsidTr="005B4A1A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4A1A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должностей </w:t>
            </w:r>
          </w:p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работников физической культуры и спорта второго уровня</w:t>
            </w:r>
          </w:p>
        </w:tc>
      </w:tr>
      <w:tr w:rsidR="00A229D3" w:rsidRPr="00A229D3" w:rsidTr="005B4A1A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5B4A1A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 xml:space="preserve">Второй </w:t>
            </w:r>
          </w:p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8029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22 070</w:t>
            </w:r>
          </w:p>
        </w:tc>
      </w:tr>
    </w:tbl>
    <w:p w:rsidR="00A229D3" w:rsidRPr="0011187E" w:rsidRDefault="00A229D3" w:rsidP="00A229D3">
      <w:pPr>
        <w:pStyle w:val="ConsPlusNormal"/>
        <w:jc w:val="both"/>
        <w:rPr>
          <w:rFonts w:ascii="Times New Roman" w:hAnsi="Times New Roman" w:cs="Times New Roman"/>
          <w:sz w:val="14"/>
          <w:szCs w:val="24"/>
        </w:rPr>
      </w:pPr>
    </w:p>
    <w:p w:rsidR="00A229D3" w:rsidRPr="005B4A1A" w:rsidRDefault="00A229D3" w:rsidP="005B4A1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4A1A">
        <w:rPr>
          <w:rFonts w:ascii="Times New Roman" w:hAnsi="Times New Roman" w:cs="Times New Roman"/>
          <w:sz w:val="28"/>
          <w:szCs w:val="24"/>
        </w:rPr>
        <w:t>2.2. Базовые оклады работников образования организаций молодежной по</w:t>
      </w:r>
      <w:r w:rsidR="005B4A1A">
        <w:rPr>
          <w:rFonts w:ascii="Times New Roman" w:hAnsi="Times New Roman" w:cs="Times New Roman"/>
          <w:sz w:val="28"/>
          <w:szCs w:val="24"/>
        </w:rPr>
        <w:t>л</w:t>
      </w:r>
      <w:r w:rsidRPr="005B4A1A">
        <w:rPr>
          <w:rFonts w:ascii="Times New Roman" w:hAnsi="Times New Roman" w:cs="Times New Roman"/>
          <w:sz w:val="28"/>
          <w:szCs w:val="24"/>
        </w:rPr>
        <w:t>итики устанавливаются в следующих размерах: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4820"/>
        <w:gridCol w:w="2551"/>
      </w:tblGrid>
      <w:tr w:rsidR="00A229D3" w:rsidRPr="00A229D3" w:rsidTr="0011187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A229D3" w:rsidRPr="00A229D3" w:rsidTr="0011187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29D3" w:rsidRPr="00A229D3" w:rsidTr="0080299E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4A1A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первого уровня</w:t>
            </w:r>
          </w:p>
        </w:tc>
      </w:tr>
      <w:tr w:rsidR="00A229D3" w:rsidRPr="00A229D3" w:rsidTr="0011187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Первый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21 473</w:t>
            </w:r>
          </w:p>
        </w:tc>
      </w:tr>
      <w:tr w:rsidR="00A229D3" w:rsidRPr="00A229D3" w:rsidTr="0080299E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4A1A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учебно-вспомогательного персонала второго уровня</w:t>
            </w:r>
          </w:p>
        </w:tc>
      </w:tr>
      <w:tr w:rsidR="00A229D3" w:rsidRPr="00A229D3" w:rsidTr="0011187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Дежурный по режиму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21 583</w:t>
            </w: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80299E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4A1A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должностей педагогических работников</w:t>
            </w:r>
          </w:p>
        </w:tc>
      </w:tr>
      <w:tr w:rsidR="00A229D3" w:rsidRPr="00A229D3" w:rsidTr="0011187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Инструктор по труду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22 663</w:t>
            </w: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22 758</w:t>
            </w: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Инструктор-методист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22 858</w:t>
            </w: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Старший тренер-преподаватель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Четвертый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22 958</w:t>
            </w: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Учитель-логопед (логопед)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11187E"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80299E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B4A1A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квалификационная группа </w:t>
            </w:r>
          </w:p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должностей руководителей структурных подразделений</w:t>
            </w:r>
          </w:p>
        </w:tc>
      </w:tr>
      <w:tr w:rsidR="00A229D3" w:rsidRPr="00A229D3" w:rsidTr="0011187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структурным подразделением: кабинетом, лабораторией, отделом, отделением, сектором, учебно-консультационным пунктом, учебной (учебно-производственной) мастерской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23 008</w:t>
            </w:r>
          </w:p>
        </w:tc>
      </w:tr>
      <w:tr w:rsidR="00A229D3" w:rsidRPr="00A229D3" w:rsidTr="0011187E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1118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Заведующий (начальник) обособленным структурным подразделением, реализующим образовательную программу и образовательную программу дополнительного образования детей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5B4A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23 058</w:t>
            </w:r>
          </w:p>
        </w:tc>
      </w:tr>
    </w:tbl>
    <w:p w:rsidR="00A229D3" w:rsidRPr="0011187E" w:rsidRDefault="00A229D3" w:rsidP="00A229D3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A229D3" w:rsidRPr="00C35EE7" w:rsidRDefault="00A229D3" w:rsidP="00C35E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C35EE7">
        <w:rPr>
          <w:rFonts w:ascii="Times New Roman" w:hAnsi="Times New Roman" w:cs="Times New Roman"/>
          <w:sz w:val="28"/>
          <w:szCs w:val="24"/>
        </w:rPr>
        <w:t>Базовый оклад ра</w:t>
      </w:r>
      <w:r w:rsidR="00C35EE7">
        <w:rPr>
          <w:rFonts w:ascii="Times New Roman" w:hAnsi="Times New Roman" w:cs="Times New Roman"/>
          <w:sz w:val="28"/>
          <w:szCs w:val="24"/>
        </w:rPr>
        <w:t>ботников, занимающих должности «</w:t>
      </w:r>
      <w:r w:rsidRPr="00C35EE7">
        <w:rPr>
          <w:rFonts w:ascii="Times New Roman" w:hAnsi="Times New Roman" w:cs="Times New Roman"/>
          <w:sz w:val="28"/>
          <w:szCs w:val="24"/>
        </w:rPr>
        <w:t>с</w:t>
      </w:r>
      <w:r w:rsidR="00C35EE7">
        <w:rPr>
          <w:rFonts w:ascii="Times New Roman" w:hAnsi="Times New Roman" w:cs="Times New Roman"/>
          <w:sz w:val="28"/>
          <w:szCs w:val="24"/>
        </w:rPr>
        <w:t>пециалист по работе с молодежью» и «</w:t>
      </w:r>
      <w:r w:rsidRPr="00C35EE7">
        <w:rPr>
          <w:rFonts w:ascii="Times New Roman" w:hAnsi="Times New Roman" w:cs="Times New Roman"/>
          <w:sz w:val="28"/>
          <w:szCs w:val="24"/>
        </w:rPr>
        <w:t xml:space="preserve">специалист по социальной работе с </w:t>
      </w:r>
      <w:r w:rsidR="00C35EE7">
        <w:rPr>
          <w:rFonts w:ascii="Times New Roman" w:hAnsi="Times New Roman" w:cs="Times New Roman"/>
          <w:sz w:val="28"/>
          <w:szCs w:val="24"/>
        </w:rPr>
        <w:t>молодежью»</w:t>
      </w:r>
      <w:r w:rsidRPr="00C35EE7">
        <w:rPr>
          <w:rFonts w:ascii="Times New Roman" w:hAnsi="Times New Roman" w:cs="Times New Roman"/>
          <w:sz w:val="28"/>
          <w:szCs w:val="24"/>
        </w:rPr>
        <w:t>, составляет 22 758 рублей.</w:t>
      </w:r>
    </w:p>
    <w:p w:rsidR="00A229D3" w:rsidRPr="00A229D3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5EE7">
        <w:rPr>
          <w:rFonts w:ascii="Times New Roman" w:hAnsi="Times New Roman" w:cs="Times New Roman"/>
          <w:sz w:val="28"/>
          <w:szCs w:val="24"/>
        </w:rPr>
        <w:lastRenderedPageBreak/>
        <w:t xml:space="preserve">2.3. Базовые оклады медицинских работников организаций молодежной </w:t>
      </w:r>
      <w:r w:rsidRPr="00C35EE7">
        <w:rPr>
          <w:rFonts w:ascii="Times New Roman" w:hAnsi="Times New Roman" w:cs="Times New Roman"/>
          <w:sz w:val="28"/>
          <w:szCs w:val="28"/>
        </w:rPr>
        <w:t>политики устанавливаются в следующих размерах:</w:t>
      </w:r>
    </w:p>
    <w:tbl>
      <w:tblPr>
        <w:tblW w:w="0" w:type="auto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3742"/>
        <w:gridCol w:w="3465"/>
      </w:tblGrid>
      <w:tr w:rsidR="00A229D3" w:rsidRPr="00A229D3" w:rsidTr="0080299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A229D3" w:rsidRPr="00A229D3" w:rsidTr="0080299E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227" w:rsidRDefault="00A229D3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Профессиональная</w:t>
            </w:r>
            <w:r w:rsidR="00C35EE7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группа </w:t>
            </w:r>
          </w:p>
          <w:p w:rsidR="00A229D3" w:rsidRPr="00A229D3" w:rsidRDefault="00C35EE7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9D3" w:rsidRPr="00A229D3">
              <w:rPr>
                <w:rFonts w:ascii="Times New Roman" w:hAnsi="Times New Roman" w:cs="Times New Roman"/>
                <w:sz w:val="24"/>
                <w:szCs w:val="24"/>
              </w:rPr>
              <w:t>Средний медицинс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 и фармацевтический персонал»</w:t>
            </w:r>
          </w:p>
        </w:tc>
      </w:tr>
      <w:tr w:rsidR="00A229D3" w:rsidRPr="00A229D3" w:rsidTr="0080299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диетическая (медицинский брат диетический)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22 621</w:t>
            </w:r>
          </w:p>
        </w:tc>
      </w:tr>
      <w:tr w:rsidR="00A229D3" w:rsidRPr="00A229D3" w:rsidTr="0080299E"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Медицинская сестра (медицинский брат)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23 121</w:t>
            </w:r>
          </w:p>
        </w:tc>
      </w:tr>
      <w:tr w:rsidR="00A229D3" w:rsidRPr="00A229D3" w:rsidTr="0080299E"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Медицинская сестра по массажу (медицинский брат по массажу)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9D3" w:rsidRPr="00A229D3" w:rsidTr="0080299E"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C35EE7">
              <w:rPr>
                <w:rFonts w:ascii="Times New Roman" w:hAnsi="Times New Roman" w:cs="Times New Roman"/>
                <w:sz w:val="24"/>
                <w:szCs w:val="24"/>
              </w:rPr>
              <w:t>альная квалификационная группа «</w:t>
            </w: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Врачи и провизоры</w:t>
            </w:r>
            <w:r w:rsidR="00C35E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29D3" w:rsidRPr="00A229D3" w:rsidTr="0080299E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Второй квалификационный уровень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Врачи-специалисты (кроме врачей-специалистов, отнесенных к третьему и четвертому квалификационным уровням)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D3" w:rsidRPr="00A229D3" w:rsidRDefault="00A229D3" w:rsidP="00C35E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26 521</w:t>
            </w:r>
          </w:p>
        </w:tc>
      </w:tr>
    </w:tbl>
    <w:p w:rsidR="00A229D3" w:rsidRPr="00A229D3" w:rsidRDefault="00A229D3" w:rsidP="00A229D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29D3" w:rsidRPr="00A15227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Для медицинских работников организаций молодежной политики применяется коэффициент приоритета отрасли к базовому окладу. Размер коэффициента приоритета отрасли составляет 1,1.</w:t>
      </w:r>
    </w:p>
    <w:p w:rsidR="00A229D3" w:rsidRPr="00A15227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Применение указанного коэффициента к базовому окладу образует новый базовый оклад и учитывается при начислении выплат компенсационного и стимулирующего характера.</w:t>
      </w:r>
    </w:p>
    <w:p w:rsidR="00A229D3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2.4. Базовые оклады работников культуры организаций молодежной политики устанавливаются в следующих размерах:</w:t>
      </w:r>
    </w:p>
    <w:p w:rsidR="0011187E" w:rsidRPr="0011187E" w:rsidRDefault="0011187E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2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8"/>
        <w:gridCol w:w="2552"/>
      </w:tblGrid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Размер базового оклада в месяц, рублей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29D3" w:rsidRPr="00A229D3" w:rsidTr="00A15227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5227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A15227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A229D3" w:rsidRPr="00A229D3" w:rsidRDefault="00A15227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9D3" w:rsidRPr="00A229D3">
              <w:rPr>
                <w:rFonts w:ascii="Times New Roman" w:hAnsi="Times New Roman" w:cs="Times New Roman"/>
                <w:sz w:val="24"/>
                <w:szCs w:val="24"/>
              </w:rPr>
              <w:t>Должности технических исполнителей и артистов вспомогательного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Контролер билетов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22 309</w:t>
            </w:r>
          </w:p>
        </w:tc>
      </w:tr>
      <w:tr w:rsidR="00A229D3" w:rsidRPr="00A229D3" w:rsidTr="00A15227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5227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</w:t>
            </w:r>
            <w:r w:rsidR="00A15227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A229D3" w:rsidRPr="00A229D3" w:rsidRDefault="00A15227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9D3" w:rsidRPr="00A229D3">
              <w:rPr>
                <w:rFonts w:ascii="Times New Roman" w:hAnsi="Times New Roman" w:cs="Times New Roman"/>
                <w:sz w:val="24"/>
                <w:szCs w:val="24"/>
              </w:rPr>
              <w:t>Должности работников культуры, искусства и кинематографии среднего звена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22 820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Заведующий костюмерной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22 820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22 820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22 820</w:t>
            </w:r>
          </w:p>
        </w:tc>
      </w:tr>
      <w:tr w:rsidR="00A229D3" w:rsidRPr="00A229D3" w:rsidTr="00A15227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5227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</w:t>
            </w:r>
            <w:r w:rsidR="00A15227">
              <w:rPr>
                <w:rFonts w:ascii="Times New Roman" w:hAnsi="Times New Roman" w:cs="Times New Roman"/>
                <w:sz w:val="24"/>
                <w:szCs w:val="24"/>
              </w:rPr>
              <w:t xml:space="preserve">альная квалификационная группа </w:t>
            </w:r>
          </w:p>
          <w:p w:rsidR="00122827" w:rsidRDefault="00A15227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9D3" w:rsidRPr="00A229D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работников культуры, искусства </w:t>
            </w:r>
          </w:p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и кинематографии ведущего звена</w:t>
            </w:r>
            <w:r w:rsidR="00A15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Аккомпаниатор-концертмейстер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Звукооператор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Кинооператор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Редактор библиотеки, музея и других аналогичных учреждений и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Специалист по методике клубной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Художник по свету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Художник-декоратор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Художник-фотограф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23 320</w:t>
            </w:r>
          </w:p>
        </w:tc>
      </w:tr>
      <w:tr w:rsidR="00A229D3" w:rsidRPr="00A229D3" w:rsidTr="00A15227">
        <w:trPr>
          <w:jc w:val="center"/>
        </w:trPr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15227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122827" w:rsidRDefault="00A15227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229D3" w:rsidRPr="00A229D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руководящего состава учреждений </w:t>
            </w:r>
          </w:p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культуры, искусства и кинематографии</w:t>
            </w:r>
            <w:r w:rsidR="00A152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24 520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Звукорежиссер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24 520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Режиссер-постановщик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24 520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Режиссер (дирижер, балетмейстер, хормейстер)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24 520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Режиссер массовых представлений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24 520</w:t>
            </w:r>
          </w:p>
        </w:tc>
      </w:tr>
      <w:tr w:rsidR="00A229D3" w:rsidRPr="00A229D3" w:rsidTr="00A15227">
        <w:trPr>
          <w:jc w:val="center"/>
        </w:trPr>
        <w:tc>
          <w:tcPr>
            <w:tcW w:w="7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24 520</w:t>
            </w:r>
          </w:p>
        </w:tc>
      </w:tr>
    </w:tbl>
    <w:p w:rsidR="00A229D3" w:rsidRPr="00122827" w:rsidRDefault="00A229D3" w:rsidP="00A229D3">
      <w:pPr>
        <w:pStyle w:val="ConsPlusNormal"/>
        <w:jc w:val="both"/>
        <w:rPr>
          <w:rFonts w:ascii="Times New Roman" w:hAnsi="Times New Roman" w:cs="Times New Roman"/>
          <w:sz w:val="16"/>
          <w:szCs w:val="24"/>
        </w:rPr>
      </w:pPr>
    </w:p>
    <w:p w:rsidR="00A229D3" w:rsidRPr="00A15227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Для работников культуры организаций молодежной политики применяется коэффициент приоритета отрасли к базовому окладу.</w:t>
      </w:r>
    </w:p>
    <w:p w:rsidR="00A229D3" w:rsidRPr="00A15227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Размер коэффициента приоритета отрасли составляет:</w:t>
      </w:r>
    </w:p>
    <w:p w:rsidR="00A229D3" w:rsidRPr="00A15227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по профессион</w:t>
      </w:r>
      <w:r w:rsidR="00A15227">
        <w:rPr>
          <w:rFonts w:ascii="Times New Roman" w:hAnsi="Times New Roman" w:cs="Times New Roman"/>
          <w:sz w:val="28"/>
          <w:szCs w:val="24"/>
        </w:rPr>
        <w:t>альной квалификационной группе «</w:t>
      </w:r>
      <w:r w:rsidRPr="00A15227">
        <w:rPr>
          <w:rFonts w:ascii="Times New Roman" w:hAnsi="Times New Roman" w:cs="Times New Roman"/>
          <w:sz w:val="28"/>
          <w:szCs w:val="24"/>
        </w:rPr>
        <w:t>Должности технических исполнителей и артистов вспомогательного состава</w:t>
      </w:r>
      <w:r w:rsidR="00A15227">
        <w:rPr>
          <w:rFonts w:ascii="Times New Roman" w:hAnsi="Times New Roman" w:cs="Times New Roman"/>
          <w:sz w:val="28"/>
          <w:szCs w:val="24"/>
        </w:rPr>
        <w:t>»</w:t>
      </w:r>
      <w:r w:rsidRPr="00A15227">
        <w:rPr>
          <w:rFonts w:ascii="Times New Roman" w:hAnsi="Times New Roman" w:cs="Times New Roman"/>
          <w:sz w:val="28"/>
          <w:szCs w:val="24"/>
        </w:rPr>
        <w:t xml:space="preserve"> - 1,05;</w:t>
      </w:r>
    </w:p>
    <w:p w:rsidR="00A229D3" w:rsidRPr="00A15227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по профессиона</w:t>
      </w:r>
      <w:r w:rsidR="00A15227">
        <w:rPr>
          <w:rFonts w:ascii="Times New Roman" w:hAnsi="Times New Roman" w:cs="Times New Roman"/>
          <w:sz w:val="28"/>
          <w:szCs w:val="24"/>
        </w:rPr>
        <w:t>льным квалификационным группам «</w:t>
      </w:r>
      <w:r w:rsidRPr="00A15227">
        <w:rPr>
          <w:rFonts w:ascii="Times New Roman" w:hAnsi="Times New Roman" w:cs="Times New Roman"/>
          <w:sz w:val="28"/>
          <w:szCs w:val="24"/>
        </w:rPr>
        <w:t>Должности работников культуры, искусства и ки</w:t>
      </w:r>
      <w:r w:rsidR="00A15227">
        <w:rPr>
          <w:rFonts w:ascii="Times New Roman" w:hAnsi="Times New Roman" w:cs="Times New Roman"/>
          <w:sz w:val="28"/>
          <w:szCs w:val="24"/>
        </w:rPr>
        <w:t>нематографии среднего звена» и «</w:t>
      </w:r>
      <w:r w:rsidRPr="00A15227">
        <w:rPr>
          <w:rFonts w:ascii="Times New Roman" w:hAnsi="Times New Roman" w:cs="Times New Roman"/>
          <w:sz w:val="28"/>
          <w:szCs w:val="24"/>
        </w:rPr>
        <w:t xml:space="preserve">Должности работников культуры, искусства </w:t>
      </w:r>
      <w:r w:rsidR="00A15227">
        <w:rPr>
          <w:rFonts w:ascii="Times New Roman" w:hAnsi="Times New Roman" w:cs="Times New Roman"/>
          <w:sz w:val="28"/>
          <w:szCs w:val="24"/>
        </w:rPr>
        <w:t>и кинематографии ведущего звена»</w:t>
      </w:r>
      <w:r w:rsidRPr="00A15227">
        <w:rPr>
          <w:rFonts w:ascii="Times New Roman" w:hAnsi="Times New Roman" w:cs="Times New Roman"/>
          <w:sz w:val="28"/>
          <w:szCs w:val="24"/>
        </w:rPr>
        <w:t xml:space="preserve"> - 1,12;</w:t>
      </w:r>
    </w:p>
    <w:p w:rsidR="00A229D3" w:rsidRPr="00A15227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по профессион</w:t>
      </w:r>
      <w:r w:rsidR="00A15227">
        <w:rPr>
          <w:rFonts w:ascii="Times New Roman" w:hAnsi="Times New Roman" w:cs="Times New Roman"/>
          <w:sz w:val="28"/>
          <w:szCs w:val="24"/>
        </w:rPr>
        <w:t>альной квалификационной группе «</w:t>
      </w:r>
      <w:r w:rsidRPr="00A15227">
        <w:rPr>
          <w:rFonts w:ascii="Times New Roman" w:hAnsi="Times New Roman" w:cs="Times New Roman"/>
          <w:sz w:val="28"/>
          <w:szCs w:val="24"/>
        </w:rPr>
        <w:t>Должности руководящего состава учреждений культ</w:t>
      </w:r>
      <w:r w:rsidR="00A15227">
        <w:rPr>
          <w:rFonts w:ascii="Times New Roman" w:hAnsi="Times New Roman" w:cs="Times New Roman"/>
          <w:sz w:val="28"/>
          <w:szCs w:val="24"/>
        </w:rPr>
        <w:t>уры, искусства и кинематографии»</w:t>
      </w:r>
      <w:r w:rsidRPr="00A15227">
        <w:rPr>
          <w:rFonts w:ascii="Times New Roman" w:hAnsi="Times New Roman" w:cs="Times New Roman"/>
          <w:sz w:val="28"/>
          <w:szCs w:val="24"/>
        </w:rPr>
        <w:t xml:space="preserve"> - 1,25.</w:t>
      </w:r>
    </w:p>
    <w:p w:rsidR="00A229D3" w:rsidRPr="00A15227" w:rsidRDefault="00A229D3" w:rsidP="00A152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 xml:space="preserve">Применение указанных коэффициентов к базовому окладу образует </w:t>
      </w:r>
      <w:r w:rsidRPr="00A15227">
        <w:rPr>
          <w:rFonts w:ascii="Times New Roman" w:hAnsi="Times New Roman" w:cs="Times New Roman"/>
          <w:sz w:val="28"/>
          <w:szCs w:val="24"/>
        </w:rPr>
        <w:lastRenderedPageBreak/>
        <w:t>новый базовый оклад и учитывается при начислении выплат компенсационного и стимулирующего характера.</w:t>
      </w:r>
    </w:p>
    <w:p w:rsidR="00122827" w:rsidRDefault="00122827" w:rsidP="00122827">
      <w:pPr>
        <w:pStyle w:val="ConsPlusTitle"/>
        <w:spacing w:line="336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color w:val="000000"/>
          <w:sz w:val="28"/>
          <w:szCs w:val="24"/>
        </w:rPr>
        <w:t>в</w:t>
      </w:r>
      <w:hyperlink r:id="rId12" w:history="1">
        <w:r w:rsidR="00A229D3" w:rsidRPr="007F4E1C">
          <w:rPr>
            <w:rFonts w:ascii="Times New Roman" w:hAnsi="Times New Roman" w:cs="Times New Roman"/>
            <w:b w:val="0"/>
            <w:color w:val="000000"/>
            <w:sz w:val="28"/>
            <w:szCs w:val="24"/>
          </w:rPr>
          <w:t xml:space="preserve"> раздел</w:t>
        </w:r>
        <w:r>
          <w:rPr>
            <w:rFonts w:ascii="Times New Roman" w:hAnsi="Times New Roman" w:cs="Times New Roman"/>
            <w:b w:val="0"/>
            <w:color w:val="000000"/>
            <w:sz w:val="28"/>
            <w:szCs w:val="24"/>
          </w:rPr>
          <w:t>е</w:t>
        </w:r>
        <w:r w:rsidR="00A229D3" w:rsidRPr="007F4E1C">
          <w:rPr>
            <w:rFonts w:ascii="Times New Roman" w:hAnsi="Times New Roman" w:cs="Times New Roman"/>
            <w:b w:val="0"/>
            <w:color w:val="000000"/>
            <w:sz w:val="28"/>
            <w:szCs w:val="24"/>
          </w:rPr>
          <w:t xml:space="preserve"> VII</w:t>
        </w:r>
      </w:hyperlink>
      <w:r w:rsidR="00A229D3" w:rsidRPr="007F4E1C">
        <w:rPr>
          <w:rFonts w:ascii="Times New Roman" w:hAnsi="Times New Roman" w:cs="Times New Roman"/>
          <w:b w:val="0"/>
          <w:color w:val="000000"/>
          <w:sz w:val="28"/>
          <w:szCs w:val="24"/>
        </w:rPr>
        <w:t xml:space="preserve"> </w:t>
      </w:r>
      <w:r w:rsidR="009A30DD" w:rsidRPr="007F4E1C">
        <w:rPr>
          <w:rFonts w:ascii="Times New Roman" w:hAnsi="Times New Roman" w:cs="Times New Roman"/>
          <w:b w:val="0"/>
          <w:color w:val="000000"/>
          <w:sz w:val="28"/>
          <w:szCs w:val="24"/>
        </w:rPr>
        <w:t>«</w:t>
      </w:r>
      <w:r w:rsidR="00CC3E9B" w:rsidRPr="005E5193">
        <w:rPr>
          <w:rFonts w:ascii="Times New Roman" w:hAnsi="Times New Roman" w:cs="Times New Roman"/>
          <w:b w:val="0"/>
          <w:sz w:val="28"/>
          <w:szCs w:val="28"/>
        </w:rPr>
        <w:t>Порядок определения заработной платы руководителя</w:t>
      </w:r>
      <w:r w:rsidR="00CC3E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3E9B" w:rsidRPr="005E5193">
        <w:rPr>
          <w:rFonts w:ascii="Times New Roman" w:hAnsi="Times New Roman" w:cs="Times New Roman"/>
          <w:b w:val="0"/>
          <w:sz w:val="28"/>
          <w:szCs w:val="28"/>
        </w:rPr>
        <w:t>организации молодежной политики, заместителя руководителя</w:t>
      </w:r>
      <w:r w:rsidR="00CC3E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C3E9B" w:rsidRPr="005E5193">
        <w:rPr>
          <w:rFonts w:ascii="Times New Roman" w:hAnsi="Times New Roman" w:cs="Times New Roman"/>
          <w:b w:val="0"/>
          <w:sz w:val="28"/>
          <w:szCs w:val="28"/>
        </w:rPr>
        <w:t>и главного бухгалтера</w:t>
      </w:r>
      <w:r w:rsidR="009A30DD" w:rsidRPr="009A30DD">
        <w:rPr>
          <w:rFonts w:ascii="Times New Roman" w:hAnsi="Times New Roman" w:cs="Times New Roman"/>
          <w:b w:val="0"/>
          <w:sz w:val="28"/>
          <w:szCs w:val="24"/>
        </w:rPr>
        <w:t>»</w:t>
      </w:r>
      <w:r>
        <w:rPr>
          <w:rFonts w:ascii="Times New Roman" w:hAnsi="Times New Roman" w:cs="Times New Roman"/>
          <w:b w:val="0"/>
          <w:sz w:val="28"/>
          <w:szCs w:val="24"/>
        </w:rPr>
        <w:t>:</w:t>
      </w:r>
      <w:r w:rsidR="009A30DD" w:rsidRPr="009A30DD">
        <w:rPr>
          <w:rFonts w:ascii="Times New Roman" w:hAnsi="Times New Roman" w:cs="Times New Roman"/>
          <w:b w:val="0"/>
          <w:sz w:val="28"/>
          <w:szCs w:val="24"/>
        </w:rPr>
        <w:t xml:space="preserve"> </w:t>
      </w:r>
    </w:p>
    <w:p w:rsidR="00A229D3" w:rsidRPr="009A30DD" w:rsidRDefault="00122827" w:rsidP="00122827">
      <w:pPr>
        <w:pStyle w:val="ConsPlusTitle"/>
        <w:spacing w:line="336" w:lineRule="auto"/>
        <w:ind w:firstLine="709"/>
        <w:contextualSpacing/>
        <w:jc w:val="both"/>
        <w:outlineLvl w:val="1"/>
        <w:rPr>
          <w:rFonts w:ascii="Times New Roman" w:hAnsi="Times New Roman" w:cs="Times New Roman"/>
          <w:b w:val="0"/>
          <w:sz w:val="28"/>
          <w:szCs w:val="24"/>
        </w:rPr>
      </w:pPr>
      <w:r w:rsidRPr="00122827">
        <w:rPr>
          <w:rFonts w:ascii="Times New Roman" w:hAnsi="Times New Roman" w:cs="Times New Roman"/>
          <w:b w:val="0"/>
          <w:sz w:val="28"/>
          <w:szCs w:val="24"/>
        </w:rPr>
        <w:t>таблицу 16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A229D3" w:rsidRPr="009A30DD">
        <w:rPr>
          <w:rFonts w:ascii="Times New Roman" w:hAnsi="Times New Roman" w:cs="Times New Roman"/>
          <w:b w:val="0"/>
          <w:sz w:val="28"/>
          <w:szCs w:val="24"/>
        </w:rPr>
        <w:t>изложить в следующей редакции:</w:t>
      </w:r>
    </w:p>
    <w:p w:rsidR="00A229D3" w:rsidRPr="00A15227" w:rsidRDefault="00A15227" w:rsidP="00122827">
      <w:pPr>
        <w:pStyle w:val="ConsPlusNormal"/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A229D3" w:rsidRPr="00A15227">
        <w:rPr>
          <w:rFonts w:ascii="Times New Roman" w:hAnsi="Times New Roman" w:cs="Times New Roman"/>
          <w:sz w:val="28"/>
          <w:szCs w:val="24"/>
        </w:rPr>
        <w:t>Таблица 16</w:t>
      </w:r>
    </w:p>
    <w:p w:rsidR="00A229D3" w:rsidRPr="00A15227" w:rsidRDefault="00A229D3" w:rsidP="005F78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Размеры базовых окладов руководителей организаций</w:t>
      </w:r>
    </w:p>
    <w:p w:rsidR="00A229D3" w:rsidRPr="00A15227" w:rsidRDefault="00A229D3" w:rsidP="005F783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15227">
        <w:rPr>
          <w:rFonts w:ascii="Times New Roman" w:hAnsi="Times New Roman" w:cs="Times New Roman"/>
          <w:sz w:val="28"/>
          <w:szCs w:val="24"/>
        </w:rPr>
        <w:t>молодежной политики</w:t>
      </w:r>
    </w:p>
    <w:p w:rsidR="00A229D3" w:rsidRPr="00122827" w:rsidRDefault="00A229D3" w:rsidP="00A229D3">
      <w:pPr>
        <w:pStyle w:val="ConsPlusNormal"/>
        <w:jc w:val="both"/>
        <w:rPr>
          <w:rFonts w:ascii="Times New Roman" w:hAnsi="Times New Roman" w:cs="Times New Roman"/>
          <w:sz w:val="1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541"/>
        <w:gridCol w:w="1985"/>
        <w:gridCol w:w="2551"/>
      </w:tblGrid>
      <w:tr w:rsidR="00A229D3" w:rsidRPr="00A229D3" w:rsidTr="00A152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15227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229D3" w:rsidRPr="00A229D3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Наименование типа организации/штатная численность организации, единиц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Группа по оплате труда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Оклад руководителя</w:t>
            </w:r>
            <w:r w:rsidR="00A1522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</w:tr>
      <w:tr w:rsidR="00A229D3" w:rsidRPr="00A229D3" w:rsidTr="00A1522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Молодежные центры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35 700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31 до 50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40 200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51 до 70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42 900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71 до 150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44 700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50 200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Оздоровительно-досуговые учреждения (лагеря)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34 000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36 500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Молодежные (подростковые) клубы по месту жительства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12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13 до 25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36 500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26 до 40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41 100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41 до 70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42 900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71 до 140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45 700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66 500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Центры военно-патриотической работы и подготовки допризывной молодежи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11 до 20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35 400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43 800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Центры молодежных (студенческих) формирований по охране общественного порядка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33 500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38 400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31 до 50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39 400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51 до 70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40 400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71 до 90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41 400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42 400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Центры по организации оздоровления, отдыха и занятости детей и подростков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45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41 000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46 до 90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45 000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49 000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Центры студенческих трудовых отрядов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39 200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40 200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41 200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Центры психолого-педагогической помощи детям и молодежи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40 100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11 до 25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43 100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46 100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Центры экстренной психологической помощи по телефону для детей и молодежи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39 000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43 000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31 до 50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47 000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51 до 70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51 000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56 000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детей с девиантным поведением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46 000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21 до 40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48 000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41 до 60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52 000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Центры содействия молодежи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12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13 до 25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36 500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26 до 40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41 100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41 до 70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42 900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71 до 140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45 700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66 500</w:t>
            </w:r>
          </w:p>
        </w:tc>
      </w:tr>
      <w:tr w:rsidR="00A229D3" w:rsidRPr="00A229D3" w:rsidTr="00A15227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Республиканские центры молодежных, инновационных и профилактических программ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32 000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11 до 30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35 700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31 до 50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40 200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51 до 70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42 900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71 до 150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44 700</w:t>
            </w:r>
          </w:p>
        </w:tc>
      </w:tr>
      <w:tr w:rsidR="00A229D3" w:rsidRPr="00A229D3" w:rsidTr="00A15227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От 151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50 200</w:t>
            </w:r>
          </w:p>
        </w:tc>
      </w:tr>
      <w:tr w:rsidR="00A229D3" w:rsidRPr="00A229D3" w:rsidTr="00A1522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5F783D" w:rsidRDefault="00A229D3" w:rsidP="00A152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--------------------------------</w:t>
            </w:r>
          </w:p>
        </w:tc>
      </w:tr>
      <w:tr w:rsidR="00A229D3" w:rsidRPr="00A229D3" w:rsidTr="00A15227">
        <w:tc>
          <w:tcPr>
            <w:tcW w:w="9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A229D3" w:rsidRPr="00A229D3" w:rsidRDefault="00A229D3" w:rsidP="00A1522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61"/>
            <w:bookmarkEnd w:id="1"/>
            <w:r w:rsidRPr="00A229D3">
              <w:rPr>
                <w:rFonts w:ascii="Times New Roman" w:hAnsi="Times New Roman" w:cs="Times New Roman"/>
                <w:sz w:val="24"/>
                <w:szCs w:val="24"/>
              </w:rPr>
              <w:t>&lt;*&gt; Для руководителей государственных организаций молодежной политики с учетом сложности и важности выполняемых работ, а также в связи с оказанием организационной и методической помощи муниципальным организациям молодежной политики по профилю деятельности устанавливается повышающий коэффициент к</w:t>
            </w:r>
            <w:r w:rsidR="00A15227">
              <w:rPr>
                <w:rFonts w:ascii="Times New Roman" w:hAnsi="Times New Roman" w:cs="Times New Roman"/>
                <w:sz w:val="24"/>
                <w:szCs w:val="24"/>
              </w:rPr>
              <w:t xml:space="preserve"> базовому окладу в размере 1,1.».</w:t>
            </w:r>
          </w:p>
        </w:tc>
      </w:tr>
    </w:tbl>
    <w:p w:rsidR="00337770" w:rsidRPr="00A15227" w:rsidRDefault="00337770" w:rsidP="00337770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15227">
        <w:rPr>
          <w:rFonts w:ascii="Times New Roman" w:hAnsi="Times New Roman"/>
          <w:sz w:val="28"/>
          <w:szCs w:val="28"/>
        </w:rPr>
        <w:lastRenderedPageBreak/>
        <w:t xml:space="preserve">2. Опубликовать настоящее постановление на официальном портале правовой информации Республики Татарстан </w:t>
      </w:r>
      <w:r w:rsidRPr="00A15227">
        <w:rPr>
          <w:rFonts w:ascii="Times New Roman" w:hAnsi="Times New Roman"/>
          <w:color w:val="000000"/>
          <w:sz w:val="28"/>
          <w:szCs w:val="28"/>
        </w:rPr>
        <w:t>(</w:t>
      </w:r>
      <w:hyperlink r:id="rId13" w:history="1"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15227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4" w:history="1"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A15227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A15227">
        <w:rPr>
          <w:rFonts w:ascii="Times New Roman" w:hAnsi="Times New Roman"/>
          <w:color w:val="000000"/>
          <w:sz w:val="28"/>
          <w:szCs w:val="28"/>
        </w:rPr>
        <w:t>).</w:t>
      </w:r>
    </w:p>
    <w:p w:rsidR="007A1AA7" w:rsidRPr="00A15227" w:rsidRDefault="007A1AA7" w:rsidP="007A1AA7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 w:rsidRPr="00A15227">
        <w:rPr>
          <w:color w:val="000000"/>
          <w:lang w:bidi="ru-RU"/>
        </w:rPr>
        <w:t xml:space="preserve">3. Установить, что </w:t>
      </w:r>
      <w:r w:rsidRPr="00A15227">
        <w:rPr>
          <w:color w:val="000000"/>
        </w:rPr>
        <w:t>настояще</w:t>
      </w:r>
      <w:r w:rsidR="00A15227">
        <w:rPr>
          <w:color w:val="000000"/>
        </w:rPr>
        <w:t>е</w:t>
      </w:r>
      <w:r w:rsidRPr="00A15227">
        <w:rPr>
          <w:color w:val="000000"/>
        </w:rPr>
        <w:t xml:space="preserve"> постановлени</w:t>
      </w:r>
      <w:r w:rsidR="00A15227">
        <w:rPr>
          <w:color w:val="000000"/>
        </w:rPr>
        <w:t>е вступает в силу</w:t>
      </w:r>
      <w:r w:rsidRPr="00A15227">
        <w:rPr>
          <w:color w:val="000000"/>
          <w:lang w:bidi="ru-RU"/>
        </w:rPr>
        <w:t xml:space="preserve"> с 1 </w:t>
      </w:r>
      <w:r w:rsidR="00A15227">
        <w:rPr>
          <w:color w:val="000000"/>
          <w:lang w:bidi="ru-RU"/>
        </w:rPr>
        <w:t>января</w:t>
      </w:r>
      <w:r w:rsidRPr="00A15227">
        <w:rPr>
          <w:color w:val="000000"/>
          <w:lang w:bidi="ru-RU"/>
        </w:rPr>
        <w:t xml:space="preserve"> 2024 года.</w:t>
      </w:r>
    </w:p>
    <w:p w:rsidR="00AF57B1" w:rsidRPr="00A15227" w:rsidRDefault="007A1AA7" w:rsidP="00C61245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 w:rsidRPr="00A15227">
        <w:rPr>
          <w:rFonts w:ascii="Times New Roman" w:eastAsia="Calibri" w:hAnsi="Times New Roman" w:cs="Times New Roman"/>
          <w:sz w:val="28"/>
          <w:szCs w:val="28"/>
        </w:rPr>
        <w:t>4</w:t>
      </w:r>
      <w:r w:rsidR="005467F5" w:rsidRPr="00A15227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981836" w:rsidRPr="00A15227">
        <w:rPr>
          <w:rFonts w:ascii="Times New Roman" w:eastAsia="Calibri" w:hAnsi="Times New Roman" w:cs="Times New Roman"/>
          <w:sz w:val="28"/>
          <w:szCs w:val="28"/>
        </w:rPr>
        <w:t xml:space="preserve">первого </w:t>
      </w:r>
      <w:r w:rsidR="0021353E" w:rsidRPr="00A15227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</w:t>
      </w:r>
      <w:r w:rsidR="004A64D3" w:rsidRPr="00A15227">
        <w:rPr>
          <w:rFonts w:ascii="Times New Roman" w:eastAsia="Calibri" w:hAnsi="Times New Roman" w:cs="Times New Roman"/>
          <w:sz w:val="28"/>
          <w:szCs w:val="28"/>
        </w:rPr>
        <w:t>Исполнительного комитета Бавлинского муниципального района по социальным вопросам</w:t>
      </w:r>
      <w:r w:rsidR="005467F5" w:rsidRPr="00A152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57B1" w:rsidRPr="00A15227" w:rsidRDefault="00AF57B1" w:rsidP="00C6124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E824DD" w:rsidRPr="00A15227" w:rsidRDefault="00E824DD" w:rsidP="00C61245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715BD5" w:rsidRPr="00A15227" w:rsidRDefault="00715BD5" w:rsidP="007A1AA7">
      <w:pPr>
        <w:tabs>
          <w:tab w:val="left" w:pos="709"/>
          <w:tab w:val="left" w:pos="4246"/>
        </w:tabs>
        <w:ind w:firstLine="709"/>
      </w:pPr>
      <w:r w:rsidRPr="00A15227">
        <w:rPr>
          <w:color w:val="000000"/>
        </w:rPr>
        <w:t xml:space="preserve">     </w:t>
      </w:r>
      <w:r w:rsidR="007A1AA7" w:rsidRPr="00A15227">
        <w:rPr>
          <w:color w:val="000000"/>
        </w:rPr>
        <w:t xml:space="preserve">    Р</w:t>
      </w:r>
      <w:r w:rsidRPr="00A15227">
        <w:t>уководител</w:t>
      </w:r>
      <w:r w:rsidR="007A1AA7" w:rsidRPr="00A15227">
        <w:t>ь</w:t>
      </w:r>
    </w:p>
    <w:p w:rsidR="00715BD5" w:rsidRPr="00A15227" w:rsidRDefault="00715BD5" w:rsidP="00715BD5">
      <w:pPr>
        <w:tabs>
          <w:tab w:val="left" w:pos="709"/>
          <w:tab w:val="left" w:pos="4246"/>
        </w:tabs>
      </w:pPr>
      <w:r w:rsidRPr="00A15227">
        <w:t xml:space="preserve">        Исполнительного комитета</w:t>
      </w:r>
    </w:p>
    <w:p w:rsidR="00715BD5" w:rsidRDefault="00715BD5" w:rsidP="00715BD5">
      <w:pPr>
        <w:tabs>
          <w:tab w:val="left" w:pos="709"/>
          <w:tab w:val="left" w:pos="4246"/>
        </w:tabs>
      </w:pPr>
      <w:r w:rsidRPr="00A15227">
        <w:t>Бавлинского муниципального района</w:t>
      </w:r>
      <w:r w:rsidR="007A1AA7">
        <w:t xml:space="preserve">                                                   Д.Л. Бакиров</w:t>
      </w:r>
    </w:p>
    <w:p w:rsidR="00554BD2" w:rsidRDefault="00554BD2" w:rsidP="00715BD5">
      <w:pPr>
        <w:tabs>
          <w:tab w:val="left" w:pos="709"/>
          <w:tab w:val="left" w:pos="4246"/>
        </w:tabs>
      </w:pPr>
    </w:p>
    <w:p w:rsidR="00554BD2" w:rsidRDefault="00554BD2" w:rsidP="00715BD5">
      <w:pPr>
        <w:tabs>
          <w:tab w:val="left" w:pos="709"/>
          <w:tab w:val="left" w:pos="4246"/>
        </w:tabs>
      </w:pPr>
    </w:p>
    <w:p w:rsidR="00554BD2" w:rsidRDefault="00554BD2" w:rsidP="00715BD5">
      <w:pPr>
        <w:tabs>
          <w:tab w:val="left" w:pos="709"/>
          <w:tab w:val="left" w:pos="4246"/>
        </w:tabs>
      </w:pPr>
    </w:p>
    <w:p w:rsidR="00554BD2" w:rsidRDefault="00554BD2" w:rsidP="00715BD5">
      <w:pPr>
        <w:tabs>
          <w:tab w:val="left" w:pos="709"/>
          <w:tab w:val="left" w:pos="4246"/>
        </w:tabs>
      </w:pPr>
    </w:p>
    <w:p w:rsidR="00554BD2" w:rsidRDefault="00554BD2" w:rsidP="00715BD5">
      <w:pPr>
        <w:tabs>
          <w:tab w:val="left" w:pos="709"/>
          <w:tab w:val="left" w:pos="4246"/>
        </w:tabs>
      </w:pPr>
    </w:p>
    <w:p w:rsidR="00554BD2" w:rsidRDefault="00554BD2" w:rsidP="00715BD5">
      <w:pPr>
        <w:tabs>
          <w:tab w:val="left" w:pos="709"/>
          <w:tab w:val="left" w:pos="4246"/>
        </w:tabs>
      </w:pPr>
    </w:p>
    <w:p w:rsidR="00554BD2" w:rsidRDefault="00554BD2" w:rsidP="00715BD5">
      <w:pPr>
        <w:tabs>
          <w:tab w:val="left" w:pos="709"/>
          <w:tab w:val="left" w:pos="4246"/>
        </w:tabs>
      </w:pPr>
    </w:p>
    <w:sectPr w:rsidR="00554BD2" w:rsidSect="00554BD2">
      <w:headerReference w:type="even" r:id="rId15"/>
      <w:headerReference w:type="default" r:id="rId16"/>
      <w:headerReference w:type="first" r:id="rId17"/>
      <w:pgSz w:w="11906" w:h="16838" w:code="9"/>
      <w:pgMar w:top="964" w:right="1134" w:bottom="851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DD8" w:rsidRDefault="00E80DD8">
      <w:r>
        <w:separator/>
      </w:r>
    </w:p>
  </w:endnote>
  <w:endnote w:type="continuationSeparator" w:id="0">
    <w:p w:rsidR="00E80DD8" w:rsidRDefault="00E8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DD8" w:rsidRDefault="00E80DD8">
      <w:r>
        <w:separator/>
      </w:r>
    </w:p>
  </w:footnote>
  <w:footnote w:type="continuationSeparator" w:id="0">
    <w:p w:rsidR="00E80DD8" w:rsidRDefault="00E80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DB" w:rsidRDefault="002B18D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18DB" w:rsidRDefault="002B18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DB" w:rsidRDefault="002B18D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E4006">
      <w:rPr>
        <w:noProof/>
      </w:rPr>
      <w:t>2</w:t>
    </w:r>
    <w:r>
      <w:fldChar w:fldCharType="end"/>
    </w:r>
  </w:p>
  <w:p w:rsidR="002B18DB" w:rsidRDefault="002B18DB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DB" w:rsidRDefault="002B18DB">
    <w:pPr>
      <w:pStyle w:val="a5"/>
      <w:jc w:val="center"/>
    </w:pPr>
  </w:p>
  <w:p w:rsidR="002B18DB" w:rsidRDefault="002B18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9" w15:restartNumberingAfterBreak="0">
    <w:nsid w:val="738D4507"/>
    <w:multiLevelType w:val="hybridMultilevel"/>
    <w:tmpl w:val="FBE40E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C32683E"/>
    <w:multiLevelType w:val="hybridMultilevel"/>
    <w:tmpl w:val="93E06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6DA0"/>
    <w:rsid w:val="000533DB"/>
    <w:rsid w:val="00062DEB"/>
    <w:rsid w:val="00073D08"/>
    <w:rsid w:val="0007736E"/>
    <w:rsid w:val="00082CBE"/>
    <w:rsid w:val="0009028C"/>
    <w:rsid w:val="00090495"/>
    <w:rsid w:val="00091A3E"/>
    <w:rsid w:val="00091B9D"/>
    <w:rsid w:val="00092726"/>
    <w:rsid w:val="00097608"/>
    <w:rsid w:val="000A41D2"/>
    <w:rsid w:val="000A42A1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1BAE"/>
    <w:rsid w:val="00103816"/>
    <w:rsid w:val="001060D3"/>
    <w:rsid w:val="0010774D"/>
    <w:rsid w:val="00111510"/>
    <w:rsid w:val="0011187E"/>
    <w:rsid w:val="00114325"/>
    <w:rsid w:val="001207B2"/>
    <w:rsid w:val="00122827"/>
    <w:rsid w:val="00126678"/>
    <w:rsid w:val="00126947"/>
    <w:rsid w:val="00135C85"/>
    <w:rsid w:val="00137594"/>
    <w:rsid w:val="00141BF2"/>
    <w:rsid w:val="00144AF7"/>
    <w:rsid w:val="0014635F"/>
    <w:rsid w:val="0015610C"/>
    <w:rsid w:val="00164951"/>
    <w:rsid w:val="00164F0C"/>
    <w:rsid w:val="001650E7"/>
    <w:rsid w:val="00170156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05"/>
    <w:rsid w:val="001941DB"/>
    <w:rsid w:val="001A40C4"/>
    <w:rsid w:val="001A41E2"/>
    <w:rsid w:val="001A4E5B"/>
    <w:rsid w:val="001A560E"/>
    <w:rsid w:val="001A5BE0"/>
    <w:rsid w:val="001B1BB8"/>
    <w:rsid w:val="001B3CCE"/>
    <w:rsid w:val="001B503A"/>
    <w:rsid w:val="001B6FA1"/>
    <w:rsid w:val="001C3274"/>
    <w:rsid w:val="001C36D9"/>
    <w:rsid w:val="001D1DE4"/>
    <w:rsid w:val="001D6F91"/>
    <w:rsid w:val="001D7293"/>
    <w:rsid w:val="001E2CBC"/>
    <w:rsid w:val="001E2FE4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53E"/>
    <w:rsid w:val="002136B8"/>
    <w:rsid w:val="00214EC1"/>
    <w:rsid w:val="00215F9E"/>
    <w:rsid w:val="00217101"/>
    <w:rsid w:val="002174B7"/>
    <w:rsid w:val="002212D7"/>
    <w:rsid w:val="0022593A"/>
    <w:rsid w:val="002300FF"/>
    <w:rsid w:val="00230920"/>
    <w:rsid w:val="00231FDB"/>
    <w:rsid w:val="00233CFA"/>
    <w:rsid w:val="0023441E"/>
    <w:rsid w:val="0024049B"/>
    <w:rsid w:val="00244A31"/>
    <w:rsid w:val="00247113"/>
    <w:rsid w:val="00251A36"/>
    <w:rsid w:val="00254D95"/>
    <w:rsid w:val="00256F38"/>
    <w:rsid w:val="00257C6D"/>
    <w:rsid w:val="00263C38"/>
    <w:rsid w:val="002647F5"/>
    <w:rsid w:val="00264A2A"/>
    <w:rsid w:val="0026536C"/>
    <w:rsid w:val="00265A74"/>
    <w:rsid w:val="00267479"/>
    <w:rsid w:val="00272690"/>
    <w:rsid w:val="00273073"/>
    <w:rsid w:val="00273CE8"/>
    <w:rsid w:val="00273D72"/>
    <w:rsid w:val="002759C4"/>
    <w:rsid w:val="00275F34"/>
    <w:rsid w:val="00282F3D"/>
    <w:rsid w:val="002845D7"/>
    <w:rsid w:val="002876B2"/>
    <w:rsid w:val="00290AA0"/>
    <w:rsid w:val="00290C70"/>
    <w:rsid w:val="00292549"/>
    <w:rsid w:val="0029490E"/>
    <w:rsid w:val="00294F0D"/>
    <w:rsid w:val="002A361B"/>
    <w:rsid w:val="002A3871"/>
    <w:rsid w:val="002B18DB"/>
    <w:rsid w:val="002B34A7"/>
    <w:rsid w:val="002B3575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83"/>
    <w:rsid w:val="002E3AA1"/>
    <w:rsid w:val="002E4E6A"/>
    <w:rsid w:val="002E73E6"/>
    <w:rsid w:val="002E7C6C"/>
    <w:rsid w:val="002F08D9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770"/>
    <w:rsid w:val="00337A6D"/>
    <w:rsid w:val="00342E51"/>
    <w:rsid w:val="003440CD"/>
    <w:rsid w:val="00344E23"/>
    <w:rsid w:val="0035192F"/>
    <w:rsid w:val="00351CD7"/>
    <w:rsid w:val="00356E78"/>
    <w:rsid w:val="00357361"/>
    <w:rsid w:val="00364679"/>
    <w:rsid w:val="00367F46"/>
    <w:rsid w:val="003711B2"/>
    <w:rsid w:val="00373CB8"/>
    <w:rsid w:val="00374850"/>
    <w:rsid w:val="0038054F"/>
    <w:rsid w:val="00381D57"/>
    <w:rsid w:val="00382A7E"/>
    <w:rsid w:val="00392FA1"/>
    <w:rsid w:val="00396010"/>
    <w:rsid w:val="003973FD"/>
    <w:rsid w:val="003A5E81"/>
    <w:rsid w:val="003B19C3"/>
    <w:rsid w:val="003B1FB1"/>
    <w:rsid w:val="003B772A"/>
    <w:rsid w:val="003C0441"/>
    <w:rsid w:val="003C1EA0"/>
    <w:rsid w:val="003C2948"/>
    <w:rsid w:val="003C2D3C"/>
    <w:rsid w:val="003C2E00"/>
    <w:rsid w:val="003C31F9"/>
    <w:rsid w:val="003C7F2C"/>
    <w:rsid w:val="003D1294"/>
    <w:rsid w:val="003D71D3"/>
    <w:rsid w:val="003E1F13"/>
    <w:rsid w:val="003E49F3"/>
    <w:rsid w:val="003E6B3E"/>
    <w:rsid w:val="003F0F14"/>
    <w:rsid w:val="003F1631"/>
    <w:rsid w:val="003F1A38"/>
    <w:rsid w:val="003F270B"/>
    <w:rsid w:val="003F2E0F"/>
    <w:rsid w:val="003F49FC"/>
    <w:rsid w:val="003F652F"/>
    <w:rsid w:val="00402063"/>
    <w:rsid w:val="00405225"/>
    <w:rsid w:val="0040799E"/>
    <w:rsid w:val="00407A65"/>
    <w:rsid w:val="004260B5"/>
    <w:rsid w:val="00427EF9"/>
    <w:rsid w:val="004316C7"/>
    <w:rsid w:val="00432079"/>
    <w:rsid w:val="00432C4B"/>
    <w:rsid w:val="00433592"/>
    <w:rsid w:val="00434EA4"/>
    <w:rsid w:val="00436938"/>
    <w:rsid w:val="00436D6A"/>
    <w:rsid w:val="0043711C"/>
    <w:rsid w:val="00440CC2"/>
    <w:rsid w:val="00445918"/>
    <w:rsid w:val="004533DB"/>
    <w:rsid w:val="00457174"/>
    <w:rsid w:val="004578BB"/>
    <w:rsid w:val="00461C07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14CC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07E9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456E"/>
    <w:rsid w:val="00545EB9"/>
    <w:rsid w:val="005467F5"/>
    <w:rsid w:val="005469C1"/>
    <w:rsid w:val="005517D9"/>
    <w:rsid w:val="00554BD2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239"/>
    <w:rsid w:val="005958E9"/>
    <w:rsid w:val="00597CCB"/>
    <w:rsid w:val="005A0B36"/>
    <w:rsid w:val="005A1456"/>
    <w:rsid w:val="005A3FD0"/>
    <w:rsid w:val="005A5467"/>
    <w:rsid w:val="005A5536"/>
    <w:rsid w:val="005A6231"/>
    <w:rsid w:val="005B230E"/>
    <w:rsid w:val="005B24BD"/>
    <w:rsid w:val="005B4A1A"/>
    <w:rsid w:val="005B5F5A"/>
    <w:rsid w:val="005B6240"/>
    <w:rsid w:val="005D0830"/>
    <w:rsid w:val="005D0DB8"/>
    <w:rsid w:val="005D29A8"/>
    <w:rsid w:val="005D439D"/>
    <w:rsid w:val="005E04C6"/>
    <w:rsid w:val="005E2942"/>
    <w:rsid w:val="005F049A"/>
    <w:rsid w:val="005F2238"/>
    <w:rsid w:val="005F5E38"/>
    <w:rsid w:val="005F60F1"/>
    <w:rsid w:val="005F7662"/>
    <w:rsid w:val="005F783D"/>
    <w:rsid w:val="00600B0E"/>
    <w:rsid w:val="00601ABD"/>
    <w:rsid w:val="00603AEA"/>
    <w:rsid w:val="006052E3"/>
    <w:rsid w:val="00613BE5"/>
    <w:rsid w:val="00615A64"/>
    <w:rsid w:val="00617DA5"/>
    <w:rsid w:val="0062659D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42AC7"/>
    <w:rsid w:val="00651CD4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2A4E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066CD"/>
    <w:rsid w:val="00707C81"/>
    <w:rsid w:val="00713060"/>
    <w:rsid w:val="00713E01"/>
    <w:rsid w:val="0071531F"/>
    <w:rsid w:val="0071577E"/>
    <w:rsid w:val="00715BD5"/>
    <w:rsid w:val="00715F1F"/>
    <w:rsid w:val="0071642F"/>
    <w:rsid w:val="0072053E"/>
    <w:rsid w:val="007251E7"/>
    <w:rsid w:val="00735D06"/>
    <w:rsid w:val="00736BB6"/>
    <w:rsid w:val="00741414"/>
    <w:rsid w:val="00741D1F"/>
    <w:rsid w:val="00742BD4"/>
    <w:rsid w:val="00744409"/>
    <w:rsid w:val="0074773E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761C"/>
    <w:rsid w:val="007947A3"/>
    <w:rsid w:val="00796575"/>
    <w:rsid w:val="007A02EB"/>
    <w:rsid w:val="007A1AA7"/>
    <w:rsid w:val="007A45DC"/>
    <w:rsid w:val="007B331E"/>
    <w:rsid w:val="007B4D59"/>
    <w:rsid w:val="007C24C7"/>
    <w:rsid w:val="007C54B0"/>
    <w:rsid w:val="007D1EBA"/>
    <w:rsid w:val="007D2413"/>
    <w:rsid w:val="007D62A9"/>
    <w:rsid w:val="007E72DC"/>
    <w:rsid w:val="007F43A6"/>
    <w:rsid w:val="007F4E1C"/>
    <w:rsid w:val="007F4F1A"/>
    <w:rsid w:val="007F72FE"/>
    <w:rsid w:val="008028C8"/>
    <w:rsid w:val="0080299E"/>
    <w:rsid w:val="00810162"/>
    <w:rsid w:val="00815BA1"/>
    <w:rsid w:val="00825141"/>
    <w:rsid w:val="00825557"/>
    <w:rsid w:val="00826E8F"/>
    <w:rsid w:val="008348FE"/>
    <w:rsid w:val="0083532A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0B0"/>
    <w:rsid w:val="008A390A"/>
    <w:rsid w:val="008B32FB"/>
    <w:rsid w:val="008B4BE7"/>
    <w:rsid w:val="008B7295"/>
    <w:rsid w:val="008C2E19"/>
    <w:rsid w:val="008C3C2D"/>
    <w:rsid w:val="008C69A3"/>
    <w:rsid w:val="008D4568"/>
    <w:rsid w:val="008D5A51"/>
    <w:rsid w:val="008E4006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A21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737C"/>
    <w:rsid w:val="009503BE"/>
    <w:rsid w:val="00950E09"/>
    <w:rsid w:val="009558EF"/>
    <w:rsid w:val="00956F93"/>
    <w:rsid w:val="009600B4"/>
    <w:rsid w:val="00965306"/>
    <w:rsid w:val="00971F60"/>
    <w:rsid w:val="009755DF"/>
    <w:rsid w:val="009767E7"/>
    <w:rsid w:val="00977DD3"/>
    <w:rsid w:val="009812BD"/>
    <w:rsid w:val="00981836"/>
    <w:rsid w:val="00982AE6"/>
    <w:rsid w:val="00983371"/>
    <w:rsid w:val="00991E12"/>
    <w:rsid w:val="0099240B"/>
    <w:rsid w:val="00992AF4"/>
    <w:rsid w:val="00996D69"/>
    <w:rsid w:val="009A09E9"/>
    <w:rsid w:val="009A2B99"/>
    <w:rsid w:val="009A30DD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180B"/>
    <w:rsid w:val="009E32F8"/>
    <w:rsid w:val="009E6482"/>
    <w:rsid w:val="009F0CFD"/>
    <w:rsid w:val="009F4149"/>
    <w:rsid w:val="009F4736"/>
    <w:rsid w:val="009F4B96"/>
    <w:rsid w:val="009F74B0"/>
    <w:rsid w:val="00A01F2E"/>
    <w:rsid w:val="00A03C02"/>
    <w:rsid w:val="00A07A7E"/>
    <w:rsid w:val="00A07D21"/>
    <w:rsid w:val="00A11915"/>
    <w:rsid w:val="00A1483A"/>
    <w:rsid w:val="00A15227"/>
    <w:rsid w:val="00A17063"/>
    <w:rsid w:val="00A172D5"/>
    <w:rsid w:val="00A21DF5"/>
    <w:rsid w:val="00A229D3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8C2"/>
    <w:rsid w:val="00AC2D59"/>
    <w:rsid w:val="00AD21B0"/>
    <w:rsid w:val="00AD3431"/>
    <w:rsid w:val="00AD4F54"/>
    <w:rsid w:val="00AD5482"/>
    <w:rsid w:val="00AD5C03"/>
    <w:rsid w:val="00AD7360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3F2A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B85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A6D02"/>
    <w:rsid w:val="00BB0085"/>
    <w:rsid w:val="00BB614A"/>
    <w:rsid w:val="00BC0568"/>
    <w:rsid w:val="00BC0B4C"/>
    <w:rsid w:val="00BC1154"/>
    <w:rsid w:val="00BD03DE"/>
    <w:rsid w:val="00BD2099"/>
    <w:rsid w:val="00BD7B5C"/>
    <w:rsid w:val="00BE254D"/>
    <w:rsid w:val="00BE2EEC"/>
    <w:rsid w:val="00BE3A56"/>
    <w:rsid w:val="00BE4117"/>
    <w:rsid w:val="00BE67D2"/>
    <w:rsid w:val="00BF34D6"/>
    <w:rsid w:val="00C02294"/>
    <w:rsid w:val="00C15115"/>
    <w:rsid w:val="00C25DE6"/>
    <w:rsid w:val="00C26A02"/>
    <w:rsid w:val="00C307E1"/>
    <w:rsid w:val="00C344CF"/>
    <w:rsid w:val="00C35D66"/>
    <w:rsid w:val="00C35EE7"/>
    <w:rsid w:val="00C408F7"/>
    <w:rsid w:val="00C417B0"/>
    <w:rsid w:val="00C43C2D"/>
    <w:rsid w:val="00C5029B"/>
    <w:rsid w:val="00C51705"/>
    <w:rsid w:val="00C52909"/>
    <w:rsid w:val="00C54A9D"/>
    <w:rsid w:val="00C56B0A"/>
    <w:rsid w:val="00C576F3"/>
    <w:rsid w:val="00C57DE9"/>
    <w:rsid w:val="00C61245"/>
    <w:rsid w:val="00C65F59"/>
    <w:rsid w:val="00C675EA"/>
    <w:rsid w:val="00C7213C"/>
    <w:rsid w:val="00C723EC"/>
    <w:rsid w:val="00C74D66"/>
    <w:rsid w:val="00C76B61"/>
    <w:rsid w:val="00C77A04"/>
    <w:rsid w:val="00C81982"/>
    <w:rsid w:val="00C8198B"/>
    <w:rsid w:val="00C847F5"/>
    <w:rsid w:val="00C86FDA"/>
    <w:rsid w:val="00C93916"/>
    <w:rsid w:val="00C95ADA"/>
    <w:rsid w:val="00CA14E8"/>
    <w:rsid w:val="00CA4891"/>
    <w:rsid w:val="00CA549E"/>
    <w:rsid w:val="00CA72E0"/>
    <w:rsid w:val="00CB167C"/>
    <w:rsid w:val="00CB4648"/>
    <w:rsid w:val="00CB4DFC"/>
    <w:rsid w:val="00CB5F42"/>
    <w:rsid w:val="00CB7931"/>
    <w:rsid w:val="00CC0848"/>
    <w:rsid w:val="00CC3E9B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7DF0"/>
    <w:rsid w:val="00D135BC"/>
    <w:rsid w:val="00D15162"/>
    <w:rsid w:val="00D21DB8"/>
    <w:rsid w:val="00D23C21"/>
    <w:rsid w:val="00D251E1"/>
    <w:rsid w:val="00D3370F"/>
    <w:rsid w:val="00D3509B"/>
    <w:rsid w:val="00D379C3"/>
    <w:rsid w:val="00D41F28"/>
    <w:rsid w:val="00D42234"/>
    <w:rsid w:val="00D43C6A"/>
    <w:rsid w:val="00D4541C"/>
    <w:rsid w:val="00D46A3C"/>
    <w:rsid w:val="00D47FCC"/>
    <w:rsid w:val="00D51AC1"/>
    <w:rsid w:val="00D534B1"/>
    <w:rsid w:val="00D5383F"/>
    <w:rsid w:val="00D54424"/>
    <w:rsid w:val="00D56818"/>
    <w:rsid w:val="00D60237"/>
    <w:rsid w:val="00D641DD"/>
    <w:rsid w:val="00D66ABC"/>
    <w:rsid w:val="00D6732A"/>
    <w:rsid w:val="00D70233"/>
    <w:rsid w:val="00D71BF2"/>
    <w:rsid w:val="00D72722"/>
    <w:rsid w:val="00D74A84"/>
    <w:rsid w:val="00D80DE0"/>
    <w:rsid w:val="00D80E83"/>
    <w:rsid w:val="00D81371"/>
    <w:rsid w:val="00D820BD"/>
    <w:rsid w:val="00D856E6"/>
    <w:rsid w:val="00D92DB5"/>
    <w:rsid w:val="00D93E8A"/>
    <w:rsid w:val="00D955D6"/>
    <w:rsid w:val="00DA2AB2"/>
    <w:rsid w:val="00DA7948"/>
    <w:rsid w:val="00DB14E2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0BBB"/>
    <w:rsid w:val="00E41E28"/>
    <w:rsid w:val="00E42B9F"/>
    <w:rsid w:val="00E446DB"/>
    <w:rsid w:val="00E470B8"/>
    <w:rsid w:val="00E51040"/>
    <w:rsid w:val="00E5122C"/>
    <w:rsid w:val="00E52740"/>
    <w:rsid w:val="00E546FD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0DD8"/>
    <w:rsid w:val="00E815F5"/>
    <w:rsid w:val="00E824DD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5270"/>
    <w:rsid w:val="00EB7E11"/>
    <w:rsid w:val="00EC1A89"/>
    <w:rsid w:val="00EC3DE6"/>
    <w:rsid w:val="00EC44FB"/>
    <w:rsid w:val="00EC5EFD"/>
    <w:rsid w:val="00ED1788"/>
    <w:rsid w:val="00ED17AE"/>
    <w:rsid w:val="00ED7F35"/>
    <w:rsid w:val="00ED7FE2"/>
    <w:rsid w:val="00EE134A"/>
    <w:rsid w:val="00EE3A93"/>
    <w:rsid w:val="00EE3B3C"/>
    <w:rsid w:val="00EE5D78"/>
    <w:rsid w:val="00EE6430"/>
    <w:rsid w:val="00EF14DE"/>
    <w:rsid w:val="00EF24B4"/>
    <w:rsid w:val="00F016BE"/>
    <w:rsid w:val="00F03DB4"/>
    <w:rsid w:val="00F061D5"/>
    <w:rsid w:val="00F107B4"/>
    <w:rsid w:val="00F2185D"/>
    <w:rsid w:val="00F220CB"/>
    <w:rsid w:val="00F27D7A"/>
    <w:rsid w:val="00F32609"/>
    <w:rsid w:val="00F35987"/>
    <w:rsid w:val="00F40846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2CBE"/>
    <w:rsid w:val="00F74648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9788B"/>
    <w:rsid w:val="00FA0865"/>
    <w:rsid w:val="00FA1783"/>
    <w:rsid w:val="00FA17ED"/>
    <w:rsid w:val="00FA1B10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2E"/>
    <w:rsid w:val="00FE51D6"/>
    <w:rsid w:val="00FE671C"/>
    <w:rsid w:val="00FE69FF"/>
    <w:rsid w:val="00FE748B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91D1CD-5716-4D16-B244-E193A983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DocList">
    <w:name w:val="ConsPlusDocList"/>
    <w:uiPriority w:val="99"/>
    <w:rsid w:val="002B18DB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2B18DB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2B18DB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2B18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2B18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d">
    <w:name w:val="annotation reference"/>
    <w:uiPriority w:val="99"/>
    <w:unhideWhenUsed/>
    <w:rsid w:val="002B18DB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unhideWhenUsed/>
    <w:rsid w:val="002B18DB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aff">
    <w:name w:val="Текст примечания Знак"/>
    <w:link w:val="afe"/>
    <w:uiPriority w:val="99"/>
    <w:rsid w:val="002B18DB"/>
    <w:rPr>
      <w:rFonts w:ascii="Calibri" w:hAnsi="Calibri"/>
    </w:rPr>
  </w:style>
  <w:style w:type="paragraph" w:styleId="aff0">
    <w:name w:val="annotation subject"/>
    <w:basedOn w:val="afe"/>
    <w:next w:val="afe"/>
    <w:link w:val="aff1"/>
    <w:uiPriority w:val="99"/>
    <w:unhideWhenUsed/>
    <w:rsid w:val="002B18DB"/>
    <w:rPr>
      <w:b/>
      <w:bCs/>
    </w:rPr>
  </w:style>
  <w:style w:type="character" w:customStyle="1" w:styleId="aff1">
    <w:name w:val="Тема примечания Знак"/>
    <w:link w:val="aff0"/>
    <w:uiPriority w:val="99"/>
    <w:rsid w:val="002B18DB"/>
    <w:rPr>
      <w:rFonts w:ascii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ravo.tatarsta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63&amp;n=184177&amp;date=17.10.2024&amp;dst=2049&amp;field=134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3&amp;n=184177&amp;date=17.10.2024&amp;dst=1214&amp;fie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363&amp;n=184177&amp;date=17.10.2024&amp;dst=1194&amp;field=1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3&amp;n=184177&amp;date=17.10.2024&amp;dst=2607&amp;field=134" TargetMode="External"/><Relationship Id="rId1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E6CC3-B14B-42B8-8637-B28B1D97B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14496</CharactersWithSpaces>
  <SharedDoc>false</SharedDoc>
  <HLinks>
    <vt:vector size="36" baseType="variant">
      <vt:variant>
        <vt:i4>7536698</vt:i4>
      </vt:variant>
      <vt:variant>
        <vt:i4>15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12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6815787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https://login.consultant.ru/link/?req=doc&amp;base=RLAW363&amp;n=184177&amp;date=17.10.2024&amp;dst=2049&amp;field=134</vt:lpwstr>
      </vt:variant>
      <vt:variant>
        <vt:lpwstr/>
      </vt:variant>
      <vt:variant>
        <vt:i4>6750253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https://login.consultant.ru/link/?req=doc&amp;base=RLAW363&amp;n=184177&amp;date=17.10.2024&amp;dst=1214&amp;field=134</vt:lpwstr>
      </vt:variant>
      <vt:variant>
        <vt:lpwstr/>
      </vt:variant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https://login.consultant.ru/link/?req=doc&amp;base=RLAW363&amp;n=184177&amp;date=17.10.2024&amp;dst=1194&amp;field=134</vt:lpwstr>
      </vt:variant>
      <vt:variant>
        <vt:lpwstr/>
      </vt:variant>
      <vt:variant>
        <vt:i4>6291503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https://login.consultant.ru/link/?req=doc&amp;base=RLAW363&amp;n=184177&amp;date=17.10.2024&amp;dst=2607&amp;field=134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2024-10-29T11:11:00Z</cp:lastPrinted>
  <dcterms:created xsi:type="dcterms:W3CDTF">2024-10-30T07:04:00Z</dcterms:created>
  <dcterms:modified xsi:type="dcterms:W3CDTF">2024-10-30T07:04:00Z</dcterms:modified>
</cp:coreProperties>
</file>