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13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0448A0" w:rsidRPr="00094EB2" w:rsidTr="002B7106">
        <w:tc>
          <w:tcPr>
            <w:tcW w:w="4786" w:type="dxa"/>
            <w:shd w:val="clear" w:color="auto" w:fill="auto"/>
          </w:tcPr>
          <w:p w:rsidR="000448A0" w:rsidRPr="00094EB2" w:rsidRDefault="000448A0" w:rsidP="002B7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СОВЕТ</w:t>
            </w:r>
          </w:p>
          <w:p w:rsidR="000448A0" w:rsidRPr="00094EB2" w:rsidRDefault="000448A0" w:rsidP="002B7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ПОПОВСКОГО СЕЛЬСКОГО ПОСЕЛЕНИЯ</w:t>
            </w:r>
          </w:p>
          <w:p w:rsidR="000448A0" w:rsidRPr="00094EB2" w:rsidRDefault="000448A0" w:rsidP="002B7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БАВЛИНСКОГО</w:t>
            </w:r>
          </w:p>
          <w:p w:rsidR="000448A0" w:rsidRPr="00094EB2" w:rsidRDefault="000448A0" w:rsidP="002B7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0448A0" w:rsidRPr="00094EB2" w:rsidRDefault="000448A0" w:rsidP="002B7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0448A0" w:rsidRPr="00094EB2" w:rsidRDefault="000448A0" w:rsidP="002B7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ТАТАРСТАН РЕСПУБЛИКАСЫ</w:t>
            </w:r>
          </w:p>
          <w:p w:rsidR="000448A0" w:rsidRPr="00094EB2" w:rsidRDefault="000448A0" w:rsidP="002B71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val="ar-SA" w:eastAsia="ru-RU"/>
              </w:rPr>
              <w:t>БАУЛЫ</w:t>
            </w:r>
          </w:p>
          <w:p w:rsidR="000448A0" w:rsidRPr="00094EB2" w:rsidRDefault="000448A0" w:rsidP="002B71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МУНИ</w:t>
            </w: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 xml:space="preserve">ИПАЛЬ  </w:t>
            </w: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РАЙОНЫ</w:t>
            </w:r>
          </w:p>
          <w:p w:rsidR="000448A0" w:rsidRPr="00094EB2" w:rsidRDefault="000448A0" w:rsidP="002B71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ПОПОВКА</w:t>
            </w:r>
          </w:p>
          <w:p w:rsidR="000448A0" w:rsidRPr="00094EB2" w:rsidRDefault="000448A0" w:rsidP="002B7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АВЫЛ ЖИРЛЕГЕ </w:t>
            </w:r>
          </w:p>
          <w:p w:rsidR="000448A0" w:rsidRPr="00094EB2" w:rsidRDefault="000448A0" w:rsidP="002B7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4E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0448A0" w:rsidRPr="00094EB2" w:rsidRDefault="000448A0" w:rsidP="000448A0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0448A0" w:rsidRPr="00094EB2" w:rsidTr="002B7106">
        <w:trPr>
          <w:trHeight w:val="413"/>
        </w:trPr>
        <w:tc>
          <w:tcPr>
            <w:tcW w:w="4820" w:type="dxa"/>
            <w:vAlign w:val="bottom"/>
          </w:tcPr>
          <w:p w:rsidR="000448A0" w:rsidRPr="00094EB2" w:rsidRDefault="000448A0" w:rsidP="002B7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4E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0448A0" w:rsidRPr="00094EB2" w:rsidRDefault="000448A0" w:rsidP="002B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4E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КАРАР</w:t>
            </w:r>
          </w:p>
        </w:tc>
      </w:tr>
      <w:tr w:rsidR="000448A0" w:rsidRPr="00094EB2" w:rsidTr="002B7106">
        <w:trPr>
          <w:trHeight w:val="413"/>
        </w:trPr>
        <w:tc>
          <w:tcPr>
            <w:tcW w:w="9700" w:type="dxa"/>
            <w:gridSpan w:val="2"/>
            <w:vAlign w:val="bottom"/>
          </w:tcPr>
          <w:p w:rsidR="000448A0" w:rsidRPr="00094EB2" w:rsidRDefault="000448A0" w:rsidP="002B7106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0448A0" w:rsidRPr="00094EB2" w:rsidRDefault="000448A0" w:rsidP="002B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094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г.                с. Поповка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094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</w:p>
        </w:tc>
      </w:tr>
    </w:tbl>
    <w:p w:rsidR="003640D6" w:rsidRDefault="003640D6" w:rsidP="003640D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E2D2D" w:rsidRPr="003640D6" w:rsidRDefault="003640D6" w:rsidP="003640D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640D6">
        <w:rPr>
          <w:rFonts w:ascii="Times New Roman" w:hAnsi="Times New Roman" w:cs="Times New Roman"/>
          <w:sz w:val="24"/>
          <w:szCs w:val="24"/>
        </w:rPr>
        <w:t>О внесении изменений в решение</w:t>
      </w:r>
    </w:p>
    <w:p w:rsidR="003640D6" w:rsidRPr="003640D6" w:rsidRDefault="003640D6" w:rsidP="003640D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40D6">
        <w:rPr>
          <w:rFonts w:ascii="Times New Roman" w:hAnsi="Times New Roman" w:cs="Times New Roman"/>
          <w:sz w:val="24"/>
          <w:szCs w:val="24"/>
        </w:rPr>
        <w:t>Совета Поповского сельского поселения</w:t>
      </w:r>
    </w:p>
    <w:p w:rsidR="003640D6" w:rsidRPr="003640D6" w:rsidRDefault="003640D6" w:rsidP="003640D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40D6">
        <w:rPr>
          <w:rFonts w:ascii="Times New Roman" w:hAnsi="Times New Roman" w:cs="Times New Roman"/>
          <w:sz w:val="24"/>
          <w:szCs w:val="24"/>
        </w:rPr>
        <w:t>от 15.11.2022 №59 «О налоге на имущество физических лиц»</w:t>
      </w:r>
    </w:p>
    <w:bookmarkEnd w:id="0"/>
    <w:p w:rsidR="003640D6" w:rsidRPr="003640D6" w:rsidRDefault="003640D6" w:rsidP="003640D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48A0" w:rsidRPr="000448A0" w:rsidRDefault="000448A0" w:rsidP="003640D6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8A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Главой 32 Налогового кодекса Российской Федерации, статьей 14 Федерального закона от 6 октября 2003 года №131-ФЗ «Об общих принципах организации местного самоуправления в Российской Федерации» Совет Поповского сельского поселения Бавлинского муниципального района Республики Татарстан </w:t>
      </w:r>
      <w:r w:rsidRPr="000448A0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Pr="000448A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448A0" w:rsidRPr="000448A0" w:rsidRDefault="000448A0" w:rsidP="000448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8A0">
        <w:rPr>
          <w:rFonts w:ascii="Times New Roman" w:eastAsia="Calibri" w:hAnsi="Times New Roman" w:cs="Times New Roman"/>
          <w:sz w:val="28"/>
          <w:szCs w:val="28"/>
        </w:rPr>
        <w:t xml:space="preserve">Внести в решение Совета Поповского сельского поселения от 15.11.2022 </w:t>
      </w:r>
    </w:p>
    <w:p w:rsidR="000448A0" w:rsidRPr="000448A0" w:rsidRDefault="000448A0" w:rsidP="000448A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8A0">
        <w:rPr>
          <w:rFonts w:ascii="Times New Roman" w:eastAsia="Calibri" w:hAnsi="Times New Roman" w:cs="Times New Roman"/>
          <w:sz w:val="28"/>
          <w:szCs w:val="28"/>
        </w:rPr>
        <w:t>№59 «О налоге на имущество физических лиц» следующие изменения:</w:t>
      </w:r>
    </w:p>
    <w:p w:rsidR="000448A0" w:rsidRPr="000448A0" w:rsidRDefault="000448A0" w:rsidP="000448A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8A0">
        <w:rPr>
          <w:rFonts w:ascii="Times New Roman" w:eastAsia="Calibri" w:hAnsi="Times New Roman" w:cs="Times New Roman"/>
          <w:sz w:val="28"/>
          <w:szCs w:val="28"/>
        </w:rPr>
        <w:t xml:space="preserve"> пункт 2 дополнить подпунктом 5 следующего содержания:</w:t>
      </w:r>
    </w:p>
    <w:p w:rsidR="000448A0" w:rsidRPr="000448A0" w:rsidRDefault="000448A0" w:rsidP="000448A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8A0">
        <w:rPr>
          <w:rFonts w:ascii="Times New Roman" w:eastAsia="Calibri" w:hAnsi="Times New Roman" w:cs="Times New Roman"/>
          <w:sz w:val="28"/>
          <w:szCs w:val="28"/>
        </w:rPr>
        <w:t xml:space="preserve">           «5) 1,2 процента в отношении административно-деловых центров и торговых центров (комплексов) общей площадью свыше 1000 квадратных метров и помещений в них, включенных в Перечень, определяемый Распоряжением Министерства земельных и имущественных отношений Республики Татарстан, в соответствии со статьей 378.2 Налогового кодекса Российской Федерации;»</w:t>
      </w:r>
    </w:p>
    <w:p w:rsidR="000448A0" w:rsidRPr="000448A0" w:rsidRDefault="000448A0" w:rsidP="000448A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448A0">
        <w:rPr>
          <w:rFonts w:ascii="Times New Roman" w:eastAsia="Calibri" w:hAnsi="Times New Roman" w:cs="Times New Roman"/>
          <w:sz w:val="28"/>
          <w:szCs w:val="28"/>
        </w:rPr>
        <w:t xml:space="preserve">             подпункт 5 считать подпунктом 6.</w:t>
      </w:r>
    </w:p>
    <w:p w:rsidR="000448A0" w:rsidRPr="000448A0" w:rsidRDefault="000448A0" w:rsidP="003640D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8A0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с 1 января 2025 года, но не ранее, </w:t>
      </w:r>
    </w:p>
    <w:p w:rsidR="000448A0" w:rsidRPr="000448A0" w:rsidRDefault="000448A0" w:rsidP="003640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8A0">
        <w:rPr>
          <w:rFonts w:ascii="Times New Roman" w:eastAsia="Calibri" w:hAnsi="Times New Roman" w:cs="Times New Roman"/>
          <w:sz w:val="28"/>
          <w:szCs w:val="28"/>
        </w:rPr>
        <w:t>чем по истечении 1 месяца со дня его официального опубликования и действует по 31 декабря 2027 года.</w:t>
      </w:r>
    </w:p>
    <w:p w:rsidR="000448A0" w:rsidRPr="000448A0" w:rsidRDefault="000448A0" w:rsidP="003640D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8A0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</w:t>
      </w:r>
    </w:p>
    <w:p w:rsidR="000448A0" w:rsidRPr="000448A0" w:rsidRDefault="000448A0" w:rsidP="003640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8A0">
        <w:rPr>
          <w:rFonts w:ascii="Times New Roman" w:eastAsia="Calibri" w:hAnsi="Times New Roman" w:cs="Times New Roman"/>
          <w:sz w:val="28"/>
          <w:szCs w:val="28"/>
        </w:rPr>
        <w:t xml:space="preserve">информации Республики Татарстан по адресу </w:t>
      </w:r>
      <w:r w:rsidRPr="000448A0">
        <w:rPr>
          <w:rFonts w:ascii="Times New Roman" w:eastAsia="Calibri" w:hAnsi="Times New Roman" w:cs="Times New Roman"/>
          <w:sz w:val="28"/>
          <w:szCs w:val="28"/>
          <w:lang w:val="en-US"/>
        </w:rPr>
        <w:t>pravo</w:t>
      </w:r>
      <w:r w:rsidRPr="000448A0">
        <w:rPr>
          <w:rFonts w:ascii="Times New Roman" w:eastAsia="Calibri" w:hAnsi="Times New Roman" w:cs="Times New Roman"/>
          <w:sz w:val="28"/>
          <w:szCs w:val="28"/>
        </w:rPr>
        <w:t>.</w:t>
      </w:r>
      <w:r w:rsidRPr="000448A0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r w:rsidRPr="000448A0">
        <w:rPr>
          <w:rFonts w:ascii="Times New Roman" w:eastAsia="Calibri" w:hAnsi="Times New Roman" w:cs="Times New Roman"/>
          <w:sz w:val="28"/>
          <w:szCs w:val="28"/>
        </w:rPr>
        <w:t>.</w:t>
      </w:r>
      <w:r w:rsidRPr="000448A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0448A0">
        <w:rPr>
          <w:rFonts w:ascii="Times New Roman" w:eastAsia="Calibri" w:hAnsi="Times New Roman" w:cs="Times New Roman"/>
          <w:sz w:val="28"/>
          <w:szCs w:val="28"/>
        </w:rPr>
        <w:t xml:space="preserve"> и на официальном сайте Бавлинского муниципального района по адресу </w:t>
      </w:r>
      <w:r w:rsidRPr="000448A0">
        <w:rPr>
          <w:rFonts w:ascii="Times New Roman" w:eastAsia="Calibri" w:hAnsi="Times New Roman" w:cs="Times New Roman"/>
          <w:sz w:val="28"/>
          <w:szCs w:val="28"/>
          <w:lang w:val="en-US"/>
        </w:rPr>
        <w:t>bavly</w:t>
      </w:r>
      <w:r w:rsidRPr="000448A0">
        <w:rPr>
          <w:rFonts w:ascii="Times New Roman" w:eastAsia="Calibri" w:hAnsi="Times New Roman" w:cs="Times New Roman"/>
          <w:sz w:val="28"/>
          <w:szCs w:val="28"/>
        </w:rPr>
        <w:t>.</w:t>
      </w:r>
      <w:r w:rsidRPr="000448A0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r w:rsidRPr="000448A0">
        <w:rPr>
          <w:rFonts w:ascii="Times New Roman" w:eastAsia="Calibri" w:hAnsi="Times New Roman" w:cs="Times New Roman"/>
          <w:sz w:val="28"/>
          <w:szCs w:val="28"/>
        </w:rPr>
        <w:t>.</w:t>
      </w:r>
      <w:r w:rsidRPr="000448A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0448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40D6" w:rsidRPr="00094EB2" w:rsidRDefault="003640D6" w:rsidP="00364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9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Глава, Председатель Совета </w:t>
      </w:r>
    </w:p>
    <w:p w:rsidR="003640D6" w:rsidRPr="00094EB2" w:rsidRDefault="003640D6" w:rsidP="00364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Поповского  сельского поселения                               С.А. Попов</w:t>
      </w:r>
    </w:p>
    <w:p w:rsidR="000448A0" w:rsidRPr="000448A0" w:rsidRDefault="000448A0" w:rsidP="003640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48A0" w:rsidRPr="000448A0" w:rsidRDefault="001E2D2D" w:rsidP="003640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0448A0" w:rsidRDefault="000448A0" w:rsidP="000448A0">
      <w:pPr>
        <w:spacing w:after="0" w:line="36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</w:p>
    <w:p w:rsidR="000448A0" w:rsidRDefault="000448A0" w:rsidP="000448A0">
      <w:pPr>
        <w:spacing w:after="0" w:line="36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</w:p>
    <w:p w:rsidR="004370D6" w:rsidRDefault="00B07F28"/>
    <w:sectPr w:rsidR="004370D6" w:rsidSect="000448A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F28" w:rsidRDefault="00B07F28" w:rsidP="003640D6">
      <w:pPr>
        <w:spacing w:after="0" w:line="240" w:lineRule="auto"/>
      </w:pPr>
      <w:r>
        <w:separator/>
      </w:r>
    </w:p>
  </w:endnote>
  <w:endnote w:type="continuationSeparator" w:id="0">
    <w:p w:rsidR="00B07F28" w:rsidRDefault="00B07F28" w:rsidP="0036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F28" w:rsidRDefault="00B07F28" w:rsidP="003640D6">
      <w:pPr>
        <w:spacing w:after="0" w:line="240" w:lineRule="auto"/>
      </w:pPr>
      <w:r>
        <w:separator/>
      </w:r>
    </w:p>
  </w:footnote>
  <w:footnote w:type="continuationSeparator" w:id="0">
    <w:p w:rsidR="00B07F28" w:rsidRDefault="00B07F28" w:rsidP="00364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B45"/>
    <w:multiLevelType w:val="hybridMultilevel"/>
    <w:tmpl w:val="2C2AB54E"/>
    <w:lvl w:ilvl="0" w:tplc="0D105A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8D"/>
    <w:rsid w:val="000448A0"/>
    <w:rsid w:val="001C3D62"/>
    <w:rsid w:val="001E2D2D"/>
    <w:rsid w:val="002E01E1"/>
    <w:rsid w:val="003640D6"/>
    <w:rsid w:val="004E7C50"/>
    <w:rsid w:val="00795C8D"/>
    <w:rsid w:val="00B07F28"/>
    <w:rsid w:val="00D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19084-59A5-4AF1-A23F-6F18E58D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0D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64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40D6"/>
  </w:style>
  <w:style w:type="paragraph" w:styleId="a6">
    <w:name w:val="footer"/>
    <w:basedOn w:val="a"/>
    <w:link w:val="a7"/>
    <w:uiPriority w:val="99"/>
    <w:unhideWhenUsed/>
    <w:rsid w:val="00364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4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999E6-9B94-49A3-9CF7-84FF1C0E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dcterms:created xsi:type="dcterms:W3CDTF">2024-08-29T05:34:00Z</dcterms:created>
  <dcterms:modified xsi:type="dcterms:W3CDTF">2024-08-29T05:34:00Z</dcterms:modified>
</cp:coreProperties>
</file>