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0" w:type="dxa"/>
        <w:tblInd w:w="108" w:type="dxa"/>
        <w:tblLayout w:type="fixed"/>
        <w:tblLook w:val="0000" w:firstRow="0" w:lastRow="0" w:firstColumn="0" w:lastColumn="0" w:noHBand="0" w:noVBand="0"/>
      </w:tblPr>
      <w:tblGrid>
        <w:gridCol w:w="4400"/>
        <w:gridCol w:w="450"/>
        <w:gridCol w:w="650"/>
        <w:gridCol w:w="4160"/>
      </w:tblGrid>
      <w:tr w:rsidR="00033228" w:rsidRPr="000E191C" w:rsidTr="00CE0EE6">
        <w:trPr>
          <w:trHeight w:val="1221"/>
        </w:trPr>
        <w:tc>
          <w:tcPr>
            <w:tcW w:w="4400" w:type="dxa"/>
          </w:tcPr>
          <w:p w:rsidR="00033228" w:rsidRPr="000E191C" w:rsidRDefault="00033228" w:rsidP="00CE0EE6">
            <w:pPr>
              <w:pStyle w:val="a3"/>
              <w:spacing w:before="23" w:after="23"/>
              <w:contextualSpacing/>
              <w:rPr>
                <w:rFonts w:ascii="Arial" w:hAnsi="Arial" w:cs="Arial"/>
                <w:b w:val="0"/>
                <w:sz w:val="24"/>
                <w:lang w:val="ru-RU"/>
              </w:rPr>
            </w:pPr>
            <w:r w:rsidRPr="000E191C">
              <w:rPr>
                <w:rFonts w:ascii="Arial" w:hAnsi="Arial" w:cs="Arial"/>
                <w:b w:val="0"/>
                <w:sz w:val="24"/>
                <w:lang w:val="ru-RU"/>
              </w:rPr>
              <w:t>ИСПОЛНИТЕЛЬНЫЙ КОМИТЕТ</w:t>
            </w:r>
          </w:p>
          <w:p w:rsidR="00033228" w:rsidRPr="000E191C" w:rsidRDefault="00033228" w:rsidP="00CE0EE6">
            <w:pPr>
              <w:spacing w:before="23" w:after="23"/>
              <w:contextualSpacing/>
              <w:jc w:val="center"/>
              <w:rPr>
                <w:rFonts w:ascii="Arial" w:hAnsi="Arial" w:cs="Arial"/>
                <w:sz w:val="24"/>
                <w:szCs w:val="24"/>
              </w:rPr>
            </w:pPr>
            <w:r w:rsidRPr="000E191C">
              <w:rPr>
                <w:rFonts w:ascii="Arial" w:hAnsi="Arial" w:cs="Arial"/>
                <w:sz w:val="24"/>
                <w:szCs w:val="24"/>
              </w:rPr>
              <w:t>БАВЛИНСКОГО МУНИЦИПАЛЬНОГО РАЙОНА РЕСПУБЛИКИ ТАТАРСТАН</w:t>
            </w:r>
          </w:p>
        </w:tc>
        <w:tc>
          <w:tcPr>
            <w:tcW w:w="1100" w:type="dxa"/>
            <w:gridSpan w:val="2"/>
          </w:tcPr>
          <w:p w:rsidR="00033228" w:rsidRPr="000E191C" w:rsidRDefault="000E191C" w:rsidP="00CE0EE6">
            <w:pPr>
              <w:spacing w:line="264" w:lineRule="auto"/>
              <w:jc w:val="center"/>
              <w:rPr>
                <w:rFonts w:ascii="Arial" w:hAnsi="Arial" w:cs="Arial"/>
                <w:sz w:val="24"/>
                <w:szCs w:val="24"/>
              </w:rPr>
            </w:pPr>
            <w:r w:rsidRPr="000E191C">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228" w:rsidRPr="000E191C" w:rsidRDefault="00033228" w:rsidP="00CE0EE6">
            <w:pPr>
              <w:spacing w:line="264" w:lineRule="auto"/>
              <w:jc w:val="center"/>
              <w:rPr>
                <w:rFonts w:ascii="Arial" w:hAnsi="Arial" w:cs="Arial"/>
                <w:sz w:val="24"/>
                <w:szCs w:val="24"/>
              </w:rPr>
            </w:pPr>
          </w:p>
          <w:p w:rsidR="00033228" w:rsidRPr="000E191C" w:rsidRDefault="00033228" w:rsidP="00CE0EE6">
            <w:pPr>
              <w:jc w:val="center"/>
              <w:rPr>
                <w:rFonts w:ascii="Arial" w:hAnsi="Arial" w:cs="Arial"/>
                <w:sz w:val="24"/>
                <w:szCs w:val="24"/>
              </w:rPr>
            </w:pPr>
          </w:p>
          <w:p w:rsidR="00033228" w:rsidRPr="000E191C" w:rsidRDefault="00033228" w:rsidP="00CE0EE6">
            <w:pPr>
              <w:spacing w:line="264" w:lineRule="auto"/>
              <w:jc w:val="center"/>
              <w:rPr>
                <w:rFonts w:ascii="Arial" w:hAnsi="Arial" w:cs="Arial"/>
                <w:sz w:val="24"/>
                <w:szCs w:val="24"/>
              </w:rPr>
            </w:pPr>
          </w:p>
        </w:tc>
        <w:tc>
          <w:tcPr>
            <w:tcW w:w="4160" w:type="dxa"/>
            <w:shd w:val="clear" w:color="auto" w:fill="auto"/>
          </w:tcPr>
          <w:p w:rsidR="00033228" w:rsidRPr="000E191C" w:rsidRDefault="00033228" w:rsidP="00CE0EE6">
            <w:pPr>
              <w:pStyle w:val="2"/>
              <w:spacing w:before="23" w:after="23"/>
              <w:rPr>
                <w:rFonts w:ascii="Arial" w:hAnsi="Arial" w:cs="Arial"/>
                <w:b w:val="0"/>
                <w:sz w:val="24"/>
                <w:szCs w:val="24"/>
              </w:rPr>
            </w:pPr>
            <w:r w:rsidRPr="000E191C">
              <w:rPr>
                <w:rFonts w:ascii="Arial" w:hAnsi="Arial" w:cs="Arial"/>
                <w:b w:val="0"/>
                <w:sz w:val="24"/>
                <w:szCs w:val="24"/>
              </w:rPr>
              <w:t>ТАТАРСТАН РЕСПУБЛИКАСЫ</w:t>
            </w:r>
            <w:r w:rsidRPr="000E191C">
              <w:rPr>
                <w:rFonts w:ascii="Arial" w:hAnsi="Arial" w:cs="Arial"/>
                <w:b w:val="0"/>
                <w:sz w:val="24"/>
                <w:szCs w:val="24"/>
                <w:lang w:val="ar-SA"/>
              </w:rPr>
              <w:t xml:space="preserve"> БАУЛЫ</w:t>
            </w:r>
            <w:r w:rsidRPr="000E191C">
              <w:rPr>
                <w:rFonts w:ascii="Arial" w:hAnsi="Arial" w:cs="Arial"/>
                <w:b w:val="0"/>
                <w:sz w:val="24"/>
                <w:szCs w:val="24"/>
              </w:rPr>
              <w:t xml:space="preserve"> </w:t>
            </w:r>
          </w:p>
          <w:p w:rsidR="00033228" w:rsidRPr="000E191C" w:rsidRDefault="00033228" w:rsidP="00CE0EE6">
            <w:pPr>
              <w:pStyle w:val="2"/>
              <w:spacing w:before="23" w:after="23"/>
              <w:rPr>
                <w:rFonts w:ascii="Arial" w:hAnsi="Arial" w:cs="Arial"/>
                <w:b w:val="0"/>
                <w:sz w:val="24"/>
                <w:szCs w:val="24"/>
              </w:rPr>
            </w:pPr>
            <w:r w:rsidRPr="000E191C">
              <w:rPr>
                <w:rFonts w:ascii="Arial" w:hAnsi="Arial" w:cs="Arial"/>
                <w:b w:val="0"/>
                <w:sz w:val="24"/>
                <w:szCs w:val="24"/>
                <w:lang w:val="tt-RU"/>
              </w:rPr>
              <w:t>МУНИ</w:t>
            </w:r>
            <w:r w:rsidRPr="000E191C">
              <w:rPr>
                <w:rFonts w:ascii="Arial" w:hAnsi="Arial" w:cs="Arial"/>
                <w:b w:val="0"/>
                <w:sz w:val="24"/>
                <w:szCs w:val="24"/>
              </w:rPr>
              <w:t>Ц</w:t>
            </w:r>
            <w:r w:rsidRPr="000E191C">
              <w:rPr>
                <w:rFonts w:ascii="Arial" w:hAnsi="Arial" w:cs="Arial"/>
                <w:b w:val="0"/>
                <w:sz w:val="24"/>
                <w:szCs w:val="24"/>
                <w:lang w:val="tt-RU"/>
              </w:rPr>
              <w:t xml:space="preserve">ИПАЛЬ </w:t>
            </w:r>
            <w:r w:rsidRPr="000E191C">
              <w:rPr>
                <w:rFonts w:ascii="Arial" w:hAnsi="Arial" w:cs="Arial"/>
                <w:b w:val="0"/>
                <w:sz w:val="24"/>
                <w:szCs w:val="24"/>
              </w:rPr>
              <w:t>РАЙОНЫ</w:t>
            </w:r>
          </w:p>
          <w:p w:rsidR="00033228" w:rsidRPr="000E191C" w:rsidRDefault="00033228" w:rsidP="00CE0EE6">
            <w:pPr>
              <w:spacing w:before="23" w:after="23"/>
              <w:jc w:val="center"/>
              <w:rPr>
                <w:rFonts w:ascii="Arial" w:hAnsi="Arial" w:cs="Arial"/>
                <w:sz w:val="24"/>
                <w:szCs w:val="24"/>
              </w:rPr>
            </w:pPr>
            <w:r w:rsidRPr="000E191C">
              <w:rPr>
                <w:rFonts w:ascii="Arial" w:hAnsi="Arial" w:cs="Arial"/>
                <w:sz w:val="24"/>
                <w:szCs w:val="24"/>
              </w:rPr>
              <w:t>БАШКАРМА КОМИТЕТЫ</w:t>
            </w:r>
          </w:p>
        </w:tc>
      </w:tr>
      <w:tr w:rsidR="00033228" w:rsidRPr="000E191C" w:rsidTr="00CE0EE6">
        <w:trPr>
          <w:trHeight w:hRule="exact" w:val="387"/>
        </w:trPr>
        <w:tc>
          <w:tcPr>
            <w:tcW w:w="9660" w:type="dxa"/>
            <w:gridSpan w:val="4"/>
          </w:tcPr>
          <w:p w:rsidR="00033228" w:rsidRPr="000E191C" w:rsidRDefault="00033228" w:rsidP="00CE0EE6">
            <w:pPr>
              <w:pBdr>
                <w:bottom w:val="single" w:sz="18" w:space="1" w:color="auto"/>
                <w:between w:val="single" w:sz="2" w:space="1" w:color="auto"/>
              </w:pBdr>
              <w:contextualSpacing/>
              <w:jc w:val="center"/>
              <w:rPr>
                <w:rFonts w:ascii="Arial" w:hAnsi="Arial" w:cs="Arial"/>
                <w:sz w:val="24"/>
                <w:szCs w:val="24"/>
              </w:rPr>
            </w:pPr>
          </w:p>
          <w:p w:rsidR="00033228" w:rsidRPr="000E191C" w:rsidRDefault="00033228" w:rsidP="00CE0EE6">
            <w:pPr>
              <w:jc w:val="center"/>
              <w:rPr>
                <w:rFonts w:ascii="Arial" w:hAnsi="Arial" w:cs="Arial"/>
                <w:sz w:val="24"/>
                <w:szCs w:val="24"/>
              </w:rPr>
            </w:pPr>
          </w:p>
        </w:tc>
      </w:tr>
      <w:tr w:rsidR="00033228" w:rsidRPr="000E191C" w:rsidTr="00CE0EE6">
        <w:trPr>
          <w:trHeight w:val="413"/>
        </w:trPr>
        <w:tc>
          <w:tcPr>
            <w:tcW w:w="4850" w:type="dxa"/>
            <w:gridSpan w:val="2"/>
            <w:vAlign w:val="bottom"/>
          </w:tcPr>
          <w:p w:rsidR="00033228" w:rsidRPr="000E191C" w:rsidRDefault="00033228" w:rsidP="00CE0EE6">
            <w:pPr>
              <w:rPr>
                <w:rFonts w:ascii="Arial" w:hAnsi="Arial" w:cs="Arial"/>
                <w:sz w:val="24"/>
                <w:szCs w:val="24"/>
              </w:rPr>
            </w:pPr>
            <w:r w:rsidRPr="000E191C">
              <w:rPr>
                <w:rFonts w:ascii="Arial" w:hAnsi="Arial" w:cs="Arial"/>
                <w:sz w:val="24"/>
                <w:szCs w:val="24"/>
              </w:rPr>
              <w:t xml:space="preserve">        ПОСТАНОВЛЕНИЕ</w:t>
            </w:r>
          </w:p>
        </w:tc>
        <w:tc>
          <w:tcPr>
            <w:tcW w:w="4810" w:type="dxa"/>
            <w:gridSpan w:val="2"/>
            <w:vAlign w:val="bottom"/>
          </w:tcPr>
          <w:p w:rsidR="00033228" w:rsidRPr="000E191C" w:rsidRDefault="00033228" w:rsidP="00CE0EE6">
            <w:pPr>
              <w:jc w:val="center"/>
              <w:rPr>
                <w:rFonts w:ascii="Arial" w:hAnsi="Arial" w:cs="Arial"/>
                <w:sz w:val="24"/>
                <w:szCs w:val="24"/>
              </w:rPr>
            </w:pPr>
            <w:r w:rsidRPr="000E191C">
              <w:rPr>
                <w:rFonts w:ascii="Arial" w:hAnsi="Arial" w:cs="Arial"/>
                <w:sz w:val="24"/>
                <w:szCs w:val="24"/>
              </w:rPr>
              <w:t xml:space="preserve">       КАРАР</w:t>
            </w:r>
          </w:p>
        </w:tc>
      </w:tr>
    </w:tbl>
    <w:p w:rsidR="00C61966" w:rsidRPr="000E191C" w:rsidRDefault="00C61966" w:rsidP="00033228">
      <w:pPr>
        <w:spacing w:line="360" w:lineRule="auto"/>
        <w:rPr>
          <w:rFonts w:ascii="Arial" w:hAnsi="Arial" w:cs="Arial"/>
          <w:sz w:val="24"/>
          <w:szCs w:val="24"/>
        </w:rPr>
      </w:pPr>
      <w:bookmarkStart w:id="0" w:name="_GoBack"/>
      <w:bookmarkEnd w:id="0"/>
    </w:p>
    <w:p w:rsidR="00AF57B1" w:rsidRPr="000E191C" w:rsidRDefault="00223BAE" w:rsidP="00876494">
      <w:pPr>
        <w:tabs>
          <w:tab w:val="left" w:pos="3686"/>
          <w:tab w:val="left" w:pos="4111"/>
          <w:tab w:val="left" w:pos="4820"/>
          <w:tab w:val="left" w:pos="5387"/>
        </w:tabs>
        <w:ind w:right="4676"/>
        <w:contextualSpacing/>
        <w:jc w:val="both"/>
        <w:rPr>
          <w:rFonts w:ascii="Arial" w:hAnsi="Arial" w:cs="Arial"/>
          <w:color w:val="000000"/>
          <w:sz w:val="24"/>
          <w:szCs w:val="24"/>
          <w:lang w:bidi="ru-RU"/>
        </w:rPr>
      </w:pPr>
      <w:r w:rsidRPr="000E191C">
        <w:rPr>
          <w:rFonts w:ascii="Arial" w:eastAsia="Calibri" w:hAnsi="Arial" w:cs="Arial"/>
          <w:sz w:val="24"/>
          <w:szCs w:val="24"/>
        </w:rPr>
        <w:t xml:space="preserve">О внесении изменений </w:t>
      </w:r>
      <w:r w:rsidR="00876494" w:rsidRPr="000E191C">
        <w:rPr>
          <w:rFonts w:ascii="Arial" w:eastAsia="Calibri" w:hAnsi="Arial" w:cs="Arial"/>
          <w:sz w:val="24"/>
          <w:szCs w:val="24"/>
        </w:rPr>
        <w:t>в</w:t>
      </w:r>
      <w:r w:rsidRPr="000E191C">
        <w:rPr>
          <w:rFonts w:ascii="Arial" w:eastAsia="Calibri" w:hAnsi="Arial" w:cs="Arial"/>
          <w:sz w:val="24"/>
          <w:szCs w:val="24"/>
        </w:rPr>
        <w:t xml:space="preserve"> постановление Исполнительного комитета Бавлинского муниципального района от 25.06.2018 №249 «</w:t>
      </w:r>
      <w:r w:rsidR="004C4314" w:rsidRPr="000E191C">
        <w:rPr>
          <w:rFonts w:ascii="Arial" w:eastAsia="Calibri" w:hAnsi="Arial" w:cs="Arial"/>
          <w:sz w:val="24"/>
          <w:szCs w:val="24"/>
        </w:rPr>
        <w:t>Об условиях оплаты труда работнико</w:t>
      </w:r>
      <w:r w:rsidR="000C25F2" w:rsidRPr="000E191C">
        <w:rPr>
          <w:rFonts w:ascii="Arial" w:eastAsia="Calibri" w:hAnsi="Arial" w:cs="Arial"/>
          <w:sz w:val="24"/>
          <w:szCs w:val="24"/>
        </w:rPr>
        <w:t xml:space="preserve">в </w:t>
      </w:r>
      <w:r w:rsidR="00B46A64" w:rsidRPr="000E191C">
        <w:rPr>
          <w:rFonts w:ascii="Arial" w:eastAsia="Calibri" w:hAnsi="Arial" w:cs="Arial"/>
          <w:sz w:val="24"/>
          <w:szCs w:val="24"/>
        </w:rPr>
        <w:t xml:space="preserve">муниципальных </w:t>
      </w:r>
      <w:r w:rsidR="000C25F2" w:rsidRPr="000E191C">
        <w:rPr>
          <w:rFonts w:ascii="Arial" w:eastAsia="Calibri" w:hAnsi="Arial" w:cs="Arial"/>
          <w:sz w:val="24"/>
          <w:szCs w:val="24"/>
        </w:rPr>
        <w:t xml:space="preserve">учреждений культуры </w:t>
      </w:r>
      <w:r w:rsidR="00B46A64" w:rsidRPr="000E191C">
        <w:rPr>
          <w:rFonts w:ascii="Arial" w:hAnsi="Arial" w:cs="Arial"/>
          <w:sz w:val="24"/>
          <w:szCs w:val="24"/>
        </w:rPr>
        <w:t>Бавлинского муниципального района</w:t>
      </w:r>
      <w:r w:rsidR="00F07406" w:rsidRPr="000E191C">
        <w:rPr>
          <w:rFonts w:ascii="Arial" w:hAnsi="Arial" w:cs="Arial"/>
          <w:sz w:val="24"/>
          <w:szCs w:val="24"/>
        </w:rPr>
        <w:t>»</w:t>
      </w:r>
    </w:p>
    <w:p w:rsidR="00AF57B1" w:rsidRPr="000E191C" w:rsidRDefault="00AF57B1" w:rsidP="00AF57B1">
      <w:pPr>
        <w:widowControl w:val="0"/>
        <w:tabs>
          <w:tab w:val="left" w:pos="3402"/>
          <w:tab w:val="left" w:pos="3828"/>
        </w:tabs>
        <w:spacing w:line="322" w:lineRule="exact"/>
        <w:ind w:left="60" w:right="5810"/>
        <w:jc w:val="both"/>
        <w:rPr>
          <w:rFonts w:ascii="Arial" w:hAnsi="Arial" w:cs="Arial"/>
          <w:color w:val="000000"/>
          <w:sz w:val="24"/>
          <w:szCs w:val="24"/>
          <w:lang w:bidi="ru-RU"/>
        </w:rPr>
      </w:pPr>
    </w:p>
    <w:p w:rsidR="008B4BE7" w:rsidRPr="000E191C" w:rsidRDefault="008B4BE7" w:rsidP="00876494">
      <w:pPr>
        <w:pStyle w:val="ConsPlusTitle"/>
        <w:spacing w:line="360" w:lineRule="auto"/>
        <w:ind w:firstLine="709"/>
        <w:jc w:val="both"/>
        <w:rPr>
          <w:rFonts w:ascii="Arial" w:hAnsi="Arial" w:cs="Arial"/>
          <w:b w:val="0"/>
          <w:sz w:val="24"/>
          <w:szCs w:val="24"/>
        </w:rPr>
      </w:pPr>
      <w:r w:rsidRPr="000E191C">
        <w:rPr>
          <w:rFonts w:ascii="Arial" w:hAnsi="Arial" w:cs="Arial"/>
          <w:b w:val="0"/>
          <w:sz w:val="24"/>
          <w:szCs w:val="24"/>
        </w:rPr>
        <w:t>В соответствии с постановлени</w:t>
      </w:r>
      <w:r w:rsidR="0030786D" w:rsidRPr="000E191C">
        <w:rPr>
          <w:rFonts w:ascii="Arial" w:hAnsi="Arial" w:cs="Arial"/>
          <w:b w:val="0"/>
          <w:sz w:val="24"/>
          <w:szCs w:val="24"/>
        </w:rPr>
        <w:t>ем</w:t>
      </w:r>
      <w:r w:rsidRPr="000E191C">
        <w:rPr>
          <w:rFonts w:ascii="Arial" w:hAnsi="Arial" w:cs="Arial"/>
          <w:b w:val="0"/>
          <w:sz w:val="24"/>
          <w:szCs w:val="24"/>
        </w:rPr>
        <w:t xml:space="preserve"> Кабинета Ми</w:t>
      </w:r>
      <w:r w:rsidR="00A31517" w:rsidRPr="000E191C">
        <w:rPr>
          <w:rFonts w:ascii="Arial" w:hAnsi="Arial" w:cs="Arial"/>
          <w:b w:val="0"/>
          <w:sz w:val="24"/>
          <w:szCs w:val="24"/>
        </w:rPr>
        <w:t xml:space="preserve">нистров Республики Татарстан </w:t>
      </w:r>
      <w:r w:rsidR="00223BAE" w:rsidRPr="000E191C">
        <w:rPr>
          <w:rFonts w:ascii="Arial" w:hAnsi="Arial" w:cs="Arial"/>
          <w:b w:val="0"/>
          <w:sz w:val="24"/>
          <w:szCs w:val="24"/>
        </w:rPr>
        <w:t xml:space="preserve">от </w:t>
      </w:r>
      <w:r w:rsidR="00876494" w:rsidRPr="000E191C">
        <w:rPr>
          <w:rFonts w:ascii="Arial" w:hAnsi="Arial" w:cs="Arial"/>
          <w:b w:val="0"/>
          <w:sz w:val="24"/>
          <w:szCs w:val="24"/>
        </w:rPr>
        <w:t>24.05.2024</w:t>
      </w:r>
      <w:r w:rsidR="00223BAE" w:rsidRPr="000E191C">
        <w:rPr>
          <w:rFonts w:ascii="Arial" w:hAnsi="Arial" w:cs="Arial"/>
          <w:b w:val="0"/>
          <w:sz w:val="24"/>
          <w:szCs w:val="24"/>
        </w:rPr>
        <w:t xml:space="preserve"> №</w:t>
      </w:r>
      <w:r w:rsidR="00876494" w:rsidRPr="000E191C">
        <w:rPr>
          <w:rFonts w:ascii="Arial" w:hAnsi="Arial" w:cs="Arial"/>
          <w:b w:val="0"/>
          <w:sz w:val="24"/>
          <w:szCs w:val="24"/>
        </w:rPr>
        <w:t>361</w:t>
      </w:r>
      <w:r w:rsidR="00223BAE" w:rsidRPr="000E191C">
        <w:rPr>
          <w:rFonts w:ascii="Arial" w:hAnsi="Arial" w:cs="Arial"/>
          <w:b w:val="0"/>
          <w:sz w:val="24"/>
          <w:szCs w:val="24"/>
        </w:rPr>
        <w:t xml:space="preserve"> «О внесении изменений </w:t>
      </w:r>
      <w:r w:rsidR="00876494" w:rsidRPr="000E191C">
        <w:rPr>
          <w:rFonts w:ascii="Arial" w:hAnsi="Arial" w:cs="Arial"/>
          <w:b w:val="0"/>
          <w:sz w:val="24"/>
          <w:szCs w:val="24"/>
        </w:rPr>
        <w:t xml:space="preserve">в </w:t>
      </w:r>
      <w:r w:rsidR="00223BAE" w:rsidRPr="000E191C">
        <w:rPr>
          <w:rFonts w:ascii="Arial" w:hAnsi="Arial" w:cs="Arial"/>
          <w:b w:val="0"/>
          <w:sz w:val="24"/>
          <w:szCs w:val="24"/>
        </w:rPr>
        <w:t>постановлени</w:t>
      </w:r>
      <w:r w:rsidR="00876494" w:rsidRPr="000E191C">
        <w:rPr>
          <w:rFonts w:ascii="Arial" w:hAnsi="Arial" w:cs="Arial"/>
          <w:b w:val="0"/>
          <w:sz w:val="24"/>
          <w:szCs w:val="24"/>
        </w:rPr>
        <w:t>е</w:t>
      </w:r>
      <w:r w:rsidR="00223BAE" w:rsidRPr="000E191C">
        <w:rPr>
          <w:rFonts w:ascii="Arial" w:hAnsi="Arial" w:cs="Arial"/>
          <w:b w:val="0"/>
          <w:sz w:val="24"/>
          <w:szCs w:val="24"/>
        </w:rPr>
        <w:t xml:space="preserve"> Кабинета </w:t>
      </w:r>
      <w:r w:rsidR="00816F1C" w:rsidRPr="000E191C">
        <w:rPr>
          <w:rFonts w:ascii="Arial" w:hAnsi="Arial" w:cs="Arial"/>
          <w:b w:val="0"/>
          <w:sz w:val="24"/>
          <w:szCs w:val="24"/>
        </w:rPr>
        <w:t>Министров Республики Татарстан</w:t>
      </w:r>
      <w:r w:rsidR="00876494" w:rsidRPr="000E191C">
        <w:rPr>
          <w:rFonts w:ascii="Arial" w:hAnsi="Arial" w:cs="Arial"/>
          <w:b w:val="0"/>
          <w:sz w:val="24"/>
          <w:szCs w:val="24"/>
        </w:rPr>
        <w:t xml:space="preserve"> от 31.05.2018 № 413 «Об условиях оплаты труда работников государственных учреждений культуры Республики Татарстан</w:t>
      </w:r>
      <w:r w:rsidR="00816F1C" w:rsidRPr="000E191C">
        <w:rPr>
          <w:rFonts w:ascii="Arial" w:hAnsi="Arial" w:cs="Arial"/>
          <w:b w:val="0"/>
          <w:sz w:val="24"/>
          <w:szCs w:val="24"/>
        </w:rPr>
        <w:t>»</w:t>
      </w:r>
      <w:r w:rsidR="00223BAE" w:rsidRPr="000E191C">
        <w:rPr>
          <w:rFonts w:ascii="Arial" w:hAnsi="Arial" w:cs="Arial"/>
          <w:b w:val="0"/>
          <w:sz w:val="24"/>
          <w:szCs w:val="24"/>
        </w:rPr>
        <w:t xml:space="preserve"> </w:t>
      </w:r>
      <w:r w:rsidRPr="000E191C">
        <w:rPr>
          <w:rFonts w:ascii="Arial" w:hAnsi="Arial" w:cs="Arial"/>
          <w:b w:val="0"/>
          <w:sz w:val="24"/>
          <w:szCs w:val="24"/>
        </w:rPr>
        <w:t xml:space="preserve">Исполнительный комитет Бавлинского муниципального района </w:t>
      </w:r>
      <w:r w:rsidR="00715F1F" w:rsidRPr="000E191C">
        <w:rPr>
          <w:rFonts w:ascii="Arial" w:hAnsi="Arial" w:cs="Arial"/>
          <w:b w:val="0"/>
          <w:sz w:val="24"/>
          <w:szCs w:val="24"/>
        </w:rPr>
        <w:t>Республики Татарстан</w:t>
      </w:r>
      <w:r w:rsidRPr="000E191C">
        <w:rPr>
          <w:rFonts w:ascii="Arial" w:hAnsi="Arial" w:cs="Arial"/>
          <w:b w:val="0"/>
          <w:sz w:val="24"/>
          <w:szCs w:val="24"/>
        </w:rPr>
        <w:t xml:space="preserve"> </w:t>
      </w:r>
    </w:p>
    <w:p w:rsidR="008B4BE7" w:rsidRPr="000E191C" w:rsidRDefault="008B4BE7" w:rsidP="000B315E">
      <w:pPr>
        <w:tabs>
          <w:tab w:val="left" w:pos="4678"/>
          <w:tab w:val="left" w:pos="5245"/>
          <w:tab w:val="left" w:pos="6379"/>
        </w:tabs>
        <w:spacing w:line="360" w:lineRule="auto"/>
        <w:jc w:val="center"/>
        <w:rPr>
          <w:rFonts w:ascii="Arial" w:hAnsi="Arial" w:cs="Arial"/>
          <w:sz w:val="24"/>
          <w:szCs w:val="24"/>
        </w:rPr>
      </w:pPr>
      <w:r w:rsidRPr="000E191C">
        <w:rPr>
          <w:rFonts w:ascii="Arial" w:hAnsi="Arial" w:cs="Arial"/>
          <w:sz w:val="24"/>
          <w:szCs w:val="24"/>
        </w:rPr>
        <w:t>П О С Т А Н О В Л Я Е Т:</w:t>
      </w:r>
    </w:p>
    <w:p w:rsidR="00F07406" w:rsidRPr="000E191C" w:rsidRDefault="00F07406" w:rsidP="000A4739">
      <w:pPr>
        <w:tabs>
          <w:tab w:val="left" w:pos="3686"/>
          <w:tab w:val="left" w:pos="4111"/>
          <w:tab w:val="left" w:pos="4820"/>
        </w:tabs>
        <w:spacing w:line="360" w:lineRule="auto"/>
        <w:ind w:firstLine="709"/>
        <w:contextualSpacing/>
        <w:jc w:val="both"/>
        <w:rPr>
          <w:rFonts w:ascii="Arial" w:hAnsi="Arial" w:cs="Arial"/>
          <w:sz w:val="24"/>
          <w:szCs w:val="24"/>
        </w:rPr>
      </w:pPr>
      <w:r w:rsidRPr="000E191C">
        <w:rPr>
          <w:rFonts w:ascii="Arial" w:hAnsi="Arial" w:cs="Arial"/>
          <w:sz w:val="24"/>
          <w:szCs w:val="24"/>
        </w:rPr>
        <w:t xml:space="preserve">1. Внести в постановление </w:t>
      </w:r>
      <w:r w:rsidRPr="000E191C">
        <w:rPr>
          <w:rFonts w:ascii="Arial" w:eastAsia="Calibri" w:hAnsi="Arial" w:cs="Arial"/>
          <w:sz w:val="24"/>
          <w:szCs w:val="24"/>
        </w:rPr>
        <w:t xml:space="preserve">Исполнительного комитета Бавлинского муниципального района от 25.06.2018 №249 «Об условиях оплаты труда работников муниципальных учреждений культуры </w:t>
      </w:r>
      <w:r w:rsidRPr="000E191C">
        <w:rPr>
          <w:rFonts w:ascii="Arial" w:hAnsi="Arial" w:cs="Arial"/>
          <w:sz w:val="24"/>
          <w:szCs w:val="24"/>
        </w:rPr>
        <w:t xml:space="preserve">Бавлинского муниципального района» </w:t>
      </w:r>
      <w:r w:rsidR="005761FF" w:rsidRPr="000E191C">
        <w:rPr>
          <w:rFonts w:ascii="Arial" w:hAnsi="Arial" w:cs="Arial"/>
          <w:sz w:val="24"/>
          <w:szCs w:val="24"/>
        </w:rPr>
        <w:t xml:space="preserve">(с изменениями и дополнениями, внесенными постановлениями Исполнительного комитета Бавлинского муниципального района от 30.12.2021 №246, от 04.07.2022г. №124, от 30.12.2022г. №279) </w:t>
      </w:r>
      <w:r w:rsidR="007C1A98" w:rsidRPr="000E191C">
        <w:rPr>
          <w:rFonts w:ascii="Arial" w:hAnsi="Arial" w:cs="Arial"/>
          <w:sz w:val="24"/>
          <w:szCs w:val="24"/>
        </w:rPr>
        <w:t>следующие изменения:</w:t>
      </w:r>
    </w:p>
    <w:p w:rsidR="0030786D" w:rsidRPr="000E191C" w:rsidRDefault="00C61966" w:rsidP="000A4739">
      <w:pPr>
        <w:pStyle w:val="ConsPlusNormal"/>
        <w:spacing w:line="360" w:lineRule="auto"/>
        <w:ind w:firstLine="709"/>
        <w:contextualSpacing/>
        <w:jc w:val="both"/>
        <w:rPr>
          <w:sz w:val="24"/>
          <w:szCs w:val="24"/>
        </w:rPr>
      </w:pPr>
      <w:r w:rsidRPr="000E191C">
        <w:rPr>
          <w:color w:val="000000"/>
          <w:sz w:val="24"/>
          <w:szCs w:val="24"/>
        </w:rPr>
        <w:t xml:space="preserve">- </w:t>
      </w:r>
      <w:hyperlink r:id="rId9" w:history="1">
        <w:r w:rsidR="0030786D" w:rsidRPr="000E191C">
          <w:rPr>
            <w:color w:val="000000"/>
            <w:sz w:val="24"/>
            <w:szCs w:val="24"/>
          </w:rPr>
          <w:t>абзац</w:t>
        </w:r>
        <w:r w:rsidRPr="000E191C">
          <w:rPr>
            <w:color w:val="000000"/>
            <w:sz w:val="24"/>
            <w:szCs w:val="24"/>
          </w:rPr>
          <w:t xml:space="preserve"> </w:t>
        </w:r>
        <w:r w:rsidR="0030786D" w:rsidRPr="000E191C">
          <w:rPr>
            <w:color w:val="000000"/>
            <w:sz w:val="24"/>
            <w:szCs w:val="24"/>
          </w:rPr>
          <w:t>второй пункта 1</w:t>
        </w:r>
      </w:hyperlink>
      <w:r w:rsidRPr="000E191C">
        <w:rPr>
          <w:color w:val="000000"/>
          <w:sz w:val="24"/>
          <w:szCs w:val="24"/>
        </w:rPr>
        <w:t xml:space="preserve"> постановления</w:t>
      </w:r>
      <w:r w:rsidR="0030786D" w:rsidRPr="000E191C">
        <w:rPr>
          <w:color w:val="000000"/>
          <w:sz w:val="24"/>
          <w:szCs w:val="24"/>
        </w:rPr>
        <w:t xml:space="preserve"> </w:t>
      </w:r>
      <w:r w:rsidR="0030786D" w:rsidRPr="000E191C">
        <w:rPr>
          <w:sz w:val="24"/>
          <w:szCs w:val="24"/>
        </w:rPr>
        <w:t>изложить в следующей редакции:</w:t>
      </w:r>
    </w:p>
    <w:p w:rsidR="0030786D" w:rsidRPr="000E191C" w:rsidRDefault="0030786D" w:rsidP="000A4739">
      <w:pPr>
        <w:pStyle w:val="ConsPlusNormal"/>
        <w:spacing w:line="360" w:lineRule="auto"/>
        <w:ind w:firstLine="709"/>
        <w:contextualSpacing/>
        <w:jc w:val="both"/>
        <w:rPr>
          <w:sz w:val="24"/>
          <w:szCs w:val="24"/>
        </w:rPr>
      </w:pPr>
      <w:r w:rsidRPr="000E191C">
        <w:rPr>
          <w:sz w:val="24"/>
          <w:szCs w:val="24"/>
        </w:rPr>
        <w:t>«Положение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Бавлинского муниципального района</w:t>
      </w:r>
      <w:r w:rsidR="005B73FA" w:rsidRPr="000E191C">
        <w:rPr>
          <w:sz w:val="24"/>
          <w:szCs w:val="24"/>
        </w:rPr>
        <w:t>»</w:t>
      </w:r>
      <w:r w:rsidRPr="000E191C">
        <w:rPr>
          <w:sz w:val="24"/>
          <w:szCs w:val="24"/>
        </w:rPr>
        <w:t>;</w:t>
      </w:r>
    </w:p>
    <w:p w:rsidR="0030786D" w:rsidRPr="000E191C" w:rsidRDefault="00C61966" w:rsidP="0030786D">
      <w:pPr>
        <w:pStyle w:val="ConsPlusNormal"/>
        <w:spacing w:line="360" w:lineRule="auto"/>
        <w:ind w:firstLine="709"/>
        <w:contextualSpacing/>
        <w:jc w:val="both"/>
        <w:rPr>
          <w:color w:val="000000"/>
          <w:sz w:val="24"/>
          <w:szCs w:val="24"/>
        </w:rPr>
      </w:pPr>
      <w:r w:rsidRPr="000E191C">
        <w:rPr>
          <w:color w:val="000000"/>
          <w:sz w:val="24"/>
          <w:szCs w:val="24"/>
        </w:rPr>
        <w:t xml:space="preserve">- </w:t>
      </w:r>
      <w:hyperlink r:id="rId10" w:history="1">
        <w:r w:rsidR="0030786D" w:rsidRPr="000E191C">
          <w:rPr>
            <w:color w:val="000000"/>
            <w:sz w:val="24"/>
            <w:szCs w:val="24"/>
          </w:rPr>
          <w:t>Положение</w:t>
        </w:r>
      </w:hyperlink>
      <w:r w:rsidRPr="000E191C">
        <w:rPr>
          <w:color w:val="000000"/>
          <w:sz w:val="24"/>
          <w:szCs w:val="24"/>
        </w:rPr>
        <w:t xml:space="preserve"> </w:t>
      </w:r>
      <w:r w:rsidR="0030786D" w:rsidRPr="000E191C">
        <w:rPr>
          <w:color w:val="000000"/>
          <w:sz w:val="24"/>
          <w:szCs w:val="24"/>
        </w:rPr>
        <w:t>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Бавлинского муниципального района</w:t>
      </w:r>
      <w:r w:rsidRPr="000E191C">
        <w:rPr>
          <w:color w:val="000000"/>
          <w:sz w:val="24"/>
          <w:szCs w:val="24"/>
        </w:rPr>
        <w:t xml:space="preserve"> (приложение №1 к указанному постановлению)</w:t>
      </w:r>
      <w:r w:rsidR="0030786D" w:rsidRPr="000E191C">
        <w:rPr>
          <w:color w:val="000000"/>
          <w:sz w:val="24"/>
          <w:szCs w:val="24"/>
        </w:rPr>
        <w:t xml:space="preserve"> изложить в новой </w:t>
      </w:r>
      <w:hyperlink w:anchor="Par44" w:tooltip="ПОЛОЖЕНИЕ" w:history="1">
        <w:r w:rsidR="0030786D" w:rsidRPr="000E191C">
          <w:rPr>
            <w:color w:val="000000"/>
            <w:sz w:val="24"/>
            <w:szCs w:val="24"/>
          </w:rPr>
          <w:t>редакции</w:t>
        </w:r>
      </w:hyperlink>
      <w:r w:rsidR="0030786D" w:rsidRPr="000E191C">
        <w:rPr>
          <w:color w:val="000000"/>
          <w:sz w:val="24"/>
          <w:szCs w:val="24"/>
        </w:rPr>
        <w:t xml:space="preserve"> (</w:t>
      </w:r>
      <w:r w:rsidR="000A4739" w:rsidRPr="000E191C">
        <w:rPr>
          <w:color w:val="000000"/>
          <w:sz w:val="24"/>
          <w:szCs w:val="24"/>
        </w:rPr>
        <w:t>приложение №1</w:t>
      </w:r>
      <w:r w:rsidRPr="000E191C">
        <w:rPr>
          <w:color w:val="000000"/>
          <w:sz w:val="24"/>
          <w:szCs w:val="24"/>
        </w:rPr>
        <w:t xml:space="preserve"> к настоящему постановлению</w:t>
      </w:r>
      <w:r w:rsidR="0030786D" w:rsidRPr="000E191C">
        <w:rPr>
          <w:color w:val="000000"/>
          <w:sz w:val="24"/>
          <w:szCs w:val="24"/>
        </w:rPr>
        <w:t>);</w:t>
      </w:r>
    </w:p>
    <w:p w:rsidR="0030786D" w:rsidRPr="000E191C" w:rsidRDefault="00C61966" w:rsidP="0030786D">
      <w:pPr>
        <w:pStyle w:val="ConsPlusNormal"/>
        <w:spacing w:line="360" w:lineRule="auto"/>
        <w:ind w:firstLine="709"/>
        <w:contextualSpacing/>
        <w:jc w:val="both"/>
        <w:rPr>
          <w:color w:val="000000"/>
          <w:sz w:val="24"/>
          <w:szCs w:val="24"/>
        </w:rPr>
      </w:pPr>
      <w:r w:rsidRPr="000E191C">
        <w:rPr>
          <w:color w:val="000000"/>
          <w:sz w:val="24"/>
          <w:szCs w:val="24"/>
        </w:rPr>
        <w:t xml:space="preserve">- </w:t>
      </w:r>
      <w:hyperlink r:id="rId11" w:history="1">
        <w:r w:rsidR="0030786D" w:rsidRPr="000E191C">
          <w:rPr>
            <w:color w:val="000000"/>
            <w:sz w:val="24"/>
            <w:szCs w:val="24"/>
          </w:rPr>
          <w:t>Положение</w:t>
        </w:r>
      </w:hyperlink>
      <w:r w:rsidR="0030786D" w:rsidRPr="000E191C">
        <w:rPr>
          <w:color w:val="000000"/>
          <w:sz w:val="24"/>
          <w:szCs w:val="24"/>
        </w:rPr>
        <w:t xml:space="preserve"> об условиях оплаты труда работников профессиональных </w:t>
      </w:r>
      <w:r w:rsidR="0030786D" w:rsidRPr="000E191C">
        <w:rPr>
          <w:color w:val="000000"/>
          <w:sz w:val="24"/>
          <w:szCs w:val="24"/>
        </w:rPr>
        <w:lastRenderedPageBreak/>
        <w:t>квалификационных групп профессий рабочих культуры, искусства и кинематографии муниципальных учреждений культуры Бавлинского муниципального района</w:t>
      </w:r>
      <w:r w:rsidRPr="000E191C">
        <w:rPr>
          <w:color w:val="000000"/>
          <w:sz w:val="24"/>
          <w:szCs w:val="24"/>
        </w:rPr>
        <w:t xml:space="preserve"> (приложение №2 к</w:t>
      </w:r>
      <w:r w:rsidR="0030786D" w:rsidRPr="000E191C">
        <w:rPr>
          <w:color w:val="000000"/>
          <w:sz w:val="24"/>
          <w:szCs w:val="24"/>
        </w:rPr>
        <w:t xml:space="preserve"> указанн</w:t>
      </w:r>
      <w:r w:rsidRPr="000E191C">
        <w:rPr>
          <w:color w:val="000000"/>
          <w:sz w:val="24"/>
          <w:szCs w:val="24"/>
        </w:rPr>
        <w:t>ому</w:t>
      </w:r>
      <w:r w:rsidR="0030786D" w:rsidRPr="000E191C">
        <w:rPr>
          <w:color w:val="000000"/>
          <w:sz w:val="24"/>
          <w:szCs w:val="24"/>
        </w:rPr>
        <w:t xml:space="preserve"> постановлени</w:t>
      </w:r>
      <w:r w:rsidRPr="000E191C">
        <w:rPr>
          <w:color w:val="000000"/>
          <w:sz w:val="24"/>
          <w:szCs w:val="24"/>
        </w:rPr>
        <w:t>ю)</w:t>
      </w:r>
      <w:r w:rsidR="0030786D" w:rsidRPr="000E191C">
        <w:rPr>
          <w:color w:val="000000"/>
          <w:sz w:val="24"/>
          <w:szCs w:val="24"/>
        </w:rPr>
        <w:t xml:space="preserve"> изложить в новой </w:t>
      </w:r>
      <w:hyperlink w:anchor="Par1842" w:tooltip="ПОЛОЖЕНИЕ" w:history="1">
        <w:r w:rsidR="0030786D" w:rsidRPr="000E191C">
          <w:rPr>
            <w:color w:val="000000"/>
            <w:sz w:val="24"/>
            <w:szCs w:val="24"/>
          </w:rPr>
          <w:t>редакции</w:t>
        </w:r>
      </w:hyperlink>
      <w:r w:rsidR="0030786D" w:rsidRPr="000E191C">
        <w:rPr>
          <w:color w:val="000000"/>
          <w:sz w:val="24"/>
          <w:szCs w:val="24"/>
        </w:rPr>
        <w:t xml:space="preserve"> (</w:t>
      </w:r>
      <w:r w:rsidR="000A4739" w:rsidRPr="000E191C">
        <w:rPr>
          <w:color w:val="000000"/>
          <w:sz w:val="24"/>
          <w:szCs w:val="24"/>
        </w:rPr>
        <w:t>приложение №2</w:t>
      </w:r>
      <w:r w:rsidRPr="000E191C">
        <w:rPr>
          <w:color w:val="000000"/>
          <w:sz w:val="24"/>
          <w:szCs w:val="24"/>
        </w:rPr>
        <w:t xml:space="preserve"> к настоящему постановлению</w:t>
      </w:r>
      <w:r w:rsidR="0030786D" w:rsidRPr="000E191C">
        <w:rPr>
          <w:color w:val="000000"/>
          <w:sz w:val="24"/>
          <w:szCs w:val="24"/>
        </w:rPr>
        <w:t>);</w:t>
      </w:r>
    </w:p>
    <w:p w:rsidR="0030786D" w:rsidRPr="000E191C" w:rsidRDefault="00C61966" w:rsidP="0030786D">
      <w:pPr>
        <w:pStyle w:val="ConsPlusNormal"/>
        <w:spacing w:line="360" w:lineRule="auto"/>
        <w:ind w:firstLine="709"/>
        <w:contextualSpacing/>
        <w:jc w:val="both"/>
        <w:rPr>
          <w:sz w:val="24"/>
          <w:szCs w:val="24"/>
        </w:rPr>
      </w:pPr>
      <w:r w:rsidRPr="000E191C">
        <w:rPr>
          <w:color w:val="000000"/>
          <w:sz w:val="24"/>
          <w:szCs w:val="24"/>
        </w:rPr>
        <w:t xml:space="preserve">- </w:t>
      </w:r>
      <w:hyperlink r:id="rId12" w:history="1">
        <w:r w:rsidR="0030786D" w:rsidRPr="000E191C">
          <w:rPr>
            <w:color w:val="000000"/>
            <w:sz w:val="24"/>
            <w:szCs w:val="24"/>
          </w:rPr>
          <w:t>Положение</w:t>
        </w:r>
      </w:hyperlink>
      <w:r w:rsidR="0030786D" w:rsidRPr="000E191C">
        <w:rPr>
          <w:color w:val="000000"/>
          <w:sz w:val="24"/>
          <w:szCs w:val="24"/>
        </w:rPr>
        <w:t xml:space="preserve"> </w:t>
      </w:r>
      <w:r w:rsidR="0030786D" w:rsidRPr="000E191C">
        <w:rPr>
          <w:sz w:val="24"/>
          <w:szCs w:val="24"/>
        </w:rPr>
        <w:t>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Бавлинского муниципального района</w:t>
      </w:r>
      <w:r w:rsidRPr="000E191C">
        <w:rPr>
          <w:sz w:val="24"/>
          <w:szCs w:val="24"/>
        </w:rPr>
        <w:t xml:space="preserve"> (приложение №3 к указанному постановлению)</w:t>
      </w:r>
      <w:r w:rsidR="0030786D" w:rsidRPr="000E191C">
        <w:rPr>
          <w:sz w:val="24"/>
          <w:szCs w:val="24"/>
        </w:rPr>
        <w:t xml:space="preserve"> изложить в новой </w:t>
      </w:r>
      <w:hyperlink w:anchor="Par2363" w:tooltip="ПОЛОЖЕНИЕ" w:history="1">
        <w:r w:rsidR="0030786D" w:rsidRPr="000E191C">
          <w:rPr>
            <w:color w:val="000000"/>
            <w:sz w:val="24"/>
            <w:szCs w:val="24"/>
          </w:rPr>
          <w:t>редакции</w:t>
        </w:r>
      </w:hyperlink>
      <w:r w:rsidR="0030786D" w:rsidRPr="000E191C">
        <w:rPr>
          <w:sz w:val="24"/>
          <w:szCs w:val="24"/>
        </w:rPr>
        <w:t xml:space="preserve"> (</w:t>
      </w:r>
      <w:r w:rsidR="000A4739" w:rsidRPr="000E191C">
        <w:rPr>
          <w:color w:val="000000"/>
          <w:sz w:val="24"/>
          <w:szCs w:val="24"/>
        </w:rPr>
        <w:t>приложение №3</w:t>
      </w:r>
      <w:r w:rsidRPr="000E191C">
        <w:rPr>
          <w:color w:val="000000"/>
          <w:sz w:val="24"/>
          <w:szCs w:val="24"/>
        </w:rPr>
        <w:t xml:space="preserve"> к настоящему постановлению</w:t>
      </w:r>
      <w:r w:rsidR="0030786D" w:rsidRPr="000E191C">
        <w:rPr>
          <w:sz w:val="24"/>
          <w:szCs w:val="24"/>
        </w:rPr>
        <w:t>).</w:t>
      </w:r>
    </w:p>
    <w:p w:rsidR="0030786D" w:rsidRPr="000E191C" w:rsidRDefault="0030786D" w:rsidP="0030786D">
      <w:pPr>
        <w:pStyle w:val="af2"/>
        <w:tabs>
          <w:tab w:val="left" w:pos="1134"/>
        </w:tabs>
        <w:spacing w:after="0" w:line="360" w:lineRule="auto"/>
        <w:ind w:left="0" w:firstLine="709"/>
        <w:jc w:val="both"/>
        <w:rPr>
          <w:rFonts w:ascii="Arial" w:hAnsi="Arial" w:cs="Arial"/>
          <w:color w:val="000000"/>
          <w:sz w:val="24"/>
          <w:szCs w:val="24"/>
        </w:rPr>
      </w:pPr>
      <w:r w:rsidRPr="000E191C">
        <w:rPr>
          <w:rFonts w:ascii="Arial" w:hAnsi="Arial" w:cs="Arial"/>
          <w:sz w:val="24"/>
          <w:szCs w:val="24"/>
        </w:rPr>
        <w:t xml:space="preserve">2. Опубликовать настоящее постановление на официальном портале правовой информации Республики Татарстан </w:t>
      </w:r>
      <w:r w:rsidRPr="000E191C">
        <w:rPr>
          <w:rFonts w:ascii="Arial" w:hAnsi="Arial" w:cs="Arial"/>
          <w:color w:val="000000"/>
          <w:sz w:val="24"/>
          <w:szCs w:val="24"/>
        </w:rPr>
        <w:t>(</w:t>
      </w:r>
      <w:hyperlink r:id="rId13" w:history="1">
        <w:r w:rsidRPr="000E191C">
          <w:rPr>
            <w:rStyle w:val="af3"/>
            <w:rFonts w:ascii="Arial" w:hAnsi="Arial" w:cs="Arial"/>
            <w:color w:val="000000"/>
            <w:sz w:val="24"/>
            <w:szCs w:val="24"/>
            <w:u w:val="none"/>
            <w:lang w:val="en-US"/>
          </w:rPr>
          <w:t>http</w:t>
        </w:r>
        <w:r w:rsidRPr="000E191C">
          <w:rPr>
            <w:rStyle w:val="af3"/>
            <w:rFonts w:ascii="Arial" w:hAnsi="Arial" w:cs="Arial"/>
            <w:color w:val="000000"/>
            <w:sz w:val="24"/>
            <w:szCs w:val="24"/>
            <w:u w:val="none"/>
          </w:rPr>
          <w:t>://</w:t>
        </w:r>
        <w:r w:rsidRPr="000E191C">
          <w:rPr>
            <w:rStyle w:val="af3"/>
            <w:rFonts w:ascii="Arial" w:hAnsi="Arial" w:cs="Arial"/>
            <w:color w:val="000000"/>
            <w:sz w:val="24"/>
            <w:szCs w:val="24"/>
            <w:u w:val="none"/>
            <w:lang w:val="en-US"/>
          </w:rPr>
          <w:t>www</w:t>
        </w:r>
        <w:r w:rsidRPr="000E191C">
          <w:rPr>
            <w:rStyle w:val="af3"/>
            <w:rFonts w:ascii="Arial" w:hAnsi="Arial" w:cs="Arial"/>
            <w:color w:val="000000"/>
            <w:sz w:val="24"/>
            <w:szCs w:val="24"/>
            <w:u w:val="none"/>
          </w:rPr>
          <w:t>.</w:t>
        </w:r>
        <w:r w:rsidRPr="000E191C">
          <w:rPr>
            <w:rStyle w:val="af3"/>
            <w:rFonts w:ascii="Arial" w:hAnsi="Arial" w:cs="Arial"/>
            <w:color w:val="000000"/>
            <w:sz w:val="24"/>
            <w:szCs w:val="24"/>
            <w:u w:val="none"/>
            <w:lang w:val="en-US"/>
          </w:rPr>
          <w:t>pravo</w:t>
        </w:r>
        <w:r w:rsidRPr="000E191C">
          <w:rPr>
            <w:rStyle w:val="af3"/>
            <w:rFonts w:ascii="Arial" w:hAnsi="Arial" w:cs="Arial"/>
            <w:color w:val="000000"/>
            <w:sz w:val="24"/>
            <w:szCs w:val="24"/>
            <w:u w:val="none"/>
          </w:rPr>
          <w:t>.</w:t>
        </w:r>
        <w:r w:rsidRPr="000E191C">
          <w:rPr>
            <w:rStyle w:val="af3"/>
            <w:rFonts w:ascii="Arial" w:hAnsi="Arial" w:cs="Arial"/>
            <w:color w:val="000000"/>
            <w:sz w:val="24"/>
            <w:szCs w:val="24"/>
            <w:u w:val="none"/>
            <w:lang w:val="en-US"/>
          </w:rPr>
          <w:t>tatarstan</w:t>
        </w:r>
        <w:r w:rsidRPr="000E191C">
          <w:rPr>
            <w:rStyle w:val="af3"/>
            <w:rFonts w:ascii="Arial" w:hAnsi="Arial" w:cs="Arial"/>
            <w:color w:val="000000"/>
            <w:sz w:val="24"/>
            <w:szCs w:val="24"/>
            <w:u w:val="none"/>
          </w:rPr>
          <w:t>.</w:t>
        </w:r>
        <w:r w:rsidRPr="000E191C">
          <w:rPr>
            <w:rStyle w:val="af3"/>
            <w:rFonts w:ascii="Arial" w:hAnsi="Arial" w:cs="Arial"/>
            <w:color w:val="000000"/>
            <w:sz w:val="24"/>
            <w:szCs w:val="24"/>
            <w:u w:val="none"/>
            <w:lang w:val="en-US"/>
          </w:rPr>
          <w:t>ru</w:t>
        </w:r>
      </w:hyperlink>
      <w:r w:rsidRPr="000E191C">
        <w:rPr>
          <w:rFonts w:ascii="Arial" w:hAnsi="Arial" w:cs="Arial"/>
          <w:color w:val="000000"/>
          <w:sz w:val="24"/>
          <w:szCs w:val="24"/>
        </w:rPr>
        <w:t>) и на сайте Бавлинского муниципального района (</w:t>
      </w:r>
      <w:hyperlink r:id="rId14" w:history="1">
        <w:r w:rsidRPr="000E191C">
          <w:rPr>
            <w:rStyle w:val="af3"/>
            <w:rFonts w:ascii="Arial" w:hAnsi="Arial" w:cs="Arial"/>
            <w:color w:val="000000"/>
            <w:sz w:val="24"/>
            <w:szCs w:val="24"/>
            <w:u w:val="none"/>
            <w:lang w:val="en-US"/>
          </w:rPr>
          <w:t>http</w:t>
        </w:r>
        <w:r w:rsidRPr="000E191C">
          <w:rPr>
            <w:rStyle w:val="af3"/>
            <w:rFonts w:ascii="Arial" w:hAnsi="Arial" w:cs="Arial"/>
            <w:color w:val="000000"/>
            <w:sz w:val="24"/>
            <w:szCs w:val="24"/>
            <w:u w:val="none"/>
          </w:rPr>
          <w:t>://</w:t>
        </w:r>
        <w:r w:rsidRPr="000E191C">
          <w:rPr>
            <w:rStyle w:val="af3"/>
            <w:rFonts w:ascii="Arial" w:hAnsi="Arial" w:cs="Arial"/>
            <w:color w:val="000000"/>
            <w:sz w:val="24"/>
            <w:szCs w:val="24"/>
            <w:u w:val="none"/>
            <w:lang w:val="en-US"/>
          </w:rPr>
          <w:t>www</w:t>
        </w:r>
        <w:r w:rsidRPr="000E191C">
          <w:rPr>
            <w:rStyle w:val="af3"/>
            <w:rFonts w:ascii="Arial" w:hAnsi="Arial" w:cs="Arial"/>
            <w:color w:val="000000"/>
            <w:sz w:val="24"/>
            <w:szCs w:val="24"/>
            <w:u w:val="none"/>
          </w:rPr>
          <w:t>.</w:t>
        </w:r>
        <w:r w:rsidRPr="000E191C">
          <w:rPr>
            <w:rStyle w:val="af3"/>
            <w:rFonts w:ascii="Arial" w:hAnsi="Arial" w:cs="Arial"/>
            <w:color w:val="000000"/>
            <w:sz w:val="24"/>
            <w:szCs w:val="24"/>
            <w:u w:val="none"/>
            <w:lang w:val="en-US"/>
          </w:rPr>
          <w:t>bavly</w:t>
        </w:r>
        <w:r w:rsidRPr="000E191C">
          <w:rPr>
            <w:rStyle w:val="af3"/>
            <w:rFonts w:ascii="Arial" w:hAnsi="Arial" w:cs="Arial"/>
            <w:color w:val="000000"/>
            <w:sz w:val="24"/>
            <w:szCs w:val="24"/>
            <w:u w:val="none"/>
          </w:rPr>
          <w:t>.</w:t>
        </w:r>
        <w:r w:rsidRPr="000E191C">
          <w:rPr>
            <w:rStyle w:val="af3"/>
            <w:rFonts w:ascii="Arial" w:hAnsi="Arial" w:cs="Arial"/>
            <w:color w:val="000000"/>
            <w:sz w:val="24"/>
            <w:szCs w:val="24"/>
            <w:u w:val="none"/>
            <w:lang w:val="en-US"/>
          </w:rPr>
          <w:t>tatarstan</w:t>
        </w:r>
        <w:r w:rsidRPr="000E191C">
          <w:rPr>
            <w:rStyle w:val="af3"/>
            <w:rFonts w:ascii="Arial" w:hAnsi="Arial" w:cs="Arial"/>
            <w:color w:val="000000"/>
            <w:sz w:val="24"/>
            <w:szCs w:val="24"/>
            <w:u w:val="none"/>
          </w:rPr>
          <w:t>.</w:t>
        </w:r>
        <w:r w:rsidRPr="000E191C">
          <w:rPr>
            <w:rStyle w:val="af3"/>
            <w:rFonts w:ascii="Arial" w:hAnsi="Arial" w:cs="Arial"/>
            <w:color w:val="000000"/>
            <w:sz w:val="24"/>
            <w:szCs w:val="24"/>
            <w:u w:val="none"/>
            <w:lang w:val="en-US"/>
          </w:rPr>
          <w:t>ru</w:t>
        </w:r>
      </w:hyperlink>
      <w:r w:rsidRPr="000E191C">
        <w:rPr>
          <w:rFonts w:ascii="Arial" w:hAnsi="Arial" w:cs="Arial"/>
          <w:color w:val="000000"/>
          <w:sz w:val="24"/>
          <w:szCs w:val="24"/>
        </w:rPr>
        <w:t>).</w:t>
      </w:r>
    </w:p>
    <w:p w:rsidR="0030786D" w:rsidRPr="000E191C" w:rsidRDefault="0030786D" w:rsidP="0030786D">
      <w:pPr>
        <w:widowControl w:val="0"/>
        <w:tabs>
          <w:tab w:val="right" w:pos="7166"/>
          <w:tab w:val="right" w:pos="7610"/>
          <w:tab w:val="right" w:pos="9057"/>
          <w:tab w:val="center" w:pos="9383"/>
          <w:tab w:val="right" w:pos="10185"/>
        </w:tabs>
        <w:spacing w:line="360" w:lineRule="auto"/>
        <w:ind w:firstLine="709"/>
        <w:jc w:val="both"/>
        <w:rPr>
          <w:rFonts w:ascii="Arial" w:hAnsi="Arial" w:cs="Arial"/>
          <w:color w:val="000000"/>
          <w:sz w:val="24"/>
          <w:szCs w:val="24"/>
          <w:lang w:bidi="ru-RU"/>
        </w:rPr>
      </w:pPr>
      <w:r w:rsidRPr="000E191C">
        <w:rPr>
          <w:rFonts w:ascii="Arial" w:hAnsi="Arial" w:cs="Arial"/>
          <w:color w:val="000000"/>
          <w:sz w:val="24"/>
          <w:szCs w:val="24"/>
          <w:lang w:bidi="ru-RU"/>
        </w:rPr>
        <w:t xml:space="preserve">3. Установить, что </w:t>
      </w:r>
      <w:r w:rsidRPr="000E191C">
        <w:rPr>
          <w:rFonts w:ascii="Arial" w:hAnsi="Arial" w:cs="Arial"/>
          <w:color w:val="000000"/>
          <w:sz w:val="24"/>
          <w:szCs w:val="24"/>
        </w:rPr>
        <w:t>действие настоящего постановления распространяется на правоотношения, возникшие</w:t>
      </w:r>
      <w:r w:rsidRPr="000E191C">
        <w:rPr>
          <w:rFonts w:ascii="Arial" w:hAnsi="Arial" w:cs="Arial"/>
          <w:color w:val="000000"/>
          <w:sz w:val="24"/>
          <w:szCs w:val="24"/>
          <w:lang w:bidi="ru-RU"/>
        </w:rPr>
        <w:t xml:space="preserve"> с 1 июля 2024 года.</w:t>
      </w:r>
    </w:p>
    <w:p w:rsidR="00A31517" w:rsidRPr="000E191C" w:rsidRDefault="001724C3" w:rsidP="00A86324">
      <w:pPr>
        <w:widowControl w:val="0"/>
        <w:tabs>
          <w:tab w:val="right" w:pos="7166"/>
          <w:tab w:val="right" w:pos="7610"/>
          <w:tab w:val="right" w:pos="9057"/>
          <w:tab w:val="center" w:pos="9383"/>
          <w:tab w:val="right" w:pos="10185"/>
        </w:tabs>
        <w:spacing w:line="360" w:lineRule="auto"/>
        <w:ind w:right="100" w:firstLine="709"/>
        <w:jc w:val="both"/>
        <w:rPr>
          <w:rFonts w:ascii="Arial" w:hAnsi="Arial" w:cs="Arial"/>
          <w:sz w:val="24"/>
          <w:szCs w:val="24"/>
          <w:lang w:bidi="ru-RU"/>
        </w:rPr>
      </w:pPr>
      <w:r w:rsidRPr="000E191C">
        <w:rPr>
          <w:rFonts w:ascii="Arial" w:hAnsi="Arial" w:cs="Arial"/>
          <w:sz w:val="24"/>
          <w:szCs w:val="24"/>
          <w:lang w:bidi="ru-RU"/>
        </w:rPr>
        <w:t>4</w:t>
      </w:r>
      <w:r w:rsidR="00AF57B1" w:rsidRPr="000E191C">
        <w:rPr>
          <w:rFonts w:ascii="Arial" w:hAnsi="Arial" w:cs="Arial"/>
          <w:sz w:val="24"/>
          <w:szCs w:val="24"/>
          <w:lang w:bidi="ru-RU"/>
        </w:rPr>
        <w:t xml:space="preserve">. Контроль за исполнением настоящего постановления возложить на </w:t>
      </w:r>
      <w:r w:rsidR="0020668F" w:rsidRPr="000E191C">
        <w:rPr>
          <w:rFonts w:ascii="Arial" w:hAnsi="Arial" w:cs="Arial"/>
          <w:sz w:val="24"/>
          <w:szCs w:val="24"/>
          <w:lang w:bidi="ru-RU"/>
        </w:rPr>
        <w:t>первого заместителя руководителя И</w:t>
      </w:r>
      <w:r w:rsidR="00CB5F42" w:rsidRPr="000E191C">
        <w:rPr>
          <w:rFonts w:ascii="Arial" w:hAnsi="Arial" w:cs="Arial"/>
          <w:sz w:val="24"/>
          <w:szCs w:val="24"/>
          <w:lang w:bidi="ru-RU"/>
        </w:rPr>
        <w:t>сполнительного комитета</w:t>
      </w:r>
      <w:r w:rsidR="0020668F" w:rsidRPr="000E191C">
        <w:rPr>
          <w:rFonts w:ascii="Arial" w:hAnsi="Arial" w:cs="Arial"/>
          <w:sz w:val="24"/>
          <w:szCs w:val="24"/>
          <w:lang w:bidi="ru-RU"/>
        </w:rPr>
        <w:t xml:space="preserve"> Бавлинского муниципального района по социальным вопросам.</w:t>
      </w:r>
    </w:p>
    <w:p w:rsidR="00AF57B1" w:rsidRPr="000E191C" w:rsidRDefault="00AF57B1" w:rsidP="000A4739">
      <w:pPr>
        <w:widowControl w:val="0"/>
        <w:tabs>
          <w:tab w:val="right" w:pos="7166"/>
          <w:tab w:val="right" w:pos="7610"/>
          <w:tab w:val="right" w:pos="9057"/>
          <w:tab w:val="center" w:pos="9383"/>
          <w:tab w:val="right" w:pos="10185"/>
        </w:tabs>
        <w:ind w:left="100" w:right="100"/>
        <w:contextualSpacing/>
        <w:jc w:val="both"/>
        <w:rPr>
          <w:rFonts w:ascii="Arial" w:hAnsi="Arial" w:cs="Arial"/>
          <w:color w:val="FF0000"/>
          <w:sz w:val="24"/>
          <w:szCs w:val="24"/>
          <w:lang w:bidi="ru-RU"/>
        </w:rPr>
      </w:pPr>
    </w:p>
    <w:p w:rsidR="008B4BE7" w:rsidRPr="000E191C" w:rsidRDefault="00A86324" w:rsidP="000A4739">
      <w:pPr>
        <w:contextualSpacing/>
        <w:jc w:val="both"/>
        <w:rPr>
          <w:rFonts w:ascii="Arial" w:hAnsi="Arial" w:cs="Arial"/>
          <w:sz w:val="24"/>
          <w:szCs w:val="24"/>
        </w:rPr>
      </w:pPr>
      <w:r w:rsidRPr="000E191C">
        <w:rPr>
          <w:rFonts w:ascii="Arial" w:hAnsi="Arial" w:cs="Arial"/>
          <w:sz w:val="24"/>
          <w:szCs w:val="24"/>
        </w:rPr>
        <w:t xml:space="preserve">                   </w:t>
      </w:r>
      <w:r w:rsidR="008B4BE7" w:rsidRPr="000E191C">
        <w:rPr>
          <w:rFonts w:ascii="Arial" w:hAnsi="Arial" w:cs="Arial"/>
          <w:sz w:val="24"/>
          <w:szCs w:val="24"/>
        </w:rPr>
        <w:t>Руководитель</w:t>
      </w:r>
    </w:p>
    <w:p w:rsidR="008B4BE7" w:rsidRPr="000E191C" w:rsidRDefault="00A86324" w:rsidP="000A4739">
      <w:pPr>
        <w:contextualSpacing/>
        <w:jc w:val="both"/>
        <w:rPr>
          <w:rFonts w:ascii="Arial" w:hAnsi="Arial" w:cs="Arial"/>
          <w:sz w:val="24"/>
          <w:szCs w:val="24"/>
        </w:rPr>
      </w:pPr>
      <w:r w:rsidRPr="000E191C">
        <w:rPr>
          <w:rFonts w:ascii="Arial" w:hAnsi="Arial" w:cs="Arial"/>
          <w:sz w:val="24"/>
          <w:szCs w:val="24"/>
        </w:rPr>
        <w:t xml:space="preserve">        </w:t>
      </w:r>
      <w:r w:rsidR="002E73E6" w:rsidRPr="000E191C">
        <w:rPr>
          <w:rFonts w:ascii="Arial" w:hAnsi="Arial" w:cs="Arial"/>
          <w:sz w:val="24"/>
          <w:szCs w:val="24"/>
        </w:rPr>
        <w:t>И</w:t>
      </w:r>
      <w:r w:rsidR="008B4BE7" w:rsidRPr="000E191C">
        <w:rPr>
          <w:rFonts w:ascii="Arial" w:hAnsi="Arial" w:cs="Arial"/>
          <w:sz w:val="24"/>
          <w:szCs w:val="24"/>
        </w:rPr>
        <w:t xml:space="preserve">сполнительного комитета                                                             </w:t>
      </w:r>
    </w:p>
    <w:p w:rsidR="008B4BE7" w:rsidRPr="000E191C" w:rsidRDefault="008B4BE7" w:rsidP="000A4739">
      <w:pPr>
        <w:contextualSpacing/>
        <w:rPr>
          <w:rFonts w:ascii="Arial" w:hAnsi="Arial" w:cs="Arial"/>
          <w:sz w:val="24"/>
          <w:szCs w:val="24"/>
        </w:rPr>
      </w:pPr>
      <w:r w:rsidRPr="000E191C">
        <w:rPr>
          <w:rFonts w:ascii="Arial" w:hAnsi="Arial" w:cs="Arial"/>
          <w:sz w:val="24"/>
          <w:szCs w:val="24"/>
        </w:rPr>
        <w:t xml:space="preserve">Бавлинского муниципального района </w:t>
      </w:r>
      <w:r w:rsidRPr="000E191C">
        <w:rPr>
          <w:rFonts w:ascii="Arial" w:hAnsi="Arial" w:cs="Arial"/>
          <w:sz w:val="24"/>
          <w:szCs w:val="24"/>
        </w:rPr>
        <w:tab/>
      </w:r>
      <w:r w:rsidRPr="000E191C">
        <w:rPr>
          <w:rFonts w:ascii="Arial" w:hAnsi="Arial" w:cs="Arial"/>
          <w:sz w:val="24"/>
          <w:szCs w:val="24"/>
        </w:rPr>
        <w:tab/>
      </w:r>
      <w:r w:rsidRPr="000E191C">
        <w:rPr>
          <w:rFonts w:ascii="Arial" w:hAnsi="Arial" w:cs="Arial"/>
          <w:sz w:val="24"/>
          <w:szCs w:val="24"/>
        </w:rPr>
        <w:tab/>
      </w:r>
      <w:r w:rsidRPr="000E191C">
        <w:rPr>
          <w:rFonts w:ascii="Arial" w:hAnsi="Arial" w:cs="Arial"/>
          <w:sz w:val="24"/>
          <w:szCs w:val="24"/>
        </w:rPr>
        <w:tab/>
      </w:r>
      <w:proofErr w:type="gramStart"/>
      <w:r w:rsidRPr="000E191C">
        <w:rPr>
          <w:rFonts w:ascii="Arial" w:hAnsi="Arial" w:cs="Arial"/>
          <w:sz w:val="24"/>
          <w:szCs w:val="24"/>
        </w:rPr>
        <w:tab/>
      </w:r>
      <w:r w:rsidR="000A4739" w:rsidRPr="000E191C">
        <w:rPr>
          <w:rFonts w:ascii="Arial" w:hAnsi="Arial" w:cs="Arial"/>
          <w:sz w:val="24"/>
          <w:szCs w:val="24"/>
        </w:rPr>
        <w:t xml:space="preserve">  </w:t>
      </w:r>
      <w:r w:rsidR="0030786D" w:rsidRPr="000E191C">
        <w:rPr>
          <w:rFonts w:ascii="Arial" w:hAnsi="Arial" w:cs="Arial"/>
          <w:sz w:val="24"/>
          <w:szCs w:val="24"/>
        </w:rPr>
        <w:t>Д.Л.</w:t>
      </w:r>
      <w:proofErr w:type="gramEnd"/>
      <w:r w:rsidR="0030786D" w:rsidRPr="000E191C">
        <w:rPr>
          <w:rFonts w:ascii="Arial" w:hAnsi="Arial" w:cs="Arial"/>
          <w:sz w:val="24"/>
          <w:szCs w:val="24"/>
        </w:rPr>
        <w:t xml:space="preserve"> Бакиров</w:t>
      </w:r>
    </w:p>
    <w:p w:rsidR="00F148FE" w:rsidRPr="000E191C" w:rsidRDefault="00F148FE" w:rsidP="000A4739">
      <w:pPr>
        <w:contextualSpacing/>
        <w:rPr>
          <w:rFonts w:ascii="Arial" w:hAnsi="Arial" w:cs="Arial"/>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0E191C" w:rsidRDefault="000E191C" w:rsidP="00F148FE">
      <w:pPr>
        <w:pStyle w:val="ConsPlusNormal"/>
        <w:jc w:val="right"/>
        <w:outlineLvl w:val="0"/>
        <w:rPr>
          <w:sz w:val="24"/>
          <w:szCs w:val="24"/>
        </w:rPr>
      </w:pPr>
    </w:p>
    <w:p w:rsidR="00F148FE" w:rsidRPr="000E191C" w:rsidRDefault="00F148FE" w:rsidP="00F148FE">
      <w:pPr>
        <w:pStyle w:val="ConsPlusNormal"/>
        <w:jc w:val="right"/>
        <w:outlineLvl w:val="0"/>
        <w:rPr>
          <w:sz w:val="24"/>
          <w:szCs w:val="24"/>
        </w:rPr>
      </w:pPr>
      <w:r w:rsidRPr="000E191C">
        <w:rPr>
          <w:sz w:val="24"/>
          <w:szCs w:val="24"/>
        </w:rPr>
        <w:t xml:space="preserve">Приложение №1 </w:t>
      </w:r>
    </w:p>
    <w:p w:rsidR="00F148FE" w:rsidRPr="000E191C" w:rsidRDefault="00F148FE" w:rsidP="00F148FE">
      <w:pPr>
        <w:pStyle w:val="ConsPlusNormal"/>
        <w:jc w:val="right"/>
        <w:outlineLvl w:val="0"/>
        <w:rPr>
          <w:sz w:val="24"/>
          <w:szCs w:val="24"/>
        </w:rPr>
      </w:pPr>
    </w:p>
    <w:p w:rsidR="00F148FE" w:rsidRPr="000E191C" w:rsidRDefault="00F148FE" w:rsidP="00F148FE">
      <w:pPr>
        <w:pStyle w:val="ConsPlusNormal"/>
        <w:jc w:val="right"/>
        <w:outlineLvl w:val="0"/>
        <w:rPr>
          <w:sz w:val="24"/>
          <w:szCs w:val="24"/>
        </w:rPr>
      </w:pPr>
      <w:r w:rsidRPr="000E191C">
        <w:rPr>
          <w:sz w:val="24"/>
          <w:szCs w:val="24"/>
        </w:rPr>
        <w:t>УТВЕРЖДЕНО</w:t>
      </w:r>
    </w:p>
    <w:p w:rsidR="00F148FE" w:rsidRPr="000E191C" w:rsidRDefault="00F148FE" w:rsidP="00F148FE">
      <w:pPr>
        <w:pStyle w:val="ConsPlusNormal"/>
        <w:jc w:val="right"/>
        <w:rPr>
          <w:sz w:val="24"/>
          <w:szCs w:val="24"/>
        </w:rPr>
      </w:pPr>
      <w:r w:rsidRPr="000E191C">
        <w:rPr>
          <w:sz w:val="24"/>
          <w:szCs w:val="24"/>
        </w:rPr>
        <w:lastRenderedPageBreak/>
        <w:t>постановлением</w:t>
      </w:r>
    </w:p>
    <w:p w:rsidR="00F148FE" w:rsidRPr="000E191C" w:rsidRDefault="00F148FE" w:rsidP="00F148FE">
      <w:pPr>
        <w:pStyle w:val="ConsPlusNormal"/>
        <w:jc w:val="right"/>
        <w:rPr>
          <w:sz w:val="24"/>
          <w:szCs w:val="24"/>
        </w:rPr>
      </w:pPr>
      <w:r w:rsidRPr="000E191C">
        <w:rPr>
          <w:sz w:val="24"/>
          <w:szCs w:val="24"/>
        </w:rPr>
        <w:t>Исполнительного комитета</w:t>
      </w:r>
    </w:p>
    <w:p w:rsidR="00F148FE" w:rsidRPr="000E191C" w:rsidRDefault="00F148FE" w:rsidP="00F148FE">
      <w:pPr>
        <w:pStyle w:val="ConsPlusNormal"/>
        <w:jc w:val="right"/>
        <w:rPr>
          <w:sz w:val="24"/>
          <w:szCs w:val="24"/>
        </w:rPr>
      </w:pPr>
      <w:r w:rsidRPr="000E191C">
        <w:rPr>
          <w:sz w:val="24"/>
          <w:szCs w:val="24"/>
        </w:rPr>
        <w:t>Бавлинского муниципального района</w:t>
      </w:r>
    </w:p>
    <w:p w:rsidR="00F148FE" w:rsidRPr="000E191C" w:rsidRDefault="00F148FE" w:rsidP="00F148FE">
      <w:pPr>
        <w:pStyle w:val="ConsPlusNormal"/>
        <w:jc w:val="right"/>
        <w:rPr>
          <w:sz w:val="24"/>
          <w:szCs w:val="24"/>
        </w:rPr>
      </w:pPr>
      <w:r w:rsidRPr="000E191C">
        <w:rPr>
          <w:sz w:val="24"/>
          <w:szCs w:val="24"/>
        </w:rPr>
        <w:t>от 25 июня 2018г. №249</w:t>
      </w:r>
    </w:p>
    <w:p w:rsidR="00F148FE" w:rsidRPr="000E191C" w:rsidRDefault="00F148FE" w:rsidP="00F148FE">
      <w:pPr>
        <w:pStyle w:val="ConsPlusNormal"/>
        <w:jc w:val="right"/>
        <w:rPr>
          <w:sz w:val="24"/>
          <w:szCs w:val="24"/>
        </w:rPr>
      </w:pPr>
      <w:r w:rsidRPr="000E191C">
        <w:rPr>
          <w:sz w:val="24"/>
          <w:szCs w:val="24"/>
        </w:rPr>
        <w:t>(в редакции постановления</w:t>
      </w:r>
    </w:p>
    <w:p w:rsidR="00F148FE" w:rsidRPr="000E191C" w:rsidRDefault="00F148FE" w:rsidP="00F148FE">
      <w:pPr>
        <w:pStyle w:val="ConsPlusNormal"/>
        <w:jc w:val="right"/>
        <w:rPr>
          <w:sz w:val="24"/>
          <w:szCs w:val="24"/>
        </w:rPr>
      </w:pPr>
      <w:r w:rsidRPr="000E191C">
        <w:rPr>
          <w:sz w:val="24"/>
          <w:szCs w:val="24"/>
        </w:rPr>
        <w:t>Исполнительного комитета</w:t>
      </w:r>
    </w:p>
    <w:p w:rsidR="00F148FE" w:rsidRPr="000E191C" w:rsidRDefault="00F148FE" w:rsidP="00F148FE">
      <w:pPr>
        <w:pStyle w:val="ConsPlusNormal"/>
        <w:jc w:val="right"/>
        <w:rPr>
          <w:sz w:val="24"/>
          <w:szCs w:val="24"/>
        </w:rPr>
      </w:pPr>
      <w:r w:rsidRPr="000E191C">
        <w:rPr>
          <w:sz w:val="24"/>
          <w:szCs w:val="24"/>
        </w:rPr>
        <w:t>Бавлинского муниципального района</w:t>
      </w:r>
    </w:p>
    <w:p w:rsidR="00F148FE" w:rsidRPr="000E191C" w:rsidRDefault="00F148FE" w:rsidP="00F148FE">
      <w:pPr>
        <w:pStyle w:val="ConsPlusNormal"/>
        <w:jc w:val="right"/>
        <w:rPr>
          <w:sz w:val="24"/>
          <w:szCs w:val="24"/>
        </w:rPr>
      </w:pPr>
      <w:r w:rsidRPr="000E191C">
        <w:rPr>
          <w:sz w:val="24"/>
          <w:szCs w:val="24"/>
        </w:rPr>
        <w:t>от 05.07.2024г. №95)</w:t>
      </w: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Title"/>
        <w:jc w:val="center"/>
        <w:rPr>
          <w:rFonts w:ascii="Arial" w:hAnsi="Arial" w:cs="Arial"/>
          <w:b w:val="0"/>
          <w:sz w:val="24"/>
          <w:szCs w:val="24"/>
        </w:rPr>
      </w:pPr>
      <w:bookmarkStart w:id="1" w:name="Par44"/>
      <w:bookmarkEnd w:id="1"/>
      <w:r w:rsidRPr="000E191C">
        <w:rPr>
          <w:rFonts w:ascii="Arial" w:hAnsi="Arial" w:cs="Arial"/>
          <w:b w:val="0"/>
          <w:sz w:val="24"/>
          <w:szCs w:val="24"/>
        </w:rPr>
        <w:t>Положение</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об условиях оплаты труда работников профессиональных</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квалификационных групп должностей работников культуры,</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 xml:space="preserve">искусства и кинематографии муниципальных библиотек, музеев, </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 xml:space="preserve">других учреждений музейного типа и культурно-досуговых </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учреждений Бавлинского муниципального района</w:t>
      </w:r>
    </w:p>
    <w:p w:rsidR="00F148FE" w:rsidRPr="000E191C" w:rsidRDefault="00F148FE" w:rsidP="00F148FE">
      <w:pPr>
        <w:pStyle w:val="ConsPlusNormal"/>
        <w:spacing w:line="360" w:lineRule="auto"/>
        <w:ind w:firstLine="709"/>
        <w:contextualSpacing/>
        <w:jc w:val="both"/>
        <w:rPr>
          <w:sz w:val="24"/>
          <w:szCs w:val="24"/>
        </w:rPr>
      </w:pPr>
    </w:p>
    <w:p w:rsidR="00F148FE" w:rsidRPr="000E191C" w:rsidRDefault="00F148FE" w:rsidP="00F148FE">
      <w:pPr>
        <w:pStyle w:val="ConsPlusTitle"/>
        <w:contextualSpacing/>
        <w:jc w:val="center"/>
        <w:outlineLvl w:val="1"/>
        <w:rPr>
          <w:rFonts w:ascii="Arial" w:hAnsi="Arial" w:cs="Arial"/>
          <w:b w:val="0"/>
          <w:sz w:val="24"/>
          <w:szCs w:val="24"/>
        </w:rPr>
      </w:pPr>
      <w:r w:rsidRPr="000E191C">
        <w:rPr>
          <w:rFonts w:ascii="Arial" w:hAnsi="Arial" w:cs="Arial"/>
          <w:b w:val="0"/>
          <w:sz w:val="24"/>
          <w:szCs w:val="24"/>
        </w:rPr>
        <w:t>I. Общие положения</w:t>
      </w:r>
    </w:p>
    <w:p w:rsidR="00F148FE" w:rsidRPr="000E191C" w:rsidRDefault="00F148FE" w:rsidP="00F148FE">
      <w:pPr>
        <w:pStyle w:val="ConsPlusNormal"/>
        <w:ind w:firstLine="709"/>
        <w:contextualSpacing/>
        <w:jc w:val="both"/>
        <w:rPr>
          <w:sz w:val="24"/>
          <w:szCs w:val="24"/>
        </w:rPr>
      </w:pP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государственных библиотек, музеев, других учреждений музейного типа и культурно-досуговых учреждений Бавлинского муниципального района (далее - Положение, работники культуры соответственно) устанавливает порядок формирования окладов работников культуры, условия и размеры выплат стимулирующего и компенсационного характера, а также критерии их установления.</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1.2. В настоящем Положении используются следующие понятия и определения:</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система оплаты труда – совокупность норм, определяющих условия и размеры оплаты труда работников культуры, включая размеры базовых окладов, должностных окладов, а также выплаты стимулирующего и компенсационного характера, установленные в соответствии с федеральным законодательством и законодательством Республики Татарстан;</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базовый оклад – оклад работника культуры,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должностной оклад – фиксированный размер оплаты труда работника культуры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 xml:space="preserve">заработная плата (оплата труда) работника культуры – вознаграждение за труд в зависимости от квалификации работника культуры, сложности, количества, качества и </w:t>
      </w:r>
      <w:r w:rsidRPr="000E191C">
        <w:rPr>
          <w:sz w:val="24"/>
          <w:szCs w:val="24"/>
        </w:rPr>
        <w:lastRenderedPageBreak/>
        <w:t>условий выполняемой работы, а также компенсационные и стимулирующие выплаты;</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выплаты стимулирующего характера – доплаты и надбавки стимулирующего характера, премии и иные поощрительные выплаты;</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1.3. Заработная плата (оплата труда) работников культуры определяется исходя из:</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окладов (должностных окладов), ставок заработной платы;</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выплат стимулирующего характера;</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выплат компенсационного характера.</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1.4. При наступлении у работника культуры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1.5. Руководители муниципальных библиотек, музеев, других учреждений музейного типа и культурно-досуговых учреждений Бавлинского муниципального района:</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 xml:space="preserve">проверяют документы об образовании и стаже работы (работы по специальности, в определенной должности) на соответствие квалификационным характеристикам, которые определены </w:t>
      </w:r>
      <w:hyperlink r:id="rId15" w:history="1">
        <w:r w:rsidRPr="000E191C">
          <w:rPr>
            <w:color w:val="000000"/>
            <w:sz w:val="24"/>
            <w:szCs w:val="24"/>
          </w:rPr>
          <w:t>приказом</w:t>
        </w:r>
      </w:hyperlink>
      <w:r w:rsidRPr="000E191C">
        <w:rPr>
          <w:color w:val="000000"/>
          <w:sz w:val="24"/>
          <w:szCs w:val="24"/>
        </w:rPr>
        <w:t xml:space="preserve"> </w:t>
      </w:r>
      <w:r w:rsidRPr="000E191C">
        <w:rPr>
          <w:sz w:val="24"/>
          <w:szCs w:val="24"/>
        </w:rPr>
        <w:t>Министерства здравоохранения и социального развития Российской Федерации от 30.03.2011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ежегодно составляют и утверждают на всех работников культуры тарификационные списки;</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несут ответственность за своевременное и правильное определение размеров заработной платы всех работников культуры.</w:t>
      </w:r>
    </w:p>
    <w:p w:rsidR="00F148FE" w:rsidRPr="000E191C" w:rsidRDefault="00F148FE" w:rsidP="00F148FE">
      <w:pPr>
        <w:pStyle w:val="ConsPlusNormal"/>
        <w:contextualSpacing/>
        <w:jc w:val="both"/>
        <w:rPr>
          <w:sz w:val="24"/>
          <w:szCs w:val="24"/>
        </w:rPr>
      </w:pPr>
    </w:p>
    <w:p w:rsidR="00F148FE" w:rsidRPr="000E191C" w:rsidRDefault="00F148FE" w:rsidP="00F148FE">
      <w:pPr>
        <w:pStyle w:val="ConsPlusTitle"/>
        <w:contextualSpacing/>
        <w:jc w:val="center"/>
        <w:outlineLvl w:val="1"/>
        <w:rPr>
          <w:rFonts w:ascii="Arial" w:hAnsi="Arial" w:cs="Arial"/>
          <w:b w:val="0"/>
          <w:sz w:val="24"/>
          <w:szCs w:val="24"/>
        </w:rPr>
      </w:pPr>
      <w:bookmarkStart w:id="2" w:name="Par71"/>
      <w:bookmarkEnd w:id="2"/>
      <w:r w:rsidRPr="000E191C">
        <w:rPr>
          <w:rFonts w:ascii="Arial" w:hAnsi="Arial" w:cs="Arial"/>
          <w:b w:val="0"/>
          <w:sz w:val="24"/>
          <w:szCs w:val="24"/>
        </w:rPr>
        <w:t>II. Определение базовых окладов работников культуры</w:t>
      </w:r>
    </w:p>
    <w:p w:rsidR="00F148FE" w:rsidRPr="000E191C" w:rsidRDefault="00F148FE" w:rsidP="00F148FE">
      <w:pPr>
        <w:pStyle w:val="ConsPlusNormal"/>
        <w:contextualSpacing/>
        <w:jc w:val="both"/>
        <w:rPr>
          <w:sz w:val="24"/>
          <w:szCs w:val="24"/>
        </w:rPr>
      </w:pP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2.1. Базовые оклады работников культуры устанавливаются в следующих размерах:</w:t>
      </w:r>
    </w:p>
    <w:tbl>
      <w:tblPr>
        <w:tblW w:w="0" w:type="auto"/>
        <w:tblLayout w:type="fixed"/>
        <w:tblCellMar>
          <w:top w:w="28" w:type="dxa"/>
          <w:left w:w="62" w:type="dxa"/>
          <w:bottom w:w="28" w:type="dxa"/>
          <w:right w:w="62" w:type="dxa"/>
        </w:tblCellMar>
        <w:tblLook w:val="0000" w:firstRow="0" w:lastRow="0" w:firstColumn="0" w:lastColumn="0" w:noHBand="0" w:noVBand="0"/>
      </w:tblPr>
      <w:tblGrid>
        <w:gridCol w:w="7575"/>
        <w:gridCol w:w="2126"/>
      </w:tblGrid>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Размер базового оклада в месяц, рублей</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w:t>
            </w:r>
          </w:p>
        </w:tc>
      </w:tr>
      <w:tr w:rsidR="00F148FE" w:rsidRPr="000E191C" w:rsidTr="00122E3B">
        <w:tc>
          <w:tcPr>
            <w:tcW w:w="9701" w:type="dxa"/>
            <w:gridSpan w:val="2"/>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lastRenderedPageBreak/>
              <w:t xml:space="preserve">Профессиональная квалификационная группа </w:t>
            </w:r>
          </w:p>
          <w:p w:rsidR="00F148FE" w:rsidRPr="000E191C" w:rsidRDefault="00F148FE" w:rsidP="00520BFA">
            <w:pPr>
              <w:pStyle w:val="ConsPlusNormal"/>
              <w:ind w:firstLine="0"/>
              <w:jc w:val="center"/>
              <w:rPr>
                <w:sz w:val="24"/>
                <w:szCs w:val="24"/>
              </w:rPr>
            </w:pPr>
            <w:r w:rsidRPr="000E191C">
              <w:rPr>
                <w:sz w:val="24"/>
                <w:szCs w:val="24"/>
              </w:rPr>
              <w:t>«Должности технических исполнителей и артистов вспомогательного состава»</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Контролер билетов</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23 008</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Смотритель музейный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23 008</w:t>
            </w:r>
          </w:p>
        </w:tc>
      </w:tr>
      <w:tr w:rsidR="00F148FE" w:rsidRPr="000E191C" w:rsidTr="00122E3B">
        <w:tc>
          <w:tcPr>
            <w:tcW w:w="9701" w:type="dxa"/>
            <w:gridSpan w:val="2"/>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 xml:space="preserve">Профессиональная квалификационная группа </w:t>
            </w:r>
          </w:p>
          <w:p w:rsidR="00F148FE" w:rsidRPr="000E191C" w:rsidRDefault="00F148FE" w:rsidP="00520BFA">
            <w:pPr>
              <w:pStyle w:val="ConsPlusNormal"/>
              <w:ind w:firstLine="0"/>
              <w:jc w:val="center"/>
              <w:rPr>
                <w:sz w:val="24"/>
                <w:szCs w:val="24"/>
              </w:rPr>
            </w:pPr>
            <w:r w:rsidRPr="000E191C">
              <w:rPr>
                <w:sz w:val="24"/>
                <w:szCs w:val="24"/>
              </w:rPr>
              <w:t>«Должности работников культуры, искусства и кинематографии среднего звена»</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Аккомпаниатор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Артист оркестра (ансамбля), обслуживающего кинотеатры, рестораны, кафе и танцевальные площадки</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Ассистенты: режиссера, дирижера, балетмейстера, хормейстера</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Ведущий дискотеки</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Заведующий билетными кассами</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Заведующий костюмерной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Контролер-посадчик аттракциона</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proofErr w:type="spellStart"/>
            <w:r w:rsidRPr="000E191C">
              <w:rPr>
                <w:sz w:val="24"/>
                <w:szCs w:val="24"/>
              </w:rPr>
              <w:t>Культорганизатор</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Мастер участка ремонта и реставрации фильмофонда</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Организатор экскурсий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Помощник режиссера</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Распорядитель танцевального вечера</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Руководитель кружка, любительского объединения, клуба по интересам</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25 700</w:t>
            </w:r>
          </w:p>
        </w:tc>
      </w:tr>
      <w:tr w:rsidR="00F148FE" w:rsidRPr="000E191C" w:rsidTr="00122E3B">
        <w:tc>
          <w:tcPr>
            <w:tcW w:w="9701" w:type="dxa"/>
            <w:gridSpan w:val="2"/>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 xml:space="preserve">Профессиональная квалификационная группа </w:t>
            </w:r>
          </w:p>
          <w:p w:rsidR="00F148FE" w:rsidRPr="000E191C" w:rsidRDefault="00F148FE" w:rsidP="00520BFA">
            <w:pPr>
              <w:pStyle w:val="ConsPlusNormal"/>
              <w:ind w:firstLine="0"/>
              <w:jc w:val="center"/>
              <w:rPr>
                <w:sz w:val="24"/>
                <w:szCs w:val="24"/>
              </w:rPr>
            </w:pPr>
            <w:r w:rsidRPr="000E191C">
              <w:rPr>
                <w:sz w:val="24"/>
                <w:szCs w:val="24"/>
              </w:rPr>
              <w:t>«Должности работников культуры, искусства и кинематографии ведущего звена»</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Администратор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Администратор (старший администратор)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Аккомпаниатор-концертмейстер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Артист оркестра</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Артист-вокалист (солист)</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Библиограф</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Библиотекарь</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Ведущий библиограф</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Ведущий библиотекарь</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Ведущий методист библиотеки, музея и других аналогичных учреждений и организаций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Главный библиограф</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Главный библиотекарь</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Заведующий аттракционом</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Звукооператор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Кинооператор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Лектор (экскурсовод)</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Методист библиотеки, музея и других аналогичных учреждений и организаций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 xml:space="preserve">Методист клубного учреждения, научно-методического центра народного творчества, дома народного творчества, центра </w:t>
            </w:r>
            <w:r w:rsidRPr="000E191C">
              <w:rPr>
                <w:sz w:val="24"/>
                <w:szCs w:val="24"/>
              </w:rPr>
              <w:lastRenderedPageBreak/>
              <w:t>народной культуры (культуры и досуга) и других аналогичных учреждений и организаций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lastRenderedPageBreak/>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lastRenderedPageBreak/>
              <w:t>Методист по составлению кинопрограмм</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Редактор (музыкальный редактор)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Редактор библиотеки, музея и других аналогичных учреждений и организаций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Редактор по репертуару</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Специалист по жанрам творчества</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Специалист по методике клубной работы</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Специалист по учетно-</w:t>
            </w:r>
            <w:proofErr w:type="spellStart"/>
            <w:r w:rsidRPr="000E191C">
              <w:rPr>
                <w:sz w:val="24"/>
                <w:szCs w:val="24"/>
              </w:rPr>
              <w:t>хранительской</w:t>
            </w:r>
            <w:proofErr w:type="spellEnd"/>
            <w:r w:rsidRPr="000E191C">
              <w:rPr>
                <w:sz w:val="24"/>
                <w:szCs w:val="24"/>
              </w:rPr>
              <w:t xml:space="preserve"> документации</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Специалист по фольклору</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Специалист экспозиционного и выставочного отдела</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Хранитель фондов</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Художник по свету</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Художник-декоратор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Художник-конструктор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Художник-оформитель</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Художник-постановщик</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Художник-реставратор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Художник-скульптор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Художник-фотограф</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26 000</w:t>
            </w:r>
          </w:p>
        </w:tc>
      </w:tr>
      <w:tr w:rsidR="00F148FE" w:rsidRPr="000E191C" w:rsidTr="00122E3B">
        <w:tc>
          <w:tcPr>
            <w:tcW w:w="9701" w:type="dxa"/>
            <w:gridSpan w:val="2"/>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 xml:space="preserve">Профессиональная квалификационная группа </w:t>
            </w:r>
          </w:p>
          <w:p w:rsidR="00F148FE" w:rsidRPr="000E191C" w:rsidRDefault="00F148FE" w:rsidP="00520BFA">
            <w:pPr>
              <w:pStyle w:val="ConsPlusNormal"/>
              <w:ind w:firstLine="0"/>
              <w:jc w:val="center"/>
              <w:rPr>
                <w:sz w:val="24"/>
                <w:szCs w:val="24"/>
              </w:rPr>
            </w:pPr>
            <w:r w:rsidRPr="000E191C">
              <w:rPr>
                <w:sz w:val="24"/>
                <w:szCs w:val="24"/>
              </w:rPr>
              <w:t xml:space="preserve">«Должности руководящего состава учреждений </w:t>
            </w:r>
          </w:p>
          <w:p w:rsidR="00F148FE" w:rsidRPr="000E191C" w:rsidRDefault="00F148FE" w:rsidP="00520BFA">
            <w:pPr>
              <w:pStyle w:val="ConsPlusNormal"/>
              <w:ind w:firstLine="0"/>
              <w:jc w:val="center"/>
              <w:rPr>
                <w:sz w:val="24"/>
                <w:szCs w:val="24"/>
              </w:rPr>
            </w:pPr>
            <w:r w:rsidRPr="000E191C">
              <w:rPr>
                <w:sz w:val="24"/>
                <w:szCs w:val="24"/>
              </w:rPr>
              <w:t>культуры, искусства и кинематографии»</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Балетмейстер-постановщик</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Главный хранитель фондов</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Главный художник</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Заведующий ветеринарной лабораторией зоопарка</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Заведующий отделением (пунктом) по прокату кино- и видеофильмов</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Заведующий отделом (сектором) библиотеки</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Заведующий отделом (сектором) зоопарка</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Заведующий отделом (сектором) музея</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Заведующий отделом по эксплуатации аттракционной техники</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Заведующий передвижной выставкой музея</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lastRenderedPageBreak/>
              <w:t>Заведующий реставрационной мастерской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Заведующий художественно-оформительской мастерской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Звукорежиссер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Режиссер (дирижер, балетмейстер, хормейстер)</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Режиссер массовых представлений</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Режиссер-постановщик</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rPr>
                <w:sz w:val="24"/>
                <w:szCs w:val="24"/>
              </w:rPr>
            </w:pPr>
            <w:r w:rsidRPr="000E191C">
              <w:rPr>
                <w:sz w:val="24"/>
                <w:szCs w:val="24"/>
              </w:rPr>
              <w:t>Руководитель клубного формирования, любительского объединения, студии, коллектива самодеятельного искусства, клуба по интересам</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r w:rsidR="00F148FE" w:rsidRPr="000E191C" w:rsidTr="00122E3B">
        <w:tc>
          <w:tcPr>
            <w:tcW w:w="7575"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both"/>
              <w:rPr>
                <w:sz w:val="24"/>
                <w:szCs w:val="24"/>
              </w:rPr>
            </w:pPr>
            <w:r w:rsidRPr="000E191C">
              <w:rPr>
                <w:sz w:val="24"/>
                <w:szCs w:val="24"/>
              </w:rPr>
              <w:t>Художественный руководитель</w:t>
            </w:r>
          </w:p>
        </w:tc>
        <w:tc>
          <w:tcPr>
            <w:tcW w:w="2126" w:type="dxa"/>
            <w:tcBorders>
              <w:top w:val="single" w:sz="4" w:space="0" w:color="auto"/>
              <w:left w:val="single" w:sz="4" w:space="0" w:color="auto"/>
              <w:bottom w:val="single" w:sz="4" w:space="0" w:color="auto"/>
              <w:right w:val="single" w:sz="4" w:space="0" w:color="auto"/>
            </w:tcBorders>
            <w:vAlign w:val="center"/>
          </w:tcPr>
          <w:p w:rsidR="00F148FE" w:rsidRPr="000E191C" w:rsidRDefault="00F148FE" w:rsidP="00520BFA">
            <w:pPr>
              <w:pStyle w:val="ConsPlusNormal"/>
              <w:ind w:firstLine="0"/>
              <w:jc w:val="center"/>
              <w:rPr>
                <w:sz w:val="24"/>
                <w:szCs w:val="24"/>
              </w:rPr>
            </w:pPr>
            <w:r w:rsidRPr="000E191C">
              <w:rPr>
                <w:sz w:val="24"/>
                <w:szCs w:val="24"/>
              </w:rPr>
              <w:t>26 300</w:t>
            </w:r>
          </w:p>
        </w:tc>
      </w:tr>
    </w:tbl>
    <w:p w:rsidR="00F148FE" w:rsidRPr="000E191C" w:rsidRDefault="00F148FE" w:rsidP="00F148FE">
      <w:pPr>
        <w:pStyle w:val="ConsPlusNormal"/>
        <w:ind w:firstLine="539"/>
        <w:contextualSpacing/>
        <w:jc w:val="both"/>
        <w:rPr>
          <w:sz w:val="24"/>
          <w:szCs w:val="24"/>
        </w:rPr>
      </w:pPr>
    </w:p>
    <w:p w:rsidR="00F148FE" w:rsidRPr="000E191C" w:rsidRDefault="00F148FE" w:rsidP="00F148FE">
      <w:pPr>
        <w:pStyle w:val="ConsPlusNormal"/>
        <w:spacing w:line="360" w:lineRule="auto"/>
        <w:ind w:firstLine="540"/>
        <w:contextualSpacing/>
        <w:jc w:val="both"/>
        <w:rPr>
          <w:sz w:val="24"/>
          <w:szCs w:val="24"/>
        </w:rPr>
      </w:pPr>
      <w:r w:rsidRPr="000E191C">
        <w:rPr>
          <w:sz w:val="24"/>
          <w:szCs w:val="24"/>
        </w:rPr>
        <w:t>2.2. Базовые оклады работников культуры, не включенных в профессиональные квалификационные группы «Должности работников культуры, искусства и кинематографии ведущего звена» и «Должности руководящего состава учреждений культуры, искусства и кинематографии», устанавливаются в следующих размерах:</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473"/>
        <w:gridCol w:w="2087"/>
      </w:tblGrid>
      <w:tr w:rsidR="00F148FE" w:rsidRPr="000E191C" w:rsidTr="00122E3B">
        <w:trPr>
          <w:jc w:val="center"/>
        </w:trPr>
        <w:tc>
          <w:tcPr>
            <w:tcW w:w="74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center"/>
              <w:rPr>
                <w:sz w:val="24"/>
                <w:szCs w:val="24"/>
              </w:rPr>
            </w:pPr>
            <w:r w:rsidRPr="000E191C">
              <w:rPr>
                <w:sz w:val="24"/>
                <w:szCs w:val="24"/>
              </w:rPr>
              <w:t xml:space="preserve">Наименование должности в соответствии </w:t>
            </w:r>
          </w:p>
          <w:p w:rsidR="00F148FE" w:rsidRPr="000E191C" w:rsidRDefault="00F148FE" w:rsidP="00520BFA">
            <w:pPr>
              <w:pStyle w:val="ConsPlusNormal"/>
              <w:ind w:firstLine="46"/>
              <w:jc w:val="center"/>
              <w:rPr>
                <w:sz w:val="24"/>
                <w:szCs w:val="24"/>
              </w:rPr>
            </w:pPr>
            <w:r w:rsidRPr="000E191C">
              <w:rPr>
                <w:sz w:val="24"/>
                <w:szCs w:val="24"/>
              </w:rPr>
              <w:t>с профессиональным стандартом</w:t>
            </w:r>
          </w:p>
        </w:tc>
        <w:tc>
          <w:tcPr>
            <w:tcW w:w="208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center"/>
              <w:rPr>
                <w:sz w:val="24"/>
                <w:szCs w:val="24"/>
              </w:rPr>
            </w:pPr>
            <w:r w:rsidRPr="000E191C">
              <w:rPr>
                <w:sz w:val="24"/>
                <w:szCs w:val="24"/>
              </w:rPr>
              <w:t>Размер базового оклада в месяц, рублей</w:t>
            </w:r>
          </w:p>
        </w:tc>
      </w:tr>
      <w:tr w:rsidR="00F148FE" w:rsidRPr="000E191C" w:rsidTr="00122E3B">
        <w:trPr>
          <w:jc w:val="center"/>
        </w:trPr>
        <w:tc>
          <w:tcPr>
            <w:tcW w:w="74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both"/>
              <w:rPr>
                <w:sz w:val="24"/>
                <w:szCs w:val="24"/>
              </w:rPr>
            </w:pPr>
            <w:r w:rsidRPr="000E191C">
              <w:rPr>
                <w:sz w:val="24"/>
                <w:szCs w:val="24"/>
              </w:rPr>
              <w:t>Хранитель музейных предметов</w:t>
            </w:r>
          </w:p>
        </w:tc>
        <w:tc>
          <w:tcPr>
            <w:tcW w:w="208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center"/>
              <w:rPr>
                <w:sz w:val="24"/>
                <w:szCs w:val="24"/>
              </w:rPr>
            </w:pPr>
            <w:r w:rsidRPr="000E191C">
              <w:rPr>
                <w:sz w:val="24"/>
                <w:szCs w:val="24"/>
              </w:rPr>
              <w:t>26 000</w:t>
            </w:r>
          </w:p>
        </w:tc>
      </w:tr>
      <w:tr w:rsidR="00F148FE" w:rsidRPr="000E191C" w:rsidTr="00122E3B">
        <w:trPr>
          <w:jc w:val="center"/>
        </w:trPr>
        <w:tc>
          <w:tcPr>
            <w:tcW w:w="74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both"/>
              <w:rPr>
                <w:sz w:val="24"/>
                <w:szCs w:val="24"/>
              </w:rPr>
            </w:pPr>
            <w:r w:rsidRPr="000E191C">
              <w:rPr>
                <w:sz w:val="24"/>
                <w:szCs w:val="24"/>
              </w:rPr>
              <w:t>Специалист по учету музейных предметов</w:t>
            </w:r>
          </w:p>
        </w:tc>
        <w:tc>
          <w:tcPr>
            <w:tcW w:w="208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center"/>
              <w:rPr>
                <w:sz w:val="24"/>
                <w:szCs w:val="24"/>
              </w:rPr>
            </w:pPr>
            <w:r w:rsidRPr="000E191C">
              <w:rPr>
                <w:sz w:val="24"/>
                <w:szCs w:val="24"/>
              </w:rPr>
              <w:t>26 000</w:t>
            </w:r>
          </w:p>
        </w:tc>
      </w:tr>
      <w:tr w:rsidR="00F148FE" w:rsidRPr="000E191C" w:rsidTr="00122E3B">
        <w:trPr>
          <w:jc w:val="center"/>
        </w:trPr>
        <w:tc>
          <w:tcPr>
            <w:tcW w:w="74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both"/>
              <w:rPr>
                <w:sz w:val="24"/>
                <w:szCs w:val="24"/>
              </w:rPr>
            </w:pPr>
            <w:r w:rsidRPr="000E191C">
              <w:rPr>
                <w:sz w:val="24"/>
                <w:szCs w:val="24"/>
              </w:rPr>
              <w:t>Экскурсовод</w:t>
            </w:r>
          </w:p>
        </w:tc>
        <w:tc>
          <w:tcPr>
            <w:tcW w:w="208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center"/>
              <w:rPr>
                <w:sz w:val="24"/>
                <w:szCs w:val="24"/>
              </w:rPr>
            </w:pPr>
            <w:r w:rsidRPr="000E191C">
              <w:rPr>
                <w:sz w:val="24"/>
                <w:szCs w:val="24"/>
              </w:rPr>
              <w:t>26 000</w:t>
            </w:r>
          </w:p>
        </w:tc>
      </w:tr>
      <w:tr w:rsidR="00F148FE" w:rsidRPr="000E191C" w:rsidTr="00122E3B">
        <w:trPr>
          <w:jc w:val="center"/>
        </w:trPr>
        <w:tc>
          <w:tcPr>
            <w:tcW w:w="74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both"/>
              <w:rPr>
                <w:sz w:val="24"/>
                <w:szCs w:val="24"/>
              </w:rPr>
            </w:pPr>
            <w:r w:rsidRPr="000E191C">
              <w:rPr>
                <w:sz w:val="24"/>
                <w:szCs w:val="24"/>
              </w:rPr>
              <w:t>Гид-переводчик</w:t>
            </w:r>
          </w:p>
        </w:tc>
        <w:tc>
          <w:tcPr>
            <w:tcW w:w="208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center"/>
              <w:rPr>
                <w:sz w:val="24"/>
                <w:szCs w:val="24"/>
              </w:rPr>
            </w:pPr>
            <w:r w:rsidRPr="000E191C">
              <w:rPr>
                <w:sz w:val="24"/>
                <w:szCs w:val="24"/>
              </w:rPr>
              <w:t>26 000</w:t>
            </w:r>
          </w:p>
        </w:tc>
      </w:tr>
      <w:tr w:rsidR="00F148FE" w:rsidRPr="000E191C" w:rsidTr="00122E3B">
        <w:trPr>
          <w:jc w:val="center"/>
        </w:trPr>
        <w:tc>
          <w:tcPr>
            <w:tcW w:w="74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both"/>
              <w:rPr>
                <w:sz w:val="24"/>
                <w:szCs w:val="24"/>
              </w:rPr>
            </w:pPr>
            <w:r w:rsidRPr="000E191C">
              <w:rPr>
                <w:sz w:val="24"/>
                <w:szCs w:val="24"/>
              </w:rPr>
              <w:t>Главный хранитель</w:t>
            </w:r>
          </w:p>
        </w:tc>
        <w:tc>
          <w:tcPr>
            <w:tcW w:w="208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center"/>
              <w:rPr>
                <w:sz w:val="24"/>
                <w:szCs w:val="24"/>
              </w:rPr>
            </w:pPr>
            <w:r w:rsidRPr="000E191C">
              <w:rPr>
                <w:sz w:val="24"/>
                <w:szCs w:val="24"/>
              </w:rPr>
              <w:t>26 300</w:t>
            </w:r>
          </w:p>
        </w:tc>
      </w:tr>
      <w:tr w:rsidR="00F148FE" w:rsidRPr="000E191C" w:rsidTr="00122E3B">
        <w:trPr>
          <w:jc w:val="center"/>
        </w:trPr>
        <w:tc>
          <w:tcPr>
            <w:tcW w:w="747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both"/>
              <w:rPr>
                <w:sz w:val="24"/>
                <w:szCs w:val="24"/>
              </w:rPr>
            </w:pPr>
            <w:r w:rsidRPr="000E191C">
              <w:rPr>
                <w:sz w:val="24"/>
                <w:szCs w:val="24"/>
              </w:rPr>
              <w:t>Заведующий отделом (сектором) учета музея</w:t>
            </w:r>
          </w:p>
        </w:tc>
        <w:tc>
          <w:tcPr>
            <w:tcW w:w="208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46"/>
              <w:jc w:val="center"/>
              <w:rPr>
                <w:sz w:val="24"/>
                <w:szCs w:val="24"/>
              </w:rPr>
            </w:pPr>
            <w:r w:rsidRPr="000E191C">
              <w:rPr>
                <w:sz w:val="24"/>
                <w:szCs w:val="24"/>
              </w:rPr>
              <w:t>26 300</w:t>
            </w:r>
          </w:p>
        </w:tc>
      </w:tr>
    </w:tbl>
    <w:p w:rsidR="00F148FE" w:rsidRPr="000E191C" w:rsidRDefault="00F148FE" w:rsidP="00F148FE">
      <w:pPr>
        <w:pStyle w:val="ConsPlusNormal"/>
        <w:jc w:val="both"/>
        <w:rPr>
          <w:sz w:val="24"/>
          <w:szCs w:val="24"/>
        </w:rPr>
      </w:pPr>
    </w:p>
    <w:p w:rsidR="00F148FE" w:rsidRPr="000E191C" w:rsidRDefault="00F148FE" w:rsidP="00F148FE">
      <w:pPr>
        <w:pStyle w:val="ConsPlusNormal"/>
        <w:spacing w:line="360" w:lineRule="auto"/>
        <w:ind w:firstLine="709"/>
        <w:jc w:val="both"/>
        <w:rPr>
          <w:sz w:val="24"/>
          <w:szCs w:val="24"/>
        </w:rPr>
      </w:pPr>
      <w:r w:rsidRPr="000E191C">
        <w:rPr>
          <w:sz w:val="24"/>
          <w:szCs w:val="24"/>
        </w:rPr>
        <w:t>Дополнительно по должностям «заведующий отделом (сектором) музея», «заведующий отделом (сектором) учета музея», «заведующий отделом (сектором) библиотеки»,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отделом (сектором) зоопарка», «заведующий отделением (пунктом) по прокату кино- и видеофильмов» и «художественный руководитель» применяется повышающий коэффициент к базовому окладу - 1,1.</w:t>
      </w:r>
    </w:p>
    <w:p w:rsidR="00F148FE" w:rsidRPr="000E191C" w:rsidRDefault="00F148FE" w:rsidP="00F148FE">
      <w:pPr>
        <w:pStyle w:val="ConsPlusNormal"/>
        <w:ind w:firstLine="709"/>
        <w:jc w:val="both"/>
        <w:rPr>
          <w:sz w:val="24"/>
          <w:szCs w:val="24"/>
        </w:rPr>
      </w:pPr>
    </w:p>
    <w:p w:rsidR="00F148FE" w:rsidRPr="000E191C" w:rsidRDefault="00F148FE" w:rsidP="00F148FE">
      <w:pPr>
        <w:pStyle w:val="ConsPlusTitle"/>
        <w:ind w:firstLine="709"/>
        <w:jc w:val="center"/>
        <w:outlineLvl w:val="1"/>
        <w:rPr>
          <w:rFonts w:ascii="Arial" w:hAnsi="Arial" w:cs="Arial"/>
          <w:b w:val="0"/>
          <w:sz w:val="24"/>
          <w:szCs w:val="24"/>
        </w:rPr>
      </w:pPr>
      <w:r w:rsidRPr="000E191C">
        <w:rPr>
          <w:rFonts w:ascii="Arial" w:hAnsi="Arial" w:cs="Arial"/>
          <w:b w:val="0"/>
          <w:sz w:val="24"/>
          <w:szCs w:val="24"/>
        </w:rPr>
        <w:t>III. Порядок формирования должностных окладов работников культуры</w:t>
      </w:r>
    </w:p>
    <w:p w:rsidR="00F148FE" w:rsidRPr="000E191C" w:rsidRDefault="00F148FE" w:rsidP="00F148FE">
      <w:pPr>
        <w:pStyle w:val="ConsPlusNormal"/>
        <w:ind w:firstLine="709"/>
        <w:jc w:val="both"/>
        <w:rPr>
          <w:sz w:val="24"/>
          <w:szCs w:val="24"/>
        </w:rPr>
      </w:pPr>
    </w:p>
    <w:p w:rsidR="00F148FE" w:rsidRPr="000E191C" w:rsidRDefault="00F148FE" w:rsidP="00F148FE">
      <w:pPr>
        <w:pStyle w:val="ConsPlusNormal"/>
        <w:spacing w:line="360" w:lineRule="auto"/>
        <w:ind w:firstLine="709"/>
        <w:jc w:val="both"/>
        <w:rPr>
          <w:sz w:val="24"/>
          <w:szCs w:val="24"/>
        </w:rPr>
      </w:pPr>
      <w:r w:rsidRPr="000E191C">
        <w:rPr>
          <w:sz w:val="24"/>
          <w:szCs w:val="24"/>
        </w:rPr>
        <w:t>3.1. Должностной оклад работников культуры рассчитывается по формуле:</w:t>
      </w:r>
    </w:p>
    <w:p w:rsidR="00F148FE" w:rsidRPr="000E191C" w:rsidRDefault="00F148FE" w:rsidP="00520BFA">
      <w:pPr>
        <w:pStyle w:val="ConsPlusNormal"/>
        <w:spacing w:line="360" w:lineRule="auto"/>
        <w:ind w:firstLine="0"/>
        <w:jc w:val="center"/>
        <w:rPr>
          <w:sz w:val="24"/>
          <w:szCs w:val="24"/>
        </w:rPr>
      </w:pPr>
      <w:proofErr w:type="spellStart"/>
      <w:r w:rsidRPr="000E191C">
        <w:rPr>
          <w:sz w:val="24"/>
          <w:szCs w:val="24"/>
        </w:rPr>
        <w:t>O</w:t>
      </w:r>
      <w:r w:rsidRPr="000E191C">
        <w:rPr>
          <w:sz w:val="24"/>
          <w:szCs w:val="24"/>
          <w:vertAlign w:val="subscript"/>
        </w:rPr>
        <w:t>d</w:t>
      </w:r>
      <w:proofErr w:type="spellEnd"/>
      <w:r w:rsidRPr="000E191C">
        <w:rPr>
          <w:sz w:val="24"/>
          <w:szCs w:val="24"/>
        </w:rPr>
        <w:t xml:space="preserve"> = </w:t>
      </w:r>
      <w:proofErr w:type="spellStart"/>
      <w:r w:rsidRPr="000E191C">
        <w:rPr>
          <w:sz w:val="24"/>
          <w:szCs w:val="24"/>
        </w:rPr>
        <w:t>O</w:t>
      </w:r>
      <w:r w:rsidRPr="000E191C">
        <w:rPr>
          <w:sz w:val="24"/>
          <w:szCs w:val="24"/>
          <w:vertAlign w:val="subscript"/>
        </w:rPr>
        <w:t>b</w:t>
      </w:r>
      <w:proofErr w:type="spellEnd"/>
      <w:r w:rsidRPr="000E191C">
        <w:rPr>
          <w:sz w:val="24"/>
          <w:szCs w:val="24"/>
        </w:rPr>
        <w:t xml:space="preserve"> x S,</w:t>
      </w:r>
    </w:p>
    <w:p w:rsidR="00F148FE" w:rsidRPr="000E191C" w:rsidRDefault="00F148FE" w:rsidP="00F148FE">
      <w:pPr>
        <w:pStyle w:val="ConsPlusNormal"/>
        <w:spacing w:line="360" w:lineRule="auto"/>
        <w:ind w:firstLine="709"/>
        <w:jc w:val="both"/>
        <w:rPr>
          <w:sz w:val="24"/>
          <w:szCs w:val="24"/>
        </w:rPr>
      </w:pPr>
      <w:r w:rsidRPr="000E191C">
        <w:rPr>
          <w:sz w:val="24"/>
          <w:szCs w:val="24"/>
        </w:rPr>
        <w:t>где:</w:t>
      </w:r>
    </w:p>
    <w:p w:rsidR="00F148FE" w:rsidRPr="000E191C" w:rsidRDefault="00F148FE" w:rsidP="00F148FE">
      <w:pPr>
        <w:pStyle w:val="ConsPlusNormal"/>
        <w:spacing w:line="360" w:lineRule="auto"/>
        <w:ind w:firstLine="709"/>
        <w:jc w:val="both"/>
        <w:rPr>
          <w:sz w:val="24"/>
          <w:szCs w:val="24"/>
        </w:rPr>
      </w:pPr>
      <w:proofErr w:type="spellStart"/>
      <w:r w:rsidRPr="000E191C">
        <w:rPr>
          <w:sz w:val="24"/>
          <w:szCs w:val="24"/>
        </w:rPr>
        <w:t>O</w:t>
      </w:r>
      <w:r w:rsidRPr="000E191C">
        <w:rPr>
          <w:sz w:val="24"/>
          <w:szCs w:val="24"/>
          <w:vertAlign w:val="subscript"/>
        </w:rPr>
        <w:t>b</w:t>
      </w:r>
      <w:proofErr w:type="spellEnd"/>
      <w:r w:rsidRPr="000E191C">
        <w:rPr>
          <w:sz w:val="24"/>
          <w:szCs w:val="24"/>
        </w:rPr>
        <w:t xml:space="preserve"> – базовый оклад работников культуры, принимаемый в соответствии с </w:t>
      </w:r>
      <w:hyperlink w:anchor="Par71" w:tooltip="II. Определение базовых окладов работников культуры" w:history="1">
        <w:r w:rsidRPr="000E191C">
          <w:rPr>
            <w:color w:val="000000"/>
            <w:sz w:val="24"/>
            <w:szCs w:val="24"/>
          </w:rPr>
          <w:t>разделом II</w:t>
        </w:r>
      </w:hyperlink>
      <w:r w:rsidRPr="000E191C">
        <w:rPr>
          <w:color w:val="000000"/>
          <w:sz w:val="24"/>
          <w:szCs w:val="24"/>
        </w:rPr>
        <w:t xml:space="preserve"> н</w:t>
      </w:r>
      <w:r w:rsidRPr="000E191C">
        <w:rPr>
          <w:sz w:val="24"/>
          <w:szCs w:val="24"/>
        </w:rPr>
        <w:t>астоящего Положения;</w:t>
      </w:r>
    </w:p>
    <w:p w:rsidR="00F148FE" w:rsidRPr="000E191C" w:rsidRDefault="00F148FE" w:rsidP="00F148FE">
      <w:pPr>
        <w:pStyle w:val="ConsPlusNormal"/>
        <w:spacing w:line="360" w:lineRule="auto"/>
        <w:ind w:firstLine="709"/>
        <w:jc w:val="both"/>
        <w:rPr>
          <w:sz w:val="24"/>
          <w:szCs w:val="24"/>
        </w:rPr>
      </w:pPr>
      <w:r w:rsidRPr="000E191C">
        <w:rPr>
          <w:sz w:val="24"/>
          <w:szCs w:val="24"/>
        </w:rPr>
        <w:lastRenderedPageBreak/>
        <w:t>S – фактическое количество ставок, занимаемых работником культуры.</w:t>
      </w:r>
    </w:p>
    <w:p w:rsidR="00F148FE" w:rsidRPr="000E191C" w:rsidRDefault="00F148FE" w:rsidP="00F148FE">
      <w:pPr>
        <w:pStyle w:val="ConsPlusNormal"/>
        <w:ind w:firstLine="709"/>
        <w:contextualSpacing/>
        <w:jc w:val="both"/>
        <w:rPr>
          <w:sz w:val="24"/>
          <w:szCs w:val="24"/>
        </w:rPr>
      </w:pPr>
    </w:p>
    <w:p w:rsidR="00F148FE" w:rsidRPr="000E191C" w:rsidRDefault="00F148FE" w:rsidP="00F148FE">
      <w:pPr>
        <w:pStyle w:val="ConsPlusTitle"/>
        <w:ind w:firstLine="709"/>
        <w:contextualSpacing/>
        <w:jc w:val="center"/>
        <w:outlineLvl w:val="1"/>
        <w:rPr>
          <w:rFonts w:ascii="Arial" w:hAnsi="Arial" w:cs="Arial"/>
          <w:b w:val="0"/>
          <w:sz w:val="24"/>
          <w:szCs w:val="24"/>
        </w:rPr>
      </w:pPr>
      <w:r w:rsidRPr="000E191C">
        <w:rPr>
          <w:rFonts w:ascii="Arial" w:hAnsi="Arial" w:cs="Arial"/>
          <w:b w:val="0"/>
          <w:sz w:val="24"/>
          <w:szCs w:val="24"/>
        </w:rPr>
        <w:t>IV. Выплаты стимулирующего характера</w:t>
      </w:r>
    </w:p>
    <w:p w:rsidR="00F148FE" w:rsidRPr="000E191C" w:rsidRDefault="00F148FE" w:rsidP="00F148FE">
      <w:pPr>
        <w:pStyle w:val="ConsPlusNormal"/>
        <w:ind w:firstLine="709"/>
        <w:contextualSpacing/>
        <w:jc w:val="both"/>
        <w:rPr>
          <w:sz w:val="24"/>
          <w:szCs w:val="24"/>
        </w:rPr>
      </w:pPr>
    </w:p>
    <w:p w:rsidR="00F148FE" w:rsidRPr="000E191C" w:rsidRDefault="00F148FE" w:rsidP="00F148FE">
      <w:pPr>
        <w:pStyle w:val="ConsPlusNormal"/>
        <w:spacing w:line="360" w:lineRule="auto"/>
        <w:ind w:firstLine="709"/>
        <w:jc w:val="both"/>
        <w:rPr>
          <w:sz w:val="24"/>
          <w:szCs w:val="24"/>
        </w:rPr>
      </w:pPr>
      <w:r w:rsidRPr="000E191C">
        <w:rPr>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на поощрение за выполненную работу.</w:t>
      </w:r>
    </w:p>
    <w:p w:rsidR="00F148FE" w:rsidRPr="000E191C" w:rsidRDefault="00F148FE" w:rsidP="00F148FE">
      <w:pPr>
        <w:pStyle w:val="ConsPlusNormal"/>
        <w:spacing w:line="360" w:lineRule="auto"/>
        <w:ind w:firstLine="709"/>
        <w:jc w:val="both"/>
        <w:rPr>
          <w:sz w:val="24"/>
          <w:szCs w:val="24"/>
        </w:rPr>
      </w:pPr>
      <w:r w:rsidRPr="000E191C">
        <w:rPr>
          <w:sz w:val="24"/>
          <w:szCs w:val="24"/>
        </w:rPr>
        <w:t>4.2. Выплаты стимулирующего характера включают в себя:</w:t>
      </w:r>
    </w:p>
    <w:p w:rsidR="00F148FE" w:rsidRPr="000E191C" w:rsidRDefault="00F148FE" w:rsidP="00F148FE">
      <w:pPr>
        <w:pStyle w:val="ConsPlusNormal"/>
        <w:spacing w:line="360" w:lineRule="auto"/>
        <w:ind w:firstLine="709"/>
        <w:jc w:val="both"/>
        <w:rPr>
          <w:sz w:val="24"/>
          <w:szCs w:val="24"/>
        </w:rPr>
      </w:pPr>
      <w:r w:rsidRPr="000E191C">
        <w:rPr>
          <w:sz w:val="24"/>
          <w:szCs w:val="24"/>
        </w:rPr>
        <w:t>выплаты за наличие почетных званий;</w:t>
      </w:r>
    </w:p>
    <w:p w:rsidR="00F148FE" w:rsidRPr="000E191C" w:rsidRDefault="00F148FE" w:rsidP="00F148FE">
      <w:pPr>
        <w:pStyle w:val="ConsPlusNormal"/>
        <w:spacing w:line="360" w:lineRule="auto"/>
        <w:ind w:firstLine="709"/>
        <w:jc w:val="both"/>
        <w:rPr>
          <w:sz w:val="24"/>
          <w:szCs w:val="24"/>
        </w:rPr>
      </w:pPr>
      <w:r w:rsidRPr="000E191C">
        <w:rPr>
          <w:sz w:val="24"/>
          <w:szCs w:val="24"/>
        </w:rPr>
        <w:t>выплаты за квалификационную категорию;</w:t>
      </w:r>
    </w:p>
    <w:p w:rsidR="00F148FE" w:rsidRPr="000E191C" w:rsidRDefault="00F148FE" w:rsidP="00F148FE">
      <w:pPr>
        <w:pStyle w:val="ConsPlusNormal"/>
        <w:spacing w:line="360" w:lineRule="auto"/>
        <w:ind w:firstLine="709"/>
        <w:jc w:val="both"/>
        <w:rPr>
          <w:sz w:val="24"/>
          <w:szCs w:val="24"/>
        </w:rPr>
      </w:pPr>
      <w:r w:rsidRPr="000E191C">
        <w:rPr>
          <w:sz w:val="24"/>
          <w:szCs w:val="24"/>
        </w:rPr>
        <w:t>выплаты за стаж работы по профилю;</w:t>
      </w:r>
    </w:p>
    <w:p w:rsidR="00F148FE" w:rsidRPr="000E191C" w:rsidRDefault="00F148FE" w:rsidP="00F148FE">
      <w:pPr>
        <w:pStyle w:val="ConsPlusNormal"/>
        <w:spacing w:line="360" w:lineRule="auto"/>
        <w:ind w:firstLine="709"/>
        <w:jc w:val="both"/>
        <w:rPr>
          <w:sz w:val="24"/>
          <w:szCs w:val="24"/>
        </w:rPr>
      </w:pPr>
      <w:r w:rsidRPr="000E191C">
        <w:rPr>
          <w:sz w:val="24"/>
          <w:szCs w:val="24"/>
        </w:rPr>
        <w:t>премиальные выплаты за качество выполняемых работ;</w:t>
      </w:r>
    </w:p>
    <w:p w:rsidR="00F148FE" w:rsidRPr="000E191C" w:rsidRDefault="00F148FE" w:rsidP="00F148FE">
      <w:pPr>
        <w:pStyle w:val="ConsPlusNormal"/>
        <w:spacing w:line="360" w:lineRule="auto"/>
        <w:ind w:firstLine="709"/>
        <w:jc w:val="both"/>
        <w:rPr>
          <w:sz w:val="24"/>
          <w:szCs w:val="24"/>
        </w:rPr>
      </w:pPr>
      <w:r w:rsidRPr="000E191C">
        <w:rPr>
          <w:sz w:val="24"/>
          <w:szCs w:val="24"/>
        </w:rPr>
        <w:t>премиальные и иные поощрительные выплаты;</w:t>
      </w:r>
    </w:p>
    <w:p w:rsidR="00F148FE" w:rsidRPr="000E191C" w:rsidRDefault="00F148FE" w:rsidP="00F148FE">
      <w:pPr>
        <w:pStyle w:val="ConsPlusNormal"/>
        <w:spacing w:line="360" w:lineRule="auto"/>
        <w:ind w:firstLine="709"/>
        <w:jc w:val="both"/>
        <w:rPr>
          <w:sz w:val="24"/>
          <w:szCs w:val="24"/>
        </w:rPr>
      </w:pPr>
      <w:r w:rsidRPr="000E191C">
        <w:rPr>
          <w:sz w:val="24"/>
          <w:szCs w:val="24"/>
        </w:rPr>
        <w:t>выплаты за работу в сельской местности.</w:t>
      </w:r>
    </w:p>
    <w:p w:rsidR="00F148FE" w:rsidRPr="000E191C" w:rsidRDefault="00F148FE" w:rsidP="00F148FE">
      <w:pPr>
        <w:pStyle w:val="ConsPlusNormal"/>
        <w:spacing w:line="360" w:lineRule="auto"/>
        <w:ind w:firstLine="709"/>
        <w:jc w:val="both"/>
        <w:rPr>
          <w:sz w:val="24"/>
          <w:szCs w:val="24"/>
        </w:rPr>
      </w:pPr>
      <w:r w:rsidRPr="000E191C">
        <w:rPr>
          <w:sz w:val="24"/>
          <w:szCs w:val="24"/>
        </w:rPr>
        <w:t>4.3. Выплаты за наличие почетных званий (</w:t>
      </w:r>
      <w:proofErr w:type="spellStart"/>
      <w:r w:rsidRPr="000E191C">
        <w:rPr>
          <w:sz w:val="24"/>
          <w:szCs w:val="24"/>
        </w:rPr>
        <w:t>B</w:t>
      </w:r>
      <w:r w:rsidRPr="000E191C">
        <w:rPr>
          <w:sz w:val="24"/>
          <w:szCs w:val="24"/>
          <w:vertAlign w:val="subscript"/>
        </w:rPr>
        <w:t>pz</w:t>
      </w:r>
      <w:proofErr w:type="spellEnd"/>
      <w:r w:rsidRPr="000E191C">
        <w:rPr>
          <w:sz w:val="24"/>
          <w:szCs w:val="24"/>
        </w:rPr>
        <w:t>) предоставляются работникам,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F148FE" w:rsidRPr="000E191C" w:rsidRDefault="000E191C" w:rsidP="00520BFA">
      <w:pPr>
        <w:pStyle w:val="ConsPlusNormal"/>
        <w:spacing w:line="360" w:lineRule="auto"/>
        <w:ind w:firstLine="0"/>
        <w:jc w:val="center"/>
        <w:rPr>
          <w:sz w:val="24"/>
          <w:szCs w:val="24"/>
        </w:rPr>
      </w:pPr>
      <w:r w:rsidRPr="000E191C">
        <w:rPr>
          <w:noProof/>
          <w:position w:val="-27"/>
          <w:sz w:val="24"/>
          <w:szCs w:val="24"/>
        </w:rPr>
        <w:drawing>
          <wp:inline distT="0" distB="0" distL="0" distR="0">
            <wp:extent cx="1452880" cy="5022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2880" cy="502285"/>
                    </a:xfrm>
                    <a:prstGeom prst="rect">
                      <a:avLst/>
                    </a:prstGeom>
                    <a:noFill/>
                    <a:ln>
                      <a:noFill/>
                    </a:ln>
                  </pic:spPr>
                </pic:pic>
              </a:graphicData>
            </a:graphic>
          </wp:inline>
        </w:drawing>
      </w:r>
    </w:p>
    <w:p w:rsidR="00F148FE" w:rsidRPr="000E191C" w:rsidRDefault="00F148FE" w:rsidP="00F148FE">
      <w:pPr>
        <w:pStyle w:val="ConsPlusNormal"/>
        <w:spacing w:line="360" w:lineRule="auto"/>
        <w:ind w:firstLine="709"/>
        <w:jc w:val="both"/>
        <w:rPr>
          <w:sz w:val="24"/>
          <w:szCs w:val="24"/>
        </w:rPr>
      </w:pPr>
      <w:r w:rsidRPr="000E191C">
        <w:rPr>
          <w:sz w:val="24"/>
          <w:szCs w:val="24"/>
        </w:rPr>
        <w:t>где:</w:t>
      </w:r>
    </w:p>
    <w:p w:rsidR="00F148FE" w:rsidRPr="000E191C" w:rsidRDefault="00F148FE" w:rsidP="00F148FE">
      <w:pPr>
        <w:pStyle w:val="ConsPlusNormal"/>
        <w:spacing w:line="360" w:lineRule="auto"/>
        <w:ind w:firstLine="709"/>
        <w:jc w:val="both"/>
        <w:rPr>
          <w:sz w:val="24"/>
          <w:szCs w:val="24"/>
        </w:rPr>
      </w:pPr>
      <w:proofErr w:type="spellStart"/>
      <w:r w:rsidRPr="000E191C">
        <w:rPr>
          <w:sz w:val="24"/>
          <w:szCs w:val="24"/>
        </w:rPr>
        <w:t>O</w:t>
      </w:r>
      <w:r w:rsidRPr="000E191C">
        <w:rPr>
          <w:sz w:val="24"/>
          <w:szCs w:val="24"/>
          <w:vertAlign w:val="subscript"/>
        </w:rPr>
        <w:t>d</w:t>
      </w:r>
      <w:proofErr w:type="spellEnd"/>
      <w:r w:rsidRPr="000E191C">
        <w:rPr>
          <w:sz w:val="24"/>
          <w:szCs w:val="24"/>
        </w:rPr>
        <w:t xml:space="preserve"> – должностной оклад работников культуры;</w:t>
      </w:r>
    </w:p>
    <w:p w:rsidR="00F148FE" w:rsidRPr="000E191C" w:rsidRDefault="00F148FE" w:rsidP="00F148FE">
      <w:pPr>
        <w:pStyle w:val="ConsPlusNormal"/>
        <w:spacing w:line="360" w:lineRule="auto"/>
        <w:ind w:firstLine="709"/>
        <w:jc w:val="both"/>
        <w:rPr>
          <w:sz w:val="24"/>
          <w:szCs w:val="24"/>
        </w:rPr>
      </w:pPr>
      <w:proofErr w:type="spellStart"/>
      <w:r w:rsidRPr="000E191C">
        <w:rPr>
          <w:sz w:val="24"/>
          <w:szCs w:val="24"/>
        </w:rPr>
        <w:t>D</w:t>
      </w:r>
      <w:r w:rsidRPr="000E191C">
        <w:rPr>
          <w:sz w:val="24"/>
          <w:szCs w:val="24"/>
          <w:vertAlign w:val="subscript"/>
        </w:rPr>
        <w:t>pz</w:t>
      </w:r>
      <w:proofErr w:type="spellEnd"/>
      <w:r w:rsidRPr="000E191C">
        <w:rPr>
          <w:sz w:val="24"/>
          <w:szCs w:val="24"/>
        </w:rPr>
        <w:t xml:space="preserve"> – размер надбавки за наличие почетных званий.</w:t>
      </w:r>
    </w:p>
    <w:p w:rsidR="00F148FE" w:rsidRPr="000E191C" w:rsidRDefault="00F148FE" w:rsidP="00F148FE">
      <w:pPr>
        <w:pStyle w:val="ConsPlusNormal"/>
        <w:spacing w:line="360" w:lineRule="auto"/>
        <w:ind w:firstLine="709"/>
        <w:jc w:val="both"/>
        <w:rPr>
          <w:sz w:val="24"/>
          <w:szCs w:val="24"/>
        </w:rPr>
      </w:pPr>
      <w:r w:rsidRPr="000E191C">
        <w:rPr>
          <w:sz w:val="24"/>
          <w:szCs w:val="24"/>
        </w:rPr>
        <w:t>4.4.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rsidR="00F148FE" w:rsidRPr="000E191C" w:rsidRDefault="00F148FE" w:rsidP="00F148FE">
      <w:pPr>
        <w:pStyle w:val="ConsPlusNormal"/>
        <w:spacing w:line="360" w:lineRule="auto"/>
        <w:ind w:firstLine="709"/>
        <w:jc w:val="both"/>
        <w:rPr>
          <w:sz w:val="24"/>
          <w:szCs w:val="24"/>
        </w:rPr>
      </w:pPr>
      <w:r w:rsidRPr="000E191C">
        <w:rPr>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rsidR="00F148FE" w:rsidRPr="000E191C" w:rsidRDefault="00F148FE" w:rsidP="00F148FE">
      <w:pPr>
        <w:pStyle w:val="ConsPlusNormal"/>
        <w:spacing w:line="360" w:lineRule="auto"/>
        <w:ind w:firstLine="709"/>
        <w:jc w:val="both"/>
        <w:rPr>
          <w:sz w:val="24"/>
          <w:szCs w:val="24"/>
        </w:rPr>
      </w:pPr>
      <w:hyperlink w:anchor="Par680" w:tooltip="ПЕРЕЧЕНЬ" w:history="1">
        <w:r w:rsidRPr="000E191C">
          <w:rPr>
            <w:color w:val="000000"/>
            <w:sz w:val="24"/>
            <w:szCs w:val="24"/>
          </w:rPr>
          <w:t>Перечень</w:t>
        </w:r>
      </w:hyperlink>
      <w:r w:rsidRPr="000E191C">
        <w:rPr>
          <w:sz w:val="24"/>
          <w:szCs w:val="24"/>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rsidR="00F148FE" w:rsidRPr="000E191C" w:rsidRDefault="00F148FE" w:rsidP="00F148FE">
      <w:pPr>
        <w:pStyle w:val="ConsPlusNormal"/>
        <w:spacing w:line="360" w:lineRule="auto"/>
        <w:ind w:firstLine="709"/>
        <w:jc w:val="both"/>
        <w:rPr>
          <w:sz w:val="24"/>
          <w:szCs w:val="24"/>
        </w:rPr>
      </w:pPr>
      <w:r w:rsidRPr="000E191C">
        <w:rPr>
          <w:sz w:val="24"/>
          <w:szCs w:val="24"/>
        </w:rPr>
        <w:t xml:space="preserve">4.5.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w:t>
      </w:r>
      <w:r w:rsidRPr="000E191C">
        <w:rPr>
          <w:sz w:val="24"/>
          <w:szCs w:val="24"/>
        </w:rPr>
        <w:lastRenderedPageBreak/>
        <w:t>выплата за наличие почетных званий устанавливается по одному из почетных званий по выбору работника.</w:t>
      </w:r>
    </w:p>
    <w:p w:rsidR="00F148FE" w:rsidRPr="000E191C" w:rsidRDefault="00F148FE" w:rsidP="00F148FE">
      <w:pPr>
        <w:pStyle w:val="ConsPlusNormal"/>
        <w:spacing w:line="360" w:lineRule="auto"/>
        <w:ind w:firstLine="709"/>
        <w:jc w:val="both"/>
        <w:rPr>
          <w:sz w:val="24"/>
          <w:szCs w:val="24"/>
        </w:rPr>
      </w:pPr>
      <w:r w:rsidRPr="000E191C">
        <w:rPr>
          <w:sz w:val="24"/>
          <w:szCs w:val="24"/>
        </w:rPr>
        <w:t>4.6. Выплаты за квалификационную категорию (</w:t>
      </w:r>
      <w:proofErr w:type="spellStart"/>
      <w:r w:rsidRPr="000E191C">
        <w:rPr>
          <w:sz w:val="24"/>
          <w:szCs w:val="24"/>
        </w:rPr>
        <w:t>B</w:t>
      </w:r>
      <w:r w:rsidRPr="000E191C">
        <w:rPr>
          <w:sz w:val="24"/>
          <w:szCs w:val="24"/>
          <w:vertAlign w:val="subscript"/>
        </w:rPr>
        <w:t>kk</w:t>
      </w:r>
      <w:proofErr w:type="spellEnd"/>
      <w:r w:rsidRPr="000E191C">
        <w:rPr>
          <w:sz w:val="24"/>
          <w:szCs w:val="24"/>
        </w:rPr>
        <w:t>)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p>
    <w:p w:rsidR="00F148FE" w:rsidRPr="000E191C" w:rsidRDefault="00F148FE" w:rsidP="00F148FE">
      <w:pPr>
        <w:pStyle w:val="ConsPlusNormal"/>
        <w:spacing w:line="360" w:lineRule="auto"/>
        <w:ind w:firstLine="709"/>
        <w:jc w:val="both"/>
        <w:rPr>
          <w:sz w:val="24"/>
          <w:szCs w:val="24"/>
        </w:rPr>
      </w:pPr>
      <w:r w:rsidRPr="000E191C">
        <w:rPr>
          <w:sz w:val="24"/>
          <w:szCs w:val="24"/>
        </w:rPr>
        <w:t>Выплаты за квалификационную категорию рассчитываются по формуле:</w:t>
      </w:r>
    </w:p>
    <w:p w:rsidR="00F148FE" w:rsidRPr="000E191C" w:rsidRDefault="000E191C" w:rsidP="00520BFA">
      <w:pPr>
        <w:pStyle w:val="ConsPlusNormal"/>
        <w:spacing w:line="360" w:lineRule="auto"/>
        <w:ind w:firstLine="0"/>
        <w:jc w:val="center"/>
        <w:rPr>
          <w:sz w:val="24"/>
          <w:szCs w:val="24"/>
        </w:rPr>
      </w:pPr>
      <w:r w:rsidRPr="000E191C">
        <w:rPr>
          <w:noProof/>
          <w:position w:val="-24"/>
          <w:sz w:val="24"/>
          <w:szCs w:val="24"/>
        </w:rPr>
        <w:drawing>
          <wp:inline distT="0" distB="0" distL="0" distR="0">
            <wp:extent cx="1462405" cy="4705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2405" cy="470535"/>
                    </a:xfrm>
                    <a:prstGeom prst="rect">
                      <a:avLst/>
                    </a:prstGeom>
                    <a:noFill/>
                    <a:ln>
                      <a:noFill/>
                    </a:ln>
                  </pic:spPr>
                </pic:pic>
              </a:graphicData>
            </a:graphic>
          </wp:inline>
        </w:drawing>
      </w:r>
    </w:p>
    <w:p w:rsidR="00F148FE" w:rsidRPr="000E191C" w:rsidRDefault="00F148FE" w:rsidP="00F148FE">
      <w:pPr>
        <w:pStyle w:val="ConsPlusNormal"/>
        <w:spacing w:line="360" w:lineRule="auto"/>
        <w:ind w:firstLine="709"/>
        <w:jc w:val="both"/>
        <w:rPr>
          <w:sz w:val="24"/>
          <w:szCs w:val="24"/>
        </w:rPr>
      </w:pPr>
      <w:r w:rsidRPr="000E191C">
        <w:rPr>
          <w:sz w:val="24"/>
          <w:szCs w:val="24"/>
        </w:rPr>
        <w:t>где:</w:t>
      </w:r>
    </w:p>
    <w:p w:rsidR="00F148FE" w:rsidRPr="000E191C" w:rsidRDefault="00F148FE" w:rsidP="00F148FE">
      <w:pPr>
        <w:pStyle w:val="ConsPlusNormal"/>
        <w:spacing w:line="360" w:lineRule="auto"/>
        <w:ind w:firstLine="709"/>
        <w:jc w:val="both"/>
        <w:rPr>
          <w:sz w:val="24"/>
          <w:szCs w:val="24"/>
        </w:rPr>
      </w:pPr>
      <w:proofErr w:type="spellStart"/>
      <w:r w:rsidRPr="000E191C">
        <w:rPr>
          <w:sz w:val="24"/>
          <w:szCs w:val="24"/>
        </w:rPr>
        <w:t>O</w:t>
      </w:r>
      <w:r w:rsidRPr="000E191C">
        <w:rPr>
          <w:sz w:val="24"/>
          <w:szCs w:val="24"/>
          <w:vertAlign w:val="subscript"/>
        </w:rPr>
        <w:t>d</w:t>
      </w:r>
      <w:proofErr w:type="spellEnd"/>
      <w:r w:rsidRPr="000E191C">
        <w:rPr>
          <w:sz w:val="24"/>
          <w:szCs w:val="24"/>
        </w:rPr>
        <w:t xml:space="preserve"> – должностной оклад работников культуры;</w:t>
      </w:r>
    </w:p>
    <w:p w:rsidR="00F148FE" w:rsidRPr="000E191C" w:rsidRDefault="00F148FE" w:rsidP="00F148FE">
      <w:pPr>
        <w:pStyle w:val="ConsPlusNormal"/>
        <w:spacing w:line="360" w:lineRule="auto"/>
        <w:ind w:firstLine="709"/>
        <w:jc w:val="both"/>
        <w:rPr>
          <w:sz w:val="24"/>
          <w:szCs w:val="24"/>
        </w:rPr>
      </w:pPr>
      <w:proofErr w:type="spellStart"/>
      <w:r w:rsidRPr="000E191C">
        <w:rPr>
          <w:sz w:val="24"/>
          <w:szCs w:val="24"/>
        </w:rPr>
        <w:t>D</w:t>
      </w:r>
      <w:r w:rsidRPr="000E191C">
        <w:rPr>
          <w:sz w:val="24"/>
          <w:szCs w:val="24"/>
          <w:vertAlign w:val="subscript"/>
        </w:rPr>
        <w:t>kk</w:t>
      </w:r>
      <w:proofErr w:type="spellEnd"/>
      <w:r w:rsidRPr="000E191C">
        <w:rPr>
          <w:sz w:val="24"/>
          <w:szCs w:val="24"/>
        </w:rPr>
        <w:t xml:space="preserve"> – размер надбавки за квалификационную категорию.</w:t>
      </w:r>
    </w:p>
    <w:p w:rsidR="00F148FE" w:rsidRPr="000E191C" w:rsidRDefault="00F148FE" w:rsidP="00F148FE">
      <w:pPr>
        <w:pStyle w:val="ConsPlusNormal"/>
        <w:spacing w:line="360" w:lineRule="auto"/>
        <w:ind w:firstLine="709"/>
        <w:jc w:val="both"/>
        <w:rPr>
          <w:sz w:val="24"/>
          <w:szCs w:val="24"/>
        </w:rPr>
      </w:pPr>
      <w:r w:rsidRPr="000E191C">
        <w:rPr>
          <w:sz w:val="24"/>
          <w:szCs w:val="24"/>
        </w:rPr>
        <w:t>Размеры надбавок за квалификационную категорию приведены в таблице 1.</w:t>
      </w:r>
    </w:p>
    <w:p w:rsidR="00F148FE" w:rsidRPr="000E191C" w:rsidRDefault="00F148FE" w:rsidP="00F148FE">
      <w:pPr>
        <w:pStyle w:val="ConsPlusNormal"/>
        <w:spacing w:line="360" w:lineRule="auto"/>
        <w:ind w:firstLine="709"/>
        <w:jc w:val="both"/>
        <w:rPr>
          <w:sz w:val="24"/>
          <w:szCs w:val="24"/>
        </w:rPr>
      </w:pPr>
      <w:r w:rsidRPr="000E191C">
        <w:rP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148FE" w:rsidRPr="000E191C" w:rsidRDefault="00F148FE" w:rsidP="00F148FE">
      <w:pPr>
        <w:pStyle w:val="ConsPlusNormal"/>
        <w:spacing w:line="360" w:lineRule="auto"/>
        <w:ind w:firstLine="709"/>
        <w:jc w:val="right"/>
        <w:outlineLvl w:val="2"/>
        <w:rPr>
          <w:sz w:val="24"/>
          <w:szCs w:val="24"/>
        </w:rPr>
      </w:pPr>
      <w:r w:rsidRPr="000E191C">
        <w:rPr>
          <w:sz w:val="24"/>
          <w:szCs w:val="24"/>
        </w:rPr>
        <w:t>Таблица 1</w:t>
      </w:r>
    </w:p>
    <w:p w:rsidR="00F148FE" w:rsidRPr="000E191C" w:rsidRDefault="00F148FE" w:rsidP="00F148FE">
      <w:pPr>
        <w:pStyle w:val="ConsPlusTitle"/>
        <w:ind w:firstLine="709"/>
        <w:contextualSpacing/>
        <w:jc w:val="center"/>
        <w:rPr>
          <w:rFonts w:ascii="Arial" w:hAnsi="Arial" w:cs="Arial"/>
          <w:b w:val="0"/>
          <w:sz w:val="24"/>
          <w:szCs w:val="24"/>
        </w:rPr>
      </w:pPr>
      <w:r w:rsidRPr="000E191C">
        <w:rPr>
          <w:rFonts w:ascii="Arial" w:hAnsi="Arial" w:cs="Arial"/>
          <w:b w:val="0"/>
          <w:sz w:val="24"/>
          <w:szCs w:val="24"/>
        </w:rPr>
        <w:t>Размеры надбавок за квалификационную категорию</w:t>
      </w:r>
    </w:p>
    <w:p w:rsidR="00F148FE" w:rsidRPr="000E191C" w:rsidRDefault="00F148FE" w:rsidP="00F148FE">
      <w:pPr>
        <w:pStyle w:val="ConsPlusNormal"/>
        <w:contextualSpacing/>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746"/>
        <w:gridCol w:w="2814"/>
      </w:tblGrid>
      <w:tr w:rsidR="00F148FE" w:rsidRPr="000E191C" w:rsidTr="00122E3B">
        <w:trPr>
          <w:jc w:val="center"/>
        </w:trPr>
        <w:tc>
          <w:tcPr>
            <w:tcW w:w="67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Квалификационная категория</w:t>
            </w:r>
          </w:p>
        </w:tc>
        <w:tc>
          <w:tcPr>
            <w:tcW w:w="28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Размер надбавки, процентов</w:t>
            </w:r>
          </w:p>
        </w:tc>
      </w:tr>
      <w:tr w:rsidR="00F148FE" w:rsidRPr="000E191C" w:rsidTr="00122E3B">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Профессионально-квалификационная группа должностей</w:t>
            </w:r>
          </w:p>
          <w:p w:rsidR="00F148FE" w:rsidRPr="000E191C" w:rsidRDefault="00F148FE" w:rsidP="00520BFA">
            <w:pPr>
              <w:pStyle w:val="ConsPlusNormal"/>
              <w:ind w:firstLine="0"/>
              <w:jc w:val="center"/>
              <w:rPr>
                <w:sz w:val="24"/>
                <w:szCs w:val="24"/>
              </w:rPr>
            </w:pPr>
            <w:r w:rsidRPr="000E191C">
              <w:rPr>
                <w:sz w:val="24"/>
                <w:szCs w:val="24"/>
              </w:rPr>
              <w:t>работников культуры ведущего звена</w:t>
            </w:r>
          </w:p>
        </w:tc>
      </w:tr>
      <w:tr w:rsidR="00F148FE" w:rsidRPr="000E191C" w:rsidTr="00122E3B">
        <w:trPr>
          <w:jc w:val="center"/>
        </w:trPr>
        <w:tc>
          <w:tcPr>
            <w:tcW w:w="67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2 квалификационная категория</w:t>
            </w:r>
          </w:p>
        </w:tc>
        <w:tc>
          <w:tcPr>
            <w:tcW w:w="28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2</w:t>
            </w:r>
          </w:p>
        </w:tc>
      </w:tr>
      <w:tr w:rsidR="00F148FE" w:rsidRPr="000E191C" w:rsidTr="00122E3B">
        <w:trPr>
          <w:jc w:val="center"/>
        </w:trPr>
        <w:tc>
          <w:tcPr>
            <w:tcW w:w="67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1 квалификационная категория</w:t>
            </w:r>
          </w:p>
        </w:tc>
        <w:tc>
          <w:tcPr>
            <w:tcW w:w="28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4</w:t>
            </w:r>
          </w:p>
        </w:tc>
      </w:tr>
      <w:tr w:rsidR="00F148FE" w:rsidRPr="000E191C" w:rsidTr="00122E3B">
        <w:trPr>
          <w:jc w:val="center"/>
        </w:trPr>
        <w:tc>
          <w:tcPr>
            <w:tcW w:w="67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both"/>
              <w:rPr>
                <w:sz w:val="24"/>
                <w:szCs w:val="24"/>
              </w:rPr>
            </w:pPr>
            <w:r w:rsidRPr="000E191C">
              <w:rPr>
                <w:sz w:val="24"/>
                <w:szCs w:val="24"/>
              </w:rPr>
              <w:t>Высшая квалификационная категория, а также должности с производными наименованиями «главный» или «ведущий»</w:t>
            </w:r>
          </w:p>
        </w:tc>
        <w:tc>
          <w:tcPr>
            <w:tcW w:w="281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6</w:t>
            </w:r>
          </w:p>
        </w:tc>
      </w:tr>
    </w:tbl>
    <w:p w:rsidR="00F148FE" w:rsidRPr="000E191C" w:rsidRDefault="00F148FE" w:rsidP="00F148FE">
      <w:pPr>
        <w:pStyle w:val="ConsPlusNormal"/>
        <w:jc w:val="both"/>
        <w:rPr>
          <w:sz w:val="24"/>
          <w:szCs w:val="24"/>
        </w:rPr>
      </w:pP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4.7. Выплаты за стаж работы по профилю (</w:t>
      </w:r>
      <w:proofErr w:type="spellStart"/>
      <w:r w:rsidRPr="000E191C">
        <w:rPr>
          <w:sz w:val="24"/>
          <w:szCs w:val="24"/>
        </w:rPr>
        <w:t>B</w:t>
      </w:r>
      <w:r w:rsidRPr="000E191C">
        <w:rPr>
          <w:sz w:val="24"/>
          <w:szCs w:val="24"/>
          <w:vertAlign w:val="subscript"/>
        </w:rPr>
        <w:t>s</w:t>
      </w:r>
      <w:proofErr w:type="spellEnd"/>
      <w:r w:rsidRPr="000E191C">
        <w:rPr>
          <w:sz w:val="24"/>
          <w:szCs w:val="24"/>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rsidR="00F148FE" w:rsidRPr="000E191C" w:rsidRDefault="000E191C" w:rsidP="00520BFA">
      <w:pPr>
        <w:pStyle w:val="ConsPlusNormal"/>
        <w:spacing w:line="360" w:lineRule="auto"/>
        <w:ind w:firstLine="0"/>
        <w:contextualSpacing/>
        <w:jc w:val="center"/>
        <w:rPr>
          <w:sz w:val="24"/>
          <w:szCs w:val="24"/>
        </w:rPr>
      </w:pPr>
      <w:r w:rsidRPr="000E191C">
        <w:rPr>
          <w:noProof/>
          <w:position w:val="-24"/>
          <w:sz w:val="24"/>
          <w:szCs w:val="24"/>
        </w:rPr>
        <w:drawing>
          <wp:inline distT="0" distB="0" distL="0" distR="0">
            <wp:extent cx="1384935" cy="4705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где:</w:t>
      </w:r>
    </w:p>
    <w:p w:rsidR="00F148FE" w:rsidRPr="000E191C" w:rsidRDefault="00F148FE" w:rsidP="00F148FE">
      <w:pPr>
        <w:pStyle w:val="ConsPlusNormal"/>
        <w:spacing w:line="360" w:lineRule="auto"/>
        <w:ind w:firstLine="709"/>
        <w:contextualSpacing/>
        <w:jc w:val="both"/>
        <w:rPr>
          <w:sz w:val="24"/>
          <w:szCs w:val="24"/>
        </w:rPr>
      </w:pPr>
      <w:proofErr w:type="spellStart"/>
      <w:r w:rsidRPr="000E191C">
        <w:rPr>
          <w:sz w:val="24"/>
          <w:szCs w:val="24"/>
        </w:rPr>
        <w:t>O</w:t>
      </w:r>
      <w:r w:rsidRPr="000E191C">
        <w:rPr>
          <w:sz w:val="24"/>
          <w:szCs w:val="24"/>
          <w:vertAlign w:val="subscript"/>
        </w:rPr>
        <w:t>d</w:t>
      </w:r>
      <w:proofErr w:type="spellEnd"/>
      <w:r w:rsidRPr="000E191C">
        <w:rPr>
          <w:sz w:val="24"/>
          <w:szCs w:val="24"/>
        </w:rPr>
        <w:t xml:space="preserve"> – должностной оклад работников культуры;</w:t>
      </w:r>
    </w:p>
    <w:p w:rsidR="00F148FE" w:rsidRPr="000E191C" w:rsidRDefault="00F148FE" w:rsidP="00F148FE">
      <w:pPr>
        <w:pStyle w:val="ConsPlusNormal"/>
        <w:spacing w:line="360" w:lineRule="auto"/>
        <w:ind w:firstLine="709"/>
        <w:contextualSpacing/>
        <w:jc w:val="both"/>
        <w:rPr>
          <w:sz w:val="24"/>
          <w:szCs w:val="24"/>
        </w:rPr>
      </w:pPr>
      <w:proofErr w:type="spellStart"/>
      <w:r w:rsidRPr="000E191C">
        <w:rPr>
          <w:sz w:val="24"/>
          <w:szCs w:val="24"/>
        </w:rPr>
        <w:t>D</w:t>
      </w:r>
      <w:r w:rsidRPr="000E191C">
        <w:rPr>
          <w:sz w:val="24"/>
          <w:szCs w:val="24"/>
          <w:vertAlign w:val="subscript"/>
        </w:rPr>
        <w:t>s</w:t>
      </w:r>
      <w:proofErr w:type="spellEnd"/>
      <w:r w:rsidRPr="000E191C">
        <w:rPr>
          <w:sz w:val="24"/>
          <w:szCs w:val="24"/>
        </w:rPr>
        <w:t xml:space="preserve"> – размер надбавки за стаж работы по профилю.</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Размеры надбавок за стаж работы по профилю приведены в таблице 2.</w:t>
      </w:r>
    </w:p>
    <w:p w:rsidR="00F148FE" w:rsidRPr="000E191C" w:rsidRDefault="00F148FE" w:rsidP="00F148FE">
      <w:pPr>
        <w:pStyle w:val="ConsPlusNormal"/>
        <w:contextualSpacing/>
        <w:jc w:val="right"/>
        <w:outlineLvl w:val="2"/>
        <w:rPr>
          <w:sz w:val="24"/>
          <w:szCs w:val="24"/>
        </w:rPr>
      </w:pPr>
      <w:r w:rsidRPr="000E191C">
        <w:rPr>
          <w:sz w:val="24"/>
          <w:szCs w:val="24"/>
        </w:rPr>
        <w:lastRenderedPageBreak/>
        <w:t>Таблица 2</w:t>
      </w:r>
    </w:p>
    <w:p w:rsidR="00F148FE" w:rsidRPr="000E191C" w:rsidRDefault="00F148FE" w:rsidP="00F148FE">
      <w:pPr>
        <w:pStyle w:val="ConsPlusTitle"/>
        <w:contextualSpacing/>
        <w:jc w:val="center"/>
        <w:rPr>
          <w:rFonts w:ascii="Arial" w:hAnsi="Arial" w:cs="Arial"/>
          <w:b w:val="0"/>
          <w:sz w:val="24"/>
          <w:szCs w:val="24"/>
        </w:rPr>
      </w:pPr>
      <w:r w:rsidRPr="000E191C">
        <w:rPr>
          <w:rFonts w:ascii="Arial" w:hAnsi="Arial" w:cs="Arial"/>
          <w:b w:val="0"/>
          <w:sz w:val="24"/>
          <w:szCs w:val="24"/>
        </w:rPr>
        <w:t>Размеры надбавок за стаж работы по профилю</w:t>
      </w:r>
    </w:p>
    <w:p w:rsidR="00F148FE" w:rsidRPr="000E191C" w:rsidRDefault="00F148FE" w:rsidP="00F148FE">
      <w:pPr>
        <w:pStyle w:val="ConsPlusTitle"/>
        <w:contextualSpacing/>
        <w:jc w:val="center"/>
        <w:rPr>
          <w:rFonts w:ascii="Arial" w:hAnsi="Arial" w:cs="Arial"/>
          <w:b w:val="0"/>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307"/>
        <w:gridCol w:w="2268"/>
        <w:gridCol w:w="1985"/>
      </w:tblGrid>
      <w:tr w:rsidR="00F148FE" w:rsidRPr="000E191C" w:rsidTr="00122E3B">
        <w:trPr>
          <w:jc w:val="center"/>
        </w:trPr>
        <w:tc>
          <w:tcPr>
            <w:tcW w:w="530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Группа по стажу</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Размер надбавки, процентов</w:t>
            </w:r>
          </w:p>
        </w:tc>
      </w:tr>
      <w:tr w:rsidR="00F148FE" w:rsidRPr="000E191C" w:rsidTr="00122E3B">
        <w:trPr>
          <w:jc w:val="center"/>
        </w:trPr>
        <w:tc>
          <w:tcPr>
            <w:tcW w:w="530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2</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3</w:t>
            </w:r>
          </w:p>
        </w:tc>
      </w:tr>
      <w:tr w:rsidR="00F148FE" w:rsidRPr="000E191C" w:rsidTr="00122E3B">
        <w:trPr>
          <w:jc w:val="center"/>
        </w:trPr>
        <w:tc>
          <w:tcPr>
            <w:tcW w:w="530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работников культуры, искусства и кинематографии среднего звена</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3 до 10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12</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10 до 15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14</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15 до 20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16</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20 до 25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18</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свыше 25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22</w:t>
            </w:r>
          </w:p>
        </w:tc>
      </w:tr>
      <w:tr w:rsidR="00F148FE" w:rsidRPr="000E191C" w:rsidTr="00122E3B">
        <w:trPr>
          <w:jc w:val="center"/>
        </w:trPr>
        <w:tc>
          <w:tcPr>
            <w:tcW w:w="530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работников культуры, искусства и кинематографии ведущего звена</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3 до 10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12</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10 до 15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14</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15 до 20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16</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20 до 25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18</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свыше 25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22</w:t>
            </w:r>
          </w:p>
        </w:tc>
      </w:tr>
      <w:tr w:rsidR="00F148FE" w:rsidRPr="000E191C" w:rsidTr="00122E3B">
        <w:trPr>
          <w:jc w:val="center"/>
        </w:trPr>
        <w:tc>
          <w:tcPr>
            <w:tcW w:w="530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руководящего состава учреждений культуры, искусства и кинематографии</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3 до 10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12</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10 до 15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14</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15 до 20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16</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от 20 до 25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18</w:t>
            </w:r>
          </w:p>
        </w:tc>
      </w:tr>
      <w:tr w:rsidR="00F148FE" w:rsidRPr="000E191C" w:rsidTr="00122E3B">
        <w:trPr>
          <w:jc w:val="center"/>
        </w:trPr>
        <w:tc>
          <w:tcPr>
            <w:tcW w:w="530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свыше 25 лет</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22</w:t>
            </w:r>
          </w:p>
        </w:tc>
      </w:tr>
    </w:tbl>
    <w:p w:rsidR="00F148FE" w:rsidRPr="000E191C" w:rsidRDefault="00F148FE" w:rsidP="00F148FE">
      <w:pPr>
        <w:pStyle w:val="ConsPlusNormal"/>
        <w:jc w:val="both"/>
        <w:rPr>
          <w:sz w:val="24"/>
          <w:szCs w:val="24"/>
        </w:rPr>
      </w:pP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4.8. Перечень должностей (профессий), время работы по которым засчитывается в стаж работы по должности, утверждается приказом начальника МКУ «Отдел культуры Бавлинского муниципального района Республики Татарстан».</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4.9.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4.10. Премиальные выплаты за качество выполняемых работ устанавливаются работникам культуры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культуры, утверждаемых приказом начальника МКУ «Отдел культуры Бавлинского муниципального района Республики Татарстан».</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 xml:space="preserve">4.11. Критерии оценки эффективности деятельности работников культуры учреждений культуры утверждаются их руководителями. Конкретные значения критериев оценки эффективности деятельности работников культуры и условия осуществления </w:t>
      </w:r>
      <w:r w:rsidRPr="000E191C">
        <w:rPr>
          <w:sz w:val="24"/>
          <w:szCs w:val="24"/>
        </w:rPr>
        <w:lastRenderedPageBreak/>
        <w:t>выплат определяются ежегодно исходя из задач, стоящих перед учреждением.</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4.12.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4.13. Премиальные выплаты за качество выполняемых работ (</w:t>
      </w:r>
      <w:proofErr w:type="spellStart"/>
      <w:r w:rsidRPr="000E191C">
        <w:rPr>
          <w:sz w:val="24"/>
          <w:szCs w:val="24"/>
        </w:rPr>
        <w:t>B</w:t>
      </w:r>
      <w:r w:rsidRPr="000E191C">
        <w:rPr>
          <w:sz w:val="24"/>
          <w:szCs w:val="24"/>
          <w:vertAlign w:val="subscript"/>
        </w:rPr>
        <w:t>k</w:t>
      </w:r>
      <w:proofErr w:type="spellEnd"/>
      <w:r w:rsidRPr="000E191C">
        <w:rPr>
          <w:sz w:val="24"/>
          <w:szCs w:val="24"/>
        </w:rPr>
        <w:t>) устанавливаются по профессиональным квалификационным группам и рассчитываются по формуле:</w:t>
      </w:r>
    </w:p>
    <w:p w:rsidR="00F148FE" w:rsidRPr="000E191C" w:rsidRDefault="000E191C" w:rsidP="00520BFA">
      <w:pPr>
        <w:pStyle w:val="ConsPlusNormal"/>
        <w:spacing w:line="360" w:lineRule="auto"/>
        <w:ind w:firstLine="0"/>
        <w:contextualSpacing/>
        <w:jc w:val="center"/>
        <w:rPr>
          <w:sz w:val="24"/>
          <w:szCs w:val="24"/>
        </w:rPr>
      </w:pPr>
      <w:r w:rsidRPr="000E191C">
        <w:rPr>
          <w:noProof/>
          <w:position w:val="-24"/>
          <w:sz w:val="24"/>
          <w:szCs w:val="24"/>
        </w:rPr>
        <w:drawing>
          <wp:inline distT="0" distB="0" distL="0" distR="0">
            <wp:extent cx="1407795" cy="4705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7795" cy="470535"/>
                    </a:xfrm>
                    <a:prstGeom prst="rect">
                      <a:avLst/>
                    </a:prstGeom>
                    <a:noFill/>
                    <a:ln>
                      <a:noFill/>
                    </a:ln>
                  </pic:spPr>
                </pic:pic>
              </a:graphicData>
            </a:graphic>
          </wp:inline>
        </w:drawing>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где:</w:t>
      </w:r>
    </w:p>
    <w:p w:rsidR="00F148FE" w:rsidRPr="000E191C" w:rsidRDefault="00F148FE" w:rsidP="00F148FE">
      <w:pPr>
        <w:pStyle w:val="ConsPlusNormal"/>
        <w:spacing w:line="360" w:lineRule="auto"/>
        <w:ind w:firstLine="709"/>
        <w:contextualSpacing/>
        <w:jc w:val="both"/>
        <w:rPr>
          <w:sz w:val="24"/>
          <w:szCs w:val="24"/>
        </w:rPr>
      </w:pPr>
      <w:proofErr w:type="spellStart"/>
      <w:r w:rsidRPr="000E191C">
        <w:rPr>
          <w:sz w:val="24"/>
          <w:szCs w:val="24"/>
        </w:rPr>
        <w:t>O</w:t>
      </w:r>
      <w:r w:rsidRPr="000E191C">
        <w:rPr>
          <w:sz w:val="24"/>
          <w:szCs w:val="24"/>
          <w:vertAlign w:val="subscript"/>
        </w:rPr>
        <w:t>d</w:t>
      </w:r>
      <w:proofErr w:type="spellEnd"/>
      <w:r w:rsidRPr="000E191C">
        <w:rPr>
          <w:sz w:val="24"/>
          <w:szCs w:val="24"/>
        </w:rPr>
        <w:t xml:space="preserve"> – должностной оклад работников культуры;</w:t>
      </w:r>
    </w:p>
    <w:p w:rsidR="00F148FE" w:rsidRPr="000E191C" w:rsidRDefault="00F148FE" w:rsidP="00F148FE">
      <w:pPr>
        <w:pStyle w:val="ConsPlusNormal"/>
        <w:spacing w:line="360" w:lineRule="auto"/>
        <w:ind w:firstLine="709"/>
        <w:contextualSpacing/>
        <w:jc w:val="both"/>
        <w:rPr>
          <w:sz w:val="24"/>
          <w:szCs w:val="24"/>
        </w:rPr>
      </w:pPr>
      <w:proofErr w:type="spellStart"/>
      <w:r w:rsidRPr="000E191C">
        <w:rPr>
          <w:sz w:val="24"/>
          <w:szCs w:val="24"/>
        </w:rPr>
        <w:t>D</w:t>
      </w:r>
      <w:r w:rsidRPr="000E191C">
        <w:rPr>
          <w:sz w:val="24"/>
          <w:szCs w:val="24"/>
          <w:vertAlign w:val="subscript"/>
        </w:rPr>
        <w:t>k</w:t>
      </w:r>
      <w:proofErr w:type="spellEnd"/>
      <w:r w:rsidRPr="000E191C">
        <w:rPr>
          <w:sz w:val="24"/>
          <w:szCs w:val="24"/>
        </w:rPr>
        <w:t xml:space="preserve"> – предельный размер надбавки за качество выполняемых работ.</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Предельные размеры надбавок за качество выполняемых работ приведены в таблице 3.</w:t>
      </w:r>
    </w:p>
    <w:p w:rsidR="00F148FE" w:rsidRPr="000E191C" w:rsidRDefault="00F148FE" w:rsidP="00F148FE">
      <w:pPr>
        <w:pStyle w:val="ConsPlusNormal"/>
        <w:spacing w:line="360" w:lineRule="auto"/>
        <w:ind w:firstLine="709"/>
        <w:contextualSpacing/>
        <w:jc w:val="right"/>
        <w:outlineLvl w:val="2"/>
        <w:rPr>
          <w:sz w:val="24"/>
          <w:szCs w:val="24"/>
        </w:rPr>
      </w:pPr>
      <w:r w:rsidRPr="000E191C">
        <w:rPr>
          <w:sz w:val="24"/>
          <w:szCs w:val="24"/>
        </w:rPr>
        <w:t>Таблица 3</w:t>
      </w:r>
    </w:p>
    <w:p w:rsidR="00F148FE" w:rsidRPr="000E191C" w:rsidRDefault="00F148FE" w:rsidP="00F148FE">
      <w:pPr>
        <w:pStyle w:val="ConsPlusTitle"/>
        <w:spacing w:line="360" w:lineRule="auto"/>
        <w:contextualSpacing/>
        <w:jc w:val="center"/>
        <w:rPr>
          <w:rFonts w:ascii="Arial" w:hAnsi="Arial" w:cs="Arial"/>
          <w:b w:val="0"/>
          <w:sz w:val="24"/>
          <w:szCs w:val="24"/>
        </w:rPr>
      </w:pPr>
      <w:r w:rsidRPr="000E191C">
        <w:rPr>
          <w:rFonts w:ascii="Arial" w:hAnsi="Arial" w:cs="Arial"/>
          <w:b w:val="0"/>
          <w:sz w:val="24"/>
          <w:szCs w:val="24"/>
        </w:rPr>
        <w:t>Предельные размеры надбавок за качество выполняемых работ</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433"/>
        <w:gridCol w:w="2127"/>
      </w:tblGrid>
      <w:tr w:rsidR="00F148FE" w:rsidRPr="000E191C" w:rsidTr="00122E3B">
        <w:trPr>
          <w:jc w:val="center"/>
        </w:trPr>
        <w:tc>
          <w:tcPr>
            <w:tcW w:w="743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Наименование профессиональной квалификационной группы</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Размер надбавки, процентов</w:t>
            </w:r>
          </w:p>
        </w:tc>
      </w:tr>
      <w:tr w:rsidR="00F148FE" w:rsidRPr="000E191C" w:rsidTr="00122E3B">
        <w:trPr>
          <w:jc w:val="center"/>
        </w:trPr>
        <w:tc>
          <w:tcPr>
            <w:tcW w:w="743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технических исполнителей и артистов вспомогательного состава</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14</w:t>
            </w:r>
          </w:p>
        </w:tc>
      </w:tr>
      <w:tr w:rsidR="00F148FE" w:rsidRPr="000E191C" w:rsidTr="00122E3B">
        <w:trPr>
          <w:jc w:val="center"/>
        </w:trPr>
        <w:tc>
          <w:tcPr>
            <w:tcW w:w="743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работников культуры, искусства и кинематографии среднего звена</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22</w:t>
            </w:r>
          </w:p>
        </w:tc>
      </w:tr>
      <w:tr w:rsidR="00F148FE" w:rsidRPr="000E191C" w:rsidTr="00122E3B">
        <w:trPr>
          <w:jc w:val="center"/>
        </w:trPr>
        <w:tc>
          <w:tcPr>
            <w:tcW w:w="743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работников культуры, искусства и кинематографии ведущего звена</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32</w:t>
            </w:r>
          </w:p>
        </w:tc>
      </w:tr>
      <w:tr w:rsidR="00F148FE" w:rsidRPr="000E191C" w:rsidTr="00122E3B">
        <w:trPr>
          <w:jc w:val="center"/>
        </w:trPr>
        <w:tc>
          <w:tcPr>
            <w:tcW w:w="743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руководящего состава учреждений культуры, искусства и кинематографии</w:t>
            </w:r>
          </w:p>
        </w:tc>
        <w:tc>
          <w:tcPr>
            <w:tcW w:w="212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42</w:t>
            </w:r>
          </w:p>
        </w:tc>
      </w:tr>
    </w:tbl>
    <w:p w:rsidR="00F148FE" w:rsidRPr="000E191C" w:rsidRDefault="00F148FE" w:rsidP="00F148FE">
      <w:pPr>
        <w:pStyle w:val="ConsPlusNormal"/>
        <w:jc w:val="both"/>
        <w:rPr>
          <w:sz w:val="24"/>
          <w:szCs w:val="24"/>
        </w:rPr>
      </w:pP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4.14.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организации и коллективными договорами.</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 xml:space="preserve">4.15. В целях повышения эффективности деятельности работников культуры и сохранения достигнутого уровня целевых показателей, установленных </w:t>
      </w:r>
      <w:hyperlink r:id="rId20" w:history="1">
        <w:r w:rsidRPr="000E191C">
          <w:rPr>
            <w:color w:val="000000"/>
            <w:sz w:val="24"/>
            <w:szCs w:val="24"/>
          </w:rPr>
          <w:t>Указом</w:t>
        </w:r>
      </w:hyperlink>
      <w:r w:rsidRPr="000E191C">
        <w:rPr>
          <w:sz w:val="24"/>
          <w:szCs w:val="24"/>
        </w:rPr>
        <w:t xml:space="preserve"> Президента Российской Федерации от 7 мая 2012 года №597 «О мероприятиях по реализации государственной социальной политики», работникам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w:t>
      </w:r>
      <w:r w:rsidRPr="000E191C">
        <w:rPr>
          <w:sz w:val="24"/>
          <w:szCs w:val="24"/>
        </w:rPr>
        <w:lastRenderedPageBreak/>
        <w:t>устанавливаются локальными нормативными актами учреждения.</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4.16.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4.17. Выплаты специалистам за работу в сельской местности (</w:t>
      </w:r>
      <w:proofErr w:type="spellStart"/>
      <w:r w:rsidRPr="000E191C">
        <w:rPr>
          <w:sz w:val="24"/>
          <w:szCs w:val="24"/>
        </w:rPr>
        <w:t>B</w:t>
      </w:r>
      <w:r w:rsidRPr="000E191C">
        <w:rPr>
          <w:sz w:val="24"/>
          <w:szCs w:val="24"/>
          <w:vertAlign w:val="subscript"/>
        </w:rPr>
        <w:t>sm</w:t>
      </w:r>
      <w:proofErr w:type="spellEnd"/>
      <w:r w:rsidRPr="000E191C">
        <w:rPr>
          <w:sz w:val="24"/>
          <w:szCs w:val="24"/>
        </w:rPr>
        <w:t>) предоставляются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и рассчитываются по формуле:</w:t>
      </w:r>
    </w:p>
    <w:p w:rsidR="00F148FE" w:rsidRPr="000E191C" w:rsidRDefault="00F148FE" w:rsidP="00520BFA">
      <w:pPr>
        <w:pStyle w:val="ConsPlusNormal"/>
        <w:spacing w:line="360" w:lineRule="auto"/>
        <w:ind w:firstLine="0"/>
        <w:contextualSpacing/>
        <w:jc w:val="center"/>
        <w:rPr>
          <w:sz w:val="24"/>
          <w:szCs w:val="24"/>
          <w:lang w:val="en-US"/>
        </w:rPr>
      </w:pPr>
      <w:proofErr w:type="spellStart"/>
      <w:r w:rsidRPr="000E191C">
        <w:rPr>
          <w:sz w:val="24"/>
          <w:szCs w:val="24"/>
          <w:lang w:val="en-US"/>
        </w:rPr>
        <w:t>B</w:t>
      </w:r>
      <w:r w:rsidRPr="000E191C">
        <w:rPr>
          <w:sz w:val="24"/>
          <w:szCs w:val="24"/>
          <w:vertAlign w:val="subscript"/>
          <w:lang w:val="en-US"/>
        </w:rPr>
        <w:t>sm</w:t>
      </w:r>
      <w:proofErr w:type="spellEnd"/>
      <w:r w:rsidRPr="000E191C">
        <w:rPr>
          <w:sz w:val="24"/>
          <w:szCs w:val="24"/>
          <w:lang w:val="en-US"/>
        </w:rPr>
        <w:t xml:space="preserve"> = </w:t>
      </w:r>
      <w:proofErr w:type="spellStart"/>
      <w:r w:rsidRPr="000E191C">
        <w:rPr>
          <w:sz w:val="24"/>
          <w:szCs w:val="24"/>
          <w:lang w:val="en-US"/>
        </w:rPr>
        <w:t>D</w:t>
      </w:r>
      <w:r w:rsidRPr="000E191C">
        <w:rPr>
          <w:sz w:val="24"/>
          <w:szCs w:val="24"/>
          <w:vertAlign w:val="subscript"/>
          <w:lang w:val="en-US"/>
        </w:rPr>
        <w:t>sm</w:t>
      </w:r>
      <w:proofErr w:type="spellEnd"/>
      <w:r w:rsidRPr="000E191C">
        <w:rPr>
          <w:sz w:val="24"/>
          <w:szCs w:val="24"/>
          <w:lang w:val="en-US"/>
        </w:rPr>
        <w:t xml:space="preserve"> x S,</w:t>
      </w:r>
    </w:p>
    <w:p w:rsidR="00F148FE" w:rsidRPr="000E191C" w:rsidRDefault="00F148FE" w:rsidP="00F148FE">
      <w:pPr>
        <w:pStyle w:val="ConsPlusNormal"/>
        <w:spacing w:line="360" w:lineRule="auto"/>
        <w:ind w:firstLine="709"/>
        <w:contextualSpacing/>
        <w:jc w:val="both"/>
        <w:rPr>
          <w:sz w:val="24"/>
          <w:szCs w:val="24"/>
          <w:lang w:val="en-US"/>
        </w:rPr>
      </w:pPr>
      <w:r w:rsidRPr="000E191C">
        <w:rPr>
          <w:sz w:val="24"/>
          <w:szCs w:val="24"/>
        </w:rPr>
        <w:t>где</w:t>
      </w:r>
      <w:r w:rsidRPr="000E191C">
        <w:rPr>
          <w:sz w:val="24"/>
          <w:szCs w:val="24"/>
          <w:lang w:val="en-US"/>
        </w:rPr>
        <w:t>:</w:t>
      </w:r>
    </w:p>
    <w:p w:rsidR="00F148FE" w:rsidRPr="000E191C" w:rsidRDefault="00F148FE" w:rsidP="00F148FE">
      <w:pPr>
        <w:pStyle w:val="ConsPlusNormal"/>
        <w:spacing w:line="360" w:lineRule="auto"/>
        <w:ind w:firstLine="709"/>
        <w:contextualSpacing/>
        <w:jc w:val="both"/>
        <w:rPr>
          <w:sz w:val="24"/>
          <w:szCs w:val="24"/>
        </w:rPr>
      </w:pPr>
      <w:proofErr w:type="spellStart"/>
      <w:r w:rsidRPr="000E191C">
        <w:rPr>
          <w:sz w:val="24"/>
          <w:szCs w:val="24"/>
        </w:rPr>
        <w:t>D</w:t>
      </w:r>
      <w:r w:rsidRPr="000E191C">
        <w:rPr>
          <w:sz w:val="24"/>
          <w:szCs w:val="24"/>
          <w:vertAlign w:val="subscript"/>
        </w:rPr>
        <w:t>sm</w:t>
      </w:r>
      <w:proofErr w:type="spellEnd"/>
      <w:r w:rsidRPr="000E191C">
        <w:rPr>
          <w:sz w:val="24"/>
          <w:szCs w:val="24"/>
        </w:rPr>
        <w:t xml:space="preserve"> – размер выплаты специалистам за работу в сельской местности, принимаемый равным 1 388,5 рубля;</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S – фактическое количество ставок, занимаемых работником культуры.</w:t>
      </w:r>
    </w:p>
    <w:p w:rsidR="00F148FE" w:rsidRPr="000E191C" w:rsidRDefault="00F148FE" w:rsidP="00F148FE">
      <w:pPr>
        <w:pStyle w:val="ConsPlusNormal"/>
        <w:ind w:firstLine="709"/>
        <w:jc w:val="both"/>
        <w:rPr>
          <w:sz w:val="24"/>
          <w:szCs w:val="24"/>
        </w:rPr>
      </w:pPr>
    </w:p>
    <w:p w:rsidR="00F148FE" w:rsidRPr="000E191C" w:rsidRDefault="00F148FE" w:rsidP="00F148FE">
      <w:pPr>
        <w:pStyle w:val="ConsPlusTitle"/>
        <w:jc w:val="center"/>
        <w:outlineLvl w:val="1"/>
        <w:rPr>
          <w:rFonts w:ascii="Arial" w:hAnsi="Arial" w:cs="Arial"/>
          <w:b w:val="0"/>
          <w:sz w:val="24"/>
          <w:szCs w:val="24"/>
        </w:rPr>
      </w:pPr>
      <w:r w:rsidRPr="000E191C">
        <w:rPr>
          <w:rFonts w:ascii="Arial" w:hAnsi="Arial" w:cs="Arial"/>
          <w:b w:val="0"/>
          <w:sz w:val="24"/>
          <w:szCs w:val="24"/>
        </w:rPr>
        <w:t>V. Порядок определения заработной платы руководителя</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учреждения, заместителя руководителя учреждения, главного бухгалтера</w:t>
      </w:r>
    </w:p>
    <w:p w:rsidR="00F148FE" w:rsidRPr="000E191C" w:rsidRDefault="00F148FE" w:rsidP="00F148FE">
      <w:pPr>
        <w:pStyle w:val="ConsPlusNormal"/>
        <w:ind w:firstLine="709"/>
        <w:jc w:val="both"/>
        <w:rPr>
          <w:sz w:val="24"/>
          <w:szCs w:val="24"/>
        </w:rPr>
      </w:pP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5.1. Заработная плата руководителей учреждений, заместителей руководителей учреждений и главных бухгалтеров состоит из должностных окладов и выплат стимулирующего и компенсационного характера.</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5.2. Оклад руководителя учреждения культуры устанавливается учредителем учреждения культуры один раз в год в зависимости от группы по оплате труда. Группа по оплате труда руководителя учреждения культуры определяется в зависимости от штатной численности работников учреждения культуры.</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5.3. Оклады заместителей руководителей и главных бухгалтеров учреждений устанавливаются на 20 - 30 процентов ниже должностных окладов руководителей этих учреждений.</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5.4. Группа по оплате труда руководителей, размеры окладов руководителей представлены в таблице 4.</w:t>
      </w:r>
    </w:p>
    <w:p w:rsidR="00F148FE" w:rsidRPr="000E191C" w:rsidRDefault="00F148FE" w:rsidP="00F148FE">
      <w:pPr>
        <w:pStyle w:val="ConsPlusNormal"/>
        <w:spacing w:line="360" w:lineRule="auto"/>
        <w:ind w:firstLine="709"/>
        <w:contextualSpacing/>
        <w:jc w:val="right"/>
        <w:outlineLvl w:val="2"/>
        <w:rPr>
          <w:sz w:val="24"/>
          <w:szCs w:val="24"/>
        </w:rPr>
      </w:pPr>
      <w:r w:rsidRPr="000E191C">
        <w:rPr>
          <w:sz w:val="24"/>
          <w:szCs w:val="24"/>
        </w:rPr>
        <w:t>Таблица 4</w:t>
      </w:r>
    </w:p>
    <w:p w:rsidR="00F148FE" w:rsidRPr="000E191C" w:rsidRDefault="00F148FE" w:rsidP="00F148FE">
      <w:pPr>
        <w:pStyle w:val="ConsPlusTitle"/>
        <w:spacing w:line="360" w:lineRule="auto"/>
        <w:contextualSpacing/>
        <w:jc w:val="center"/>
        <w:rPr>
          <w:rFonts w:ascii="Arial" w:hAnsi="Arial" w:cs="Arial"/>
          <w:b w:val="0"/>
          <w:sz w:val="24"/>
          <w:szCs w:val="24"/>
        </w:rPr>
      </w:pPr>
      <w:r w:rsidRPr="000E191C">
        <w:rPr>
          <w:rFonts w:ascii="Arial" w:hAnsi="Arial" w:cs="Arial"/>
          <w:b w:val="0"/>
          <w:sz w:val="24"/>
          <w:szCs w:val="24"/>
        </w:rPr>
        <w:t>Оклады руководителей учреждений культуры</w:t>
      </w:r>
    </w:p>
    <w:tbl>
      <w:tblPr>
        <w:tblW w:w="9701" w:type="dxa"/>
        <w:jc w:val="center"/>
        <w:tblLayout w:type="fixed"/>
        <w:tblCellMar>
          <w:top w:w="102" w:type="dxa"/>
          <w:left w:w="62" w:type="dxa"/>
          <w:bottom w:w="102" w:type="dxa"/>
          <w:right w:w="62" w:type="dxa"/>
        </w:tblCellMar>
        <w:tblLook w:val="0000" w:firstRow="0" w:lastRow="0" w:firstColumn="0" w:lastColumn="0" w:noHBand="0" w:noVBand="0"/>
      </w:tblPr>
      <w:tblGrid>
        <w:gridCol w:w="2268"/>
        <w:gridCol w:w="771"/>
        <w:gridCol w:w="851"/>
        <w:gridCol w:w="850"/>
        <w:gridCol w:w="992"/>
        <w:gridCol w:w="993"/>
        <w:gridCol w:w="992"/>
        <w:gridCol w:w="992"/>
        <w:gridCol w:w="992"/>
      </w:tblGrid>
      <w:tr w:rsidR="00F148FE" w:rsidRPr="000E191C" w:rsidTr="00122E3B">
        <w:trPr>
          <w:jc w:val="center"/>
        </w:trPr>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center"/>
              <w:rPr>
                <w:sz w:val="24"/>
                <w:szCs w:val="24"/>
              </w:rPr>
            </w:pPr>
            <w:r w:rsidRPr="000E191C">
              <w:rPr>
                <w:sz w:val="24"/>
                <w:szCs w:val="24"/>
              </w:rPr>
              <w:t>Тип учреждения</w:t>
            </w:r>
          </w:p>
        </w:tc>
        <w:tc>
          <w:tcPr>
            <w:tcW w:w="7433" w:type="dxa"/>
            <w:gridSpan w:val="8"/>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Размер оклада в месяц, тыс. рублей</w:t>
            </w:r>
          </w:p>
        </w:tc>
      </w:tr>
      <w:tr w:rsidR="00F148FE" w:rsidRPr="000E191C" w:rsidTr="00122E3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center"/>
              <w:rPr>
                <w:sz w:val="24"/>
                <w:szCs w:val="24"/>
              </w:rPr>
            </w:pPr>
          </w:p>
        </w:tc>
        <w:tc>
          <w:tcPr>
            <w:tcW w:w="7433" w:type="dxa"/>
            <w:gridSpan w:val="8"/>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группа по оплате труда</w:t>
            </w:r>
          </w:p>
        </w:tc>
      </w:tr>
      <w:tr w:rsidR="00F148FE" w:rsidRPr="000E191C" w:rsidTr="00122E3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center"/>
              <w:rPr>
                <w:sz w:val="24"/>
                <w:szCs w:val="24"/>
              </w:rPr>
            </w:pPr>
          </w:p>
        </w:tc>
        <w:tc>
          <w:tcPr>
            <w:tcW w:w="77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1</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2</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3</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5</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6</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7</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8</w:t>
            </w:r>
          </w:p>
        </w:tc>
      </w:tr>
      <w:tr w:rsidR="00F148FE" w:rsidRPr="000E191C" w:rsidTr="00122E3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center"/>
              <w:rPr>
                <w:sz w:val="24"/>
                <w:szCs w:val="24"/>
              </w:rPr>
            </w:pPr>
          </w:p>
        </w:tc>
        <w:tc>
          <w:tcPr>
            <w:tcW w:w="7433" w:type="dxa"/>
            <w:gridSpan w:val="8"/>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штатная численность работников, ставок</w:t>
            </w:r>
          </w:p>
        </w:tc>
      </w:tr>
      <w:tr w:rsidR="00F148FE" w:rsidRPr="000E191C" w:rsidTr="00122E3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center"/>
              <w:rPr>
                <w:sz w:val="24"/>
                <w:szCs w:val="24"/>
              </w:rPr>
            </w:pPr>
          </w:p>
        </w:tc>
        <w:tc>
          <w:tcPr>
            <w:tcW w:w="77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10,999</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11 </w:t>
            </w:r>
          </w:p>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30,999</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31 </w:t>
            </w:r>
          </w:p>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50,999</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51 </w:t>
            </w:r>
          </w:p>
          <w:p w:rsidR="00F148FE" w:rsidRPr="000E191C" w:rsidRDefault="00F148FE" w:rsidP="00520BFA">
            <w:pPr>
              <w:pStyle w:val="ConsPlusNormal"/>
              <w:ind w:left="-141" w:right="-119" w:firstLine="0"/>
              <w:jc w:val="center"/>
              <w:rPr>
                <w:sz w:val="24"/>
                <w:szCs w:val="24"/>
              </w:rPr>
            </w:pPr>
            <w:r w:rsidRPr="000E191C">
              <w:rPr>
                <w:sz w:val="24"/>
                <w:szCs w:val="24"/>
              </w:rPr>
              <w:t>до</w:t>
            </w:r>
          </w:p>
          <w:p w:rsidR="00F148FE" w:rsidRPr="000E191C" w:rsidRDefault="00F148FE" w:rsidP="00520BFA">
            <w:pPr>
              <w:pStyle w:val="ConsPlusNormal"/>
              <w:ind w:left="-141" w:right="-119" w:firstLine="0"/>
              <w:jc w:val="center"/>
              <w:rPr>
                <w:sz w:val="24"/>
                <w:szCs w:val="24"/>
              </w:rPr>
            </w:pPr>
            <w:r w:rsidRPr="000E191C">
              <w:rPr>
                <w:sz w:val="24"/>
                <w:szCs w:val="24"/>
              </w:rPr>
              <w:t>75,999</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76 </w:t>
            </w:r>
          </w:p>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150,999</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151 </w:t>
            </w:r>
          </w:p>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300,999</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от 301 до 500,999</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 xml:space="preserve">свыше </w:t>
            </w:r>
          </w:p>
          <w:p w:rsidR="00F148FE" w:rsidRPr="000E191C" w:rsidRDefault="00F148FE" w:rsidP="00520BFA">
            <w:pPr>
              <w:pStyle w:val="ConsPlusNormal"/>
              <w:ind w:left="-141" w:right="-119" w:firstLine="0"/>
              <w:jc w:val="center"/>
              <w:rPr>
                <w:sz w:val="24"/>
                <w:szCs w:val="24"/>
              </w:rPr>
            </w:pPr>
            <w:r w:rsidRPr="000E191C">
              <w:rPr>
                <w:sz w:val="24"/>
                <w:szCs w:val="24"/>
              </w:rPr>
              <w:t>501</w:t>
            </w:r>
          </w:p>
        </w:tc>
      </w:tr>
      <w:tr w:rsidR="00F148FE" w:rsidRPr="000E191C" w:rsidTr="00122E3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both"/>
              <w:rPr>
                <w:sz w:val="24"/>
                <w:szCs w:val="24"/>
              </w:rPr>
            </w:pPr>
            <w:r w:rsidRPr="000E191C">
              <w:rPr>
                <w:sz w:val="24"/>
                <w:szCs w:val="24"/>
              </w:rPr>
              <w:lastRenderedPageBreak/>
              <w:t>Библиотеки</w:t>
            </w:r>
          </w:p>
        </w:tc>
        <w:tc>
          <w:tcPr>
            <w:tcW w:w="77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35,0</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42,0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45,5</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49,0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57,0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62,0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both"/>
              <w:rPr>
                <w:sz w:val="24"/>
                <w:szCs w:val="24"/>
              </w:rPr>
            </w:pPr>
            <w:r w:rsidRPr="000E191C">
              <w:rPr>
                <w:sz w:val="24"/>
                <w:szCs w:val="24"/>
              </w:rPr>
              <w:t>Клубы</w:t>
            </w:r>
          </w:p>
        </w:tc>
        <w:tc>
          <w:tcPr>
            <w:tcW w:w="77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33,0</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39,5</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42,0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45,5</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47,0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52,0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62,0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both"/>
              <w:rPr>
                <w:sz w:val="24"/>
                <w:szCs w:val="24"/>
              </w:rPr>
            </w:pPr>
            <w:r w:rsidRPr="000E191C">
              <w:rPr>
                <w:sz w:val="24"/>
                <w:szCs w:val="24"/>
              </w:rPr>
              <w:t>Музеи</w:t>
            </w:r>
          </w:p>
        </w:tc>
        <w:tc>
          <w:tcPr>
            <w:tcW w:w="77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34,5</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38,5</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40,0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47,0</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49,0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57,0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62,0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both"/>
              <w:rPr>
                <w:sz w:val="24"/>
                <w:szCs w:val="24"/>
              </w:rPr>
            </w:pPr>
            <w:r w:rsidRPr="000E191C">
              <w:rPr>
                <w:sz w:val="24"/>
                <w:szCs w:val="24"/>
              </w:rPr>
              <w:t>Культурно-досуговый центр</w:t>
            </w:r>
          </w:p>
        </w:tc>
        <w:tc>
          <w:tcPr>
            <w:tcW w:w="77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44,0</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45,0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47,0</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both"/>
              <w:rPr>
                <w:sz w:val="24"/>
                <w:szCs w:val="24"/>
              </w:rPr>
            </w:pPr>
            <w:r w:rsidRPr="000E191C">
              <w:rPr>
                <w:sz w:val="24"/>
                <w:szCs w:val="24"/>
              </w:rPr>
              <w:t>Местное радиовещание</w:t>
            </w:r>
          </w:p>
        </w:tc>
        <w:tc>
          <w:tcPr>
            <w:tcW w:w="77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32,0</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both"/>
              <w:rPr>
                <w:sz w:val="24"/>
                <w:szCs w:val="24"/>
              </w:rPr>
            </w:pPr>
            <w:proofErr w:type="spellStart"/>
            <w:r w:rsidRPr="000E191C">
              <w:rPr>
                <w:sz w:val="24"/>
                <w:szCs w:val="24"/>
              </w:rPr>
              <w:t>Киновидео</w:t>
            </w:r>
            <w:proofErr w:type="spellEnd"/>
            <w:r w:rsidRPr="000E191C">
              <w:rPr>
                <w:sz w:val="24"/>
                <w:szCs w:val="24"/>
              </w:rPr>
              <w:t>-объединения</w:t>
            </w:r>
          </w:p>
        </w:tc>
        <w:tc>
          <w:tcPr>
            <w:tcW w:w="77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30,0</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35,0</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firstLine="0"/>
              <w:jc w:val="both"/>
              <w:rPr>
                <w:sz w:val="24"/>
                <w:szCs w:val="24"/>
              </w:rPr>
            </w:pPr>
            <w:r w:rsidRPr="000E191C">
              <w:rPr>
                <w:sz w:val="24"/>
                <w:szCs w:val="24"/>
              </w:rPr>
              <w:t>Прочие</w:t>
            </w:r>
          </w:p>
        </w:tc>
        <w:tc>
          <w:tcPr>
            <w:tcW w:w="77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30,0</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45,0</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46,0</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47,0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tcPr>
          <w:p w:rsidR="00F148FE" w:rsidRPr="000E191C" w:rsidRDefault="00F148FE" w:rsidP="00520BFA">
            <w:pPr>
              <w:pStyle w:val="ConsPlusNormal"/>
              <w:ind w:left="-141" w:right="-119" w:firstLine="0"/>
              <w:jc w:val="center"/>
              <w:rPr>
                <w:sz w:val="24"/>
                <w:szCs w:val="24"/>
              </w:rPr>
            </w:pPr>
            <w:r w:rsidRPr="000E191C">
              <w:rPr>
                <w:sz w:val="24"/>
                <w:szCs w:val="24"/>
              </w:rPr>
              <w:t>-</w:t>
            </w:r>
          </w:p>
        </w:tc>
      </w:tr>
    </w:tbl>
    <w:p w:rsidR="00F148FE" w:rsidRPr="000E191C" w:rsidRDefault="00F148FE" w:rsidP="00F148FE">
      <w:pPr>
        <w:pStyle w:val="ConsPlusNormal"/>
        <w:jc w:val="both"/>
        <w:rPr>
          <w:sz w:val="24"/>
          <w:szCs w:val="24"/>
        </w:rPr>
      </w:pP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5.5. Выплаты стимулирующего характера за качество выполняемых работ руководителю учреждения культуры устанавливаются учредителем учреждения культуры с учетом результатов деятельности, определенных на основании критериев эффективности деятельности.</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Выплаты стимулирующего характера за качество выполняемых работ руководителю учреждения культуры могут осуществляться ежемесячно, по итогам работы за год, за выполнение важных и особо важных заданий.</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Размеры выплат стимулирующего характера за качество выполняемых работ руководителю учреждения культуры представлены в таблице 5.</w:t>
      </w:r>
    </w:p>
    <w:p w:rsidR="00F148FE" w:rsidRPr="000E191C" w:rsidRDefault="00F148FE" w:rsidP="00F148FE">
      <w:pPr>
        <w:pStyle w:val="ConsPlusNormal"/>
        <w:ind w:firstLine="709"/>
        <w:contextualSpacing/>
        <w:jc w:val="right"/>
        <w:outlineLvl w:val="2"/>
        <w:rPr>
          <w:sz w:val="24"/>
          <w:szCs w:val="24"/>
        </w:rPr>
      </w:pPr>
      <w:r w:rsidRPr="000E191C">
        <w:rPr>
          <w:sz w:val="24"/>
          <w:szCs w:val="24"/>
        </w:rPr>
        <w:t>Таблица 5</w:t>
      </w:r>
    </w:p>
    <w:p w:rsidR="00F148FE" w:rsidRPr="000E191C" w:rsidRDefault="00F148FE" w:rsidP="00F148FE">
      <w:pPr>
        <w:pStyle w:val="ConsPlusTitle"/>
        <w:contextualSpacing/>
        <w:jc w:val="center"/>
        <w:rPr>
          <w:rFonts w:ascii="Arial" w:hAnsi="Arial" w:cs="Arial"/>
          <w:b w:val="0"/>
          <w:sz w:val="24"/>
          <w:szCs w:val="24"/>
        </w:rPr>
      </w:pPr>
      <w:r w:rsidRPr="000E191C">
        <w:rPr>
          <w:rFonts w:ascii="Arial" w:hAnsi="Arial" w:cs="Arial"/>
          <w:b w:val="0"/>
          <w:sz w:val="24"/>
          <w:szCs w:val="24"/>
        </w:rPr>
        <w:t>Размер выплат стимулирующего характера за качество</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выполняемых работ руководителей учреждений культуры</w:t>
      </w:r>
    </w:p>
    <w:p w:rsidR="00F148FE" w:rsidRPr="000E191C" w:rsidRDefault="00F148FE" w:rsidP="00F148FE">
      <w:pPr>
        <w:pStyle w:val="ConsPlusTitle"/>
        <w:jc w:val="center"/>
        <w:rPr>
          <w:rFonts w:ascii="Arial" w:hAnsi="Arial" w:cs="Arial"/>
          <w:b w:val="0"/>
          <w:sz w:val="24"/>
          <w:szCs w:val="24"/>
        </w:rPr>
      </w:pPr>
    </w:p>
    <w:tbl>
      <w:tblPr>
        <w:tblW w:w="9639" w:type="dxa"/>
        <w:jc w:val="center"/>
        <w:tblLayout w:type="fixed"/>
        <w:tblCellMar>
          <w:top w:w="102" w:type="dxa"/>
          <w:left w:w="62" w:type="dxa"/>
          <w:bottom w:w="102" w:type="dxa"/>
          <w:right w:w="62" w:type="dxa"/>
        </w:tblCellMar>
        <w:tblLook w:val="0000" w:firstRow="0" w:lastRow="0" w:firstColumn="0" w:lastColumn="0" w:noHBand="0" w:noVBand="0"/>
      </w:tblPr>
      <w:tblGrid>
        <w:gridCol w:w="2206"/>
        <w:gridCol w:w="859"/>
        <w:gridCol w:w="904"/>
        <w:gridCol w:w="851"/>
        <w:gridCol w:w="850"/>
        <w:gridCol w:w="993"/>
        <w:gridCol w:w="992"/>
        <w:gridCol w:w="992"/>
        <w:gridCol w:w="992"/>
      </w:tblGrid>
      <w:tr w:rsidR="00F148FE" w:rsidRPr="000E191C" w:rsidTr="00122E3B">
        <w:trPr>
          <w:jc w:val="center"/>
        </w:trPr>
        <w:tc>
          <w:tcPr>
            <w:tcW w:w="2206"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Тип учреждения</w:t>
            </w:r>
          </w:p>
        </w:tc>
        <w:tc>
          <w:tcPr>
            <w:tcW w:w="7433" w:type="dxa"/>
            <w:gridSpan w:val="8"/>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Размер выплаты стимулирующего характера за качество выполняемых работ в месяц, тыс. рублей</w:t>
            </w:r>
          </w:p>
        </w:tc>
      </w:tr>
      <w:tr w:rsidR="00F148FE" w:rsidRPr="000E191C" w:rsidTr="00122E3B">
        <w:trPr>
          <w:jc w:val="center"/>
        </w:trPr>
        <w:tc>
          <w:tcPr>
            <w:tcW w:w="2206"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7433" w:type="dxa"/>
            <w:gridSpan w:val="8"/>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группа по оплате труда</w:t>
            </w:r>
          </w:p>
        </w:tc>
      </w:tr>
      <w:tr w:rsidR="00F148FE" w:rsidRPr="000E191C" w:rsidTr="00122E3B">
        <w:trPr>
          <w:jc w:val="center"/>
        </w:trPr>
        <w:tc>
          <w:tcPr>
            <w:tcW w:w="2206"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7433" w:type="dxa"/>
            <w:gridSpan w:val="8"/>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штатная численность работников, ставок</w:t>
            </w:r>
          </w:p>
        </w:tc>
      </w:tr>
      <w:tr w:rsidR="00F148FE" w:rsidRPr="000E191C" w:rsidTr="00122E3B">
        <w:trPr>
          <w:jc w:val="center"/>
        </w:trPr>
        <w:tc>
          <w:tcPr>
            <w:tcW w:w="2206"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8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10,999</w:t>
            </w:r>
          </w:p>
        </w:tc>
        <w:tc>
          <w:tcPr>
            <w:tcW w:w="9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11 </w:t>
            </w:r>
          </w:p>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30,999</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31 </w:t>
            </w:r>
          </w:p>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50,999</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51 </w:t>
            </w:r>
          </w:p>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75,999</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76 </w:t>
            </w:r>
          </w:p>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150,999</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151 </w:t>
            </w:r>
          </w:p>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300,999</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 xml:space="preserve">от 301 </w:t>
            </w:r>
          </w:p>
          <w:p w:rsidR="00F148FE" w:rsidRPr="000E191C" w:rsidRDefault="00F148FE" w:rsidP="00520BFA">
            <w:pPr>
              <w:pStyle w:val="ConsPlusNormal"/>
              <w:ind w:left="-141" w:right="-119" w:firstLine="0"/>
              <w:jc w:val="center"/>
              <w:rPr>
                <w:sz w:val="24"/>
                <w:szCs w:val="24"/>
              </w:rPr>
            </w:pPr>
            <w:r w:rsidRPr="000E191C">
              <w:rPr>
                <w:sz w:val="24"/>
                <w:szCs w:val="24"/>
              </w:rPr>
              <w:t xml:space="preserve">до </w:t>
            </w:r>
          </w:p>
          <w:p w:rsidR="00F148FE" w:rsidRPr="000E191C" w:rsidRDefault="00F148FE" w:rsidP="00520BFA">
            <w:pPr>
              <w:pStyle w:val="ConsPlusNormal"/>
              <w:ind w:left="-141" w:right="-119" w:firstLine="0"/>
              <w:jc w:val="center"/>
              <w:rPr>
                <w:sz w:val="24"/>
                <w:szCs w:val="24"/>
              </w:rPr>
            </w:pPr>
            <w:r w:rsidRPr="000E191C">
              <w:rPr>
                <w:sz w:val="24"/>
                <w:szCs w:val="24"/>
              </w:rPr>
              <w:t>500,999</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 xml:space="preserve">свыше </w:t>
            </w:r>
          </w:p>
          <w:p w:rsidR="00F148FE" w:rsidRPr="000E191C" w:rsidRDefault="00F148FE" w:rsidP="00520BFA">
            <w:pPr>
              <w:pStyle w:val="ConsPlusNormal"/>
              <w:ind w:left="-141" w:right="-119" w:firstLine="0"/>
              <w:jc w:val="center"/>
              <w:rPr>
                <w:sz w:val="24"/>
                <w:szCs w:val="24"/>
              </w:rPr>
            </w:pPr>
            <w:r w:rsidRPr="000E191C">
              <w:rPr>
                <w:sz w:val="24"/>
                <w:szCs w:val="24"/>
              </w:rPr>
              <w:t>501</w:t>
            </w:r>
          </w:p>
        </w:tc>
      </w:tr>
      <w:tr w:rsidR="00F148FE" w:rsidRPr="000E191C" w:rsidTr="00122E3B">
        <w:trPr>
          <w:jc w:val="center"/>
        </w:trPr>
        <w:tc>
          <w:tcPr>
            <w:tcW w:w="22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both"/>
              <w:rPr>
                <w:sz w:val="24"/>
                <w:szCs w:val="24"/>
              </w:rPr>
            </w:pPr>
            <w:r w:rsidRPr="000E191C">
              <w:rPr>
                <w:sz w:val="24"/>
                <w:szCs w:val="24"/>
              </w:rPr>
              <w:t>Библиотеки</w:t>
            </w:r>
          </w:p>
        </w:tc>
        <w:tc>
          <w:tcPr>
            <w:tcW w:w="8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4,0</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5,0</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5,5</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6,5</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7,0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7,0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both"/>
              <w:rPr>
                <w:sz w:val="24"/>
                <w:szCs w:val="24"/>
              </w:rPr>
            </w:pPr>
            <w:r w:rsidRPr="000E191C">
              <w:rPr>
                <w:sz w:val="24"/>
                <w:szCs w:val="24"/>
              </w:rPr>
              <w:t>Клубы</w:t>
            </w:r>
          </w:p>
        </w:tc>
        <w:tc>
          <w:tcPr>
            <w:tcW w:w="8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3,5</w:t>
            </w:r>
          </w:p>
        </w:tc>
        <w:tc>
          <w:tcPr>
            <w:tcW w:w="9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4,5</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5,0</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5,5</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6,0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6,5</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7,0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both"/>
              <w:rPr>
                <w:sz w:val="24"/>
                <w:szCs w:val="24"/>
              </w:rPr>
            </w:pPr>
            <w:r w:rsidRPr="000E191C">
              <w:rPr>
                <w:sz w:val="24"/>
                <w:szCs w:val="24"/>
              </w:rPr>
              <w:t>Музеи</w:t>
            </w:r>
          </w:p>
        </w:tc>
        <w:tc>
          <w:tcPr>
            <w:tcW w:w="8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3,5</w:t>
            </w:r>
          </w:p>
        </w:tc>
        <w:tc>
          <w:tcPr>
            <w:tcW w:w="9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4,0</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4,5</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6,0</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6,5</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7,0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7,0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both"/>
              <w:rPr>
                <w:sz w:val="24"/>
                <w:szCs w:val="24"/>
              </w:rPr>
            </w:pPr>
            <w:r w:rsidRPr="000E191C">
              <w:rPr>
                <w:sz w:val="24"/>
                <w:szCs w:val="24"/>
              </w:rPr>
              <w:t>Культурно-досуговый центр</w:t>
            </w:r>
          </w:p>
        </w:tc>
        <w:tc>
          <w:tcPr>
            <w:tcW w:w="8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5,0</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5,5</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6,0</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both"/>
              <w:rPr>
                <w:sz w:val="24"/>
                <w:szCs w:val="24"/>
              </w:rPr>
            </w:pPr>
            <w:r w:rsidRPr="000E191C">
              <w:rPr>
                <w:sz w:val="24"/>
                <w:szCs w:val="24"/>
              </w:rPr>
              <w:t>Местное радиовещание</w:t>
            </w:r>
          </w:p>
        </w:tc>
        <w:tc>
          <w:tcPr>
            <w:tcW w:w="8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3,0</w:t>
            </w:r>
          </w:p>
        </w:tc>
        <w:tc>
          <w:tcPr>
            <w:tcW w:w="9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both"/>
              <w:rPr>
                <w:sz w:val="24"/>
                <w:szCs w:val="24"/>
              </w:rPr>
            </w:pPr>
            <w:proofErr w:type="spellStart"/>
            <w:r w:rsidRPr="000E191C">
              <w:rPr>
                <w:sz w:val="24"/>
                <w:szCs w:val="24"/>
              </w:rPr>
              <w:t>Киновидео</w:t>
            </w:r>
            <w:proofErr w:type="spellEnd"/>
            <w:r w:rsidRPr="000E191C">
              <w:rPr>
                <w:sz w:val="24"/>
                <w:szCs w:val="24"/>
              </w:rPr>
              <w:t>-объединения</w:t>
            </w:r>
          </w:p>
        </w:tc>
        <w:tc>
          <w:tcPr>
            <w:tcW w:w="8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3,0</w:t>
            </w:r>
          </w:p>
        </w:tc>
        <w:tc>
          <w:tcPr>
            <w:tcW w:w="9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4,0</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r>
      <w:tr w:rsidR="00F148FE" w:rsidRPr="000E191C" w:rsidTr="00122E3B">
        <w:trPr>
          <w:jc w:val="center"/>
        </w:trPr>
        <w:tc>
          <w:tcPr>
            <w:tcW w:w="22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both"/>
              <w:rPr>
                <w:sz w:val="24"/>
                <w:szCs w:val="24"/>
              </w:rPr>
            </w:pPr>
            <w:r w:rsidRPr="000E191C">
              <w:rPr>
                <w:sz w:val="24"/>
                <w:szCs w:val="24"/>
              </w:rPr>
              <w:t>Прочие</w:t>
            </w:r>
          </w:p>
        </w:tc>
        <w:tc>
          <w:tcPr>
            <w:tcW w:w="8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3,0</w:t>
            </w:r>
          </w:p>
        </w:tc>
        <w:tc>
          <w:tcPr>
            <w:tcW w:w="90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5,5</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6,0</w:t>
            </w:r>
          </w:p>
        </w:tc>
        <w:tc>
          <w:tcPr>
            <w:tcW w:w="9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6,0</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c>
          <w:tcPr>
            <w:tcW w:w="9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left="-141" w:right="-119" w:firstLine="0"/>
              <w:jc w:val="center"/>
              <w:rPr>
                <w:sz w:val="24"/>
                <w:szCs w:val="24"/>
              </w:rPr>
            </w:pPr>
            <w:r w:rsidRPr="000E191C">
              <w:rPr>
                <w:sz w:val="24"/>
                <w:szCs w:val="24"/>
              </w:rPr>
              <w:t>-</w:t>
            </w:r>
          </w:p>
        </w:tc>
      </w:tr>
    </w:tbl>
    <w:p w:rsidR="00F148FE" w:rsidRPr="000E191C" w:rsidRDefault="00F148FE" w:rsidP="00F148FE">
      <w:pPr>
        <w:pStyle w:val="ConsPlusNormal"/>
        <w:rPr>
          <w:sz w:val="24"/>
          <w:szCs w:val="24"/>
        </w:rPr>
      </w:pPr>
    </w:p>
    <w:p w:rsidR="00F148FE" w:rsidRPr="000E191C" w:rsidRDefault="00F148FE" w:rsidP="00F148FE">
      <w:pPr>
        <w:tabs>
          <w:tab w:val="left" w:pos="3168"/>
        </w:tabs>
        <w:spacing w:line="360" w:lineRule="auto"/>
        <w:ind w:firstLine="709"/>
        <w:contextualSpacing/>
        <w:jc w:val="both"/>
        <w:rPr>
          <w:rFonts w:ascii="Arial" w:hAnsi="Arial" w:cs="Arial"/>
          <w:sz w:val="24"/>
          <w:szCs w:val="24"/>
        </w:rPr>
      </w:pPr>
      <w:r w:rsidRPr="000E191C">
        <w:rPr>
          <w:rFonts w:ascii="Arial" w:hAnsi="Arial" w:cs="Arial"/>
          <w:sz w:val="24"/>
          <w:szCs w:val="24"/>
        </w:rPr>
        <w:lastRenderedPageBreak/>
        <w:t>5.6. Выплаты стимулирующего характера за качество выполняемых работ заместителю руководителя, главному бухгалтеру учреждения культуры устанавливаются с учетом результатов их деятельности, определенных на основании критериев эффективности, установленных локальными нормативными актами. Выплаты стимулирующего характера за качество выполняемых работ заместителю руководителя, главному бухгалтеру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заместителю руководителя, главному бухгалтеру устанавливается на уровне 80 процентов выплат стимулирующего характера за качество выполняемых работ руководителя учреждения культуры.</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 xml:space="preserve">5.7. Типовые критерии эффективности деятельности руководителей, заместителей руководителей и главных бухгалтеров учреждения культуры и их весовые коэффициенты утверждаются Министерством культуры Республики Татарстан. </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5.8. Выплаты стимулирующего характера за качество выполняемых работ (</w:t>
      </w:r>
      <w:proofErr w:type="spellStart"/>
      <w:r w:rsidRPr="000E191C">
        <w:rPr>
          <w:sz w:val="24"/>
          <w:szCs w:val="24"/>
        </w:rPr>
        <w:t>B</w:t>
      </w:r>
      <w:r w:rsidRPr="000E191C">
        <w:rPr>
          <w:sz w:val="24"/>
          <w:szCs w:val="24"/>
          <w:vertAlign w:val="subscript"/>
        </w:rPr>
        <w:t>k</w:t>
      </w:r>
      <w:proofErr w:type="spellEnd"/>
      <w:r w:rsidRPr="000E191C">
        <w:rPr>
          <w:sz w:val="24"/>
          <w:szCs w:val="24"/>
        </w:rPr>
        <w:t>) рассчитываются по формуле:</w:t>
      </w:r>
    </w:p>
    <w:p w:rsidR="00F148FE" w:rsidRPr="000E191C" w:rsidRDefault="00F148FE" w:rsidP="00520BFA">
      <w:pPr>
        <w:pStyle w:val="ConsPlusNormal"/>
        <w:spacing w:line="360" w:lineRule="auto"/>
        <w:ind w:firstLine="0"/>
        <w:contextualSpacing/>
        <w:jc w:val="center"/>
        <w:rPr>
          <w:sz w:val="24"/>
          <w:szCs w:val="24"/>
        </w:rPr>
      </w:pPr>
      <w:proofErr w:type="spellStart"/>
      <w:r w:rsidRPr="000E191C">
        <w:rPr>
          <w:sz w:val="24"/>
          <w:szCs w:val="24"/>
        </w:rPr>
        <w:t>B</w:t>
      </w:r>
      <w:r w:rsidRPr="000E191C">
        <w:rPr>
          <w:sz w:val="24"/>
          <w:szCs w:val="24"/>
          <w:vertAlign w:val="subscript"/>
        </w:rPr>
        <w:t>k</w:t>
      </w:r>
      <w:proofErr w:type="spellEnd"/>
      <w:r w:rsidRPr="000E191C">
        <w:rPr>
          <w:sz w:val="24"/>
          <w:szCs w:val="24"/>
        </w:rPr>
        <w:t xml:space="preserve"> = </w:t>
      </w:r>
      <w:proofErr w:type="spellStart"/>
      <w:r w:rsidRPr="000E191C">
        <w:rPr>
          <w:sz w:val="24"/>
          <w:szCs w:val="24"/>
        </w:rPr>
        <w:t>B</w:t>
      </w:r>
      <w:r w:rsidRPr="000E191C">
        <w:rPr>
          <w:sz w:val="24"/>
          <w:szCs w:val="24"/>
          <w:vertAlign w:val="subscript"/>
        </w:rPr>
        <w:t>c</w:t>
      </w:r>
      <w:proofErr w:type="spellEnd"/>
      <w:r w:rsidRPr="000E191C">
        <w:rPr>
          <w:sz w:val="24"/>
          <w:szCs w:val="24"/>
        </w:rPr>
        <w:t xml:space="preserve"> x </w:t>
      </w:r>
      <w:proofErr w:type="spellStart"/>
      <w:r w:rsidRPr="000E191C">
        <w:rPr>
          <w:sz w:val="24"/>
          <w:szCs w:val="24"/>
        </w:rPr>
        <w:t>K</w:t>
      </w:r>
      <w:r w:rsidRPr="000E191C">
        <w:rPr>
          <w:sz w:val="24"/>
          <w:szCs w:val="24"/>
          <w:vertAlign w:val="subscript"/>
        </w:rPr>
        <w:t>vk</w:t>
      </w:r>
      <w:proofErr w:type="spellEnd"/>
      <w:r w:rsidRPr="000E191C">
        <w:rPr>
          <w:sz w:val="24"/>
          <w:szCs w:val="24"/>
        </w:rPr>
        <w:t>,</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где:</w:t>
      </w:r>
    </w:p>
    <w:p w:rsidR="00F148FE" w:rsidRPr="000E191C" w:rsidRDefault="00F148FE" w:rsidP="00F148FE">
      <w:pPr>
        <w:pStyle w:val="ConsPlusNormal"/>
        <w:spacing w:line="360" w:lineRule="auto"/>
        <w:ind w:firstLine="709"/>
        <w:contextualSpacing/>
        <w:jc w:val="both"/>
        <w:rPr>
          <w:sz w:val="24"/>
          <w:szCs w:val="24"/>
        </w:rPr>
      </w:pPr>
      <w:proofErr w:type="spellStart"/>
      <w:r w:rsidRPr="000E191C">
        <w:rPr>
          <w:sz w:val="24"/>
          <w:szCs w:val="24"/>
        </w:rPr>
        <w:t>B</w:t>
      </w:r>
      <w:r w:rsidRPr="000E191C">
        <w:rPr>
          <w:sz w:val="24"/>
          <w:szCs w:val="24"/>
          <w:vertAlign w:val="subscript"/>
        </w:rPr>
        <w:t>c</w:t>
      </w:r>
      <w:proofErr w:type="spellEnd"/>
      <w:r w:rsidRPr="000E191C">
        <w:rPr>
          <w:sz w:val="24"/>
          <w:szCs w:val="24"/>
        </w:rPr>
        <w:t xml:space="preserve"> – размер выплат стимулирующего характера за качество выполняемых работ руководителю учреждения культуры, установленный в таблице 5;</w:t>
      </w:r>
    </w:p>
    <w:p w:rsidR="00F148FE" w:rsidRPr="000E191C" w:rsidRDefault="00F148FE" w:rsidP="00F148FE">
      <w:pPr>
        <w:pStyle w:val="ConsPlusNormal"/>
        <w:spacing w:line="360" w:lineRule="auto"/>
        <w:ind w:firstLine="709"/>
        <w:contextualSpacing/>
        <w:jc w:val="both"/>
        <w:rPr>
          <w:sz w:val="24"/>
          <w:szCs w:val="24"/>
        </w:rPr>
      </w:pPr>
      <w:proofErr w:type="spellStart"/>
      <w:r w:rsidRPr="000E191C">
        <w:rPr>
          <w:sz w:val="24"/>
          <w:szCs w:val="24"/>
        </w:rPr>
        <w:t>K</w:t>
      </w:r>
      <w:r w:rsidRPr="000E191C">
        <w:rPr>
          <w:sz w:val="24"/>
          <w:szCs w:val="24"/>
          <w:vertAlign w:val="subscript"/>
        </w:rPr>
        <w:t>vk</w:t>
      </w:r>
      <w:proofErr w:type="spellEnd"/>
      <w:r w:rsidRPr="000E191C">
        <w:rPr>
          <w:sz w:val="24"/>
          <w:szCs w:val="24"/>
        </w:rPr>
        <w:t xml:space="preserve"> – коэффициент выполнения критериев качества.</w:t>
      </w:r>
    </w:p>
    <w:p w:rsidR="00F148FE" w:rsidRPr="000E191C" w:rsidRDefault="00F148FE" w:rsidP="00F148FE">
      <w:pPr>
        <w:pStyle w:val="ConsPlusNormal"/>
        <w:spacing w:line="360" w:lineRule="auto"/>
        <w:ind w:firstLine="709"/>
        <w:contextualSpacing/>
        <w:jc w:val="both"/>
        <w:rPr>
          <w:color w:val="000000"/>
          <w:sz w:val="24"/>
          <w:szCs w:val="24"/>
        </w:rPr>
      </w:pPr>
      <w:r w:rsidRPr="000E191C">
        <w:rPr>
          <w:sz w:val="24"/>
          <w:szCs w:val="24"/>
        </w:rPr>
        <w:t xml:space="preserve">5.9. В целях повышения эффективности деятельности работы учреждений культуры и сохранения достигнутого уровня целевых показателей, установленных </w:t>
      </w:r>
      <w:hyperlink r:id="rId21" w:history="1">
        <w:r w:rsidRPr="000E191C">
          <w:rPr>
            <w:color w:val="000000"/>
            <w:sz w:val="24"/>
            <w:szCs w:val="24"/>
          </w:rPr>
          <w:t>Указом</w:t>
        </w:r>
      </w:hyperlink>
      <w:r w:rsidRPr="000E191C">
        <w:rPr>
          <w:color w:val="000000"/>
          <w:sz w:val="24"/>
          <w:szCs w:val="24"/>
        </w:rPr>
        <w:t xml:space="preserve"> Президента Российской Федерации от 7 мая 2012 года № 597 «О мероприятиях по реализации государственной социальной политики», руководителям учреждений культуры, заместителям руководителей учреждений и главным бухгалтерам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Министерством культуры Республики Татарстан.</w:t>
      </w:r>
    </w:p>
    <w:p w:rsidR="00F148FE" w:rsidRPr="000E191C" w:rsidRDefault="00F148FE" w:rsidP="00F148FE">
      <w:pPr>
        <w:pStyle w:val="ConsPlusNormal"/>
        <w:spacing w:line="360" w:lineRule="auto"/>
        <w:ind w:firstLine="709"/>
        <w:contextualSpacing/>
        <w:jc w:val="both"/>
        <w:rPr>
          <w:sz w:val="24"/>
          <w:szCs w:val="24"/>
        </w:rPr>
      </w:pPr>
      <w:r w:rsidRPr="000E191C">
        <w:rPr>
          <w:color w:val="000000"/>
          <w:sz w:val="24"/>
          <w:szCs w:val="24"/>
        </w:rPr>
        <w:t xml:space="preserve">5.10. Выплаты компенсационного характера устанавливаются для руководителей, их заместителей и главных бухгалтеров государственных учреждений культуры в соответствии с перечнем видов выплат компенсационного характера, утверждаемым в соответствии с Трудовым </w:t>
      </w:r>
      <w:hyperlink r:id="rId22" w:history="1">
        <w:r w:rsidRPr="000E191C">
          <w:rPr>
            <w:color w:val="000000"/>
            <w:sz w:val="24"/>
            <w:szCs w:val="24"/>
          </w:rPr>
          <w:t>кодексом</w:t>
        </w:r>
      </w:hyperlink>
      <w:r w:rsidRPr="000E191C">
        <w:rPr>
          <w:color w:val="000000"/>
          <w:sz w:val="24"/>
          <w:szCs w:val="24"/>
        </w:rPr>
        <w:t xml:space="preserve"> Росси</w:t>
      </w:r>
      <w:r w:rsidRPr="000E191C">
        <w:rPr>
          <w:sz w:val="24"/>
          <w:szCs w:val="24"/>
        </w:rPr>
        <w:t>йской Федерации.</w:t>
      </w:r>
    </w:p>
    <w:p w:rsidR="00F148FE" w:rsidRPr="000E191C" w:rsidRDefault="00F148FE" w:rsidP="00F148FE">
      <w:pPr>
        <w:pStyle w:val="ConsPlusNormal"/>
        <w:ind w:firstLine="709"/>
        <w:contextualSpacing/>
        <w:jc w:val="both"/>
        <w:rPr>
          <w:sz w:val="24"/>
          <w:szCs w:val="24"/>
        </w:rPr>
      </w:pPr>
    </w:p>
    <w:p w:rsidR="00F148FE" w:rsidRPr="000E191C" w:rsidRDefault="00F148FE" w:rsidP="00520BFA">
      <w:pPr>
        <w:pStyle w:val="ConsPlusTitle"/>
        <w:contextualSpacing/>
        <w:jc w:val="center"/>
        <w:outlineLvl w:val="1"/>
        <w:rPr>
          <w:rFonts w:ascii="Arial" w:hAnsi="Arial" w:cs="Arial"/>
          <w:b w:val="0"/>
          <w:sz w:val="24"/>
          <w:szCs w:val="24"/>
        </w:rPr>
      </w:pPr>
      <w:r w:rsidRPr="000E191C">
        <w:rPr>
          <w:rFonts w:ascii="Arial" w:hAnsi="Arial" w:cs="Arial"/>
          <w:b w:val="0"/>
          <w:sz w:val="24"/>
          <w:szCs w:val="24"/>
        </w:rPr>
        <w:t>VI. Выплаты компенсационного характера</w:t>
      </w:r>
    </w:p>
    <w:p w:rsidR="00F148FE" w:rsidRPr="000E191C" w:rsidRDefault="00F148FE" w:rsidP="00F148FE">
      <w:pPr>
        <w:pStyle w:val="ConsPlusNormal"/>
        <w:ind w:firstLine="709"/>
        <w:contextualSpacing/>
        <w:jc w:val="both"/>
        <w:rPr>
          <w:sz w:val="24"/>
          <w:szCs w:val="24"/>
        </w:rPr>
      </w:pP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6.1. К выплатам компенсационного характера относятся:</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lastRenderedPageBreak/>
        <w:t>выплаты за специфику деятельности;</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выплаты работникам, занятым на работах с вредными и (или) опасными и иными особыми условиями труда;</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6.2.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Бавлинского муниципального района на соответствующий финансовый год.</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6.3. Выплаты компенсационного характера за специфику деятельности (</w:t>
      </w:r>
      <w:proofErr w:type="spellStart"/>
      <w:r w:rsidRPr="000E191C">
        <w:rPr>
          <w:sz w:val="24"/>
          <w:szCs w:val="24"/>
        </w:rPr>
        <w:t>B</w:t>
      </w:r>
      <w:r w:rsidRPr="000E191C">
        <w:rPr>
          <w:sz w:val="24"/>
          <w:szCs w:val="24"/>
          <w:vertAlign w:val="subscript"/>
        </w:rPr>
        <w:t>sd</w:t>
      </w:r>
      <w:proofErr w:type="spellEnd"/>
      <w:r w:rsidRPr="000E191C">
        <w:rPr>
          <w:sz w:val="24"/>
          <w:szCs w:val="24"/>
        </w:rPr>
        <w:t>) предоставляются работникам профессиональных квалификационных групп культуры, искусства и кинематографии должностей среднего, ведущего звена и руководящего состава в отдельных учреждениях и рассчитываются по формуле:</w:t>
      </w:r>
    </w:p>
    <w:p w:rsidR="00F148FE" w:rsidRPr="000E191C" w:rsidRDefault="000E191C" w:rsidP="00520BFA">
      <w:pPr>
        <w:pStyle w:val="ConsPlusNormal"/>
        <w:spacing w:line="360" w:lineRule="auto"/>
        <w:ind w:firstLine="0"/>
        <w:contextualSpacing/>
        <w:jc w:val="center"/>
        <w:rPr>
          <w:sz w:val="24"/>
          <w:szCs w:val="24"/>
        </w:rPr>
      </w:pPr>
      <w:r w:rsidRPr="000E191C">
        <w:rPr>
          <w:noProof/>
          <w:position w:val="-24"/>
          <w:sz w:val="24"/>
          <w:szCs w:val="24"/>
        </w:rPr>
        <w:drawing>
          <wp:inline distT="0" distB="0" distL="0" distR="0">
            <wp:extent cx="1452880" cy="4705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52880" cy="470535"/>
                    </a:xfrm>
                    <a:prstGeom prst="rect">
                      <a:avLst/>
                    </a:prstGeom>
                    <a:noFill/>
                    <a:ln>
                      <a:noFill/>
                    </a:ln>
                  </pic:spPr>
                </pic:pic>
              </a:graphicData>
            </a:graphic>
          </wp:inline>
        </w:drawing>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где:</w:t>
      </w:r>
    </w:p>
    <w:p w:rsidR="00F148FE" w:rsidRPr="000E191C" w:rsidRDefault="00F148FE" w:rsidP="00F148FE">
      <w:pPr>
        <w:pStyle w:val="ConsPlusNormal"/>
        <w:spacing w:line="360" w:lineRule="auto"/>
        <w:ind w:firstLine="709"/>
        <w:contextualSpacing/>
        <w:jc w:val="both"/>
        <w:rPr>
          <w:sz w:val="24"/>
          <w:szCs w:val="24"/>
        </w:rPr>
      </w:pPr>
      <w:proofErr w:type="spellStart"/>
      <w:r w:rsidRPr="000E191C">
        <w:rPr>
          <w:sz w:val="24"/>
          <w:szCs w:val="24"/>
        </w:rPr>
        <w:t>O</w:t>
      </w:r>
      <w:r w:rsidRPr="000E191C">
        <w:rPr>
          <w:sz w:val="24"/>
          <w:szCs w:val="24"/>
          <w:vertAlign w:val="subscript"/>
        </w:rPr>
        <w:t>d</w:t>
      </w:r>
      <w:proofErr w:type="spellEnd"/>
      <w:r w:rsidRPr="000E191C">
        <w:rPr>
          <w:sz w:val="24"/>
          <w:szCs w:val="24"/>
        </w:rPr>
        <w:t xml:space="preserve"> – должностной оклад работников культуры;</w:t>
      </w:r>
    </w:p>
    <w:p w:rsidR="00F148FE" w:rsidRPr="000E191C" w:rsidRDefault="00F148FE" w:rsidP="00F148FE">
      <w:pPr>
        <w:pStyle w:val="ConsPlusNormal"/>
        <w:spacing w:line="360" w:lineRule="auto"/>
        <w:ind w:firstLine="709"/>
        <w:contextualSpacing/>
        <w:jc w:val="both"/>
        <w:rPr>
          <w:sz w:val="24"/>
          <w:szCs w:val="24"/>
        </w:rPr>
      </w:pPr>
      <w:proofErr w:type="spellStart"/>
      <w:r w:rsidRPr="000E191C">
        <w:rPr>
          <w:sz w:val="24"/>
          <w:szCs w:val="24"/>
        </w:rPr>
        <w:t>D</w:t>
      </w:r>
      <w:r w:rsidRPr="000E191C">
        <w:rPr>
          <w:sz w:val="24"/>
          <w:szCs w:val="24"/>
          <w:vertAlign w:val="subscript"/>
        </w:rPr>
        <w:t>sd</w:t>
      </w:r>
      <w:proofErr w:type="spellEnd"/>
      <w:r w:rsidRPr="000E191C">
        <w:rPr>
          <w:sz w:val="24"/>
          <w:szCs w:val="24"/>
        </w:rPr>
        <w:t xml:space="preserve"> – размер надбавки за специфику деятельности.</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Размеры надбавок за специфику деятельности приведены в таблице 6.</w:t>
      </w:r>
    </w:p>
    <w:p w:rsidR="00F148FE" w:rsidRPr="000E191C" w:rsidRDefault="00F148FE" w:rsidP="00F148FE">
      <w:pPr>
        <w:pStyle w:val="ConsPlusNormal"/>
        <w:spacing w:line="360" w:lineRule="auto"/>
        <w:ind w:firstLine="709"/>
        <w:contextualSpacing/>
        <w:jc w:val="right"/>
        <w:outlineLvl w:val="2"/>
        <w:rPr>
          <w:sz w:val="24"/>
          <w:szCs w:val="24"/>
        </w:rPr>
      </w:pPr>
      <w:r w:rsidRPr="000E191C">
        <w:rPr>
          <w:sz w:val="24"/>
          <w:szCs w:val="24"/>
        </w:rPr>
        <w:t>Таблица 6</w:t>
      </w:r>
    </w:p>
    <w:p w:rsidR="00F148FE" w:rsidRPr="000E191C" w:rsidRDefault="00F148FE" w:rsidP="00F148FE">
      <w:pPr>
        <w:pStyle w:val="ConsPlusTitle"/>
        <w:spacing w:line="360" w:lineRule="auto"/>
        <w:contextualSpacing/>
        <w:jc w:val="center"/>
        <w:rPr>
          <w:rFonts w:ascii="Arial" w:hAnsi="Arial" w:cs="Arial"/>
          <w:b w:val="0"/>
          <w:sz w:val="24"/>
          <w:szCs w:val="24"/>
        </w:rPr>
      </w:pPr>
      <w:r w:rsidRPr="000E191C">
        <w:rPr>
          <w:rFonts w:ascii="Arial" w:hAnsi="Arial" w:cs="Arial"/>
          <w:b w:val="0"/>
          <w:sz w:val="24"/>
          <w:szCs w:val="24"/>
        </w:rPr>
        <w:t>Рекомендуемые размеры надбавок за специфику деятельности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91"/>
        <w:gridCol w:w="3693"/>
        <w:gridCol w:w="3575"/>
        <w:gridCol w:w="1585"/>
      </w:tblGrid>
      <w:tr w:rsidR="00F148FE" w:rsidRPr="000E191C" w:rsidTr="00520BFA">
        <w:trPr>
          <w:jc w:val="center"/>
        </w:trPr>
        <w:tc>
          <w:tcPr>
            <w:tcW w:w="59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 п/п</w:t>
            </w:r>
          </w:p>
        </w:tc>
        <w:tc>
          <w:tcPr>
            <w:tcW w:w="3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Основание назначения надбавки за специфику деятельности</w:t>
            </w:r>
          </w:p>
        </w:tc>
        <w:tc>
          <w:tcPr>
            <w:tcW w:w="35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Наименование профессиональной квалификационной группы</w:t>
            </w:r>
          </w:p>
        </w:tc>
        <w:tc>
          <w:tcPr>
            <w:tcW w:w="15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Размер надбавки, процентов</w:t>
            </w:r>
          </w:p>
        </w:tc>
      </w:tr>
      <w:tr w:rsidR="00F148FE" w:rsidRPr="000E191C" w:rsidTr="00520BFA">
        <w:trPr>
          <w:jc w:val="center"/>
        </w:trPr>
        <w:tc>
          <w:tcPr>
            <w:tcW w:w="59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w:t>
            </w:r>
          </w:p>
        </w:tc>
        <w:tc>
          <w:tcPr>
            <w:tcW w:w="369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Обслуживание лиц с недостатками физического развития (слепые, глухие)</w:t>
            </w:r>
          </w:p>
        </w:tc>
        <w:tc>
          <w:tcPr>
            <w:tcW w:w="35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работников культуры, искусства и кинематографии среднего звена</w:t>
            </w:r>
          </w:p>
        </w:tc>
        <w:tc>
          <w:tcPr>
            <w:tcW w:w="15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5</w:t>
            </w:r>
          </w:p>
        </w:tc>
      </w:tr>
      <w:tr w:rsidR="00F148FE" w:rsidRPr="000E191C" w:rsidTr="00520BFA">
        <w:trPr>
          <w:jc w:val="center"/>
        </w:trPr>
        <w:tc>
          <w:tcPr>
            <w:tcW w:w="59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3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p>
        </w:tc>
        <w:tc>
          <w:tcPr>
            <w:tcW w:w="35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работников культуры, искусства и кинематографии ведущего звена</w:t>
            </w:r>
          </w:p>
        </w:tc>
        <w:tc>
          <w:tcPr>
            <w:tcW w:w="15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5</w:t>
            </w:r>
          </w:p>
        </w:tc>
      </w:tr>
      <w:tr w:rsidR="00F148FE" w:rsidRPr="000E191C" w:rsidTr="00520BFA">
        <w:trPr>
          <w:jc w:val="center"/>
        </w:trPr>
        <w:tc>
          <w:tcPr>
            <w:tcW w:w="59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2.</w:t>
            </w:r>
          </w:p>
        </w:tc>
        <w:tc>
          <w:tcPr>
            <w:tcW w:w="369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 xml:space="preserve">Работа в учреждениях культуры, искусства и кинематографии, имеющих </w:t>
            </w:r>
            <w:r w:rsidRPr="000E191C">
              <w:rPr>
                <w:sz w:val="24"/>
                <w:szCs w:val="24"/>
              </w:rPr>
              <w:lastRenderedPageBreak/>
              <w:t>национальный статус</w:t>
            </w:r>
          </w:p>
        </w:tc>
        <w:tc>
          <w:tcPr>
            <w:tcW w:w="35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lastRenderedPageBreak/>
              <w:t xml:space="preserve">должности работников культуры, искусства и кинематографии ведущего </w:t>
            </w:r>
            <w:r w:rsidRPr="000E191C">
              <w:rPr>
                <w:sz w:val="24"/>
                <w:szCs w:val="24"/>
              </w:rPr>
              <w:lastRenderedPageBreak/>
              <w:t>звена</w:t>
            </w:r>
          </w:p>
        </w:tc>
        <w:tc>
          <w:tcPr>
            <w:tcW w:w="15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lastRenderedPageBreak/>
              <w:t>30</w:t>
            </w:r>
          </w:p>
        </w:tc>
      </w:tr>
      <w:tr w:rsidR="00F148FE" w:rsidRPr="000E191C" w:rsidTr="00520BFA">
        <w:trPr>
          <w:jc w:val="center"/>
        </w:trPr>
        <w:tc>
          <w:tcPr>
            <w:tcW w:w="59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3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p>
        </w:tc>
        <w:tc>
          <w:tcPr>
            <w:tcW w:w="35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руководящего состава учреждений культуры, искусства и кинематографии</w:t>
            </w:r>
          </w:p>
        </w:tc>
        <w:tc>
          <w:tcPr>
            <w:tcW w:w="15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30</w:t>
            </w:r>
          </w:p>
        </w:tc>
      </w:tr>
      <w:tr w:rsidR="00F148FE" w:rsidRPr="000E191C" w:rsidTr="00520BFA">
        <w:trPr>
          <w:jc w:val="center"/>
        </w:trPr>
        <w:tc>
          <w:tcPr>
            <w:tcW w:w="59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3.</w:t>
            </w:r>
          </w:p>
        </w:tc>
        <w:tc>
          <w:tcPr>
            <w:tcW w:w="369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Применение иностранного языка в практической работе</w:t>
            </w:r>
          </w:p>
        </w:tc>
        <w:tc>
          <w:tcPr>
            <w:tcW w:w="35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работников культуры, искусства и кинематографии ведущего звена</w:t>
            </w:r>
          </w:p>
        </w:tc>
        <w:tc>
          <w:tcPr>
            <w:tcW w:w="15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5</w:t>
            </w:r>
          </w:p>
        </w:tc>
      </w:tr>
      <w:tr w:rsidR="00F148FE" w:rsidRPr="000E191C" w:rsidTr="00520BFA">
        <w:trPr>
          <w:jc w:val="center"/>
        </w:trPr>
        <w:tc>
          <w:tcPr>
            <w:tcW w:w="59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3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35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руководящего состава учреждений культуры, искусства и кинематографии</w:t>
            </w:r>
          </w:p>
        </w:tc>
        <w:tc>
          <w:tcPr>
            <w:tcW w:w="15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5</w:t>
            </w:r>
          </w:p>
        </w:tc>
      </w:tr>
      <w:tr w:rsidR="00F148FE" w:rsidRPr="000E191C" w:rsidTr="00520BFA">
        <w:trPr>
          <w:jc w:val="center"/>
        </w:trPr>
        <w:tc>
          <w:tcPr>
            <w:tcW w:w="59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4.</w:t>
            </w:r>
          </w:p>
        </w:tc>
        <w:tc>
          <w:tcPr>
            <w:tcW w:w="369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Применение двух государственных языков в практической работе в учреждениях культуры, имеющих национальный статус &lt;*&gt;</w:t>
            </w:r>
          </w:p>
        </w:tc>
        <w:tc>
          <w:tcPr>
            <w:tcW w:w="35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работников культуры, искусства и кинематографии ведущего звена</w:t>
            </w:r>
          </w:p>
        </w:tc>
        <w:tc>
          <w:tcPr>
            <w:tcW w:w="15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10</w:t>
            </w:r>
          </w:p>
        </w:tc>
      </w:tr>
      <w:tr w:rsidR="00F148FE" w:rsidRPr="000E191C" w:rsidTr="00520BFA">
        <w:trPr>
          <w:jc w:val="center"/>
        </w:trPr>
        <w:tc>
          <w:tcPr>
            <w:tcW w:w="59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3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p>
        </w:tc>
        <w:tc>
          <w:tcPr>
            <w:tcW w:w="357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rPr>
                <w:sz w:val="24"/>
                <w:szCs w:val="24"/>
              </w:rPr>
            </w:pPr>
            <w:r w:rsidRPr="000E191C">
              <w:rPr>
                <w:sz w:val="24"/>
                <w:szCs w:val="24"/>
              </w:rPr>
              <w:t>должности руководящего состава учреждений культуры, искусства и кинематографии</w:t>
            </w:r>
          </w:p>
        </w:tc>
        <w:tc>
          <w:tcPr>
            <w:tcW w:w="15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center"/>
              <w:rPr>
                <w:sz w:val="24"/>
                <w:szCs w:val="24"/>
              </w:rPr>
            </w:pPr>
            <w:r w:rsidRPr="000E191C">
              <w:rPr>
                <w:sz w:val="24"/>
                <w:szCs w:val="24"/>
              </w:rPr>
              <w:t>10</w:t>
            </w:r>
          </w:p>
        </w:tc>
      </w:tr>
      <w:tr w:rsidR="00F148FE" w:rsidRPr="000E191C" w:rsidTr="00520BFA">
        <w:trPr>
          <w:jc w:val="center"/>
        </w:trPr>
        <w:tc>
          <w:tcPr>
            <w:tcW w:w="944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520BFA">
            <w:pPr>
              <w:pStyle w:val="ConsPlusNormal"/>
              <w:ind w:firstLine="0"/>
              <w:jc w:val="both"/>
              <w:rPr>
                <w:sz w:val="24"/>
                <w:szCs w:val="24"/>
              </w:rPr>
            </w:pPr>
            <w:r w:rsidRPr="000E191C">
              <w:rPr>
                <w:sz w:val="24"/>
                <w:szCs w:val="24"/>
              </w:rPr>
              <w:t>--------------------------------</w:t>
            </w:r>
          </w:p>
          <w:p w:rsidR="00F148FE" w:rsidRPr="000E191C" w:rsidRDefault="00F148FE" w:rsidP="00520BFA">
            <w:pPr>
              <w:pStyle w:val="ConsPlusNormal"/>
              <w:ind w:firstLine="0"/>
              <w:jc w:val="both"/>
              <w:rPr>
                <w:sz w:val="24"/>
                <w:szCs w:val="24"/>
              </w:rPr>
            </w:pPr>
            <w:r w:rsidRPr="000E191C">
              <w:rPr>
                <w:sz w:val="24"/>
                <w:szCs w:val="24"/>
              </w:rPr>
              <w:t>&lt;*&gt; К учреждениям, имеющим национальный статус, относятся государственное бюджетное учреждение культуры «Национальная библиотека Республики Татарстан», государственное бюджетное учреждение культуры «Национальный музей Республики Татарстан»</w:t>
            </w:r>
          </w:p>
        </w:tc>
      </w:tr>
    </w:tbl>
    <w:p w:rsidR="00F148FE" w:rsidRPr="000E191C" w:rsidRDefault="00F148FE" w:rsidP="00F148FE">
      <w:pPr>
        <w:pStyle w:val="ConsPlusNormal"/>
        <w:jc w:val="both"/>
        <w:rPr>
          <w:sz w:val="24"/>
          <w:szCs w:val="24"/>
        </w:rPr>
      </w:pP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6.4. Перечень должностей работников культуры,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 культуры).</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6.5. Выплаты компенсационного характера работникам культуры, занятым на работах с вредными и (или) опасными и иными особыми условиями труда (</w:t>
      </w:r>
      <w:proofErr w:type="spellStart"/>
      <w:r w:rsidRPr="000E191C">
        <w:rPr>
          <w:sz w:val="24"/>
          <w:szCs w:val="24"/>
        </w:rPr>
        <w:t>B</w:t>
      </w:r>
      <w:r w:rsidRPr="000E191C">
        <w:rPr>
          <w:sz w:val="24"/>
          <w:szCs w:val="24"/>
          <w:vertAlign w:val="subscript"/>
        </w:rPr>
        <w:t>kh</w:t>
      </w:r>
      <w:proofErr w:type="spellEnd"/>
      <w:r w:rsidRPr="000E191C">
        <w:rPr>
          <w:sz w:val="24"/>
          <w:szCs w:val="24"/>
        </w:rPr>
        <w:t>), рассчитываются по формуле:</w:t>
      </w:r>
    </w:p>
    <w:p w:rsidR="00F148FE" w:rsidRPr="000E191C" w:rsidRDefault="000E191C" w:rsidP="00520BFA">
      <w:pPr>
        <w:pStyle w:val="ConsPlusNormal"/>
        <w:spacing w:line="360" w:lineRule="auto"/>
        <w:ind w:firstLine="0"/>
        <w:contextualSpacing/>
        <w:jc w:val="center"/>
        <w:rPr>
          <w:sz w:val="24"/>
          <w:szCs w:val="24"/>
        </w:rPr>
      </w:pPr>
      <w:r w:rsidRPr="000E191C">
        <w:rPr>
          <w:noProof/>
          <w:position w:val="-28"/>
          <w:sz w:val="24"/>
          <w:szCs w:val="24"/>
        </w:rPr>
        <w:drawing>
          <wp:inline distT="0" distB="0" distL="0" distR="0">
            <wp:extent cx="2000885" cy="5162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885" cy="516255"/>
                    </a:xfrm>
                    <a:prstGeom prst="rect">
                      <a:avLst/>
                    </a:prstGeom>
                    <a:noFill/>
                    <a:ln>
                      <a:noFill/>
                    </a:ln>
                  </pic:spPr>
                </pic:pic>
              </a:graphicData>
            </a:graphic>
          </wp:inline>
        </w:drawing>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где:</w:t>
      </w:r>
    </w:p>
    <w:p w:rsidR="00F148FE" w:rsidRPr="000E191C" w:rsidRDefault="00F148FE" w:rsidP="00F148FE">
      <w:pPr>
        <w:pStyle w:val="ConsPlusNormal"/>
        <w:spacing w:line="360" w:lineRule="auto"/>
        <w:ind w:firstLine="709"/>
        <w:contextualSpacing/>
        <w:jc w:val="both"/>
        <w:rPr>
          <w:color w:val="000000"/>
          <w:sz w:val="24"/>
          <w:szCs w:val="24"/>
        </w:rPr>
      </w:pPr>
      <w:proofErr w:type="spellStart"/>
      <w:r w:rsidRPr="000E191C">
        <w:rPr>
          <w:sz w:val="24"/>
          <w:szCs w:val="24"/>
        </w:rPr>
        <w:t>O</w:t>
      </w:r>
      <w:r w:rsidRPr="000E191C">
        <w:rPr>
          <w:sz w:val="24"/>
          <w:szCs w:val="24"/>
          <w:vertAlign w:val="subscript"/>
        </w:rPr>
        <w:t>b</w:t>
      </w:r>
      <w:proofErr w:type="spellEnd"/>
      <w:r w:rsidRPr="000E191C">
        <w:rPr>
          <w:sz w:val="24"/>
          <w:szCs w:val="24"/>
        </w:rPr>
        <w:t xml:space="preserve"> – базовый оклад работников культуры, принимаемый в соответствии с </w:t>
      </w:r>
      <w:hyperlink w:anchor="Par71" w:tooltip="II. Определение базовых окладов работников культуры" w:history="1">
        <w:r w:rsidRPr="000E191C">
          <w:rPr>
            <w:color w:val="000000"/>
            <w:sz w:val="24"/>
            <w:szCs w:val="24"/>
          </w:rPr>
          <w:t>разделом II</w:t>
        </w:r>
      </w:hyperlink>
      <w:r w:rsidRPr="000E191C">
        <w:rPr>
          <w:color w:val="000000"/>
          <w:sz w:val="24"/>
          <w:szCs w:val="24"/>
        </w:rPr>
        <w:t xml:space="preserve"> настоящего Положения;</w:t>
      </w:r>
    </w:p>
    <w:p w:rsidR="00F148FE" w:rsidRPr="000E191C" w:rsidRDefault="00F148FE" w:rsidP="00F148FE">
      <w:pPr>
        <w:pStyle w:val="ConsPlusNormal"/>
        <w:spacing w:line="360" w:lineRule="auto"/>
        <w:ind w:firstLine="709"/>
        <w:contextualSpacing/>
        <w:jc w:val="both"/>
        <w:rPr>
          <w:color w:val="000000"/>
          <w:sz w:val="24"/>
          <w:szCs w:val="24"/>
        </w:rPr>
      </w:pPr>
      <w:proofErr w:type="spellStart"/>
      <w:r w:rsidRPr="000E191C">
        <w:rPr>
          <w:color w:val="000000"/>
          <w:sz w:val="24"/>
          <w:szCs w:val="24"/>
        </w:rPr>
        <w:t>D</w:t>
      </w:r>
      <w:r w:rsidRPr="000E191C">
        <w:rPr>
          <w:color w:val="000000"/>
          <w:sz w:val="24"/>
          <w:szCs w:val="24"/>
          <w:vertAlign w:val="subscript"/>
        </w:rPr>
        <w:t>kh</w:t>
      </w:r>
      <w:proofErr w:type="spellEnd"/>
      <w:r w:rsidRPr="000E191C">
        <w:rPr>
          <w:color w:val="000000"/>
          <w:sz w:val="24"/>
          <w:szCs w:val="24"/>
        </w:rPr>
        <w:t xml:space="preserve"> – размер надбавки к выплате компенсационного характера;</w:t>
      </w:r>
    </w:p>
    <w:p w:rsidR="00F148FE" w:rsidRPr="000E191C" w:rsidRDefault="00F148FE" w:rsidP="00F148FE">
      <w:pPr>
        <w:pStyle w:val="ConsPlusNormal"/>
        <w:spacing w:line="360" w:lineRule="auto"/>
        <w:ind w:firstLine="709"/>
        <w:contextualSpacing/>
        <w:jc w:val="both"/>
        <w:rPr>
          <w:color w:val="000000"/>
          <w:sz w:val="24"/>
          <w:szCs w:val="24"/>
        </w:rPr>
      </w:pPr>
      <w:proofErr w:type="spellStart"/>
      <w:r w:rsidRPr="000E191C">
        <w:rPr>
          <w:color w:val="000000"/>
          <w:sz w:val="24"/>
          <w:szCs w:val="24"/>
        </w:rPr>
        <w:t>H</w:t>
      </w:r>
      <w:r w:rsidRPr="000E191C">
        <w:rPr>
          <w:color w:val="000000"/>
          <w:sz w:val="24"/>
          <w:szCs w:val="24"/>
          <w:vertAlign w:val="subscript"/>
        </w:rPr>
        <w:t>fk</w:t>
      </w:r>
      <w:proofErr w:type="spellEnd"/>
      <w:r w:rsidRPr="000E191C">
        <w:rPr>
          <w:color w:val="000000"/>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rsidR="00F148FE" w:rsidRPr="000E191C" w:rsidRDefault="00F148FE" w:rsidP="00F148FE">
      <w:pPr>
        <w:pStyle w:val="ConsPlusNormal"/>
        <w:spacing w:line="360" w:lineRule="auto"/>
        <w:ind w:firstLine="709"/>
        <w:contextualSpacing/>
        <w:jc w:val="both"/>
        <w:rPr>
          <w:color w:val="000000"/>
          <w:sz w:val="24"/>
          <w:szCs w:val="24"/>
        </w:rPr>
      </w:pPr>
      <w:proofErr w:type="spellStart"/>
      <w:r w:rsidRPr="000E191C">
        <w:rPr>
          <w:color w:val="000000"/>
          <w:sz w:val="24"/>
          <w:szCs w:val="24"/>
        </w:rPr>
        <w:t>H</w:t>
      </w:r>
      <w:r w:rsidRPr="000E191C">
        <w:rPr>
          <w:color w:val="000000"/>
          <w:sz w:val="24"/>
          <w:szCs w:val="24"/>
          <w:vertAlign w:val="subscript"/>
        </w:rPr>
        <w:t>n</w:t>
      </w:r>
      <w:proofErr w:type="spellEnd"/>
      <w:r w:rsidRPr="000E191C">
        <w:rPr>
          <w:color w:val="000000"/>
          <w:sz w:val="24"/>
          <w:szCs w:val="24"/>
        </w:rPr>
        <w:t xml:space="preserve"> – норма часов за базовую ставку заработной платы (базовый оклад) работников культуры, принимаемая в соответствии с Трудовым </w:t>
      </w:r>
      <w:hyperlink r:id="rId25" w:history="1">
        <w:r w:rsidRPr="000E191C">
          <w:rPr>
            <w:color w:val="000000"/>
            <w:sz w:val="24"/>
            <w:szCs w:val="24"/>
          </w:rPr>
          <w:t>кодексом</w:t>
        </w:r>
      </w:hyperlink>
      <w:r w:rsidRPr="000E191C">
        <w:rPr>
          <w:color w:val="000000"/>
          <w:sz w:val="24"/>
          <w:szCs w:val="24"/>
        </w:rPr>
        <w:t xml:space="preserve"> Российской Федерации.</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lastRenderedPageBreak/>
        <w:t>Выплаты компенсационного характера за работу работникам культуры,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 xml:space="preserve">6.6.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26" w:history="1">
        <w:r w:rsidRPr="000E191C">
          <w:rPr>
            <w:color w:val="000000"/>
            <w:sz w:val="24"/>
            <w:szCs w:val="24"/>
          </w:rPr>
          <w:t>кодексом</w:t>
        </w:r>
      </w:hyperlink>
      <w:r w:rsidRPr="000E191C">
        <w:rPr>
          <w:sz w:val="24"/>
          <w:szCs w:val="24"/>
        </w:rPr>
        <w:t xml:space="preserve"> Российской Федерации.</w:t>
      </w:r>
    </w:p>
    <w:p w:rsidR="00F148FE" w:rsidRPr="000E191C" w:rsidRDefault="00F148FE" w:rsidP="00F148FE">
      <w:pPr>
        <w:pStyle w:val="ConsPlusNormal"/>
        <w:contextualSpacing/>
        <w:jc w:val="both"/>
        <w:rPr>
          <w:sz w:val="24"/>
          <w:szCs w:val="24"/>
        </w:rPr>
      </w:pPr>
    </w:p>
    <w:p w:rsidR="00F148FE" w:rsidRPr="000E191C" w:rsidRDefault="00F148FE" w:rsidP="00F148FE">
      <w:pPr>
        <w:pStyle w:val="ConsPlusTitle"/>
        <w:contextualSpacing/>
        <w:jc w:val="center"/>
        <w:outlineLvl w:val="1"/>
        <w:rPr>
          <w:rFonts w:ascii="Arial" w:hAnsi="Arial" w:cs="Arial"/>
          <w:b w:val="0"/>
          <w:sz w:val="24"/>
          <w:szCs w:val="24"/>
        </w:rPr>
      </w:pPr>
      <w:r w:rsidRPr="000E191C">
        <w:rPr>
          <w:rFonts w:ascii="Arial" w:hAnsi="Arial" w:cs="Arial"/>
          <w:b w:val="0"/>
          <w:sz w:val="24"/>
          <w:szCs w:val="24"/>
        </w:rPr>
        <w:t>VII. Порядок формирования и использования фонда оплаты труда</w:t>
      </w:r>
    </w:p>
    <w:p w:rsidR="00F148FE" w:rsidRPr="000E191C" w:rsidRDefault="00F148FE" w:rsidP="00F148FE">
      <w:pPr>
        <w:pStyle w:val="ConsPlusTitle"/>
        <w:contextualSpacing/>
        <w:jc w:val="center"/>
        <w:rPr>
          <w:rFonts w:ascii="Arial" w:hAnsi="Arial" w:cs="Arial"/>
          <w:b w:val="0"/>
          <w:sz w:val="24"/>
          <w:szCs w:val="24"/>
        </w:rPr>
      </w:pPr>
      <w:r w:rsidRPr="000E191C">
        <w:rPr>
          <w:rFonts w:ascii="Arial" w:hAnsi="Arial" w:cs="Arial"/>
          <w:b w:val="0"/>
          <w:sz w:val="24"/>
          <w:szCs w:val="24"/>
        </w:rPr>
        <w:t>государственных библиотек, музеев, других учреждений</w:t>
      </w:r>
    </w:p>
    <w:p w:rsidR="00F148FE" w:rsidRPr="000E191C" w:rsidRDefault="00F148FE" w:rsidP="00F148FE">
      <w:pPr>
        <w:pStyle w:val="ConsPlusTitle"/>
        <w:contextualSpacing/>
        <w:jc w:val="center"/>
        <w:rPr>
          <w:rFonts w:ascii="Arial" w:hAnsi="Arial" w:cs="Arial"/>
          <w:b w:val="0"/>
          <w:sz w:val="24"/>
          <w:szCs w:val="24"/>
        </w:rPr>
      </w:pPr>
      <w:r w:rsidRPr="000E191C">
        <w:rPr>
          <w:rFonts w:ascii="Arial" w:hAnsi="Arial" w:cs="Arial"/>
          <w:b w:val="0"/>
          <w:sz w:val="24"/>
          <w:szCs w:val="24"/>
        </w:rPr>
        <w:t>музейного типа и культурно-досуговых учреждений</w:t>
      </w:r>
    </w:p>
    <w:p w:rsidR="00F148FE" w:rsidRPr="000E191C" w:rsidRDefault="00F148FE" w:rsidP="00F148FE">
      <w:pPr>
        <w:pStyle w:val="ConsPlusNormal"/>
        <w:contextualSpacing/>
        <w:jc w:val="both"/>
        <w:rPr>
          <w:sz w:val="24"/>
          <w:szCs w:val="24"/>
        </w:rPr>
      </w:pP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7.1. Формирование фонда оплаты труда государственных библиотек, музеев, других учреждений музейного типа и культурно-досуговых учреждений осуществляется в пределах объема средств учреждения культуры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учреждения культуры.</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7.2. Начисления должностных окладов, выплат стимулирующего и компенсационного характера, установленных настоящим Положением, осуществляются всем работникам государственных библиотек, музеев, других учреждений музейного типа и культурно-досуговых учреждений за счет средств, предусмотренных в плане финансово-хозяйственной деятельности учреждения культуры на оплату труда на текущий финансовый год.</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7.3. Экономия фонда оплаты труда, сложившаяся в ходе исполнения плана финансово-хозяйственной деятельности государственных библиотек, музеев, других учреждений музейного типа и культурно-досуговых учреждений Республики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государственных библиотек, музеев, других учреждений музейного типа и культурно-досуговых учреждений Республики Татарстан, принятыми с учетом норм настоящего Положения.</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 xml:space="preserve">Размер поощрительной выплаты, произведенной за счет экономии фонда оплаты </w:t>
      </w:r>
      <w:r w:rsidRPr="000E191C">
        <w:rPr>
          <w:sz w:val="24"/>
          <w:szCs w:val="24"/>
        </w:rPr>
        <w:lastRenderedPageBreak/>
        <w:t xml:space="preserve">труда за соответствующий период работникам профессиональных квалификационных групп должностей работников культуры, искусства и кинематографии, работников сферы научных исследований и разработок, профессий рабочих культуры, искусства и кинематографии, общеотраслевых профессий рабочих и общеотраслевых должностей руководителей, специалистов и служащих, работников сельского хозяйства, работников образования, медицинских и фармацевтических работников государственных библиотек, музеев, других учреждений музейного типа и культурно-досуговых учреждений Республики Татарстан с учетом отработанной за этот период нормы рабочего времени, выполнившим нормы труда (трудовые обязанности), не может превышать трехкратного минимального размера оплаты труда, установленного Федеральным </w:t>
      </w:r>
      <w:hyperlink r:id="rId27" w:history="1">
        <w:r w:rsidRPr="000E191C">
          <w:rPr>
            <w:color w:val="000000"/>
            <w:sz w:val="24"/>
            <w:szCs w:val="24"/>
          </w:rPr>
          <w:t>законом</w:t>
        </w:r>
      </w:hyperlink>
      <w:r w:rsidRPr="000E191C">
        <w:rPr>
          <w:sz w:val="24"/>
          <w:szCs w:val="24"/>
        </w:rPr>
        <w:t xml:space="preserve"> от 19 июня 2000 года № 82-ФЗ «О минимальном размере оплаты труда» на 1 января текущего года.</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Размер поощрительной выплаты за счет экономии фонда оплаты труда руководителям муниципальных библиотек, музеев, других учреждений музейного типа и культурно-досуговых учреждений Бавлинского муниципального района определяется учредителем учреждения культуры</w:t>
      </w:r>
    </w:p>
    <w:p w:rsidR="00F148FE" w:rsidRPr="000E191C" w:rsidRDefault="00F148FE" w:rsidP="00F148FE">
      <w:pPr>
        <w:pStyle w:val="ConsPlusNormal"/>
        <w:spacing w:line="360" w:lineRule="auto"/>
        <w:ind w:firstLine="709"/>
        <w:contextualSpacing/>
        <w:jc w:val="both"/>
        <w:rPr>
          <w:sz w:val="24"/>
          <w:szCs w:val="24"/>
        </w:rPr>
      </w:pPr>
      <w:r w:rsidRPr="000E191C">
        <w:rPr>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государственных библиотек, музеев, других учреждений музейного типа и культурно-досуговых учреждений Республики Татарстан за счет всех источников финансового обеспечения, включая доходы, полученные от оказания платных услуг, возлагается на руководителей муниципальных библиотек, музеев, других учреждений музейного типа и культурно-досуговых учреждений Бавлинского муниципального района.</w:t>
      </w: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Normal"/>
        <w:jc w:val="right"/>
        <w:outlineLvl w:val="1"/>
        <w:rPr>
          <w:sz w:val="24"/>
          <w:szCs w:val="24"/>
        </w:rPr>
      </w:pPr>
      <w:r w:rsidRPr="000E191C">
        <w:rPr>
          <w:sz w:val="24"/>
          <w:szCs w:val="24"/>
        </w:rPr>
        <w:t>Приложение</w:t>
      </w:r>
    </w:p>
    <w:p w:rsidR="00F148FE" w:rsidRPr="000E191C" w:rsidRDefault="00F148FE" w:rsidP="00F148FE">
      <w:pPr>
        <w:pStyle w:val="ConsPlusNormal"/>
        <w:jc w:val="right"/>
        <w:rPr>
          <w:sz w:val="24"/>
          <w:szCs w:val="24"/>
        </w:rPr>
      </w:pPr>
      <w:r w:rsidRPr="000E191C">
        <w:rPr>
          <w:sz w:val="24"/>
          <w:szCs w:val="24"/>
        </w:rPr>
        <w:t>к Положению об условиях оплаты</w:t>
      </w:r>
    </w:p>
    <w:p w:rsidR="00F148FE" w:rsidRPr="000E191C" w:rsidRDefault="00F148FE" w:rsidP="00F148FE">
      <w:pPr>
        <w:pStyle w:val="ConsPlusNormal"/>
        <w:jc w:val="right"/>
        <w:rPr>
          <w:sz w:val="24"/>
          <w:szCs w:val="24"/>
        </w:rPr>
      </w:pPr>
      <w:r w:rsidRPr="000E191C">
        <w:rPr>
          <w:sz w:val="24"/>
          <w:szCs w:val="24"/>
        </w:rPr>
        <w:t>труда работников профессиональных</w:t>
      </w:r>
    </w:p>
    <w:p w:rsidR="00F148FE" w:rsidRPr="000E191C" w:rsidRDefault="00F148FE" w:rsidP="00F148FE">
      <w:pPr>
        <w:pStyle w:val="ConsPlusNormal"/>
        <w:jc w:val="right"/>
        <w:rPr>
          <w:sz w:val="24"/>
          <w:szCs w:val="24"/>
        </w:rPr>
      </w:pPr>
      <w:r w:rsidRPr="000E191C">
        <w:rPr>
          <w:sz w:val="24"/>
          <w:szCs w:val="24"/>
        </w:rPr>
        <w:t>квалификационных групп должностей</w:t>
      </w:r>
    </w:p>
    <w:p w:rsidR="00F148FE" w:rsidRPr="000E191C" w:rsidRDefault="00F148FE" w:rsidP="00F148FE">
      <w:pPr>
        <w:pStyle w:val="ConsPlusNormal"/>
        <w:jc w:val="right"/>
        <w:rPr>
          <w:sz w:val="24"/>
          <w:szCs w:val="24"/>
        </w:rPr>
      </w:pPr>
      <w:r w:rsidRPr="000E191C">
        <w:rPr>
          <w:sz w:val="24"/>
          <w:szCs w:val="24"/>
        </w:rPr>
        <w:t>работников культуры, искусства и</w:t>
      </w:r>
    </w:p>
    <w:p w:rsidR="00F148FE" w:rsidRPr="000E191C" w:rsidRDefault="00F148FE" w:rsidP="00F148FE">
      <w:pPr>
        <w:pStyle w:val="ConsPlusNormal"/>
        <w:jc w:val="right"/>
        <w:rPr>
          <w:sz w:val="24"/>
          <w:szCs w:val="24"/>
        </w:rPr>
      </w:pPr>
      <w:r w:rsidRPr="000E191C">
        <w:rPr>
          <w:sz w:val="24"/>
          <w:szCs w:val="24"/>
        </w:rPr>
        <w:t>кинематографии муниципальных библиотек,</w:t>
      </w:r>
    </w:p>
    <w:p w:rsidR="00F148FE" w:rsidRPr="000E191C" w:rsidRDefault="00F148FE" w:rsidP="00F148FE">
      <w:pPr>
        <w:pStyle w:val="ConsPlusNormal"/>
        <w:jc w:val="right"/>
        <w:rPr>
          <w:sz w:val="24"/>
          <w:szCs w:val="24"/>
        </w:rPr>
      </w:pPr>
      <w:r w:rsidRPr="000E191C">
        <w:rPr>
          <w:sz w:val="24"/>
          <w:szCs w:val="24"/>
        </w:rPr>
        <w:t>музеев, других учреждений музейного типа</w:t>
      </w:r>
    </w:p>
    <w:p w:rsidR="00F148FE" w:rsidRPr="000E191C" w:rsidRDefault="00F148FE" w:rsidP="00F148FE">
      <w:pPr>
        <w:pStyle w:val="ConsPlusNormal"/>
        <w:jc w:val="right"/>
        <w:rPr>
          <w:sz w:val="24"/>
          <w:szCs w:val="24"/>
        </w:rPr>
      </w:pPr>
      <w:r w:rsidRPr="000E191C">
        <w:rPr>
          <w:sz w:val="24"/>
          <w:szCs w:val="24"/>
        </w:rPr>
        <w:t>и культурно-досуговых учреждений</w:t>
      </w:r>
    </w:p>
    <w:p w:rsidR="00F148FE" w:rsidRPr="000E191C" w:rsidRDefault="00F148FE" w:rsidP="00F148FE">
      <w:pPr>
        <w:pStyle w:val="ConsPlusNormal"/>
        <w:jc w:val="right"/>
        <w:rPr>
          <w:sz w:val="24"/>
          <w:szCs w:val="24"/>
        </w:rPr>
      </w:pPr>
      <w:r w:rsidRPr="000E191C">
        <w:rPr>
          <w:sz w:val="24"/>
          <w:szCs w:val="24"/>
        </w:rPr>
        <w:t>Бавлинского муниципального района</w:t>
      </w:r>
    </w:p>
    <w:p w:rsidR="00F148FE" w:rsidRPr="000E191C" w:rsidRDefault="00F148FE" w:rsidP="00F148FE">
      <w:pPr>
        <w:pStyle w:val="ConsPlusNormal"/>
        <w:jc w:val="both"/>
        <w:rPr>
          <w:sz w:val="24"/>
          <w:szCs w:val="24"/>
        </w:rPr>
      </w:pPr>
    </w:p>
    <w:p w:rsidR="00F148FE" w:rsidRPr="000E191C" w:rsidRDefault="00F148FE" w:rsidP="00F148FE">
      <w:pPr>
        <w:pStyle w:val="ConsPlusTitle"/>
        <w:jc w:val="center"/>
        <w:rPr>
          <w:rFonts w:ascii="Arial" w:hAnsi="Arial" w:cs="Arial"/>
          <w:b w:val="0"/>
          <w:sz w:val="24"/>
          <w:szCs w:val="24"/>
        </w:rPr>
      </w:pPr>
      <w:bookmarkStart w:id="3" w:name="Par680"/>
      <w:bookmarkEnd w:id="3"/>
      <w:r w:rsidRPr="000E191C">
        <w:rPr>
          <w:rFonts w:ascii="Arial" w:hAnsi="Arial" w:cs="Arial"/>
          <w:b w:val="0"/>
          <w:sz w:val="24"/>
          <w:szCs w:val="24"/>
        </w:rPr>
        <w:t>Перечень</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почетных званий Российской Федерации, почетных званий</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Республики Татарстан, почетных званий Союза Советских</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Социалистических Республик, почетных званий союзных</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и автономных республик в составе Союза Советских</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t>Социалистических Республик, за наличие которых</w:t>
      </w:r>
    </w:p>
    <w:p w:rsidR="00F148FE" w:rsidRPr="000E191C" w:rsidRDefault="00F148FE" w:rsidP="00F148FE">
      <w:pPr>
        <w:pStyle w:val="ConsPlusTitle"/>
        <w:jc w:val="center"/>
        <w:rPr>
          <w:rFonts w:ascii="Arial" w:hAnsi="Arial" w:cs="Arial"/>
          <w:b w:val="0"/>
          <w:sz w:val="24"/>
          <w:szCs w:val="24"/>
        </w:rPr>
      </w:pPr>
      <w:r w:rsidRPr="000E191C">
        <w:rPr>
          <w:rFonts w:ascii="Arial" w:hAnsi="Arial" w:cs="Arial"/>
          <w:b w:val="0"/>
          <w:sz w:val="24"/>
          <w:szCs w:val="24"/>
        </w:rPr>
        <w:lastRenderedPageBreak/>
        <w:t>предоставляются выплаты стимулирующего характера</w:t>
      </w:r>
    </w:p>
    <w:p w:rsidR="00F148FE" w:rsidRPr="000E191C" w:rsidRDefault="00F148FE" w:rsidP="00F148FE">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8788"/>
      </w:tblGrid>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w:t>
            </w:r>
          </w:p>
          <w:p w:rsidR="00F148FE" w:rsidRPr="000E191C" w:rsidRDefault="00F148FE" w:rsidP="00F31467">
            <w:pPr>
              <w:pStyle w:val="ConsPlusNormal"/>
              <w:ind w:firstLine="0"/>
              <w:jc w:val="center"/>
              <w:rPr>
                <w:sz w:val="24"/>
                <w:szCs w:val="24"/>
              </w:rPr>
            </w:pPr>
            <w:r w:rsidRPr="000E191C">
              <w:rPr>
                <w:sz w:val="24"/>
                <w:szCs w:val="24"/>
              </w:rPr>
              <w:t>п/п</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Наименование почетного звания, государственной награды</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2</w:t>
            </w:r>
          </w:p>
        </w:tc>
      </w:tr>
      <w:tr w:rsidR="00F148FE" w:rsidRPr="000E191C" w:rsidTr="00122E3B">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1. Почетные звания Российской Федерации</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1.1.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артист Российской Федерации</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1.2.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художник Российской Федерации</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1.3.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артист Российской Федерации</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1.4.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работник культуры Российской Федерации</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1.5.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художник Российской Федерации</w:t>
            </w:r>
          </w:p>
        </w:tc>
      </w:tr>
      <w:tr w:rsidR="00F148FE" w:rsidRPr="000E191C" w:rsidTr="00122E3B">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2. Почетные звания, государственные награды Республики Татарстан</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2.1.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артист Республики Татарстан</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2.2.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писатель Республики Татарстан</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2.3.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поэт Республики Татарстан</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2.4.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художник Республики Татарстан</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2.5.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артист Республики Татарстан</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2.6.</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деятель искусств Республики Татарстан</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2.7.</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работник культуры Республики Татарстан</w:t>
            </w:r>
          </w:p>
        </w:tc>
      </w:tr>
      <w:tr w:rsidR="00F148FE" w:rsidRPr="000E191C" w:rsidTr="00122E3B">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3. Почетные звания Союза Советских Социалистических Республик</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3.1.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артист СССР</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3.2.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художник СССР</w:t>
            </w:r>
          </w:p>
        </w:tc>
      </w:tr>
      <w:tr w:rsidR="00F148FE" w:rsidRPr="000E191C" w:rsidTr="00122E3B">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 Почетные звания союзных республик в составе</w:t>
            </w:r>
          </w:p>
          <w:p w:rsidR="00F148FE" w:rsidRPr="000E191C" w:rsidRDefault="00F148FE" w:rsidP="00F31467">
            <w:pPr>
              <w:pStyle w:val="ConsPlusNormal"/>
              <w:ind w:firstLine="0"/>
              <w:jc w:val="center"/>
              <w:rPr>
                <w:sz w:val="24"/>
                <w:szCs w:val="24"/>
              </w:rPr>
            </w:pPr>
            <w:r w:rsidRPr="000E191C">
              <w:rPr>
                <w:sz w:val="24"/>
                <w:szCs w:val="24"/>
              </w:rPr>
              <w:t>Союза Советских Социалистических Республик</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пропагандист</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артист</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артист</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деятель искусств</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художник</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4.6.</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художник</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4.7.</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писатель</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4.8.</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писатель</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4.9.</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поэт</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4.10.</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певец</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акын</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журналист</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деятель культуры</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работник культурно-просветительной работы</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работник культуры</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4.16.</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библиотекарь</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4.17.</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Мастер прикладного искусства</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4.18.</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мастер народного творчества</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4.19.</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деятель науки</w:t>
            </w:r>
          </w:p>
        </w:tc>
      </w:tr>
      <w:tr w:rsidR="00F148FE" w:rsidRPr="000E191C" w:rsidTr="00122E3B">
        <w:tc>
          <w:tcPr>
            <w:tcW w:w="970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lastRenderedPageBreak/>
              <w:t>5. Почетные звания автономных республик в составе</w:t>
            </w:r>
          </w:p>
          <w:p w:rsidR="00F148FE" w:rsidRPr="000E191C" w:rsidRDefault="00F148FE" w:rsidP="00F31467">
            <w:pPr>
              <w:pStyle w:val="ConsPlusNormal"/>
              <w:ind w:firstLine="0"/>
              <w:jc w:val="center"/>
              <w:rPr>
                <w:sz w:val="24"/>
                <w:szCs w:val="24"/>
              </w:rPr>
            </w:pPr>
            <w:r w:rsidRPr="000E191C">
              <w:rPr>
                <w:sz w:val="24"/>
                <w:szCs w:val="24"/>
              </w:rPr>
              <w:t>Союза Советских Социалистических Республик</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строитель</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артист</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артист</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деятель искусств</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художник</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5.6.</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художник</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5.7.</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писатель</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5.8.</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писатель</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5.9.</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Народный поэт</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5.10.</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журналист</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5.11.</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работник культуры</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5.12.</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библиотекарь</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5.13.</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деятель науки и культуры</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5.14.</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деятель науки и техники</w:t>
            </w:r>
          </w:p>
        </w:tc>
      </w:tr>
      <w:tr w:rsidR="00F148FE" w:rsidRPr="000E191C" w:rsidTr="00122E3B">
        <w:tc>
          <w:tcPr>
            <w:tcW w:w="91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jc w:val="center"/>
              <w:rPr>
                <w:sz w:val="24"/>
                <w:szCs w:val="24"/>
              </w:rPr>
            </w:pPr>
            <w:r w:rsidRPr="000E191C">
              <w:rPr>
                <w:sz w:val="24"/>
                <w:szCs w:val="24"/>
              </w:rPr>
              <w:t>5.15.</w:t>
            </w:r>
          </w:p>
        </w:tc>
        <w:tc>
          <w:tcPr>
            <w:tcW w:w="87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148FE" w:rsidRPr="000E191C" w:rsidRDefault="00F148FE" w:rsidP="00F31467">
            <w:pPr>
              <w:pStyle w:val="ConsPlusNormal"/>
              <w:ind w:firstLine="0"/>
              <w:rPr>
                <w:sz w:val="24"/>
                <w:szCs w:val="24"/>
              </w:rPr>
            </w:pPr>
            <w:r w:rsidRPr="000E191C">
              <w:rPr>
                <w:sz w:val="24"/>
                <w:szCs w:val="24"/>
              </w:rPr>
              <w:t>Заслуженный деятель науки</w:t>
            </w:r>
          </w:p>
        </w:tc>
      </w:tr>
    </w:tbl>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Normal"/>
        <w:jc w:val="center"/>
        <w:rPr>
          <w:sz w:val="24"/>
          <w:szCs w:val="24"/>
        </w:rPr>
      </w:pPr>
      <w:r w:rsidRPr="000E191C">
        <w:rPr>
          <w:sz w:val="24"/>
          <w:szCs w:val="24"/>
        </w:rPr>
        <w:t>_____________________</w:t>
      </w: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148FE" w:rsidRPr="000E191C" w:rsidRDefault="00F148FE" w:rsidP="00F148FE">
      <w:pPr>
        <w:pStyle w:val="ConsPlusNormal"/>
        <w:jc w:val="both"/>
        <w:rPr>
          <w:sz w:val="24"/>
          <w:szCs w:val="24"/>
        </w:rPr>
      </w:pPr>
    </w:p>
    <w:p w:rsidR="00F31467" w:rsidRPr="000E191C" w:rsidRDefault="00F31467" w:rsidP="00F148FE">
      <w:pPr>
        <w:pStyle w:val="ConsPlusNormal"/>
        <w:jc w:val="both"/>
        <w:rPr>
          <w:sz w:val="24"/>
          <w:szCs w:val="24"/>
        </w:rPr>
      </w:pPr>
    </w:p>
    <w:p w:rsidR="00F31467" w:rsidRPr="000E191C" w:rsidRDefault="00F31467" w:rsidP="00F148FE">
      <w:pPr>
        <w:pStyle w:val="ConsPlusNormal"/>
        <w:jc w:val="both"/>
        <w:rPr>
          <w:sz w:val="24"/>
          <w:szCs w:val="24"/>
        </w:rPr>
      </w:pPr>
    </w:p>
    <w:p w:rsidR="00F31467" w:rsidRPr="000E191C" w:rsidRDefault="00F31467" w:rsidP="00F148FE">
      <w:pPr>
        <w:pStyle w:val="ConsPlusNormal"/>
        <w:jc w:val="both"/>
        <w:rPr>
          <w:sz w:val="24"/>
          <w:szCs w:val="24"/>
        </w:rPr>
      </w:pPr>
    </w:p>
    <w:p w:rsidR="00F31467" w:rsidRPr="000E191C" w:rsidRDefault="00F31467" w:rsidP="00F148FE">
      <w:pPr>
        <w:pStyle w:val="ConsPlusNormal"/>
        <w:jc w:val="both"/>
        <w:rPr>
          <w:sz w:val="24"/>
          <w:szCs w:val="24"/>
        </w:rPr>
      </w:pPr>
    </w:p>
    <w:p w:rsidR="00F31467" w:rsidRPr="000E191C" w:rsidRDefault="00F31467" w:rsidP="00F148FE">
      <w:pPr>
        <w:pStyle w:val="ConsPlusNormal"/>
        <w:jc w:val="both"/>
        <w:rPr>
          <w:sz w:val="24"/>
          <w:szCs w:val="24"/>
        </w:rPr>
      </w:pPr>
    </w:p>
    <w:p w:rsidR="00F31467" w:rsidRPr="000E191C" w:rsidRDefault="00F31467" w:rsidP="00F148FE">
      <w:pPr>
        <w:pStyle w:val="ConsPlusNormal"/>
        <w:jc w:val="both"/>
        <w:rPr>
          <w:sz w:val="24"/>
          <w:szCs w:val="24"/>
        </w:rPr>
      </w:pPr>
    </w:p>
    <w:p w:rsidR="00F31467" w:rsidRPr="000E191C" w:rsidRDefault="00F31467" w:rsidP="00F148FE">
      <w:pPr>
        <w:pStyle w:val="ConsPlusNormal"/>
        <w:jc w:val="both"/>
        <w:rPr>
          <w:sz w:val="24"/>
          <w:szCs w:val="24"/>
        </w:rPr>
      </w:pPr>
    </w:p>
    <w:p w:rsidR="00F31467" w:rsidRPr="000E191C" w:rsidRDefault="00F31467" w:rsidP="00F148FE">
      <w:pPr>
        <w:pStyle w:val="ConsPlusNormal"/>
        <w:jc w:val="both"/>
        <w:rPr>
          <w:sz w:val="24"/>
          <w:szCs w:val="24"/>
        </w:rPr>
      </w:pPr>
    </w:p>
    <w:p w:rsidR="00F31467" w:rsidRPr="000E191C" w:rsidRDefault="00F31467" w:rsidP="00F31467">
      <w:pPr>
        <w:pStyle w:val="ConsPlusNormal"/>
        <w:jc w:val="right"/>
        <w:rPr>
          <w:sz w:val="24"/>
          <w:szCs w:val="24"/>
        </w:rPr>
      </w:pPr>
      <w:r w:rsidRPr="000E191C">
        <w:rPr>
          <w:sz w:val="24"/>
          <w:szCs w:val="24"/>
        </w:rPr>
        <w:t>Приложение № 2</w:t>
      </w:r>
    </w:p>
    <w:p w:rsidR="00F31467" w:rsidRPr="000E191C" w:rsidRDefault="00F31467" w:rsidP="00F31467">
      <w:pPr>
        <w:pStyle w:val="ConsPlusNormal"/>
        <w:jc w:val="both"/>
        <w:rPr>
          <w:sz w:val="24"/>
          <w:szCs w:val="24"/>
        </w:rPr>
      </w:pPr>
    </w:p>
    <w:p w:rsidR="00F31467" w:rsidRPr="000E191C" w:rsidRDefault="00F31467" w:rsidP="00F31467">
      <w:pPr>
        <w:pStyle w:val="ConsPlusNormal"/>
        <w:jc w:val="right"/>
        <w:outlineLvl w:val="0"/>
        <w:rPr>
          <w:sz w:val="24"/>
          <w:szCs w:val="24"/>
        </w:rPr>
      </w:pPr>
      <w:r w:rsidRPr="000E191C">
        <w:rPr>
          <w:sz w:val="24"/>
          <w:szCs w:val="24"/>
        </w:rPr>
        <w:t>УТВЕРЖДЕНО</w:t>
      </w:r>
    </w:p>
    <w:p w:rsidR="00F31467" w:rsidRPr="000E191C" w:rsidRDefault="00F31467" w:rsidP="00F31467">
      <w:pPr>
        <w:pStyle w:val="ConsPlusNormal"/>
        <w:jc w:val="right"/>
        <w:rPr>
          <w:sz w:val="24"/>
          <w:szCs w:val="24"/>
        </w:rPr>
      </w:pPr>
      <w:r w:rsidRPr="000E191C">
        <w:rPr>
          <w:sz w:val="24"/>
          <w:szCs w:val="24"/>
        </w:rPr>
        <w:t>постановлением</w:t>
      </w:r>
    </w:p>
    <w:p w:rsidR="00F31467" w:rsidRPr="000E191C" w:rsidRDefault="00F31467" w:rsidP="00F31467">
      <w:pPr>
        <w:pStyle w:val="ConsPlusNormal"/>
        <w:jc w:val="right"/>
        <w:rPr>
          <w:sz w:val="24"/>
          <w:szCs w:val="24"/>
        </w:rPr>
      </w:pPr>
      <w:r w:rsidRPr="000E191C">
        <w:rPr>
          <w:sz w:val="24"/>
          <w:szCs w:val="24"/>
        </w:rPr>
        <w:t>Исполнительного комитета</w:t>
      </w:r>
    </w:p>
    <w:p w:rsidR="00F31467" w:rsidRPr="000E191C" w:rsidRDefault="00F31467" w:rsidP="00F31467">
      <w:pPr>
        <w:pStyle w:val="ConsPlusNormal"/>
        <w:jc w:val="right"/>
        <w:rPr>
          <w:sz w:val="24"/>
          <w:szCs w:val="24"/>
        </w:rPr>
      </w:pPr>
      <w:r w:rsidRPr="000E191C">
        <w:rPr>
          <w:sz w:val="24"/>
          <w:szCs w:val="24"/>
        </w:rPr>
        <w:t>Бавлинского муниципального района</w:t>
      </w:r>
    </w:p>
    <w:p w:rsidR="00F31467" w:rsidRPr="000E191C" w:rsidRDefault="00F31467" w:rsidP="00F31467">
      <w:pPr>
        <w:pStyle w:val="ConsPlusNormal"/>
        <w:jc w:val="right"/>
        <w:rPr>
          <w:sz w:val="24"/>
          <w:szCs w:val="24"/>
        </w:rPr>
      </w:pPr>
      <w:r w:rsidRPr="000E191C">
        <w:rPr>
          <w:sz w:val="24"/>
          <w:szCs w:val="24"/>
        </w:rPr>
        <w:t>от 25 июня 2018г. №249</w:t>
      </w:r>
    </w:p>
    <w:p w:rsidR="00F31467" w:rsidRPr="000E191C" w:rsidRDefault="00F31467" w:rsidP="00F31467">
      <w:pPr>
        <w:pStyle w:val="ConsPlusNormal"/>
        <w:jc w:val="right"/>
        <w:rPr>
          <w:sz w:val="24"/>
          <w:szCs w:val="24"/>
        </w:rPr>
      </w:pPr>
      <w:r w:rsidRPr="000E191C">
        <w:rPr>
          <w:sz w:val="24"/>
          <w:szCs w:val="24"/>
        </w:rPr>
        <w:t>(в редакции постановления</w:t>
      </w:r>
    </w:p>
    <w:p w:rsidR="00F31467" w:rsidRPr="000E191C" w:rsidRDefault="00F31467" w:rsidP="00F31467">
      <w:pPr>
        <w:pStyle w:val="ConsPlusNormal"/>
        <w:jc w:val="right"/>
        <w:rPr>
          <w:sz w:val="24"/>
          <w:szCs w:val="24"/>
        </w:rPr>
      </w:pPr>
      <w:r w:rsidRPr="000E191C">
        <w:rPr>
          <w:sz w:val="24"/>
          <w:szCs w:val="24"/>
        </w:rPr>
        <w:t>исполнительного комитета</w:t>
      </w:r>
    </w:p>
    <w:p w:rsidR="00F31467" w:rsidRPr="000E191C" w:rsidRDefault="00F31467" w:rsidP="00F31467">
      <w:pPr>
        <w:pStyle w:val="ConsPlusNormal"/>
        <w:jc w:val="right"/>
        <w:rPr>
          <w:sz w:val="24"/>
          <w:szCs w:val="24"/>
        </w:rPr>
      </w:pPr>
      <w:r w:rsidRPr="000E191C">
        <w:rPr>
          <w:sz w:val="24"/>
          <w:szCs w:val="24"/>
        </w:rPr>
        <w:t xml:space="preserve">Бавлинского муниципального района </w:t>
      </w:r>
    </w:p>
    <w:p w:rsidR="00F31467" w:rsidRPr="000E191C" w:rsidRDefault="00F31467" w:rsidP="00F31467">
      <w:pPr>
        <w:pStyle w:val="ConsPlusNormal"/>
        <w:jc w:val="right"/>
        <w:rPr>
          <w:sz w:val="24"/>
          <w:szCs w:val="24"/>
        </w:rPr>
      </w:pPr>
      <w:r w:rsidRPr="000E191C">
        <w:rPr>
          <w:sz w:val="24"/>
          <w:szCs w:val="24"/>
        </w:rPr>
        <w:t>от 05.07.2024г. № 95)</w:t>
      </w:r>
    </w:p>
    <w:p w:rsidR="00F31467" w:rsidRPr="000E191C" w:rsidRDefault="00F31467" w:rsidP="00F31467">
      <w:pPr>
        <w:pStyle w:val="ConsPlusNormal"/>
        <w:jc w:val="both"/>
        <w:rPr>
          <w:sz w:val="24"/>
          <w:szCs w:val="24"/>
        </w:rPr>
      </w:pPr>
    </w:p>
    <w:p w:rsidR="00F31467" w:rsidRPr="000E191C" w:rsidRDefault="00F31467" w:rsidP="00F31467">
      <w:pPr>
        <w:pStyle w:val="ConsPlusTitle"/>
        <w:jc w:val="center"/>
        <w:rPr>
          <w:rFonts w:ascii="Arial" w:hAnsi="Arial" w:cs="Arial"/>
          <w:b w:val="0"/>
          <w:sz w:val="24"/>
          <w:szCs w:val="24"/>
        </w:rPr>
      </w:pPr>
      <w:bookmarkStart w:id="4" w:name="Par1842"/>
      <w:bookmarkEnd w:id="4"/>
      <w:r w:rsidRPr="000E191C">
        <w:rPr>
          <w:rFonts w:ascii="Arial" w:hAnsi="Arial" w:cs="Arial"/>
          <w:b w:val="0"/>
          <w:sz w:val="24"/>
          <w:szCs w:val="24"/>
        </w:rPr>
        <w:t>Положение</w:t>
      </w:r>
    </w:p>
    <w:p w:rsidR="00F31467" w:rsidRPr="000E191C" w:rsidRDefault="00F31467" w:rsidP="00F31467">
      <w:pPr>
        <w:pStyle w:val="ConsPlusTitle"/>
        <w:jc w:val="center"/>
        <w:rPr>
          <w:rFonts w:ascii="Arial" w:hAnsi="Arial" w:cs="Arial"/>
          <w:b w:val="0"/>
          <w:sz w:val="24"/>
          <w:szCs w:val="24"/>
        </w:rPr>
      </w:pPr>
      <w:r w:rsidRPr="000E191C">
        <w:rPr>
          <w:rFonts w:ascii="Arial" w:hAnsi="Arial" w:cs="Arial"/>
          <w:b w:val="0"/>
          <w:sz w:val="24"/>
          <w:szCs w:val="24"/>
        </w:rPr>
        <w:t>об условиях оплаты труда работников профессиональных</w:t>
      </w:r>
    </w:p>
    <w:p w:rsidR="00F31467" w:rsidRPr="000E191C" w:rsidRDefault="00F31467" w:rsidP="00F31467">
      <w:pPr>
        <w:pStyle w:val="ConsPlusTitle"/>
        <w:jc w:val="center"/>
        <w:rPr>
          <w:rFonts w:ascii="Arial" w:hAnsi="Arial" w:cs="Arial"/>
          <w:b w:val="0"/>
          <w:sz w:val="24"/>
          <w:szCs w:val="24"/>
        </w:rPr>
      </w:pPr>
      <w:r w:rsidRPr="000E191C">
        <w:rPr>
          <w:rFonts w:ascii="Arial" w:hAnsi="Arial" w:cs="Arial"/>
          <w:b w:val="0"/>
          <w:sz w:val="24"/>
          <w:szCs w:val="24"/>
        </w:rPr>
        <w:t>квалификационных групп профессий рабочих культуры, искусства</w:t>
      </w:r>
    </w:p>
    <w:p w:rsidR="00F31467" w:rsidRPr="000E191C" w:rsidRDefault="00F31467" w:rsidP="00F31467">
      <w:pPr>
        <w:pStyle w:val="ConsPlusTitle"/>
        <w:jc w:val="center"/>
        <w:rPr>
          <w:rFonts w:ascii="Arial" w:hAnsi="Arial" w:cs="Arial"/>
          <w:b w:val="0"/>
          <w:sz w:val="24"/>
          <w:szCs w:val="24"/>
        </w:rPr>
      </w:pPr>
      <w:r w:rsidRPr="000E191C">
        <w:rPr>
          <w:rFonts w:ascii="Arial" w:hAnsi="Arial" w:cs="Arial"/>
          <w:b w:val="0"/>
          <w:sz w:val="24"/>
          <w:szCs w:val="24"/>
        </w:rPr>
        <w:t>и кинематографии муниципальных учреждений культуры</w:t>
      </w:r>
    </w:p>
    <w:p w:rsidR="00F31467" w:rsidRPr="000E191C" w:rsidRDefault="00F31467" w:rsidP="00F31467">
      <w:pPr>
        <w:pStyle w:val="ConsPlusTitle"/>
        <w:jc w:val="center"/>
        <w:rPr>
          <w:rFonts w:ascii="Arial" w:hAnsi="Arial" w:cs="Arial"/>
          <w:b w:val="0"/>
          <w:sz w:val="24"/>
          <w:szCs w:val="24"/>
        </w:rPr>
      </w:pPr>
      <w:r w:rsidRPr="000E191C">
        <w:rPr>
          <w:rFonts w:ascii="Arial" w:hAnsi="Arial" w:cs="Arial"/>
          <w:b w:val="0"/>
          <w:sz w:val="24"/>
          <w:szCs w:val="24"/>
        </w:rPr>
        <w:t>Бавлинского муниципального района</w:t>
      </w:r>
    </w:p>
    <w:p w:rsidR="00F31467" w:rsidRPr="000E191C" w:rsidRDefault="00F31467" w:rsidP="00F31467">
      <w:pPr>
        <w:pStyle w:val="ConsPlusNormal"/>
        <w:jc w:val="both"/>
        <w:rPr>
          <w:sz w:val="24"/>
          <w:szCs w:val="24"/>
        </w:rPr>
      </w:pPr>
    </w:p>
    <w:p w:rsidR="00F31467" w:rsidRPr="000E191C" w:rsidRDefault="00F31467" w:rsidP="00F31467">
      <w:pPr>
        <w:pStyle w:val="ConsPlusTitle"/>
        <w:jc w:val="center"/>
        <w:outlineLvl w:val="1"/>
        <w:rPr>
          <w:rFonts w:ascii="Arial" w:hAnsi="Arial" w:cs="Arial"/>
          <w:b w:val="0"/>
          <w:sz w:val="24"/>
          <w:szCs w:val="24"/>
        </w:rPr>
      </w:pPr>
      <w:r w:rsidRPr="000E191C">
        <w:rPr>
          <w:rFonts w:ascii="Arial" w:hAnsi="Arial" w:cs="Arial"/>
          <w:b w:val="0"/>
          <w:sz w:val="24"/>
          <w:szCs w:val="24"/>
        </w:rPr>
        <w:t>I. Общие положения</w:t>
      </w:r>
    </w:p>
    <w:p w:rsidR="00F31467" w:rsidRPr="000E191C" w:rsidRDefault="00F31467" w:rsidP="00F31467">
      <w:pPr>
        <w:pStyle w:val="ConsPlusNormal"/>
        <w:jc w:val="both"/>
        <w:rPr>
          <w:sz w:val="24"/>
          <w:szCs w:val="24"/>
        </w:rPr>
      </w:pP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1.1. Настоящее Положение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Бавлинского муниципального района (далее - Положение, рабочие культуры соответственно) устанавливает порядок формирования окладов рабочих культуры, условия и размеры выплат стимулирующего и компенсационного характера, а также критерии их установления.</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1.2. В настоящем Положении используются следующие понятия и определения:</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система оплаты труда – совокупность норм, определяющих условия и размеры оплаты труда рабочих культуры, включая размеры базовых окладов,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базовый оклад – оклад рабочих культуры, осуществляющих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заработная плата (оплата труда) работника – вознаграждение за труд в зависимости от квалификации рабочего культуры, сложности, количества, качества и условий выполняемой работы, а также компенсационные и стимулирующие выплаты;</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выплаты стимулирующего характера – доплаты и надбавки стимулирующего характера, премии и иные поощрительные выплаты.</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1.3. Заработная плата (оплата труда) рабочих культуры определяется исходя из:</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окладов (должностных окладов), ставок заработной платы;</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выплат стимулирующего характера;</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lastRenderedPageBreak/>
        <w:t>выплат компенсационного характера.</w:t>
      </w:r>
    </w:p>
    <w:p w:rsidR="00F31467" w:rsidRPr="000E191C" w:rsidRDefault="00F31467" w:rsidP="00F31467">
      <w:pPr>
        <w:pStyle w:val="ConsPlusNormal"/>
        <w:contextualSpacing/>
        <w:jc w:val="both"/>
        <w:rPr>
          <w:sz w:val="24"/>
          <w:szCs w:val="24"/>
        </w:rPr>
      </w:pPr>
    </w:p>
    <w:p w:rsidR="00F31467" w:rsidRPr="000E191C" w:rsidRDefault="00F31467" w:rsidP="00F31467">
      <w:pPr>
        <w:pStyle w:val="ConsPlusTitle"/>
        <w:contextualSpacing/>
        <w:jc w:val="center"/>
        <w:outlineLvl w:val="1"/>
        <w:rPr>
          <w:rFonts w:ascii="Arial" w:hAnsi="Arial" w:cs="Arial"/>
          <w:b w:val="0"/>
          <w:sz w:val="24"/>
          <w:szCs w:val="24"/>
        </w:rPr>
      </w:pPr>
      <w:bookmarkStart w:id="5" w:name="Par1863"/>
      <w:bookmarkEnd w:id="5"/>
      <w:r w:rsidRPr="000E191C">
        <w:rPr>
          <w:rFonts w:ascii="Arial" w:hAnsi="Arial" w:cs="Arial"/>
          <w:b w:val="0"/>
          <w:sz w:val="24"/>
          <w:szCs w:val="24"/>
        </w:rPr>
        <w:t>II. Определение базовых окладов рабочих культуры</w:t>
      </w:r>
    </w:p>
    <w:p w:rsidR="00F31467" w:rsidRPr="000E191C" w:rsidRDefault="00F31467" w:rsidP="00F31467">
      <w:pPr>
        <w:pStyle w:val="ConsPlusNormal"/>
        <w:contextualSpacing/>
        <w:jc w:val="both"/>
        <w:rPr>
          <w:sz w:val="24"/>
          <w:szCs w:val="24"/>
        </w:rPr>
      </w:pPr>
    </w:p>
    <w:p w:rsidR="00F31467" w:rsidRPr="000E191C" w:rsidRDefault="00F31467" w:rsidP="00F31467">
      <w:pPr>
        <w:pStyle w:val="ConsPlusNormal"/>
        <w:spacing w:line="360" w:lineRule="auto"/>
        <w:ind w:firstLine="540"/>
        <w:contextualSpacing/>
        <w:jc w:val="both"/>
        <w:rPr>
          <w:sz w:val="24"/>
          <w:szCs w:val="24"/>
        </w:rPr>
      </w:pPr>
      <w:r w:rsidRPr="000E191C">
        <w:rPr>
          <w:sz w:val="24"/>
          <w:szCs w:val="24"/>
        </w:rPr>
        <w:t>2.1. Базовые оклады рабочих культуры устанавливаются в следующих размерах:</w:t>
      </w:r>
    </w:p>
    <w:tbl>
      <w:tblPr>
        <w:tblW w:w="0" w:type="auto"/>
        <w:jc w:val="center"/>
        <w:tblLayout w:type="fixed"/>
        <w:tblCellMar>
          <w:top w:w="28" w:type="dxa"/>
          <w:left w:w="62" w:type="dxa"/>
          <w:bottom w:w="28" w:type="dxa"/>
          <w:right w:w="62" w:type="dxa"/>
        </w:tblCellMar>
        <w:tblLook w:val="0000" w:firstRow="0" w:lastRow="0" w:firstColumn="0" w:lastColumn="0" w:noHBand="0" w:noVBand="0"/>
      </w:tblPr>
      <w:tblGrid>
        <w:gridCol w:w="5205"/>
        <w:gridCol w:w="4355"/>
      </w:tblGrid>
      <w:tr w:rsidR="00F31467" w:rsidRPr="000E191C" w:rsidTr="00F31467">
        <w:trPr>
          <w:jc w:val="center"/>
        </w:trPr>
        <w:tc>
          <w:tcPr>
            <w:tcW w:w="520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jc w:val="center"/>
              <w:rPr>
                <w:sz w:val="24"/>
                <w:szCs w:val="24"/>
              </w:rPr>
            </w:pPr>
            <w:r w:rsidRPr="000E191C">
              <w:rPr>
                <w:sz w:val="24"/>
                <w:szCs w:val="24"/>
              </w:rPr>
              <w:t>Квалификационный уровень</w:t>
            </w:r>
          </w:p>
        </w:tc>
        <w:tc>
          <w:tcPr>
            <w:tcW w:w="435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jc w:val="center"/>
              <w:rPr>
                <w:sz w:val="24"/>
                <w:szCs w:val="24"/>
              </w:rPr>
            </w:pPr>
            <w:r w:rsidRPr="000E191C">
              <w:rPr>
                <w:sz w:val="24"/>
                <w:szCs w:val="24"/>
              </w:rPr>
              <w:t>Размер базового оклада в месяц, рублей</w:t>
            </w:r>
          </w:p>
        </w:tc>
      </w:tr>
      <w:tr w:rsidR="00F31467" w:rsidRPr="000E191C" w:rsidTr="00F31467">
        <w:trPr>
          <w:jc w:val="center"/>
        </w:trPr>
        <w:tc>
          <w:tcPr>
            <w:tcW w:w="9560" w:type="dxa"/>
            <w:gridSpan w:val="2"/>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jc w:val="center"/>
              <w:rPr>
                <w:sz w:val="24"/>
                <w:szCs w:val="24"/>
              </w:rPr>
            </w:pPr>
            <w:r w:rsidRPr="000E191C">
              <w:rPr>
                <w:sz w:val="24"/>
                <w:szCs w:val="24"/>
              </w:rPr>
              <w:t xml:space="preserve">Профессиональная квалификационная группа </w:t>
            </w:r>
          </w:p>
          <w:p w:rsidR="00F31467" w:rsidRPr="000E191C" w:rsidRDefault="00F31467" w:rsidP="00F31467">
            <w:pPr>
              <w:pStyle w:val="ConsPlusNormal"/>
              <w:ind w:firstLine="46"/>
              <w:jc w:val="center"/>
              <w:rPr>
                <w:sz w:val="24"/>
                <w:szCs w:val="24"/>
              </w:rPr>
            </w:pPr>
            <w:r w:rsidRPr="000E191C">
              <w:rPr>
                <w:sz w:val="24"/>
                <w:szCs w:val="24"/>
              </w:rPr>
              <w:t>«Общеотраслевые профессии рабочих первого уровня»</w:t>
            </w:r>
          </w:p>
        </w:tc>
      </w:tr>
      <w:tr w:rsidR="00F31467" w:rsidRPr="000E191C" w:rsidTr="00F31467">
        <w:trPr>
          <w:jc w:val="center"/>
        </w:trPr>
        <w:tc>
          <w:tcPr>
            <w:tcW w:w="520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rPr>
                <w:sz w:val="24"/>
                <w:szCs w:val="24"/>
              </w:rPr>
            </w:pPr>
            <w:r w:rsidRPr="000E191C">
              <w:rPr>
                <w:sz w:val="24"/>
                <w:szCs w:val="24"/>
              </w:rPr>
              <w:t>Первый квалификационный уровень</w:t>
            </w:r>
          </w:p>
        </w:tc>
        <w:tc>
          <w:tcPr>
            <w:tcW w:w="435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jc w:val="center"/>
              <w:rPr>
                <w:sz w:val="24"/>
                <w:szCs w:val="24"/>
              </w:rPr>
            </w:pPr>
            <w:r w:rsidRPr="000E191C">
              <w:rPr>
                <w:sz w:val="24"/>
                <w:szCs w:val="24"/>
              </w:rPr>
              <w:t>19 242</w:t>
            </w:r>
          </w:p>
        </w:tc>
      </w:tr>
      <w:tr w:rsidR="00F31467" w:rsidRPr="000E191C" w:rsidTr="00F31467">
        <w:trPr>
          <w:jc w:val="center"/>
        </w:trPr>
        <w:tc>
          <w:tcPr>
            <w:tcW w:w="520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rPr>
                <w:sz w:val="24"/>
                <w:szCs w:val="24"/>
              </w:rPr>
            </w:pPr>
            <w:r w:rsidRPr="000E191C">
              <w:rPr>
                <w:sz w:val="24"/>
                <w:szCs w:val="24"/>
              </w:rPr>
              <w:t>Второй квалификационный уровень</w:t>
            </w:r>
          </w:p>
        </w:tc>
        <w:tc>
          <w:tcPr>
            <w:tcW w:w="435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jc w:val="center"/>
              <w:rPr>
                <w:sz w:val="24"/>
                <w:szCs w:val="24"/>
              </w:rPr>
            </w:pPr>
            <w:r w:rsidRPr="000E191C">
              <w:rPr>
                <w:sz w:val="24"/>
                <w:szCs w:val="24"/>
              </w:rPr>
              <w:t>19 440</w:t>
            </w:r>
          </w:p>
        </w:tc>
      </w:tr>
      <w:tr w:rsidR="00F31467" w:rsidRPr="000E191C" w:rsidTr="00F31467">
        <w:trPr>
          <w:jc w:val="center"/>
        </w:trPr>
        <w:tc>
          <w:tcPr>
            <w:tcW w:w="9560" w:type="dxa"/>
            <w:gridSpan w:val="2"/>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jc w:val="center"/>
              <w:rPr>
                <w:sz w:val="24"/>
                <w:szCs w:val="24"/>
              </w:rPr>
            </w:pPr>
            <w:r w:rsidRPr="000E191C">
              <w:rPr>
                <w:sz w:val="24"/>
                <w:szCs w:val="24"/>
              </w:rPr>
              <w:t xml:space="preserve">Профессиональная квалификационная группа </w:t>
            </w:r>
          </w:p>
          <w:p w:rsidR="00F31467" w:rsidRPr="000E191C" w:rsidRDefault="00F31467" w:rsidP="00F31467">
            <w:pPr>
              <w:pStyle w:val="ConsPlusNormal"/>
              <w:ind w:firstLine="46"/>
              <w:jc w:val="center"/>
              <w:rPr>
                <w:sz w:val="24"/>
                <w:szCs w:val="24"/>
              </w:rPr>
            </w:pPr>
            <w:r w:rsidRPr="000E191C">
              <w:rPr>
                <w:sz w:val="24"/>
                <w:szCs w:val="24"/>
              </w:rPr>
              <w:t>«Общеотраслевые профессии рабочих второго уровня»</w:t>
            </w:r>
          </w:p>
        </w:tc>
      </w:tr>
      <w:tr w:rsidR="00F31467" w:rsidRPr="000E191C" w:rsidTr="00F31467">
        <w:trPr>
          <w:jc w:val="center"/>
        </w:trPr>
        <w:tc>
          <w:tcPr>
            <w:tcW w:w="520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rPr>
                <w:sz w:val="24"/>
                <w:szCs w:val="24"/>
              </w:rPr>
            </w:pPr>
            <w:r w:rsidRPr="000E191C">
              <w:rPr>
                <w:sz w:val="24"/>
                <w:szCs w:val="24"/>
              </w:rPr>
              <w:t>Первый квалификационный уровень</w:t>
            </w:r>
          </w:p>
        </w:tc>
        <w:tc>
          <w:tcPr>
            <w:tcW w:w="435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jc w:val="center"/>
              <w:rPr>
                <w:sz w:val="24"/>
                <w:szCs w:val="24"/>
              </w:rPr>
            </w:pPr>
            <w:r w:rsidRPr="000E191C">
              <w:rPr>
                <w:sz w:val="24"/>
                <w:szCs w:val="24"/>
              </w:rPr>
              <w:t>19 581</w:t>
            </w:r>
          </w:p>
        </w:tc>
      </w:tr>
      <w:tr w:rsidR="00F31467" w:rsidRPr="000E191C" w:rsidTr="00F31467">
        <w:trPr>
          <w:jc w:val="center"/>
        </w:trPr>
        <w:tc>
          <w:tcPr>
            <w:tcW w:w="520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rPr>
                <w:sz w:val="24"/>
                <w:szCs w:val="24"/>
              </w:rPr>
            </w:pPr>
            <w:r w:rsidRPr="000E191C">
              <w:rPr>
                <w:sz w:val="24"/>
                <w:szCs w:val="24"/>
              </w:rPr>
              <w:t>Второй квалификационный уровень</w:t>
            </w:r>
          </w:p>
        </w:tc>
        <w:tc>
          <w:tcPr>
            <w:tcW w:w="435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jc w:val="center"/>
              <w:rPr>
                <w:sz w:val="24"/>
                <w:szCs w:val="24"/>
              </w:rPr>
            </w:pPr>
            <w:r w:rsidRPr="000E191C">
              <w:rPr>
                <w:sz w:val="24"/>
                <w:szCs w:val="24"/>
              </w:rPr>
              <w:t>19 755</w:t>
            </w:r>
          </w:p>
        </w:tc>
      </w:tr>
      <w:tr w:rsidR="00F31467" w:rsidRPr="000E191C" w:rsidTr="00F31467">
        <w:trPr>
          <w:jc w:val="center"/>
        </w:trPr>
        <w:tc>
          <w:tcPr>
            <w:tcW w:w="520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rPr>
                <w:sz w:val="24"/>
                <w:szCs w:val="24"/>
              </w:rPr>
            </w:pPr>
            <w:r w:rsidRPr="000E191C">
              <w:rPr>
                <w:sz w:val="24"/>
                <w:szCs w:val="24"/>
              </w:rPr>
              <w:t>Третий квалификационный уровень</w:t>
            </w:r>
          </w:p>
        </w:tc>
        <w:tc>
          <w:tcPr>
            <w:tcW w:w="435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jc w:val="center"/>
              <w:rPr>
                <w:sz w:val="24"/>
                <w:szCs w:val="24"/>
              </w:rPr>
            </w:pPr>
            <w:r w:rsidRPr="000E191C">
              <w:rPr>
                <w:sz w:val="24"/>
                <w:szCs w:val="24"/>
              </w:rPr>
              <w:t>19 933</w:t>
            </w:r>
          </w:p>
        </w:tc>
      </w:tr>
      <w:tr w:rsidR="00F31467" w:rsidRPr="000E191C" w:rsidTr="00F31467">
        <w:trPr>
          <w:jc w:val="center"/>
        </w:trPr>
        <w:tc>
          <w:tcPr>
            <w:tcW w:w="520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rPr>
                <w:sz w:val="24"/>
                <w:szCs w:val="24"/>
              </w:rPr>
            </w:pPr>
            <w:r w:rsidRPr="000E191C">
              <w:rPr>
                <w:sz w:val="24"/>
                <w:szCs w:val="24"/>
              </w:rPr>
              <w:t>Четвертый квалификационный уровень</w:t>
            </w:r>
          </w:p>
        </w:tc>
        <w:tc>
          <w:tcPr>
            <w:tcW w:w="4355" w:type="dxa"/>
            <w:tcBorders>
              <w:top w:val="single" w:sz="4" w:space="0" w:color="auto"/>
              <w:left w:val="single" w:sz="4" w:space="0" w:color="auto"/>
              <w:bottom w:val="single" w:sz="4" w:space="0" w:color="auto"/>
              <w:right w:val="single" w:sz="4" w:space="0" w:color="auto"/>
            </w:tcBorders>
            <w:vAlign w:val="center"/>
          </w:tcPr>
          <w:p w:rsidR="00F31467" w:rsidRPr="000E191C" w:rsidRDefault="00F31467" w:rsidP="00F31467">
            <w:pPr>
              <w:pStyle w:val="ConsPlusNormal"/>
              <w:ind w:firstLine="46"/>
              <w:jc w:val="center"/>
              <w:rPr>
                <w:sz w:val="24"/>
                <w:szCs w:val="24"/>
              </w:rPr>
            </w:pPr>
            <w:r w:rsidRPr="000E191C">
              <w:rPr>
                <w:sz w:val="24"/>
                <w:szCs w:val="24"/>
              </w:rPr>
              <w:t>20 464</w:t>
            </w:r>
          </w:p>
        </w:tc>
      </w:tr>
    </w:tbl>
    <w:p w:rsidR="00F31467" w:rsidRPr="000E191C" w:rsidRDefault="00F31467" w:rsidP="00F31467">
      <w:pPr>
        <w:pStyle w:val="ConsPlusNormal"/>
        <w:jc w:val="both"/>
        <w:rPr>
          <w:sz w:val="24"/>
          <w:szCs w:val="24"/>
        </w:rPr>
      </w:pPr>
    </w:p>
    <w:p w:rsidR="00F31467" w:rsidRPr="000E191C" w:rsidRDefault="00F31467" w:rsidP="00F31467">
      <w:pPr>
        <w:pStyle w:val="ConsPlusNormal"/>
        <w:jc w:val="both"/>
        <w:rPr>
          <w:sz w:val="24"/>
          <w:szCs w:val="24"/>
        </w:rPr>
      </w:pPr>
    </w:p>
    <w:p w:rsidR="00F31467" w:rsidRPr="000E191C" w:rsidRDefault="00F31467" w:rsidP="00F31467">
      <w:pPr>
        <w:pStyle w:val="ConsPlusNormal"/>
        <w:ind w:firstLine="0"/>
        <w:jc w:val="center"/>
        <w:rPr>
          <w:sz w:val="24"/>
          <w:szCs w:val="24"/>
        </w:rPr>
      </w:pPr>
      <w:r w:rsidRPr="000E191C">
        <w:rPr>
          <w:sz w:val="24"/>
          <w:szCs w:val="24"/>
        </w:rPr>
        <w:t>Отнесение профессий рабочих по квалификационным уровням</w:t>
      </w:r>
    </w:p>
    <w:p w:rsidR="00F31467" w:rsidRPr="000E191C" w:rsidRDefault="00F31467" w:rsidP="00F31467">
      <w:pPr>
        <w:pStyle w:val="ConsPlusNormal"/>
        <w:ind w:firstLine="0"/>
        <w:jc w:val="center"/>
        <w:rPr>
          <w:sz w:val="24"/>
          <w:szCs w:val="24"/>
        </w:rPr>
      </w:pPr>
      <w:r w:rsidRPr="000E191C">
        <w:rPr>
          <w:sz w:val="24"/>
          <w:szCs w:val="24"/>
        </w:rPr>
        <w:t>профессиональных квалификационных групп профессий рабочих культуры</w:t>
      </w:r>
    </w:p>
    <w:p w:rsidR="00F31467" w:rsidRPr="000E191C" w:rsidRDefault="00F31467" w:rsidP="00F31467">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64"/>
        <w:gridCol w:w="8454"/>
      </w:tblGrid>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w:t>
            </w:r>
          </w:p>
          <w:p w:rsidR="00F31467" w:rsidRPr="000E191C" w:rsidRDefault="00F31467" w:rsidP="00F31467">
            <w:pPr>
              <w:pStyle w:val="ConsPlusNormal"/>
              <w:ind w:firstLine="0"/>
              <w:jc w:val="center"/>
              <w:rPr>
                <w:sz w:val="24"/>
                <w:szCs w:val="24"/>
              </w:rPr>
            </w:pPr>
            <w:r w:rsidRPr="000E191C">
              <w:rPr>
                <w:sz w:val="24"/>
                <w:szCs w:val="24"/>
              </w:rPr>
              <w:t>п/п</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Профессии рабочих культуры</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w:t>
            </w:r>
          </w:p>
        </w:tc>
      </w:tr>
      <w:tr w:rsidR="00F31467" w:rsidRPr="000E191C" w:rsidTr="00F31467">
        <w:trPr>
          <w:jc w:val="center"/>
        </w:trPr>
        <w:tc>
          <w:tcPr>
            <w:tcW w:w="94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 xml:space="preserve">Профессиональная квалификационная группа </w:t>
            </w:r>
          </w:p>
          <w:p w:rsidR="00F31467" w:rsidRPr="000E191C" w:rsidRDefault="00F31467" w:rsidP="00F31467">
            <w:pPr>
              <w:pStyle w:val="ConsPlusNormal"/>
              <w:ind w:firstLine="0"/>
              <w:jc w:val="center"/>
              <w:rPr>
                <w:sz w:val="24"/>
                <w:szCs w:val="24"/>
              </w:rPr>
            </w:pPr>
            <w:r w:rsidRPr="000E191C">
              <w:rPr>
                <w:sz w:val="24"/>
                <w:szCs w:val="24"/>
              </w:rPr>
              <w:t>«Профессии рабочих культуры, искусства и кинематографии первого уровня»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Автоматчик по изготовлению деталей клавишных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Арматурщик язычковых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Аэрографист</w:t>
            </w:r>
            <w:proofErr w:type="spellEnd"/>
            <w:r w:rsidRPr="000E191C">
              <w:rPr>
                <w:sz w:val="24"/>
                <w:szCs w:val="24"/>
              </w:rPr>
              <w:t xml:space="preserve"> щипковых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Бутафор</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Гарнировщик</w:t>
            </w:r>
            <w:proofErr w:type="spellEnd"/>
            <w:r w:rsidRPr="000E191C">
              <w:rPr>
                <w:sz w:val="24"/>
                <w:szCs w:val="24"/>
              </w:rPr>
              <w:t xml:space="preserve"> музыкальных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Гофрировщик меховых камер</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1.7.</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Гример-постижер</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1.8.</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Дежурный зала игральных автоматов, аттракционов и тира</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1.9.</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Заливщик голосовых планок</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1.10.</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Изготовитель голосовых планок</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1.11.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Изготовитель деталей для духовых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1.12.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Изготовитель субтитров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1.13.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Киномеханик</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1.14.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Клавиатурщик</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1.15.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Колорист</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1.16.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Комплектовщик деталей музыкальных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1.17.</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Контуровщик</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lastRenderedPageBreak/>
              <w:t>1.18.</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Костюмер</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1.19.</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Маляр по отделке декораций</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1.20.</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Машинист сцены</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Монтажник негатива</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Монтажник позитива</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Монтировщик сцены</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Обработчик перламутра</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Оператор магнитной записи</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Оператор стенда по обыгрыванию клавишных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1.27.</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Осветитель</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1.28.</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Оформитель диапозитивных фильмов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1.29.</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Печатник субтитрования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1.30.</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Пиротехник</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Подготовщик</w:t>
            </w:r>
            <w:proofErr w:type="spellEnd"/>
            <w:r w:rsidRPr="000E191C">
              <w:rPr>
                <w:sz w:val="24"/>
                <w:szCs w:val="24"/>
              </w:rPr>
              <w:t xml:space="preserve"> основы для мультипликационных рисунков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Полировщик музыкальных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Постижер</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Расшлифовщик</w:t>
            </w:r>
            <w:proofErr w:type="spellEnd"/>
            <w:r w:rsidRPr="000E191C">
              <w:rPr>
                <w:sz w:val="24"/>
                <w:szCs w:val="24"/>
              </w:rPr>
              <w:t xml:space="preserve"> фильеров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Реквизитор</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Ретушер субтитров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1.37.</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Сборщик духовых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1.38.</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Сборщик ударных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1.39.</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Сборщик язычковых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1.40.</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Сборщик-монтажник клавишных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Сборщик-монтажник смычковых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Сборщик-монтажник щипковых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Станочник специальных деревообрабатывающих станков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Станочник специальных металлообрабатывающих станков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Столяр по изготовлению декораций</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Столяр по изготовлению и ремонту деталей и узлов музыкальных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1.47.</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Струнонавивальщик</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1.48.</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Струнщик</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1.49.</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Съемщик мультипликационных проб</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1.50.</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Укладчик диапозитивных фильмов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1.51.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Униформист</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1.52.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Установщик декораций</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1.53.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Установщик ладовых пластин</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1.54.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Фильмопроверщик</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1.55.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Фильмотекарь</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1.56.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Фототекарь</w:t>
            </w:r>
            <w:proofErr w:type="spellEnd"/>
          </w:p>
        </w:tc>
      </w:tr>
      <w:tr w:rsidR="00F31467" w:rsidRPr="000E191C" w:rsidTr="00F31467">
        <w:trPr>
          <w:jc w:val="center"/>
        </w:trPr>
        <w:tc>
          <w:tcPr>
            <w:tcW w:w="94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 xml:space="preserve">Профессиональная квалификационная группа </w:t>
            </w:r>
          </w:p>
          <w:p w:rsidR="00F31467" w:rsidRPr="000E191C" w:rsidRDefault="00F31467" w:rsidP="00F31467">
            <w:pPr>
              <w:pStyle w:val="ConsPlusNormal"/>
              <w:ind w:firstLine="0"/>
              <w:jc w:val="center"/>
              <w:rPr>
                <w:sz w:val="24"/>
                <w:szCs w:val="24"/>
              </w:rPr>
            </w:pPr>
            <w:r w:rsidRPr="000E191C">
              <w:rPr>
                <w:sz w:val="24"/>
                <w:szCs w:val="24"/>
              </w:rPr>
              <w:t>«Профессии рабочих культуры, искусства и кинематографии второго уровня»</w:t>
            </w:r>
          </w:p>
        </w:tc>
      </w:tr>
      <w:tr w:rsidR="00F31467" w:rsidRPr="000E191C" w:rsidTr="00F31467">
        <w:trPr>
          <w:jc w:val="center"/>
        </w:trPr>
        <w:tc>
          <w:tcPr>
            <w:tcW w:w="94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lastRenderedPageBreak/>
              <w:t>Первый квалификационный уровень</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Бронзировщик рам клавишных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Видеотекарь</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Изготовитель игровых кукол</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Изготовитель молоточков для клавишных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Контролер музыкальных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Красильщик в постижерском производстве</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2.1.7.</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 xml:space="preserve">Механик по обслуживанию </w:t>
            </w:r>
            <w:proofErr w:type="spellStart"/>
            <w:r w:rsidRPr="000E191C">
              <w:rPr>
                <w:sz w:val="24"/>
                <w:szCs w:val="24"/>
              </w:rPr>
              <w:t>ветроустановок</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2.1.8.</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Механик по обслуживанию звуковой техники</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2.1.9.</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Механик по обслуживанию кинотелевизионного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2.1.10.</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Механик по обслуживанию съемочной аппаратуры</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Механик по обслуживанию телевизионного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 xml:space="preserve">Механик по ремонту и обслуживанию </w:t>
            </w:r>
            <w:proofErr w:type="spellStart"/>
            <w:r w:rsidRPr="000E191C">
              <w:rPr>
                <w:sz w:val="24"/>
                <w:szCs w:val="24"/>
              </w:rPr>
              <w:t>кинотехнологического</w:t>
            </w:r>
            <w:proofErr w:type="spellEnd"/>
            <w:r w:rsidRPr="000E191C">
              <w:rPr>
                <w:sz w:val="24"/>
                <w:szCs w:val="24"/>
              </w:rPr>
              <w:t xml:space="preserve">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Настройщик пианино и роялей</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Настройщик щипковых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Настройщик язычковых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Оператор видеозаписи</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2.1.17.</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Оператор пульта управления киноустановки</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2.1.18.</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Регулировщик пианино и роялей</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2.1.19.</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Регулировщик язычковых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2.1.20.</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клавишных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2.1.21.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ударных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2.1.22.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фильмокопий</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2.1.23.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щипковых и смычковых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2.1.24.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язычковых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2.1.25.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Фонотекарь</w:t>
            </w:r>
            <w:proofErr w:type="spellEnd"/>
          </w:p>
        </w:tc>
      </w:tr>
      <w:tr w:rsidR="00F31467" w:rsidRPr="000E191C" w:rsidTr="00F31467">
        <w:trPr>
          <w:jc w:val="center"/>
        </w:trPr>
        <w:tc>
          <w:tcPr>
            <w:tcW w:w="94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Второй квалификационный уровень</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Изготовитель игровых кукол</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Изготовитель музыкальных инструментов по индивидуальным заказам</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Интонировщик</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Красильщик в постижерском производстве</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 xml:space="preserve">Механик по обслуживанию </w:t>
            </w:r>
            <w:proofErr w:type="spellStart"/>
            <w:r w:rsidRPr="000E191C">
              <w:rPr>
                <w:sz w:val="24"/>
                <w:szCs w:val="24"/>
              </w:rPr>
              <w:t>ветроустановок</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Механик по обслуживанию звуковой техники</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2.2.7.</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Механик по обслуживанию кинотелевизионного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2.2.8.</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Механик по обслуживанию съемочной аппаратуры</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2.2.9.</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Механик по обслуживанию телевизионного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2.2.10.</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 xml:space="preserve">Механик по ремонту и обслуживанию </w:t>
            </w:r>
            <w:proofErr w:type="spellStart"/>
            <w:r w:rsidRPr="000E191C">
              <w:rPr>
                <w:sz w:val="24"/>
                <w:szCs w:val="24"/>
              </w:rPr>
              <w:t>кинотехнологического</w:t>
            </w:r>
            <w:proofErr w:type="spellEnd"/>
            <w:r w:rsidRPr="000E191C">
              <w:rPr>
                <w:sz w:val="24"/>
                <w:szCs w:val="24"/>
              </w:rPr>
              <w:t xml:space="preserve">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2.2.11.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Настройщик духовых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2.2.12.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Настройщик-регулировщик смычковых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2.2.13.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Оператор видеозаписи</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2.2.14.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духовых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2.2.15.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фильмокопий</w:t>
            </w:r>
          </w:p>
        </w:tc>
      </w:tr>
      <w:tr w:rsidR="00F31467" w:rsidRPr="000E191C" w:rsidTr="00F31467">
        <w:trPr>
          <w:jc w:val="center"/>
        </w:trPr>
        <w:tc>
          <w:tcPr>
            <w:tcW w:w="94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lastRenderedPageBreak/>
              <w:t>Третий квалификационный уровень</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2.3.1.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Механик по обслуживанию кинотелевизионного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2.3.2.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Механик по обслуживанию телевизионного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2.3.3.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 xml:space="preserve">Механик по ремонту и обслуживанию </w:t>
            </w:r>
            <w:proofErr w:type="spellStart"/>
            <w:r w:rsidRPr="000E191C">
              <w:rPr>
                <w:sz w:val="24"/>
                <w:szCs w:val="24"/>
              </w:rPr>
              <w:t>кинотехнологического</w:t>
            </w:r>
            <w:proofErr w:type="spellEnd"/>
            <w:r w:rsidRPr="000E191C">
              <w:rPr>
                <w:sz w:val="24"/>
                <w:szCs w:val="24"/>
              </w:rPr>
              <w:t xml:space="preserve">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2.3.4.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Оператор видеозаписи</w:t>
            </w:r>
          </w:p>
        </w:tc>
      </w:tr>
      <w:tr w:rsidR="00F31467" w:rsidRPr="000E191C" w:rsidTr="00F31467">
        <w:trPr>
          <w:jc w:val="center"/>
        </w:trPr>
        <w:tc>
          <w:tcPr>
            <w:tcW w:w="94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Четвертый квалификационный уровень</w:t>
            </w:r>
          </w:p>
        </w:tc>
      </w:tr>
      <w:tr w:rsidR="00F31467" w:rsidRPr="000E191C" w:rsidTr="00F31467">
        <w:trPr>
          <w:jc w:val="center"/>
        </w:trPr>
        <w:tc>
          <w:tcPr>
            <w:tcW w:w="94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Профессии рабочих, отнесенные к первому - третьему квалификационным уровням, выполняющих важные (особо важные) и ответственные (особо ответственные) работы</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Изготовитель игровых кукол</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Изготовитель музыкальных инструментов по индивидуальным заказам</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proofErr w:type="spellStart"/>
            <w:r w:rsidRPr="000E191C">
              <w:rPr>
                <w:sz w:val="24"/>
                <w:szCs w:val="24"/>
              </w:rPr>
              <w:t>Интонировщик</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Контролер музыкальных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Красильщик в постижерском производстве</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 xml:space="preserve">Механик по обслуживанию </w:t>
            </w:r>
            <w:proofErr w:type="spellStart"/>
            <w:r w:rsidRPr="000E191C">
              <w:rPr>
                <w:sz w:val="24"/>
                <w:szCs w:val="24"/>
              </w:rPr>
              <w:t>ветроустановок</w:t>
            </w:r>
            <w:proofErr w:type="spellEnd"/>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2.4.7.</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Механик по обслуживанию звуковой техники</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2.4.8.</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Механик по обслуживанию кинотелевизионного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2.4.9.</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Механик по обслуживанию съемочной аппаратуры</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2.4.10.</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Механик по обслуживанию телевизионного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both"/>
              <w:rPr>
                <w:sz w:val="24"/>
                <w:szCs w:val="24"/>
              </w:rPr>
            </w:pPr>
            <w:r w:rsidRPr="000E191C">
              <w:rPr>
                <w:sz w:val="24"/>
                <w:szCs w:val="24"/>
              </w:rPr>
              <w:t xml:space="preserve">Механик по ремонту и обслуживанию </w:t>
            </w:r>
            <w:proofErr w:type="spellStart"/>
            <w:r w:rsidRPr="000E191C">
              <w:rPr>
                <w:sz w:val="24"/>
                <w:szCs w:val="24"/>
              </w:rPr>
              <w:t>кинотехнологического</w:t>
            </w:r>
            <w:proofErr w:type="spellEnd"/>
            <w:r w:rsidRPr="000E191C">
              <w:rPr>
                <w:sz w:val="24"/>
                <w:szCs w:val="24"/>
              </w:rPr>
              <w:t xml:space="preserve"> оборудования</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Настройщик духовых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Настройщик пианино и роялей</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Настройщик щипковых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2.4.15.</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Настройщик язычковых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2.4.16.</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Настройщик-регулировщик смычковых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2.4.17.</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Оператор видеозаписи</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2.4.18.</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Регулировщик пианино и роялей</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2.4.19.</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духовых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2.4.20.</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клавишных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2.4.21.</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ударных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2.4.22.</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фильмокопий</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2.4.23.</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щипковых и смычковых инструментов</w:t>
            </w:r>
          </w:p>
        </w:tc>
      </w:tr>
      <w:tr w:rsidR="00F31467" w:rsidRPr="000E191C" w:rsidTr="00F31467">
        <w:trPr>
          <w:jc w:val="center"/>
        </w:trPr>
        <w:tc>
          <w:tcPr>
            <w:tcW w:w="96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jc w:val="center"/>
              <w:rPr>
                <w:sz w:val="24"/>
                <w:szCs w:val="24"/>
              </w:rPr>
            </w:pPr>
            <w:r w:rsidRPr="000E191C">
              <w:rPr>
                <w:sz w:val="24"/>
                <w:szCs w:val="24"/>
              </w:rPr>
              <w:t>2.4.24.</w:t>
            </w:r>
          </w:p>
        </w:tc>
        <w:tc>
          <w:tcPr>
            <w:tcW w:w="84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0"/>
              <w:rPr>
                <w:sz w:val="24"/>
                <w:szCs w:val="24"/>
              </w:rPr>
            </w:pPr>
            <w:r w:rsidRPr="000E191C">
              <w:rPr>
                <w:sz w:val="24"/>
                <w:szCs w:val="24"/>
              </w:rPr>
              <w:t>Реставратор язычковых инструментов</w:t>
            </w:r>
          </w:p>
        </w:tc>
      </w:tr>
    </w:tbl>
    <w:p w:rsidR="00F31467" w:rsidRPr="000E191C" w:rsidRDefault="00F31467" w:rsidP="00F31467">
      <w:pPr>
        <w:pStyle w:val="ConsPlusNormal"/>
        <w:jc w:val="both"/>
        <w:rPr>
          <w:sz w:val="24"/>
          <w:szCs w:val="24"/>
        </w:rPr>
      </w:pP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2.2. Оплата труда рабочих культуры,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F31467" w:rsidRPr="000E191C" w:rsidRDefault="00F31467" w:rsidP="00F31467">
      <w:pPr>
        <w:pStyle w:val="ConsPlusNormal"/>
        <w:ind w:firstLine="709"/>
        <w:contextualSpacing/>
        <w:jc w:val="both"/>
        <w:rPr>
          <w:sz w:val="24"/>
          <w:szCs w:val="24"/>
        </w:rPr>
      </w:pPr>
    </w:p>
    <w:p w:rsidR="00F31467" w:rsidRPr="000E191C" w:rsidRDefault="00F31467" w:rsidP="00F31467">
      <w:pPr>
        <w:pStyle w:val="ConsPlusTitle"/>
        <w:contextualSpacing/>
        <w:jc w:val="center"/>
        <w:outlineLvl w:val="1"/>
        <w:rPr>
          <w:rFonts w:ascii="Arial" w:hAnsi="Arial" w:cs="Arial"/>
          <w:b w:val="0"/>
          <w:sz w:val="24"/>
          <w:szCs w:val="24"/>
        </w:rPr>
      </w:pPr>
      <w:r w:rsidRPr="000E191C">
        <w:rPr>
          <w:rFonts w:ascii="Arial" w:hAnsi="Arial" w:cs="Arial"/>
          <w:b w:val="0"/>
          <w:sz w:val="24"/>
          <w:szCs w:val="24"/>
        </w:rPr>
        <w:t>III. Порядок формирования должностных окладов рабочих культуры</w:t>
      </w:r>
    </w:p>
    <w:p w:rsidR="00F31467" w:rsidRPr="000E191C" w:rsidRDefault="00F31467" w:rsidP="00F31467">
      <w:pPr>
        <w:pStyle w:val="ConsPlusNormal"/>
        <w:ind w:firstLine="709"/>
        <w:contextualSpacing/>
        <w:jc w:val="both"/>
        <w:rPr>
          <w:sz w:val="24"/>
          <w:szCs w:val="24"/>
        </w:rPr>
      </w:pP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lastRenderedPageBreak/>
        <w:t>3.1. Должностной оклад рабочих культуры (</w:t>
      </w:r>
      <w:proofErr w:type="spellStart"/>
      <w:r w:rsidRPr="000E191C">
        <w:rPr>
          <w:sz w:val="24"/>
          <w:szCs w:val="24"/>
        </w:rPr>
        <w:t>O</w:t>
      </w:r>
      <w:r w:rsidRPr="000E191C">
        <w:rPr>
          <w:sz w:val="24"/>
          <w:szCs w:val="24"/>
          <w:vertAlign w:val="subscript"/>
        </w:rPr>
        <w:t>d</w:t>
      </w:r>
      <w:proofErr w:type="spellEnd"/>
      <w:r w:rsidRPr="000E191C">
        <w:rPr>
          <w:sz w:val="24"/>
          <w:szCs w:val="24"/>
        </w:rPr>
        <w:t>) рассчитывается по формуле:</w:t>
      </w:r>
    </w:p>
    <w:p w:rsidR="00F31467" w:rsidRPr="000E191C" w:rsidRDefault="000E191C" w:rsidP="00F31467">
      <w:pPr>
        <w:pStyle w:val="ConsPlusNormal"/>
        <w:spacing w:line="360" w:lineRule="auto"/>
        <w:ind w:firstLine="0"/>
        <w:contextualSpacing/>
        <w:jc w:val="center"/>
        <w:rPr>
          <w:sz w:val="24"/>
          <w:szCs w:val="24"/>
        </w:rPr>
      </w:pPr>
      <w:r w:rsidRPr="000E191C">
        <w:rPr>
          <w:noProof/>
          <w:position w:val="-28"/>
          <w:sz w:val="24"/>
          <w:szCs w:val="24"/>
        </w:rPr>
        <w:drawing>
          <wp:inline distT="0" distB="0" distL="0" distR="0">
            <wp:extent cx="1222375" cy="5162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2375" cy="516255"/>
                    </a:xfrm>
                    <a:prstGeom prst="rect">
                      <a:avLst/>
                    </a:prstGeom>
                    <a:noFill/>
                    <a:ln>
                      <a:noFill/>
                    </a:ln>
                  </pic:spPr>
                </pic:pic>
              </a:graphicData>
            </a:graphic>
          </wp:inline>
        </w:drawing>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где:</w:t>
      </w:r>
    </w:p>
    <w:p w:rsidR="00F31467" w:rsidRPr="000E191C" w:rsidRDefault="00F31467" w:rsidP="00F31467">
      <w:pPr>
        <w:pStyle w:val="ConsPlusNormal"/>
        <w:spacing w:line="360" w:lineRule="auto"/>
        <w:ind w:firstLine="709"/>
        <w:contextualSpacing/>
        <w:jc w:val="both"/>
        <w:rPr>
          <w:sz w:val="24"/>
          <w:szCs w:val="24"/>
        </w:rPr>
      </w:pPr>
      <w:proofErr w:type="spellStart"/>
      <w:r w:rsidRPr="000E191C">
        <w:rPr>
          <w:sz w:val="24"/>
          <w:szCs w:val="24"/>
        </w:rPr>
        <w:t>O</w:t>
      </w:r>
      <w:r w:rsidRPr="000E191C">
        <w:rPr>
          <w:sz w:val="24"/>
          <w:szCs w:val="24"/>
          <w:vertAlign w:val="subscript"/>
        </w:rPr>
        <w:t>b</w:t>
      </w:r>
      <w:proofErr w:type="spellEnd"/>
      <w:r w:rsidRPr="000E191C">
        <w:rPr>
          <w:sz w:val="24"/>
          <w:szCs w:val="24"/>
        </w:rPr>
        <w:t xml:space="preserve"> – размер базового оклада рабочих культуры, принимаемый в соответствии с </w:t>
      </w:r>
      <w:hyperlink w:anchor="Par1863" w:tooltip="II. Определение базовых окладов рабочих культуры" w:history="1">
        <w:r w:rsidRPr="000E191C">
          <w:rPr>
            <w:color w:val="000000"/>
            <w:sz w:val="24"/>
            <w:szCs w:val="24"/>
          </w:rPr>
          <w:t>разделом II</w:t>
        </w:r>
      </w:hyperlink>
      <w:r w:rsidRPr="000E191C">
        <w:rPr>
          <w:sz w:val="24"/>
          <w:szCs w:val="24"/>
        </w:rPr>
        <w:t xml:space="preserve"> настоящего Положения;</w:t>
      </w:r>
    </w:p>
    <w:p w:rsidR="00F31467" w:rsidRPr="000E191C" w:rsidRDefault="00F31467" w:rsidP="00F31467">
      <w:pPr>
        <w:pStyle w:val="ConsPlusNormal"/>
        <w:spacing w:line="360" w:lineRule="auto"/>
        <w:ind w:firstLine="709"/>
        <w:contextualSpacing/>
        <w:jc w:val="both"/>
        <w:rPr>
          <w:sz w:val="24"/>
          <w:szCs w:val="24"/>
        </w:rPr>
      </w:pPr>
      <w:proofErr w:type="spellStart"/>
      <w:r w:rsidRPr="000E191C">
        <w:rPr>
          <w:sz w:val="24"/>
          <w:szCs w:val="24"/>
        </w:rPr>
        <w:t>H</w:t>
      </w:r>
      <w:r w:rsidRPr="000E191C">
        <w:rPr>
          <w:sz w:val="24"/>
          <w:szCs w:val="24"/>
          <w:vertAlign w:val="subscript"/>
        </w:rPr>
        <w:t>f</w:t>
      </w:r>
      <w:proofErr w:type="spellEnd"/>
      <w:r w:rsidRPr="000E191C">
        <w:rPr>
          <w:sz w:val="24"/>
          <w:szCs w:val="24"/>
        </w:rPr>
        <w:t xml:space="preserve"> – фактическое количество часов работы рабочих культуры в пределах установленной для работника продолжительности рабочего времени;</w:t>
      </w:r>
    </w:p>
    <w:p w:rsidR="00F31467" w:rsidRPr="000E191C" w:rsidRDefault="00F31467" w:rsidP="00F31467">
      <w:pPr>
        <w:pStyle w:val="ConsPlusNormal"/>
        <w:spacing w:line="360" w:lineRule="auto"/>
        <w:ind w:firstLine="709"/>
        <w:contextualSpacing/>
        <w:jc w:val="both"/>
        <w:rPr>
          <w:sz w:val="24"/>
          <w:szCs w:val="24"/>
        </w:rPr>
      </w:pPr>
      <w:proofErr w:type="spellStart"/>
      <w:r w:rsidRPr="000E191C">
        <w:rPr>
          <w:sz w:val="24"/>
          <w:szCs w:val="24"/>
        </w:rPr>
        <w:t>H</w:t>
      </w:r>
      <w:r w:rsidRPr="000E191C">
        <w:rPr>
          <w:sz w:val="24"/>
          <w:szCs w:val="24"/>
          <w:vertAlign w:val="subscript"/>
        </w:rPr>
        <w:t>n</w:t>
      </w:r>
      <w:proofErr w:type="spellEnd"/>
      <w:r w:rsidRPr="000E191C">
        <w:rPr>
          <w:sz w:val="24"/>
          <w:szCs w:val="24"/>
        </w:rPr>
        <w:t xml:space="preserve"> – норма часов (установленная для работника продолжительность рабочего времени) за базовую ставку заработной платы (базовый оклад) рабочих культуры.</w:t>
      </w:r>
    </w:p>
    <w:p w:rsidR="00F31467" w:rsidRPr="000E191C" w:rsidRDefault="00F31467" w:rsidP="00F31467">
      <w:pPr>
        <w:pStyle w:val="ConsPlusTitle"/>
        <w:spacing w:line="360" w:lineRule="auto"/>
        <w:contextualSpacing/>
        <w:jc w:val="center"/>
        <w:outlineLvl w:val="1"/>
        <w:rPr>
          <w:rFonts w:ascii="Arial" w:hAnsi="Arial" w:cs="Arial"/>
          <w:b w:val="0"/>
          <w:sz w:val="24"/>
          <w:szCs w:val="24"/>
        </w:rPr>
      </w:pPr>
      <w:r w:rsidRPr="000E191C">
        <w:rPr>
          <w:rFonts w:ascii="Arial" w:hAnsi="Arial" w:cs="Arial"/>
          <w:b w:val="0"/>
          <w:sz w:val="24"/>
          <w:szCs w:val="24"/>
        </w:rPr>
        <w:t>IV. Выплаты стимулирующего характера</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4.2. Выплаты стимулирующего характера включают в себя:</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выплаты за наличие почетных званий;</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премиальные и иные поощрительные выплаты.</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4.3. Выплаты за наличие почетных званий (</w:t>
      </w:r>
      <w:proofErr w:type="spellStart"/>
      <w:r w:rsidRPr="000E191C">
        <w:rPr>
          <w:sz w:val="24"/>
          <w:szCs w:val="24"/>
        </w:rPr>
        <w:t>B</w:t>
      </w:r>
      <w:r w:rsidRPr="000E191C">
        <w:rPr>
          <w:sz w:val="24"/>
          <w:szCs w:val="24"/>
          <w:vertAlign w:val="subscript"/>
        </w:rPr>
        <w:t>pz</w:t>
      </w:r>
      <w:proofErr w:type="spellEnd"/>
      <w:r w:rsidRPr="000E191C">
        <w:rPr>
          <w:sz w:val="24"/>
          <w:szCs w:val="24"/>
        </w:rPr>
        <w:t>) рассчитываются по формуле:</w:t>
      </w:r>
    </w:p>
    <w:p w:rsidR="00F31467" w:rsidRPr="000E191C" w:rsidRDefault="000E191C" w:rsidP="00F31467">
      <w:pPr>
        <w:pStyle w:val="ConsPlusNormal"/>
        <w:spacing w:line="360" w:lineRule="auto"/>
        <w:ind w:firstLine="0"/>
        <w:contextualSpacing/>
        <w:jc w:val="center"/>
        <w:rPr>
          <w:sz w:val="24"/>
          <w:szCs w:val="24"/>
        </w:rPr>
      </w:pPr>
      <w:r w:rsidRPr="000E191C">
        <w:rPr>
          <w:noProof/>
          <w:position w:val="-27"/>
          <w:sz w:val="24"/>
          <w:szCs w:val="24"/>
        </w:rPr>
        <w:drawing>
          <wp:inline distT="0" distB="0" distL="0" distR="0">
            <wp:extent cx="1452880" cy="5022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2880" cy="502285"/>
                    </a:xfrm>
                    <a:prstGeom prst="rect">
                      <a:avLst/>
                    </a:prstGeom>
                    <a:noFill/>
                    <a:ln>
                      <a:noFill/>
                    </a:ln>
                  </pic:spPr>
                </pic:pic>
              </a:graphicData>
            </a:graphic>
          </wp:inline>
        </w:drawing>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где:</w:t>
      </w:r>
    </w:p>
    <w:p w:rsidR="00F31467" w:rsidRPr="000E191C" w:rsidRDefault="00F31467" w:rsidP="00F31467">
      <w:pPr>
        <w:pStyle w:val="ConsPlusNormal"/>
        <w:spacing w:line="360" w:lineRule="auto"/>
        <w:ind w:firstLine="709"/>
        <w:contextualSpacing/>
        <w:jc w:val="both"/>
        <w:rPr>
          <w:sz w:val="24"/>
          <w:szCs w:val="24"/>
        </w:rPr>
      </w:pPr>
      <w:proofErr w:type="spellStart"/>
      <w:r w:rsidRPr="000E191C">
        <w:rPr>
          <w:sz w:val="24"/>
          <w:szCs w:val="24"/>
        </w:rPr>
        <w:t>O</w:t>
      </w:r>
      <w:r w:rsidRPr="000E191C">
        <w:rPr>
          <w:sz w:val="24"/>
          <w:szCs w:val="24"/>
          <w:vertAlign w:val="subscript"/>
        </w:rPr>
        <w:t>d</w:t>
      </w:r>
      <w:proofErr w:type="spellEnd"/>
      <w:r w:rsidRPr="000E191C">
        <w:rPr>
          <w:sz w:val="24"/>
          <w:szCs w:val="24"/>
        </w:rPr>
        <w:t xml:space="preserve"> – должностной оклад рабочих культуры;</w:t>
      </w:r>
    </w:p>
    <w:p w:rsidR="00F31467" w:rsidRPr="000E191C" w:rsidRDefault="00F31467" w:rsidP="00F31467">
      <w:pPr>
        <w:pStyle w:val="ConsPlusNormal"/>
        <w:spacing w:line="360" w:lineRule="auto"/>
        <w:ind w:firstLine="709"/>
        <w:contextualSpacing/>
        <w:jc w:val="both"/>
        <w:rPr>
          <w:sz w:val="24"/>
          <w:szCs w:val="24"/>
        </w:rPr>
      </w:pPr>
      <w:proofErr w:type="spellStart"/>
      <w:r w:rsidRPr="000E191C">
        <w:rPr>
          <w:sz w:val="24"/>
          <w:szCs w:val="24"/>
        </w:rPr>
        <w:t>D</w:t>
      </w:r>
      <w:r w:rsidRPr="000E191C">
        <w:rPr>
          <w:sz w:val="24"/>
          <w:szCs w:val="24"/>
          <w:vertAlign w:val="subscript"/>
        </w:rPr>
        <w:t>pz</w:t>
      </w:r>
      <w:proofErr w:type="spellEnd"/>
      <w:r w:rsidRPr="000E191C">
        <w:rPr>
          <w:sz w:val="24"/>
          <w:szCs w:val="24"/>
        </w:rPr>
        <w:t xml:space="preserve"> – размер надбавки за наличие почетных званий.</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4.4. Размер надбавки за наличие почетных званий составляет 3 процента.</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 xml:space="preserve">4.5. </w:t>
      </w:r>
      <w:hyperlink w:anchor="Par2215" w:tooltip="ПЕРЕЧЕНЬ" w:history="1">
        <w:r w:rsidRPr="000E191C">
          <w:rPr>
            <w:color w:val="000000"/>
            <w:sz w:val="24"/>
            <w:szCs w:val="24"/>
          </w:rPr>
          <w:t>Перечень</w:t>
        </w:r>
      </w:hyperlink>
      <w:r w:rsidRPr="000E191C">
        <w:rPr>
          <w:color w:val="000000"/>
          <w:sz w:val="24"/>
          <w:szCs w:val="24"/>
        </w:rPr>
        <w:t xml:space="preserve"> </w:t>
      </w:r>
      <w:r w:rsidRPr="000E191C">
        <w:rPr>
          <w:sz w:val="24"/>
          <w:szCs w:val="24"/>
        </w:rPr>
        <w:t>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4.6. Установление размеров выплат за наличие почетных званий производится со дня присвоения почетного звания. Рабочим культуры, имеющим два и более почетных звания, выплата за наличие почетных званий устанавливается по одному из почетных званий по выбору работника.</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 xml:space="preserve">4.7. Премиальные и иные поощрительные выплаты устанавливаются рабочим </w:t>
      </w:r>
      <w:r w:rsidRPr="000E191C">
        <w:rPr>
          <w:sz w:val="24"/>
          <w:szCs w:val="24"/>
        </w:rPr>
        <w:lastRenderedPageBreak/>
        <w:t>культуры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 xml:space="preserve">4.8. Размеры, порядок и условия осуществления премиальных и иных поощрительных выплат определяются локальными нормативными актами </w:t>
      </w:r>
      <w:r w:rsidRPr="000E191C">
        <w:rPr>
          <w:color w:val="000000"/>
          <w:sz w:val="24"/>
          <w:szCs w:val="24"/>
        </w:rPr>
        <w:t>учреждений культуры Бавлинского муниципального района</w:t>
      </w:r>
      <w:r w:rsidRPr="000E191C">
        <w:rPr>
          <w:sz w:val="24"/>
          <w:szCs w:val="24"/>
        </w:rPr>
        <w:t xml:space="preserve"> и коллективными договорами.</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4.9. Рекомендуемый размер фонда оплаты труда, предусмотренного на премиальные выплаты рабочим культуры,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 xml:space="preserve">4.10.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29" w:history="1">
        <w:r w:rsidRPr="000E191C">
          <w:rPr>
            <w:color w:val="000000"/>
            <w:sz w:val="24"/>
            <w:szCs w:val="24"/>
          </w:rPr>
          <w:t>Указом</w:t>
        </w:r>
      </w:hyperlink>
      <w:r w:rsidRPr="000E191C">
        <w:rPr>
          <w:sz w:val="24"/>
          <w:szCs w:val="24"/>
        </w:rPr>
        <w:t xml:space="preserve"> Президента Российской Федерации от 7 мая 2012 года №597 «О мероприятиях по реализации государственной социальной политики», рабочим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4.11.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rsidR="00F31467" w:rsidRPr="000E191C" w:rsidRDefault="00F31467" w:rsidP="00F31467">
      <w:pPr>
        <w:pStyle w:val="ConsPlusNormal"/>
        <w:contextualSpacing/>
        <w:jc w:val="both"/>
        <w:rPr>
          <w:sz w:val="24"/>
          <w:szCs w:val="24"/>
        </w:rPr>
      </w:pPr>
    </w:p>
    <w:p w:rsidR="00F31467" w:rsidRPr="000E191C" w:rsidRDefault="00F31467" w:rsidP="00F31467">
      <w:pPr>
        <w:pStyle w:val="ConsPlusTitle"/>
        <w:contextualSpacing/>
        <w:jc w:val="center"/>
        <w:outlineLvl w:val="1"/>
        <w:rPr>
          <w:rFonts w:ascii="Arial" w:hAnsi="Arial" w:cs="Arial"/>
          <w:b w:val="0"/>
          <w:sz w:val="24"/>
          <w:szCs w:val="24"/>
        </w:rPr>
      </w:pPr>
      <w:r w:rsidRPr="000E191C">
        <w:rPr>
          <w:rFonts w:ascii="Arial" w:hAnsi="Arial" w:cs="Arial"/>
          <w:b w:val="0"/>
          <w:sz w:val="24"/>
          <w:szCs w:val="24"/>
        </w:rPr>
        <w:t>V. Выплаты компенсационного характера</w:t>
      </w:r>
    </w:p>
    <w:p w:rsidR="00F31467" w:rsidRPr="000E191C" w:rsidRDefault="00F31467" w:rsidP="00F31467">
      <w:pPr>
        <w:pStyle w:val="ConsPlusNormal"/>
        <w:contextualSpacing/>
        <w:jc w:val="both"/>
        <w:rPr>
          <w:sz w:val="24"/>
          <w:szCs w:val="24"/>
        </w:rPr>
      </w:pP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5.1. К выплатам компенсационного характера относятся:</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выплаты рабочим культуры, занятым на работах с вредными и (или) опасными условиями труда;</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 xml:space="preserve">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w:t>
      </w:r>
      <w:proofErr w:type="gramStart"/>
      <w:r w:rsidRPr="000E191C">
        <w:rPr>
          <w:sz w:val="24"/>
          <w:szCs w:val="24"/>
        </w:rPr>
        <w:t>законодатель-</w:t>
      </w:r>
      <w:proofErr w:type="spellStart"/>
      <w:r w:rsidRPr="000E191C">
        <w:rPr>
          <w:sz w:val="24"/>
          <w:szCs w:val="24"/>
        </w:rPr>
        <w:t>ством</w:t>
      </w:r>
      <w:proofErr w:type="spellEnd"/>
      <w:proofErr w:type="gramEnd"/>
      <w:r w:rsidRPr="000E191C">
        <w:rPr>
          <w:sz w:val="24"/>
          <w:szCs w:val="24"/>
        </w:rPr>
        <w:t xml:space="preserve"> и иными нормативными правовыми актами, содержащими нормы трудового права, и в пределах утвержденного фонда оплаты </w:t>
      </w:r>
      <w:r w:rsidRPr="000E191C">
        <w:rPr>
          <w:sz w:val="24"/>
          <w:szCs w:val="24"/>
        </w:rPr>
        <w:lastRenderedPageBreak/>
        <w:t>труда муниципальных учреждений культуры Бавлинского муниципального района на соответствующий финансовый год.</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5.3. Выплаты компенсационного характера рабочим культуры, занятым на работах с вредными и (или) опасными и иными особыми условиями труда (</w:t>
      </w:r>
      <w:proofErr w:type="spellStart"/>
      <w:r w:rsidRPr="000E191C">
        <w:rPr>
          <w:sz w:val="24"/>
          <w:szCs w:val="24"/>
        </w:rPr>
        <w:t>B</w:t>
      </w:r>
      <w:r w:rsidRPr="000E191C">
        <w:rPr>
          <w:sz w:val="24"/>
          <w:szCs w:val="24"/>
          <w:vertAlign w:val="subscript"/>
        </w:rPr>
        <w:t>kh</w:t>
      </w:r>
      <w:proofErr w:type="spellEnd"/>
      <w:r w:rsidRPr="000E191C">
        <w:rPr>
          <w:sz w:val="24"/>
          <w:szCs w:val="24"/>
        </w:rPr>
        <w:t>) рассчитываются по формуле:</w:t>
      </w:r>
    </w:p>
    <w:p w:rsidR="00F31467" w:rsidRPr="000E191C" w:rsidRDefault="000E191C" w:rsidP="00F31467">
      <w:pPr>
        <w:pStyle w:val="ConsPlusNormal"/>
        <w:spacing w:line="360" w:lineRule="auto"/>
        <w:ind w:firstLine="0"/>
        <w:contextualSpacing/>
        <w:jc w:val="center"/>
        <w:rPr>
          <w:sz w:val="24"/>
          <w:szCs w:val="24"/>
        </w:rPr>
      </w:pPr>
      <w:r w:rsidRPr="000E191C">
        <w:rPr>
          <w:noProof/>
          <w:position w:val="-28"/>
          <w:sz w:val="24"/>
          <w:szCs w:val="24"/>
        </w:rPr>
        <w:drawing>
          <wp:inline distT="0" distB="0" distL="0" distR="0">
            <wp:extent cx="2000885" cy="51625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885" cy="516255"/>
                    </a:xfrm>
                    <a:prstGeom prst="rect">
                      <a:avLst/>
                    </a:prstGeom>
                    <a:noFill/>
                    <a:ln>
                      <a:noFill/>
                    </a:ln>
                  </pic:spPr>
                </pic:pic>
              </a:graphicData>
            </a:graphic>
          </wp:inline>
        </w:drawing>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где:</w:t>
      </w:r>
    </w:p>
    <w:p w:rsidR="00F31467" w:rsidRPr="000E191C" w:rsidRDefault="00F31467" w:rsidP="00F31467">
      <w:pPr>
        <w:pStyle w:val="ConsPlusNormal"/>
        <w:spacing w:line="360" w:lineRule="auto"/>
        <w:ind w:firstLine="709"/>
        <w:contextualSpacing/>
        <w:jc w:val="both"/>
        <w:rPr>
          <w:color w:val="000000"/>
          <w:sz w:val="24"/>
          <w:szCs w:val="24"/>
        </w:rPr>
      </w:pPr>
      <w:proofErr w:type="spellStart"/>
      <w:r w:rsidRPr="000E191C">
        <w:rPr>
          <w:sz w:val="24"/>
          <w:szCs w:val="24"/>
        </w:rPr>
        <w:t>O</w:t>
      </w:r>
      <w:r w:rsidRPr="000E191C">
        <w:rPr>
          <w:sz w:val="24"/>
          <w:szCs w:val="24"/>
          <w:vertAlign w:val="subscript"/>
        </w:rPr>
        <w:t>b</w:t>
      </w:r>
      <w:proofErr w:type="spellEnd"/>
      <w:r w:rsidRPr="000E191C">
        <w:rPr>
          <w:sz w:val="24"/>
          <w:szCs w:val="24"/>
        </w:rPr>
        <w:t xml:space="preserve"> – базовый оклад рабочих культуры, принимаемый в соответствии с </w:t>
      </w:r>
      <w:hyperlink w:anchor="Par1863" w:tooltip="II. Определение базовых окладов рабочих культуры" w:history="1">
        <w:r w:rsidRPr="000E191C">
          <w:rPr>
            <w:color w:val="000000"/>
            <w:sz w:val="24"/>
            <w:szCs w:val="24"/>
          </w:rPr>
          <w:t>разделом II</w:t>
        </w:r>
      </w:hyperlink>
      <w:r w:rsidRPr="000E191C">
        <w:rPr>
          <w:color w:val="000000"/>
          <w:sz w:val="24"/>
          <w:szCs w:val="24"/>
        </w:rPr>
        <w:t xml:space="preserve"> настоящего Положения;</w:t>
      </w:r>
    </w:p>
    <w:p w:rsidR="00F31467" w:rsidRPr="000E191C" w:rsidRDefault="00F31467" w:rsidP="00F31467">
      <w:pPr>
        <w:pStyle w:val="ConsPlusNormal"/>
        <w:spacing w:line="360" w:lineRule="auto"/>
        <w:ind w:firstLine="709"/>
        <w:contextualSpacing/>
        <w:jc w:val="both"/>
        <w:rPr>
          <w:color w:val="000000"/>
          <w:sz w:val="24"/>
          <w:szCs w:val="24"/>
        </w:rPr>
      </w:pPr>
      <w:proofErr w:type="spellStart"/>
      <w:r w:rsidRPr="000E191C">
        <w:rPr>
          <w:color w:val="000000"/>
          <w:sz w:val="24"/>
          <w:szCs w:val="24"/>
        </w:rPr>
        <w:t>D</w:t>
      </w:r>
      <w:r w:rsidRPr="000E191C">
        <w:rPr>
          <w:color w:val="000000"/>
          <w:sz w:val="24"/>
          <w:szCs w:val="24"/>
          <w:vertAlign w:val="subscript"/>
        </w:rPr>
        <w:t>kh</w:t>
      </w:r>
      <w:proofErr w:type="spellEnd"/>
      <w:r w:rsidRPr="000E191C">
        <w:rPr>
          <w:color w:val="000000"/>
          <w:sz w:val="24"/>
          <w:szCs w:val="24"/>
        </w:rPr>
        <w:t xml:space="preserve"> – размер надбавки к выплате компенсационного характера;</w:t>
      </w:r>
    </w:p>
    <w:p w:rsidR="00F31467" w:rsidRPr="000E191C" w:rsidRDefault="00F31467" w:rsidP="00F31467">
      <w:pPr>
        <w:pStyle w:val="ConsPlusNormal"/>
        <w:spacing w:line="360" w:lineRule="auto"/>
        <w:ind w:firstLine="709"/>
        <w:contextualSpacing/>
        <w:jc w:val="both"/>
        <w:rPr>
          <w:color w:val="000000"/>
          <w:sz w:val="24"/>
          <w:szCs w:val="24"/>
        </w:rPr>
      </w:pPr>
      <w:proofErr w:type="spellStart"/>
      <w:r w:rsidRPr="000E191C">
        <w:rPr>
          <w:color w:val="000000"/>
          <w:sz w:val="24"/>
          <w:szCs w:val="24"/>
        </w:rPr>
        <w:t>H</w:t>
      </w:r>
      <w:r w:rsidRPr="000E191C">
        <w:rPr>
          <w:color w:val="000000"/>
          <w:sz w:val="24"/>
          <w:szCs w:val="24"/>
          <w:vertAlign w:val="subscript"/>
        </w:rPr>
        <w:t>fk</w:t>
      </w:r>
      <w:proofErr w:type="spellEnd"/>
      <w:r w:rsidRPr="000E191C">
        <w:rPr>
          <w:color w:val="000000"/>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rsidR="00F31467" w:rsidRPr="000E191C" w:rsidRDefault="00F31467" w:rsidP="00F31467">
      <w:pPr>
        <w:pStyle w:val="ConsPlusNormal"/>
        <w:spacing w:line="360" w:lineRule="auto"/>
        <w:ind w:firstLine="709"/>
        <w:contextualSpacing/>
        <w:jc w:val="both"/>
        <w:rPr>
          <w:sz w:val="24"/>
          <w:szCs w:val="24"/>
        </w:rPr>
      </w:pPr>
      <w:proofErr w:type="spellStart"/>
      <w:r w:rsidRPr="000E191C">
        <w:rPr>
          <w:color w:val="000000"/>
          <w:sz w:val="24"/>
          <w:szCs w:val="24"/>
        </w:rPr>
        <w:t>H</w:t>
      </w:r>
      <w:r w:rsidRPr="000E191C">
        <w:rPr>
          <w:color w:val="000000"/>
          <w:sz w:val="24"/>
          <w:szCs w:val="24"/>
          <w:vertAlign w:val="subscript"/>
        </w:rPr>
        <w:t>n</w:t>
      </w:r>
      <w:proofErr w:type="spellEnd"/>
      <w:r w:rsidRPr="000E191C">
        <w:rPr>
          <w:color w:val="000000"/>
          <w:sz w:val="24"/>
          <w:szCs w:val="24"/>
        </w:rPr>
        <w:t xml:space="preserve"> – норма часов за базовую ставку заработной платы (базовый оклад) рабочих культуры, принимаемая в соответствии с Трудовым </w:t>
      </w:r>
      <w:hyperlink r:id="rId30" w:history="1">
        <w:r w:rsidRPr="000E191C">
          <w:rPr>
            <w:color w:val="000000"/>
            <w:sz w:val="24"/>
            <w:szCs w:val="24"/>
          </w:rPr>
          <w:t>кодексом</w:t>
        </w:r>
      </w:hyperlink>
      <w:r w:rsidRPr="000E191C">
        <w:rPr>
          <w:color w:val="000000"/>
          <w:sz w:val="24"/>
          <w:szCs w:val="24"/>
        </w:rPr>
        <w:t xml:space="preserve"> </w:t>
      </w:r>
      <w:r w:rsidRPr="000E191C">
        <w:rPr>
          <w:sz w:val="24"/>
          <w:szCs w:val="24"/>
        </w:rPr>
        <w:t>Российской Федерации.</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 xml:space="preserve">Выплаты компенсационного характера за работу рабочим культуры, занятым на работах с вредными и (или) опасными условиями труда, </w:t>
      </w:r>
      <w:proofErr w:type="spellStart"/>
      <w:proofErr w:type="gramStart"/>
      <w:r w:rsidRPr="000E191C">
        <w:rPr>
          <w:sz w:val="24"/>
          <w:szCs w:val="24"/>
        </w:rPr>
        <w:t>устанавли-ваются</w:t>
      </w:r>
      <w:proofErr w:type="spellEnd"/>
      <w:proofErr w:type="gramEnd"/>
      <w:r w:rsidRPr="000E191C">
        <w:rPr>
          <w:sz w:val="24"/>
          <w:szCs w:val="24"/>
        </w:rPr>
        <w:t xml:space="preserve"> на основании специальной оценки условий труда в размере 4 процентов.</w:t>
      </w:r>
    </w:p>
    <w:p w:rsidR="00F31467" w:rsidRPr="000E191C" w:rsidRDefault="00F31467" w:rsidP="00F31467">
      <w:pPr>
        <w:pStyle w:val="ConsPlusNormal"/>
        <w:spacing w:line="360" w:lineRule="auto"/>
        <w:ind w:firstLine="709"/>
        <w:contextualSpacing/>
        <w:jc w:val="both"/>
        <w:rPr>
          <w:sz w:val="24"/>
          <w:szCs w:val="24"/>
        </w:rPr>
      </w:pPr>
      <w:r w:rsidRPr="000E191C">
        <w:rPr>
          <w:sz w:val="24"/>
          <w:szCs w:val="24"/>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1" w:history="1">
        <w:r w:rsidRPr="000E191C">
          <w:rPr>
            <w:color w:val="000000"/>
            <w:sz w:val="24"/>
            <w:szCs w:val="24"/>
          </w:rPr>
          <w:t>кодексом</w:t>
        </w:r>
      </w:hyperlink>
      <w:r w:rsidRPr="000E191C">
        <w:rPr>
          <w:color w:val="000000"/>
          <w:sz w:val="24"/>
          <w:szCs w:val="24"/>
        </w:rPr>
        <w:t xml:space="preserve"> </w:t>
      </w:r>
      <w:r w:rsidRPr="000E191C">
        <w:rPr>
          <w:sz w:val="24"/>
          <w:szCs w:val="24"/>
        </w:rPr>
        <w:t>Российской Федерации.</w:t>
      </w:r>
    </w:p>
    <w:p w:rsidR="00F31467" w:rsidRPr="000E191C" w:rsidRDefault="00F31467" w:rsidP="00F31467">
      <w:pPr>
        <w:pStyle w:val="ConsPlusNormal"/>
        <w:spacing w:line="360" w:lineRule="auto"/>
        <w:ind w:firstLine="709"/>
        <w:contextualSpacing/>
        <w:jc w:val="both"/>
        <w:rPr>
          <w:sz w:val="24"/>
          <w:szCs w:val="24"/>
        </w:rPr>
      </w:pPr>
    </w:p>
    <w:p w:rsidR="00F31467" w:rsidRPr="000E191C" w:rsidRDefault="00F31467" w:rsidP="00F31467">
      <w:pPr>
        <w:pStyle w:val="ConsPlusNormal"/>
        <w:spacing w:line="360" w:lineRule="auto"/>
        <w:ind w:firstLine="709"/>
        <w:contextualSpacing/>
        <w:jc w:val="both"/>
        <w:rPr>
          <w:sz w:val="24"/>
          <w:szCs w:val="24"/>
        </w:rPr>
      </w:pPr>
    </w:p>
    <w:p w:rsidR="00F31467" w:rsidRPr="000E191C" w:rsidRDefault="00F31467" w:rsidP="00F31467">
      <w:pPr>
        <w:pStyle w:val="ConsPlusNormal"/>
        <w:spacing w:line="360" w:lineRule="auto"/>
        <w:ind w:firstLine="709"/>
        <w:contextualSpacing/>
        <w:jc w:val="both"/>
        <w:rPr>
          <w:sz w:val="24"/>
          <w:szCs w:val="24"/>
        </w:rPr>
      </w:pPr>
    </w:p>
    <w:p w:rsidR="00F31467" w:rsidRPr="000E191C" w:rsidRDefault="00F31467" w:rsidP="00F31467">
      <w:pPr>
        <w:pStyle w:val="ConsPlusNormal"/>
        <w:spacing w:line="360" w:lineRule="auto"/>
        <w:ind w:firstLine="709"/>
        <w:contextualSpacing/>
        <w:jc w:val="both"/>
        <w:rPr>
          <w:sz w:val="24"/>
          <w:szCs w:val="24"/>
        </w:rPr>
      </w:pPr>
    </w:p>
    <w:p w:rsidR="00F31467" w:rsidRPr="000E191C" w:rsidRDefault="00F31467" w:rsidP="00F31467">
      <w:pPr>
        <w:pStyle w:val="ConsPlusNormal"/>
        <w:spacing w:line="360" w:lineRule="auto"/>
        <w:ind w:firstLine="709"/>
        <w:contextualSpacing/>
        <w:jc w:val="both"/>
        <w:rPr>
          <w:sz w:val="24"/>
          <w:szCs w:val="24"/>
        </w:rPr>
      </w:pPr>
    </w:p>
    <w:p w:rsidR="00F31467" w:rsidRPr="000E191C" w:rsidRDefault="00F31467" w:rsidP="00F31467">
      <w:pPr>
        <w:pStyle w:val="ConsPlusNormal"/>
        <w:spacing w:line="360" w:lineRule="auto"/>
        <w:ind w:firstLine="709"/>
        <w:contextualSpacing/>
        <w:jc w:val="both"/>
        <w:rPr>
          <w:sz w:val="24"/>
          <w:szCs w:val="24"/>
        </w:rPr>
      </w:pPr>
    </w:p>
    <w:p w:rsidR="00F31467" w:rsidRPr="000E191C" w:rsidRDefault="00F31467" w:rsidP="00F31467">
      <w:pPr>
        <w:pStyle w:val="ConsPlusNormal"/>
        <w:spacing w:line="360" w:lineRule="auto"/>
        <w:ind w:firstLine="709"/>
        <w:contextualSpacing/>
        <w:jc w:val="both"/>
        <w:rPr>
          <w:sz w:val="24"/>
          <w:szCs w:val="24"/>
        </w:rPr>
      </w:pPr>
    </w:p>
    <w:p w:rsidR="00F31467" w:rsidRPr="000E191C" w:rsidRDefault="00F31467" w:rsidP="00F31467">
      <w:pPr>
        <w:pStyle w:val="ConsPlusNormal"/>
        <w:jc w:val="right"/>
        <w:outlineLvl w:val="1"/>
        <w:rPr>
          <w:sz w:val="24"/>
          <w:szCs w:val="24"/>
        </w:rPr>
      </w:pPr>
      <w:r w:rsidRPr="000E191C">
        <w:rPr>
          <w:sz w:val="24"/>
          <w:szCs w:val="24"/>
        </w:rPr>
        <w:t>Приложение</w:t>
      </w:r>
    </w:p>
    <w:p w:rsidR="00F31467" w:rsidRPr="000E191C" w:rsidRDefault="00F31467" w:rsidP="00F31467">
      <w:pPr>
        <w:pStyle w:val="ConsPlusNormal"/>
        <w:jc w:val="right"/>
        <w:rPr>
          <w:sz w:val="24"/>
          <w:szCs w:val="24"/>
        </w:rPr>
      </w:pPr>
      <w:r w:rsidRPr="000E191C">
        <w:rPr>
          <w:sz w:val="24"/>
          <w:szCs w:val="24"/>
        </w:rPr>
        <w:t>к Положению об условиях</w:t>
      </w:r>
    </w:p>
    <w:p w:rsidR="00F31467" w:rsidRPr="000E191C" w:rsidRDefault="00F31467" w:rsidP="00F31467">
      <w:pPr>
        <w:pStyle w:val="ConsPlusNormal"/>
        <w:jc w:val="right"/>
        <w:rPr>
          <w:sz w:val="24"/>
          <w:szCs w:val="24"/>
        </w:rPr>
      </w:pPr>
      <w:r w:rsidRPr="000E191C">
        <w:rPr>
          <w:sz w:val="24"/>
          <w:szCs w:val="24"/>
        </w:rPr>
        <w:t>оплаты труда работников</w:t>
      </w:r>
    </w:p>
    <w:p w:rsidR="00F31467" w:rsidRPr="000E191C" w:rsidRDefault="00F31467" w:rsidP="00F31467">
      <w:pPr>
        <w:pStyle w:val="ConsPlusNormal"/>
        <w:jc w:val="right"/>
        <w:rPr>
          <w:sz w:val="24"/>
          <w:szCs w:val="24"/>
        </w:rPr>
      </w:pPr>
      <w:r w:rsidRPr="000E191C">
        <w:rPr>
          <w:sz w:val="24"/>
          <w:szCs w:val="24"/>
        </w:rPr>
        <w:t>профессиональных квалификационных</w:t>
      </w:r>
    </w:p>
    <w:p w:rsidR="00F31467" w:rsidRPr="000E191C" w:rsidRDefault="00F31467" w:rsidP="00F31467">
      <w:pPr>
        <w:pStyle w:val="ConsPlusNormal"/>
        <w:jc w:val="right"/>
        <w:rPr>
          <w:sz w:val="24"/>
          <w:szCs w:val="24"/>
        </w:rPr>
      </w:pPr>
      <w:r w:rsidRPr="000E191C">
        <w:rPr>
          <w:sz w:val="24"/>
          <w:szCs w:val="24"/>
        </w:rPr>
        <w:t>групп профессий рабочих культуры,</w:t>
      </w:r>
    </w:p>
    <w:p w:rsidR="00F31467" w:rsidRPr="000E191C" w:rsidRDefault="00F31467" w:rsidP="00F31467">
      <w:pPr>
        <w:pStyle w:val="ConsPlusNormal"/>
        <w:jc w:val="right"/>
        <w:rPr>
          <w:sz w:val="24"/>
          <w:szCs w:val="24"/>
        </w:rPr>
      </w:pPr>
      <w:r w:rsidRPr="000E191C">
        <w:rPr>
          <w:sz w:val="24"/>
          <w:szCs w:val="24"/>
        </w:rPr>
        <w:t>искусства и кинематографии</w:t>
      </w:r>
    </w:p>
    <w:p w:rsidR="00F31467" w:rsidRPr="000E191C" w:rsidRDefault="00F31467" w:rsidP="00F31467">
      <w:pPr>
        <w:pStyle w:val="ConsPlusNormal"/>
        <w:jc w:val="right"/>
        <w:rPr>
          <w:sz w:val="24"/>
          <w:szCs w:val="24"/>
        </w:rPr>
      </w:pPr>
      <w:r w:rsidRPr="000E191C">
        <w:rPr>
          <w:sz w:val="24"/>
          <w:szCs w:val="24"/>
        </w:rPr>
        <w:t xml:space="preserve">муниципальных учреждений культуры </w:t>
      </w:r>
    </w:p>
    <w:p w:rsidR="00F31467" w:rsidRPr="000E191C" w:rsidRDefault="00F31467" w:rsidP="00F31467">
      <w:pPr>
        <w:pStyle w:val="ConsPlusNormal"/>
        <w:jc w:val="right"/>
        <w:rPr>
          <w:sz w:val="24"/>
          <w:szCs w:val="24"/>
        </w:rPr>
      </w:pPr>
      <w:r w:rsidRPr="000E191C">
        <w:rPr>
          <w:sz w:val="24"/>
          <w:szCs w:val="24"/>
        </w:rPr>
        <w:lastRenderedPageBreak/>
        <w:t>Бавлинского муниципального района</w:t>
      </w:r>
    </w:p>
    <w:p w:rsidR="00F31467" w:rsidRPr="000E191C" w:rsidRDefault="00F31467" w:rsidP="00F31467">
      <w:pPr>
        <w:pStyle w:val="ConsPlusNormal"/>
        <w:jc w:val="both"/>
        <w:rPr>
          <w:sz w:val="24"/>
          <w:szCs w:val="24"/>
        </w:rPr>
      </w:pPr>
    </w:p>
    <w:p w:rsidR="00F31467" w:rsidRPr="000E191C" w:rsidRDefault="00F31467" w:rsidP="00F31467">
      <w:pPr>
        <w:pStyle w:val="ConsPlusTitle"/>
        <w:jc w:val="center"/>
        <w:rPr>
          <w:rFonts w:ascii="Arial" w:hAnsi="Arial" w:cs="Arial"/>
          <w:b w:val="0"/>
          <w:sz w:val="24"/>
          <w:szCs w:val="24"/>
        </w:rPr>
      </w:pPr>
      <w:bookmarkStart w:id="6" w:name="Par2215"/>
      <w:bookmarkEnd w:id="6"/>
      <w:r w:rsidRPr="000E191C">
        <w:rPr>
          <w:rFonts w:ascii="Arial" w:hAnsi="Arial" w:cs="Arial"/>
          <w:b w:val="0"/>
          <w:sz w:val="24"/>
          <w:szCs w:val="24"/>
        </w:rPr>
        <w:t>Перечень</w:t>
      </w:r>
    </w:p>
    <w:p w:rsidR="00F31467" w:rsidRPr="000E191C" w:rsidRDefault="00F31467" w:rsidP="00F31467">
      <w:pPr>
        <w:pStyle w:val="ConsPlusTitle"/>
        <w:jc w:val="center"/>
        <w:rPr>
          <w:rFonts w:ascii="Arial" w:hAnsi="Arial" w:cs="Arial"/>
          <w:b w:val="0"/>
          <w:sz w:val="24"/>
          <w:szCs w:val="24"/>
        </w:rPr>
      </w:pPr>
      <w:r w:rsidRPr="000E191C">
        <w:rPr>
          <w:rFonts w:ascii="Arial" w:hAnsi="Arial" w:cs="Arial"/>
          <w:b w:val="0"/>
          <w:sz w:val="24"/>
          <w:szCs w:val="24"/>
        </w:rPr>
        <w:t>почетных званий Российской Федерации, почетных званий</w:t>
      </w:r>
    </w:p>
    <w:p w:rsidR="00F31467" w:rsidRPr="000E191C" w:rsidRDefault="00F31467" w:rsidP="00F31467">
      <w:pPr>
        <w:pStyle w:val="ConsPlusTitle"/>
        <w:jc w:val="center"/>
        <w:rPr>
          <w:rFonts w:ascii="Arial" w:hAnsi="Arial" w:cs="Arial"/>
          <w:b w:val="0"/>
          <w:sz w:val="24"/>
          <w:szCs w:val="24"/>
        </w:rPr>
      </w:pPr>
      <w:r w:rsidRPr="000E191C">
        <w:rPr>
          <w:rFonts w:ascii="Arial" w:hAnsi="Arial" w:cs="Arial"/>
          <w:b w:val="0"/>
          <w:sz w:val="24"/>
          <w:szCs w:val="24"/>
        </w:rPr>
        <w:t>Республики Татарстан, почетных званий Союза Советских</w:t>
      </w:r>
    </w:p>
    <w:p w:rsidR="00F31467" w:rsidRPr="000E191C" w:rsidRDefault="00F31467" w:rsidP="00F31467">
      <w:pPr>
        <w:pStyle w:val="ConsPlusTitle"/>
        <w:jc w:val="center"/>
        <w:rPr>
          <w:rFonts w:ascii="Arial" w:hAnsi="Arial" w:cs="Arial"/>
          <w:b w:val="0"/>
          <w:sz w:val="24"/>
          <w:szCs w:val="24"/>
        </w:rPr>
      </w:pPr>
      <w:r w:rsidRPr="000E191C">
        <w:rPr>
          <w:rFonts w:ascii="Arial" w:hAnsi="Arial" w:cs="Arial"/>
          <w:b w:val="0"/>
          <w:sz w:val="24"/>
          <w:szCs w:val="24"/>
        </w:rPr>
        <w:t>Социалистических Республик, почетных званий союзных</w:t>
      </w:r>
    </w:p>
    <w:p w:rsidR="00F31467" w:rsidRPr="000E191C" w:rsidRDefault="00F31467" w:rsidP="00F31467">
      <w:pPr>
        <w:pStyle w:val="ConsPlusTitle"/>
        <w:jc w:val="center"/>
        <w:rPr>
          <w:rFonts w:ascii="Arial" w:hAnsi="Arial" w:cs="Arial"/>
          <w:b w:val="0"/>
          <w:sz w:val="24"/>
          <w:szCs w:val="24"/>
        </w:rPr>
      </w:pPr>
      <w:r w:rsidRPr="000E191C">
        <w:rPr>
          <w:rFonts w:ascii="Arial" w:hAnsi="Arial" w:cs="Arial"/>
          <w:b w:val="0"/>
          <w:sz w:val="24"/>
          <w:szCs w:val="24"/>
        </w:rPr>
        <w:t>и автономных республик в составе Союза Советских</w:t>
      </w:r>
    </w:p>
    <w:p w:rsidR="00F31467" w:rsidRPr="000E191C" w:rsidRDefault="00F31467" w:rsidP="00F31467">
      <w:pPr>
        <w:pStyle w:val="ConsPlusTitle"/>
        <w:jc w:val="center"/>
        <w:rPr>
          <w:rFonts w:ascii="Arial" w:hAnsi="Arial" w:cs="Arial"/>
          <w:b w:val="0"/>
          <w:sz w:val="24"/>
          <w:szCs w:val="24"/>
        </w:rPr>
      </w:pPr>
      <w:r w:rsidRPr="000E191C">
        <w:rPr>
          <w:rFonts w:ascii="Arial" w:hAnsi="Arial" w:cs="Arial"/>
          <w:b w:val="0"/>
          <w:sz w:val="24"/>
          <w:szCs w:val="24"/>
        </w:rPr>
        <w:t>Социалистических Республик, за наличие которых</w:t>
      </w:r>
    </w:p>
    <w:p w:rsidR="00F31467" w:rsidRPr="000E191C" w:rsidRDefault="00F31467" w:rsidP="00F31467">
      <w:pPr>
        <w:pStyle w:val="ConsPlusTitle"/>
        <w:jc w:val="center"/>
        <w:rPr>
          <w:rFonts w:ascii="Arial" w:hAnsi="Arial" w:cs="Arial"/>
          <w:b w:val="0"/>
          <w:sz w:val="24"/>
          <w:szCs w:val="24"/>
        </w:rPr>
      </w:pPr>
      <w:r w:rsidRPr="000E191C">
        <w:rPr>
          <w:rFonts w:ascii="Arial" w:hAnsi="Arial" w:cs="Arial"/>
          <w:b w:val="0"/>
          <w:sz w:val="24"/>
          <w:szCs w:val="24"/>
        </w:rPr>
        <w:t>предоставляются выплаты стимулирующего характера</w:t>
      </w:r>
    </w:p>
    <w:p w:rsidR="00F31467" w:rsidRPr="000E191C" w:rsidRDefault="00F31467" w:rsidP="00F31467">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86"/>
        <w:gridCol w:w="8674"/>
      </w:tblGrid>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w:t>
            </w:r>
          </w:p>
          <w:p w:rsidR="00F31467" w:rsidRPr="000E191C" w:rsidRDefault="00F31467" w:rsidP="00F31467">
            <w:pPr>
              <w:pStyle w:val="ConsPlusNormal"/>
              <w:ind w:firstLine="41"/>
              <w:jc w:val="center"/>
              <w:rPr>
                <w:sz w:val="24"/>
                <w:szCs w:val="24"/>
              </w:rPr>
            </w:pPr>
            <w:r w:rsidRPr="000E191C">
              <w:rPr>
                <w:sz w:val="24"/>
                <w:szCs w:val="24"/>
              </w:rPr>
              <w:t>п/п</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Наименование почетного звания, государственной награды</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1</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w:t>
            </w:r>
          </w:p>
        </w:tc>
      </w:tr>
      <w:tr w:rsidR="00F31467" w:rsidRPr="000E191C" w:rsidTr="00F31467">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1. Почетные звания Российской Федерации</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1.1.</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артист Российской Федерации</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1.2.</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художник Российской Федерации</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1.3.</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артист Российской Федерации</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1.4.</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изобретатель Российской Федерации</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1.5.</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конструктор Российской Федерации</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1.6.</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работник культуры Российской Федерации</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1.7.</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рационализатор Российской Федерации</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1.8.</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художник Российской Федерации</w:t>
            </w:r>
          </w:p>
        </w:tc>
      </w:tr>
      <w:tr w:rsidR="00F31467" w:rsidRPr="000E191C" w:rsidTr="00F31467">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 Почетные звания, государственные награды Республики Татарстан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2.1.</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артист Республики Татарстан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2.2.</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писатель Республики Татарстан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2.3.</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поэт Республики Татарстан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2.4.</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художник Республики Татарстан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2.5.</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артист Республики Татарстан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2.6.</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деятель искусств Республики Татарстан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2.7.</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изобретатель Республики Татарстан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2.8.</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работник культуры Республики Татарстан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2.9.</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рационализатор Республики Татарстан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2.10.</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строитель Республики Татарстан</w:t>
            </w:r>
          </w:p>
        </w:tc>
      </w:tr>
      <w:tr w:rsidR="00F31467" w:rsidRPr="000E191C" w:rsidTr="00F31467">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3. Почетные звания Союза Советских Социалистических Республик</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3.1.</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артист СССР</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3.2.</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художник СССР</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3.3.</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изобретатель СССР</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3.4.</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строитель СССР</w:t>
            </w:r>
          </w:p>
        </w:tc>
      </w:tr>
      <w:tr w:rsidR="00F31467" w:rsidRPr="000E191C" w:rsidTr="00F31467">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 xml:space="preserve">4. Почетные звания союзных республик в составе </w:t>
            </w:r>
          </w:p>
          <w:p w:rsidR="00F31467" w:rsidRPr="000E191C" w:rsidRDefault="00F31467" w:rsidP="00F31467">
            <w:pPr>
              <w:pStyle w:val="ConsPlusNormal"/>
              <w:ind w:firstLine="41"/>
              <w:jc w:val="center"/>
              <w:rPr>
                <w:sz w:val="24"/>
                <w:szCs w:val="24"/>
              </w:rPr>
            </w:pPr>
            <w:r w:rsidRPr="000E191C">
              <w:rPr>
                <w:sz w:val="24"/>
                <w:szCs w:val="24"/>
              </w:rPr>
              <w:t>Союза Советских Социалистических Республик</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полиграфист</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4.2.</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пропагандист</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4.3.</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артист</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4.4.</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артист</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lastRenderedPageBreak/>
              <w:t>4.5.</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деятель искусств</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4.6.</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художник</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4.7.</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художник</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4.8.</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писатель</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4.9.</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писатель</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4.10.</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поэт</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4.11.</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певец</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4.12.</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акын</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4.13.</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журналист</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4.14.</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деятель культуры</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4.15.</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работник культурно-просветительной работы</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4.16.</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работник культуры</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4.17.</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библиотекарь</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4.18.</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Заслуженная ковровщица</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4.19.</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Мастер прикладного искусства</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4.20.</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мастер народного творчества</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4.21.</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деятель науки</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4.22.</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инженер</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4.23.</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изобретатель</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4.24.</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рационализатор</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4.25.</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мастер</w:t>
            </w:r>
          </w:p>
        </w:tc>
      </w:tr>
      <w:tr w:rsidR="00F31467" w:rsidRPr="000E191C" w:rsidTr="00F31467">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 xml:space="preserve">5. Почетные звания автономных республик в составе </w:t>
            </w:r>
          </w:p>
          <w:p w:rsidR="00F31467" w:rsidRPr="000E191C" w:rsidRDefault="00F31467" w:rsidP="00F31467">
            <w:pPr>
              <w:pStyle w:val="ConsPlusNormal"/>
              <w:ind w:firstLine="41"/>
              <w:jc w:val="center"/>
              <w:rPr>
                <w:sz w:val="24"/>
                <w:szCs w:val="24"/>
              </w:rPr>
            </w:pPr>
            <w:r w:rsidRPr="000E191C">
              <w:rPr>
                <w:sz w:val="24"/>
                <w:szCs w:val="24"/>
              </w:rPr>
              <w:t>Союза Советских Социалистических Республик</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5.1.</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строитель</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5.2.</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артист</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5.3.</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артист</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5.4.</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деятель искусств</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5.5.</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художник</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5.6.</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художник</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5.7.</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писатель</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5.8.</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писатель</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5.9.</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Народный поэт</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5.10.</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журналист</w:t>
            </w:r>
          </w:p>
        </w:tc>
      </w:tr>
      <w:tr w:rsidR="00F31467" w:rsidRPr="000E191C" w:rsidTr="00F31467">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jc w:val="center"/>
              <w:rPr>
                <w:sz w:val="24"/>
                <w:szCs w:val="24"/>
              </w:rPr>
            </w:pPr>
            <w:r w:rsidRPr="000E191C">
              <w:rPr>
                <w:sz w:val="24"/>
                <w:szCs w:val="24"/>
              </w:rPr>
              <w:t>5.11.</w:t>
            </w:r>
          </w:p>
        </w:tc>
        <w:tc>
          <w:tcPr>
            <w:tcW w:w="867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31467" w:rsidRPr="000E191C" w:rsidRDefault="00F31467" w:rsidP="00F31467">
            <w:pPr>
              <w:pStyle w:val="ConsPlusNormal"/>
              <w:ind w:firstLine="41"/>
              <w:rPr>
                <w:sz w:val="24"/>
                <w:szCs w:val="24"/>
              </w:rPr>
            </w:pPr>
            <w:r w:rsidRPr="000E191C">
              <w:rPr>
                <w:sz w:val="24"/>
                <w:szCs w:val="24"/>
              </w:rPr>
              <w:t>Заслуженный работник культуры</w:t>
            </w:r>
          </w:p>
        </w:tc>
      </w:tr>
    </w:tbl>
    <w:p w:rsidR="00F31467" w:rsidRPr="000E191C" w:rsidRDefault="00F31467" w:rsidP="00F31467">
      <w:pPr>
        <w:pStyle w:val="ConsPlusNormal"/>
        <w:jc w:val="both"/>
        <w:rPr>
          <w:sz w:val="24"/>
          <w:szCs w:val="24"/>
        </w:rPr>
      </w:pPr>
    </w:p>
    <w:p w:rsidR="00F31467" w:rsidRPr="000E191C" w:rsidRDefault="00F31467" w:rsidP="00F31467">
      <w:pPr>
        <w:pStyle w:val="ConsPlusNormal"/>
        <w:jc w:val="both"/>
        <w:rPr>
          <w:sz w:val="24"/>
          <w:szCs w:val="24"/>
        </w:rPr>
      </w:pPr>
    </w:p>
    <w:p w:rsidR="00F31467" w:rsidRPr="000E191C" w:rsidRDefault="00F31467" w:rsidP="00F31467">
      <w:pPr>
        <w:pStyle w:val="ConsPlusNormal"/>
        <w:jc w:val="center"/>
        <w:rPr>
          <w:sz w:val="24"/>
          <w:szCs w:val="24"/>
        </w:rPr>
      </w:pPr>
      <w:r w:rsidRPr="000E191C">
        <w:rPr>
          <w:sz w:val="24"/>
          <w:szCs w:val="24"/>
        </w:rPr>
        <w:t>____________________________</w:t>
      </w:r>
    </w:p>
    <w:p w:rsidR="00F31467" w:rsidRPr="000E191C" w:rsidRDefault="00F31467" w:rsidP="00F148FE">
      <w:pPr>
        <w:pStyle w:val="ConsPlusNormal"/>
        <w:jc w:val="both"/>
        <w:rPr>
          <w:sz w:val="24"/>
          <w:szCs w:val="24"/>
        </w:rPr>
      </w:pPr>
    </w:p>
    <w:p w:rsidR="00140090" w:rsidRPr="000E191C" w:rsidRDefault="00140090" w:rsidP="00F148FE">
      <w:pPr>
        <w:pStyle w:val="ConsPlusNormal"/>
        <w:jc w:val="both"/>
        <w:rPr>
          <w:sz w:val="24"/>
          <w:szCs w:val="24"/>
        </w:rPr>
      </w:pPr>
    </w:p>
    <w:p w:rsidR="00140090" w:rsidRPr="000E191C" w:rsidRDefault="00140090" w:rsidP="00140090">
      <w:pPr>
        <w:pStyle w:val="ConsPlusNormal"/>
        <w:jc w:val="right"/>
        <w:rPr>
          <w:sz w:val="24"/>
          <w:szCs w:val="24"/>
        </w:rPr>
      </w:pPr>
      <w:r w:rsidRPr="000E191C">
        <w:rPr>
          <w:sz w:val="24"/>
          <w:szCs w:val="24"/>
        </w:rPr>
        <w:t>Приложение №3</w:t>
      </w:r>
    </w:p>
    <w:p w:rsidR="00140090" w:rsidRPr="000E191C" w:rsidRDefault="00140090" w:rsidP="00140090">
      <w:pPr>
        <w:pStyle w:val="ConsPlusNormal"/>
        <w:jc w:val="both"/>
        <w:rPr>
          <w:sz w:val="24"/>
          <w:szCs w:val="24"/>
        </w:rPr>
      </w:pPr>
    </w:p>
    <w:p w:rsidR="00140090" w:rsidRPr="000E191C" w:rsidRDefault="00140090" w:rsidP="00140090">
      <w:pPr>
        <w:pStyle w:val="ConsPlusNormal"/>
        <w:jc w:val="right"/>
        <w:outlineLvl w:val="0"/>
        <w:rPr>
          <w:sz w:val="24"/>
          <w:szCs w:val="24"/>
        </w:rPr>
      </w:pPr>
      <w:r w:rsidRPr="000E191C">
        <w:rPr>
          <w:sz w:val="24"/>
          <w:szCs w:val="24"/>
        </w:rPr>
        <w:t>УТВЕРЖДЕНО</w:t>
      </w:r>
    </w:p>
    <w:p w:rsidR="00140090" w:rsidRPr="000E191C" w:rsidRDefault="00140090" w:rsidP="00140090">
      <w:pPr>
        <w:pStyle w:val="ConsPlusNormal"/>
        <w:jc w:val="right"/>
        <w:rPr>
          <w:sz w:val="24"/>
          <w:szCs w:val="24"/>
        </w:rPr>
      </w:pPr>
      <w:r w:rsidRPr="000E191C">
        <w:rPr>
          <w:sz w:val="24"/>
          <w:szCs w:val="24"/>
        </w:rPr>
        <w:t>постановлением</w:t>
      </w:r>
    </w:p>
    <w:p w:rsidR="00140090" w:rsidRPr="000E191C" w:rsidRDefault="00140090" w:rsidP="00140090">
      <w:pPr>
        <w:pStyle w:val="ConsPlusNormal"/>
        <w:jc w:val="right"/>
        <w:rPr>
          <w:sz w:val="24"/>
          <w:szCs w:val="24"/>
        </w:rPr>
      </w:pPr>
      <w:r w:rsidRPr="000E191C">
        <w:rPr>
          <w:sz w:val="24"/>
          <w:szCs w:val="24"/>
        </w:rPr>
        <w:t>исполнительного комитета</w:t>
      </w:r>
    </w:p>
    <w:p w:rsidR="00140090" w:rsidRPr="000E191C" w:rsidRDefault="00140090" w:rsidP="00140090">
      <w:pPr>
        <w:pStyle w:val="ConsPlusNormal"/>
        <w:jc w:val="right"/>
        <w:rPr>
          <w:sz w:val="24"/>
          <w:szCs w:val="24"/>
        </w:rPr>
      </w:pPr>
      <w:r w:rsidRPr="000E191C">
        <w:rPr>
          <w:sz w:val="24"/>
          <w:szCs w:val="24"/>
        </w:rPr>
        <w:lastRenderedPageBreak/>
        <w:t>Бавлинского муниципального района</w:t>
      </w:r>
    </w:p>
    <w:p w:rsidR="00140090" w:rsidRPr="000E191C" w:rsidRDefault="00140090" w:rsidP="00140090">
      <w:pPr>
        <w:pStyle w:val="ConsPlusNormal"/>
        <w:jc w:val="right"/>
        <w:rPr>
          <w:sz w:val="24"/>
          <w:szCs w:val="24"/>
        </w:rPr>
      </w:pPr>
      <w:r w:rsidRPr="000E191C">
        <w:rPr>
          <w:sz w:val="24"/>
          <w:szCs w:val="24"/>
        </w:rPr>
        <w:t>от 25 июня 2018г. №249</w:t>
      </w:r>
    </w:p>
    <w:p w:rsidR="00140090" w:rsidRPr="000E191C" w:rsidRDefault="00140090" w:rsidP="00140090">
      <w:pPr>
        <w:pStyle w:val="ConsPlusNormal"/>
        <w:jc w:val="right"/>
        <w:rPr>
          <w:sz w:val="24"/>
          <w:szCs w:val="24"/>
        </w:rPr>
      </w:pPr>
      <w:r w:rsidRPr="000E191C">
        <w:rPr>
          <w:sz w:val="24"/>
          <w:szCs w:val="24"/>
        </w:rPr>
        <w:t>(в редакции постановления</w:t>
      </w:r>
    </w:p>
    <w:p w:rsidR="00140090" w:rsidRPr="000E191C" w:rsidRDefault="00140090" w:rsidP="00140090">
      <w:pPr>
        <w:pStyle w:val="ConsPlusNormal"/>
        <w:jc w:val="right"/>
        <w:rPr>
          <w:sz w:val="24"/>
          <w:szCs w:val="24"/>
        </w:rPr>
      </w:pPr>
      <w:r w:rsidRPr="000E191C">
        <w:rPr>
          <w:sz w:val="24"/>
          <w:szCs w:val="24"/>
        </w:rPr>
        <w:t xml:space="preserve">Исполнительного комитета </w:t>
      </w:r>
    </w:p>
    <w:p w:rsidR="00140090" w:rsidRPr="000E191C" w:rsidRDefault="00140090" w:rsidP="00140090">
      <w:pPr>
        <w:pStyle w:val="ConsPlusNormal"/>
        <w:jc w:val="right"/>
        <w:rPr>
          <w:sz w:val="24"/>
          <w:szCs w:val="24"/>
        </w:rPr>
      </w:pPr>
      <w:r w:rsidRPr="000E191C">
        <w:rPr>
          <w:sz w:val="24"/>
          <w:szCs w:val="24"/>
        </w:rPr>
        <w:t>Бавлинского муниципального района</w:t>
      </w:r>
    </w:p>
    <w:p w:rsidR="00140090" w:rsidRPr="000E191C" w:rsidRDefault="00140090" w:rsidP="00140090">
      <w:pPr>
        <w:pStyle w:val="ConsPlusNormal"/>
        <w:jc w:val="right"/>
        <w:rPr>
          <w:sz w:val="24"/>
          <w:szCs w:val="24"/>
        </w:rPr>
      </w:pPr>
      <w:r w:rsidRPr="000E191C">
        <w:rPr>
          <w:sz w:val="24"/>
          <w:szCs w:val="24"/>
        </w:rPr>
        <w:t>от 05.07.2024г. №95)</w:t>
      </w:r>
    </w:p>
    <w:p w:rsidR="00140090" w:rsidRPr="000E191C" w:rsidRDefault="00140090" w:rsidP="00140090">
      <w:pPr>
        <w:pStyle w:val="ConsPlusNormal"/>
        <w:jc w:val="both"/>
        <w:rPr>
          <w:sz w:val="24"/>
          <w:szCs w:val="24"/>
        </w:rPr>
      </w:pPr>
    </w:p>
    <w:p w:rsidR="00140090" w:rsidRPr="000E191C" w:rsidRDefault="00140090" w:rsidP="00140090">
      <w:pPr>
        <w:pStyle w:val="ConsPlusTitle"/>
        <w:jc w:val="center"/>
        <w:rPr>
          <w:rFonts w:ascii="Arial" w:hAnsi="Arial" w:cs="Arial"/>
          <w:b w:val="0"/>
          <w:sz w:val="24"/>
          <w:szCs w:val="24"/>
        </w:rPr>
      </w:pPr>
      <w:bookmarkStart w:id="7" w:name="Par2363"/>
      <w:bookmarkEnd w:id="7"/>
      <w:r w:rsidRPr="000E191C">
        <w:rPr>
          <w:rFonts w:ascii="Arial" w:hAnsi="Arial" w:cs="Arial"/>
          <w:b w:val="0"/>
          <w:sz w:val="24"/>
          <w:szCs w:val="24"/>
        </w:rPr>
        <w:t>Положение</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об условиях оплаты труда работников профессиональных</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квалификационных групп общеотраслевых профессий рабочих</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и общеотраслевых должностей руководителей, специалистов</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 xml:space="preserve">и служащих муниципальных учреждений культуры </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Бавлинского муниципального района</w:t>
      </w:r>
    </w:p>
    <w:p w:rsidR="00140090" w:rsidRPr="000E191C" w:rsidRDefault="00140090" w:rsidP="00140090">
      <w:pPr>
        <w:pStyle w:val="ConsPlusNormal"/>
        <w:jc w:val="both"/>
        <w:rPr>
          <w:sz w:val="24"/>
          <w:szCs w:val="24"/>
        </w:rPr>
      </w:pPr>
    </w:p>
    <w:p w:rsidR="00140090" w:rsidRPr="000E191C" w:rsidRDefault="00140090" w:rsidP="00140090">
      <w:pPr>
        <w:pStyle w:val="ConsPlusTitle"/>
        <w:jc w:val="center"/>
        <w:outlineLvl w:val="1"/>
        <w:rPr>
          <w:rFonts w:ascii="Arial" w:hAnsi="Arial" w:cs="Arial"/>
          <w:b w:val="0"/>
          <w:sz w:val="24"/>
          <w:szCs w:val="24"/>
        </w:rPr>
      </w:pPr>
      <w:r w:rsidRPr="000E191C">
        <w:rPr>
          <w:rFonts w:ascii="Arial" w:hAnsi="Arial" w:cs="Arial"/>
          <w:b w:val="0"/>
          <w:sz w:val="24"/>
          <w:szCs w:val="24"/>
        </w:rPr>
        <w:t>I. Общие положения</w:t>
      </w:r>
    </w:p>
    <w:p w:rsidR="00140090" w:rsidRPr="000E191C" w:rsidRDefault="00140090" w:rsidP="00140090">
      <w:pPr>
        <w:pStyle w:val="ConsPlusNormal"/>
        <w:jc w:val="both"/>
        <w:rPr>
          <w:sz w:val="24"/>
          <w:szCs w:val="24"/>
        </w:rPr>
      </w:pP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1.1. Настоящее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Бавлинского муниципального района (далее – Положение, работники учреждений соответственно) устанавливает порядок формирования окладов работников учреждений, условия и размеры выплат стимулирующего и компенсационного характера, а также критерии их установления.</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1.2. В настоящем Положении используются следующие понятия и определения:</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система оплаты труда – совокупность норм, определяющих условия и размеры оплаты труда работников учреждений,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базовый оклад – оклад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 xml:space="preserve">должностной оклад – фиксированный размер оплаты труда </w:t>
      </w:r>
      <w:proofErr w:type="gramStart"/>
      <w:r w:rsidRPr="000E191C">
        <w:rPr>
          <w:sz w:val="24"/>
          <w:szCs w:val="24"/>
        </w:rPr>
        <w:t>работника  учреждения</w:t>
      </w:r>
      <w:proofErr w:type="gramEnd"/>
      <w:r w:rsidRPr="000E191C">
        <w:rPr>
          <w:sz w:val="24"/>
          <w:szCs w:val="24"/>
        </w:rPr>
        <w:t xml:space="preserve">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заработная плата (оплата труда) работника учреждения – вознаграждение за труд в зависимости от квалификации работника учреждения, сложности, количества, качества и условий выполняемой работы, а также компенсационные и стимулирующие выплаты;</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lastRenderedPageBreak/>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выплаты стимулирующего характера – доплаты и надбавки стимулирующего характера, премии и иные поощрительные выплаты.</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1.3. Заработная плата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определяется из:</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окладов (должностных окладов), ставок заработной платы;</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выплат стимулирующего характера;</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выплат компенсационного характера.</w:t>
      </w:r>
    </w:p>
    <w:p w:rsidR="00140090" w:rsidRPr="000E191C" w:rsidRDefault="00140090" w:rsidP="00140090">
      <w:pPr>
        <w:pStyle w:val="ConsPlusNormal"/>
        <w:contextualSpacing/>
        <w:jc w:val="both"/>
        <w:rPr>
          <w:sz w:val="24"/>
          <w:szCs w:val="24"/>
        </w:rPr>
      </w:pPr>
    </w:p>
    <w:p w:rsidR="00140090" w:rsidRPr="000E191C" w:rsidRDefault="00140090" w:rsidP="00140090">
      <w:pPr>
        <w:pStyle w:val="ConsPlusTitle"/>
        <w:contextualSpacing/>
        <w:jc w:val="center"/>
        <w:outlineLvl w:val="1"/>
        <w:rPr>
          <w:rFonts w:ascii="Arial" w:hAnsi="Arial" w:cs="Arial"/>
          <w:b w:val="0"/>
          <w:sz w:val="24"/>
          <w:szCs w:val="24"/>
        </w:rPr>
      </w:pPr>
      <w:bookmarkStart w:id="8" w:name="Par2385"/>
      <w:bookmarkEnd w:id="8"/>
      <w:r w:rsidRPr="000E191C">
        <w:rPr>
          <w:rFonts w:ascii="Arial" w:hAnsi="Arial" w:cs="Arial"/>
          <w:b w:val="0"/>
          <w:sz w:val="24"/>
          <w:szCs w:val="24"/>
        </w:rPr>
        <w:t>II. Определение базовых окладов работников профессиональных</w:t>
      </w:r>
    </w:p>
    <w:p w:rsidR="00140090" w:rsidRPr="000E191C" w:rsidRDefault="00140090" w:rsidP="00140090">
      <w:pPr>
        <w:pStyle w:val="ConsPlusTitle"/>
        <w:contextualSpacing/>
        <w:jc w:val="center"/>
        <w:rPr>
          <w:rFonts w:ascii="Arial" w:hAnsi="Arial" w:cs="Arial"/>
          <w:b w:val="0"/>
          <w:sz w:val="24"/>
          <w:szCs w:val="24"/>
        </w:rPr>
      </w:pPr>
      <w:r w:rsidRPr="000E191C">
        <w:rPr>
          <w:rFonts w:ascii="Arial" w:hAnsi="Arial" w:cs="Arial"/>
          <w:b w:val="0"/>
          <w:sz w:val="24"/>
          <w:szCs w:val="24"/>
        </w:rPr>
        <w:t>квалификационных групп общеотраслевых профессий рабочих</w:t>
      </w:r>
    </w:p>
    <w:p w:rsidR="00140090" w:rsidRPr="000E191C" w:rsidRDefault="00140090" w:rsidP="00140090">
      <w:pPr>
        <w:pStyle w:val="ConsPlusTitle"/>
        <w:contextualSpacing/>
        <w:jc w:val="center"/>
        <w:rPr>
          <w:rFonts w:ascii="Arial" w:hAnsi="Arial" w:cs="Arial"/>
          <w:b w:val="0"/>
          <w:sz w:val="24"/>
          <w:szCs w:val="24"/>
        </w:rPr>
      </w:pPr>
      <w:r w:rsidRPr="000E191C">
        <w:rPr>
          <w:rFonts w:ascii="Arial" w:hAnsi="Arial" w:cs="Arial"/>
          <w:b w:val="0"/>
          <w:sz w:val="24"/>
          <w:szCs w:val="24"/>
        </w:rPr>
        <w:t>и общеотраслевых должностей руководителей, специалистов</w:t>
      </w:r>
    </w:p>
    <w:p w:rsidR="00140090" w:rsidRPr="000E191C" w:rsidRDefault="00140090" w:rsidP="00140090">
      <w:pPr>
        <w:pStyle w:val="ConsPlusTitle"/>
        <w:contextualSpacing/>
        <w:jc w:val="center"/>
        <w:rPr>
          <w:rFonts w:ascii="Arial" w:hAnsi="Arial" w:cs="Arial"/>
          <w:b w:val="0"/>
          <w:sz w:val="24"/>
          <w:szCs w:val="24"/>
        </w:rPr>
      </w:pPr>
      <w:r w:rsidRPr="000E191C">
        <w:rPr>
          <w:rFonts w:ascii="Arial" w:hAnsi="Arial" w:cs="Arial"/>
          <w:b w:val="0"/>
          <w:sz w:val="24"/>
          <w:szCs w:val="24"/>
        </w:rPr>
        <w:t xml:space="preserve">и служащих муниципальных учреждений культуры </w:t>
      </w:r>
    </w:p>
    <w:p w:rsidR="00140090" w:rsidRPr="000E191C" w:rsidRDefault="00140090" w:rsidP="00140090">
      <w:pPr>
        <w:pStyle w:val="ConsPlusTitle"/>
        <w:contextualSpacing/>
        <w:jc w:val="center"/>
        <w:rPr>
          <w:rFonts w:ascii="Arial" w:hAnsi="Arial" w:cs="Arial"/>
          <w:b w:val="0"/>
          <w:sz w:val="24"/>
          <w:szCs w:val="24"/>
        </w:rPr>
      </w:pPr>
      <w:r w:rsidRPr="000E191C">
        <w:rPr>
          <w:rFonts w:ascii="Arial" w:hAnsi="Arial" w:cs="Arial"/>
          <w:b w:val="0"/>
          <w:sz w:val="24"/>
          <w:szCs w:val="24"/>
        </w:rPr>
        <w:t>Бавлинского муниципального района</w:t>
      </w:r>
    </w:p>
    <w:p w:rsidR="00140090" w:rsidRPr="000E191C" w:rsidRDefault="00140090" w:rsidP="00140090">
      <w:pPr>
        <w:pStyle w:val="ConsPlusNormal"/>
        <w:contextualSpacing/>
        <w:jc w:val="both"/>
        <w:rPr>
          <w:sz w:val="24"/>
          <w:szCs w:val="24"/>
        </w:rPr>
      </w:pP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2.1. Базовые оклады работников профессиональных квалификационных групп общеотраслевых профессий рабочих муниципальных учреждений культуры Бавлинского муниципального района устанавливаются в следующих размерах:</w:t>
      </w:r>
    </w:p>
    <w:p w:rsidR="00140090" w:rsidRPr="000E191C" w:rsidRDefault="00140090" w:rsidP="00140090">
      <w:pPr>
        <w:pStyle w:val="ConsPlusNormal"/>
        <w:spacing w:line="360" w:lineRule="auto"/>
        <w:ind w:firstLine="709"/>
        <w:contextualSpacing/>
        <w:jc w:val="both"/>
        <w:rPr>
          <w:sz w:val="24"/>
          <w:szCs w:val="24"/>
        </w:rPr>
      </w:pPr>
    </w:p>
    <w:p w:rsidR="00140090" w:rsidRPr="000E191C" w:rsidRDefault="00140090" w:rsidP="00140090">
      <w:pPr>
        <w:pStyle w:val="ConsPlusNormal"/>
        <w:spacing w:line="360" w:lineRule="auto"/>
        <w:ind w:firstLine="709"/>
        <w:contextualSpacing/>
        <w:jc w:val="both"/>
        <w:rPr>
          <w:sz w:val="24"/>
          <w:szCs w:val="24"/>
        </w:rPr>
      </w:pPr>
    </w:p>
    <w:tbl>
      <w:tblPr>
        <w:tblW w:w="0" w:type="auto"/>
        <w:jc w:val="center"/>
        <w:tblLayout w:type="fixed"/>
        <w:tblCellMar>
          <w:top w:w="28" w:type="dxa"/>
          <w:left w:w="62" w:type="dxa"/>
          <w:bottom w:w="28" w:type="dxa"/>
          <w:right w:w="62" w:type="dxa"/>
        </w:tblCellMar>
        <w:tblLook w:val="0000" w:firstRow="0" w:lastRow="0" w:firstColumn="0" w:lastColumn="0" w:noHBand="0" w:noVBand="0"/>
      </w:tblPr>
      <w:tblGrid>
        <w:gridCol w:w="5063"/>
        <w:gridCol w:w="4497"/>
      </w:tblGrid>
      <w:tr w:rsidR="00140090" w:rsidRPr="000E191C" w:rsidTr="00036856">
        <w:trPr>
          <w:jc w:val="center"/>
        </w:trPr>
        <w:tc>
          <w:tcPr>
            <w:tcW w:w="5063"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jc w:val="center"/>
              <w:rPr>
                <w:sz w:val="24"/>
                <w:szCs w:val="24"/>
              </w:rPr>
            </w:pPr>
            <w:r w:rsidRPr="000E191C">
              <w:rPr>
                <w:sz w:val="24"/>
                <w:szCs w:val="24"/>
              </w:rPr>
              <w:t>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jc w:val="center"/>
              <w:rPr>
                <w:sz w:val="24"/>
                <w:szCs w:val="24"/>
              </w:rPr>
            </w:pPr>
            <w:r w:rsidRPr="000E191C">
              <w:rPr>
                <w:sz w:val="24"/>
                <w:szCs w:val="24"/>
              </w:rPr>
              <w:t>Размер базового оклада в месяц, рублей</w:t>
            </w:r>
          </w:p>
        </w:tc>
      </w:tr>
      <w:tr w:rsidR="00140090" w:rsidRPr="000E191C" w:rsidTr="00036856">
        <w:trPr>
          <w:jc w:val="center"/>
        </w:trPr>
        <w:tc>
          <w:tcPr>
            <w:tcW w:w="9560" w:type="dxa"/>
            <w:gridSpan w:val="2"/>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jc w:val="center"/>
              <w:rPr>
                <w:sz w:val="24"/>
                <w:szCs w:val="24"/>
              </w:rPr>
            </w:pPr>
            <w:r w:rsidRPr="000E191C">
              <w:rPr>
                <w:sz w:val="24"/>
                <w:szCs w:val="24"/>
              </w:rPr>
              <w:t xml:space="preserve">Профессиональная квалификационная группа </w:t>
            </w:r>
          </w:p>
          <w:p w:rsidR="00140090" w:rsidRPr="000E191C" w:rsidRDefault="00140090" w:rsidP="00140090">
            <w:pPr>
              <w:pStyle w:val="ConsPlusNormal"/>
              <w:ind w:firstLine="46"/>
              <w:jc w:val="center"/>
              <w:rPr>
                <w:sz w:val="24"/>
                <w:szCs w:val="24"/>
              </w:rPr>
            </w:pPr>
            <w:r w:rsidRPr="000E191C">
              <w:rPr>
                <w:sz w:val="24"/>
                <w:szCs w:val="24"/>
              </w:rPr>
              <w:t>«Общеотраслевые профессии рабочих первого уровня»</w:t>
            </w:r>
          </w:p>
        </w:tc>
      </w:tr>
      <w:tr w:rsidR="00140090" w:rsidRPr="000E191C" w:rsidTr="00036856">
        <w:trPr>
          <w:jc w:val="center"/>
        </w:trPr>
        <w:tc>
          <w:tcPr>
            <w:tcW w:w="5063"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rPr>
                <w:sz w:val="24"/>
                <w:szCs w:val="24"/>
              </w:rPr>
            </w:pPr>
            <w:r w:rsidRPr="000E191C">
              <w:rPr>
                <w:sz w:val="24"/>
                <w:szCs w:val="24"/>
              </w:rPr>
              <w:t>Первый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jc w:val="center"/>
              <w:rPr>
                <w:sz w:val="24"/>
                <w:szCs w:val="24"/>
              </w:rPr>
            </w:pPr>
            <w:r w:rsidRPr="000E191C">
              <w:rPr>
                <w:sz w:val="24"/>
                <w:szCs w:val="24"/>
              </w:rPr>
              <w:t>19 242</w:t>
            </w:r>
          </w:p>
        </w:tc>
      </w:tr>
      <w:tr w:rsidR="00140090" w:rsidRPr="000E191C" w:rsidTr="00036856">
        <w:trPr>
          <w:jc w:val="center"/>
        </w:trPr>
        <w:tc>
          <w:tcPr>
            <w:tcW w:w="5063"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rPr>
                <w:sz w:val="24"/>
                <w:szCs w:val="24"/>
              </w:rPr>
            </w:pPr>
            <w:r w:rsidRPr="000E191C">
              <w:rPr>
                <w:sz w:val="24"/>
                <w:szCs w:val="24"/>
              </w:rPr>
              <w:t>Второй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jc w:val="center"/>
              <w:rPr>
                <w:sz w:val="24"/>
                <w:szCs w:val="24"/>
              </w:rPr>
            </w:pPr>
            <w:r w:rsidRPr="000E191C">
              <w:rPr>
                <w:sz w:val="24"/>
                <w:szCs w:val="24"/>
              </w:rPr>
              <w:t>19 440</w:t>
            </w:r>
          </w:p>
        </w:tc>
      </w:tr>
      <w:tr w:rsidR="00140090" w:rsidRPr="000E191C" w:rsidTr="00036856">
        <w:trPr>
          <w:jc w:val="center"/>
        </w:trPr>
        <w:tc>
          <w:tcPr>
            <w:tcW w:w="9560" w:type="dxa"/>
            <w:gridSpan w:val="2"/>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jc w:val="center"/>
              <w:rPr>
                <w:sz w:val="24"/>
                <w:szCs w:val="24"/>
              </w:rPr>
            </w:pPr>
            <w:r w:rsidRPr="000E191C">
              <w:rPr>
                <w:sz w:val="24"/>
                <w:szCs w:val="24"/>
              </w:rPr>
              <w:t xml:space="preserve">Профессиональная квалификационная группа </w:t>
            </w:r>
          </w:p>
          <w:p w:rsidR="00140090" w:rsidRPr="000E191C" w:rsidRDefault="00140090" w:rsidP="00140090">
            <w:pPr>
              <w:pStyle w:val="ConsPlusNormal"/>
              <w:ind w:firstLine="46"/>
              <w:jc w:val="center"/>
              <w:rPr>
                <w:sz w:val="24"/>
                <w:szCs w:val="24"/>
              </w:rPr>
            </w:pPr>
            <w:r w:rsidRPr="000E191C">
              <w:rPr>
                <w:sz w:val="24"/>
                <w:szCs w:val="24"/>
              </w:rPr>
              <w:t>«Общеотраслевые профессии рабочих второго уровня»</w:t>
            </w:r>
          </w:p>
        </w:tc>
      </w:tr>
      <w:tr w:rsidR="00140090" w:rsidRPr="000E191C" w:rsidTr="00036856">
        <w:trPr>
          <w:jc w:val="center"/>
        </w:trPr>
        <w:tc>
          <w:tcPr>
            <w:tcW w:w="5063"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rPr>
                <w:sz w:val="24"/>
                <w:szCs w:val="24"/>
              </w:rPr>
            </w:pPr>
            <w:r w:rsidRPr="000E191C">
              <w:rPr>
                <w:sz w:val="24"/>
                <w:szCs w:val="24"/>
              </w:rPr>
              <w:t>Первый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jc w:val="center"/>
              <w:rPr>
                <w:sz w:val="24"/>
                <w:szCs w:val="24"/>
              </w:rPr>
            </w:pPr>
            <w:r w:rsidRPr="000E191C">
              <w:rPr>
                <w:sz w:val="24"/>
                <w:szCs w:val="24"/>
              </w:rPr>
              <w:t>19 581</w:t>
            </w:r>
          </w:p>
        </w:tc>
      </w:tr>
      <w:tr w:rsidR="00140090" w:rsidRPr="000E191C" w:rsidTr="00036856">
        <w:trPr>
          <w:jc w:val="center"/>
        </w:trPr>
        <w:tc>
          <w:tcPr>
            <w:tcW w:w="5063"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rPr>
                <w:sz w:val="24"/>
                <w:szCs w:val="24"/>
              </w:rPr>
            </w:pPr>
            <w:r w:rsidRPr="000E191C">
              <w:rPr>
                <w:sz w:val="24"/>
                <w:szCs w:val="24"/>
              </w:rPr>
              <w:t>Второй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jc w:val="center"/>
              <w:rPr>
                <w:sz w:val="24"/>
                <w:szCs w:val="24"/>
              </w:rPr>
            </w:pPr>
            <w:r w:rsidRPr="000E191C">
              <w:rPr>
                <w:sz w:val="24"/>
                <w:szCs w:val="24"/>
              </w:rPr>
              <w:t>19 755</w:t>
            </w:r>
          </w:p>
        </w:tc>
      </w:tr>
      <w:tr w:rsidR="00140090" w:rsidRPr="000E191C" w:rsidTr="00036856">
        <w:trPr>
          <w:jc w:val="center"/>
        </w:trPr>
        <w:tc>
          <w:tcPr>
            <w:tcW w:w="5063"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rPr>
                <w:sz w:val="24"/>
                <w:szCs w:val="24"/>
              </w:rPr>
            </w:pPr>
            <w:r w:rsidRPr="000E191C">
              <w:rPr>
                <w:sz w:val="24"/>
                <w:szCs w:val="24"/>
              </w:rPr>
              <w:t>Третий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jc w:val="center"/>
              <w:rPr>
                <w:sz w:val="24"/>
                <w:szCs w:val="24"/>
              </w:rPr>
            </w:pPr>
            <w:r w:rsidRPr="000E191C">
              <w:rPr>
                <w:sz w:val="24"/>
                <w:szCs w:val="24"/>
              </w:rPr>
              <w:t>19 933</w:t>
            </w:r>
          </w:p>
        </w:tc>
      </w:tr>
      <w:tr w:rsidR="00140090" w:rsidRPr="000E191C" w:rsidTr="00036856">
        <w:trPr>
          <w:jc w:val="center"/>
        </w:trPr>
        <w:tc>
          <w:tcPr>
            <w:tcW w:w="5063"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rPr>
                <w:sz w:val="24"/>
                <w:szCs w:val="24"/>
              </w:rPr>
            </w:pPr>
            <w:r w:rsidRPr="000E191C">
              <w:rPr>
                <w:sz w:val="24"/>
                <w:szCs w:val="24"/>
              </w:rPr>
              <w:t>Четвертый квалификационный уровень</w:t>
            </w:r>
          </w:p>
        </w:tc>
        <w:tc>
          <w:tcPr>
            <w:tcW w:w="4497" w:type="dxa"/>
            <w:tcBorders>
              <w:top w:val="single" w:sz="4" w:space="0" w:color="auto"/>
              <w:left w:val="single" w:sz="4" w:space="0" w:color="auto"/>
              <w:bottom w:val="single" w:sz="4" w:space="0" w:color="auto"/>
              <w:right w:val="single" w:sz="4" w:space="0" w:color="auto"/>
            </w:tcBorders>
            <w:vAlign w:val="center"/>
          </w:tcPr>
          <w:p w:rsidR="00140090" w:rsidRPr="000E191C" w:rsidRDefault="00140090" w:rsidP="00140090">
            <w:pPr>
              <w:pStyle w:val="ConsPlusNormal"/>
              <w:ind w:firstLine="46"/>
              <w:jc w:val="center"/>
              <w:rPr>
                <w:sz w:val="24"/>
                <w:szCs w:val="24"/>
              </w:rPr>
            </w:pPr>
            <w:r w:rsidRPr="000E191C">
              <w:rPr>
                <w:sz w:val="24"/>
                <w:szCs w:val="24"/>
              </w:rPr>
              <w:t>20 464</w:t>
            </w:r>
          </w:p>
        </w:tc>
      </w:tr>
    </w:tbl>
    <w:p w:rsidR="00140090" w:rsidRPr="000E191C" w:rsidRDefault="00140090" w:rsidP="00140090">
      <w:pPr>
        <w:pStyle w:val="ConsPlusNormal"/>
        <w:jc w:val="both"/>
        <w:rPr>
          <w:sz w:val="24"/>
          <w:szCs w:val="24"/>
        </w:rPr>
      </w:pP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2.2. Базовые оклады работников профессиональных квалификационных групп общеотраслевых должностей руководителей, специалистов и служащих муниципальных учреждений культуры Бавлинского муниципального района устанавливаются в следующих размерах: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4678"/>
      </w:tblGrid>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lastRenderedPageBreak/>
              <w:t>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Размер базового оклада в месяц, рублей</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1</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w:t>
            </w:r>
          </w:p>
        </w:tc>
      </w:tr>
      <w:tr w:rsidR="00140090" w:rsidRPr="000E191C" w:rsidTr="00036856">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 xml:space="preserve">Профессиональная квалификационная группа </w:t>
            </w:r>
          </w:p>
          <w:p w:rsidR="00140090" w:rsidRPr="000E191C" w:rsidRDefault="00140090" w:rsidP="00140090">
            <w:pPr>
              <w:pStyle w:val="ConsPlusNormal"/>
              <w:ind w:firstLine="0"/>
              <w:jc w:val="center"/>
              <w:rPr>
                <w:sz w:val="24"/>
                <w:szCs w:val="24"/>
              </w:rPr>
            </w:pPr>
            <w:r w:rsidRPr="000E191C">
              <w:rPr>
                <w:sz w:val="24"/>
                <w:szCs w:val="24"/>
              </w:rPr>
              <w:t>«Общеотраслевые должности служащих первого уровня»</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Первый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19 242</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Второй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19 440</w:t>
            </w:r>
          </w:p>
        </w:tc>
      </w:tr>
      <w:tr w:rsidR="00140090" w:rsidRPr="000E191C" w:rsidTr="00036856">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 xml:space="preserve">Профессиональная квалификационная группа </w:t>
            </w:r>
          </w:p>
          <w:p w:rsidR="00140090" w:rsidRPr="000E191C" w:rsidRDefault="00140090" w:rsidP="00140090">
            <w:pPr>
              <w:pStyle w:val="ConsPlusNormal"/>
              <w:ind w:firstLine="0"/>
              <w:jc w:val="center"/>
              <w:rPr>
                <w:sz w:val="24"/>
                <w:szCs w:val="24"/>
              </w:rPr>
            </w:pPr>
            <w:r w:rsidRPr="000E191C">
              <w:rPr>
                <w:sz w:val="24"/>
                <w:szCs w:val="24"/>
              </w:rPr>
              <w:t>«Общеотраслевые должности служащих второго уровня»</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Первый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19 581</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Второй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19 755</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Третий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19 933</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Четвертый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20 160</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Пятый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20 346</w:t>
            </w:r>
          </w:p>
        </w:tc>
      </w:tr>
      <w:tr w:rsidR="00140090" w:rsidRPr="000E191C" w:rsidTr="00036856">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Профессиональная квалификационная группа</w:t>
            </w:r>
          </w:p>
          <w:p w:rsidR="00140090" w:rsidRPr="000E191C" w:rsidRDefault="00140090" w:rsidP="00140090">
            <w:pPr>
              <w:pStyle w:val="ConsPlusNormal"/>
              <w:ind w:firstLine="0"/>
              <w:jc w:val="center"/>
              <w:rPr>
                <w:sz w:val="24"/>
                <w:szCs w:val="24"/>
              </w:rPr>
            </w:pPr>
            <w:r w:rsidRPr="000E191C">
              <w:rPr>
                <w:sz w:val="24"/>
                <w:szCs w:val="24"/>
              </w:rPr>
              <w:t>«Общеотраслевые должности служащих третьего уровня»</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Первый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20 536</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Второй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20 729</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Третий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20 926</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Четвертый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21 127</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Пятый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21 353</w:t>
            </w:r>
          </w:p>
        </w:tc>
      </w:tr>
      <w:tr w:rsidR="00140090" w:rsidRPr="000E191C" w:rsidTr="00036856">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 xml:space="preserve">Профессиональная квалификационная группа </w:t>
            </w:r>
          </w:p>
          <w:p w:rsidR="00140090" w:rsidRPr="000E191C" w:rsidRDefault="00140090" w:rsidP="00140090">
            <w:pPr>
              <w:pStyle w:val="ConsPlusNormal"/>
              <w:ind w:firstLine="0"/>
              <w:jc w:val="center"/>
              <w:rPr>
                <w:sz w:val="24"/>
                <w:szCs w:val="24"/>
              </w:rPr>
            </w:pPr>
            <w:r w:rsidRPr="000E191C">
              <w:rPr>
                <w:sz w:val="24"/>
                <w:szCs w:val="24"/>
              </w:rPr>
              <w:t>«Общеотраслевые должности служащих четвертого уровня»</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Первый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22 265</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Второй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22 465</w:t>
            </w:r>
          </w:p>
        </w:tc>
      </w:tr>
      <w:tr w:rsidR="00140090" w:rsidRPr="000E191C" w:rsidTr="00036856">
        <w:tc>
          <w:tcPr>
            <w:tcW w:w="4882"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rPr>
                <w:sz w:val="24"/>
                <w:szCs w:val="24"/>
              </w:rPr>
            </w:pPr>
            <w:r w:rsidRPr="000E191C">
              <w:rPr>
                <w:sz w:val="24"/>
                <w:szCs w:val="24"/>
              </w:rPr>
              <w:t>Третий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tcPr>
          <w:p w:rsidR="00140090" w:rsidRPr="000E191C" w:rsidRDefault="00140090" w:rsidP="00140090">
            <w:pPr>
              <w:pStyle w:val="ConsPlusNormal"/>
              <w:ind w:firstLine="0"/>
              <w:jc w:val="center"/>
              <w:rPr>
                <w:sz w:val="24"/>
                <w:szCs w:val="24"/>
              </w:rPr>
            </w:pPr>
            <w:r w:rsidRPr="000E191C">
              <w:rPr>
                <w:sz w:val="24"/>
                <w:szCs w:val="24"/>
              </w:rPr>
              <w:t>22 665</w:t>
            </w:r>
          </w:p>
        </w:tc>
      </w:tr>
    </w:tbl>
    <w:p w:rsidR="00140090" w:rsidRPr="000E191C" w:rsidRDefault="00140090" w:rsidP="00140090">
      <w:pPr>
        <w:pStyle w:val="ConsPlusNormal"/>
        <w:jc w:val="both"/>
        <w:rPr>
          <w:sz w:val="24"/>
          <w:szCs w:val="24"/>
        </w:rPr>
      </w:pPr>
    </w:p>
    <w:p w:rsidR="00140090" w:rsidRPr="000E191C" w:rsidRDefault="00140090" w:rsidP="00140090">
      <w:pPr>
        <w:pStyle w:val="ConsPlusNormal"/>
        <w:spacing w:line="360" w:lineRule="auto"/>
        <w:ind w:firstLine="709"/>
        <w:contextualSpacing/>
        <w:jc w:val="both"/>
        <w:rPr>
          <w:sz w:val="24"/>
          <w:szCs w:val="24"/>
        </w:rPr>
      </w:pP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140090" w:rsidRPr="000E191C" w:rsidRDefault="00140090" w:rsidP="00140090">
      <w:pPr>
        <w:pStyle w:val="ConsPlusNormal"/>
        <w:jc w:val="both"/>
        <w:rPr>
          <w:sz w:val="24"/>
          <w:szCs w:val="24"/>
        </w:rPr>
      </w:pPr>
    </w:p>
    <w:p w:rsidR="00140090" w:rsidRPr="000E191C" w:rsidRDefault="00140090" w:rsidP="00140090">
      <w:pPr>
        <w:pStyle w:val="ConsPlusTitle"/>
        <w:jc w:val="center"/>
        <w:outlineLvl w:val="1"/>
        <w:rPr>
          <w:rFonts w:ascii="Arial" w:hAnsi="Arial" w:cs="Arial"/>
          <w:b w:val="0"/>
          <w:sz w:val="24"/>
          <w:szCs w:val="24"/>
        </w:rPr>
      </w:pPr>
      <w:r w:rsidRPr="000E191C">
        <w:rPr>
          <w:rFonts w:ascii="Arial" w:hAnsi="Arial" w:cs="Arial"/>
          <w:b w:val="0"/>
          <w:sz w:val="24"/>
          <w:szCs w:val="24"/>
        </w:rPr>
        <w:t>III. Порядок формирования должностных окладов работников</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профессиональных квалификационных групп общеотраслевых</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профессий рабочих и общеотраслевых должностей руководителей,</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lastRenderedPageBreak/>
        <w:t>специалистов и служащих муниципальных учреждений культуры</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Бавлинского муниципального района</w:t>
      </w:r>
    </w:p>
    <w:p w:rsidR="00140090" w:rsidRPr="000E191C" w:rsidRDefault="00140090" w:rsidP="00140090">
      <w:pPr>
        <w:pStyle w:val="ConsPlusNormal"/>
        <w:jc w:val="both"/>
        <w:rPr>
          <w:sz w:val="24"/>
          <w:szCs w:val="24"/>
        </w:rPr>
      </w:pP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3.1.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Бавлинского муниципального района (</w:t>
      </w:r>
      <w:proofErr w:type="spellStart"/>
      <w:r w:rsidRPr="000E191C">
        <w:rPr>
          <w:sz w:val="24"/>
          <w:szCs w:val="24"/>
        </w:rPr>
        <w:t>O</w:t>
      </w:r>
      <w:r w:rsidRPr="000E191C">
        <w:rPr>
          <w:sz w:val="24"/>
          <w:szCs w:val="24"/>
          <w:vertAlign w:val="subscript"/>
        </w:rPr>
        <w:t>d</w:t>
      </w:r>
      <w:proofErr w:type="spellEnd"/>
      <w:r w:rsidRPr="000E191C">
        <w:rPr>
          <w:sz w:val="24"/>
          <w:szCs w:val="24"/>
        </w:rPr>
        <w:t>) рассчитывается по формуле:</w:t>
      </w:r>
    </w:p>
    <w:p w:rsidR="00140090" w:rsidRPr="000E191C" w:rsidRDefault="000E191C" w:rsidP="00140090">
      <w:pPr>
        <w:pStyle w:val="ConsPlusNormal"/>
        <w:spacing w:line="360" w:lineRule="auto"/>
        <w:ind w:firstLine="0"/>
        <w:contextualSpacing/>
        <w:jc w:val="center"/>
        <w:rPr>
          <w:sz w:val="24"/>
          <w:szCs w:val="24"/>
        </w:rPr>
      </w:pPr>
      <w:r w:rsidRPr="000E191C">
        <w:rPr>
          <w:noProof/>
          <w:position w:val="-28"/>
          <w:sz w:val="24"/>
          <w:szCs w:val="24"/>
        </w:rPr>
        <w:drawing>
          <wp:inline distT="0" distB="0" distL="0" distR="0">
            <wp:extent cx="1222375" cy="5162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2375" cy="516255"/>
                    </a:xfrm>
                    <a:prstGeom prst="rect">
                      <a:avLst/>
                    </a:prstGeom>
                    <a:noFill/>
                    <a:ln>
                      <a:noFill/>
                    </a:ln>
                  </pic:spPr>
                </pic:pic>
              </a:graphicData>
            </a:graphic>
          </wp:inline>
        </w:drawing>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где:</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O</w:t>
      </w:r>
      <w:r w:rsidRPr="000E191C">
        <w:rPr>
          <w:sz w:val="24"/>
          <w:szCs w:val="24"/>
          <w:vertAlign w:val="subscript"/>
        </w:rPr>
        <w:t>b</w:t>
      </w:r>
      <w:proofErr w:type="spellEnd"/>
      <w:r w:rsidRPr="000E191C">
        <w:rPr>
          <w:sz w:val="24"/>
          <w:szCs w:val="24"/>
        </w:rPr>
        <w:t xml:space="preserve"> – размер базового оклада работников профессиональных </w:t>
      </w:r>
      <w:proofErr w:type="spellStart"/>
      <w:r w:rsidRPr="000E191C">
        <w:rPr>
          <w:sz w:val="24"/>
          <w:szCs w:val="24"/>
        </w:rPr>
        <w:t>квалификаци-онных</w:t>
      </w:r>
      <w:proofErr w:type="spellEnd"/>
      <w:r w:rsidRPr="000E191C">
        <w:rPr>
          <w:sz w:val="24"/>
          <w:szCs w:val="24"/>
        </w:rPr>
        <w:t xml:space="preserve"> групп общеотраслевых профессий рабочих и общеотраслевых должностей руководителей, специалистов и служащих муниципальных учреждений культуры Бавлинского муниципального района, принимаемый в соответствии </w:t>
      </w:r>
      <w:r w:rsidRPr="000E191C">
        <w:rPr>
          <w:color w:val="000000"/>
          <w:sz w:val="24"/>
          <w:szCs w:val="24"/>
        </w:rPr>
        <w:t xml:space="preserve">с </w:t>
      </w:r>
      <w:hyperlink w:anchor="Par2385" w:tooltip="II. Определение базовых окладов работников профессиональных" w:history="1">
        <w:r w:rsidRPr="000E191C">
          <w:rPr>
            <w:color w:val="000000"/>
            <w:sz w:val="24"/>
            <w:szCs w:val="24"/>
          </w:rPr>
          <w:t>разделом II</w:t>
        </w:r>
      </w:hyperlink>
      <w:r w:rsidRPr="000E191C">
        <w:rPr>
          <w:sz w:val="24"/>
          <w:szCs w:val="24"/>
        </w:rPr>
        <w:t xml:space="preserve"> настоящего Положения;</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H</w:t>
      </w:r>
      <w:r w:rsidRPr="000E191C">
        <w:rPr>
          <w:sz w:val="24"/>
          <w:szCs w:val="24"/>
          <w:vertAlign w:val="subscript"/>
        </w:rPr>
        <w:t>f</w:t>
      </w:r>
      <w:proofErr w:type="spellEnd"/>
      <w:r w:rsidRPr="000E191C">
        <w:rPr>
          <w:sz w:val="24"/>
          <w:szCs w:val="24"/>
        </w:rPr>
        <w:t xml:space="preserve"> – фактическое количество часов работы работников муниципальных учреждений культуры Бавлинского муниципального района в пределах установленной для работника продолжительности рабочего времени;</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H</w:t>
      </w:r>
      <w:r w:rsidRPr="000E191C">
        <w:rPr>
          <w:sz w:val="24"/>
          <w:szCs w:val="24"/>
          <w:vertAlign w:val="subscript"/>
        </w:rPr>
        <w:t>n</w:t>
      </w:r>
      <w:proofErr w:type="spellEnd"/>
      <w:r w:rsidRPr="000E191C">
        <w:rPr>
          <w:sz w:val="24"/>
          <w:szCs w:val="24"/>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муниципальных учреждений культуры Бавлинского муниципального района.</w:t>
      </w:r>
    </w:p>
    <w:p w:rsidR="00140090" w:rsidRPr="000E191C" w:rsidRDefault="00140090" w:rsidP="00140090">
      <w:pPr>
        <w:pStyle w:val="ConsPlusNormal"/>
        <w:contextualSpacing/>
        <w:jc w:val="both"/>
        <w:rPr>
          <w:sz w:val="24"/>
          <w:szCs w:val="24"/>
        </w:rPr>
      </w:pPr>
    </w:p>
    <w:p w:rsidR="00140090" w:rsidRPr="000E191C" w:rsidRDefault="00140090" w:rsidP="00140090">
      <w:pPr>
        <w:pStyle w:val="ConsPlusTitle"/>
        <w:contextualSpacing/>
        <w:jc w:val="center"/>
        <w:outlineLvl w:val="1"/>
        <w:rPr>
          <w:rFonts w:ascii="Arial" w:hAnsi="Arial" w:cs="Arial"/>
          <w:b w:val="0"/>
          <w:sz w:val="24"/>
          <w:szCs w:val="24"/>
        </w:rPr>
      </w:pPr>
      <w:r w:rsidRPr="000E191C">
        <w:rPr>
          <w:rFonts w:ascii="Arial" w:hAnsi="Arial" w:cs="Arial"/>
          <w:b w:val="0"/>
          <w:sz w:val="24"/>
          <w:szCs w:val="24"/>
        </w:rPr>
        <w:t>IV. Выплаты стимулирующего характера</w:t>
      </w:r>
    </w:p>
    <w:p w:rsidR="00140090" w:rsidRPr="000E191C" w:rsidRDefault="00140090" w:rsidP="00140090">
      <w:pPr>
        <w:pStyle w:val="ConsPlusNormal"/>
        <w:contextualSpacing/>
        <w:jc w:val="both"/>
        <w:rPr>
          <w:sz w:val="24"/>
          <w:szCs w:val="24"/>
        </w:rPr>
      </w:pP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4.2. Выплаты стимулирующего характера включают в себя:</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выплаты за наличие почетных званий;</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выплаты за стаж работы по должности;</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премиальные и иные поощрительные выплаты.</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4.3. Выплаты за наличие почетных званий (</w:t>
      </w:r>
      <w:proofErr w:type="spellStart"/>
      <w:r w:rsidRPr="000E191C">
        <w:rPr>
          <w:sz w:val="24"/>
          <w:szCs w:val="24"/>
        </w:rPr>
        <w:t>B</w:t>
      </w:r>
      <w:r w:rsidRPr="000E191C">
        <w:rPr>
          <w:sz w:val="24"/>
          <w:szCs w:val="24"/>
          <w:vertAlign w:val="subscript"/>
        </w:rPr>
        <w:t>pz</w:t>
      </w:r>
      <w:proofErr w:type="spellEnd"/>
      <w:r w:rsidRPr="000E191C">
        <w:rPr>
          <w:sz w:val="24"/>
          <w:szCs w:val="24"/>
        </w:rPr>
        <w:t>) предоставляются работникам, входящим в профессиональные квалификационные группы общеотраслевых профессий рабочих и общеотраслевых должностей руководителей, специалистов и служащих, и рассчитываются по формуле:</w:t>
      </w:r>
    </w:p>
    <w:p w:rsidR="00140090" w:rsidRPr="000E191C" w:rsidRDefault="000E191C" w:rsidP="00140090">
      <w:pPr>
        <w:pStyle w:val="ConsPlusNormal"/>
        <w:spacing w:line="360" w:lineRule="auto"/>
        <w:ind w:firstLine="0"/>
        <w:contextualSpacing/>
        <w:jc w:val="center"/>
        <w:rPr>
          <w:sz w:val="24"/>
          <w:szCs w:val="24"/>
        </w:rPr>
      </w:pPr>
      <w:r w:rsidRPr="000E191C">
        <w:rPr>
          <w:noProof/>
          <w:position w:val="-27"/>
          <w:sz w:val="24"/>
          <w:szCs w:val="24"/>
        </w:rPr>
        <w:lastRenderedPageBreak/>
        <w:drawing>
          <wp:inline distT="0" distB="0" distL="0" distR="0">
            <wp:extent cx="1452880" cy="5022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2880" cy="502285"/>
                    </a:xfrm>
                    <a:prstGeom prst="rect">
                      <a:avLst/>
                    </a:prstGeom>
                    <a:noFill/>
                    <a:ln>
                      <a:noFill/>
                    </a:ln>
                  </pic:spPr>
                </pic:pic>
              </a:graphicData>
            </a:graphic>
          </wp:inline>
        </w:drawing>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где:</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O</w:t>
      </w:r>
      <w:r w:rsidRPr="000E191C">
        <w:rPr>
          <w:sz w:val="24"/>
          <w:szCs w:val="24"/>
          <w:vertAlign w:val="subscript"/>
        </w:rPr>
        <w:t>d</w:t>
      </w:r>
      <w:proofErr w:type="spellEnd"/>
      <w:r w:rsidRPr="000E191C">
        <w:rPr>
          <w:sz w:val="24"/>
          <w:szCs w:val="24"/>
        </w:rPr>
        <w:t xml:space="preserve"> –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Бавлинского муниципального района;</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D</w:t>
      </w:r>
      <w:r w:rsidRPr="000E191C">
        <w:rPr>
          <w:sz w:val="24"/>
          <w:szCs w:val="24"/>
          <w:vertAlign w:val="subscript"/>
        </w:rPr>
        <w:t>pz</w:t>
      </w:r>
      <w:proofErr w:type="spellEnd"/>
      <w:r w:rsidRPr="000E191C">
        <w:rPr>
          <w:sz w:val="24"/>
          <w:szCs w:val="24"/>
        </w:rPr>
        <w:t xml:space="preserve"> – размер надбавки за наличие почетных званий.</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4.4. Размер надбавки за наличие почетных званий составляет 3 процента.</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 xml:space="preserve">4.5. </w:t>
      </w:r>
      <w:hyperlink w:anchor="Par2658" w:tooltip="ПЕРЕЧЕНЬ" w:history="1">
        <w:r w:rsidRPr="000E191C">
          <w:rPr>
            <w:color w:val="000000"/>
            <w:sz w:val="24"/>
            <w:szCs w:val="24"/>
          </w:rPr>
          <w:t>Перечень</w:t>
        </w:r>
      </w:hyperlink>
      <w:r w:rsidRPr="000E191C">
        <w:rPr>
          <w:sz w:val="24"/>
          <w:szCs w:val="24"/>
        </w:rPr>
        <w:t xml:space="preserve"> почетных званий наград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4.6.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4.7. Выплаты за стаж работы (</w:t>
      </w:r>
      <w:proofErr w:type="spellStart"/>
      <w:r w:rsidRPr="000E191C">
        <w:rPr>
          <w:sz w:val="24"/>
          <w:szCs w:val="24"/>
        </w:rPr>
        <w:t>B</w:t>
      </w:r>
      <w:r w:rsidRPr="000E191C">
        <w:rPr>
          <w:sz w:val="24"/>
          <w:szCs w:val="24"/>
          <w:vertAlign w:val="subscript"/>
        </w:rPr>
        <w:t>s</w:t>
      </w:r>
      <w:proofErr w:type="spellEnd"/>
      <w:r w:rsidRPr="000E191C">
        <w:rPr>
          <w:sz w:val="24"/>
          <w:szCs w:val="24"/>
        </w:rPr>
        <w:t xml:space="preserve">) по должности устанавливаются работникам профессиональной квалификационной группы общеотраслевых должностей руководителей, специалистов и служащих по </w:t>
      </w:r>
      <w:proofErr w:type="spellStart"/>
      <w:r w:rsidRPr="000E191C">
        <w:rPr>
          <w:sz w:val="24"/>
          <w:szCs w:val="24"/>
        </w:rPr>
        <w:t>стажевым</w:t>
      </w:r>
      <w:proofErr w:type="spellEnd"/>
      <w:r w:rsidRPr="000E191C">
        <w:rPr>
          <w:sz w:val="24"/>
          <w:szCs w:val="24"/>
        </w:rPr>
        <w:t xml:space="preserve"> группам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140090" w:rsidRPr="000E191C" w:rsidRDefault="00140090" w:rsidP="00140090">
      <w:pPr>
        <w:pStyle w:val="ConsPlusNormal"/>
        <w:spacing w:line="360" w:lineRule="auto"/>
        <w:ind w:firstLine="709"/>
        <w:contextualSpacing/>
        <w:jc w:val="both"/>
        <w:rPr>
          <w:sz w:val="24"/>
          <w:szCs w:val="24"/>
        </w:rPr>
      </w:pPr>
    </w:p>
    <w:p w:rsidR="00140090" w:rsidRPr="000E191C" w:rsidRDefault="000E191C" w:rsidP="00140090">
      <w:pPr>
        <w:pStyle w:val="ConsPlusNormal"/>
        <w:spacing w:line="360" w:lineRule="auto"/>
        <w:contextualSpacing/>
        <w:jc w:val="center"/>
        <w:rPr>
          <w:sz w:val="24"/>
          <w:szCs w:val="24"/>
        </w:rPr>
      </w:pPr>
      <w:r w:rsidRPr="000E191C">
        <w:rPr>
          <w:noProof/>
          <w:position w:val="-24"/>
          <w:sz w:val="24"/>
          <w:szCs w:val="24"/>
        </w:rPr>
        <w:drawing>
          <wp:inline distT="0" distB="0" distL="0" distR="0">
            <wp:extent cx="1384935" cy="4705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4935" cy="470535"/>
                    </a:xfrm>
                    <a:prstGeom prst="rect">
                      <a:avLst/>
                    </a:prstGeom>
                    <a:noFill/>
                    <a:ln>
                      <a:noFill/>
                    </a:ln>
                  </pic:spPr>
                </pic:pic>
              </a:graphicData>
            </a:graphic>
          </wp:inline>
        </w:drawing>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где:</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O</w:t>
      </w:r>
      <w:r w:rsidRPr="000E191C">
        <w:rPr>
          <w:sz w:val="24"/>
          <w:szCs w:val="24"/>
          <w:vertAlign w:val="subscript"/>
        </w:rPr>
        <w:t>d</w:t>
      </w:r>
      <w:proofErr w:type="spellEnd"/>
      <w:r w:rsidRPr="000E191C">
        <w:rPr>
          <w:sz w:val="24"/>
          <w:szCs w:val="24"/>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муниципальных учреждений культуры Бавлинского муниципального района;</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D</w:t>
      </w:r>
      <w:r w:rsidRPr="000E191C">
        <w:rPr>
          <w:sz w:val="24"/>
          <w:szCs w:val="24"/>
          <w:vertAlign w:val="subscript"/>
        </w:rPr>
        <w:t>s</w:t>
      </w:r>
      <w:proofErr w:type="spellEnd"/>
      <w:r w:rsidRPr="000E191C">
        <w:rPr>
          <w:sz w:val="24"/>
          <w:szCs w:val="24"/>
        </w:rPr>
        <w:t xml:space="preserve"> – размер надбавки за стаж работы по должности.</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4.8. Размеры надбавок за стаж работы по должности составляют:</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при стаже работы по должности от 2 до 5 лет - 2,5 процента;</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при стаже работы по должности от 5 до 10 лет - 4 процента;</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lastRenderedPageBreak/>
        <w:t>при стаже работы по должности от 10 до 15 лет - 5 процентов;</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при стаже работы по должности свыше 15 лет - 6 процентов.</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4.9. Установление (изменение) размеров выплат за стаж работы по должности при изменении стажа работы производится со дня достижения стажа, дающего право на увеличение размера выплаты за стаж работы по должности, со дня представления необходимого документа, подтверждающего стаж.</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4.10. В стаж работы по должности засчитывается время работы по должностям (профессиям) согласно таблице 1.</w:t>
      </w:r>
    </w:p>
    <w:p w:rsidR="00140090" w:rsidRPr="000E191C" w:rsidRDefault="00140090" w:rsidP="00140090">
      <w:pPr>
        <w:pStyle w:val="ConsPlusNormal"/>
        <w:spacing w:line="360" w:lineRule="auto"/>
        <w:contextualSpacing/>
        <w:jc w:val="right"/>
        <w:outlineLvl w:val="2"/>
        <w:rPr>
          <w:sz w:val="24"/>
          <w:szCs w:val="24"/>
        </w:rPr>
      </w:pPr>
      <w:r w:rsidRPr="000E191C">
        <w:rPr>
          <w:sz w:val="24"/>
          <w:szCs w:val="24"/>
        </w:rPr>
        <w:t>Таблица 1</w:t>
      </w:r>
    </w:p>
    <w:p w:rsidR="00140090" w:rsidRPr="000E191C" w:rsidRDefault="00140090" w:rsidP="00140090">
      <w:pPr>
        <w:pStyle w:val="ConsPlusTitle"/>
        <w:contextualSpacing/>
        <w:jc w:val="center"/>
        <w:rPr>
          <w:rFonts w:ascii="Arial" w:hAnsi="Arial" w:cs="Arial"/>
          <w:b w:val="0"/>
          <w:sz w:val="24"/>
          <w:szCs w:val="24"/>
        </w:rPr>
      </w:pPr>
      <w:r w:rsidRPr="000E191C">
        <w:rPr>
          <w:rFonts w:ascii="Arial" w:hAnsi="Arial" w:cs="Arial"/>
          <w:b w:val="0"/>
          <w:sz w:val="24"/>
          <w:szCs w:val="24"/>
        </w:rPr>
        <w:t>Перечень должностей (профессий), время работы по которым</w:t>
      </w:r>
    </w:p>
    <w:p w:rsidR="00140090" w:rsidRPr="000E191C" w:rsidRDefault="00140090" w:rsidP="00140090">
      <w:pPr>
        <w:pStyle w:val="ConsPlusTitle"/>
        <w:contextualSpacing/>
        <w:jc w:val="center"/>
        <w:rPr>
          <w:rFonts w:ascii="Arial" w:hAnsi="Arial" w:cs="Arial"/>
          <w:b w:val="0"/>
          <w:sz w:val="24"/>
          <w:szCs w:val="24"/>
        </w:rPr>
      </w:pPr>
      <w:r w:rsidRPr="000E191C">
        <w:rPr>
          <w:rFonts w:ascii="Arial" w:hAnsi="Arial" w:cs="Arial"/>
          <w:b w:val="0"/>
          <w:sz w:val="24"/>
          <w:szCs w:val="24"/>
        </w:rPr>
        <w:t>засчитывается в стаж работы по должности</w:t>
      </w:r>
    </w:p>
    <w:p w:rsidR="00140090" w:rsidRPr="000E191C" w:rsidRDefault="00140090" w:rsidP="00140090">
      <w:pPr>
        <w:pStyle w:val="ConsPlusNormal"/>
        <w:jc w:val="both"/>
        <w:rPr>
          <w:sz w:val="24"/>
          <w:szCs w:val="24"/>
        </w:rPr>
      </w:pPr>
    </w:p>
    <w:tbl>
      <w:tblPr>
        <w:tblW w:w="9658" w:type="dxa"/>
        <w:jc w:val="center"/>
        <w:tblLayout w:type="fixed"/>
        <w:tblCellMar>
          <w:top w:w="102" w:type="dxa"/>
          <w:left w:w="62" w:type="dxa"/>
          <w:bottom w:w="102" w:type="dxa"/>
          <w:right w:w="62" w:type="dxa"/>
        </w:tblCellMar>
        <w:tblLook w:val="0000" w:firstRow="0" w:lastRow="0" w:firstColumn="0" w:lastColumn="0" w:noHBand="0" w:noVBand="0"/>
      </w:tblPr>
      <w:tblGrid>
        <w:gridCol w:w="772"/>
        <w:gridCol w:w="3798"/>
        <w:gridCol w:w="5088"/>
      </w:tblGrid>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 xml:space="preserve">№ </w:t>
            </w:r>
          </w:p>
          <w:p w:rsidR="00140090" w:rsidRPr="000E191C" w:rsidRDefault="00140090" w:rsidP="00140090">
            <w:pPr>
              <w:pStyle w:val="ConsPlusNormal"/>
              <w:ind w:firstLine="40"/>
              <w:jc w:val="center"/>
              <w:rPr>
                <w:sz w:val="24"/>
                <w:szCs w:val="24"/>
              </w:rPr>
            </w:pPr>
            <w:r w:rsidRPr="000E191C">
              <w:rPr>
                <w:sz w:val="24"/>
                <w:szCs w:val="24"/>
              </w:rPr>
              <w:t>п/п</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 xml:space="preserve">Наименование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0E191C">
              <w:rPr>
                <w:sz w:val="24"/>
                <w:szCs w:val="24"/>
              </w:rPr>
              <w:t>внутридолж-ностных</w:t>
            </w:r>
            <w:proofErr w:type="spellEnd"/>
            <w:r w:rsidRPr="000E191C">
              <w:rPr>
                <w:sz w:val="24"/>
                <w:szCs w:val="24"/>
              </w:rPr>
              <w:t xml:space="preserve"> категорий, включая должностные наименования «главный», «старший»)</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Наименование должностей (профессий), периоды работы в которых включаются в стаж работы по специальности для установления стимулирующей выплаты</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3</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right="-120" w:firstLine="40"/>
              <w:rPr>
                <w:sz w:val="24"/>
                <w:szCs w:val="24"/>
              </w:rPr>
            </w:pPr>
            <w:r w:rsidRPr="000E191C">
              <w:rPr>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кассир, таксировщик</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w:t>
            </w:r>
            <w:proofErr w:type="spellStart"/>
            <w:r w:rsidRPr="000E191C">
              <w:rPr>
                <w:sz w:val="24"/>
                <w:szCs w:val="24"/>
              </w:rPr>
              <w:t>бухгалтерс</w:t>
            </w:r>
            <w:proofErr w:type="spellEnd"/>
            <w:r w:rsidRPr="000E191C">
              <w:rPr>
                <w:sz w:val="24"/>
                <w:szCs w:val="24"/>
              </w:rPr>
              <w:t>-кому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кассир, таксировщик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Экономист по материально-техническому снабжению</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 xml:space="preserve">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w:t>
            </w:r>
            <w:r w:rsidRPr="000E191C">
              <w:rPr>
                <w:sz w:val="24"/>
                <w:szCs w:val="24"/>
              </w:rPr>
              <w:lastRenderedPageBreak/>
              <w:t>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таксировщик, учетчик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lastRenderedPageBreak/>
              <w:t>3.</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инженер по нормированию труда, инженер по организации и нормированию труда, инженер по организации труда, техник по труду, нарядчик, хронометражист</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 xml:space="preserve">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w:t>
            </w:r>
            <w:proofErr w:type="spellStart"/>
            <w:r w:rsidRPr="000E191C">
              <w:rPr>
                <w:sz w:val="24"/>
                <w:szCs w:val="24"/>
              </w:rPr>
              <w:t>социаль-ного</w:t>
            </w:r>
            <w:proofErr w:type="spellEnd"/>
            <w:r w:rsidRPr="000E191C">
              <w:rPr>
                <w:sz w:val="24"/>
                <w:szCs w:val="24"/>
              </w:rPr>
              <w:t xml:space="preserve"> развития, экономист по труду, инженер по нормированию труда, инженер по организации и нормированию труда, инженер по организации труда, инструктор-</w:t>
            </w:r>
            <w:proofErr w:type="spellStart"/>
            <w:r w:rsidRPr="000E191C">
              <w:rPr>
                <w:sz w:val="24"/>
                <w:szCs w:val="24"/>
              </w:rPr>
              <w:t>дактилолог</w:t>
            </w:r>
            <w:proofErr w:type="spellEnd"/>
            <w:r w:rsidRPr="000E191C">
              <w:rPr>
                <w:sz w:val="24"/>
                <w:szCs w:val="24"/>
              </w:rPr>
              <w:t>, техник по труду, социолог, нарядчик, хронометражист</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4.</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Начальник отдела охраны труда, инженер по охране труда и технике безопасности</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5.</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 xml:space="preserve">Начальник отдела кадров (спецотдела и др.), начальник отдела подготовки кадров, </w:t>
            </w:r>
            <w:proofErr w:type="spellStart"/>
            <w:r w:rsidRPr="000E191C">
              <w:rPr>
                <w:sz w:val="24"/>
                <w:szCs w:val="24"/>
              </w:rPr>
              <w:t>менед-жер</w:t>
            </w:r>
            <w:proofErr w:type="spellEnd"/>
            <w:r w:rsidRPr="000E191C">
              <w:rPr>
                <w:sz w:val="24"/>
                <w:szCs w:val="24"/>
              </w:rPr>
              <w:t xml:space="preserve"> по персоналу, специалист по кадрам, инспектор по кадрам, инженер по подготовке кадров, табельщик</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0E191C">
              <w:rPr>
                <w:sz w:val="24"/>
                <w:szCs w:val="24"/>
              </w:rPr>
              <w:t>дактилолог</w:t>
            </w:r>
            <w:proofErr w:type="spellEnd"/>
            <w:r w:rsidRPr="000E191C">
              <w:rPr>
                <w:sz w:val="24"/>
                <w:szCs w:val="24"/>
              </w:rPr>
              <w:t>, профконсультант, юрисконсульт, табельщик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6.</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Начальник отдела социального развития</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Начальник отдела социального развития, начальник отдела кадров, начальник отдела</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0E191C">
              <w:rPr>
                <w:sz w:val="24"/>
                <w:szCs w:val="24"/>
              </w:rPr>
              <w:t>дактилолог</w:t>
            </w:r>
            <w:proofErr w:type="spellEnd"/>
            <w:r w:rsidRPr="000E191C">
              <w:rPr>
                <w:sz w:val="24"/>
                <w:szCs w:val="24"/>
              </w:rPr>
              <w:t xml:space="preserve">, инспектор по кадрам, инженер по охране труда и технике безопасности, инженер по нормированию труда, инженер </w:t>
            </w:r>
            <w:r w:rsidRPr="000E191C">
              <w:rPr>
                <w:sz w:val="24"/>
                <w:szCs w:val="24"/>
              </w:rPr>
              <w:lastRenderedPageBreak/>
              <w:t>по организации и нормированию труда, инженер по организации труда, техник по труду, социолог</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lastRenderedPageBreak/>
              <w:t>7.</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Профконсультант</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sidRPr="000E191C">
              <w:rPr>
                <w:sz w:val="24"/>
                <w:szCs w:val="24"/>
              </w:rPr>
              <w:t>дактилолог</w:t>
            </w:r>
            <w:proofErr w:type="spellEnd"/>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8.</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Инструктор-</w:t>
            </w:r>
            <w:proofErr w:type="spellStart"/>
            <w:r w:rsidRPr="000E191C">
              <w:rPr>
                <w:sz w:val="24"/>
                <w:szCs w:val="24"/>
              </w:rPr>
              <w:t>дактилолог</w:t>
            </w:r>
            <w:proofErr w:type="spellEnd"/>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Инструктор-</w:t>
            </w:r>
            <w:proofErr w:type="spellStart"/>
            <w:r w:rsidRPr="000E191C">
              <w:rPr>
                <w:sz w:val="24"/>
                <w:szCs w:val="24"/>
              </w:rPr>
              <w:t>дактилолог</w:t>
            </w:r>
            <w:proofErr w:type="spellEnd"/>
            <w:r w:rsidRPr="000E191C">
              <w:rPr>
                <w:sz w:val="24"/>
                <w:szCs w:val="24"/>
              </w:rPr>
              <w:t>, 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менеджер по персоналу, инженер по подготовке кадров, специалист по кадрам, инспектор по кадрам, инженер по организации и нормированию труда, инженер по организации труда, профконсультант, техник по труду</w:t>
            </w:r>
          </w:p>
        </w:tc>
      </w:tr>
      <w:tr w:rsidR="00140090" w:rsidRPr="000E191C" w:rsidTr="00C2113A">
        <w:trPr>
          <w:trHeight w:val="702"/>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9.</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right="-120" w:firstLine="40"/>
              <w:rPr>
                <w:sz w:val="24"/>
                <w:szCs w:val="24"/>
              </w:rPr>
            </w:pPr>
            <w:r w:rsidRPr="000E191C">
              <w:rPr>
                <w:sz w:val="24"/>
                <w:szCs w:val="24"/>
              </w:rPr>
              <w:t>Начальник юридического отдела, юрисконсульт</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Начальник юридического отдела, юрисконсульт</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10.</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right="-120" w:firstLine="40"/>
              <w:rPr>
                <w:sz w:val="24"/>
                <w:szCs w:val="24"/>
              </w:rPr>
            </w:pPr>
            <w:r w:rsidRPr="000E191C">
              <w:rPr>
                <w:sz w:val="24"/>
                <w:szCs w:val="24"/>
              </w:rPr>
              <w:t xml:space="preserve">Заведующий архивом, заведующий канцелярией, </w:t>
            </w:r>
            <w:proofErr w:type="spellStart"/>
            <w:r w:rsidRPr="000E191C">
              <w:rPr>
                <w:sz w:val="24"/>
                <w:szCs w:val="24"/>
              </w:rPr>
              <w:t>документовед</w:t>
            </w:r>
            <w:proofErr w:type="spellEnd"/>
            <w:r w:rsidRPr="000E191C">
              <w:rPr>
                <w:sz w:val="24"/>
                <w:szCs w:val="24"/>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секретарь незрячего специалиста, секретарь руководителя, паспортист, кодификатор, экспедитор</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 xml:space="preserve">Заведующий архивом, заведующий канцелярией, </w:t>
            </w:r>
            <w:proofErr w:type="spellStart"/>
            <w:r w:rsidRPr="000E191C">
              <w:rPr>
                <w:sz w:val="24"/>
                <w:szCs w:val="24"/>
              </w:rPr>
              <w:t>документовед</w:t>
            </w:r>
            <w:proofErr w:type="spellEnd"/>
            <w:r w:rsidRPr="000E191C">
              <w:rPr>
                <w:sz w:val="24"/>
                <w:szCs w:val="24"/>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11.</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right="-120" w:firstLine="40"/>
              <w:rPr>
                <w:sz w:val="24"/>
                <w:szCs w:val="24"/>
              </w:rPr>
            </w:pPr>
            <w:r w:rsidRPr="000E191C">
              <w:rPr>
                <w:sz w:val="24"/>
                <w:szCs w:val="24"/>
              </w:rPr>
              <w:t>Заведующий машинописным бюро, заведующий копировально-множительным бюро, машинистка</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Заведующий машинописным бюро, заведующий копировально-множительным бюро, машинистка, секретарь-машинистка, копировщик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12.</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right="-120" w:firstLine="40"/>
              <w:rPr>
                <w:sz w:val="24"/>
                <w:szCs w:val="24"/>
              </w:rPr>
            </w:pPr>
            <w:r w:rsidRPr="000E191C">
              <w:rPr>
                <w:sz w:val="24"/>
                <w:szCs w:val="24"/>
              </w:rPr>
              <w:t>Начальник отдела материально-технического снабжения, начальник хозяйственного отдела, заведующий складом, заведующий хозяйством, агент, агент по закупкам, агент по снабжению, экспедитор по перевозке грузов</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экспедитор по перевозке грузов</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13.</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Заведующий жилым корпусом пансионата (гостиницы), заведую-</w:t>
            </w:r>
            <w:proofErr w:type="spellStart"/>
            <w:r w:rsidRPr="000E191C">
              <w:rPr>
                <w:sz w:val="24"/>
                <w:szCs w:val="24"/>
              </w:rPr>
              <w:t>щий</w:t>
            </w:r>
            <w:proofErr w:type="spellEnd"/>
            <w:r w:rsidRPr="000E191C">
              <w:rPr>
                <w:sz w:val="24"/>
                <w:szCs w:val="24"/>
              </w:rPr>
              <w:t xml:space="preserve"> общежитием, заведующий бюро пропусков, </w:t>
            </w:r>
            <w:r w:rsidRPr="000E191C">
              <w:rPr>
                <w:sz w:val="24"/>
                <w:szCs w:val="24"/>
              </w:rPr>
              <w:lastRenderedPageBreak/>
              <w:t>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lastRenderedPageBreak/>
              <w:t xml:space="preserve">Заведующий жилым корпусом пансионата (гостиницы), заведующий общежитием, заведующий бюро пропусков, заведующий хозяйством, дежурный бюро пропусков, </w:t>
            </w:r>
            <w:r w:rsidRPr="000E191C">
              <w:rPr>
                <w:sz w:val="24"/>
                <w:szCs w:val="24"/>
              </w:rPr>
              <w:lastRenderedPageBreak/>
              <w:t>дежурный (по выдаче справок, залу, этажу гостиницы, комнате отдыха водителей автомобилей, общежитию и др.), комендант, администратор</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lastRenderedPageBreak/>
              <w:t>14.</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Начальник гаража</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140090" w:rsidRPr="000E191C" w:rsidTr="00C2113A">
        <w:trPr>
          <w:trHeight w:val="738"/>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15.</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Заведующий производством (шеф-повар), заведующий столовой</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Заведующий производством (шеф-повар), заведующий столовой, повар</w:t>
            </w:r>
          </w:p>
        </w:tc>
      </w:tr>
      <w:tr w:rsidR="00140090" w:rsidRPr="000E191C" w:rsidTr="00C2113A">
        <w:trPr>
          <w:trHeight w:val="974"/>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16.</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Диспетчер, оператор диспетчерской службы</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Диспетчер, оператор диспетчерской службы, оператор диспетчерской движения и погрузочно-разгрузочных работ</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17.</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Заведующий фотолабораторией</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Заведующий фотолабораторией, фотограф, художник-фотограф</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18.</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Начальник ремонтного цеха, начальник (заведующий) мастерской, механик, инженер по ремонту, инженер-энергетик (энергетик)</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Начальник ремонтного цеха, начальник (заведующий) мастерской, механик, инженер по ремонту, инженер-энергетик (энергетик), инженер</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19.</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Инженер-программист (программист), техник-программист, математик, инспектор фонда, ассистент инспектора фонда</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20.</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right="-120" w:firstLine="40"/>
              <w:rPr>
                <w:sz w:val="24"/>
                <w:szCs w:val="24"/>
              </w:rPr>
            </w:pPr>
            <w:r w:rsidRPr="000E191C">
              <w:rPr>
                <w:sz w:val="24"/>
                <w:szCs w:val="24"/>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21.</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right="-120" w:firstLine="40"/>
              <w:rPr>
                <w:sz w:val="24"/>
                <w:szCs w:val="24"/>
              </w:rPr>
            </w:pPr>
            <w:r w:rsidRPr="000E191C">
              <w:rPr>
                <w:sz w:val="24"/>
                <w:szCs w:val="24"/>
              </w:rPr>
              <w:t xml:space="preserve">Начальник лаборатории (бюро) </w:t>
            </w:r>
            <w:r w:rsidRPr="000E191C">
              <w:rPr>
                <w:sz w:val="24"/>
                <w:szCs w:val="24"/>
              </w:rPr>
              <w:lastRenderedPageBreak/>
              <w:t>технико-экономических исследований, начальник исследовательской лаборатории, начальник отдела информации, аналитик</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lastRenderedPageBreak/>
              <w:t>Начальник лаборатории (бюро) технико-</w:t>
            </w:r>
            <w:r w:rsidRPr="000E191C">
              <w:rPr>
                <w:sz w:val="24"/>
                <w:szCs w:val="24"/>
              </w:rPr>
              <w:lastRenderedPageBreak/>
              <w:t>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lastRenderedPageBreak/>
              <w:t>22.</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Инженер</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23.</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right="-120" w:firstLine="40"/>
              <w:rPr>
                <w:sz w:val="24"/>
                <w:szCs w:val="24"/>
              </w:rPr>
            </w:pPr>
            <w:r w:rsidRPr="000E191C">
              <w:rPr>
                <w:sz w:val="24"/>
                <w:szCs w:val="24"/>
              </w:rPr>
              <w:t>Инженер-электроник (электроник), техник вычислительного (информационно-вычислительного) центра</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24.</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Начальник отдела маркетинга, менеджер, агент коммерческий</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Начальник отдела маркетинга, менеджер, менеджер по рекламе, специалист по маркетингу, агент коммерческий, агент по продаже недвижимости, агент торговый, аукционист, оценщик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25.</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Чертежник, копировщик</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Чертежник, чертежник-конструктор, копировщик, художник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26.</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Психолог</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Психолог, медицинский психолог, педагог-психолог, профконсультант</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27.</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Физиолог</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Физиолог, биолог</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28.</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Социолог</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Социолог, начальник лаборатории (бюро) социологии труда</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29.</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Художник</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Художники всех наименований, архитектор, чертежник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30.</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Архитектор</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Художник-конструктор (дизайнер), чертежник-конструктор, чертежник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31.</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Переводчик-</w:t>
            </w:r>
            <w:proofErr w:type="spellStart"/>
            <w:r w:rsidRPr="000E191C">
              <w:rPr>
                <w:sz w:val="24"/>
                <w:szCs w:val="24"/>
              </w:rPr>
              <w:t>дактилолог</w:t>
            </w:r>
            <w:proofErr w:type="spellEnd"/>
            <w:r w:rsidRPr="000E191C">
              <w:rPr>
                <w:sz w:val="24"/>
                <w:szCs w:val="24"/>
              </w:rPr>
              <w:t xml:space="preserve">, </w:t>
            </w:r>
            <w:proofErr w:type="spellStart"/>
            <w:r w:rsidRPr="000E191C">
              <w:rPr>
                <w:sz w:val="24"/>
                <w:szCs w:val="24"/>
              </w:rPr>
              <w:t>сурдопереводчик</w:t>
            </w:r>
            <w:proofErr w:type="spellEnd"/>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Переводчик-</w:t>
            </w:r>
            <w:proofErr w:type="spellStart"/>
            <w:r w:rsidRPr="000E191C">
              <w:rPr>
                <w:sz w:val="24"/>
                <w:szCs w:val="24"/>
              </w:rPr>
              <w:t>дактилолог</w:t>
            </w:r>
            <w:proofErr w:type="spellEnd"/>
            <w:r w:rsidRPr="000E191C">
              <w:rPr>
                <w:sz w:val="24"/>
                <w:szCs w:val="24"/>
              </w:rPr>
              <w:t xml:space="preserve">, </w:t>
            </w:r>
            <w:proofErr w:type="spellStart"/>
            <w:r w:rsidRPr="000E191C">
              <w:rPr>
                <w:sz w:val="24"/>
                <w:szCs w:val="24"/>
              </w:rPr>
              <w:t>сурдопереводчик</w:t>
            </w:r>
            <w:proofErr w:type="spellEnd"/>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32.</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Переводчик, переводчик синхронный</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Переводчик, переводчик синхронный</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33.</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rPr>
                <w:sz w:val="24"/>
                <w:szCs w:val="24"/>
              </w:rPr>
            </w:pPr>
            <w:r w:rsidRPr="000E191C">
              <w:rPr>
                <w:sz w:val="24"/>
                <w:szCs w:val="24"/>
              </w:rPr>
              <w:t>Заведующий виварием</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Заведующий виварием, физиолог, биолог, ветеринар</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34.</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right="-120" w:firstLine="40"/>
              <w:rPr>
                <w:sz w:val="24"/>
                <w:szCs w:val="24"/>
              </w:rPr>
            </w:pPr>
            <w:r w:rsidRPr="000E191C">
              <w:rPr>
                <w:sz w:val="24"/>
                <w:szCs w:val="24"/>
              </w:rPr>
              <w:t>Управляющий отделением (фермой, сельскохозяйственным участком)</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t>Управляющий отделением (фермой, сельско-хозяйственным участком), агроном, зоотехник</w:t>
            </w:r>
          </w:p>
        </w:tc>
      </w:tr>
      <w:tr w:rsidR="00140090" w:rsidRPr="000E191C" w:rsidTr="00140090">
        <w:trPr>
          <w:jc w:val="center"/>
        </w:trPr>
        <w:tc>
          <w:tcPr>
            <w:tcW w:w="7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center"/>
              <w:rPr>
                <w:sz w:val="24"/>
                <w:szCs w:val="24"/>
              </w:rPr>
            </w:pPr>
            <w:r w:rsidRPr="000E191C">
              <w:rPr>
                <w:sz w:val="24"/>
                <w:szCs w:val="24"/>
              </w:rPr>
              <w:t>35.</w:t>
            </w:r>
          </w:p>
        </w:tc>
        <w:tc>
          <w:tcPr>
            <w:tcW w:w="379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right="-120" w:firstLine="40"/>
              <w:rPr>
                <w:sz w:val="24"/>
                <w:szCs w:val="24"/>
              </w:rPr>
            </w:pPr>
            <w:r w:rsidRPr="000E191C">
              <w:rPr>
                <w:sz w:val="24"/>
                <w:szCs w:val="24"/>
              </w:rPr>
              <w:t xml:space="preserve">Директор (начальник, заведующий) филиала, другого обособленного структурного </w:t>
            </w:r>
            <w:r w:rsidRPr="000E191C">
              <w:rPr>
                <w:sz w:val="24"/>
                <w:szCs w:val="24"/>
              </w:rPr>
              <w:lastRenderedPageBreak/>
              <w:t>подразделения</w:t>
            </w:r>
          </w:p>
        </w:tc>
        <w:tc>
          <w:tcPr>
            <w:tcW w:w="5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140090">
            <w:pPr>
              <w:pStyle w:val="ConsPlusNormal"/>
              <w:ind w:firstLine="40"/>
              <w:jc w:val="both"/>
              <w:rPr>
                <w:sz w:val="24"/>
                <w:szCs w:val="24"/>
              </w:rPr>
            </w:pPr>
            <w:r w:rsidRPr="000E191C">
              <w:rPr>
                <w:sz w:val="24"/>
                <w:szCs w:val="24"/>
              </w:rPr>
              <w:lastRenderedPageBreak/>
              <w:t>Должности, отнесенные к профессиональным квалификационным группам должностей работ-</w:t>
            </w:r>
            <w:proofErr w:type="spellStart"/>
            <w:r w:rsidRPr="000E191C">
              <w:rPr>
                <w:sz w:val="24"/>
                <w:szCs w:val="24"/>
              </w:rPr>
              <w:t>ников</w:t>
            </w:r>
            <w:proofErr w:type="spellEnd"/>
            <w:r w:rsidRPr="000E191C">
              <w:rPr>
                <w:sz w:val="24"/>
                <w:szCs w:val="24"/>
              </w:rPr>
              <w:t xml:space="preserve"> </w:t>
            </w:r>
            <w:r w:rsidRPr="000E191C">
              <w:rPr>
                <w:sz w:val="24"/>
                <w:szCs w:val="24"/>
              </w:rPr>
              <w:lastRenderedPageBreak/>
              <w:t>соответствующего вида экономической деятельности</w:t>
            </w:r>
          </w:p>
        </w:tc>
      </w:tr>
    </w:tbl>
    <w:p w:rsidR="00140090" w:rsidRPr="000E191C" w:rsidRDefault="00140090" w:rsidP="00140090">
      <w:pPr>
        <w:pStyle w:val="ConsPlusNormal"/>
        <w:jc w:val="both"/>
        <w:rPr>
          <w:sz w:val="24"/>
          <w:szCs w:val="24"/>
        </w:rPr>
      </w:pP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4.11.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4.12. Размеры, порядок и условия осуществления премиальных и иных поощрительных выплат определяются локальными нормативными актами муниципальных учреждений культуры Бавлинского муниципального района и коллективными договорами.</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4.13.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Бавлинского муниципального района,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rsidR="00140090" w:rsidRPr="000E191C" w:rsidRDefault="00140090" w:rsidP="00140090">
      <w:pPr>
        <w:pStyle w:val="ConsPlusNormal"/>
        <w:ind w:firstLine="709"/>
        <w:contextualSpacing/>
        <w:jc w:val="both"/>
        <w:rPr>
          <w:sz w:val="24"/>
          <w:szCs w:val="24"/>
        </w:rPr>
      </w:pPr>
    </w:p>
    <w:p w:rsidR="00140090" w:rsidRPr="000E191C" w:rsidRDefault="00140090" w:rsidP="00140090">
      <w:pPr>
        <w:pStyle w:val="ConsPlusTitle"/>
        <w:contextualSpacing/>
        <w:jc w:val="center"/>
        <w:outlineLvl w:val="1"/>
        <w:rPr>
          <w:rFonts w:ascii="Arial" w:hAnsi="Arial" w:cs="Arial"/>
          <w:b w:val="0"/>
          <w:sz w:val="24"/>
          <w:szCs w:val="24"/>
        </w:rPr>
      </w:pPr>
      <w:r w:rsidRPr="000E191C">
        <w:rPr>
          <w:rFonts w:ascii="Arial" w:hAnsi="Arial" w:cs="Arial"/>
          <w:b w:val="0"/>
          <w:sz w:val="24"/>
          <w:szCs w:val="24"/>
        </w:rPr>
        <w:t>V. Выплаты компенсационного характера</w:t>
      </w:r>
    </w:p>
    <w:p w:rsidR="00140090" w:rsidRPr="000E191C" w:rsidRDefault="00140090" w:rsidP="00140090">
      <w:pPr>
        <w:pStyle w:val="ConsPlusNormal"/>
        <w:ind w:firstLine="709"/>
        <w:contextualSpacing/>
        <w:jc w:val="both"/>
        <w:rPr>
          <w:sz w:val="24"/>
          <w:szCs w:val="24"/>
        </w:rPr>
      </w:pP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5.1. К выплатам компенсационного характера относятся:</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выплаты работникам, занятым на работах с вредными и (или) опасными условиями труда;</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Бавлинского муниципального района на соответствующий финансовый год.</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5.3. Выплаты компенсационного характера (</w:t>
      </w:r>
      <w:proofErr w:type="spellStart"/>
      <w:r w:rsidRPr="000E191C">
        <w:rPr>
          <w:sz w:val="24"/>
          <w:szCs w:val="24"/>
        </w:rPr>
        <w:t>B</w:t>
      </w:r>
      <w:r w:rsidRPr="000E191C">
        <w:rPr>
          <w:sz w:val="24"/>
          <w:szCs w:val="24"/>
          <w:vertAlign w:val="subscript"/>
        </w:rPr>
        <w:t>kh</w:t>
      </w:r>
      <w:proofErr w:type="spellEnd"/>
      <w:r w:rsidRPr="000E191C">
        <w:rPr>
          <w:sz w:val="24"/>
          <w:szCs w:val="24"/>
        </w:rPr>
        <w:t xml:space="preserve">) работникам профессиональных квалификационных групп общеотраслевых профессий рабочих и общеотраслевых </w:t>
      </w:r>
      <w:r w:rsidRPr="000E191C">
        <w:rPr>
          <w:sz w:val="24"/>
          <w:szCs w:val="24"/>
        </w:rPr>
        <w:lastRenderedPageBreak/>
        <w:t>должностей руководителей, специалистов и служащих, занятым на работах с вредными и (или) опасными и иными особыми условиями труда, рассчитываются по формуле:</w:t>
      </w:r>
    </w:p>
    <w:p w:rsidR="00140090" w:rsidRPr="000E191C" w:rsidRDefault="000E191C" w:rsidP="00140090">
      <w:pPr>
        <w:pStyle w:val="ConsPlusNormal"/>
        <w:spacing w:line="360" w:lineRule="auto"/>
        <w:contextualSpacing/>
        <w:jc w:val="center"/>
        <w:rPr>
          <w:sz w:val="24"/>
          <w:szCs w:val="24"/>
        </w:rPr>
      </w:pPr>
      <w:r w:rsidRPr="000E191C">
        <w:rPr>
          <w:noProof/>
          <w:position w:val="-28"/>
          <w:sz w:val="24"/>
          <w:szCs w:val="24"/>
        </w:rPr>
        <w:drawing>
          <wp:inline distT="0" distB="0" distL="0" distR="0">
            <wp:extent cx="2000885" cy="5162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885" cy="516255"/>
                    </a:xfrm>
                    <a:prstGeom prst="rect">
                      <a:avLst/>
                    </a:prstGeom>
                    <a:noFill/>
                    <a:ln>
                      <a:noFill/>
                    </a:ln>
                  </pic:spPr>
                </pic:pic>
              </a:graphicData>
            </a:graphic>
          </wp:inline>
        </w:drawing>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где:</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O</w:t>
      </w:r>
      <w:r w:rsidRPr="000E191C">
        <w:rPr>
          <w:sz w:val="24"/>
          <w:szCs w:val="24"/>
          <w:vertAlign w:val="subscript"/>
        </w:rPr>
        <w:t>b</w:t>
      </w:r>
      <w:proofErr w:type="spellEnd"/>
      <w:r w:rsidRPr="000E191C">
        <w:rPr>
          <w:sz w:val="24"/>
          <w:szCs w:val="24"/>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принимаемый в соответствии с </w:t>
      </w:r>
      <w:hyperlink w:anchor="Par2385" w:tooltip="II. Определение базовых окладов работников профессиональных" w:history="1">
        <w:r w:rsidRPr="000E191C">
          <w:rPr>
            <w:color w:val="000000"/>
            <w:sz w:val="24"/>
            <w:szCs w:val="24"/>
          </w:rPr>
          <w:t>разделом II</w:t>
        </w:r>
      </w:hyperlink>
      <w:r w:rsidRPr="000E191C">
        <w:rPr>
          <w:sz w:val="24"/>
          <w:szCs w:val="24"/>
        </w:rPr>
        <w:t xml:space="preserve"> настоящего Положения;</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D</w:t>
      </w:r>
      <w:r w:rsidRPr="000E191C">
        <w:rPr>
          <w:sz w:val="24"/>
          <w:szCs w:val="24"/>
          <w:vertAlign w:val="subscript"/>
        </w:rPr>
        <w:t>kh</w:t>
      </w:r>
      <w:proofErr w:type="spellEnd"/>
      <w:r w:rsidRPr="000E191C">
        <w:rPr>
          <w:sz w:val="24"/>
          <w:szCs w:val="24"/>
        </w:rPr>
        <w:t xml:space="preserve"> – размер надбавки за выплату компенсационного характера;</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H</w:t>
      </w:r>
      <w:r w:rsidRPr="000E191C">
        <w:rPr>
          <w:sz w:val="24"/>
          <w:szCs w:val="24"/>
          <w:vertAlign w:val="subscript"/>
        </w:rPr>
        <w:t>fk</w:t>
      </w:r>
      <w:proofErr w:type="spellEnd"/>
      <w:r w:rsidRPr="000E191C">
        <w:rPr>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rsidR="00140090" w:rsidRPr="000E191C" w:rsidRDefault="00140090" w:rsidP="00140090">
      <w:pPr>
        <w:pStyle w:val="ConsPlusNormal"/>
        <w:spacing w:line="360" w:lineRule="auto"/>
        <w:ind w:firstLine="709"/>
        <w:contextualSpacing/>
        <w:jc w:val="both"/>
        <w:rPr>
          <w:sz w:val="24"/>
          <w:szCs w:val="24"/>
        </w:rPr>
      </w:pPr>
      <w:proofErr w:type="spellStart"/>
      <w:r w:rsidRPr="000E191C">
        <w:rPr>
          <w:sz w:val="24"/>
          <w:szCs w:val="24"/>
        </w:rPr>
        <w:t>H</w:t>
      </w:r>
      <w:r w:rsidRPr="000E191C">
        <w:rPr>
          <w:sz w:val="24"/>
          <w:szCs w:val="24"/>
          <w:vertAlign w:val="subscript"/>
        </w:rPr>
        <w:t>n</w:t>
      </w:r>
      <w:proofErr w:type="spellEnd"/>
      <w:r w:rsidRPr="000E191C">
        <w:rPr>
          <w:sz w:val="24"/>
          <w:szCs w:val="24"/>
        </w:rPr>
        <w:t xml:space="preserve"> – норма часов за базовую ставку заработной платы (базовый оклад) общеотраслевых профессий рабочих и общеотраслевых должностей руководителей, специалистов и служащих, принимаемая в соответствии с Трудовым </w:t>
      </w:r>
      <w:hyperlink r:id="rId32" w:history="1">
        <w:r w:rsidRPr="000E191C">
          <w:rPr>
            <w:color w:val="000000"/>
            <w:sz w:val="24"/>
            <w:szCs w:val="24"/>
          </w:rPr>
          <w:t>кодексом</w:t>
        </w:r>
      </w:hyperlink>
      <w:r w:rsidRPr="000E191C">
        <w:rPr>
          <w:sz w:val="24"/>
          <w:szCs w:val="24"/>
        </w:rPr>
        <w:t xml:space="preserve"> Российской Федерации.</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Выплаты компенсационного характера за работу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rsidR="00140090" w:rsidRPr="000E191C" w:rsidRDefault="00140090" w:rsidP="00140090">
      <w:pPr>
        <w:pStyle w:val="ConsPlusNormal"/>
        <w:spacing w:line="360" w:lineRule="auto"/>
        <w:ind w:firstLine="709"/>
        <w:contextualSpacing/>
        <w:jc w:val="both"/>
        <w:rPr>
          <w:sz w:val="24"/>
          <w:szCs w:val="24"/>
        </w:rPr>
      </w:pPr>
      <w:r w:rsidRPr="000E191C">
        <w:rPr>
          <w:sz w:val="24"/>
          <w:szCs w:val="24"/>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3" w:history="1">
        <w:r w:rsidRPr="000E191C">
          <w:rPr>
            <w:color w:val="000000"/>
            <w:sz w:val="24"/>
            <w:szCs w:val="24"/>
          </w:rPr>
          <w:t>кодексом</w:t>
        </w:r>
      </w:hyperlink>
      <w:r w:rsidRPr="000E191C">
        <w:rPr>
          <w:sz w:val="24"/>
          <w:szCs w:val="24"/>
        </w:rPr>
        <w:t xml:space="preserve"> Российской Федерации.</w:t>
      </w:r>
    </w:p>
    <w:p w:rsidR="00140090" w:rsidRPr="000E191C" w:rsidRDefault="00140090" w:rsidP="00140090">
      <w:pPr>
        <w:pStyle w:val="ConsPlusNormal"/>
        <w:spacing w:line="360" w:lineRule="auto"/>
        <w:ind w:firstLine="709"/>
        <w:contextualSpacing/>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C2113A" w:rsidRPr="000E191C" w:rsidRDefault="00C2113A" w:rsidP="00140090">
      <w:pPr>
        <w:pStyle w:val="ConsPlusNormal"/>
        <w:jc w:val="both"/>
        <w:rPr>
          <w:sz w:val="24"/>
          <w:szCs w:val="24"/>
        </w:rPr>
      </w:pPr>
    </w:p>
    <w:p w:rsidR="00C2113A" w:rsidRPr="000E191C" w:rsidRDefault="00C2113A" w:rsidP="00140090">
      <w:pPr>
        <w:pStyle w:val="ConsPlusNormal"/>
        <w:jc w:val="both"/>
        <w:rPr>
          <w:sz w:val="24"/>
          <w:szCs w:val="24"/>
        </w:rPr>
      </w:pPr>
    </w:p>
    <w:p w:rsidR="00C2113A" w:rsidRPr="000E191C" w:rsidRDefault="00C2113A" w:rsidP="00140090">
      <w:pPr>
        <w:pStyle w:val="ConsPlusNormal"/>
        <w:jc w:val="both"/>
        <w:rPr>
          <w:sz w:val="24"/>
          <w:szCs w:val="24"/>
        </w:rPr>
      </w:pPr>
    </w:p>
    <w:p w:rsidR="00C2113A" w:rsidRPr="000E191C" w:rsidRDefault="00C2113A"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right"/>
        <w:outlineLvl w:val="1"/>
        <w:rPr>
          <w:sz w:val="24"/>
          <w:szCs w:val="24"/>
        </w:rPr>
      </w:pPr>
      <w:r w:rsidRPr="000E191C">
        <w:rPr>
          <w:sz w:val="24"/>
          <w:szCs w:val="24"/>
        </w:rPr>
        <w:t>Приложение</w:t>
      </w:r>
    </w:p>
    <w:p w:rsidR="00140090" w:rsidRPr="000E191C" w:rsidRDefault="00140090" w:rsidP="00140090">
      <w:pPr>
        <w:pStyle w:val="ConsPlusNormal"/>
        <w:jc w:val="right"/>
        <w:rPr>
          <w:sz w:val="24"/>
          <w:szCs w:val="24"/>
        </w:rPr>
      </w:pPr>
      <w:r w:rsidRPr="000E191C">
        <w:rPr>
          <w:sz w:val="24"/>
          <w:szCs w:val="24"/>
        </w:rPr>
        <w:t>к Положению об условиях оплаты</w:t>
      </w:r>
    </w:p>
    <w:p w:rsidR="00140090" w:rsidRPr="000E191C" w:rsidRDefault="00140090" w:rsidP="00140090">
      <w:pPr>
        <w:pStyle w:val="ConsPlusNormal"/>
        <w:jc w:val="right"/>
        <w:rPr>
          <w:sz w:val="24"/>
          <w:szCs w:val="24"/>
        </w:rPr>
      </w:pPr>
      <w:r w:rsidRPr="000E191C">
        <w:rPr>
          <w:sz w:val="24"/>
          <w:szCs w:val="24"/>
        </w:rPr>
        <w:t>труда работников профессиональных</w:t>
      </w:r>
    </w:p>
    <w:p w:rsidR="00140090" w:rsidRPr="000E191C" w:rsidRDefault="00140090" w:rsidP="00140090">
      <w:pPr>
        <w:pStyle w:val="ConsPlusNormal"/>
        <w:jc w:val="right"/>
        <w:rPr>
          <w:sz w:val="24"/>
          <w:szCs w:val="24"/>
        </w:rPr>
      </w:pPr>
      <w:r w:rsidRPr="000E191C">
        <w:rPr>
          <w:sz w:val="24"/>
          <w:szCs w:val="24"/>
        </w:rPr>
        <w:t>квалификационных групп</w:t>
      </w:r>
    </w:p>
    <w:p w:rsidR="00140090" w:rsidRPr="000E191C" w:rsidRDefault="00140090" w:rsidP="00140090">
      <w:pPr>
        <w:pStyle w:val="ConsPlusNormal"/>
        <w:jc w:val="right"/>
        <w:rPr>
          <w:sz w:val="24"/>
          <w:szCs w:val="24"/>
        </w:rPr>
      </w:pPr>
      <w:r w:rsidRPr="000E191C">
        <w:rPr>
          <w:sz w:val="24"/>
          <w:szCs w:val="24"/>
        </w:rPr>
        <w:t>общеотраслевых профессий рабочих</w:t>
      </w:r>
    </w:p>
    <w:p w:rsidR="00140090" w:rsidRPr="000E191C" w:rsidRDefault="00140090" w:rsidP="00140090">
      <w:pPr>
        <w:pStyle w:val="ConsPlusNormal"/>
        <w:jc w:val="right"/>
        <w:rPr>
          <w:sz w:val="24"/>
          <w:szCs w:val="24"/>
        </w:rPr>
      </w:pPr>
      <w:r w:rsidRPr="000E191C">
        <w:rPr>
          <w:sz w:val="24"/>
          <w:szCs w:val="24"/>
        </w:rPr>
        <w:t>и общеотраслевых должностей</w:t>
      </w:r>
    </w:p>
    <w:p w:rsidR="00140090" w:rsidRPr="000E191C" w:rsidRDefault="00140090" w:rsidP="00140090">
      <w:pPr>
        <w:pStyle w:val="ConsPlusNormal"/>
        <w:jc w:val="right"/>
        <w:rPr>
          <w:sz w:val="24"/>
          <w:szCs w:val="24"/>
        </w:rPr>
      </w:pPr>
      <w:r w:rsidRPr="000E191C">
        <w:rPr>
          <w:sz w:val="24"/>
          <w:szCs w:val="24"/>
        </w:rPr>
        <w:t>руководителей, специалистов</w:t>
      </w:r>
    </w:p>
    <w:p w:rsidR="00140090" w:rsidRPr="000E191C" w:rsidRDefault="00140090" w:rsidP="00140090">
      <w:pPr>
        <w:pStyle w:val="ConsPlusNormal"/>
        <w:jc w:val="right"/>
        <w:rPr>
          <w:sz w:val="24"/>
          <w:szCs w:val="24"/>
        </w:rPr>
      </w:pPr>
      <w:r w:rsidRPr="000E191C">
        <w:rPr>
          <w:sz w:val="24"/>
          <w:szCs w:val="24"/>
        </w:rPr>
        <w:t>и служащих муниципальных</w:t>
      </w:r>
    </w:p>
    <w:p w:rsidR="00140090" w:rsidRPr="000E191C" w:rsidRDefault="00140090" w:rsidP="00140090">
      <w:pPr>
        <w:pStyle w:val="ConsPlusNormal"/>
        <w:jc w:val="right"/>
        <w:rPr>
          <w:sz w:val="24"/>
          <w:szCs w:val="24"/>
        </w:rPr>
      </w:pPr>
      <w:r w:rsidRPr="000E191C">
        <w:rPr>
          <w:sz w:val="24"/>
          <w:szCs w:val="24"/>
        </w:rPr>
        <w:t>учреждений культуры</w:t>
      </w:r>
    </w:p>
    <w:p w:rsidR="00140090" w:rsidRPr="000E191C" w:rsidRDefault="00140090" w:rsidP="00140090">
      <w:pPr>
        <w:pStyle w:val="ConsPlusNormal"/>
        <w:jc w:val="right"/>
        <w:rPr>
          <w:sz w:val="24"/>
          <w:szCs w:val="24"/>
        </w:rPr>
      </w:pPr>
      <w:r w:rsidRPr="000E191C">
        <w:rPr>
          <w:sz w:val="24"/>
          <w:szCs w:val="24"/>
        </w:rPr>
        <w:t>Бавлинского муниципального района</w:t>
      </w:r>
    </w:p>
    <w:p w:rsidR="00140090" w:rsidRPr="000E191C" w:rsidRDefault="00140090" w:rsidP="00140090">
      <w:pPr>
        <w:pStyle w:val="ConsPlusTitle"/>
        <w:jc w:val="center"/>
        <w:rPr>
          <w:rFonts w:ascii="Arial" w:hAnsi="Arial" w:cs="Arial"/>
          <w:b w:val="0"/>
          <w:sz w:val="24"/>
          <w:szCs w:val="24"/>
        </w:rPr>
      </w:pPr>
      <w:bookmarkStart w:id="9" w:name="Par2658"/>
      <w:bookmarkEnd w:id="9"/>
    </w:p>
    <w:p w:rsidR="00140090" w:rsidRPr="000E191C" w:rsidRDefault="00140090" w:rsidP="00140090">
      <w:pPr>
        <w:pStyle w:val="ConsPlusTitle"/>
        <w:jc w:val="center"/>
        <w:rPr>
          <w:rFonts w:ascii="Arial" w:hAnsi="Arial" w:cs="Arial"/>
          <w:b w:val="0"/>
          <w:sz w:val="24"/>
          <w:szCs w:val="24"/>
        </w:rPr>
      </w:pP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Перечень</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почетных званий Российской Федерации, почетных званий</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Республики Татарстан, почетных званий Союза Советских</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Социалистических Республик, почетных званий союзных</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и автономных республик в составе Союза Советских</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Социалистических Республик, за наличие которых</w:t>
      </w:r>
    </w:p>
    <w:p w:rsidR="00140090" w:rsidRPr="000E191C" w:rsidRDefault="00140090" w:rsidP="00140090">
      <w:pPr>
        <w:pStyle w:val="ConsPlusTitle"/>
        <w:jc w:val="center"/>
        <w:rPr>
          <w:rFonts w:ascii="Arial" w:hAnsi="Arial" w:cs="Arial"/>
          <w:b w:val="0"/>
          <w:sz w:val="24"/>
          <w:szCs w:val="24"/>
        </w:rPr>
      </w:pPr>
      <w:r w:rsidRPr="000E191C">
        <w:rPr>
          <w:rFonts w:ascii="Arial" w:hAnsi="Arial" w:cs="Arial"/>
          <w:b w:val="0"/>
          <w:sz w:val="24"/>
          <w:szCs w:val="24"/>
        </w:rPr>
        <w:t>предоставляются выплаты стимулирующего характера</w:t>
      </w:r>
    </w:p>
    <w:p w:rsidR="00140090" w:rsidRPr="000E191C" w:rsidRDefault="00140090" w:rsidP="00140090">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86"/>
        <w:gridCol w:w="8606"/>
      </w:tblGrid>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w:t>
            </w:r>
          </w:p>
          <w:p w:rsidR="00140090" w:rsidRPr="000E191C" w:rsidRDefault="00140090" w:rsidP="00C2113A">
            <w:pPr>
              <w:pStyle w:val="ConsPlusNormal"/>
              <w:ind w:firstLine="0"/>
              <w:jc w:val="center"/>
              <w:rPr>
                <w:sz w:val="24"/>
                <w:szCs w:val="24"/>
              </w:rPr>
            </w:pPr>
            <w:r w:rsidRPr="000E191C">
              <w:rPr>
                <w:sz w:val="24"/>
                <w:szCs w:val="24"/>
              </w:rPr>
              <w:t>п/п</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Наименование почетного звания, государственной награды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w:t>
            </w:r>
          </w:p>
        </w:tc>
      </w:tr>
      <w:tr w:rsidR="00140090" w:rsidRPr="000E191C" w:rsidTr="00C2113A">
        <w:trPr>
          <w:jc w:val="center"/>
        </w:trPr>
        <w:tc>
          <w:tcPr>
            <w:tcW w:w="949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 Почетные звания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артист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художник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агроном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артист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архитектор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ветеринарный врач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врач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геолог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искусств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1.10.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науки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1.11.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землеустроитель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1.12.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зоотехник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1.13.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изобретатель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1.14.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конструктор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1.15.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лесовод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lastRenderedPageBreak/>
              <w:t>1.16.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мастер производственного обучения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1.17.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машиностроитель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1.18.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мелиоратор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1.19.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металлург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метеоролог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метролог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механизатор сельского хозяйства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пилот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бытового обслуживания населения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высшей школы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геодезии и картографии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дипломатической службы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жилищно-коммунального хозяйства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1.29.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здравоохранения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культуры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лесной промышленности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нефтяной и газовой промышленности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пищевой индустрии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рыбного хозяйства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связи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сельского хозяйства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социальной защиты населения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текстильной и легкой промышленности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1.39.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торговли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транспорта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физической культуры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рационализатор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сотрудник органов внутренних дел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спасатель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строитель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учитель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химик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художник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1.49.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шахтер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1.50.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штурман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1.51.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штурман-испытатель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1.52.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эколог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1.53.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экономист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lastRenderedPageBreak/>
              <w:t>1.54.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энергетик Российской Федерации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1.55.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юрист Российской Федерации</w:t>
            </w:r>
          </w:p>
        </w:tc>
      </w:tr>
      <w:tr w:rsidR="00140090" w:rsidRPr="000E191C" w:rsidTr="00C2113A">
        <w:trPr>
          <w:trHeight w:val="399"/>
          <w:jc w:val="center"/>
        </w:trPr>
        <w:tc>
          <w:tcPr>
            <w:tcW w:w="949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 Почетные звания, государственные награды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артист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писатель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поэт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учитель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художник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агроном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артист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архитектор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ветеринарный врач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врач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геолог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искусств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науки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животновод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землеустроитель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зоотехник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изобретатель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лесовод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2.19.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машиностроитель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мелиоратор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механизатор сельского хозяйства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нефтяник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высшей школы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жилищно-коммунального хозяйства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культуры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здравоохранения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легкой промышленности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пищевой промышленности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2.29.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связи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2.30.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сельского хозяйства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2.31.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социальной защиты населения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2.32.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сферы обслуживания населения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2.33.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транспорта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2.34.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физической культуры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2.35.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рационализатор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2.36.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сотрудник органов внутренних дел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lastRenderedPageBreak/>
              <w:t>2.37.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спасатель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2.38.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строитель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2.39.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учитель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2.40.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химик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2.41.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эколог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2.42.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экономист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2.43.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энергетик Республики Татарстан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2.44.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юрист Республики Татарстан</w:t>
            </w:r>
          </w:p>
        </w:tc>
      </w:tr>
      <w:tr w:rsidR="00140090" w:rsidRPr="000E191C" w:rsidTr="00C2113A">
        <w:trPr>
          <w:jc w:val="center"/>
        </w:trPr>
        <w:tc>
          <w:tcPr>
            <w:tcW w:w="949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 Почетные звания Союза Советских Социалистических Республик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артист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художник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архитектор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летчик-испытатель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штурман-испытатель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врач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учитель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мастер спорта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тренер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3.10.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изобретатель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3.11.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сельского хозяйства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3.12.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промышленности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3.13.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строитель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3.14.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транспорта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3.15.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связи СССР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3.16.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специалист Вооруженных Сил СССР</w:t>
            </w:r>
          </w:p>
        </w:tc>
      </w:tr>
      <w:tr w:rsidR="00140090" w:rsidRPr="000E191C" w:rsidTr="00C2113A">
        <w:trPr>
          <w:jc w:val="center"/>
        </w:trPr>
        <w:tc>
          <w:tcPr>
            <w:tcW w:w="949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 Почетные звания союзных республик в составе</w:t>
            </w:r>
          </w:p>
          <w:p w:rsidR="00140090" w:rsidRPr="000E191C" w:rsidRDefault="00140090" w:rsidP="00C2113A">
            <w:pPr>
              <w:pStyle w:val="ConsPlusNormal"/>
              <w:ind w:firstLine="0"/>
              <w:jc w:val="center"/>
              <w:rPr>
                <w:sz w:val="24"/>
                <w:szCs w:val="24"/>
              </w:rPr>
            </w:pPr>
            <w:r w:rsidRPr="000E191C">
              <w:rPr>
                <w:sz w:val="24"/>
                <w:szCs w:val="24"/>
              </w:rPr>
              <w:t>Союза Советских Социалистических Республик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промышленности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энергетик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нефтяник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Мастер нефти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газовой промышленности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нефтяной и газовой промышленности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шахтер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химик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машиностроитель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лесной промышленности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пищевой индустрии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рыбного хозяйства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рыбак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рыбовод</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полиграфист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lastRenderedPageBreak/>
              <w:t>4.16.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сельского хозяйства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мастер земледелия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агроном</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инженер сельского хозяйства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зоотехник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животноводства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животновод</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мастер животноводства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Мастер животноводства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землеустроитель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механизатор сельского хозяйства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механизатор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Мастер машинной уборки хлеба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4.29.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ирригатор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мелиоратор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гидротехник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ветеринарный врач</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лесовод</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охраны природы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транспорта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автотранспорта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связист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связи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4.39.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строитель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торговли и общественного питания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торговли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торговли и бытового обслуживания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бытового обслуживания населения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службы быта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коммунального хозяйства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жилищно-коммунального хозяйства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коммунального и бытового обслуживания населения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коммунально-бытовой службы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4.49.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врач</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4.50.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здравоохранения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4.51.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врач</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4.52.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провизор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4.53.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фармацевт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4.54.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физкультуры и спорта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4.55.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спорта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4.56.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физической культуры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lastRenderedPageBreak/>
              <w:t>4.57.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физической культуры и спорта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4.58.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тренер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4.59.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социального обеспечения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учитель школы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учитель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учитель профессионально-технического образования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мастер профессионально-технического образования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профессионально-технического образования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преподаватель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высшей школы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народного образования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высшей школы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4.69.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пропагандист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артист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артист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искусств</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художник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художник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писатель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писатель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поэт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певец</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4.79.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акын</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журналист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культуры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культурно-просветительной работы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культуры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архитектор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библиотекарь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Заслуженная ковровщица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Мастер прикладного искусства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мастер народного творчества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4.89.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науки и техники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4.90.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науки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4.91.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геолог</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4.92.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геолог-разведчик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4.93.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геологии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4.94.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геологической службы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4.95.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геодезии и картографии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4.96.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юрист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4.97.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инженер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4.98.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изобретатель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lastRenderedPageBreak/>
              <w:t>4.99.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рационализатор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4.100.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мастер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4.101.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экономист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4.102.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бухгалтер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4.103.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наставник (работающей, рабочей) молодежи</w:t>
            </w:r>
          </w:p>
        </w:tc>
      </w:tr>
      <w:tr w:rsidR="00140090" w:rsidRPr="000E191C" w:rsidTr="00C2113A">
        <w:trPr>
          <w:jc w:val="center"/>
        </w:trPr>
        <w:tc>
          <w:tcPr>
            <w:tcW w:w="949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 xml:space="preserve">5. Почетные звания автономных республик в составе </w:t>
            </w:r>
          </w:p>
          <w:p w:rsidR="00140090" w:rsidRPr="000E191C" w:rsidRDefault="00140090" w:rsidP="00C2113A">
            <w:pPr>
              <w:pStyle w:val="ConsPlusNormal"/>
              <w:ind w:firstLine="0"/>
              <w:jc w:val="center"/>
              <w:rPr>
                <w:sz w:val="24"/>
                <w:szCs w:val="24"/>
              </w:rPr>
            </w:pPr>
            <w:r w:rsidRPr="000E191C">
              <w:rPr>
                <w:sz w:val="24"/>
                <w:szCs w:val="24"/>
              </w:rPr>
              <w:t>Союза Советских Социалистических Республик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промышленности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химик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машиностроитель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целлюлозно-бумажной и деревообрабатывающей промышленности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лесной промышленности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медицинской промышленности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медицинский работник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сельского хозяйства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агроном</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полевод</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зоотехник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животновод</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землеустроитель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механизатор сельского хозяйства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механизатор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Мастер машинной уборки хлеба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мелиоратор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ветеринарный врач</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5.19.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лесовод</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транспорта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шофер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водитель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связист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связи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строитель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торговли и общественного питания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торговли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бытового обслуживания населения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5.29.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службы быта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5.30.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жилищно-коммунального хозяйства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5.31.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здравоохранения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5.32.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врач</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5.33.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провизор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5.34.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физкультуры и спорта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lastRenderedPageBreak/>
              <w:t>5.35.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физической культуры и спорта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5.36.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школы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5.37.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учитель школы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5.38.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учитель профессионально-технического образования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5.39.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мастер профессионально-технического образования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профессионально-технического образования</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высшей школы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артист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артист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искусств</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художник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художник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писатель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писатель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5.49.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Народный поэт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журналист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культуры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библиотекарь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науки и культуры</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науки и техники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деятель науки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геолог</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5.57.</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юрист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5.58.</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милиции</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5.59.</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техник</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5.60.</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инженер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5.61.</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изобретатель</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5.62.</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рационализатор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5.63.</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экономист</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5.64.</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бухгалтер</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5.65.</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работник народного хозяйства</w:t>
            </w:r>
          </w:p>
        </w:tc>
      </w:tr>
      <w:tr w:rsidR="00140090" w:rsidRPr="000E191C" w:rsidTr="00C2113A">
        <w:trPr>
          <w:jc w:val="center"/>
        </w:trPr>
        <w:tc>
          <w:tcPr>
            <w:tcW w:w="8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center"/>
              <w:rPr>
                <w:sz w:val="24"/>
                <w:szCs w:val="24"/>
              </w:rPr>
            </w:pPr>
            <w:r w:rsidRPr="000E191C">
              <w:rPr>
                <w:sz w:val="24"/>
                <w:szCs w:val="24"/>
              </w:rPr>
              <w:t>5.66.</w:t>
            </w:r>
          </w:p>
        </w:tc>
        <w:tc>
          <w:tcPr>
            <w:tcW w:w="86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40090" w:rsidRPr="000E191C" w:rsidRDefault="00140090" w:rsidP="00C2113A">
            <w:pPr>
              <w:pStyle w:val="ConsPlusNormal"/>
              <w:ind w:firstLine="0"/>
              <w:jc w:val="both"/>
              <w:rPr>
                <w:sz w:val="24"/>
                <w:szCs w:val="24"/>
              </w:rPr>
            </w:pPr>
            <w:r w:rsidRPr="000E191C">
              <w:rPr>
                <w:sz w:val="24"/>
                <w:szCs w:val="24"/>
              </w:rPr>
              <w:t>Заслуженный рационализатор и изобретатель</w:t>
            </w:r>
          </w:p>
        </w:tc>
      </w:tr>
    </w:tbl>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both"/>
        <w:rPr>
          <w:sz w:val="24"/>
          <w:szCs w:val="24"/>
        </w:rPr>
      </w:pPr>
    </w:p>
    <w:p w:rsidR="00140090" w:rsidRPr="000E191C" w:rsidRDefault="00140090" w:rsidP="00140090">
      <w:pPr>
        <w:pStyle w:val="ConsPlusNormal"/>
        <w:jc w:val="center"/>
        <w:rPr>
          <w:sz w:val="24"/>
          <w:szCs w:val="24"/>
        </w:rPr>
      </w:pPr>
      <w:r w:rsidRPr="000E191C">
        <w:rPr>
          <w:sz w:val="24"/>
          <w:szCs w:val="24"/>
        </w:rPr>
        <w:t>_______________________</w:t>
      </w:r>
    </w:p>
    <w:p w:rsidR="00140090" w:rsidRPr="000E191C" w:rsidRDefault="00140090" w:rsidP="00F148FE">
      <w:pPr>
        <w:pStyle w:val="ConsPlusNormal"/>
        <w:jc w:val="both"/>
        <w:rPr>
          <w:sz w:val="24"/>
          <w:szCs w:val="24"/>
        </w:rPr>
      </w:pPr>
    </w:p>
    <w:sectPr w:rsidR="00140090" w:rsidRPr="000E191C" w:rsidSect="000E191C">
      <w:headerReference w:type="even" r:id="rId34"/>
      <w:headerReference w:type="default" r:id="rId35"/>
      <w:headerReference w:type="first" r:id="rId36"/>
      <w:pgSz w:w="11906" w:h="16838" w:code="9"/>
      <w:pgMar w:top="1134" w:right="567" w:bottom="1134" w:left="1134" w:header="510" w:footer="62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DF5" w:rsidRDefault="00497DF5">
      <w:r>
        <w:separator/>
      </w:r>
    </w:p>
  </w:endnote>
  <w:endnote w:type="continuationSeparator" w:id="0">
    <w:p w:rsidR="00497DF5" w:rsidRDefault="0049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DF5" w:rsidRDefault="00497DF5">
      <w:r>
        <w:separator/>
      </w:r>
    </w:p>
  </w:footnote>
  <w:footnote w:type="continuationSeparator" w:id="0">
    <w:p w:rsidR="00497DF5" w:rsidRDefault="00497D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67" w:rsidRDefault="00F31467"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1467" w:rsidRDefault="00F3146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67" w:rsidRPr="00A86324" w:rsidRDefault="00F31467">
    <w:pPr>
      <w:pStyle w:val="a5"/>
      <w:jc w:val="center"/>
      <w:rPr>
        <w:sz w:val="26"/>
        <w:szCs w:val="26"/>
      </w:rPr>
    </w:pPr>
    <w:r w:rsidRPr="00A86324">
      <w:rPr>
        <w:sz w:val="26"/>
        <w:szCs w:val="26"/>
      </w:rPr>
      <w:fldChar w:fldCharType="begin"/>
    </w:r>
    <w:r w:rsidRPr="00A86324">
      <w:rPr>
        <w:sz w:val="26"/>
        <w:szCs w:val="26"/>
      </w:rPr>
      <w:instrText>PAGE   \* MERGEFORMAT</w:instrText>
    </w:r>
    <w:r w:rsidRPr="00A86324">
      <w:rPr>
        <w:sz w:val="26"/>
        <w:szCs w:val="26"/>
      </w:rPr>
      <w:fldChar w:fldCharType="separate"/>
    </w:r>
    <w:r w:rsidR="00A2594C">
      <w:rPr>
        <w:noProof/>
        <w:sz w:val="26"/>
        <w:szCs w:val="26"/>
      </w:rPr>
      <w:t>21</w:t>
    </w:r>
    <w:r w:rsidRPr="00A86324">
      <w:rPr>
        <w:sz w:val="26"/>
        <w:szCs w:val="26"/>
      </w:rPr>
      <w:fldChar w:fldCharType="end"/>
    </w:r>
  </w:p>
  <w:p w:rsidR="00F31467" w:rsidRDefault="00F31467" w:rsidP="00715F1F">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67" w:rsidRDefault="00F31467">
    <w:pPr>
      <w:pStyle w:val="a5"/>
      <w:jc w:val="center"/>
    </w:pPr>
  </w:p>
  <w:p w:rsidR="00F31467" w:rsidRDefault="00F3146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01B811D8"/>
    <w:multiLevelType w:val="hybridMultilevel"/>
    <w:tmpl w:val="AFB67B86"/>
    <w:lvl w:ilvl="0" w:tplc="E402C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B441B"/>
    <w:multiLevelType w:val="hybridMultilevel"/>
    <w:tmpl w:val="773CDE94"/>
    <w:lvl w:ilvl="0" w:tplc="0812EB3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 w15:restartNumberingAfterBreak="0">
    <w:nsid w:val="11E11546"/>
    <w:multiLevelType w:val="hybridMultilevel"/>
    <w:tmpl w:val="82E2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CC2C10"/>
    <w:multiLevelType w:val="hybridMultilevel"/>
    <w:tmpl w:val="E12034BA"/>
    <w:lvl w:ilvl="0" w:tplc="FFC02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667D52"/>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32A81796"/>
    <w:multiLevelType w:val="multilevel"/>
    <w:tmpl w:val="0FEC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8E51A4"/>
    <w:multiLevelType w:val="multilevel"/>
    <w:tmpl w:val="9D16D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3C2E6CD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EA4225"/>
    <w:multiLevelType w:val="hybridMultilevel"/>
    <w:tmpl w:val="C4BAB894"/>
    <w:lvl w:ilvl="0" w:tplc="89CA98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9800535"/>
    <w:multiLevelType w:val="hybridMultilevel"/>
    <w:tmpl w:val="FE304122"/>
    <w:lvl w:ilvl="0" w:tplc="602860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4" w15:restartNumberingAfterBreak="0">
    <w:nsid w:val="4A66673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F437DA"/>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3414"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C461A6A"/>
    <w:multiLevelType w:val="hybridMultilevel"/>
    <w:tmpl w:val="B92A3920"/>
    <w:lvl w:ilvl="0" w:tplc="8AFA0066">
      <w:start w:val="3000"/>
      <w:numFmt w:val="decimal"/>
      <w:lvlText w:val="%1"/>
      <w:lvlJc w:val="left"/>
      <w:pPr>
        <w:ind w:left="569" w:hanging="60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7"/>
  </w:num>
  <w:num w:numId="2">
    <w:abstractNumId w:val="10"/>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7"/>
  </w:num>
  <w:num w:numId="7">
    <w:abstractNumId w:val="16"/>
  </w:num>
  <w:num w:numId="8">
    <w:abstractNumId w:val="11"/>
  </w:num>
  <w:num w:numId="9">
    <w:abstractNumId w:val="14"/>
  </w:num>
  <w:num w:numId="10">
    <w:abstractNumId w:val="12"/>
  </w:num>
  <w:num w:numId="11">
    <w:abstractNumId w:val="1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3"/>
  </w:num>
  <w:num w:numId="15">
    <w:abstractNumId w:val="3"/>
  </w:num>
  <w:num w:numId="16">
    <w:abstractNumId w:val="4"/>
  </w:num>
  <w:num w:numId="17">
    <w:abstractNumId w:val="6"/>
  </w:num>
  <w:num w:numId="18">
    <w:abstractNumId w:val="2"/>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0244D"/>
    <w:rsid w:val="00006013"/>
    <w:rsid w:val="000113DB"/>
    <w:rsid w:val="0001334B"/>
    <w:rsid w:val="00013F56"/>
    <w:rsid w:val="00015603"/>
    <w:rsid w:val="000206C7"/>
    <w:rsid w:val="00022319"/>
    <w:rsid w:val="000224D3"/>
    <w:rsid w:val="00025725"/>
    <w:rsid w:val="000267BF"/>
    <w:rsid w:val="00033228"/>
    <w:rsid w:val="00035675"/>
    <w:rsid w:val="0003624E"/>
    <w:rsid w:val="00036856"/>
    <w:rsid w:val="00041700"/>
    <w:rsid w:val="00050378"/>
    <w:rsid w:val="000533DB"/>
    <w:rsid w:val="0005762F"/>
    <w:rsid w:val="00062DEB"/>
    <w:rsid w:val="00073D08"/>
    <w:rsid w:val="0007736E"/>
    <w:rsid w:val="00082CBE"/>
    <w:rsid w:val="0009028C"/>
    <w:rsid w:val="00090495"/>
    <w:rsid w:val="00091B9D"/>
    <w:rsid w:val="00092726"/>
    <w:rsid w:val="00092E26"/>
    <w:rsid w:val="00097608"/>
    <w:rsid w:val="000A41D2"/>
    <w:rsid w:val="000A4739"/>
    <w:rsid w:val="000A7FF3"/>
    <w:rsid w:val="000B2C51"/>
    <w:rsid w:val="000B315E"/>
    <w:rsid w:val="000B4CF4"/>
    <w:rsid w:val="000B5D58"/>
    <w:rsid w:val="000C1688"/>
    <w:rsid w:val="000C25F2"/>
    <w:rsid w:val="000D6491"/>
    <w:rsid w:val="000E191C"/>
    <w:rsid w:val="000E1AAE"/>
    <w:rsid w:val="000F1B16"/>
    <w:rsid w:val="000F248A"/>
    <w:rsid w:val="000F4129"/>
    <w:rsid w:val="000F54F4"/>
    <w:rsid w:val="00101175"/>
    <w:rsid w:val="00103816"/>
    <w:rsid w:val="001060D3"/>
    <w:rsid w:val="0010774D"/>
    <w:rsid w:val="00111510"/>
    <w:rsid w:val="00114325"/>
    <w:rsid w:val="00122316"/>
    <w:rsid w:val="0012273A"/>
    <w:rsid w:val="00122E3B"/>
    <w:rsid w:val="00126947"/>
    <w:rsid w:val="00135C85"/>
    <w:rsid w:val="00137594"/>
    <w:rsid w:val="00140090"/>
    <w:rsid w:val="00141BF2"/>
    <w:rsid w:val="00144AF7"/>
    <w:rsid w:val="0015610C"/>
    <w:rsid w:val="00164951"/>
    <w:rsid w:val="00164F0C"/>
    <w:rsid w:val="001650E7"/>
    <w:rsid w:val="001702F4"/>
    <w:rsid w:val="00171C02"/>
    <w:rsid w:val="001724C3"/>
    <w:rsid w:val="00173528"/>
    <w:rsid w:val="0017365F"/>
    <w:rsid w:val="00175971"/>
    <w:rsid w:val="0018055E"/>
    <w:rsid w:val="00181A29"/>
    <w:rsid w:val="00185693"/>
    <w:rsid w:val="0018718F"/>
    <w:rsid w:val="00192A60"/>
    <w:rsid w:val="001941DB"/>
    <w:rsid w:val="001A41E2"/>
    <w:rsid w:val="001A4E5B"/>
    <w:rsid w:val="001A560E"/>
    <w:rsid w:val="001A5BE0"/>
    <w:rsid w:val="001B1BB8"/>
    <w:rsid w:val="001B503A"/>
    <w:rsid w:val="001B6FA1"/>
    <w:rsid w:val="001C3274"/>
    <w:rsid w:val="001C36D9"/>
    <w:rsid w:val="001D1DE4"/>
    <w:rsid w:val="001D6F91"/>
    <w:rsid w:val="001D7293"/>
    <w:rsid w:val="001E2CBC"/>
    <w:rsid w:val="001E3EB8"/>
    <w:rsid w:val="001E492B"/>
    <w:rsid w:val="001F19E1"/>
    <w:rsid w:val="001F4660"/>
    <w:rsid w:val="001F4C7A"/>
    <w:rsid w:val="001F5FDF"/>
    <w:rsid w:val="001F7588"/>
    <w:rsid w:val="002002DC"/>
    <w:rsid w:val="002022B4"/>
    <w:rsid w:val="002036FE"/>
    <w:rsid w:val="002042A9"/>
    <w:rsid w:val="0020668F"/>
    <w:rsid w:val="00206D2A"/>
    <w:rsid w:val="002136B8"/>
    <w:rsid w:val="00214EC1"/>
    <w:rsid w:val="00217101"/>
    <w:rsid w:val="002174B7"/>
    <w:rsid w:val="002212D7"/>
    <w:rsid w:val="00223BAE"/>
    <w:rsid w:val="002300FF"/>
    <w:rsid w:val="00230920"/>
    <w:rsid w:val="00231FDB"/>
    <w:rsid w:val="00233CFA"/>
    <w:rsid w:val="0023441E"/>
    <w:rsid w:val="00235DAE"/>
    <w:rsid w:val="0024049B"/>
    <w:rsid w:val="00244A31"/>
    <w:rsid w:val="002462EE"/>
    <w:rsid w:val="0025006D"/>
    <w:rsid w:val="00251A36"/>
    <w:rsid w:val="00254D95"/>
    <w:rsid w:val="00256F38"/>
    <w:rsid w:val="00257C6D"/>
    <w:rsid w:val="00263C38"/>
    <w:rsid w:val="0026536C"/>
    <w:rsid w:val="00265A74"/>
    <w:rsid w:val="00272690"/>
    <w:rsid w:val="00273CE8"/>
    <w:rsid w:val="00273D72"/>
    <w:rsid w:val="002759C4"/>
    <w:rsid w:val="00275F34"/>
    <w:rsid w:val="002822B5"/>
    <w:rsid w:val="00282F3D"/>
    <w:rsid w:val="002845D7"/>
    <w:rsid w:val="002876B2"/>
    <w:rsid w:val="00290C70"/>
    <w:rsid w:val="00294787"/>
    <w:rsid w:val="0029490E"/>
    <w:rsid w:val="00294F0D"/>
    <w:rsid w:val="002A361B"/>
    <w:rsid w:val="002A3871"/>
    <w:rsid w:val="002B34A7"/>
    <w:rsid w:val="002B714D"/>
    <w:rsid w:val="002C047A"/>
    <w:rsid w:val="002C3958"/>
    <w:rsid w:val="002C558E"/>
    <w:rsid w:val="002D25EE"/>
    <w:rsid w:val="002D59CE"/>
    <w:rsid w:val="002D677A"/>
    <w:rsid w:val="002E25C0"/>
    <w:rsid w:val="002E2628"/>
    <w:rsid w:val="002E2C83"/>
    <w:rsid w:val="002E3AA1"/>
    <w:rsid w:val="002E73E6"/>
    <w:rsid w:val="002E7C6C"/>
    <w:rsid w:val="002F2E59"/>
    <w:rsid w:val="003024C3"/>
    <w:rsid w:val="0030640B"/>
    <w:rsid w:val="00306844"/>
    <w:rsid w:val="0030786D"/>
    <w:rsid w:val="00313559"/>
    <w:rsid w:val="0032270B"/>
    <w:rsid w:val="00322864"/>
    <w:rsid w:val="00323416"/>
    <w:rsid w:val="003240E9"/>
    <w:rsid w:val="00324322"/>
    <w:rsid w:val="00324C1B"/>
    <w:rsid w:val="00330215"/>
    <w:rsid w:val="00337A6D"/>
    <w:rsid w:val="00341617"/>
    <w:rsid w:val="00342E51"/>
    <w:rsid w:val="003440CD"/>
    <w:rsid w:val="00344E23"/>
    <w:rsid w:val="0035192F"/>
    <w:rsid w:val="00356E78"/>
    <w:rsid w:val="00364679"/>
    <w:rsid w:val="003711B2"/>
    <w:rsid w:val="00374850"/>
    <w:rsid w:val="00377E8A"/>
    <w:rsid w:val="00381D57"/>
    <w:rsid w:val="00382A7E"/>
    <w:rsid w:val="003868EC"/>
    <w:rsid w:val="00392FA1"/>
    <w:rsid w:val="00396010"/>
    <w:rsid w:val="003B19C3"/>
    <w:rsid w:val="003B1FB1"/>
    <w:rsid w:val="003C0441"/>
    <w:rsid w:val="003C1EA0"/>
    <w:rsid w:val="003C2948"/>
    <w:rsid w:val="003C2D3C"/>
    <w:rsid w:val="003C2E00"/>
    <w:rsid w:val="003C31F9"/>
    <w:rsid w:val="003C558F"/>
    <w:rsid w:val="003D1294"/>
    <w:rsid w:val="003D6E2D"/>
    <w:rsid w:val="003D71D3"/>
    <w:rsid w:val="003E49F3"/>
    <w:rsid w:val="003E6B3E"/>
    <w:rsid w:val="003F0B6D"/>
    <w:rsid w:val="003F0F14"/>
    <w:rsid w:val="003F1631"/>
    <w:rsid w:val="003F1A38"/>
    <w:rsid w:val="003F270B"/>
    <w:rsid w:val="003F2E0F"/>
    <w:rsid w:val="003F652F"/>
    <w:rsid w:val="00402063"/>
    <w:rsid w:val="00405225"/>
    <w:rsid w:val="00405E6E"/>
    <w:rsid w:val="0040799E"/>
    <w:rsid w:val="00407A65"/>
    <w:rsid w:val="004260B5"/>
    <w:rsid w:val="00427EF9"/>
    <w:rsid w:val="004316C7"/>
    <w:rsid w:val="00432079"/>
    <w:rsid w:val="00433592"/>
    <w:rsid w:val="00434EA4"/>
    <w:rsid w:val="00436D6A"/>
    <w:rsid w:val="0043711C"/>
    <w:rsid w:val="00440CC2"/>
    <w:rsid w:val="00445918"/>
    <w:rsid w:val="00457174"/>
    <w:rsid w:val="004578BB"/>
    <w:rsid w:val="00464791"/>
    <w:rsid w:val="004649A8"/>
    <w:rsid w:val="004649E4"/>
    <w:rsid w:val="00465D09"/>
    <w:rsid w:val="004701B6"/>
    <w:rsid w:val="004727C6"/>
    <w:rsid w:val="0047363B"/>
    <w:rsid w:val="00476483"/>
    <w:rsid w:val="0047654A"/>
    <w:rsid w:val="00480D58"/>
    <w:rsid w:val="00481071"/>
    <w:rsid w:val="0048228E"/>
    <w:rsid w:val="0048690C"/>
    <w:rsid w:val="004936C9"/>
    <w:rsid w:val="00494EC9"/>
    <w:rsid w:val="004964BB"/>
    <w:rsid w:val="00496BBD"/>
    <w:rsid w:val="00497DF5"/>
    <w:rsid w:val="00497F5B"/>
    <w:rsid w:val="004B0ECF"/>
    <w:rsid w:val="004B15EA"/>
    <w:rsid w:val="004B24CE"/>
    <w:rsid w:val="004B3EDE"/>
    <w:rsid w:val="004B7C33"/>
    <w:rsid w:val="004C4314"/>
    <w:rsid w:val="004C64FC"/>
    <w:rsid w:val="004C65C8"/>
    <w:rsid w:val="004D42AB"/>
    <w:rsid w:val="004D591D"/>
    <w:rsid w:val="004D6373"/>
    <w:rsid w:val="004E006D"/>
    <w:rsid w:val="004E2121"/>
    <w:rsid w:val="004F02AA"/>
    <w:rsid w:val="004F167A"/>
    <w:rsid w:val="004F4FF7"/>
    <w:rsid w:val="00501CD5"/>
    <w:rsid w:val="00502CE1"/>
    <w:rsid w:val="00503078"/>
    <w:rsid w:val="00511735"/>
    <w:rsid w:val="00511E6F"/>
    <w:rsid w:val="0051523C"/>
    <w:rsid w:val="00517708"/>
    <w:rsid w:val="00520BFA"/>
    <w:rsid w:val="00521F02"/>
    <w:rsid w:val="005248A7"/>
    <w:rsid w:val="00526B0B"/>
    <w:rsid w:val="00531B57"/>
    <w:rsid w:val="00533B07"/>
    <w:rsid w:val="0054456E"/>
    <w:rsid w:val="005469C1"/>
    <w:rsid w:val="005517D9"/>
    <w:rsid w:val="00554C65"/>
    <w:rsid w:val="00555864"/>
    <w:rsid w:val="00563633"/>
    <w:rsid w:val="00570372"/>
    <w:rsid w:val="005718F5"/>
    <w:rsid w:val="005761FF"/>
    <w:rsid w:val="00580DD7"/>
    <w:rsid w:val="00585AEF"/>
    <w:rsid w:val="00586635"/>
    <w:rsid w:val="00587AA6"/>
    <w:rsid w:val="005929F6"/>
    <w:rsid w:val="00592B1C"/>
    <w:rsid w:val="00594F82"/>
    <w:rsid w:val="005958E9"/>
    <w:rsid w:val="005A1456"/>
    <w:rsid w:val="005A1A21"/>
    <w:rsid w:val="005A3FD0"/>
    <w:rsid w:val="005A5467"/>
    <w:rsid w:val="005A5536"/>
    <w:rsid w:val="005A6231"/>
    <w:rsid w:val="005B230E"/>
    <w:rsid w:val="005B24BD"/>
    <w:rsid w:val="005B5F5A"/>
    <w:rsid w:val="005B6240"/>
    <w:rsid w:val="005B73FA"/>
    <w:rsid w:val="005C62F6"/>
    <w:rsid w:val="005D0830"/>
    <w:rsid w:val="005D29A8"/>
    <w:rsid w:val="005D439D"/>
    <w:rsid w:val="005E04C6"/>
    <w:rsid w:val="005E2942"/>
    <w:rsid w:val="005E7629"/>
    <w:rsid w:val="005F049A"/>
    <w:rsid w:val="005F2238"/>
    <w:rsid w:val="005F2B76"/>
    <w:rsid w:val="005F60F1"/>
    <w:rsid w:val="005F7662"/>
    <w:rsid w:val="00600B0E"/>
    <w:rsid w:val="00601ABD"/>
    <w:rsid w:val="006052E3"/>
    <w:rsid w:val="00617DA5"/>
    <w:rsid w:val="00631613"/>
    <w:rsid w:val="0063221B"/>
    <w:rsid w:val="00632BCB"/>
    <w:rsid w:val="00634E03"/>
    <w:rsid w:val="00640423"/>
    <w:rsid w:val="00640D79"/>
    <w:rsid w:val="00641E30"/>
    <w:rsid w:val="00641F7E"/>
    <w:rsid w:val="006420ED"/>
    <w:rsid w:val="00653245"/>
    <w:rsid w:val="006579E1"/>
    <w:rsid w:val="006614B5"/>
    <w:rsid w:val="006618BB"/>
    <w:rsid w:val="00663E9F"/>
    <w:rsid w:val="006648DE"/>
    <w:rsid w:val="00666BBC"/>
    <w:rsid w:val="00667506"/>
    <w:rsid w:val="00667A09"/>
    <w:rsid w:val="00670F3A"/>
    <w:rsid w:val="006734E5"/>
    <w:rsid w:val="006750E9"/>
    <w:rsid w:val="0067544E"/>
    <w:rsid w:val="00676CA0"/>
    <w:rsid w:val="006806CB"/>
    <w:rsid w:val="00685144"/>
    <w:rsid w:val="00686DFD"/>
    <w:rsid w:val="00687191"/>
    <w:rsid w:val="00697256"/>
    <w:rsid w:val="006A09B4"/>
    <w:rsid w:val="006A11F7"/>
    <w:rsid w:val="006A172B"/>
    <w:rsid w:val="006A3410"/>
    <w:rsid w:val="006B39A7"/>
    <w:rsid w:val="006C5862"/>
    <w:rsid w:val="006D18B8"/>
    <w:rsid w:val="006D1BED"/>
    <w:rsid w:val="006D5B46"/>
    <w:rsid w:val="006E18AE"/>
    <w:rsid w:val="006E2D94"/>
    <w:rsid w:val="006F08CB"/>
    <w:rsid w:val="006F0A44"/>
    <w:rsid w:val="006F2087"/>
    <w:rsid w:val="006F23A5"/>
    <w:rsid w:val="006F2C78"/>
    <w:rsid w:val="006F39F4"/>
    <w:rsid w:val="006F41A3"/>
    <w:rsid w:val="006F6D47"/>
    <w:rsid w:val="00703AD7"/>
    <w:rsid w:val="00703EA8"/>
    <w:rsid w:val="00713060"/>
    <w:rsid w:val="0071531F"/>
    <w:rsid w:val="00715F1F"/>
    <w:rsid w:val="007166FD"/>
    <w:rsid w:val="00735D06"/>
    <w:rsid w:val="00736BB6"/>
    <w:rsid w:val="00741414"/>
    <w:rsid w:val="00741D1F"/>
    <w:rsid w:val="00744409"/>
    <w:rsid w:val="00751DDD"/>
    <w:rsid w:val="00751E64"/>
    <w:rsid w:val="00752D8F"/>
    <w:rsid w:val="00756E65"/>
    <w:rsid w:val="00764F95"/>
    <w:rsid w:val="00765C28"/>
    <w:rsid w:val="00772326"/>
    <w:rsid w:val="00774776"/>
    <w:rsid w:val="00776DEC"/>
    <w:rsid w:val="0078173C"/>
    <w:rsid w:val="007947A3"/>
    <w:rsid w:val="00796575"/>
    <w:rsid w:val="007A02EB"/>
    <w:rsid w:val="007A45DC"/>
    <w:rsid w:val="007B331E"/>
    <w:rsid w:val="007B4D59"/>
    <w:rsid w:val="007B6F2B"/>
    <w:rsid w:val="007C1A98"/>
    <w:rsid w:val="007C2766"/>
    <w:rsid w:val="007C54B0"/>
    <w:rsid w:val="007D1EBA"/>
    <w:rsid w:val="007D2413"/>
    <w:rsid w:val="007D62A9"/>
    <w:rsid w:val="007D655F"/>
    <w:rsid w:val="007E72DC"/>
    <w:rsid w:val="007F43A6"/>
    <w:rsid w:val="007F4F1A"/>
    <w:rsid w:val="007F72FE"/>
    <w:rsid w:val="008028C8"/>
    <w:rsid w:val="00815BA1"/>
    <w:rsid w:val="00816F1C"/>
    <w:rsid w:val="00825141"/>
    <w:rsid w:val="00825557"/>
    <w:rsid w:val="00826E8F"/>
    <w:rsid w:val="008348FE"/>
    <w:rsid w:val="0083538D"/>
    <w:rsid w:val="00835B52"/>
    <w:rsid w:val="00835D98"/>
    <w:rsid w:val="0083744B"/>
    <w:rsid w:val="008436BA"/>
    <w:rsid w:val="00844D54"/>
    <w:rsid w:val="008500FE"/>
    <w:rsid w:val="00854112"/>
    <w:rsid w:val="0085519E"/>
    <w:rsid w:val="00857B81"/>
    <w:rsid w:val="00860971"/>
    <w:rsid w:val="00863256"/>
    <w:rsid w:val="00864A50"/>
    <w:rsid w:val="008655CC"/>
    <w:rsid w:val="008679A9"/>
    <w:rsid w:val="0087064D"/>
    <w:rsid w:val="00872F3F"/>
    <w:rsid w:val="008735CE"/>
    <w:rsid w:val="00874158"/>
    <w:rsid w:val="00876494"/>
    <w:rsid w:val="0088030B"/>
    <w:rsid w:val="00880705"/>
    <w:rsid w:val="0088596E"/>
    <w:rsid w:val="00891AB9"/>
    <w:rsid w:val="00894196"/>
    <w:rsid w:val="008A390A"/>
    <w:rsid w:val="008A3F03"/>
    <w:rsid w:val="008B32FB"/>
    <w:rsid w:val="008B4BE7"/>
    <w:rsid w:val="008C2E19"/>
    <w:rsid w:val="008C3C2D"/>
    <w:rsid w:val="008C69A3"/>
    <w:rsid w:val="008D4568"/>
    <w:rsid w:val="008D5A51"/>
    <w:rsid w:val="008E554A"/>
    <w:rsid w:val="008E5EF7"/>
    <w:rsid w:val="008F1528"/>
    <w:rsid w:val="008F3825"/>
    <w:rsid w:val="008F4AC1"/>
    <w:rsid w:val="008F5339"/>
    <w:rsid w:val="008F5AA1"/>
    <w:rsid w:val="0090151F"/>
    <w:rsid w:val="00901B96"/>
    <w:rsid w:val="00902796"/>
    <w:rsid w:val="00912652"/>
    <w:rsid w:val="00915614"/>
    <w:rsid w:val="00920147"/>
    <w:rsid w:val="009207EB"/>
    <w:rsid w:val="00920867"/>
    <w:rsid w:val="00922C66"/>
    <w:rsid w:val="00924A29"/>
    <w:rsid w:val="00936E62"/>
    <w:rsid w:val="00937341"/>
    <w:rsid w:val="0094278C"/>
    <w:rsid w:val="00943954"/>
    <w:rsid w:val="009439A8"/>
    <w:rsid w:val="00944311"/>
    <w:rsid w:val="00946A1D"/>
    <w:rsid w:val="00950E09"/>
    <w:rsid w:val="00955574"/>
    <w:rsid w:val="009558EF"/>
    <w:rsid w:val="00956F93"/>
    <w:rsid w:val="009600B4"/>
    <w:rsid w:val="00965306"/>
    <w:rsid w:val="009767E7"/>
    <w:rsid w:val="00977DD3"/>
    <w:rsid w:val="009812BD"/>
    <w:rsid w:val="00982AE6"/>
    <w:rsid w:val="00991E12"/>
    <w:rsid w:val="0099240B"/>
    <w:rsid w:val="00992AF4"/>
    <w:rsid w:val="00996D69"/>
    <w:rsid w:val="009A09E9"/>
    <w:rsid w:val="009A2B99"/>
    <w:rsid w:val="009A5DFB"/>
    <w:rsid w:val="009A6041"/>
    <w:rsid w:val="009A6368"/>
    <w:rsid w:val="009A6F6E"/>
    <w:rsid w:val="009A77DB"/>
    <w:rsid w:val="009B027B"/>
    <w:rsid w:val="009B2C49"/>
    <w:rsid w:val="009B65F2"/>
    <w:rsid w:val="009C5373"/>
    <w:rsid w:val="009C5EB2"/>
    <w:rsid w:val="009C69F6"/>
    <w:rsid w:val="009C7EC4"/>
    <w:rsid w:val="009D2503"/>
    <w:rsid w:val="009E1543"/>
    <w:rsid w:val="009E32F8"/>
    <w:rsid w:val="009E6482"/>
    <w:rsid w:val="009F0CFD"/>
    <w:rsid w:val="009F4149"/>
    <w:rsid w:val="009F4736"/>
    <w:rsid w:val="009F4B96"/>
    <w:rsid w:val="00A00A37"/>
    <w:rsid w:val="00A01F2E"/>
    <w:rsid w:val="00A03C02"/>
    <w:rsid w:val="00A07A7E"/>
    <w:rsid w:val="00A07D21"/>
    <w:rsid w:val="00A1483A"/>
    <w:rsid w:val="00A17063"/>
    <w:rsid w:val="00A172D5"/>
    <w:rsid w:val="00A21DF5"/>
    <w:rsid w:val="00A2594C"/>
    <w:rsid w:val="00A26C0A"/>
    <w:rsid w:val="00A278B9"/>
    <w:rsid w:val="00A31517"/>
    <w:rsid w:val="00A3683B"/>
    <w:rsid w:val="00A36FFF"/>
    <w:rsid w:val="00A413AE"/>
    <w:rsid w:val="00A44571"/>
    <w:rsid w:val="00A50E5F"/>
    <w:rsid w:val="00A52FCD"/>
    <w:rsid w:val="00A538E9"/>
    <w:rsid w:val="00A56D36"/>
    <w:rsid w:val="00A66F2E"/>
    <w:rsid w:val="00A7435A"/>
    <w:rsid w:val="00A74705"/>
    <w:rsid w:val="00A76AB0"/>
    <w:rsid w:val="00A81A3E"/>
    <w:rsid w:val="00A84644"/>
    <w:rsid w:val="00A86324"/>
    <w:rsid w:val="00A9140E"/>
    <w:rsid w:val="00A91F51"/>
    <w:rsid w:val="00A95F85"/>
    <w:rsid w:val="00AA0E7B"/>
    <w:rsid w:val="00AA38EC"/>
    <w:rsid w:val="00AA44F5"/>
    <w:rsid w:val="00AC2D59"/>
    <w:rsid w:val="00AD21B0"/>
    <w:rsid w:val="00AD3431"/>
    <w:rsid w:val="00AD4F54"/>
    <w:rsid w:val="00AD5482"/>
    <w:rsid w:val="00AD5C03"/>
    <w:rsid w:val="00AE60EE"/>
    <w:rsid w:val="00AE648B"/>
    <w:rsid w:val="00AE6F7B"/>
    <w:rsid w:val="00AF0BE4"/>
    <w:rsid w:val="00AF57B1"/>
    <w:rsid w:val="00AF7D0E"/>
    <w:rsid w:val="00B060D9"/>
    <w:rsid w:val="00B062E1"/>
    <w:rsid w:val="00B1085F"/>
    <w:rsid w:val="00B10E1B"/>
    <w:rsid w:val="00B11D34"/>
    <w:rsid w:val="00B17A2B"/>
    <w:rsid w:val="00B25FB4"/>
    <w:rsid w:val="00B332CE"/>
    <w:rsid w:val="00B33B89"/>
    <w:rsid w:val="00B35D4B"/>
    <w:rsid w:val="00B46A64"/>
    <w:rsid w:val="00B500A7"/>
    <w:rsid w:val="00B501C7"/>
    <w:rsid w:val="00B51FD1"/>
    <w:rsid w:val="00B52CE2"/>
    <w:rsid w:val="00B6315B"/>
    <w:rsid w:val="00B63FE8"/>
    <w:rsid w:val="00B65BF0"/>
    <w:rsid w:val="00B67C94"/>
    <w:rsid w:val="00B67F07"/>
    <w:rsid w:val="00B706E9"/>
    <w:rsid w:val="00B70B02"/>
    <w:rsid w:val="00B750E8"/>
    <w:rsid w:val="00B75CD5"/>
    <w:rsid w:val="00B76461"/>
    <w:rsid w:val="00B80D37"/>
    <w:rsid w:val="00B91F61"/>
    <w:rsid w:val="00B92BC8"/>
    <w:rsid w:val="00BA4847"/>
    <w:rsid w:val="00BB0085"/>
    <w:rsid w:val="00BB614A"/>
    <w:rsid w:val="00BC0568"/>
    <w:rsid w:val="00BC0B4C"/>
    <w:rsid w:val="00BC1154"/>
    <w:rsid w:val="00BD5DB4"/>
    <w:rsid w:val="00BD7B5C"/>
    <w:rsid w:val="00BE254D"/>
    <w:rsid w:val="00BE4117"/>
    <w:rsid w:val="00BE67D2"/>
    <w:rsid w:val="00BF34D6"/>
    <w:rsid w:val="00C02294"/>
    <w:rsid w:val="00C11D1A"/>
    <w:rsid w:val="00C15115"/>
    <w:rsid w:val="00C2113A"/>
    <w:rsid w:val="00C25DE6"/>
    <w:rsid w:val="00C26A02"/>
    <w:rsid w:val="00C307E1"/>
    <w:rsid w:val="00C344CF"/>
    <w:rsid w:val="00C35D66"/>
    <w:rsid w:val="00C417B0"/>
    <w:rsid w:val="00C43C2D"/>
    <w:rsid w:val="00C5029B"/>
    <w:rsid w:val="00C52909"/>
    <w:rsid w:val="00C54A9D"/>
    <w:rsid w:val="00C56B0A"/>
    <w:rsid w:val="00C576F3"/>
    <w:rsid w:val="00C57DE9"/>
    <w:rsid w:val="00C61966"/>
    <w:rsid w:val="00C65F59"/>
    <w:rsid w:val="00C675EA"/>
    <w:rsid w:val="00C7213C"/>
    <w:rsid w:val="00C723EC"/>
    <w:rsid w:val="00C81982"/>
    <w:rsid w:val="00C8198B"/>
    <w:rsid w:val="00C847F5"/>
    <w:rsid w:val="00C86FDA"/>
    <w:rsid w:val="00C93916"/>
    <w:rsid w:val="00C95ADA"/>
    <w:rsid w:val="00CA52D1"/>
    <w:rsid w:val="00CA72E0"/>
    <w:rsid w:val="00CB167C"/>
    <w:rsid w:val="00CB4648"/>
    <w:rsid w:val="00CB4DFC"/>
    <w:rsid w:val="00CB5F42"/>
    <w:rsid w:val="00CB7931"/>
    <w:rsid w:val="00CC0848"/>
    <w:rsid w:val="00CC2200"/>
    <w:rsid w:val="00CD0DD5"/>
    <w:rsid w:val="00CD1571"/>
    <w:rsid w:val="00CE0EE6"/>
    <w:rsid w:val="00CE2CFA"/>
    <w:rsid w:val="00CE392F"/>
    <w:rsid w:val="00CF102F"/>
    <w:rsid w:val="00CF1C7E"/>
    <w:rsid w:val="00D008C0"/>
    <w:rsid w:val="00D01720"/>
    <w:rsid w:val="00D04689"/>
    <w:rsid w:val="00D15162"/>
    <w:rsid w:val="00D21DB8"/>
    <w:rsid w:val="00D23C21"/>
    <w:rsid w:val="00D251E1"/>
    <w:rsid w:val="00D3370F"/>
    <w:rsid w:val="00D3509B"/>
    <w:rsid w:val="00D379C3"/>
    <w:rsid w:val="00D42234"/>
    <w:rsid w:val="00D43C6A"/>
    <w:rsid w:val="00D44B1B"/>
    <w:rsid w:val="00D4541C"/>
    <w:rsid w:val="00D46A3C"/>
    <w:rsid w:val="00D47FCC"/>
    <w:rsid w:val="00D51AC1"/>
    <w:rsid w:val="00D54424"/>
    <w:rsid w:val="00D56818"/>
    <w:rsid w:val="00D60237"/>
    <w:rsid w:val="00D66ABC"/>
    <w:rsid w:val="00D6732A"/>
    <w:rsid w:val="00D71BF2"/>
    <w:rsid w:val="00D72722"/>
    <w:rsid w:val="00D74A84"/>
    <w:rsid w:val="00D80DE0"/>
    <w:rsid w:val="00D80E83"/>
    <w:rsid w:val="00D81371"/>
    <w:rsid w:val="00D856E6"/>
    <w:rsid w:val="00D92DB5"/>
    <w:rsid w:val="00D92F2D"/>
    <w:rsid w:val="00D93E8A"/>
    <w:rsid w:val="00D955D6"/>
    <w:rsid w:val="00DA548C"/>
    <w:rsid w:val="00DB3668"/>
    <w:rsid w:val="00DB45F0"/>
    <w:rsid w:val="00DB5196"/>
    <w:rsid w:val="00DB51FB"/>
    <w:rsid w:val="00DB6CCE"/>
    <w:rsid w:val="00DC5B06"/>
    <w:rsid w:val="00DC703A"/>
    <w:rsid w:val="00DD045E"/>
    <w:rsid w:val="00DD2463"/>
    <w:rsid w:val="00DD24E7"/>
    <w:rsid w:val="00DD43AA"/>
    <w:rsid w:val="00DD5739"/>
    <w:rsid w:val="00DD5FC6"/>
    <w:rsid w:val="00DD7903"/>
    <w:rsid w:val="00DE2237"/>
    <w:rsid w:val="00DE603B"/>
    <w:rsid w:val="00E03421"/>
    <w:rsid w:val="00E03987"/>
    <w:rsid w:val="00E03D9C"/>
    <w:rsid w:val="00E05F5E"/>
    <w:rsid w:val="00E06358"/>
    <w:rsid w:val="00E15845"/>
    <w:rsid w:val="00E162BD"/>
    <w:rsid w:val="00E20FEF"/>
    <w:rsid w:val="00E21157"/>
    <w:rsid w:val="00E22CB4"/>
    <w:rsid w:val="00E2341A"/>
    <w:rsid w:val="00E2427C"/>
    <w:rsid w:val="00E41E28"/>
    <w:rsid w:val="00E42B9F"/>
    <w:rsid w:val="00E446DB"/>
    <w:rsid w:val="00E470B8"/>
    <w:rsid w:val="00E51040"/>
    <w:rsid w:val="00E5122C"/>
    <w:rsid w:val="00E513E6"/>
    <w:rsid w:val="00E52740"/>
    <w:rsid w:val="00E553F3"/>
    <w:rsid w:val="00E64774"/>
    <w:rsid w:val="00E647F6"/>
    <w:rsid w:val="00E6512E"/>
    <w:rsid w:val="00E658D9"/>
    <w:rsid w:val="00E672EB"/>
    <w:rsid w:val="00E67F0C"/>
    <w:rsid w:val="00E73ADF"/>
    <w:rsid w:val="00E740A5"/>
    <w:rsid w:val="00E7611F"/>
    <w:rsid w:val="00E7788F"/>
    <w:rsid w:val="00E815F5"/>
    <w:rsid w:val="00E82D28"/>
    <w:rsid w:val="00E830E4"/>
    <w:rsid w:val="00E85983"/>
    <w:rsid w:val="00E86808"/>
    <w:rsid w:val="00E975A0"/>
    <w:rsid w:val="00E97746"/>
    <w:rsid w:val="00EA36F4"/>
    <w:rsid w:val="00EB0719"/>
    <w:rsid w:val="00EB2C41"/>
    <w:rsid w:val="00EB4EC5"/>
    <w:rsid w:val="00EB7E11"/>
    <w:rsid w:val="00EC1A89"/>
    <w:rsid w:val="00EC3DE6"/>
    <w:rsid w:val="00EC44FB"/>
    <w:rsid w:val="00ED17AE"/>
    <w:rsid w:val="00EE134A"/>
    <w:rsid w:val="00EE3A93"/>
    <w:rsid w:val="00EE3B3C"/>
    <w:rsid w:val="00EE5D78"/>
    <w:rsid w:val="00EF14DE"/>
    <w:rsid w:val="00EF24B4"/>
    <w:rsid w:val="00F016BE"/>
    <w:rsid w:val="00F03DB4"/>
    <w:rsid w:val="00F07406"/>
    <w:rsid w:val="00F107B4"/>
    <w:rsid w:val="00F148FE"/>
    <w:rsid w:val="00F2185D"/>
    <w:rsid w:val="00F27D7A"/>
    <w:rsid w:val="00F31467"/>
    <w:rsid w:val="00F35987"/>
    <w:rsid w:val="00F42C7D"/>
    <w:rsid w:val="00F43CB1"/>
    <w:rsid w:val="00F504AB"/>
    <w:rsid w:val="00F51256"/>
    <w:rsid w:val="00F51D3A"/>
    <w:rsid w:val="00F52B73"/>
    <w:rsid w:val="00F52EDD"/>
    <w:rsid w:val="00F62EAA"/>
    <w:rsid w:val="00F64B2E"/>
    <w:rsid w:val="00F67A81"/>
    <w:rsid w:val="00F7060C"/>
    <w:rsid w:val="00F753DC"/>
    <w:rsid w:val="00F75DF8"/>
    <w:rsid w:val="00F761A7"/>
    <w:rsid w:val="00F77F9B"/>
    <w:rsid w:val="00F80FC7"/>
    <w:rsid w:val="00F83D93"/>
    <w:rsid w:val="00F86D70"/>
    <w:rsid w:val="00F9093B"/>
    <w:rsid w:val="00F90F3F"/>
    <w:rsid w:val="00F97518"/>
    <w:rsid w:val="00FA0865"/>
    <w:rsid w:val="00FA1783"/>
    <w:rsid w:val="00FA17ED"/>
    <w:rsid w:val="00FB0C93"/>
    <w:rsid w:val="00FB4350"/>
    <w:rsid w:val="00FB5EBF"/>
    <w:rsid w:val="00FB60DD"/>
    <w:rsid w:val="00FB6505"/>
    <w:rsid w:val="00FB69CA"/>
    <w:rsid w:val="00FC0419"/>
    <w:rsid w:val="00FC5F67"/>
    <w:rsid w:val="00FD02E4"/>
    <w:rsid w:val="00FD19E0"/>
    <w:rsid w:val="00FD2014"/>
    <w:rsid w:val="00FE06C7"/>
    <w:rsid w:val="00FE51D6"/>
    <w:rsid w:val="00FE671C"/>
    <w:rsid w:val="00FE69FF"/>
    <w:rsid w:val="00FF0E7F"/>
    <w:rsid w:val="00FF3C54"/>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A7BFF"/>
  <w15:chartTrackingRefBased/>
  <w15:docId w15:val="{68DAB884-954F-41BB-A70C-A1F237B9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uiPriority w:val="99"/>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paragraph" w:customStyle="1" w:styleId="ConsPlusDocList">
    <w:name w:val="ConsPlusDocList"/>
    <w:uiPriority w:val="99"/>
    <w:rsid w:val="00F148FE"/>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F148FE"/>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F148FE"/>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F148FE"/>
    <w:pPr>
      <w:widowControl w:val="0"/>
      <w:autoSpaceDE w:val="0"/>
      <w:autoSpaceDN w:val="0"/>
      <w:adjustRightInd w:val="0"/>
    </w:pPr>
    <w:rPr>
      <w:sz w:val="24"/>
      <w:szCs w:val="24"/>
    </w:rPr>
  </w:style>
  <w:style w:type="paragraph" w:customStyle="1" w:styleId="ConsPlusTextList1">
    <w:name w:val="ConsPlusTextList1"/>
    <w:uiPriority w:val="99"/>
    <w:rsid w:val="00F148F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90289">
      <w:bodyDiv w:val="1"/>
      <w:marLeft w:val="0"/>
      <w:marRight w:val="0"/>
      <w:marTop w:val="0"/>
      <w:marBottom w:val="0"/>
      <w:divBdr>
        <w:top w:val="none" w:sz="0" w:space="0" w:color="auto"/>
        <w:left w:val="none" w:sz="0" w:space="0" w:color="auto"/>
        <w:bottom w:val="none" w:sz="0" w:space="0" w:color="auto"/>
        <w:right w:val="none" w:sz="0" w:space="0" w:color="auto"/>
      </w:divBdr>
    </w:div>
    <w:div w:id="757946856">
      <w:bodyDiv w:val="1"/>
      <w:marLeft w:val="0"/>
      <w:marRight w:val="0"/>
      <w:marTop w:val="0"/>
      <w:marBottom w:val="0"/>
      <w:divBdr>
        <w:top w:val="none" w:sz="0" w:space="0" w:color="auto"/>
        <w:left w:val="none" w:sz="0" w:space="0" w:color="auto"/>
        <w:bottom w:val="none" w:sz="0" w:space="0" w:color="auto"/>
        <w:right w:val="none" w:sz="0" w:space="0" w:color="auto"/>
      </w:divBdr>
    </w:div>
    <w:div w:id="870924769">
      <w:bodyDiv w:val="1"/>
      <w:marLeft w:val="0"/>
      <w:marRight w:val="0"/>
      <w:marTop w:val="0"/>
      <w:marBottom w:val="0"/>
      <w:divBdr>
        <w:top w:val="none" w:sz="0" w:space="0" w:color="auto"/>
        <w:left w:val="none" w:sz="0" w:space="0" w:color="auto"/>
        <w:bottom w:val="none" w:sz="0" w:space="0" w:color="auto"/>
        <w:right w:val="none" w:sz="0" w:space="0" w:color="auto"/>
      </w:divBdr>
    </w:div>
    <w:div w:id="872309174">
      <w:bodyDiv w:val="1"/>
      <w:marLeft w:val="0"/>
      <w:marRight w:val="0"/>
      <w:marTop w:val="0"/>
      <w:marBottom w:val="0"/>
      <w:divBdr>
        <w:top w:val="none" w:sz="0" w:space="0" w:color="auto"/>
        <w:left w:val="none" w:sz="0" w:space="0" w:color="auto"/>
        <w:bottom w:val="none" w:sz="0" w:space="0" w:color="auto"/>
        <w:right w:val="none" w:sz="0" w:space="0" w:color="auto"/>
      </w:divBdr>
    </w:div>
    <w:div w:id="1146358461">
      <w:bodyDiv w:val="1"/>
      <w:marLeft w:val="0"/>
      <w:marRight w:val="0"/>
      <w:marTop w:val="0"/>
      <w:marBottom w:val="0"/>
      <w:divBdr>
        <w:top w:val="none" w:sz="0" w:space="0" w:color="auto"/>
        <w:left w:val="none" w:sz="0" w:space="0" w:color="auto"/>
        <w:bottom w:val="none" w:sz="0" w:space="0" w:color="auto"/>
        <w:right w:val="none" w:sz="0" w:space="0" w:color="auto"/>
      </w:divBdr>
    </w:div>
    <w:div w:id="1295715560">
      <w:bodyDiv w:val="1"/>
      <w:marLeft w:val="0"/>
      <w:marRight w:val="0"/>
      <w:marTop w:val="0"/>
      <w:marBottom w:val="0"/>
      <w:divBdr>
        <w:top w:val="none" w:sz="0" w:space="0" w:color="auto"/>
        <w:left w:val="none" w:sz="0" w:space="0" w:color="auto"/>
        <w:bottom w:val="none" w:sz="0" w:space="0" w:color="auto"/>
        <w:right w:val="none" w:sz="0" w:space="0" w:color="auto"/>
      </w:divBdr>
    </w:div>
    <w:div w:id="1619875410">
      <w:bodyDiv w:val="1"/>
      <w:marLeft w:val="0"/>
      <w:marRight w:val="0"/>
      <w:marTop w:val="0"/>
      <w:marBottom w:val="0"/>
      <w:divBdr>
        <w:top w:val="none" w:sz="0" w:space="0" w:color="auto"/>
        <w:left w:val="none" w:sz="0" w:space="0" w:color="auto"/>
        <w:bottom w:val="none" w:sz="0" w:space="0" w:color="auto"/>
        <w:right w:val="none" w:sz="0" w:space="0" w:color="auto"/>
      </w:divBdr>
    </w:div>
    <w:div w:id="1737047282">
      <w:bodyDiv w:val="1"/>
      <w:marLeft w:val="0"/>
      <w:marRight w:val="0"/>
      <w:marTop w:val="0"/>
      <w:marBottom w:val="0"/>
      <w:divBdr>
        <w:top w:val="none" w:sz="0" w:space="0" w:color="auto"/>
        <w:left w:val="none" w:sz="0" w:space="0" w:color="auto"/>
        <w:bottom w:val="none" w:sz="0" w:space="0" w:color="auto"/>
        <w:right w:val="none" w:sz="0" w:space="0" w:color="auto"/>
      </w:divBdr>
    </w:div>
    <w:div w:id="2123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pravo.tatarstan.ru" TargetMode="External"/><Relationship Id="rId18" Type="http://schemas.openxmlformats.org/officeDocument/2006/relationships/image" Target="media/image4.wmf"/><Relationship Id="rId26" Type="http://schemas.openxmlformats.org/officeDocument/2006/relationships/hyperlink" Target="https://login.consultant.ru/link/?req=doc&amp;base=LAW&amp;n=474024&amp;date=27.06.2024" TargetMode="External"/><Relationship Id="rId21" Type="http://schemas.openxmlformats.org/officeDocument/2006/relationships/hyperlink" Target="https://login.consultant.ru/link/?req=doc&amp;base=LAW&amp;n=129344&amp;date=27.06.2024"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LAW363&amp;n=168165&amp;date=27.06.2024&amp;dst=102121&amp;field=134" TargetMode="External"/><Relationship Id="rId17" Type="http://schemas.openxmlformats.org/officeDocument/2006/relationships/image" Target="media/image3.wmf"/><Relationship Id="rId25" Type="http://schemas.openxmlformats.org/officeDocument/2006/relationships/hyperlink" Target="https://login.consultant.ru/link/?req=doc&amp;base=LAW&amp;n=474024&amp;date=27.06.2024" TargetMode="External"/><Relationship Id="rId33" Type="http://schemas.openxmlformats.org/officeDocument/2006/relationships/hyperlink" Target="https://login.consultant.ru/link/?req=doc&amp;base=LAW&amp;n=474024&amp;date=27.06.20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login.consultant.ru/link/?req=doc&amp;base=LAW&amp;n=129344&amp;date=27.06.2024" TargetMode="External"/><Relationship Id="rId29" Type="http://schemas.openxmlformats.org/officeDocument/2006/relationships/hyperlink" Target="https://login.consultant.ru/link/?req=doc&amp;base=LAW&amp;n=129344&amp;date=27.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68165&amp;date=27.06.2024&amp;dst=101654&amp;field=134" TargetMode="External"/><Relationship Id="rId24" Type="http://schemas.openxmlformats.org/officeDocument/2006/relationships/image" Target="media/image7.wmf"/><Relationship Id="rId32" Type="http://schemas.openxmlformats.org/officeDocument/2006/relationships/hyperlink" Target="https://login.consultant.ru/link/?req=doc&amp;base=LAW&amp;n=474024&amp;date=27.06.202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114608&amp;date=27.06.2024" TargetMode="Externa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header" Target="header3.xml"/><Relationship Id="rId10" Type="http://schemas.openxmlformats.org/officeDocument/2006/relationships/hyperlink" Target="https://login.consultant.ru/link/?req=doc&amp;base=RLAW363&amp;n=168165&amp;date=27.06.2024&amp;dst=100024&amp;field=134" TargetMode="External"/><Relationship Id="rId19" Type="http://schemas.openxmlformats.org/officeDocument/2006/relationships/image" Target="media/image5.wmf"/><Relationship Id="rId31" Type="http://schemas.openxmlformats.org/officeDocument/2006/relationships/hyperlink" Target="https://login.consultant.ru/link/?req=doc&amp;base=LAW&amp;n=474024&amp;date=27.06.2024" TargetMode="External"/><Relationship Id="rId4" Type="http://schemas.openxmlformats.org/officeDocument/2006/relationships/settings" Target="settings.xml"/><Relationship Id="rId9" Type="http://schemas.openxmlformats.org/officeDocument/2006/relationships/hyperlink" Target="https://login.consultant.ru/link/?req=doc&amp;base=RLAW363&amp;n=168165&amp;date=27.06.2024&amp;dst=100006&amp;field=134" TargetMode="External"/><Relationship Id="rId14" Type="http://schemas.openxmlformats.org/officeDocument/2006/relationships/hyperlink" Target="http://www.bavly.tatarstan.ru" TargetMode="External"/><Relationship Id="rId22" Type="http://schemas.openxmlformats.org/officeDocument/2006/relationships/hyperlink" Target="https://login.consultant.ru/link/?req=doc&amp;base=LAW&amp;n=474024&amp;date=27.06.2024" TargetMode="External"/><Relationship Id="rId27" Type="http://schemas.openxmlformats.org/officeDocument/2006/relationships/hyperlink" Target="https://login.consultant.ru/link/?req=doc&amp;base=LAW&amp;n=462957&amp;date=27.06.2024" TargetMode="External"/><Relationship Id="rId30" Type="http://schemas.openxmlformats.org/officeDocument/2006/relationships/hyperlink" Target="https://login.consultant.ru/link/?req=doc&amp;base=LAW&amp;n=474024&amp;date=27.06.2024"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B0A0-4EC4-4002-8468-7D84DC87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14195</Words>
  <Characters>80915</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94921</CharactersWithSpaces>
  <SharedDoc>false</SharedDoc>
  <HLinks>
    <vt:vector size="180" baseType="variant">
      <vt:variant>
        <vt:i4>6684772</vt:i4>
      </vt:variant>
      <vt:variant>
        <vt:i4>87</vt:i4>
      </vt:variant>
      <vt:variant>
        <vt:i4>0</vt:i4>
      </vt:variant>
      <vt:variant>
        <vt:i4>5</vt:i4>
      </vt:variant>
      <vt:variant>
        <vt:lpwstr>https://login.consultant.ru/link/?req=doc&amp;base=LAW&amp;n=474024&amp;date=27.06.2024</vt:lpwstr>
      </vt:variant>
      <vt:variant>
        <vt:lpwstr/>
      </vt:variant>
      <vt:variant>
        <vt:i4>6684772</vt:i4>
      </vt:variant>
      <vt:variant>
        <vt:i4>84</vt:i4>
      </vt:variant>
      <vt:variant>
        <vt:i4>0</vt:i4>
      </vt:variant>
      <vt:variant>
        <vt:i4>5</vt:i4>
      </vt:variant>
      <vt:variant>
        <vt:lpwstr>https://login.consultant.ru/link/?req=doc&amp;base=LAW&amp;n=474024&amp;date=27.06.2024</vt:lpwstr>
      </vt:variant>
      <vt:variant>
        <vt:lpwstr/>
      </vt:variant>
      <vt:variant>
        <vt:i4>7012401</vt:i4>
      </vt:variant>
      <vt:variant>
        <vt:i4>81</vt:i4>
      </vt:variant>
      <vt:variant>
        <vt:i4>0</vt:i4>
      </vt:variant>
      <vt:variant>
        <vt:i4>5</vt:i4>
      </vt:variant>
      <vt:variant>
        <vt:lpwstr/>
      </vt:variant>
      <vt:variant>
        <vt:lpwstr>Par2385</vt:lpwstr>
      </vt:variant>
      <vt:variant>
        <vt:i4>6684724</vt:i4>
      </vt:variant>
      <vt:variant>
        <vt:i4>78</vt:i4>
      </vt:variant>
      <vt:variant>
        <vt:i4>0</vt:i4>
      </vt:variant>
      <vt:variant>
        <vt:i4>5</vt:i4>
      </vt:variant>
      <vt:variant>
        <vt:lpwstr/>
      </vt:variant>
      <vt:variant>
        <vt:lpwstr>Par2658</vt:lpwstr>
      </vt:variant>
      <vt:variant>
        <vt:i4>7012401</vt:i4>
      </vt:variant>
      <vt:variant>
        <vt:i4>75</vt:i4>
      </vt:variant>
      <vt:variant>
        <vt:i4>0</vt:i4>
      </vt:variant>
      <vt:variant>
        <vt:i4>5</vt:i4>
      </vt:variant>
      <vt:variant>
        <vt:lpwstr/>
      </vt:variant>
      <vt:variant>
        <vt:lpwstr>Par2385</vt:lpwstr>
      </vt:variant>
      <vt:variant>
        <vt:i4>6684772</vt:i4>
      </vt:variant>
      <vt:variant>
        <vt:i4>72</vt:i4>
      </vt:variant>
      <vt:variant>
        <vt:i4>0</vt:i4>
      </vt:variant>
      <vt:variant>
        <vt:i4>5</vt:i4>
      </vt:variant>
      <vt:variant>
        <vt:lpwstr>https://login.consultant.ru/link/?req=doc&amp;base=LAW&amp;n=474024&amp;date=27.06.2024</vt:lpwstr>
      </vt:variant>
      <vt:variant>
        <vt:lpwstr/>
      </vt:variant>
      <vt:variant>
        <vt:i4>6684772</vt:i4>
      </vt:variant>
      <vt:variant>
        <vt:i4>69</vt:i4>
      </vt:variant>
      <vt:variant>
        <vt:i4>0</vt:i4>
      </vt:variant>
      <vt:variant>
        <vt:i4>5</vt:i4>
      </vt:variant>
      <vt:variant>
        <vt:lpwstr>https://login.consultant.ru/link/?req=doc&amp;base=LAW&amp;n=474024&amp;date=27.06.2024</vt:lpwstr>
      </vt:variant>
      <vt:variant>
        <vt:lpwstr/>
      </vt:variant>
      <vt:variant>
        <vt:i4>6684730</vt:i4>
      </vt:variant>
      <vt:variant>
        <vt:i4>66</vt:i4>
      </vt:variant>
      <vt:variant>
        <vt:i4>0</vt:i4>
      </vt:variant>
      <vt:variant>
        <vt:i4>5</vt:i4>
      </vt:variant>
      <vt:variant>
        <vt:lpwstr/>
      </vt:variant>
      <vt:variant>
        <vt:lpwstr>Par1863</vt:lpwstr>
      </vt:variant>
      <vt:variant>
        <vt:i4>6815842</vt:i4>
      </vt:variant>
      <vt:variant>
        <vt:i4>63</vt:i4>
      </vt:variant>
      <vt:variant>
        <vt:i4>0</vt:i4>
      </vt:variant>
      <vt:variant>
        <vt:i4>5</vt:i4>
      </vt:variant>
      <vt:variant>
        <vt:lpwstr>https://login.consultant.ru/link/?req=doc&amp;base=LAW&amp;n=129344&amp;date=27.06.2024</vt:lpwstr>
      </vt:variant>
      <vt:variant>
        <vt:lpwstr/>
      </vt:variant>
      <vt:variant>
        <vt:i4>6422576</vt:i4>
      </vt:variant>
      <vt:variant>
        <vt:i4>60</vt:i4>
      </vt:variant>
      <vt:variant>
        <vt:i4>0</vt:i4>
      </vt:variant>
      <vt:variant>
        <vt:i4>5</vt:i4>
      </vt:variant>
      <vt:variant>
        <vt:lpwstr/>
      </vt:variant>
      <vt:variant>
        <vt:lpwstr>Par2215</vt:lpwstr>
      </vt:variant>
      <vt:variant>
        <vt:i4>6684730</vt:i4>
      </vt:variant>
      <vt:variant>
        <vt:i4>57</vt:i4>
      </vt:variant>
      <vt:variant>
        <vt:i4>0</vt:i4>
      </vt:variant>
      <vt:variant>
        <vt:i4>5</vt:i4>
      </vt:variant>
      <vt:variant>
        <vt:lpwstr/>
      </vt:variant>
      <vt:variant>
        <vt:lpwstr>Par1863</vt:lpwstr>
      </vt:variant>
      <vt:variant>
        <vt:i4>6750319</vt:i4>
      </vt:variant>
      <vt:variant>
        <vt:i4>54</vt:i4>
      </vt:variant>
      <vt:variant>
        <vt:i4>0</vt:i4>
      </vt:variant>
      <vt:variant>
        <vt:i4>5</vt:i4>
      </vt:variant>
      <vt:variant>
        <vt:lpwstr>https://login.consultant.ru/link/?req=doc&amp;base=LAW&amp;n=462957&amp;date=27.06.2024</vt:lpwstr>
      </vt:variant>
      <vt:variant>
        <vt:lpwstr/>
      </vt:variant>
      <vt:variant>
        <vt:i4>6684772</vt:i4>
      </vt:variant>
      <vt:variant>
        <vt:i4>51</vt:i4>
      </vt:variant>
      <vt:variant>
        <vt:i4>0</vt:i4>
      </vt:variant>
      <vt:variant>
        <vt:i4>5</vt:i4>
      </vt:variant>
      <vt:variant>
        <vt:lpwstr>https://login.consultant.ru/link/?req=doc&amp;base=LAW&amp;n=474024&amp;date=27.06.2024</vt:lpwstr>
      </vt:variant>
      <vt:variant>
        <vt:lpwstr/>
      </vt:variant>
      <vt:variant>
        <vt:i4>6684772</vt:i4>
      </vt:variant>
      <vt:variant>
        <vt:i4>48</vt:i4>
      </vt:variant>
      <vt:variant>
        <vt:i4>0</vt:i4>
      </vt:variant>
      <vt:variant>
        <vt:i4>5</vt:i4>
      </vt:variant>
      <vt:variant>
        <vt:lpwstr>https://login.consultant.ru/link/?req=doc&amp;base=LAW&amp;n=474024&amp;date=27.06.2024</vt:lpwstr>
      </vt:variant>
      <vt:variant>
        <vt:lpwstr/>
      </vt:variant>
      <vt:variant>
        <vt:i4>5636098</vt:i4>
      </vt:variant>
      <vt:variant>
        <vt:i4>45</vt:i4>
      </vt:variant>
      <vt:variant>
        <vt:i4>0</vt:i4>
      </vt:variant>
      <vt:variant>
        <vt:i4>5</vt:i4>
      </vt:variant>
      <vt:variant>
        <vt:lpwstr/>
      </vt:variant>
      <vt:variant>
        <vt:lpwstr>Par71</vt:lpwstr>
      </vt:variant>
      <vt:variant>
        <vt:i4>6684772</vt:i4>
      </vt:variant>
      <vt:variant>
        <vt:i4>42</vt:i4>
      </vt:variant>
      <vt:variant>
        <vt:i4>0</vt:i4>
      </vt:variant>
      <vt:variant>
        <vt:i4>5</vt:i4>
      </vt:variant>
      <vt:variant>
        <vt:lpwstr>https://login.consultant.ru/link/?req=doc&amp;base=LAW&amp;n=474024&amp;date=27.06.2024</vt:lpwstr>
      </vt:variant>
      <vt:variant>
        <vt:lpwstr/>
      </vt:variant>
      <vt:variant>
        <vt:i4>6815842</vt:i4>
      </vt:variant>
      <vt:variant>
        <vt:i4>39</vt:i4>
      </vt:variant>
      <vt:variant>
        <vt:i4>0</vt:i4>
      </vt:variant>
      <vt:variant>
        <vt:i4>5</vt:i4>
      </vt:variant>
      <vt:variant>
        <vt:lpwstr>https://login.consultant.ru/link/?req=doc&amp;base=LAW&amp;n=129344&amp;date=27.06.2024</vt:lpwstr>
      </vt:variant>
      <vt:variant>
        <vt:lpwstr/>
      </vt:variant>
      <vt:variant>
        <vt:i4>6815842</vt:i4>
      </vt:variant>
      <vt:variant>
        <vt:i4>36</vt:i4>
      </vt:variant>
      <vt:variant>
        <vt:i4>0</vt:i4>
      </vt:variant>
      <vt:variant>
        <vt:i4>5</vt:i4>
      </vt:variant>
      <vt:variant>
        <vt:lpwstr>https://login.consultant.ru/link/?req=doc&amp;base=LAW&amp;n=129344&amp;date=27.06.2024</vt:lpwstr>
      </vt:variant>
      <vt:variant>
        <vt:lpwstr/>
      </vt:variant>
      <vt:variant>
        <vt:i4>6750266</vt:i4>
      </vt:variant>
      <vt:variant>
        <vt:i4>33</vt:i4>
      </vt:variant>
      <vt:variant>
        <vt:i4>0</vt:i4>
      </vt:variant>
      <vt:variant>
        <vt:i4>5</vt:i4>
      </vt:variant>
      <vt:variant>
        <vt:lpwstr/>
      </vt:variant>
      <vt:variant>
        <vt:lpwstr>Par680</vt:lpwstr>
      </vt:variant>
      <vt:variant>
        <vt:i4>5636098</vt:i4>
      </vt:variant>
      <vt:variant>
        <vt:i4>30</vt:i4>
      </vt:variant>
      <vt:variant>
        <vt:i4>0</vt:i4>
      </vt:variant>
      <vt:variant>
        <vt:i4>5</vt:i4>
      </vt:variant>
      <vt:variant>
        <vt:lpwstr/>
      </vt:variant>
      <vt:variant>
        <vt:lpwstr>Par71</vt:lpwstr>
      </vt:variant>
      <vt:variant>
        <vt:i4>6357096</vt:i4>
      </vt:variant>
      <vt:variant>
        <vt:i4>27</vt:i4>
      </vt:variant>
      <vt:variant>
        <vt:i4>0</vt:i4>
      </vt:variant>
      <vt:variant>
        <vt:i4>5</vt:i4>
      </vt:variant>
      <vt:variant>
        <vt:lpwstr>https://login.consultant.ru/link/?req=doc&amp;base=LAW&amp;n=114608&amp;date=27.06.2024</vt:lpwstr>
      </vt:variant>
      <vt:variant>
        <vt:lpwstr/>
      </vt:variant>
      <vt:variant>
        <vt:i4>7536698</vt:i4>
      </vt:variant>
      <vt:variant>
        <vt:i4>24</vt:i4>
      </vt:variant>
      <vt:variant>
        <vt:i4>0</vt:i4>
      </vt:variant>
      <vt:variant>
        <vt:i4>5</vt:i4>
      </vt:variant>
      <vt:variant>
        <vt:lpwstr>http://www.bavly.tatarstan.ru/</vt:lpwstr>
      </vt:variant>
      <vt:variant>
        <vt:lpwstr/>
      </vt:variant>
      <vt:variant>
        <vt:i4>6291507</vt:i4>
      </vt:variant>
      <vt:variant>
        <vt:i4>21</vt:i4>
      </vt:variant>
      <vt:variant>
        <vt:i4>0</vt:i4>
      </vt:variant>
      <vt:variant>
        <vt:i4>5</vt:i4>
      </vt:variant>
      <vt:variant>
        <vt:lpwstr>http://www.pravo.tatarstan.ru/</vt:lpwstr>
      </vt:variant>
      <vt:variant>
        <vt:lpwstr/>
      </vt:variant>
      <vt:variant>
        <vt:i4>6619185</vt:i4>
      </vt:variant>
      <vt:variant>
        <vt:i4>18</vt:i4>
      </vt:variant>
      <vt:variant>
        <vt:i4>0</vt:i4>
      </vt:variant>
      <vt:variant>
        <vt:i4>5</vt:i4>
      </vt:variant>
      <vt:variant>
        <vt:lpwstr/>
      </vt:variant>
      <vt:variant>
        <vt:lpwstr>Par2363</vt:lpwstr>
      </vt:variant>
      <vt:variant>
        <vt:i4>5832721</vt:i4>
      </vt:variant>
      <vt:variant>
        <vt:i4>15</vt:i4>
      </vt:variant>
      <vt:variant>
        <vt:i4>0</vt:i4>
      </vt:variant>
      <vt:variant>
        <vt:i4>5</vt:i4>
      </vt:variant>
      <vt:variant>
        <vt:lpwstr>https://login.consultant.ru/link/?req=doc&amp;base=RLAW363&amp;n=168165&amp;date=27.06.2024&amp;dst=102121&amp;field=134</vt:lpwstr>
      </vt:variant>
      <vt:variant>
        <vt:lpwstr/>
      </vt:variant>
      <vt:variant>
        <vt:i4>6553658</vt:i4>
      </vt:variant>
      <vt:variant>
        <vt:i4>12</vt:i4>
      </vt:variant>
      <vt:variant>
        <vt:i4>0</vt:i4>
      </vt:variant>
      <vt:variant>
        <vt:i4>5</vt:i4>
      </vt:variant>
      <vt:variant>
        <vt:lpwstr/>
      </vt:variant>
      <vt:variant>
        <vt:lpwstr>Par1842</vt:lpwstr>
      </vt:variant>
      <vt:variant>
        <vt:i4>5963797</vt:i4>
      </vt:variant>
      <vt:variant>
        <vt:i4>9</vt:i4>
      </vt:variant>
      <vt:variant>
        <vt:i4>0</vt:i4>
      </vt:variant>
      <vt:variant>
        <vt:i4>5</vt:i4>
      </vt:variant>
      <vt:variant>
        <vt:lpwstr>https://login.consultant.ru/link/?req=doc&amp;base=RLAW363&amp;n=168165&amp;date=27.06.2024&amp;dst=101654&amp;field=134</vt:lpwstr>
      </vt:variant>
      <vt:variant>
        <vt:lpwstr/>
      </vt:variant>
      <vt:variant>
        <vt:i4>5570562</vt:i4>
      </vt:variant>
      <vt:variant>
        <vt:i4>6</vt:i4>
      </vt:variant>
      <vt:variant>
        <vt:i4>0</vt:i4>
      </vt:variant>
      <vt:variant>
        <vt:i4>5</vt:i4>
      </vt:variant>
      <vt:variant>
        <vt:lpwstr/>
      </vt:variant>
      <vt:variant>
        <vt:lpwstr>Par44</vt:lpwstr>
      </vt:variant>
      <vt:variant>
        <vt:i4>6094867</vt:i4>
      </vt:variant>
      <vt:variant>
        <vt:i4>3</vt:i4>
      </vt:variant>
      <vt:variant>
        <vt:i4>0</vt:i4>
      </vt:variant>
      <vt:variant>
        <vt:i4>5</vt:i4>
      </vt:variant>
      <vt:variant>
        <vt:lpwstr>https://login.consultant.ru/link/?req=doc&amp;base=RLAW363&amp;n=168165&amp;date=27.06.2024&amp;dst=100024&amp;field=134</vt:lpwstr>
      </vt:variant>
      <vt:variant>
        <vt:lpwstr/>
      </vt:variant>
      <vt:variant>
        <vt:i4>6225937</vt:i4>
      </vt:variant>
      <vt:variant>
        <vt:i4>0</vt:i4>
      </vt:variant>
      <vt:variant>
        <vt:i4>0</vt:i4>
      </vt:variant>
      <vt:variant>
        <vt:i4>5</vt:i4>
      </vt:variant>
      <vt:variant>
        <vt:lpwstr>https://login.consultant.ru/link/?req=doc&amp;base=RLAW363&amp;n=168165&amp;date=27.06.2024&amp;dst=100006&amp;field=134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2022-02-22T12:20:00Z</cp:lastPrinted>
  <dcterms:created xsi:type="dcterms:W3CDTF">2024-07-31T07:50:00Z</dcterms:created>
  <dcterms:modified xsi:type="dcterms:W3CDTF">2024-07-31T07:50:00Z</dcterms:modified>
</cp:coreProperties>
</file>