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677721" w:rsidRPr="00624CF8" w:rsidTr="006F6239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677721" w:rsidRPr="00624CF8" w:rsidRDefault="00677721" w:rsidP="006F623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CF8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677721" w:rsidRPr="00624CF8" w:rsidRDefault="00677721" w:rsidP="006F623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24CF8">
              <w:rPr>
                <w:rFonts w:ascii="Arial" w:eastAsia="Calibri" w:hAnsi="Arial" w:cs="Arial"/>
                <w:sz w:val="24"/>
                <w:szCs w:val="24"/>
              </w:rPr>
              <w:t>ШАЛТИНСКОГО</w:t>
            </w:r>
            <w:proofErr w:type="spellEnd"/>
            <w:r w:rsidRPr="00624CF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677721" w:rsidRPr="00624CF8" w:rsidRDefault="00677721" w:rsidP="006F623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CF8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677721" w:rsidRPr="00624CF8" w:rsidRDefault="00677721" w:rsidP="006F623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CF8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677721" w:rsidRPr="00624CF8" w:rsidRDefault="00677721" w:rsidP="006F623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677721" w:rsidRPr="00624CF8" w:rsidRDefault="00677721" w:rsidP="006F623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624CF8">
              <w:rPr>
                <w:rFonts w:ascii="Arial" w:eastAsia="Calibri" w:hAnsi="Arial" w:cs="Arial"/>
                <w:sz w:val="24"/>
                <w:szCs w:val="24"/>
              </w:rPr>
              <w:t xml:space="preserve">ТАТАРСТАН  </w:t>
            </w:r>
            <w:proofErr w:type="spellStart"/>
            <w:r w:rsidRPr="00624CF8">
              <w:rPr>
                <w:rFonts w:ascii="Arial" w:eastAsia="Calibri" w:hAnsi="Arial" w:cs="Arial"/>
                <w:sz w:val="24"/>
                <w:szCs w:val="24"/>
              </w:rPr>
              <w:t>РЕСПУБЛИКАСЫ</w:t>
            </w:r>
            <w:proofErr w:type="spellEnd"/>
            <w:proofErr w:type="gramEnd"/>
          </w:p>
          <w:p w:rsidR="00677721" w:rsidRPr="00624CF8" w:rsidRDefault="00677721" w:rsidP="006F6239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24CF8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677721" w:rsidRPr="00624CF8" w:rsidRDefault="00677721" w:rsidP="006F6239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24CF8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624CF8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624CF8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624CF8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677721" w:rsidRPr="00624CF8" w:rsidRDefault="00677721" w:rsidP="006F6239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24CF8">
              <w:rPr>
                <w:rFonts w:ascii="Arial" w:eastAsia="Calibri" w:hAnsi="Arial" w:cs="Arial"/>
                <w:sz w:val="24"/>
                <w:szCs w:val="24"/>
              </w:rPr>
              <w:t>ШАЛТЫ</w:t>
            </w:r>
            <w:proofErr w:type="spellEnd"/>
          </w:p>
          <w:p w:rsidR="00677721" w:rsidRPr="00624CF8" w:rsidRDefault="00677721" w:rsidP="006F623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24CF8">
              <w:rPr>
                <w:rFonts w:ascii="Arial" w:eastAsia="Calibri" w:hAnsi="Arial" w:cs="Arial"/>
                <w:sz w:val="24"/>
                <w:szCs w:val="24"/>
              </w:rPr>
              <w:t>АВЫЛ</w:t>
            </w:r>
            <w:proofErr w:type="spellEnd"/>
            <w:r w:rsidRPr="00624CF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24CF8">
              <w:rPr>
                <w:rFonts w:ascii="Arial" w:eastAsia="Calibri" w:hAnsi="Arial" w:cs="Arial"/>
                <w:sz w:val="24"/>
                <w:szCs w:val="24"/>
              </w:rPr>
              <w:t>ЖИРЛЕГЕ</w:t>
            </w:r>
            <w:proofErr w:type="spellEnd"/>
            <w:r w:rsidRPr="00624CF8">
              <w:rPr>
                <w:rFonts w:ascii="Arial" w:eastAsia="Calibri" w:hAnsi="Arial" w:cs="Arial"/>
                <w:sz w:val="24"/>
                <w:szCs w:val="24"/>
              </w:rPr>
              <w:t xml:space="preserve"> СОВЕТЫ</w:t>
            </w:r>
          </w:p>
          <w:p w:rsidR="00677721" w:rsidRPr="00624CF8" w:rsidRDefault="00677721" w:rsidP="006F623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677721" w:rsidRPr="00624CF8" w:rsidRDefault="00677721" w:rsidP="00677721">
      <w:pPr>
        <w:rPr>
          <w:rFonts w:ascii="Arial" w:hAnsi="Arial" w:cs="Arial"/>
          <w:sz w:val="24"/>
          <w:szCs w:val="24"/>
        </w:rPr>
      </w:pPr>
      <w:r w:rsidRPr="00624CF8">
        <w:rPr>
          <w:rFonts w:ascii="Arial" w:hAnsi="Arial" w:cs="Arial"/>
          <w:sz w:val="24"/>
          <w:szCs w:val="24"/>
        </w:rPr>
        <w:t xml:space="preserve">                       РЕШЕНИЕ                                                       </w:t>
      </w:r>
      <w:proofErr w:type="spellStart"/>
      <w:r w:rsidRPr="00624CF8">
        <w:rPr>
          <w:rFonts w:ascii="Arial" w:hAnsi="Arial" w:cs="Arial"/>
          <w:sz w:val="24"/>
          <w:szCs w:val="24"/>
        </w:rPr>
        <w:t>КАРАР</w:t>
      </w:r>
      <w:proofErr w:type="spellEnd"/>
    </w:p>
    <w:p w:rsidR="00677721" w:rsidRPr="00624CF8" w:rsidRDefault="00677721" w:rsidP="00677721">
      <w:pPr>
        <w:rPr>
          <w:rFonts w:ascii="Arial" w:hAnsi="Arial" w:cs="Arial"/>
          <w:sz w:val="24"/>
          <w:szCs w:val="24"/>
        </w:rPr>
      </w:pPr>
    </w:p>
    <w:p w:rsidR="00677721" w:rsidRPr="00624CF8" w:rsidRDefault="00677721" w:rsidP="00677721">
      <w:pPr>
        <w:rPr>
          <w:rFonts w:ascii="Arial" w:hAnsi="Arial" w:cs="Arial"/>
          <w:sz w:val="24"/>
          <w:szCs w:val="24"/>
        </w:rPr>
      </w:pPr>
      <w:bookmarkStart w:id="0" w:name="_GoBack"/>
      <w:r w:rsidRPr="00624CF8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</w:p>
    <w:p w:rsidR="00677721" w:rsidRPr="00624CF8" w:rsidRDefault="00677721" w:rsidP="00677721">
      <w:pPr>
        <w:rPr>
          <w:rFonts w:ascii="Arial" w:hAnsi="Arial" w:cs="Arial"/>
          <w:sz w:val="24"/>
          <w:szCs w:val="24"/>
        </w:rPr>
      </w:pPr>
      <w:proofErr w:type="spellStart"/>
      <w:r w:rsidRPr="00624CF8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624CF8">
        <w:rPr>
          <w:rFonts w:ascii="Arial" w:hAnsi="Arial" w:cs="Arial"/>
          <w:sz w:val="24"/>
          <w:szCs w:val="24"/>
        </w:rPr>
        <w:t xml:space="preserve"> сельского поселения от </w:t>
      </w:r>
    </w:p>
    <w:p w:rsidR="00677721" w:rsidRPr="00624CF8" w:rsidRDefault="00677721" w:rsidP="00677721">
      <w:pPr>
        <w:rPr>
          <w:rFonts w:ascii="Arial" w:hAnsi="Arial" w:cs="Arial"/>
          <w:sz w:val="24"/>
          <w:szCs w:val="24"/>
        </w:rPr>
      </w:pPr>
      <w:r w:rsidRPr="00624CF8">
        <w:rPr>
          <w:rFonts w:ascii="Arial" w:hAnsi="Arial" w:cs="Arial"/>
          <w:sz w:val="24"/>
          <w:szCs w:val="24"/>
        </w:rPr>
        <w:t xml:space="preserve">13.04.2018 № 49 «Об условиях оплаты труда </w:t>
      </w:r>
    </w:p>
    <w:p w:rsidR="00677721" w:rsidRPr="00624CF8" w:rsidRDefault="00677721" w:rsidP="00677721">
      <w:pPr>
        <w:rPr>
          <w:rFonts w:ascii="Arial" w:hAnsi="Arial" w:cs="Arial"/>
          <w:sz w:val="24"/>
          <w:szCs w:val="24"/>
        </w:rPr>
      </w:pPr>
      <w:r w:rsidRPr="00624CF8">
        <w:rPr>
          <w:rFonts w:ascii="Arial" w:hAnsi="Arial" w:cs="Arial"/>
          <w:sz w:val="24"/>
          <w:szCs w:val="24"/>
        </w:rPr>
        <w:t xml:space="preserve">работников отдельных организаций бюджетной </w:t>
      </w:r>
    </w:p>
    <w:p w:rsidR="00677721" w:rsidRPr="00624CF8" w:rsidRDefault="00677721" w:rsidP="00677721">
      <w:pPr>
        <w:rPr>
          <w:rFonts w:ascii="Arial" w:hAnsi="Arial" w:cs="Arial"/>
          <w:sz w:val="24"/>
          <w:szCs w:val="24"/>
        </w:rPr>
      </w:pPr>
      <w:r w:rsidRPr="00624CF8">
        <w:rPr>
          <w:rFonts w:ascii="Arial" w:hAnsi="Arial" w:cs="Arial"/>
          <w:sz w:val="24"/>
          <w:szCs w:val="24"/>
        </w:rPr>
        <w:t xml:space="preserve">сферы, на которые не распространяется Единая </w:t>
      </w:r>
    </w:p>
    <w:p w:rsidR="00677721" w:rsidRPr="00624CF8" w:rsidRDefault="00677721" w:rsidP="00677721">
      <w:pPr>
        <w:rPr>
          <w:rFonts w:ascii="Arial" w:hAnsi="Arial" w:cs="Arial"/>
          <w:sz w:val="24"/>
          <w:szCs w:val="24"/>
        </w:rPr>
      </w:pPr>
      <w:r w:rsidRPr="00624CF8">
        <w:rPr>
          <w:rFonts w:ascii="Arial" w:hAnsi="Arial" w:cs="Arial"/>
          <w:sz w:val="24"/>
          <w:szCs w:val="24"/>
        </w:rPr>
        <w:t xml:space="preserve">тарифная сетка по оплате труда работников </w:t>
      </w:r>
    </w:p>
    <w:p w:rsidR="00677721" w:rsidRPr="00624CF8" w:rsidRDefault="00677721" w:rsidP="00677721">
      <w:pPr>
        <w:rPr>
          <w:rFonts w:ascii="Arial" w:hAnsi="Arial" w:cs="Arial"/>
          <w:sz w:val="24"/>
          <w:szCs w:val="24"/>
        </w:rPr>
      </w:pPr>
      <w:r w:rsidRPr="00624CF8">
        <w:rPr>
          <w:rFonts w:ascii="Arial" w:hAnsi="Arial" w:cs="Arial"/>
          <w:sz w:val="24"/>
          <w:szCs w:val="24"/>
        </w:rPr>
        <w:t xml:space="preserve">бюджетной сферы </w:t>
      </w:r>
      <w:proofErr w:type="spellStart"/>
      <w:r w:rsidRPr="00624CF8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624CF8">
        <w:rPr>
          <w:rFonts w:ascii="Arial" w:hAnsi="Arial" w:cs="Arial"/>
          <w:sz w:val="24"/>
          <w:szCs w:val="24"/>
        </w:rPr>
        <w:t xml:space="preserve"> сельского </w:t>
      </w:r>
    </w:p>
    <w:p w:rsidR="00677721" w:rsidRPr="00624CF8" w:rsidRDefault="00677721" w:rsidP="00677721">
      <w:pPr>
        <w:rPr>
          <w:rFonts w:ascii="Arial" w:hAnsi="Arial" w:cs="Arial"/>
          <w:sz w:val="24"/>
          <w:szCs w:val="24"/>
        </w:rPr>
      </w:pPr>
      <w:r w:rsidRPr="00624CF8">
        <w:rPr>
          <w:rFonts w:ascii="Arial" w:hAnsi="Arial" w:cs="Arial"/>
          <w:sz w:val="24"/>
          <w:szCs w:val="24"/>
        </w:rPr>
        <w:t>поселения Бавлинского муниципального района»</w:t>
      </w:r>
    </w:p>
    <w:bookmarkEnd w:id="0"/>
    <w:p w:rsidR="00677721" w:rsidRPr="00624CF8" w:rsidRDefault="00677721" w:rsidP="00677721">
      <w:pPr>
        <w:rPr>
          <w:rFonts w:ascii="Arial" w:hAnsi="Arial" w:cs="Arial"/>
          <w:sz w:val="24"/>
          <w:szCs w:val="24"/>
        </w:rPr>
      </w:pPr>
    </w:p>
    <w:p w:rsidR="00677721" w:rsidRPr="00624CF8" w:rsidRDefault="00677721" w:rsidP="0067772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24CF8">
        <w:rPr>
          <w:rFonts w:ascii="Arial" w:hAnsi="Arial" w:cs="Arial"/>
          <w:sz w:val="24"/>
          <w:szCs w:val="24"/>
        </w:rPr>
        <w:t xml:space="preserve">В соответствии с Постановлением Кабинета Министров  Республики Татарстан от 29.04.2024 №287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 </w:t>
      </w:r>
      <w:proofErr w:type="spellStart"/>
      <w:r w:rsidRPr="00624CF8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624C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РЕШИЛ:</w:t>
      </w:r>
    </w:p>
    <w:p w:rsidR="00677721" w:rsidRPr="00624CF8" w:rsidRDefault="00677721" w:rsidP="0067772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24CF8">
        <w:rPr>
          <w:rFonts w:ascii="Arial" w:hAnsi="Arial" w:cs="Arial"/>
          <w:sz w:val="24"/>
          <w:szCs w:val="24"/>
        </w:rPr>
        <w:t xml:space="preserve">1. Внести в решение Совет </w:t>
      </w:r>
      <w:proofErr w:type="spellStart"/>
      <w:r w:rsidRPr="00624CF8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624C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от 13.04.2018 № 49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</w:r>
      <w:proofErr w:type="spellStart"/>
      <w:r w:rsidRPr="00624CF8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624CF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района» (с изменениями, внесенными решениями Совета </w:t>
      </w:r>
      <w:proofErr w:type="spellStart"/>
      <w:r w:rsidRPr="00624CF8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624CF8">
        <w:rPr>
          <w:rFonts w:ascii="Arial" w:hAnsi="Arial" w:cs="Arial"/>
          <w:sz w:val="24"/>
          <w:szCs w:val="24"/>
        </w:rPr>
        <w:t xml:space="preserve"> сельского поселения от 04.09.2020 № 123, 19.12.2022 № 49) следующие изменения:</w:t>
      </w:r>
    </w:p>
    <w:p w:rsidR="00677721" w:rsidRPr="00624CF8" w:rsidRDefault="00677721" w:rsidP="0067772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24CF8">
        <w:rPr>
          <w:rFonts w:ascii="Arial" w:hAnsi="Arial" w:cs="Arial"/>
          <w:sz w:val="24"/>
          <w:szCs w:val="24"/>
        </w:rPr>
        <w:t>абзац 4 пункта 1 изложить в следующей редакции:</w:t>
      </w:r>
    </w:p>
    <w:p w:rsidR="00677721" w:rsidRPr="00624CF8" w:rsidRDefault="00677721" w:rsidP="0067772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24CF8">
        <w:rPr>
          <w:rFonts w:ascii="Arial" w:hAnsi="Arial" w:cs="Arial"/>
          <w:sz w:val="24"/>
          <w:szCs w:val="24"/>
        </w:rPr>
        <w:t xml:space="preserve">«размеры должностных окладов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</w:r>
      <w:proofErr w:type="spellStart"/>
      <w:r w:rsidRPr="00624CF8">
        <w:rPr>
          <w:rFonts w:ascii="Arial" w:hAnsi="Arial" w:cs="Arial"/>
          <w:sz w:val="24"/>
          <w:szCs w:val="24"/>
        </w:rPr>
        <w:t>Шалтинском</w:t>
      </w:r>
      <w:proofErr w:type="spellEnd"/>
      <w:r w:rsidRPr="00624CF8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района, на которые не распространяется Единая тарифная сетка по оплате труда работников бюджетной сферы, который составляет 13 323 рублей.».</w:t>
      </w:r>
    </w:p>
    <w:p w:rsidR="00677721" w:rsidRPr="00624CF8" w:rsidRDefault="00677721" w:rsidP="0067772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24CF8">
        <w:rPr>
          <w:rFonts w:ascii="Arial" w:hAnsi="Arial" w:cs="Arial"/>
          <w:sz w:val="24"/>
          <w:szCs w:val="24"/>
        </w:rPr>
        <w:t>в подпункте 3 пункта 3 слова «15 процентов» заменить словами «37 процентов»;</w:t>
      </w:r>
    </w:p>
    <w:p w:rsidR="00677721" w:rsidRPr="00624CF8" w:rsidRDefault="00677721" w:rsidP="0067772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24CF8">
        <w:rPr>
          <w:rFonts w:ascii="Arial" w:hAnsi="Arial" w:cs="Arial"/>
          <w:sz w:val="24"/>
          <w:szCs w:val="24"/>
        </w:rPr>
        <w:t>в подпункте 4 пункта 7 слова «15 процентов» заменить словами «37 процентов».</w:t>
      </w:r>
    </w:p>
    <w:p w:rsidR="00677721" w:rsidRPr="00624CF8" w:rsidRDefault="00677721" w:rsidP="0067772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24CF8">
        <w:rPr>
          <w:rFonts w:ascii="Arial" w:hAnsi="Arial" w:cs="Arial"/>
          <w:sz w:val="24"/>
          <w:szCs w:val="24"/>
        </w:rPr>
        <w:lastRenderedPageBreak/>
        <w:t>2. Опубликовать настоящее решение на официальном портале правовой информации Республики Татарстан по адресу: (http://www.pravo.tatarstan.ru) и на сайте Бавлинского муниципального района (</w:t>
      </w:r>
      <w:hyperlink r:id="rId7" w:history="1">
        <w:r w:rsidRPr="00624CF8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624CF8">
        <w:rPr>
          <w:rFonts w:ascii="Arial" w:hAnsi="Arial" w:cs="Arial"/>
          <w:sz w:val="24"/>
          <w:szCs w:val="24"/>
        </w:rPr>
        <w:t>).</w:t>
      </w:r>
    </w:p>
    <w:p w:rsidR="00677721" w:rsidRPr="00624CF8" w:rsidRDefault="00677721" w:rsidP="0067772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24CF8">
        <w:rPr>
          <w:rFonts w:ascii="Arial" w:hAnsi="Arial" w:cs="Arial"/>
          <w:sz w:val="24"/>
          <w:szCs w:val="24"/>
        </w:rPr>
        <w:t>3. Настоящее решение вступает в силу с 1 июля 2024 года.</w:t>
      </w:r>
    </w:p>
    <w:p w:rsidR="00677721" w:rsidRPr="00624CF8" w:rsidRDefault="00677721" w:rsidP="0067772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77721" w:rsidRPr="00624CF8" w:rsidRDefault="00677721" w:rsidP="0067772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24CF8">
        <w:rPr>
          <w:rFonts w:ascii="Arial" w:hAnsi="Arial" w:cs="Arial"/>
          <w:sz w:val="24"/>
          <w:szCs w:val="24"/>
        </w:rPr>
        <w:t xml:space="preserve">     Глава, Председатель Совета</w:t>
      </w:r>
    </w:p>
    <w:p w:rsidR="00677721" w:rsidRPr="00624CF8" w:rsidRDefault="00677721" w:rsidP="00677721">
      <w:pPr>
        <w:ind w:firstLine="709"/>
        <w:contextualSpacing/>
        <w:jc w:val="both"/>
        <w:rPr>
          <w:rStyle w:val="ac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624CF8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624CF8">
        <w:rPr>
          <w:rFonts w:ascii="Arial" w:hAnsi="Arial" w:cs="Arial"/>
          <w:sz w:val="24"/>
          <w:szCs w:val="24"/>
        </w:rPr>
        <w:t xml:space="preserve"> сельского поселения                            </w:t>
      </w:r>
      <w:proofErr w:type="spellStart"/>
      <w:r w:rsidRPr="00624CF8">
        <w:rPr>
          <w:rFonts w:ascii="Arial" w:hAnsi="Arial" w:cs="Arial"/>
          <w:sz w:val="24"/>
          <w:szCs w:val="24"/>
        </w:rPr>
        <w:t>З.Х</w:t>
      </w:r>
      <w:proofErr w:type="spellEnd"/>
      <w:r w:rsidRPr="00624C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24CF8">
        <w:rPr>
          <w:rFonts w:ascii="Arial" w:hAnsi="Arial" w:cs="Arial"/>
          <w:sz w:val="24"/>
          <w:szCs w:val="24"/>
        </w:rPr>
        <w:t>Фаткуллин</w:t>
      </w:r>
      <w:proofErr w:type="spellEnd"/>
    </w:p>
    <w:p w:rsidR="00677721" w:rsidRPr="00624CF8" w:rsidRDefault="00677721" w:rsidP="0067772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sectPr w:rsidR="00677721" w:rsidRPr="00624CF8" w:rsidSect="00624CF8">
      <w:headerReference w:type="default" r:id="rId8"/>
      <w:pgSz w:w="11906" w:h="16838"/>
      <w:pgMar w:top="1134" w:right="567" w:bottom="1134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7AF" w:rsidRDefault="004A77AF" w:rsidP="008F67C9">
      <w:r>
        <w:separator/>
      </w:r>
    </w:p>
  </w:endnote>
  <w:endnote w:type="continuationSeparator" w:id="0">
    <w:p w:rsidR="004A77AF" w:rsidRDefault="004A77A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7AF" w:rsidRDefault="004A77AF" w:rsidP="008F67C9">
      <w:r>
        <w:separator/>
      </w:r>
    </w:p>
  </w:footnote>
  <w:footnote w:type="continuationSeparator" w:id="0">
    <w:p w:rsidR="004A77AF" w:rsidRDefault="004A77AF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2F4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4CB2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20785C"/>
    <w:rsid w:val="00232430"/>
    <w:rsid w:val="00263FD3"/>
    <w:rsid w:val="00270282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B3CDB"/>
    <w:rsid w:val="003D09E4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A77AF"/>
    <w:rsid w:val="004B77F2"/>
    <w:rsid w:val="004C4BDE"/>
    <w:rsid w:val="004C6E86"/>
    <w:rsid w:val="004D12F4"/>
    <w:rsid w:val="004D3ECB"/>
    <w:rsid w:val="004E57ED"/>
    <w:rsid w:val="004F2724"/>
    <w:rsid w:val="00513FB7"/>
    <w:rsid w:val="00522AC3"/>
    <w:rsid w:val="00545CCC"/>
    <w:rsid w:val="005476BA"/>
    <w:rsid w:val="00551E6B"/>
    <w:rsid w:val="00552EA7"/>
    <w:rsid w:val="0057069D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24CF8"/>
    <w:rsid w:val="00637A4F"/>
    <w:rsid w:val="00653D77"/>
    <w:rsid w:val="006575BD"/>
    <w:rsid w:val="0067482C"/>
    <w:rsid w:val="00677721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23A0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A1DEA"/>
    <w:rsid w:val="008B6FC3"/>
    <w:rsid w:val="008C2141"/>
    <w:rsid w:val="008E6036"/>
    <w:rsid w:val="008F1572"/>
    <w:rsid w:val="008F67C9"/>
    <w:rsid w:val="00922789"/>
    <w:rsid w:val="00926FD4"/>
    <w:rsid w:val="00931DEB"/>
    <w:rsid w:val="00940179"/>
    <w:rsid w:val="00951E24"/>
    <w:rsid w:val="00964C5C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47787"/>
    <w:rsid w:val="00A506AD"/>
    <w:rsid w:val="00A54B93"/>
    <w:rsid w:val="00A61AC5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2726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1B54"/>
    <w:rsid w:val="00C266D0"/>
    <w:rsid w:val="00C34246"/>
    <w:rsid w:val="00C36B27"/>
    <w:rsid w:val="00C409EA"/>
    <w:rsid w:val="00C75BF7"/>
    <w:rsid w:val="00C85AB6"/>
    <w:rsid w:val="00C95FB9"/>
    <w:rsid w:val="00CA28F5"/>
    <w:rsid w:val="00CA6CE9"/>
    <w:rsid w:val="00CB420D"/>
    <w:rsid w:val="00CB7658"/>
    <w:rsid w:val="00CC03C0"/>
    <w:rsid w:val="00CC28D1"/>
    <w:rsid w:val="00CC30CC"/>
    <w:rsid w:val="00CD478E"/>
    <w:rsid w:val="00CF24EA"/>
    <w:rsid w:val="00CF3B69"/>
    <w:rsid w:val="00D04F5C"/>
    <w:rsid w:val="00D15070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095"/>
    <w:rsid w:val="00E874CB"/>
    <w:rsid w:val="00E95A46"/>
    <w:rsid w:val="00EA4D62"/>
    <w:rsid w:val="00EC0A75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64606"/>
    <w:rsid w:val="00F70966"/>
    <w:rsid w:val="00F74B99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5042D-39C3-472D-A8E8-5F873C77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CB420D"/>
    <w:rPr>
      <w:b/>
      <w:bCs/>
      <w:color w:val="000080"/>
      <w:sz w:val="22"/>
      <w:szCs w:val="22"/>
    </w:rPr>
  </w:style>
  <w:style w:type="paragraph" w:styleId="ad">
    <w:name w:val="List Paragraph"/>
    <w:basedOn w:val="a"/>
    <w:uiPriority w:val="34"/>
    <w:qFormat/>
    <w:rsid w:val="00677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8BEA9-BEF1-41AB-8273-1EC41B08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2024-06-26T11:10:00Z</cp:lastPrinted>
  <dcterms:created xsi:type="dcterms:W3CDTF">2024-07-03T11:10:00Z</dcterms:created>
  <dcterms:modified xsi:type="dcterms:W3CDTF">2024-07-03T11:10:00Z</dcterms:modified>
</cp:coreProperties>
</file>