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36"/>
        <w:tblW w:w="9669" w:type="dxa"/>
        <w:tblLayout w:type="fixed"/>
        <w:tblLook w:val="0000" w:firstRow="0" w:lastRow="0" w:firstColumn="0" w:lastColumn="0" w:noHBand="0" w:noVBand="0"/>
      </w:tblPr>
      <w:tblGrid>
        <w:gridCol w:w="4834"/>
        <w:gridCol w:w="4835"/>
      </w:tblGrid>
      <w:tr w:rsidR="00A210CC" w:rsidRPr="00A210CC" w:rsidTr="00A210CC">
        <w:trPr>
          <w:trHeight w:hRule="exact" w:val="2127"/>
        </w:trPr>
        <w:tc>
          <w:tcPr>
            <w:tcW w:w="9669" w:type="dxa"/>
            <w:gridSpan w:val="2"/>
            <w:tcBorders>
              <w:bottom w:val="single" w:sz="4" w:space="0" w:color="auto"/>
            </w:tcBorders>
          </w:tcPr>
          <w:tbl>
            <w:tblPr>
              <w:tblW w:w="9792" w:type="dxa"/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814"/>
              <w:gridCol w:w="4413"/>
            </w:tblGrid>
            <w:tr w:rsidR="00A210CC" w:rsidRPr="00A210CC" w:rsidTr="00A210CC">
              <w:tc>
                <w:tcPr>
                  <w:tcW w:w="4565" w:type="dxa"/>
                  <w:shd w:val="clear" w:color="auto" w:fill="auto"/>
                </w:tcPr>
                <w:p w:rsidR="00A210CC" w:rsidRPr="00A210CC" w:rsidRDefault="00A210CC" w:rsidP="00A210CC">
                  <w:pPr>
                    <w:framePr w:hSpace="180" w:wrap="around" w:vAnchor="page" w:hAnchor="margin" w:y="1336"/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210CC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A210CC" w:rsidRPr="00A210CC" w:rsidRDefault="00A210CC" w:rsidP="00A210CC">
                  <w:pPr>
                    <w:framePr w:hSpace="180" w:wrap="around" w:vAnchor="page" w:hAnchor="margin" w:y="1336"/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210CC">
                    <w:rPr>
                      <w:rFonts w:eastAsia="Calibri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A210CC" w:rsidRPr="00A210CC" w:rsidRDefault="00A210CC" w:rsidP="00A210CC">
                  <w:pPr>
                    <w:framePr w:hSpace="180" w:wrap="around" w:vAnchor="page" w:hAnchor="margin" w:y="1336"/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210CC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A210CC" w:rsidRPr="00A210CC" w:rsidRDefault="00A210CC" w:rsidP="00A210CC">
                  <w:pPr>
                    <w:framePr w:hSpace="180" w:wrap="around" w:vAnchor="page" w:hAnchor="margin" w:y="1336"/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A210CC" w:rsidRPr="00A210CC" w:rsidRDefault="00A210CC" w:rsidP="00A210CC">
                  <w:pPr>
                    <w:framePr w:hSpace="180" w:wrap="around" w:vAnchor="page" w:hAnchor="margin" w:y="1336"/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210CC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A210CC" w:rsidRPr="00A210CC" w:rsidRDefault="00A210CC" w:rsidP="00A210CC">
                  <w:pPr>
                    <w:keepNext/>
                    <w:framePr w:hSpace="180" w:wrap="around" w:vAnchor="page" w:hAnchor="margin" w:y="1336"/>
                    <w:spacing w:line="240" w:lineRule="auto"/>
                    <w:ind w:firstLine="0"/>
                    <w:jc w:val="center"/>
                    <w:outlineLvl w:val="1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A210CC">
                    <w:rPr>
                      <w:rFonts w:eastAsia="Calibri"/>
                      <w:sz w:val="28"/>
                      <w:szCs w:val="28"/>
                      <w:lang w:val="ar-SA"/>
                    </w:rPr>
                    <w:t>БАУЛЫ</w:t>
                  </w:r>
                </w:p>
                <w:p w:rsidR="00A210CC" w:rsidRPr="00A210CC" w:rsidRDefault="00A210CC" w:rsidP="00A210CC">
                  <w:pPr>
                    <w:keepNext/>
                    <w:framePr w:hSpace="180" w:wrap="around" w:vAnchor="page" w:hAnchor="margin" w:y="1336"/>
                    <w:spacing w:line="240" w:lineRule="auto"/>
                    <w:ind w:firstLine="0"/>
                    <w:jc w:val="center"/>
                    <w:outlineLvl w:val="1"/>
                    <w:rPr>
                      <w:rFonts w:eastAsia="Calibri"/>
                      <w:sz w:val="28"/>
                      <w:szCs w:val="28"/>
                    </w:rPr>
                  </w:pPr>
                  <w:r w:rsidRPr="00A210CC">
                    <w:rPr>
                      <w:rFonts w:eastAsia="Calibri"/>
                      <w:sz w:val="28"/>
                      <w:szCs w:val="28"/>
                      <w:lang w:val="tt-RU"/>
                    </w:rPr>
                    <w:t>МУНИ</w:t>
                  </w:r>
                  <w:r w:rsidRPr="00A210CC">
                    <w:rPr>
                      <w:rFonts w:eastAsia="Calibri"/>
                      <w:sz w:val="28"/>
                      <w:szCs w:val="28"/>
                    </w:rPr>
                    <w:t>Ц</w:t>
                  </w:r>
                  <w:r w:rsidRPr="00A210CC">
                    <w:rPr>
                      <w:rFonts w:eastAsia="Calibri"/>
                      <w:sz w:val="28"/>
                      <w:szCs w:val="28"/>
                      <w:lang w:val="tt-RU"/>
                    </w:rPr>
                    <w:t xml:space="preserve">ИПАЛЬ  </w:t>
                  </w:r>
                  <w:r w:rsidRPr="00A210CC">
                    <w:rPr>
                      <w:rFonts w:eastAsia="Calibri"/>
                      <w:sz w:val="28"/>
                      <w:szCs w:val="28"/>
                    </w:rPr>
                    <w:t>РАЙОНЫ</w:t>
                  </w:r>
                </w:p>
                <w:p w:rsidR="00A210CC" w:rsidRPr="00A210CC" w:rsidRDefault="00A210CC" w:rsidP="00A210CC">
                  <w:pPr>
                    <w:keepNext/>
                    <w:framePr w:hSpace="180" w:wrap="around" w:vAnchor="page" w:hAnchor="margin" w:y="1336"/>
                    <w:spacing w:line="240" w:lineRule="auto"/>
                    <w:ind w:firstLine="0"/>
                    <w:jc w:val="center"/>
                    <w:outlineLvl w:val="1"/>
                    <w:rPr>
                      <w:rFonts w:eastAsia="Calibri"/>
                      <w:sz w:val="28"/>
                      <w:szCs w:val="28"/>
                    </w:rPr>
                  </w:pPr>
                  <w:r w:rsidRPr="00A210CC">
                    <w:rPr>
                      <w:rFonts w:eastAsia="Calibri"/>
                      <w:sz w:val="28"/>
                      <w:szCs w:val="28"/>
                    </w:rPr>
                    <w:t>АЛЕКСАНДРОВКА</w:t>
                  </w:r>
                </w:p>
                <w:p w:rsidR="00A210CC" w:rsidRPr="00A210CC" w:rsidRDefault="00A210CC" w:rsidP="00A210CC">
                  <w:pPr>
                    <w:framePr w:hSpace="180" w:wrap="around" w:vAnchor="page" w:hAnchor="margin" w:y="1336"/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210CC">
                    <w:rPr>
                      <w:rFonts w:eastAsia="Calibri"/>
                      <w:sz w:val="28"/>
                      <w:szCs w:val="28"/>
                    </w:rPr>
                    <w:t>АВЫЛ ЖИРЛЕГЕ</w:t>
                  </w:r>
                </w:p>
                <w:p w:rsidR="00A210CC" w:rsidRPr="00A210CC" w:rsidRDefault="00A210CC" w:rsidP="00A210CC">
                  <w:pPr>
                    <w:framePr w:hSpace="180" w:wrap="around" w:vAnchor="page" w:hAnchor="margin" w:y="1336"/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210CC">
                    <w:rPr>
                      <w:rFonts w:eastAsia="Calibri"/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A210CC" w:rsidRPr="00A210CC" w:rsidRDefault="00A210CC" w:rsidP="00A210C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210CC" w:rsidRPr="00A210CC" w:rsidRDefault="00A210CC" w:rsidP="00A210C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210CC" w:rsidRPr="00A210CC" w:rsidTr="00A210CC">
        <w:trPr>
          <w:trHeight w:val="365"/>
        </w:trPr>
        <w:tc>
          <w:tcPr>
            <w:tcW w:w="4834" w:type="dxa"/>
            <w:tcBorders>
              <w:top w:val="single" w:sz="4" w:space="0" w:color="auto"/>
            </w:tcBorders>
            <w:vAlign w:val="bottom"/>
          </w:tcPr>
          <w:p w:rsidR="00A210CC" w:rsidRPr="00A210CC" w:rsidRDefault="00A210CC" w:rsidP="00A210CC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210CC"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A210CC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35" w:type="dxa"/>
            <w:tcBorders>
              <w:top w:val="single" w:sz="4" w:space="0" w:color="auto"/>
            </w:tcBorders>
            <w:vAlign w:val="bottom"/>
          </w:tcPr>
          <w:p w:rsidR="00A210CC" w:rsidRPr="00A210CC" w:rsidRDefault="00A210CC" w:rsidP="00A210CC">
            <w:pPr>
              <w:spacing w:line="240" w:lineRule="auto"/>
              <w:ind w:firstLine="16"/>
              <w:jc w:val="center"/>
              <w:rPr>
                <w:b/>
                <w:sz w:val="28"/>
                <w:szCs w:val="28"/>
              </w:rPr>
            </w:pPr>
            <w:r w:rsidRPr="00A210CC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A210CC">
              <w:rPr>
                <w:b/>
                <w:sz w:val="28"/>
                <w:szCs w:val="28"/>
              </w:rPr>
              <w:t>КАРАР</w:t>
            </w:r>
          </w:p>
        </w:tc>
      </w:tr>
      <w:tr w:rsidR="00A210CC" w:rsidRPr="00A210CC" w:rsidTr="002D6026">
        <w:trPr>
          <w:trHeight w:val="365"/>
        </w:trPr>
        <w:tc>
          <w:tcPr>
            <w:tcW w:w="9669" w:type="dxa"/>
            <w:gridSpan w:val="2"/>
            <w:vAlign w:val="bottom"/>
          </w:tcPr>
          <w:p w:rsidR="00A210CC" w:rsidRPr="00A210CC" w:rsidRDefault="00A210CC" w:rsidP="00A210CC">
            <w:pPr>
              <w:spacing w:line="240" w:lineRule="auto"/>
              <w:rPr>
                <w:sz w:val="28"/>
                <w:szCs w:val="28"/>
              </w:rPr>
            </w:pPr>
          </w:p>
          <w:p w:rsidR="00A210CC" w:rsidRPr="00A210CC" w:rsidRDefault="00A210CC" w:rsidP="00A210C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A210CC">
              <w:rPr>
                <w:sz w:val="28"/>
                <w:szCs w:val="28"/>
              </w:rPr>
              <w:t xml:space="preserve"> </w:t>
            </w:r>
            <w:r w:rsidRPr="00A210CC">
              <w:rPr>
                <w:sz w:val="28"/>
                <w:szCs w:val="28"/>
                <w:lang w:val="tt-RU"/>
              </w:rPr>
              <w:t>2024 г.</w:t>
            </w:r>
            <w:r w:rsidRPr="00A210CC">
              <w:rPr>
                <w:sz w:val="28"/>
                <w:szCs w:val="28"/>
              </w:rPr>
              <w:t xml:space="preserve">            с. Александровка                 № </w:t>
            </w:r>
          </w:p>
        </w:tc>
      </w:tr>
    </w:tbl>
    <w:p w:rsidR="00AA11D6" w:rsidRPr="00693C29" w:rsidRDefault="00AA11D6" w:rsidP="00AA11D6">
      <w:pPr>
        <w:rPr>
          <w:bCs/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A210CC" w:rsidP="005220A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693C29">
        <w:rPr>
          <w:sz w:val="28"/>
          <w:szCs w:val="28"/>
        </w:rPr>
        <w:t>1</w:t>
      </w:r>
      <w:r w:rsidR="007A1185">
        <w:rPr>
          <w:sz w:val="28"/>
          <w:szCs w:val="28"/>
        </w:rPr>
        <w:t>8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2852DB" w:rsidRPr="00693C29">
        <w:rPr>
          <w:sz w:val="28"/>
          <w:szCs w:val="28"/>
        </w:rPr>
        <w:t xml:space="preserve"> </w:t>
      </w:r>
      <w:r w:rsidR="007A1185">
        <w:rPr>
          <w:sz w:val="28"/>
          <w:szCs w:val="28"/>
        </w:rPr>
        <w:t>112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r w:rsidR="007A1185">
        <w:rPr>
          <w:sz w:val="28"/>
          <w:szCs w:val="28"/>
        </w:rPr>
        <w:t>Александровское</w:t>
      </w:r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bookmarkEnd w:id="0"/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0657DB" w:rsidP="009241CD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</w:t>
      </w:r>
      <w:r w:rsidR="00C309F6" w:rsidRPr="00C309F6">
        <w:rPr>
          <w:sz w:val="28"/>
          <w:szCs w:val="28"/>
        </w:rPr>
        <w:t>Федеральны</w:t>
      </w:r>
      <w:r w:rsidR="00C309F6">
        <w:rPr>
          <w:sz w:val="28"/>
          <w:szCs w:val="28"/>
        </w:rPr>
        <w:t>м</w:t>
      </w:r>
      <w:r w:rsidR="00C309F6" w:rsidRPr="00C309F6">
        <w:rPr>
          <w:sz w:val="28"/>
          <w:szCs w:val="28"/>
        </w:rPr>
        <w:t xml:space="preserve"> закон</w:t>
      </w:r>
      <w:r w:rsidR="00C309F6">
        <w:rPr>
          <w:sz w:val="28"/>
          <w:szCs w:val="28"/>
        </w:rPr>
        <w:t>ом</w:t>
      </w:r>
      <w:r w:rsidR="00C309F6" w:rsidRPr="00C309F6">
        <w:rPr>
          <w:sz w:val="28"/>
          <w:szCs w:val="28"/>
        </w:rPr>
        <w:t xml:space="preserve"> от 19.12.2022 </w:t>
      </w:r>
      <w:r w:rsidR="007C1383">
        <w:rPr>
          <w:sz w:val="28"/>
          <w:szCs w:val="28"/>
        </w:rPr>
        <w:t>№</w:t>
      </w:r>
      <w:r w:rsidR="00C309F6" w:rsidRPr="00C309F6">
        <w:rPr>
          <w:sz w:val="28"/>
          <w:szCs w:val="28"/>
        </w:rPr>
        <w:t xml:space="preserve"> 521-ФЗ </w:t>
      </w:r>
      <w:r w:rsidR="00C309F6">
        <w:rPr>
          <w:sz w:val="28"/>
          <w:szCs w:val="28"/>
        </w:rPr>
        <w:t>«</w:t>
      </w:r>
      <w:r w:rsidR="00C309F6" w:rsidRPr="00C309F6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309F6">
        <w:rPr>
          <w:sz w:val="28"/>
          <w:szCs w:val="28"/>
        </w:rPr>
        <w:t>»</w:t>
      </w:r>
      <w:r w:rsidR="007C1383">
        <w:rPr>
          <w:sz w:val="28"/>
          <w:szCs w:val="28"/>
        </w:rPr>
        <w:t>, на основании протеста Бавлинской городской прокуратуры от 14.03.2024 №02-08-02/24</w:t>
      </w:r>
      <w:r w:rsidRPr="000657DB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 xml:space="preserve">Совет </w:t>
      </w:r>
      <w:r w:rsidR="007A1185">
        <w:rPr>
          <w:sz w:val="28"/>
          <w:szCs w:val="28"/>
        </w:rPr>
        <w:t>Александровского</w:t>
      </w:r>
      <w:r w:rsidR="00124669"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Default="00124669" w:rsidP="00C309F6">
      <w:pPr>
        <w:tabs>
          <w:tab w:val="left" w:pos="7797"/>
        </w:tabs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7A1185">
        <w:rPr>
          <w:sz w:val="28"/>
          <w:szCs w:val="28"/>
        </w:rPr>
        <w:t>Александровское</w:t>
      </w:r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7A1185">
        <w:rPr>
          <w:sz w:val="28"/>
          <w:szCs w:val="28"/>
        </w:rPr>
        <w:t>Александровского</w:t>
      </w:r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7A1185">
        <w:rPr>
          <w:sz w:val="28"/>
          <w:szCs w:val="28"/>
        </w:rPr>
        <w:t>8</w:t>
      </w:r>
      <w:r w:rsidR="00AA11D6" w:rsidRPr="00693C29">
        <w:rPr>
          <w:sz w:val="28"/>
          <w:szCs w:val="28"/>
        </w:rPr>
        <w:t>.10.2019 №</w:t>
      </w:r>
      <w:r w:rsidR="002852DB" w:rsidRPr="00693C29">
        <w:rPr>
          <w:sz w:val="28"/>
          <w:szCs w:val="28"/>
        </w:rPr>
        <w:t xml:space="preserve"> </w:t>
      </w:r>
      <w:r w:rsidR="007A1185">
        <w:rPr>
          <w:sz w:val="28"/>
          <w:szCs w:val="28"/>
        </w:rPr>
        <w:t>112</w:t>
      </w:r>
      <w:r w:rsidR="00AA11D6" w:rsidRPr="00693C29">
        <w:rPr>
          <w:sz w:val="28"/>
          <w:szCs w:val="28"/>
        </w:rPr>
        <w:t xml:space="preserve"> </w:t>
      </w:r>
      <w:r w:rsidR="007A1185" w:rsidRPr="00693C29">
        <w:rPr>
          <w:sz w:val="28"/>
          <w:szCs w:val="28"/>
        </w:rPr>
        <w:t xml:space="preserve">(с изменениями, внесенными от </w:t>
      </w:r>
      <w:r w:rsidR="007A1185" w:rsidRPr="00C607C5">
        <w:rPr>
          <w:sz w:val="28"/>
          <w:szCs w:val="28"/>
        </w:rPr>
        <w:t>16.12.2019 №119, от 17.03.2020 №129</w:t>
      </w:r>
      <w:r w:rsidR="007A1185">
        <w:rPr>
          <w:sz w:val="28"/>
          <w:szCs w:val="28"/>
        </w:rPr>
        <w:t>, от 22.11.2021 №35,  0</w:t>
      </w:r>
      <w:r w:rsidR="007A1185" w:rsidRPr="0051774F">
        <w:rPr>
          <w:sz w:val="28"/>
          <w:szCs w:val="28"/>
        </w:rPr>
        <w:t>6.06.2022 №</w:t>
      </w:r>
      <w:r w:rsidR="007A1185">
        <w:rPr>
          <w:sz w:val="28"/>
          <w:szCs w:val="28"/>
        </w:rPr>
        <w:t>50, 18.12.2023 «105</w:t>
      </w:r>
      <w:r w:rsidR="007A1185" w:rsidRPr="0051774F">
        <w:rPr>
          <w:sz w:val="28"/>
          <w:szCs w:val="28"/>
        </w:rPr>
        <w:t>)</w:t>
      </w:r>
      <w:r w:rsidR="007A1185" w:rsidRPr="00693C29">
        <w:rPr>
          <w:sz w:val="28"/>
          <w:szCs w:val="28"/>
        </w:rPr>
        <w:t xml:space="preserve"> следующие</w:t>
      </w:r>
      <w:r w:rsidRPr="00693C29">
        <w:rPr>
          <w:sz w:val="28"/>
          <w:szCs w:val="28"/>
        </w:rPr>
        <w:t xml:space="preserve"> изменения:</w:t>
      </w:r>
    </w:p>
    <w:p w:rsidR="006F3156" w:rsidRDefault="006F3156" w:rsidP="00C309F6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 статье 5:</w:t>
      </w:r>
    </w:p>
    <w:p w:rsidR="00C309F6" w:rsidRDefault="00933742" w:rsidP="00C309F6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абзац 66 изложить в следующей редакции:</w:t>
      </w:r>
    </w:p>
    <w:p w:rsidR="00933742" w:rsidRPr="00933742" w:rsidRDefault="00933742" w:rsidP="00933742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</w:t>
      </w:r>
      <w:r w:rsidRPr="00933742">
        <w:rPr>
          <w:sz w:val="28"/>
          <w:szCs w:val="28"/>
        </w:rPr>
        <w:t>принима</w:t>
      </w:r>
      <w:r w:rsidR="001C30BB">
        <w:rPr>
          <w:sz w:val="28"/>
          <w:szCs w:val="28"/>
        </w:rPr>
        <w:t>ю</w:t>
      </w:r>
      <w:r w:rsidRPr="00933742">
        <w:rPr>
          <w:sz w:val="28"/>
          <w:szCs w:val="28"/>
        </w:rPr>
        <w:t>т бюджетные обязательства и внос</w:t>
      </w:r>
      <w:r w:rsidR="001C30BB">
        <w:rPr>
          <w:sz w:val="28"/>
          <w:szCs w:val="28"/>
        </w:rPr>
        <w:t>я</w:t>
      </w:r>
      <w:r w:rsidRPr="00933742">
        <w:rPr>
          <w:sz w:val="28"/>
          <w:szCs w:val="28"/>
        </w:rPr>
        <w:t xml:space="preserve">т изменения в ранее принятые бюджетные обязательства </w:t>
      </w:r>
      <w:r w:rsidR="007A1185" w:rsidRPr="00933742">
        <w:rPr>
          <w:sz w:val="28"/>
          <w:szCs w:val="28"/>
        </w:rPr>
        <w:t>в пределах,</w:t>
      </w:r>
      <w:r w:rsidRPr="00933742">
        <w:rPr>
          <w:sz w:val="28"/>
          <w:szCs w:val="28"/>
        </w:rPr>
        <w:t xml:space="preserve"> доведенных до него</w:t>
      </w:r>
      <w:r w:rsidR="001C30BB">
        <w:rPr>
          <w:sz w:val="28"/>
          <w:szCs w:val="28"/>
        </w:rPr>
        <w:t xml:space="preserve"> лимитов бюджетных обязательств;»</w:t>
      </w:r>
    </w:p>
    <w:p w:rsidR="00F17D95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дополнить 72 абзацем следующего содержания:</w:t>
      </w:r>
    </w:p>
    <w:p w:rsidR="00CB0494" w:rsidRPr="00CB0494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CB0494" w:rsidRPr="00CB0494">
        <w:rPr>
          <w:sz w:val="28"/>
          <w:szCs w:val="28"/>
        </w:rPr>
        <w:t>заключа</w:t>
      </w:r>
      <w:r w:rsidR="006F3156">
        <w:rPr>
          <w:sz w:val="28"/>
          <w:szCs w:val="28"/>
        </w:rPr>
        <w:t>ю</w:t>
      </w:r>
      <w:r w:rsidR="00CB0494" w:rsidRPr="00CB0494">
        <w:rPr>
          <w:sz w:val="28"/>
          <w:szCs w:val="28"/>
        </w:rPr>
        <w:t xml:space="preserve">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6F3156">
        <w:rPr>
          <w:sz w:val="28"/>
          <w:szCs w:val="28"/>
        </w:rPr>
        <w:t>Бюджетного к</w:t>
      </w:r>
      <w:r w:rsidR="00CB0494" w:rsidRPr="00CB0494">
        <w:rPr>
          <w:sz w:val="28"/>
          <w:szCs w:val="28"/>
        </w:rPr>
        <w:t>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>
        <w:rPr>
          <w:sz w:val="28"/>
          <w:szCs w:val="28"/>
        </w:rPr>
        <w:t>»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7A1185" w:rsidRDefault="007A1185" w:rsidP="00AA647D">
      <w:pPr>
        <w:spacing w:line="240" w:lineRule="auto"/>
        <w:ind w:firstLine="851"/>
        <w:rPr>
          <w:sz w:val="28"/>
          <w:szCs w:val="28"/>
        </w:rPr>
      </w:pPr>
    </w:p>
    <w:p w:rsidR="007A1185" w:rsidRDefault="007A1185" w:rsidP="00AA647D">
      <w:pPr>
        <w:spacing w:line="240" w:lineRule="auto"/>
        <w:ind w:firstLine="851"/>
        <w:rPr>
          <w:sz w:val="28"/>
          <w:szCs w:val="28"/>
        </w:rPr>
      </w:pPr>
    </w:p>
    <w:p w:rsidR="007A1185" w:rsidRDefault="007A1185" w:rsidP="00AA647D">
      <w:pPr>
        <w:spacing w:line="240" w:lineRule="auto"/>
        <w:ind w:firstLine="851"/>
        <w:rPr>
          <w:sz w:val="28"/>
          <w:szCs w:val="28"/>
        </w:rPr>
      </w:pPr>
    </w:p>
    <w:p w:rsidR="007A1185" w:rsidRPr="00D7590C" w:rsidRDefault="007A1185" w:rsidP="007A1185">
      <w:pPr>
        <w:spacing w:line="240" w:lineRule="auto"/>
        <w:ind w:firstLine="708"/>
        <w:rPr>
          <w:sz w:val="28"/>
          <w:szCs w:val="28"/>
        </w:rPr>
      </w:pPr>
      <w:r w:rsidRPr="00D7590C">
        <w:rPr>
          <w:sz w:val="28"/>
          <w:szCs w:val="28"/>
        </w:rPr>
        <w:t>Глава, Председатель Совета</w:t>
      </w:r>
    </w:p>
    <w:p w:rsidR="007A1185" w:rsidRPr="00D7590C" w:rsidRDefault="007A1185" w:rsidP="007A1185">
      <w:pPr>
        <w:spacing w:line="240" w:lineRule="auto"/>
        <w:rPr>
          <w:sz w:val="28"/>
          <w:szCs w:val="28"/>
        </w:rPr>
      </w:pPr>
      <w:r w:rsidRPr="00D7590C">
        <w:rPr>
          <w:sz w:val="28"/>
          <w:szCs w:val="28"/>
        </w:rPr>
        <w:t xml:space="preserve">Александровского сельского поселения       </w:t>
      </w:r>
      <w:r>
        <w:rPr>
          <w:sz w:val="28"/>
          <w:szCs w:val="28"/>
        </w:rPr>
        <w:t xml:space="preserve">           </w:t>
      </w:r>
      <w:r w:rsidRPr="00D7590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Ю.А. Павлов</w:t>
      </w: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sectPr w:rsidR="00693C29" w:rsidSect="00693C29">
      <w:headerReference w:type="default" r:id="rId7"/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A0" w:rsidRDefault="00A705A0" w:rsidP="007A1185">
      <w:pPr>
        <w:spacing w:line="240" w:lineRule="auto"/>
      </w:pPr>
      <w:r>
        <w:separator/>
      </w:r>
    </w:p>
  </w:endnote>
  <w:endnote w:type="continuationSeparator" w:id="0">
    <w:p w:rsidR="00A705A0" w:rsidRDefault="00A705A0" w:rsidP="007A1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A0" w:rsidRDefault="00A705A0" w:rsidP="007A1185">
      <w:pPr>
        <w:spacing w:line="240" w:lineRule="auto"/>
      </w:pPr>
      <w:r>
        <w:separator/>
      </w:r>
    </w:p>
  </w:footnote>
  <w:footnote w:type="continuationSeparator" w:id="0">
    <w:p w:rsidR="00A705A0" w:rsidRDefault="00A705A0" w:rsidP="007A1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185" w:rsidRDefault="007A1185" w:rsidP="007A1185">
    <w:pPr>
      <w:pStyle w:val="a8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C30BB"/>
    <w:rsid w:val="001D0387"/>
    <w:rsid w:val="001F7902"/>
    <w:rsid w:val="00204377"/>
    <w:rsid w:val="00252C17"/>
    <w:rsid w:val="002852DB"/>
    <w:rsid w:val="002F21FC"/>
    <w:rsid w:val="003B6100"/>
    <w:rsid w:val="004515FC"/>
    <w:rsid w:val="00466820"/>
    <w:rsid w:val="004A2A0A"/>
    <w:rsid w:val="004D379A"/>
    <w:rsid w:val="004D47C4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6F3156"/>
    <w:rsid w:val="00787FE9"/>
    <w:rsid w:val="00794E08"/>
    <w:rsid w:val="007A1185"/>
    <w:rsid w:val="007B71B8"/>
    <w:rsid w:val="007C1383"/>
    <w:rsid w:val="00917C3A"/>
    <w:rsid w:val="009241CD"/>
    <w:rsid w:val="00925D94"/>
    <w:rsid w:val="00933742"/>
    <w:rsid w:val="009405FD"/>
    <w:rsid w:val="00947DF1"/>
    <w:rsid w:val="00994082"/>
    <w:rsid w:val="00A210CC"/>
    <w:rsid w:val="00A476F6"/>
    <w:rsid w:val="00A645C1"/>
    <w:rsid w:val="00A705A0"/>
    <w:rsid w:val="00A713CA"/>
    <w:rsid w:val="00A90E6E"/>
    <w:rsid w:val="00AA11D6"/>
    <w:rsid w:val="00AA647D"/>
    <w:rsid w:val="00AE4199"/>
    <w:rsid w:val="00AE6A05"/>
    <w:rsid w:val="00B008CB"/>
    <w:rsid w:val="00B0790D"/>
    <w:rsid w:val="00B44432"/>
    <w:rsid w:val="00B62FC3"/>
    <w:rsid w:val="00B75CD2"/>
    <w:rsid w:val="00B867AB"/>
    <w:rsid w:val="00BF0950"/>
    <w:rsid w:val="00C309F6"/>
    <w:rsid w:val="00CB0494"/>
    <w:rsid w:val="00CD3D77"/>
    <w:rsid w:val="00D3442E"/>
    <w:rsid w:val="00E957FD"/>
    <w:rsid w:val="00F17D95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A118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1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118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1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2024-04-23T11:58:00Z</cp:lastPrinted>
  <dcterms:created xsi:type="dcterms:W3CDTF">2024-04-27T07:19:00Z</dcterms:created>
  <dcterms:modified xsi:type="dcterms:W3CDTF">2024-04-27T07:19:00Z</dcterms:modified>
</cp:coreProperties>
</file>