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39" w:type="dxa"/>
        <w:tblInd w:w="108" w:type="dxa"/>
        <w:tblLayout w:type="fixed"/>
        <w:tblLook w:val="0000" w:firstRow="0" w:lastRow="0" w:firstColumn="0" w:lastColumn="0" w:noHBand="0" w:noVBand="0"/>
      </w:tblPr>
      <w:tblGrid>
        <w:gridCol w:w="4400"/>
        <w:gridCol w:w="450"/>
        <w:gridCol w:w="650"/>
        <w:gridCol w:w="4139"/>
      </w:tblGrid>
      <w:tr w:rsidR="00742E7A" w:rsidRPr="00373099" w:rsidTr="00367207">
        <w:trPr>
          <w:trHeight w:val="1221"/>
        </w:trPr>
        <w:tc>
          <w:tcPr>
            <w:tcW w:w="4400" w:type="dxa"/>
          </w:tcPr>
          <w:p w:rsidR="00742E7A" w:rsidRPr="00373099" w:rsidRDefault="00742E7A" w:rsidP="00EE28DE">
            <w:pPr>
              <w:pStyle w:val="a3"/>
              <w:spacing w:before="23" w:after="23"/>
              <w:contextualSpacing/>
              <w:rPr>
                <w:rFonts w:ascii="Arial" w:hAnsi="Arial" w:cs="Arial"/>
                <w:b w:val="0"/>
                <w:sz w:val="24"/>
                <w:lang w:val="ru-RU"/>
              </w:rPr>
            </w:pPr>
            <w:r w:rsidRPr="00373099">
              <w:rPr>
                <w:rFonts w:ascii="Arial" w:hAnsi="Arial" w:cs="Arial"/>
                <w:b w:val="0"/>
                <w:sz w:val="24"/>
                <w:lang w:val="ru-RU"/>
              </w:rPr>
              <w:t>ИСПОЛНИТЕЛЬН</w:t>
            </w:r>
            <w:r w:rsidR="00CB571F" w:rsidRPr="00373099">
              <w:rPr>
                <w:rFonts w:ascii="Arial" w:hAnsi="Arial" w:cs="Arial"/>
                <w:b w:val="0"/>
                <w:sz w:val="24"/>
                <w:lang w:val="ru-RU"/>
              </w:rPr>
              <w:t>ЫЙ</w:t>
            </w:r>
            <w:r w:rsidR="00961CCF" w:rsidRPr="00373099">
              <w:rPr>
                <w:rFonts w:ascii="Arial" w:hAnsi="Arial" w:cs="Arial"/>
                <w:b w:val="0"/>
                <w:sz w:val="24"/>
                <w:lang w:val="ru-RU"/>
              </w:rPr>
              <w:t xml:space="preserve"> </w:t>
            </w:r>
            <w:r w:rsidRPr="00373099">
              <w:rPr>
                <w:rFonts w:ascii="Arial" w:hAnsi="Arial" w:cs="Arial"/>
                <w:b w:val="0"/>
                <w:sz w:val="24"/>
                <w:lang w:val="ru-RU"/>
              </w:rPr>
              <w:t>КОМИТЕТ</w:t>
            </w:r>
          </w:p>
          <w:p w:rsidR="00742E7A" w:rsidRPr="00373099" w:rsidRDefault="00961CCF" w:rsidP="00EE28DE">
            <w:pPr>
              <w:spacing w:before="23" w:after="23"/>
              <w:contextualSpacing/>
              <w:jc w:val="center"/>
              <w:rPr>
                <w:rFonts w:ascii="Arial" w:hAnsi="Arial" w:cs="Arial"/>
                <w:sz w:val="24"/>
                <w:szCs w:val="24"/>
              </w:rPr>
            </w:pPr>
            <w:r w:rsidRPr="00373099">
              <w:rPr>
                <w:rFonts w:ascii="Arial" w:hAnsi="Arial" w:cs="Arial"/>
                <w:sz w:val="24"/>
                <w:szCs w:val="24"/>
              </w:rPr>
              <w:t xml:space="preserve">БАВЛИНСКОГО МУНИЦИПАЛЬНОГО РАЙОНА РЕСПУБЛИКИ </w:t>
            </w:r>
            <w:r w:rsidR="00742E7A" w:rsidRPr="00373099">
              <w:rPr>
                <w:rFonts w:ascii="Arial" w:hAnsi="Arial" w:cs="Arial"/>
                <w:sz w:val="24"/>
                <w:szCs w:val="24"/>
              </w:rPr>
              <w:t>ТАТАРСТАН</w:t>
            </w:r>
          </w:p>
        </w:tc>
        <w:tc>
          <w:tcPr>
            <w:tcW w:w="1100" w:type="dxa"/>
            <w:gridSpan w:val="2"/>
          </w:tcPr>
          <w:p w:rsidR="00742E7A" w:rsidRPr="00373099" w:rsidRDefault="00F650B8" w:rsidP="00AC6D34">
            <w:pPr>
              <w:spacing w:line="264" w:lineRule="auto"/>
              <w:jc w:val="center"/>
              <w:rPr>
                <w:rFonts w:ascii="Arial" w:hAnsi="Arial" w:cs="Arial"/>
                <w:sz w:val="24"/>
                <w:szCs w:val="24"/>
              </w:rPr>
            </w:pPr>
            <w:r w:rsidRPr="00373099">
              <w:rPr>
                <w:rFonts w:ascii="Arial" w:hAnsi="Arial" w:cs="Arial"/>
                <w:noProof/>
                <w:sz w:val="24"/>
                <w:szCs w:val="24"/>
              </w:rPr>
              <w:drawing>
                <wp:anchor distT="0" distB="0" distL="114300" distR="114300" simplePos="0" relativeHeight="251657728" behindDoc="0" locked="0" layoutInCell="1" allowOverlap="1">
                  <wp:simplePos x="0" y="0"/>
                  <wp:positionH relativeFrom="column">
                    <wp:posOffset>-68580</wp:posOffset>
                  </wp:positionH>
                  <wp:positionV relativeFrom="paragraph">
                    <wp:posOffset>0</wp:posOffset>
                  </wp:positionV>
                  <wp:extent cx="655320" cy="777240"/>
                  <wp:effectExtent l="19050" t="0" r="0" b="0"/>
                  <wp:wrapNone/>
                  <wp:docPr id="15" name="Рисунок 0" descr="Бавлинский р-н (гер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Бавлинский р-н (герб).gif"/>
                          <pic:cNvPicPr>
                            <a:picLocks noChangeAspect="1" noChangeArrowheads="1"/>
                          </pic:cNvPicPr>
                        </pic:nvPicPr>
                        <pic:blipFill>
                          <a:blip r:embed="rId8" cstate="print"/>
                          <a:srcRect/>
                          <a:stretch>
                            <a:fillRect/>
                          </a:stretch>
                        </pic:blipFill>
                        <pic:spPr bwMode="auto">
                          <a:xfrm>
                            <a:off x="0" y="0"/>
                            <a:ext cx="655320" cy="777240"/>
                          </a:xfrm>
                          <a:prstGeom prst="rect">
                            <a:avLst/>
                          </a:prstGeom>
                          <a:noFill/>
                          <a:ln w="9525">
                            <a:noFill/>
                            <a:miter lim="800000"/>
                            <a:headEnd/>
                            <a:tailEnd/>
                          </a:ln>
                        </pic:spPr>
                      </pic:pic>
                    </a:graphicData>
                  </a:graphic>
                </wp:anchor>
              </w:drawing>
            </w:r>
          </w:p>
          <w:p w:rsidR="00742E7A" w:rsidRPr="00373099" w:rsidRDefault="00742E7A" w:rsidP="00AC6D34">
            <w:pPr>
              <w:spacing w:line="264" w:lineRule="auto"/>
              <w:jc w:val="center"/>
              <w:rPr>
                <w:rFonts w:ascii="Arial" w:hAnsi="Arial" w:cs="Arial"/>
                <w:sz w:val="24"/>
                <w:szCs w:val="24"/>
              </w:rPr>
            </w:pPr>
          </w:p>
          <w:p w:rsidR="00742E7A" w:rsidRPr="00373099" w:rsidRDefault="00742E7A" w:rsidP="007844C9">
            <w:pPr>
              <w:jc w:val="center"/>
              <w:rPr>
                <w:rFonts w:ascii="Arial" w:hAnsi="Arial" w:cs="Arial"/>
                <w:sz w:val="24"/>
                <w:szCs w:val="24"/>
              </w:rPr>
            </w:pPr>
          </w:p>
          <w:p w:rsidR="00742E7A" w:rsidRPr="00373099" w:rsidRDefault="00742E7A" w:rsidP="00AC6D34">
            <w:pPr>
              <w:spacing w:line="264" w:lineRule="auto"/>
              <w:jc w:val="center"/>
              <w:rPr>
                <w:rFonts w:ascii="Arial" w:hAnsi="Arial" w:cs="Arial"/>
                <w:sz w:val="24"/>
                <w:szCs w:val="24"/>
              </w:rPr>
            </w:pPr>
          </w:p>
        </w:tc>
        <w:tc>
          <w:tcPr>
            <w:tcW w:w="4139" w:type="dxa"/>
            <w:shd w:val="clear" w:color="auto" w:fill="auto"/>
          </w:tcPr>
          <w:p w:rsidR="00742E7A" w:rsidRPr="00373099" w:rsidRDefault="00961CCF" w:rsidP="00EE28DE">
            <w:pPr>
              <w:pStyle w:val="2"/>
              <w:spacing w:before="23" w:after="23"/>
              <w:rPr>
                <w:rFonts w:ascii="Arial" w:hAnsi="Arial" w:cs="Arial"/>
                <w:b w:val="0"/>
                <w:sz w:val="24"/>
                <w:szCs w:val="24"/>
              </w:rPr>
            </w:pPr>
            <w:r w:rsidRPr="00373099">
              <w:rPr>
                <w:rFonts w:ascii="Arial" w:hAnsi="Arial" w:cs="Arial"/>
                <w:b w:val="0"/>
                <w:sz w:val="24"/>
                <w:szCs w:val="24"/>
              </w:rPr>
              <w:t xml:space="preserve">ТАТАРСТАН </w:t>
            </w:r>
            <w:r w:rsidR="00742E7A" w:rsidRPr="00373099">
              <w:rPr>
                <w:rFonts w:ascii="Arial" w:hAnsi="Arial" w:cs="Arial"/>
                <w:b w:val="0"/>
                <w:sz w:val="24"/>
                <w:szCs w:val="24"/>
              </w:rPr>
              <w:t>РЕСПУБЛИКАСЫ</w:t>
            </w:r>
            <w:r w:rsidR="00742E7A" w:rsidRPr="00373099">
              <w:rPr>
                <w:rFonts w:ascii="Arial" w:hAnsi="Arial" w:cs="Arial"/>
                <w:b w:val="0"/>
                <w:sz w:val="24"/>
                <w:szCs w:val="24"/>
                <w:lang w:val="ar-SA"/>
              </w:rPr>
              <w:t xml:space="preserve"> БАУЛЫ</w:t>
            </w:r>
            <w:r w:rsidR="00742E7A" w:rsidRPr="00373099">
              <w:rPr>
                <w:rFonts w:ascii="Arial" w:hAnsi="Arial" w:cs="Arial"/>
                <w:b w:val="0"/>
                <w:sz w:val="24"/>
                <w:szCs w:val="24"/>
              </w:rPr>
              <w:t xml:space="preserve"> </w:t>
            </w:r>
          </w:p>
          <w:p w:rsidR="00742E7A" w:rsidRPr="00373099" w:rsidRDefault="00742E7A" w:rsidP="00EE28DE">
            <w:pPr>
              <w:pStyle w:val="2"/>
              <w:spacing w:before="23" w:after="23"/>
              <w:rPr>
                <w:rFonts w:ascii="Arial" w:hAnsi="Arial" w:cs="Arial"/>
                <w:b w:val="0"/>
                <w:sz w:val="24"/>
                <w:szCs w:val="24"/>
              </w:rPr>
            </w:pPr>
            <w:r w:rsidRPr="00373099">
              <w:rPr>
                <w:rFonts w:ascii="Arial" w:hAnsi="Arial" w:cs="Arial"/>
                <w:b w:val="0"/>
                <w:sz w:val="24"/>
                <w:szCs w:val="24"/>
                <w:lang w:val="tt-RU"/>
              </w:rPr>
              <w:t>МУНИ</w:t>
            </w:r>
            <w:r w:rsidRPr="00373099">
              <w:rPr>
                <w:rFonts w:ascii="Arial" w:hAnsi="Arial" w:cs="Arial"/>
                <w:b w:val="0"/>
                <w:sz w:val="24"/>
                <w:szCs w:val="24"/>
              </w:rPr>
              <w:t>Ц</w:t>
            </w:r>
            <w:r w:rsidR="00961CCF" w:rsidRPr="00373099">
              <w:rPr>
                <w:rFonts w:ascii="Arial" w:hAnsi="Arial" w:cs="Arial"/>
                <w:b w:val="0"/>
                <w:sz w:val="24"/>
                <w:szCs w:val="24"/>
                <w:lang w:val="tt-RU"/>
              </w:rPr>
              <w:t xml:space="preserve">ИПАЛЬ </w:t>
            </w:r>
            <w:r w:rsidRPr="00373099">
              <w:rPr>
                <w:rFonts w:ascii="Arial" w:hAnsi="Arial" w:cs="Arial"/>
                <w:b w:val="0"/>
                <w:sz w:val="24"/>
                <w:szCs w:val="24"/>
              </w:rPr>
              <w:t>РАЙОНЫ</w:t>
            </w:r>
          </w:p>
          <w:p w:rsidR="00742E7A" w:rsidRPr="00373099" w:rsidRDefault="00961CCF" w:rsidP="00EE28DE">
            <w:pPr>
              <w:spacing w:before="23" w:after="23"/>
              <w:jc w:val="center"/>
              <w:rPr>
                <w:rFonts w:ascii="Arial" w:hAnsi="Arial" w:cs="Arial"/>
                <w:sz w:val="24"/>
                <w:szCs w:val="24"/>
              </w:rPr>
            </w:pPr>
            <w:r w:rsidRPr="00373099">
              <w:rPr>
                <w:rFonts w:ascii="Arial" w:hAnsi="Arial" w:cs="Arial"/>
                <w:sz w:val="24"/>
                <w:szCs w:val="24"/>
              </w:rPr>
              <w:t xml:space="preserve">БАШКАРМА </w:t>
            </w:r>
            <w:r w:rsidR="00742E7A" w:rsidRPr="00373099">
              <w:rPr>
                <w:rFonts w:ascii="Arial" w:hAnsi="Arial" w:cs="Arial"/>
                <w:sz w:val="24"/>
                <w:szCs w:val="24"/>
              </w:rPr>
              <w:t>КОМИТЕТЫ</w:t>
            </w:r>
          </w:p>
        </w:tc>
      </w:tr>
      <w:tr w:rsidR="005677E5" w:rsidRPr="00373099" w:rsidTr="00367207">
        <w:trPr>
          <w:trHeight w:hRule="exact" w:val="387"/>
        </w:trPr>
        <w:tc>
          <w:tcPr>
            <w:tcW w:w="9639" w:type="dxa"/>
            <w:gridSpan w:val="4"/>
          </w:tcPr>
          <w:p w:rsidR="005677E5" w:rsidRPr="00373099" w:rsidRDefault="005677E5" w:rsidP="004240BD">
            <w:pPr>
              <w:pBdr>
                <w:bottom w:val="single" w:sz="18" w:space="1" w:color="auto"/>
                <w:between w:val="single" w:sz="2" w:space="1" w:color="auto"/>
              </w:pBdr>
              <w:contextualSpacing/>
              <w:jc w:val="center"/>
              <w:rPr>
                <w:rFonts w:ascii="Arial" w:hAnsi="Arial" w:cs="Arial"/>
                <w:sz w:val="24"/>
                <w:szCs w:val="24"/>
              </w:rPr>
            </w:pPr>
          </w:p>
          <w:p w:rsidR="005677E5" w:rsidRPr="00373099" w:rsidRDefault="005677E5" w:rsidP="004240BD">
            <w:pPr>
              <w:jc w:val="center"/>
              <w:rPr>
                <w:rFonts w:ascii="Arial" w:hAnsi="Arial" w:cs="Arial"/>
                <w:sz w:val="24"/>
                <w:szCs w:val="24"/>
              </w:rPr>
            </w:pPr>
          </w:p>
        </w:tc>
      </w:tr>
      <w:tr w:rsidR="004240BD" w:rsidRPr="00373099" w:rsidTr="00367207">
        <w:trPr>
          <w:trHeight w:val="413"/>
        </w:trPr>
        <w:tc>
          <w:tcPr>
            <w:tcW w:w="4850" w:type="dxa"/>
            <w:gridSpan w:val="2"/>
            <w:vAlign w:val="bottom"/>
          </w:tcPr>
          <w:p w:rsidR="004240BD" w:rsidRPr="00373099" w:rsidRDefault="00A85133" w:rsidP="00A85133">
            <w:pPr>
              <w:rPr>
                <w:rFonts w:ascii="Arial" w:hAnsi="Arial" w:cs="Arial"/>
                <w:sz w:val="24"/>
                <w:szCs w:val="24"/>
              </w:rPr>
            </w:pPr>
            <w:r w:rsidRPr="00373099">
              <w:rPr>
                <w:rFonts w:ascii="Arial" w:hAnsi="Arial" w:cs="Arial"/>
                <w:sz w:val="24"/>
                <w:szCs w:val="24"/>
              </w:rPr>
              <w:t xml:space="preserve">  </w:t>
            </w:r>
            <w:r w:rsidR="00DD0E0A" w:rsidRPr="00373099">
              <w:rPr>
                <w:rFonts w:ascii="Arial" w:hAnsi="Arial" w:cs="Arial"/>
                <w:sz w:val="24"/>
                <w:szCs w:val="24"/>
              </w:rPr>
              <w:t xml:space="preserve"> </w:t>
            </w:r>
            <w:r w:rsidRPr="00373099">
              <w:rPr>
                <w:rFonts w:ascii="Arial" w:hAnsi="Arial" w:cs="Arial"/>
                <w:sz w:val="24"/>
                <w:szCs w:val="24"/>
              </w:rPr>
              <w:t xml:space="preserve">    </w:t>
            </w:r>
            <w:r w:rsidR="00600AE7" w:rsidRPr="00373099">
              <w:rPr>
                <w:rFonts w:ascii="Arial" w:hAnsi="Arial" w:cs="Arial"/>
                <w:sz w:val="24"/>
                <w:szCs w:val="24"/>
              </w:rPr>
              <w:t xml:space="preserve"> </w:t>
            </w:r>
            <w:r w:rsidR="004240BD" w:rsidRPr="00373099">
              <w:rPr>
                <w:rFonts w:ascii="Arial" w:hAnsi="Arial" w:cs="Arial"/>
                <w:sz w:val="24"/>
                <w:szCs w:val="24"/>
              </w:rPr>
              <w:t>ПО</w:t>
            </w:r>
            <w:r w:rsidR="00BC0BCD" w:rsidRPr="00373099">
              <w:rPr>
                <w:rFonts w:ascii="Arial" w:hAnsi="Arial" w:cs="Arial"/>
                <w:sz w:val="24"/>
                <w:szCs w:val="24"/>
              </w:rPr>
              <w:t>СТАНОВЛ</w:t>
            </w:r>
            <w:r w:rsidR="004240BD" w:rsidRPr="00373099">
              <w:rPr>
                <w:rFonts w:ascii="Arial" w:hAnsi="Arial" w:cs="Arial"/>
                <w:sz w:val="24"/>
                <w:szCs w:val="24"/>
              </w:rPr>
              <w:t>ЕНИЕ</w:t>
            </w:r>
          </w:p>
        </w:tc>
        <w:tc>
          <w:tcPr>
            <w:tcW w:w="4789" w:type="dxa"/>
            <w:gridSpan w:val="2"/>
            <w:vAlign w:val="bottom"/>
          </w:tcPr>
          <w:p w:rsidR="004240BD" w:rsidRPr="00373099" w:rsidRDefault="00A85133" w:rsidP="004240BD">
            <w:pPr>
              <w:jc w:val="center"/>
              <w:rPr>
                <w:rFonts w:ascii="Arial" w:hAnsi="Arial" w:cs="Arial"/>
                <w:sz w:val="24"/>
                <w:szCs w:val="24"/>
              </w:rPr>
            </w:pPr>
            <w:r w:rsidRPr="00373099">
              <w:rPr>
                <w:rFonts w:ascii="Arial" w:hAnsi="Arial" w:cs="Arial"/>
                <w:sz w:val="24"/>
                <w:szCs w:val="24"/>
              </w:rPr>
              <w:t xml:space="preserve">  </w:t>
            </w:r>
            <w:r w:rsidR="00C25F93" w:rsidRPr="00373099">
              <w:rPr>
                <w:rFonts w:ascii="Arial" w:hAnsi="Arial" w:cs="Arial"/>
                <w:sz w:val="24"/>
                <w:szCs w:val="24"/>
              </w:rPr>
              <w:t xml:space="preserve"> </w:t>
            </w:r>
            <w:r w:rsidRPr="00373099">
              <w:rPr>
                <w:rFonts w:ascii="Arial" w:hAnsi="Arial" w:cs="Arial"/>
                <w:sz w:val="24"/>
                <w:szCs w:val="24"/>
              </w:rPr>
              <w:t xml:space="preserve">  </w:t>
            </w:r>
            <w:r w:rsidR="00B31AD3" w:rsidRPr="00373099">
              <w:rPr>
                <w:rFonts w:ascii="Arial" w:hAnsi="Arial" w:cs="Arial"/>
                <w:sz w:val="24"/>
                <w:szCs w:val="24"/>
              </w:rPr>
              <w:t xml:space="preserve"> </w:t>
            </w:r>
            <w:r w:rsidRPr="00373099">
              <w:rPr>
                <w:rFonts w:ascii="Arial" w:hAnsi="Arial" w:cs="Arial"/>
                <w:sz w:val="24"/>
                <w:szCs w:val="24"/>
              </w:rPr>
              <w:t xml:space="preserve"> </w:t>
            </w:r>
            <w:r w:rsidR="00BC0BCD" w:rsidRPr="00373099">
              <w:rPr>
                <w:rFonts w:ascii="Arial" w:hAnsi="Arial" w:cs="Arial"/>
                <w:sz w:val="24"/>
                <w:szCs w:val="24"/>
              </w:rPr>
              <w:t>КАРАР</w:t>
            </w:r>
          </w:p>
        </w:tc>
      </w:tr>
      <w:tr w:rsidR="005677E5" w:rsidRPr="00373099" w:rsidTr="00367207">
        <w:trPr>
          <w:trHeight w:val="413"/>
        </w:trPr>
        <w:tc>
          <w:tcPr>
            <w:tcW w:w="9639" w:type="dxa"/>
            <w:gridSpan w:val="4"/>
            <w:vAlign w:val="bottom"/>
          </w:tcPr>
          <w:p w:rsidR="005C6C3E" w:rsidRPr="00373099" w:rsidRDefault="005C6C3E" w:rsidP="005C6C3E">
            <w:pPr>
              <w:spacing w:line="120" w:lineRule="auto"/>
              <w:rPr>
                <w:rFonts w:ascii="Arial" w:hAnsi="Arial" w:cs="Arial"/>
                <w:sz w:val="24"/>
                <w:szCs w:val="24"/>
              </w:rPr>
            </w:pPr>
          </w:p>
          <w:p w:rsidR="005677E5" w:rsidRPr="00373099" w:rsidRDefault="00A85133" w:rsidP="005A259F">
            <w:pPr>
              <w:spacing w:line="120" w:lineRule="auto"/>
              <w:rPr>
                <w:rFonts w:ascii="Arial" w:hAnsi="Arial" w:cs="Arial"/>
                <w:sz w:val="24"/>
                <w:szCs w:val="24"/>
              </w:rPr>
            </w:pPr>
            <w:r w:rsidRPr="00373099">
              <w:rPr>
                <w:rFonts w:ascii="Arial" w:hAnsi="Arial" w:cs="Arial"/>
                <w:sz w:val="24"/>
                <w:szCs w:val="24"/>
              </w:rPr>
              <w:t xml:space="preserve">           </w:t>
            </w:r>
          </w:p>
        </w:tc>
      </w:tr>
    </w:tbl>
    <w:p w:rsidR="004A20B9" w:rsidRPr="00373099" w:rsidRDefault="004A20B9" w:rsidP="003F5E7C">
      <w:pPr>
        <w:autoSpaceDE w:val="0"/>
        <w:autoSpaceDN w:val="0"/>
        <w:adjustRightInd w:val="0"/>
        <w:spacing w:line="360" w:lineRule="auto"/>
        <w:rPr>
          <w:rFonts w:ascii="Arial" w:hAnsi="Arial" w:cs="Arial"/>
          <w:sz w:val="24"/>
          <w:szCs w:val="24"/>
        </w:rPr>
      </w:pPr>
    </w:p>
    <w:p w:rsidR="00A810F6" w:rsidRPr="00373099" w:rsidRDefault="00A810F6" w:rsidP="003F5E7C">
      <w:pPr>
        <w:autoSpaceDE w:val="0"/>
        <w:autoSpaceDN w:val="0"/>
        <w:adjustRightInd w:val="0"/>
        <w:spacing w:line="360" w:lineRule="auto"/>
        <w:rPr>
          <w:rFonts w:ascii="Arial" w:hAnsi="Arial" w:cs="Arial"/>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9"/>
      </w:tblGrid>
      <w:tr w:rsidR="00BE54A8" w:rsidRPr="00373099" w:rsidTr="00353542">
        <w:trPr>
          <w:trHeight w:val="1137"/>
        </w:trPr>
        <w:tc>
          <w:tcPr>
            <w:tcW w:w="5349" w:type="dxa"/>
          </w:tcPr>
          <w:p w:rsidR="00BE54A8" w:rsidRPr="00373099" w:rsidRDefault="00BE54A8" w:rsidP="00477957">
            <w:pPr>
              <w:pStyle w:val="a3"/>
              <w:jc w:val="both"/>
              <w:rPr>
                <w:rFonts w:ascii="Arial" w:hAnsi="Arial" w:cs="Arial"/>
                <w:b w:val="0"/>
                <w:sz w:val="24"/>
                <w:lang w:val="ru-RU"/>
              </w:rPr>
            </w:pPr>
            <w:bookmarkStart w:id="0" w:name="_GoBack"/>
            <w:r w:rsidRPr="00373099">
              <w:rPr>
                <w:rFonts w:ascii="Arial" w:hAnsi="Arial" w:cs="Arial"/>
                <w:b w:val="0"/>
                <w:sz w:val="24"/>
                <w:lang w:val="ru-RU"/>
              </w:rPr>
              <w:t xml:space="preserve">Об утверждении Плана </w:t>
            </w:r>
            <w:r w:rsidR="00353542" w:rsidRPr="00373099">
              <w:rPr>
                <w:rFonts w:ascii="Arial" w:hAnsi="Arial" w:cs="Arial"/>
                <w:b w:val="0"/>
                <w:sz w:val="24"/>
                <w:lang w:val="ru-RU"/>
              </w:rPr>
              <w:t>по смягчению рисков и реагированию на чрезвычайные ситуации в паводкоопасный период на территории Бавлинского муниципального района в 202</w:t>
            </w:r>
            <w:r w:rsidR="00477957" w:rsidRPr="00373099">
              <w:rPr>
                <w:rFonts w:ascii="Arial" w:hAnsi="Arial" w:cs="Arial"/>
                <w:b w:val="0"/>
                <w:sz w:val="24"/>
                <w:lang w:val="ru-RU"/>
              </w:rPr>
              <w:t>4</w:t>
            </w:r>
            <w:r w:rsidR="00353542" w:rsidRPr="00373099">
              <w:rPr>
                <w:rFonts w:ascii="Arial" w:hAnsi="Arial" w:cs="Arial"/>
                <w:b w:val="0"/>
                <w:sz w:val="24"/>
                <w:lang w:val="ru-RU"/>
              </w:rPr>
              <w:t xml:space="preserve"> году</w:t>
            </w:r>
            <w:bookmarkEnd w:id="0"/>
          </w:p>
        </w:tc>
      </w:tr>
    </w:tbl>
    <w:p w:rsidR="00F650B8" w:rsidRPr="00373099" w:rsidRDefault="00F650B8" w:rsidP="00BF5B15">
      <w:pPr>
        <w:pStyle w:val="a3"/>
        <w:spacing w:line="284" w:lineRule="atLeast"/>
        <w:ind w:firstLine="709"/>
        <w:jc w:val="both"/>
        <w:rPr>
          <w:rFonts w:ascii="Arial" w:hAnsi="Arial" w:cs="Arial"/>
          <w:b w:val="0"/>
          <w:sz w:val="24"/>
        </w:rPr>
      </w:pPr>
    </w:p>
    <w:p w:rsidR="00F650B8" w:rsidRPr="00373099" w:rsidRDefault="00F650B8" w:rsidP="003E38F2">
      <w:pPr>
        <w:pStyle w:val="a3"/>
        <w:spacing w:line="360" w:lineRule="auto"/>
        <w:ind w:firstLine="709"/>
        <w:jc w:val="both"/>
        <w:rPr>
          <w:rFonts w:ascii="Arial" w:hAnsi="Arial" w:cs="Arial"/>
          <w:b w:val="0"/>
          <w:sz w:val="24"/>
          <w:lang w:val="ru-RU"/>
        </w:rPr>
      </w:pPr>
      <w:r w:rsidRPr="00373099">
        <w:rPr>
          <w:rFonts w:ascii="Arial" w:hAnsi="Arial" w:cs="Arial"/>
          <w:b w:val="0"/>
          <w:sz w:val="24"/>
        </w:rPr>
        <w:t>В целях предупреждения чрезвычайных ситуаций и защиты населения, хозяйственных и жилых объектов, гидротехнических сооружений, дорог и мостов в период весеннего половодья</w:t>
      </w:r>
      <w:r w:rsidRPr="00373099">
        <w:rPr>
          <w:rFonts w:ascii="Arial" w:hAnsi="Arial" w:cs="Arial"/>
          <w:b w:val="0"/>
          <w:sz w:val="24"/>
          <w:lang w:val="ru-RU"/>
        </w:rPr>
        <w:t xml:space="preserve"> </w:t>
      </w:r>
      <w:r w:rsidRPr="00373099">
        <w:rPr>
          <w:rFonts w:ascii="Arial" w:hAnsi="Arial" w:cs="Arial"/>
          <w:b w:val="0"/>
          <w:sz w:val="24"/>
        </w:rPr>
        <w:t>20</w:t>
      </w:r>
      <w:r w:rsidR="00315E81" w:rsidRPr="00373099">
        <w:rPr>
          <w:rFonts w:ascii="Arial" w:hAnsi="Arial" w:cs="Arial"/>
          <w:b w:val="0"/>
          <w:sz w:val="24"/>
          <w:lang w:val="ru-RU"/>
        </w:rPr>
        <w:t>2</w:t>
      </w:r>
      <w:r w:rsidR="003D4B04" w:rsidRPr="00373099">
        <w:rPr>
          <w:rFonts w:ascii="Arial" w:hAnsi="Arial" w:cs="Arial"/>
          <w:b w:val="0"/>
          <w:sz w:val="24"/>
          <w:lang w:val="ru-RU"/>
        </w:rPr>
        <w:t>4</w:t>
      </w:r>
      <w:r w:rsidRPr="00373099">
        <w:rPr>
          <w:rFonts w:ascii="Arial" w:hAnsi="Arial" w:cs="Arial"/>
          <w:b w:val="0"/>
          <w:sz w:val="24"/>
        </w:rPr>
        <w:t xml:space="preserve"> года на территории Бавлинского муниципального района</w:t>
      </w:r>
      <w:r w:rsidRPr="00373099">
        <w:rPr>
          <w:rFonts w:ascii="Arial" w:hAnsi="Arial" w:cs="Arial"/>
          <w:b w:val="0"/>
          <w:sz w:val="24"/>
          <w:lang w:val="ru-RU"/>
        </w:rPr>
        <w:t xml:space="preserve"> Исполнительный комитет Бавлинского муниципального района Республики Татарстан</w:t>
      </w:r>
    </w:p>
    <w:p w:rsidR="00F650B8" w:rsidRPr="00373099" w:rsidRDefault="00F650B8" w:rsidP="00F650B8">
      <w:pPr>
        <w:pStyle w:val="a3"/>
        <w:spacing w:line="360" w:lineRule="auto"/>
        <w:rPr>
          <w:rFonts w:ascii="Arial" w:hAnsi="Arial" w:cs="Arial"/>
          <w:b w:val="0"/>
          <w:sz w:val="24"/>
        </w:rPr>
      </w:pPr>
      <w:r w:rsidRPr="00373099">
        <w:rPr>
          <w:rFonts w:ascii="Arial" w:hAnsi="Arial" w:cs="Arial"/>
          <w:b w:val="0"/>
          <w:sz w:val="24"/>
        </w:rPr>
        <w:t xml:space="preserve">П О С Т А Н О В Л Я </w:t>
      </w:r>
      <w:r w:rsidRPr="00373099">
        <w:rPr>
          <w:rFonts w:ascii="Arial" w:hAnsi="Arial" w:cs="Arial"/>
          <w:b w:val="0"/>
          <w:sz w:val="24"/>
          <w:lang w:val="ru-RU"/>
        </w:rPr>
        <w:t>Е Т</w:t>
      </w:r>
      <w:r w:rsidRPr="00373099">
        <w:rPr>
          <w:rFonts w:ascii="Arial" w:hAnsi="Arial" w:cs="Arial"/>
          <w:b w:val="0"/>
          <w:sz w:val="24"/>
        </w:rPr>
        <w:t>:</w:t>
      </w:r>
    </w:p>
    <w:p w:rsidR="00F650B8" w:rsidRPr="00373099" w:rsidRDefault="00F650B8" w:rsidP="003E38F2">
      <w:pPr>
        <w:pStyle w:val="a3"/>
        <w:spacing w:line="360" w:lineRule="auto"/>
        <w:ind w:firstLine="709"/>
        <w:jc w:val="both"/>
        <w:rPr>
          <w:rFonts w:ascii="Arial" w:hAnsi="Arial" w:cs="Arial"/>
          <w:b w:val="0"/>
          <w:sz w:val="24"/>
          <w:lang w:val="ru-RU"/>
        </w:rPr>
      </w:pPr>
      <w:r w:rsidRPr="00373099">
        <w:rPr>
          <w:rFonts w:ascii="Arial" w:hAnsi="Arial" w:cs="Arial"/>
          <w:b w:val="0"/>
          <w:sz w:val="24"/>
        </w:rPr>
        <w:t xml:space="preserve">1. </w:t>
      </w:r>
      <w:r w:rsidR="00836BA6" w:rsidRPr="00373099">
        <w:rPr>
          <w:rFonts w:ascii="Arial" w:hAnsi="Arial" w:cs="Arial"/>
          <w:b w:val="0"/>
          <w:sz w:val="24"/>
          <w:lang w:val="ru-RU"/>
        </w:rPr>
        <w:t xml:space="preserve">Утвердить прилагаемый План </w:t>
      </w:r>
      <w:r w:rsidR="00353542" w:rsidRPr="00373099">
        <w:rPr>
          <w:rFonts w:ascii="Arial" w:hAnsi="Arial" w:cs="Arial"/>
          <w:b w:val="0"/>
          <w:sz w:val="24"/>
          <w:lang w:val="ru-RU"/>
        </w:rPr>
        <w:t>по смягчению рисков и реагированию на чрезвычайные ситуации в паводкоопасный период на территории Бавлинского муниципального района в 202</w:t>
      </w:r>
      <w:r w:rsidR="00477957" w:rsidRPr="00373099">
        <w:rPr>
          <w:rFonts w:ascii="Arial" w:hAnsi="Arial" w:cs="Arial"/>
          <w:b w:val="0"/>
          <w:sz w:val="24"/>
          <w:lang w:val="ru-RU"/>
        </w:rPr>
        <w:t>4</w:t>
      </w:r>
      <w:r w:rsidR="00353542" w:rsidRPr="00373099">
        <w:rPr>
          <w:rFonts w:ascii="Arial" w:hAnsi="Arial" w:cs="Arial"/>
          <w:b w:val="0"/>
          <w:sz w:val="24"/>
          <w:lang w:val="ru-RU"/>
        </w:rPr>
        <w:t xml:space="preserve"> году</w:t>
      </w:r>
      <w:r w:rsidR="00836BA6" w:rsidRPr="00373099">
        <w:rPr>
          <w:rFonts w:ascii="Arial" w:hAnsi="Arial" w:cs="Arial"/>
          <w:b w:val="0"/>
          <w:sz w:val="24"/>
          <w:lang w:val="ru-RU"/>
        </w:rPr>
        <w:t>.</w:t>
      </w:r>
    </w:p>
    <w:p w:rsidR="00F650B8" w:rsidRPr="00373099" w:rsidRDefault="003E38F2" w:rsidP="003E38F2">
      <w:pPr>
        <w:spacing w:line="360" w:lineRule="auto"/>
        <w:ind w:firstLine="709"/>
        <w:jc w:val="both"/>
        <w:rPr>
          <w:rFonts w:ascii="Arial" w:hAnsi="Arial" w:cs="Arial"/>
          <w:bCs/>
          <w:sz w:val="24"/>
          <w:szCs w:val="24"/>
        </w:rPr>
      </w:pPr>
      <w:r w:rsidRPr="00373099">
        <w:rPr>
          <w:rFonts w:ascii="Arial" w:hAnsi="Arial" w:cs="Arial"/>
          <w:bCs/>
          <w:sz w:val="24"/>
          <w:szCs w:val="24"/>
        </w:rPr>
        <w:t>2</w:t>
      </w:r>
      <w:r w:rsidR="00F650B8" w:rsidRPr="00373099">
        <w:rPr>
          <w:rFonts w:ascii="Arial" w:hAnsi="Arial" w:cs="Arial"/>
          <w:bCs/>
          <w:sz w:val="24"/>
          <w:szCs w:val="24"/>
        </w:rPr>
        <w:t xml:space="preserve">. </w:t>
      </w:r>
      <w:r w:rsidR="009F1923" w:rsidRPr="00373099">
        <w:rPr>
          <w:rFonts w:ascii="Arial" w:hAnsi="Arial" w:cs="Arial"/>
          <w:bCs/>
          <w:sz w:val="24"/>
          <w:szCs w:val="24"/>
        </w:rPr>
        <w:t>Контроль за исполнением настоящего постановления возложить на заместителя руководителя Исполнительного комитета Бавлинского муниципального района по инфраструктурному развитию.</w:t>
      </w:r>
    </w:p>
    <w:p w:rsidR="009F1923" w:rsidRPr="00373099" w:rsidRDefault="009F1923" w:rsidP="00F650B8">
      <w:pPr>
        <w:rPr>
          <w:rFonts w:ascii="Arial" w:hAnsi="Arial" w:cs="Arial"/>
          <w:sz w:val="24"/>
          <w:szCs w:val="24"/>
        </w:rPr>
      </w:pPr>
    </w:p>
    <w:p w:rsidR="00BE54A8" w:rsidRPr="00373099" w:rsidRDefault="00BE54A8" w:rsidP="00F650B8">
      <w:pPr>
        <w:rPr>
          <w:rFonts w:ascii="Arial" w:hAnsi="Arial" w:cs="Arial"/>
          <w:sz w:val="24"/>
          <w:szCs w:val="24"/>
        </w:rPr>
      </w:pPr>
    </w:p>
    <w:p w:rsidR="00BE54A8" w:rsidRPr="00373099" w:rsidRDefault="00BE54A8" w:rsidP="00F650B8">
      <w:pPr>
        <w:rPr>
          <w:rFonts w:ascii="Arial" w:hAnsi="Arial" w:cs="Arial"/>
          <w:sz w:val="24"/>
          <w:szCs w:val="24"/>
        </w:rPr>
      </w:pPr>
    </w:p>
    <w:p w:rsidR="00061B35" w:rsidRPr="00373099" w:rsidRDefault="00061B35" w:rsidP="00F650B8">
      <w:pPr>
        <w:rPr>
          <w:rFonts w:ascii="Arial" w:hAnsi="Arial" w:cs="Arial"/>
          <w:sz w:val="24"/>
          <w:szCs w:val="24"/>
        </w:rPr>
      </w:pPr>
    </w:p>
    <w:p w:rsidR="00F650B8" w:rsidRPr="00373099" w:rsidRDefault="009F1923" w:rsidP="00F650B8">
      <w:pPr>
        <w:rPr>
          <w:rFonts w:ascii="Arial" w:hAnsi="Arial" w:cs="Arial"/>
          <w:sz w:val="24"/>
          <w:szCs w:val="24"/>
        </w:rPr>
      </w:pPr>
      <w:r w:rsidRPr="00373099">
        <w:rPr>
          <w:rFonts w:ascii="Arial" w:hAnsi="Arial" w:cs="Arial"/>
          <w:sz w:val="24"/>
          <w:szCs w:val="24"/>
        </w:rPr>
        <w:t xml:space="preserve">         </w:t>
      </w:r>
      <w:r w:rsidR="00F650B8" w:rsidRPr="00373099">
        <w:rPr>
          <w:rFonts w:ascii="Arial" w:hAnsi="Arial" w:cs="Arial"/>
          <w:sz w:val="24"/>
          <w:szCs w:val="24"/>
        </w:rPr>
        <w:t xml:space="preserve">Руководитель </w:t>
      </w:r>
      <w:r w:rsidRPr="00373099">
        <w:rPr>
          <w:rFonts w:ascii="Arial" w:hAnsi="Arial" w:cs="Arial"/>
          <w:sz w:val="24"/>
          <w:szCs w:val="24"/>
        </w:rPr>
        <w:t xml:space="preserve">                                                                               </w:t>
      </w:r>
      <w:r w:rsidR="00BE54A8" w:rsidRPr="00373099">
        <w:rPr>
          <w:rFonts w:ascii="Arial" w:hAnsi="Arial" w:cs="Arial"/>
          <w:sz w:val="24"/>
          <w:szCs w:val="24"/>
        </w:rPr>
        <w:t>Д.Л. Бакиров</w:t>
      </w:r>
    </w:p>
    <w:p w:rsidR="004F54D0" w:rsidRPr="00373099" w:rsidRDefault="004F54D0" w:rsidP="00F650B8">
      <w:pPr>
        <w:rPr>
          <w:rFonts w:ascii="Arial" w:hAnsi="Arial" w:cs="Arial"/>
          <w:sz w:val="24"/>
          <w:szCs w:val="24"/>
        </w:rPr>
      </w:pPr>
    </w:p>
    <w:p w:rsidR="004F54D0" w:rsidRPr="00373099" w:rsidRDefault="004F54D0" w:rsidP="00F650B8">
      <w:pPr>
        <w:rPr>
          <w:rFonts w:ascii="Arial" w:hAnsi="Arial" w:cs="Arial"/>
          <w:sz w:val="24"/>
          <w:szCs w:val="24"/>
        </w:rPr>
      </w:pPr>
    </w:p>
    <w:p w:rsidR="004F54D0" w:rsidRPr="00373099" w:rsidRDefault="004F54D0" w:rsidP="00F650B8">
      <w:pPr>
        <w:rPr>
          <w:rFonts w:ascii="Arial" w:hAnsi="Arial" w:cs="Arial"/>
          <w:sz w:val="24"/>
          <w:szCs w:val="24"/>
        </w:rPr>
      </w:pPr>
    </w:p>
    <w:p w:rsidR="004F54D0" w:rsidRPr="00373099" w:rsidRDefault="004F54D0" w:rsidP="00F650B8">
      <w:pPr>
        <w:rPr>
          <w:rFonts w:ascii="Arial" w:hAnsi="Arial" w:cs="Arial"/>
          <w:sz w:val="24"/>
          <w:szCs w:val="24"/>
        </w:rPr>
      </w:pPr>
    </w:p>
    <w:p w:rsidR="004F54D0" w:rsidRDefault="004F54D0" w:rsidP="00F650B8">
      <w:pPr>
        <w:rPr>
          <w:rFonts w:ascii="Arial" w:hAnsi="Arial" w:cs="Arial"/>
          <w:sz w:val="24"/>
          <w:szCs w:val="24"/>
        </w:rPr>
      </w:pPr>
    </w:p>
    <w:p w:rsidR="00373099" w:rsidRDefault="00373099" w:rsidP="00F650B8">
      <w:pPr>
        <w:rPr>
          <w:rFonts w:ascii="Arial" w:hAnsi="Arial" w:cs="Arial"/>
          <w:sz w:val="24"/>
          <w:szCs w:val="24"/>
        </w:rPr>
      </w:pPr>
    </w:p>
    <w:p w:rsidR="00373099" w:rsidRDefault="00373099" w:rsidP="00F650B8">
      <w:pPr>
        <w:rPr>
          <w:rFonts w:ascii="Arial" w:hAnsi="Arial" w:cs="Arial"/>
          <w:sz w:val="24"/>
          <w:szCs w:val="24"/>
        </w:rPr>
      </w:pPr>
    </w:p>
    <w:p w:rsidR="00373099" w:rsidRDefault="00373099" w:rsidP="00F650B8">
      <w:pPr>
        <w:rPr>
          <w:rFonts w:ascii="Arial" w:hAnsi="Arial" w:cs="Arial"/>
          <w:sz w:val="24"/>
          <w:szCs w:val="24"/>
        </w:rPr>
      </w:pPr>
    </w:p>
    <w:p w:rsidR="00373099" w:rsidRDefault="00373099" w:rsidP="00F650B8">
      <w:pPr>
        <w:rPr>
          <w:rFonts w:ascii="Arial" w:hAnsi="Arial" w:cs="Arial"/>
          <w:sz w:val="24"/>
          <w:szCs w:val="24"/>
        </w:rPr>
      </w:pPr>
    </w:p>
    <w:p w:rsidR="005A259F" w:rsidRDefault="005A259F" w:rsidP="00F650B8">
      <w:pPr>
        <w:rPr>
          <w:rFonts w:ascii="Arial" w:hAnsi="Arial" w:cs="Arial"/>
          <w:sz w:val="24"/>
          <w:szCs w:val="24"/>
        </w:rPr>
      </w:pPr>
    </w:p>
    <w:p w:rsidR="00373099" w:rsidRDefault="00373099" w:rsidP="00F650B8">
      <w:pPr>
        <w:rPr>
          <w:rFonts w:ascii="Arial" w:hAnsi="Arial" w:cs="Arial"/>
          <w:sz w:val="24"/>
          <w:szCs w:val="24"/>
        </w:rPr>
      </w:pPr>
    </w:p>
    <w:p w:rsidR="00373099" w:rsidRPr="00373099" w:rsidRDefault="00373099" w:rsidP="00F650B8">
      <w:pPr>
        <w:rPr>
          <w:rFonts w:ascii="Arial" w:hAnsi="Arial" w:cs="Arial"/>
          <w:sz w:val="24"/>
          <w:szCs w:val="24"/>
        </w:rPr>
      </w:pPr>
    </w:p>
    <w:p w:rsidR="004F54D0" w:rsidRPr="00373099" w:rsidRDefault="004F54D0" w:rsidP="00F650B8">
      <w:pPr>
        <w:rPr>
          <w:rFonts w:ascii="Arial" w:hAnsi="Arial" w:cs="Arial"/>
          <w:sz w:val="24"/>
          <w:szCs w:val="24"/>
        </w:rPr>
      </w:pPr>
    </w:p>
    <w:p w:rsidR="004F54D0" w:rsidRPr="00373099" w:rsidRDefault="004F54D0" w:rsidP="004F54D0">
      <w:pPr>
        <w:pStyle w:val="ac"/>
        <w:jc w:val="right"/>
        <w:rPr>
          <w:rFonts w:ascii="Arial" w:hAnsi="Arial" w:cs="Arial"/>
          <w:b w:val="0"/>
          <w:bCs w:val="0"/>
          <w:i/>
          <w:iCs/>
          <w:sz w:val="24"/>
          <w:szCs w:val="24"/>
        </w:rPr>
      </w:pPr>
      <w:r w:rsidRPr="00373099">
        <w:rPr>
          <w:rFonts w:ascii="Arial" w:hAnsi="Arial" w:cs="Arial"/>
          <w:b w:val="0"/>
          <w:bCs w:val="0"/>
          <w:sz w:val="24"/>
          <w:szCs w:val="24"/>
        </w:rPr>
        <w:lastRenderedPageBreak/>
        <w:t>УТВЕРЖДЕН</w:t>
      </w:r>
    </w:p>
    <w:p w:rsidR="004F54D0" w:rsidRPr="00373099" w:rsidRDefault="004F54D0" w:rsidP="004F54D0">
      <w:pPr>
        <w:pStyle w:val="ac"/>
        <w:jc w:val="right"/>
        <w:rPr>
          <w:rFonts w:ascii="Arial" w:hAnsi="Arial" w:cs="Arial"/>
          <w:b w:val="0"/>
          <w:bCs w:val="0"/>
          <w:i/>
          <w:iCs/>
          <w:sz w:val="24"/>
          <w:szCs w:val="24"/>
        </w:rPr>
      </w:pPr>
      <w:r w:rsidRPr="00373099">
        <w:rPr>
          <w:rFonts w:ascii="Arial" w:hAnsi="Arial" w:cs="Arial"/>
          <w:b w:val="0"/>
          <w:bCs w:val="0"/>
          <w:sz w:val="24"/>
          <w:szCs w:val="24"/>
        </w:rPr>
        <w:t xml:space="preserve">постановлением </w:t>
      </w:r>
    </w:p>
    <w:p w:rsidR="004F54D0" w:rsidRPr="00373099" w:rsidRDefault="004F54D0" w:rsidP="004F54D0">
      <w:pPr>
        <w:pStyle w:val="ac"/>
        <w:jc w:val="right"/>
        <w:rPr>
          <w:rFonts w:ascii="Arial" w:hAnsi="Arial" w:cs="Arial"/>
          <w:b w:val="0"/>
          <w:bCs w:val="0"/>
          <w:i/>
          <w:iCs/>
          <w:sz w:val="24"/>
          <w:szCs w:val="24"/>
        </w:rPr>
      </w:pPr>
      <w:r w:rsidRPr="00373099">
        <w:rPr>
          <w:rFonts w:ascii="Arial" w:hAnsi="Arial" w:cs="Arial"/>
          <w:b w:val="0"/>
          <w:bCs w:val="0"/>
          <w:sz w:val="24"/>
          <w:szCs w:val="24"/>
        </w:rPr>
        <w:t>Исполнительного комитета</w:t>
      </w:r>
    </w:p>
    <w:p w:rsidR="004F54D0" w:rsidRPr="00373099" w:rsidRDefault="004F54D0" w:rsidP="004F54D0">
      <w:pPr>
        <w:pStyle w:val="ac"/>
        <w:jc w:val="right"/>
        <w:rPr>
          <w:rFonts w:ascii="Arial" w:hAnsi="Arial" w:cs="Arial"/>
          <w:b w:val="0"/>
          <w:bCs w:val="0"/>
          <w:i/>
          <w:iCs/>
          <w:sz w:val="24"/>
          <w:szCs w:val="24"/>
        </w:rPr>
      </w:pPr>
      <w:r w:rsidRPr="00373099">
        <w:rPr>
          <w:rFonts w:ascii="Arial" w:hAnsi="Arial" w:cs="Arial"/>
          <w:b w:val="0"/>
          <w:bCs w:val="0"/>
          <w:sz w:val="24"/>
          <w:szCs w:val="24"/>
        </w:rPr>
        <w:t>Бавлинского муниципального района</w:t>
      </w:r>
    </w:p>
    <w:p w:rsidR="004F54D0" w:rsidRPr="00373099" w:rsidRDefault="004F54D0" w:rsidP="004F54D0">
      <w:pPr>
        <w:pStyle w:val="ac"/>
        <w:jc w:val="right"/>
        <w:rPr>
          <w:rFonts w:ascii="Arial" w:hAnsi="Arial" w:cs="Arial"/>
          <w:b w:val="0"/>
          <w:bCs w:val="0"/>
          <w:i/>
          <w:iCs/>
          <w:sz w:val="24"/>
          <w:szCs w:val="24"/>
        </w:rPr>
      </w:pPr>
      <w:r w:rsidRPr="00373099">
        <w:rPr>
          <w:rFonts w:ascii="Arial" w:hAnsi="Arial" w:cs="Arial"/>
          <w:b w:val="0"/>
          <w:bCs w:val="0"/>
          <w:sz w:val="24"/>
          <w:szCs w:val="24"/>
        </w:rPr>
        <w:t xml:space="preserve">от </w:t>
      </w:r>
    </w:p>
    <w:p w:rsidR="004F54D0" w:rsidRPr="00373099" w:rsidRDefault="004F54D0" w:rsidP="004F54D0">
      <w:pPr>
        <w:jc w:val="center"/>
        <w:rPr>
          <w:rFonts w:ascii="Arial" w:hAnsi="Arial" w:cs="Arial"/>
          <w:sz w:val="24"/>
          <w:szCs w:val="24"/>
        </w:rPr>
      </w:pPr>
    </w:p>
    <w:p w:rsidR="004F54D0" w:rsidRPr="00373099" w:rsidRDefault="004F54D0" w:rsidP="004F54D0">
      <w:pPr>
        <w:jc w:val="center"/>
        <w:rPr>
          <w:rFonts w:ascii="Arial" w:hAnsi="Arial" w:cs="Arial"/>
          <w:sz w:val="24"/>
          <w:szCs w:val="24"/>
        </w:rPr>
      </w:pPr>
    </w:p>
    <w:p w:rsidR="004F54D0" w:rsidRPr="00373099" w:rsidRDefault="004F54D0" w:rsidP="004F54D0">
      <w:pPr>
        <w:jc w:val="center"/>
        <w:rPr>
          <w:rFonts w:ascii="Arial" w:hAnsi="Arial" w:cs="Arial"/>
          <w:sz w:val="24"/>
          <w:szCs w:val="24"/>
        </w:rPr>
      </w:pPr>
    </w:p>
    <w:p w:rsidR="004F54D0" w:rsidRPr="00373099" w:rsidRDefault="004F54D0" w:rsidP="004F54D0">
      <w:pPr>
        <w:jc w:val="center"/>
        <w:rPr>
          <w:rFonts w:ascii="Arial" w:hAnsi="Arial" w:cs="Arial"/>
          <w:sz w:val="24"/>
          <w:szCs w:val="24"/>
        </w:rPr>
      </w:pPr>
    </w:p>
    <w:p w:rsidR="004F54D0" w:rsidRPr="00373099" w:rsidRDefault="004F54D0" w:rsidP="004F54D0">
      <w:pPr>
        <w:jc w:val="center"/>
        <w:rPr>
          <w:rFonts w:ascii="Arial" w:hAnsi="Arial" w:cs="Arial"/>
          <w:sz w:val="24"/>
          <w:szCs w:val="24"/>
        </w:rPr>
      </w:pPr>
    </w:p>
    <w:p w:rsidR="004F54D0" w:rsidRPr="00373099" w:rsidRDefault="004F54D0" w:rsidP="004F54D0">
      <w:pPr>
        <w:jc w:val="center"/>
        <w:rPr>
          <w:rFonts w:ascii="Arial" w:hAnsi="Arial" w:cs="Arial"/>
          <w:sz w:val="24"/>
          <w:szCs w:val="24"/>
        </w:rPr>
      </w:pPr>
    </w:p>
    <w:p w:rsidR="004F54D0" w:rsidRPr="00373099" w:rsidRDefault="004F54D0" w:rsidP="004F54D0">
      <w:pPr>
        <w:jc w:val="center"/>
        <w:rPr>
          <w:rFonts w:ascii="Arial" w:hAnsi="Arial" w:cs="Arial"/>
          <w:sz w:val="24"/>
          <w:szCs w:val="24"/>
        </w:rPr>
      </w:pPr>
    </w:p>
    <w:p w:rsidR="004F54D0" w:rsidRPr="00373099" w:rsidRDefault="004F54D0" w:rsidP="004F54D0">
      <w:pPr>
        <w:jc w:val="center"/>
        <w:rPr>
          <w:rFonts w:ascii="Arial" w:hAnsi="Arial" w:cs="Arial"/>
          <w:sz w:val="24"/>
          <w:szCs w:val="24"/>
        </w:rPr>
      </w:pPr>
      <w:r w:rsidRPr="00373099">
        <w:rPr>
          <w:rFonts w:ascii="Arial" w:hAnsi="Arial" w:cs="Arial"/>
          <w:sz w:val="24"/>
          <w:szCs w:val="24"/>
        </w:rPr>
        <w:t>ПЛАН</w:t>
      </w:r>
    </w:p>
    <w:p w:rsidR="004F54D0" w:rsidRPr="00373099" w:rsidRDefault="004F54D0" w:rsidP="004F54D0">
      <w:pPr>
        <w:suppressAutoHyphens/>
        <w:jc w:val="center"/>
        <w:rPr>
          <w:rFonts w:ascii="Arial" w:hAnsi="Arial" w:cs="Arial"/>
          <w:bCs/>
          <w:sz w:val="24"/>
          <w:szCs w:val="24"/>
        </w:rPr>
      </w:pPr>
      <w:r w:rsidRPr="00373099">
        <w:rPr>
          <w:rFonts w:ascii="Arial" w:hAnsi="Arial" w:cs="Arial"/>
          <w:bCs/>
          <w:sz w:val="24"/>
          <w:szCs w:val="24"/>
        </w:rPr>
        <w:t>по смягчению рисков и реагированию</w:t>
      </w:r>
    </w:p>
    <w:p w:rsidR="004F54D0" w:rsidRPr="00373099" w:rsidRDefault="004F54D0" w:rsidP="004F54D0">
      <w:pPr>
        <w:suppressAutoHyphens/>
        <w:jc w:val="center"/>
        <w:rPr>
          <w:rFonts w:ascii="Arial" w:hAnsi="Arial" w:cs="Arial"/>
          <w:bCs/>
          <w:sz w:val="24"/>
          <w:szCs w:val="24"/>
        </w:rPr>
      </w:pPr>
      <w:r w:rsidRPr="00373099">
        <w:rPr>
          <w:rFonts w:ascii="Arial" w:hAnsi="Arial" w:cs="Arial"/>
          <w:bCs/>
          <w:sz w:val="24"/>
          <w:szCs w:val="24"/>
        </w:rPr>
        <w:t>на чрезвычайные ситуации в паводкоопасный период на территории</w:t>
      </w:r>
    </w:p>
    <w:p w:rsidR="004F54D0" w:rsidRPr="00373099" w:rsidRDefault="004F54D0" w:rsidP="004F54D0">
      <w:pPr>
        <w:suppressAutoHyphens/>
        <w:jc w:val="center"/>
        <w:rPr>
          <w:rFonts w:ascii="Arial" w:hAnsi="Arial" w:cs="Arial"/>
          <w:bCs/>
          <w:sz w:val="24"/>
          <w:szCs w:val="24"/>
        </w:rPr>
      </w:pPr>
      <w:r w:rsidRPr="00373099">
        <w:rPr>
          <w:rFonts w:ascii="Arial" w:hAnsi="Arial" w:cs="Arial"/>
          <w:bCs/>
          <w:sz w:val="24"/>
          <w:szCs w:val="24"/>
        </w:rPr>
        <w:t xml:space="preserve">Бавлинского муниципального района Республики Татарстан </w:t>
      </w:r>
    </w:p>
    <w:p w:rsidR="004F54D0" w:rsidRPr="00373099" w:rsidRDefault="004F54D0" w:rsidP="004F54D0">
      <w:pPr>
        <w:suppressAutoHyphens/>
        <w:jc w:val="center"/>
        <w:rPr>
          <w:rFonts w:ascii="Arial" w:hAnsi="Arial" w:cs="Arial"/>
          <w:bCs/>
          <w:sz w:val="24"/>
          <w:szCs w:val="24"/>
        </w:rPr>
      </w:pPr>
      <w:r w:rsidRPr="00373099">
        <w:rPr>
          <w:rFonts w:ascii="Arial" w:hAnsi="Arial" w:cs="Arial"/>
          <w:bCs/>
          <w:sz w:val="24"/>
          <w:szCs w:val="24"/>
        </w:rPr>
        <w:t>в 2024 году</w:t>
      </w:r>
    </w:p>
    <w:p w:rsidR="004F54D0" w:rsidRPr="00373099" w:rsidRDefault="004F54D0" w:rsidP="004F54D0">
      <w:pPr>
        <w:suppressAutoHyphens/>
        <w:spacing w:line="360" w:lineRule="auto"/>
        <w:jc w:val="center"/>
        <w:rPr>
          <w:rFonts w:ascii="Arial" w:hAnsi="Arial" w:cs="Arial"/>
          <w:bCs/>
          <w:sz w:val="24"/>
          <w:szCs w:val="24"/>
        </w:rPr>
      </w:pPr>
    </w:p>
    <w:p w:rsidR="004F54D0" w:rsidRPr="00373099" w:rsidRDefault="004F54D0" w:rsidP="004F54D0">
      <w:pPr>
        <w:suppressAutoHyphens/>
        <w:spacing w:line="360" w:lineRule="auto"/>
        <w:jc w:val="center"/>
        <w:rPr>
          <w:rFonts w:ascii="Arial" w:hAnsi="Arial" w:cs="Arial"/>
          <w:bCs/>
          <w:sz w:val="24"/>
          <w:szCs w:val="24"/>
        </w:rPr>
      </w:pPr>
    </w:p>
    <w:p w:rsidR="004F54D0" w:rsidRPr="00373099" w:rsidRDefault="004F54D0" w:rsidP="004F54D0">
      <w:pPr>
        <w:suppressAutoHyphens/>
        <w:spacing w:line="360" w:lineRule="auto"/>
        <w:jc w:val="center"/>
        <w:rPr>
          <w:rFonts w:ascii="Arial" w:hAnsi="Arial" w:cs="Arial"/>
          <w:bCs/>
          <w:sz w:val="24"/>
          <w:szCs w:val="24"/>
        </w:rPr>
      </w:pPr>
    </w:p>
    <w:p w:rsidR="004F54D0" w:rsidRPr="00373099" w:rsidRDefault="004F54D0" w:rsidP="004F54D0">
      <w:pPr>
        <w:suppressAutoHyphens/>
        <w:spacing w:line="360" w:lineRule="auto"/>
        <w:jc w:val="center"/>
        <w:rPr>
          <w:rFonts w:ascii="Arial" w:hAnsi="Arial" w:cs="Arial"/>
          <w:bCs/>
          <w:sz w:val="24"/>
          <w:szCs w:val="24"/>
        </w:rPr>
      </w:pPr>
    </w:p>
    <w:p w:rsidR="004F54D0" w:rsidRPr="00373099" w:rsidRDefault="004F54D0" w:rsidP="004F54D0">
      <w:pPr>
        <w:suppressAutoHyphens/>
        <w:spacing w:line="360" w:lineRule="auto"/>
        <w:jc w:val="center"/>
        <w:rPr>
          <w:rFonts w:ascii="Arial" w:hAnsi="Arial" w:cs="Arial"/>
          <w:bCs/>
          <w:sz w:val="24"/>
          <w:szCs w:val="24"/>
        </w:rPr>
      </w:pPr>
    </w:p>
    <w:p w:rsidR="004F54D0" w:rsidRPr="00373099" w:rsidRDefault="004F54D0" w:rsidP="004F54D0">
      <w:pPr>
        <w:suppressAutoHyphens/>
        <w:spacing w:line="360" w:lineRule="auto"/>
        <w:jc w:val="center"/>
        <w:rPr>
          <w:rFonts w:ascii="Arial" w:hAnsi="Arial" w:cs="Arial"/>
          <w:bCs/>
          <w:sz w:val="24"/>
          <w:szCs w:val="24"/>
        </w:rPr>
      </w:pPr>
    </w:p>
    <w:p w:rsidR="004F54D0" w:rsidRPr="00373099" w:rsidRDefault="004F54D0" w:rsidP="004F54D0">
      <w:pPr>
        <w:suppressAutoHyphens/>
        <w:spacing w:line="360" w:lineRule="auto"/>
        <w:jc w:val="center"/>
        <w:rPr>
          <w:rFonts w:ascii="Arial" w:hAnsi="Arial" w:cs="Arial"/>
          <w:bCs/>
          <w:sz w:val="24"/>
          <w:szCs w:val="24"/>
        </w:rPr>
      </w:pPr>
    </w:p>
    <w:p w:rsidR="004F54D0" w:rsidRPr="00373099" w:rsidRDefault="004F54D0" w:rsidP="004F54D0">
      <w:pPr>
        <w:suppressAutoHyphens/>
        <w:spacing w:line="360" w:lineRule="auto"/>
        <w:jc w:val="center"/>
        <w:rPr>
          <w:rFonts w:ascii="Arial" w:hAnsi="Arial" w:cs="Arial"/>
          <w:bCs/>
          <w:sz w:val="24"/>
          <w:szCs w:val="24"/>
        </w:rPr>
      </w:pPr>
    </w:p>
    <w:p w:rsidR="004F54D0" w:rsidRPr="00373099" w:rsidRDefault="004F54D0" w:rsidP="004F54D0">
      <w:pPr>
        <w:suppressAutoHyphens/>
        <w:spacing w:line="360" w:lineRule="auto"/>
        <w:jc w:val="center"/>
        <w:rPr>
          <w:rFonts w:ascii="Arial" w:hAnsi="Arial" w:cs="Arial"/>
          <w:bCs/>
          <w:sz w:val="24"/>
          <w:szCs w:val="24"/>
        </w:rPr>
      </w:pPr>
    </w:p>
    <w:p w:rsidR="004F54D0" w:rsidRPr="00373099" w:rsidRDefault="004F54D0" w:rsidP="004F54D0">
      <w:pPr>
        <w:suppressAutoHyphens/>
        <w:spacing w:line="360" w:lineRule="auto"/>
        <w:jc w:val="center"/>
        <w:rPr>
          <w:rFonts w:ascii="Arial" w:hAnsi="Arial" w:cs="Arial"/>
          <w:bCs/>
          <w:sz w:val="24"/>
          <w:szCs w:val="24"/>
        </w:rPr>
      </w:pPr>
    </w:p>
    <w:p w:rsidR="004F54D0" w:rsidRPr="00373099" w:rsidRDefault="004F54D0" w:rsidP="004F54D0">
      <w:pPr>
        <w:suppressAutoHyphens/>
        <w:spacing w:line="360" w:lineRule="auto"/>
        <w:jc w:val="center"/>
        <w:rPr>
          <w:rFonts w:ascii="Arial" w:hAnsi="Arial" w:cs="Arial"/>
          <w:bCs/>
          <w:sz w:val="24"/>
          <w:szCs w:val="24"/>
        </w:rPr>
      </w:pPr>
    </w:p>
    <w:p w:rsidR="004F54D0" w:rsidRPr="00373099" w:rsidRDefault="004F54D0" w:rsidP="004F54D0">
      <w:pPr>
        <w:suppressAutoHyphens/>
        <w:spacing w:line="360" w:lineRule="auto"/>
        <w:jc w:val="center"/>
        <w:rPr>
          <w:rFonts w:ascii="Arial" w:hAnsi="Arial" w:cs="Arial"/>
          <w:bCs/>
          <w:sz w:val="24"/>
          <w:szCs w:val="24"/>
        </w:rPr>
      </w:pPr>
    </w:p>
    <w:p w:rsidR="004F54D0" w:rsidRPr="00373099" w:rsidRDefault="004F54D0" w:rsidP="004F54D0">
      <w:pPr>
        <w:suppressAutoHyphens/>
        <w:spacing w:line="360" w:lineRule="auto"/>
        <w:jc w:val="center"/>
        <w:rPr>
          <w:rFonts w:ascii="Arial" w:hAnsi="Arial" w:cs="Arial"/>
          <w:bCs/>
          <w:sz w:val="24"/>
          <w:szCs w:val="24"/>
        </w:rPr>
      </w:pPr>
    </w:p>
    <w:p w:rsidR="004F54D0" w:rsidRPr="00373099" w:rsidRDefault="004F54D0" w:rsidP="004F54D0">
      <w:pPr>
        <w:suppressAutoHyphens/>
        <w:spacing w:line="360" w:lineRule="auto"/>
        <w:jc w:val="center"/>
        <w:rPr>
          <w:rFonts w:ascii="Arial" w:hAnsi="Arial" w:cs="Arial"/>
          <w:bCs/>
          <w:sz w:val="24"/>
          <w:szCs w:val="24"/>
        </w:rPr>
      </w:pPr>
    </w:p>
    <w:p w:rsidR="004F54D0" w:rsidRPr="00373099" w:rsidRDefault="004F54D0" w:rsidP="004F54D0">
      <w:pPr>
        <w:suppressAutoHyphens/>
        <w:spacing w:line="360" w:lineRule="auto"/>
        <w:jc w:val="center"/>
        <w:rPr>
          <w:rFonts w:ascii="Arial" w:hAnsi="Arial" w:cs="Arial"/>
          <w:bCs/>
          <w:sz w:val="24"/>
          <w:szCs w:val="24"/>
        </w:rPr>
      </w:pPr>
    </w:p>
    <w:p w:rsidR="004F54D0" w:rsidRPr="00373099" w:rsidRDefault="004F54D0" w:rsidP="004F54D0">
      <w:pPr>
        <w:suppressAutoHyphens/>
        <w:spacing w:line="360" w:lineRule="auto"/>
        <w:jc w:val="center"/>
        <w:rPr>
          <w:rFonts w:ascii="Arial" w:hAnsi="Arial" w:cs="Arial"/>
          <w:bCs/>
          <w:sz w:val="24"/>
          <w:szCs w:val="24"/>
        </w:rPr>
      </w:pPr>
    </w:p>
    <w:p w:rsidR="004F54D0" w:rsidRPr="00373099" w:rsidRDefault="004F54D0" w:rsidP="004F54D0">
      <w:pPr>
        <w:jc w:val="center"/>
        <w:rPr>
          <w:rFonts w:ascii="Arial" w:hAnsi="Arial" w:cs="Arial"/>
          <w:sz w:val="24"/>
          <w:szCs w:val="24"/>
        </w:rPr>
      </w:pPr>
      <w:r w:rsidRPr="00373099">
        <w:rPr>
          <w:rFonts w:ascii="Arial" w:hAnsi="Arial" w:cs="Arial"/>
          <w:sz w:val="24"/>
          <w:szCs w:val="24"/>
        </w:rPr>
        <w:t>г.Бавлы - 2024 год</w:t>
      </w:r>
    </w:p>
    <w:p w:rsidR="004F54D0" w:rsidRPr="00373099" w:rsidRDefault="004F54D0" w:rsidP="00F650B8">
      <w:pPr>
        <w:rPr>
          <w:rFonts w:ascii="Arial" w:hAnsi="Arial" w:cs="Arial"/>
          <w:sz w:val="24"/>
          <w:szCs w:val="24"/>
        </w:rPr>
      </w:pPr>
    </w:p>
    <w:p w:rsidR="004F54D0" w:rsidRPr="00373099" w:rsidRDefault="004F54D0" w:rsidP="00F650B8">
      <w:pPr>
        <w:rPr>
          <w:rFonts w:ascii="Arial" w:hAnsi="Arial" w:cs="Arial"/>
          <w:sz w:val="24"/>
          <w:szCs w:val="24"/>
        </w:rPr>
      </w:pPr>
    </w:p>
    <w:p w:rsidR="004F54D0" w:rsidRPr="00373099" w:rsidRDefault="004F54D0" w:rsidP="00F650B8">
      <w:pPr>
        <w:rPr>
          <w:rFonts w:ascii="Arial" w:hAnsi="Arial" w:cs="Arial"/>
          <w:sz w:val="24"/>
          <w:szCs w:val="24"/>
        </w:rPr>
      </w:pPr>
    </w:p>
    <w:p w:rsidR="004F54D0" w:rsidRPr="00373099" w:rsidRDefault="004F54D0" w:rsidP="00F650B8">
      <w:pPr>
        <w:rPr>
          <w:rFonts w:ascii="Arial" w:hAnsi="Arial" w:cs="Arial"/>
          <w:sz w:val="24"/>
          <w:szCs w:val="24"/>
        </w:rPr>
      </w:pPr>
    </w:p>
    <w:p w:rsidR="004F54D0" w:rsidRPr="00373099" w:rsidRDefault="004F54D0" w:rsidP="00F650B8">
      <w:pPr>
        <w:rPr>
          <w:rFonts w:ascii="Arial" w:hAnsi="Arial" w:cs="Arial"/>
          <w:sz w:val="24"/>
          <w:szCs w:val="24"/>
        </w:rPr>
      </w:pPr>
    </w:p>
    <w:p w:rsidR="004F54D0" w:rsidRPr="00373099" w:rsidRDefault="004F54D0" w:rsidP="004F54D0">
      <w:pPr>
        <w:jc w:val="center"/>
        <w:rPr>
          <w:rFonts w:ascii="Arial" w:hAnsi="Arial" w:cs="Arial"/>
          <w:sz w:val="24"/>
          <w:szCs w:val="24"/>
        </w:rPr>
      </w:pPr>
      <w:r w:rsidRPr="00373099">
        <w:rPr>
          <w:rFonts w:ascii="Arial" w:hAnsi="Arial" w:cs="Arial"/>
          <w:sz w:val="24"/>
          <w:szCs w:val="24"/>
        </w:rPr>
        <w:t>Содержание</w:t>
      </w:r>
    </w:p>
    <w:p w:rsidR="004F54D0" w:rsidRPr="00373099" w:rsidRDefault="004F54D0" w:rsidP="004F54D0">
      <w:pPr>
        <w:jc w:val="center"/>
        <w:rPr>
          <w:rFonts w:ascii="Arial" w:hAnsi="Arial" w:cs="Arial"/>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8222"/>
        <w:gridCol w:w="815"/>
      </w:tblGrid>
      <w:tr w:rsidR="004F54D0" w:rsidRPr="00373099" w:rsidTr="004F54D0">
        <w:tc>
          <w:tcPr>
            <w:tcW w:w="817" w:type="dxa"/>
            <w:tcBorders>
              <w:bottom w:val="single" w:sz="4" w:space="0" w:color="auto"/>
            </w:tcBorders>
          </w:tcPr>
          <w:p w:rsidR="004F54D0" w:rsidRPr="00373099" w:rsidRDefault="004F54D0" w:rsidP="004F54D0">
            <w:pPr>
              <w:rPr>
                <w:rFonts w:ascii="Arial" w:hAnsi="Arial" w:cs="Arial"/>
                <w:sz w:val="24"/>
                <w:szCs w:val="24"/>
              </w:rPr>
            </w:pPr>
            <w:r w:rsidRPr="00373099">
              <w:rPr>
                <w:rFonts w:ascii="Arial" w:hAnsi="Arial" w:cs="Arial"/>
                <w:sz w:val="24"/>
                <w:szCs w:val="24"/>
              </w:rPr>
              <w:t>№</w:t>
            </w:r>
          </w:p>
          <w:p w:rsidR="004F54D0" w:rsidRPr="00373099" w:rsidRDefault="004F54D0" w:rsidP="004F54D0">
            <w:pPr>
              <w:rPr>
                <w:rFonts w:ascii="Arial" w:hAnsi="Arial" w:cs="Arial"/>
                <w:sz w:val="24"/>
                <w:szCs w:val="24"/>
              </w:rPr>
            </w:pPr>
            <w:r w:rsidRPr="00373099">
              <w:rPr>
                <w:rFonts w:ascii="Arial" w:hAnsi="Arial" w:cs="Arial"/>
                <w:sz w:val="24"/>
                <w:szCs w:val="24"/>
              </w:rPr>
              <w:t>п/п</w:t>
            </w:r>
          </w:p>
        </w:tc>
        <w:tc>
          <w:tcPr>
            <w:tcW w:w="8222" w:type="dxa"/>
            <w:tcBorders>
              <w:bottom w:val="single" w:sz="4" w:space="0" w:color="auto"/>
            </w:tcBorders>
          </w:tcPr>
          <w:p w:rsidR="004F54D0" w:rsidRPr="00373099" w:rsidRDefault="004F54D0" w:rsidP="004F54D0">
            <w:pPr>
              <w:rPr>
                <w:rFonts w:ascii="Arial" w:hAnsi="Arial" w:cs="Arial"/>
                <w:sz w:val="24"/>
                <w:szCs w:val="24"/>
              </w:rPr>
            </w:pPr>
            <w:r w:rsidRPr="00373099">
              <w:rPr>
                <w:rFonts w:ascii="Arial" w:hAnsi="Arial" w:cs="Arial"/>
                <w:sz w:val="24"/>
                <w:szCs w:val="24"/>
              </w:rPr>
              <w:t>Наименование раздела</w:t>
            </w:r>
          </w:p>
        </w:tc>
        <w:tc>
          <w:tcPr>
            <w:tcW w:w="815" w:type="dxa"/>
            <w:tcBorders>
              <w:bottom w:val="single" w:sz="4" w:space="0" w:color="auto"/>
            </w:tcBorders>
          </w:tcPr>
          <w:p w:rsidR="004F54D0" w:rsidRPr="00373099" w:rsidRDefault="004F54D0" w:rsidP="004F54D0">
            <w:pPr>
              <w:jc w:val="center"/>
              <w:rPr>
                <w:rFonts w:ascii="Arial" w:hAnsi="Arial" w:cs="Arial"/>
                <w:sz w:val="24"/>
                <w:szCs w:val="24"/>
              </w:rPr>
            </w:pPr>
            <w:r w:rsidRPr="00373099">
              <w:rPr>
                <w:rFonts w:ascii="Arial" w:hAnsi="Arial" w:cs="Arial"/>
                <w:sz w:val="24"/>
                <w:szCs w:val="24"/>
              </w:rPr>
              <w:t>стр.</w:t>
            </w:r>
          </w:p>
        </w:tc>
      </w:tr>
      <w:tr w:rsidR="004F54D0" w:rsidRPr="00373099" w:rsidTr="004F54D0">
        <w:tc>
          <w:tcPr>
            <w:tcW w:w="817" w:type="dxa"/>
            <w:tcBorders>
              <w:top w:val="single" w:sz="4" w:space="0" w:color="auto"/>
            </w:tcBorders>
          </w:tcPr>
          <w:p w:rsidR="004F54D0" w:rsidRPr="00373099" w:rsidRDefault="004F54D0" w:rsidP="004F54D0">
            <w:pPr>
              <w:rPr>
                <w:rFonts w:ascii="Arial" w:hAnsi="Arial" w:cs="Arial"/>
                <w:sz w:val="24"/>
                <w:szCs w:val="24"/>
              </w:rPr>
            </w:pPr>
          </w:p>
          <w:p w:rsidR="004F54D0" w:rsidRPr="00373099" w:rsidRDefault="004F54D0" w:rsidP="004F54D0">
            <w:pPr>
              <w:rPr>
                <w:rFonts w:ascii="Arial" w:hAnsi="Arial" w:cs="Arial"/>
                <w:sz w:val="24"/>
                <w:szCs w:val="24"/>
              </w:rPr>
            </w:pPr>
            <w:r w:rsidRPr="00373099">
              <w:rPr>
                <w:rFonts w:ascii="Arial" w:hAnsi="Arial" w:cs="Arial"/>
                <w:sz w:val="24"/>
                <w:szCs w:val="24"/>
              </w:rPr>
              <w:lastRenderedPageBreak/>
              <w:t>1.</w:t>
            </w:r>
          </w:p>
        </w:tc>
        <w:tc>
          <w:tcPr>
            <w:tcW w:w="8222" w:type="dxa"/>
            <w:tcBorders>
              <w:top w:val="single" w:sz="4" w:space="0" w:color="auto"/>
            </w:tcBorders>
          </w:tcPr>
          <w:p w:rsidR="004F54D0" w:rsidRPr="00373099" w:rsidRDefault="004F54D0" w:rsidP="004F54D0">
            <w:pPr>
              <w:jc w:val="both"/>
              <w:rPr>
                <w:rFonts w:ascii="Arial" w:hAnsi="Arial" w:cs="Arial"/>
                <w:sz w:val="24"/>
                <w:szCs w:val="24"/>
              </w:rPr>
            </w:pPr>
          </w:p>
          <w:p w:rsidR="004F54D0" w:rsidRPr="00373099" w:rsidRDefault="004F54D0" w:rsidP="004F54D0">
            <w:pPr>
              <w:jc w:val="both"/>
              <w:rPr>
                <w:rFonts w:ascii="Arial" w:hAnsi="Arial" w:cs="Arial"/>
                <w:sz w:val="24"/>
                <w:szCs w:val="24"/>
              </w:rPr>
            </w:pPr>
            <w:r w:rsidRPr="00373099">
              <w:rPr>
                <w:rFonts w:ascii="Arial" w:hAnsi="Arial" w:cs="Arial"/>
                <w:sz w:val="24"/>
                <w:szCs w:val="24"/>
              </w:rPr>
              <w:lastRenderedPageBreak/>
              <w:t>Прогноз развития паводковой обстановки на территории Бавлинского муниципального района.</w:t>
            </w:r>
          </w:p>
        </w:tc>
        <w:tc>
          <w:tcPr>
            <w:tcW w:w="815" w:type="dxa"/>
            <w:tcBorders>
              <w:top w:val="single" w:sz="4" w:space="0" w:color="auto"/>
            </w:tcBorders>
          </w:tcPr>
          <w:p w:rsidR="004F54D0" w:rsidRPr="00373099" w:rsidRDefault="004F54D0" w:rsidP="004F54D0">
            <w:pPr>
              <w:jc w:val="center"/>
              <w:rPr>
                <w:rFonts w:ascii="Arial" w:hAnsi="Arial" w:cs="Arial"/>
                <w:sz w:val="24"/>
                <w:szCs w:val="24"/>
              </w:rPr>
            </w:pPr>
          </w:p>
          <w:p w:rsidR="004F54D0" w:rsidRPr="00373099" w:rsidRDefault="004F54D0" w:rsidP="004F54D0">
            <w:pPr>
              <w:jc w:val="center"/>
              <w:rPr>
                <w:rFonts w:ascii="Arial" w:hAnsi="Arial" w:cs="Arial"/>
                <w:sz w:val="24"/>
                <w:szCs w:val="24"/>
              </w:rPr>
            </w:pPr>
            <w:r w:rsidRPr="00373099">
              <w:rPr>
                <w:rFonts w:ascii="Arial" w:hAnsi="Arial" w:cs="Arial"/>
                <w:sz w:val="24"/>
                <w:szCs w:val="24"/>
              </w:rPr>
              <w:lastRenderedPageBreak/>
              <w:t>4</w:t>
            </w:r>
          </w:p>
        </w:tc>
      </w:tr>
      <w:tr w:rsidR="004F54D0" w:rsidRPr="00373099" w:rsidTr="004F54D0">
        <w:tc>
          <w:tcPr>
            <w:tcW w:w="817" w:type="dxa"/>
          </w:tcPr>
          <w:p w:rsidR="004F54D0" w:rsidRPr="00373099" w:rsidRDefault="004F54D0" w:rsidP="004F54D0">
            <w:pPr>
              <w:rPr>
                <w:rFonts w:ascii="Arial" w:hAnsi="Arial" w:cs="Arial"/>
                <w:sz w:val="24"/>
                <w:szCs w:val="24"/>
              </w:rPr>
            </w:pPr>
            <w:r w:rsidRPr="00373099">
              <w:rPr>
                <w:rFonts w:ascii="Arial" w:hAnsi="Arial" w:cs="Arial"/>
                <w:sz w:val="24"/>
                <w:szCs w:val="24"/>
              </w:rPr>
              <w:lastRenderedPageBreak/>
              <w:t>2.</w:t>
            </w:r>
          </w:p>
        </w:tc>
        <w:tc>
          <w:tcPr>
            <w:tcW w:w="8222" w:type="dxa"/>
          </w:tcPr>
          <w:p w:rsidR="004F54D0" w:rsidRPr="00373099" w:rsidRDefault="004F54D0" w:rsidP="004F54D0">
            <w:pPr>
              <w:jc w:val="both"/>
              <w:rPr>
                <w:rFonts w:ascii="Arial" w:hAnsi="Arial" w:cs="Arial"/>
                <w:sz w:val="24"/>
                <w:szCs w:val="24"/>
              </w:rPr>
            </w:pPr>
            <w:r w:rsidRPr="00373099">
              <w:rPr>
                <w:rFonts w:ascii="Arial" w:hAnsi="Arial" w:cs="Arial"/>
                <w:sz w:val="24"/>
                <w:szCs w:val="24"/>
              </w:rPr>
              <w:t>Организация планирования и проведения превентивных мероприятий в период прохождения весеннего половодья на территории Бавлинского муниципального района Республики Татарстан.</w:t>
            </w:r>
          </w:p>
        </w:tc>
        <w:tc>
          <w:tcPr>
            <w:tcW w:w="815"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9</w:t>
            </w:r>
          </w:p>
        </w:tc>
      </w:tr>
      <w:tr w:rsidR="004F54D0" w:rsidRPr="00373099" w:rsidTr="004F54D0">
        <w:tc>
          <w:tcPr>
            <w:tcW w:w="817" w:type="dxa"/>
          </w:tcPr>
          <w:p w:rsidR="004F54D0" w:rsidRPr="00373099" w:rsidRDefault="004F54D0" w:rsidP="004F54D0">
            <w:pPr>
              <w:rPr>
                <w:rFonts w:ascii="Arial" w:hAnsi="Arial" w:cs="Arial"/>
                <w:sz w:val="24"/>
                <w:szCs w:val="24"/>
              </w:rPr>
            </w:pPr>
            <w:r w:rsidRPr="00373099">
              <w:rPr>
                <w:rFonts w:ascii="Arial" w:hAnsi="Arial" w:cs="Arial"/>
                <w:sz w:val="24"/>
                <w:szCs w:val="24"/>
              </w:rPr>
              <w:t>3.</w:t>
            </w:r>
          </w:p>
        </w:tc>
        <w:tc>
          <w:tcPr>
            <w:tcW w:w="8222" w:type="dxa"/>
          </w:tcPr>
          <w:p w:rsidR="004F54D0" w:rsidRPr="00373099" w:rsidRDefault="004F54D0" w:rsidP="004F54D0">
            <w:pPr>
              <w:jc w:val="both"/>
              <w:rPr>
                <w:rFonts w:ascii="Arial" w:hAnsi="Arial" w:cs="Arial"/>
                <w:sz w:val="24"/>
                <w:szCs w:val="24"/>
              </w:rPr>
            </w:pPr>
            <w:r w:rsidRPr="00373099">
              <w:rPr>
                <w:rFonts w:ascii="Arial" w:hAnsi="Arial" w:cs="Arial"/>
                <w:sz w:val="24"/>
                <w:szCs w:val="24"/>
              </w:rPr>
              <w:t>Организация управления и взаимодействия.</w:t>
            </w:r>
          </w:p>
        </w:tc>
        <w:tc>
          <w:tcPr>
            <w:tcW w:w="815"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11</w:t>
            </w:r>
          </w:p>
        </w:tc>
      </w:tr>
      <w:tr w:rsidR="004F54D0" w:rsidRPr="00373099" w:rsidTr="004F54D0">
        <w:tc>
          <w:tcPr>
            <w:tcW w:w="817" w:type="dxa"/>
          </w:tcPr>
          <w:p w:rsidR="004F54D0" w:rsidRPr="00373099" w:rsidRDefault="004F54D0" w:rsidP="004F54D0">
            <w:pPr>
              <w:rPr>
                <w:rFonts w:ascii="Arial" w:hAnsi="Arial" w:cs="Arial"/>
                <w:sz w:val="24"/>
                <w:szCs w:val="24"/>
              </w:rPr>
            </w:pPr>
            <w:r w:rsidRPr="00373099">
              <w:rPr>
                <w:rFonts w:ascii="Arial" w:hAnsi="Arial" w:cs="Arial"/>
                <w:sz w:val="24"/>
                <w:szCs w:val="24"/>
              </w:rPr>
              <w:t>3.1.</w:t>
            </w:r>
          </w:p>
        </w:tc>
        <w:tc>
          <w:tcPr>
            <w:tcW w:w="8222" w:type="dxa"/>
          </w:tcPr>
          <w:p w:rsidR="004F54D0" w:rsidRPr="00373099" w:rsidRDefault="004F54D0" w:rsidP="004F54D0">
            <w:pPr>
              <w:jc w:val="both"/>
              <w:rPr>
                <w:rFonts w:ascii="Arial" w:hAnsi="Arial" w:cs="Arial"/>
                <w:sz w:val="24"/>
                <w:szCs w:val="24"/>
              </w:rPr>
            </w:pPr>
            <w:r w:rsidRPr="00373099">
              <w:rPr>
                <w:rFonts w:ascii="Arial" w:hAnsi="Arial" w:cs="Arial"/>
                <w:sz w:val="24"/>
                <w:szCs w:val="24"/>
              </w:rPr>
              <w:t>Порядок организации управления</w:t>
            </w:r>
          </w:p>
        </w:tc>
        <w:tc>
          <w:tcPr>
            <w:tcW w:w="815"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11</w:t>
            </w:r>
          </w:p>
        </w:tc>
      </w:tr>
      <w:tr w:rsidR="004F54D0" w:rsidRPr="00373099" w:rsidTr="004F54D0">
        <w:tc>
          <w:tcPr>
            <w:tcW w:w="817" w:type="dxa"/>
          </w:tcPr>
          <w:p w:rsidR="004F54D0" w:rsidRPr="00373099" w:rsidRDefault="004F54D0" w:rsidP="004F54D0">
            <w:pPr>
              <w:rPr>
                <w:rFonts w:ascii="Arial" w:hAnsi="Arial" w:cs="Arial"/>
                <w:sz w:val="24"/>
                <w:szCs w:val="24"/>
              </w:rPr>
            </w:pPr>
            <w:r w:rsidRPr="00373099">
              <w:rPr>
                <w:rFonts w:ascii="Arial" w:hAnsi="Arial" w:cs="Arial"/>
                <w:sz w:val="24"/>
                <w:szCs w:val="24"/>
              </w:rPr>
              <w:t>3.2.</w:t>
            </w:r>
          </w:p>
        </w:tc>
        <w:tc>
          <w:tcPr>
            <w:tcW w:w="8222" w:type="dxa"/>
          </w:tcPr>
          <w:p w:rsidR="004F54D0" w:rsidRPr="00373099" w:rsidRDefault="004F54D0" w:rsidP="004F54D0">
            <w:pPr>
              <w:jc w:val="both"/>
              <w:rPr>
                <w:rFonts w:ascii="Arial" w:hAnsi="Arial" w:cs="Arial"/>
                <w:sz w:val="24"/>
                <w:szCs w:val="24"/>
              </w:rPr>
            </w:pPr>
            <w:r w:rsidRPr="00373099">
              <w:rPr>
                <w:rFonts w:ascii="Arial" w:hAnsi="Arial" w:cs="Arial"/>
                <w:sz w:val="24"/>
                <w:szCs w:val="24"/>
              </w:rPr>
              <w:t>Порядок организации взаимодействия.</w:t>
            </w:r>
          </w:p>
        </w:tc>
        <w:tc>
          <w:tcPr>
            <w:tcW w:w="815"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15</w:t>
            </w:r>
          </w:p>
        </w:tc>
      </w:tr>
      <w:tr w:rsidR="004F54D0" w:rsidRPr="00373099" w:rsidTr="004F54D0">
        <w:tc>
          <w:tcPr>
            <w:tcW w:w="817" w:type="dxa"/>
          </w:tcPr>
          <w:p w:rsidR="004F54D0" w:rsidRPr="00373099" w:rsidRDefault="004F54D0" w:rsidP="004F54D0">
            <w:pPr>
              <w:rPr>
                <w:rFonts w:ascii="Arial" w:hAnsi="Arial" w:cs="Arial"/>
                <w:sz w:val="24"/>
                <w:szCs w:val="24"/>
              </w:rPr>
            </w:pPr>
            <w:r w:rsidRPr="00373099">
              <w:rPr>
                <w:rFonts w:ascii="Arial" w:hAnsi="Arial" w:cs="Arial"/>
                <w:sz w:val="24"/>
                <w:szCs w:val="24"/>
              </w:rPr>
              <w:t>4.</w:t>
            </w:r>
          </w:p>
        </w:tc>
        <w:tc>
          <w:tcPr>
            <w:tcW w:w="8222" w:type="dxa"/>
          </w:tcPr>
          <w:p w:rsidR="004F54D0" w:rsidRPr="00373099" w:rsidRDefault="004F54D0" w:rsidP="004F54D0">
            <w:pPr>
              <w:jc w:val="both"/>
              <w:rPr>
                <w:rFonts w:ascii="Arial" w:hAnsi="Arial" w:cs="Arial"/>
                <w:sz w:val="24"/>
                <w:szCs w:val="24"/>
              </w:rPr>
            </w:pPr>
            <w:r w:rsidRPr="00373099">
              <w:rPr>
                <w:rFonts w:ascii="Arial" w:hAnsi="Arial" w:cs="Arial"/>
                <w:sz w:val="24"/>
                <w:szCs w:val="24"/>
              </w:rPr>
              <w:t>Состав группировки сил РСЧС.</w:t>
            </w:r>
          </w:p>
        </w:tc>
        <w:tc>
          <w:tcPr>
            <w:tcW w:w="815"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17</w:t>
            </w:r>
          </w:p>
        </w:tc>
      </w:tr>
      <w:tr w:rsidR="004F54D0" w:rsidRPr="00373099" w:rsidTr="004F54D0">
        <w:tc>
          <w:tcPr>
            <w:tcW w:w="817" w:type="dxa"/>
          </w:tcPr>
          <w:p w:rsidR="004F54D0" w:rsidRPr="00373099" w:rsidRDefault="004F54D0" w:rsidP="004F54D0">
            <w:pPr>
              <w:rPr>
                <w:rFonts w:ascii="Arial" w:hAnsi="Arial" w:cs="Arial"/>
                <w:sz w:val="24"/>
                <w:szCs w:val="24"/>
              </w:rPr>
            </w:pPr>
            <w:r w:rsidRPr="00373099">
              <w:rPr>
                <w:rFonts w:ascii="Arial" w:hAnsi="Arial" w:cs="Arial"/>
                <w:sz w:val="24"/>
                <w:szCs w:val="24"/>
              </w:rPr>
              <w:t>5.</w:t>
            </w:r>
          </w:p>
        </w:tc>
        <w:tc>
          <w:tcPr>
            <w:tcW w:w="8222" w:type="dxa"/>
          </w:tcPr>
          <w:p w:rsidR="004F54D0" w:rsidRPr="00373099" w:rsidRDefault="004F54D0" w:rsidP="004F54D0">
            <w:pPr>
              <w:jc w:val="both"/>
              <w:rPr>
                <w:rFonts w:ascii="Arial" w:hAnsi="Arial" w:cs="Arial"/>
                <w:sz w:val="24"/>
                <w:szCs w:val="24"/>
              </w:rPr>
            </w:pPr>
            <w:r w:rsidRPr="00373099">
              <w:rPr>
                <w:rFonts w:ascii="Arial" w:hAnsi="Arial" w:cs="Arial"/>
                <w:sz w:val="24"/>
                <w:szCs w:val="24"/>
              </w:rPr>
              <w:t>Организация связи.</w:t>
            </w:r>
          </w:p>
        </w:tc>
        <w:tc>
          <w:tcPr>
            <w:tcW w:w="815"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18</w:t>
            </w:r>
          </w:p>
        </w:tc>
      </w:tr>
      <w:tr w:rsidR="004F54D0" w:rsidRPr="00373099" w:rsidTr="004F54D0">
        <w:tc>
          <w:tcPr>
            <w:tcW w:w="817" w:type="dxa"/>
          </w:tcPr>
          <w:p w:rsidR="004F54D0" w:rsidRPr="00373099" w:rsidRDefault="004F54D0" w:rsidP="004F54D0">
            <w:pPr>
              <w:rPr>
                <w:rFonts w:ascii="Arial" w:hAnsi="Arial" w:cs="Arial"/>
                <w:sz w:val="24"/>
                <w:szCs w:val="24"/>
              </w:rPr>
            </w:pPr>
            <w:r w:rsidRPr="00373099">
              <w:rPr>
                <w:rFonts w:ascii="Arial" w:hAnsi="Arial" w:cs="Arial"/>
                <w:sz w:val="24"/>
                <w:szCs w:val="24"/>
              </w:rPr>
              <w:t>6.</w:t>
            </w:r>
          </w:p>
        </w:tc>
        <w:tc>
          <w:tcPr>
            <w:tcW w:w="8222" w:type="dxa"/>
          </w:tcPr>
          <w:p w:rsidR="004F54D0" w:rsidRPr="00373099" w:rsidRDefault="004F54D0" w:rsidP="004F54D0">
            <w:pPr>
              <w:jc w:val="both"/>
              <w:rPr>
                <w:rFonts w:ascii="Arial" w:hAnsi="Arial" w:cs="Arial"/>
                <w:sz w:val="24"/>
                <w:szCs w:val="24"/>
              </w:rPr>
            </w:pPr>
            <w:r w:rsidRPr="00373099">
              <w:rPr>
                <w:rFonts w:ascii="Arial" w:hAnsi="Arial" w:cs="Arial"/>
                <w:sz w:val="24"/>
                <w:szCs w:val="24"/>
              </w:rPr>
              <w:t>Организация оповещения и информирования населения.</w:t>
            </w:r>
          </w:p>
        </w:tc>
        <w:tc>
          <w:tcPr>
            <w:tcW w:w="815"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19</w:t>
            </w:r>
          </w:p>
        </w:tc>
      </w:tr>
      <w:tr w:rsidR="004F54D0" w:rsidRPr="00373099" w:rsidTr="004F54D0">
        <w:tc>
          <w:tcPr>
            <w:tcW w:w="817" w:type="dxa"/>
          </w:tcPr>
          <w:p w:rsidR="004F54D0" w:rsidRPr="00373099" w:rsidRDefault="004F54D0" w:rsidP="004F54D0">
            <w:pPr>
              <w:rPr>
                <w:rFonts w:ascii="Arial" w:hAnsi="Arial" w:cs="Arial"/>
                <w:sz w:val="24"/>
                <w:szCs w:val="24"/>
              </w:rPr>
            </w:pPr>
            <w:r w:rsidRPr="00373099">
              <w:rPr>
                <w:rFonts w:ascii="Arial" w:hAnsi="Arial" w:cs="Arial"/>
                <w:sz w:val="24"/>
                <w:szCs w:val="24"/>
              </w:rPr>
              <w:t>7.</w:t>
            </w:r>
          </w:p>
        </w:tc>
        <w:tc>
          <w:tcPr>
            <w:tcW w:w="8222" w:type="dxa"/>
          </w:tcPr>
          <w:p w:rsidR="004F54D0" w:rsidRPr="00373099" w:rsidRDefault="004F54D0" w:rsidP="004F54D0">
            <w:pPr>
              <w:jc w:val="both"/>
              <w:rPr>
                <w:rFonts w:ascii="Arial" w:hAnsi="Arial" w:cs="Arial"/>
                <w:sz w:val="24"/>
                <w:szCs w:val="24"/>
              </w:rPr>
            </w:pPr>
            <w:r w:rsidRPr="00373099">
              <w:rPr>
                <w:rFonts w:ascii="Arial" w:hAnsi="Arial" w:cs="Arial"/>
                <w:sz w:val="24"/>
                <w:szCs w:val="24"/>
              </w:rPr>
              <w:t>Организация материально – технического, продовольственного, медицинского и финансового обеспечения.</w:t>
            </w:r>
          </w:p>
        </w:tc>
        <w:tc>
          <w:tcPr>
            <w:tcW w:w="815"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20</w:t>
            </w:r>
          </w:p>
        </w:tc>
      </w:tr>
      <w:tr w:rsidR="004F54D0" w:rsidRPr="00373099" w:rsidTr="004F54D0">
        <w:tc>
          <w:tcPr>
            <w:tcW w:w="817" w:type="dxa"/>
          </w:tcPr>
          <w:p w:rsidR="004F54D0" w:rsidRPr="00373099" w:rsidRDefault="004F54D0" w:rsidP="004F54D0">
            <w:pPr>
              <w:rPr>
                <w:rFonts w:ascii="Arial" w:hAnsi="Arial" w:cs="Arial"/>
                <w:sz w:val="24"/>
                <w:szCs w:val="24"/>
              </w:rPr>
            </w:pPr>
            <w:r w:rsidRPr="00373099">
              <w:rPr>
                <w:rFonts w:ascii="Arial" w:hAnsi="Arial" w:cs="Arial"/>
                <w:sz w:val="24"/>
                <w:szCs w:val="24"/>
              </w:rPr>
              <w:t>8.</w:t>
            </w:r>
          </w:p>
        </w:tc>
        <w:tc>
          <w:tcPr>
            <w:tcW w:w="8222" w:type="dxa"/>
          </w:tcPr>
          <w:p w:rsidR="004F54D0" w:rsidRPr="00373099" w:rsidRDefault="004F54D0" w:rsidP="004F54D0">
            <w:pPr>
              <w:jc w:val="both"/>
              <w:rPr>
                <w:rFonts w:ascii="Arial" w:hAnsi="Arial" w:cs="Arial"/>
                <w:sz w:val="24"/>
                <w:szCs w:val="24"/>
              </w:rPr>
            </w:pPr>
            <w:r w:rsidRPr="00373099">
              <w:rPr>
                <w:rFonts w:ascii="Arial" w:hAnsi="Arial" w:cs="Arial"/>
                <w:sz w:val="24"/>
                <w:szCs w:val="24"/>
              </w:rPr>
              <w:t>Резервы финансовых и материальных ресурсов.</w:t>
            </w:r>
          </w:p>
        </w:tc>
        <w:tc>
          <w:tcPr>
            <w:tcW w:w="815"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21</w:t>
            </w:r>
          </w:p>
        </w:tc>
      </w:tr>
    </w:tbl>
    <w:p w:rsidR="004F54D0" w:rsidRPr="00373099" w:rsidRDefault="004F54D0" w:rsidP="004F54D0">
      <w:pPr>
        <w:jc w:val="center"/>
        <w:rPr>
          <w:rFonts w:ascii="Arial" w:hAnsi="Arial" w:cs="Arial"/>
          <w:sz w:val="24"/>
          <w:szCs w:val="24"/>
        </w:rPr>
      </w:pPr>
    </w:p>
    <w:p w:rsidR="004F54D0" w:rsidRPr="00373099" w:rsidRDefault="004F54D0" w:rsidP="004F54D0">
      <w:pPr>
        <w:jc w:val="center"/>
        <w:rPr>
          <w:rFonts w:ascii="Arial" w:hAnsi="Arial" w:cs="Arial"/>
          <w:sz w:val="24"/>
          <w:szCs w:val="24"/>
        </w:rPr>
      </w:pPr>
      <w:r w:rsidRPr="00373099">
        <w:rPr>
          <w:rFonts w:ascii="Arial" w:hAnsi="Arial" w:cs="Arial"/>
          <w:sz w:val="24"/>
          <w:szCs w:val="24"/>
        </w:rPr>
        <w:t>Приложения:</w:t>
      </w:r>
    </w:p>
    <w:p w:rsidR="004F54D0" w:rsidRPr="00373099" w:rsidRDefault="004F54D0" w:rsidP="004F54D0">
      <w:pPr>
        <w:jc w:val="center"/>
        <w:rPr>
          <w:rFonts w:ascii="Arial" w:hAnsi="Arial" w:cs="Arial"/>
          <w:sz w:val="24"/>
          <w:szCs w:val="24"/>
        </w:rPr>
      </w:pPr>
    </w:p>
    <w:tbl>
      <w:tblPr>
        <w:tblStyle w:val="ab"/>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9537"/>
      </w:tblGrid>
      <w:tr w:rsidR="004F54D0" w:rsidRPr="00373099" w:rsidTr="004F54D0">
        <w:tc>
          <w:tcPr>
            <w:tcW w:w="636"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1.</w:t>
            </w:r>
          </w:p>
        </w:tc>
        <w:tc>
          <w:tcPr>
            <w:tcW w:w="9537" w:type="dxa"/>
          </w:tcPr>
          <w:p w:rsidR="004F54D0" w:rsidRPr="00373099" w:rsidRDefault="004F54D0" w:rsidP="004F54D0">
            <w:pPr>
              <w:jc w:val="both"/>
              <w:rPr>
                <w:rFonts w:ascii="Arial" w:hAnsi="Arial" w:cs="Arial"/>
                <w:sz w:val="24"/>
                <w:szCs w:val="24"/>
              </w:rPr>
            </w:pPr>
            <w:r w:rsidRPr="00373099">
              <w:rPr>
                <w:rFonts w:ascii="Arial" w:hAnsi="Arial" w:cs="Arial"/>
                <w:sz w:val="24"/>
                <w:szCs w:val="24"/>
              </w:rPr>
              <w:t>Условные обозначения.</w:t>
            </w:r>
          </w:p>
        </w:tc>
      </w:tr>
      <w:tr w:rsidR="004F54D0" w:rsidRPr="00373099" w:rsidTr="004F54D0">
        <w:tc>
          <w:tcPr>
            <w:tcW w:w="636"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2.</w:t>
            </w:r>
          </w:p>
        </w:tc>
        <w:tc>
          <w:tcPr>
            <w:tcW w:w="9537" w:type="dxa"/>
          </w:tcPr>
          <w:p w:rsidR="004F54D0" w:rsidRPr="00373099" w:rsidRDefault="004F54D0" w:rsidP="004F54D0">
            <w:pPr>
              <w:jc w:val="both"/>
              <w:rPr>
                <w:rFonts w:ascii="Arial" w:hAnsi="Arial" w:cs="Arial"/>
                <w:sz w:val="24"/>
                <w:szCs w:val="24"/>
              </w:rPr>
            </w:pPr>
            <w:r w:rsidRPr="00373099">
              <w:rPr>
                <w:rFonts w:ascii="Arial" w:hAnsi="Arial" w:cs="Arial"/>
                <w:sz w:val="24"/>
                <w:szCs w:val="24"/>
              </w:rPr>
              <w:t>Статистические данные по населенным пунктам, подвергшимся затоплению (подтоплению) за последние 50 лет на территории Бавлинского муниципального района Республики Татарстан.</w:t>
            </w:r>
          </w:p>
        </w:tc>
      </w:tr>
      <w:tr w:rsidR="004F54D0" w:rsidRPr="00373099" w:rsidTr="004F54D0">
        <w:tc>
          <w:tcPr>
            <w:tcW w:w="636"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3.</w:t>
            </w:r>
          </w:p>
        </w:tc>
        <w:tc>
          <w:tcPr>
            <w:tcW w:w="9537" w:type="dxa"/>
          </w:tcPr>
          <w:p w:rsidR="004F54D0" w:rsidRPr="00373099" w:rsidRDefault="004F54D0" w:rsidP="004F54D0">
            <w:pPr>
              <w:jc w:val="both"/>
              <w:rPr>
                <w:rFonts w:ascii="Arial" w:hAnsi="Arial" w:cs="Arial"/>
                <w:sz w:val="24"/>
                <w:szCs w:val="24"/>
              </w:rPr>
            </w:pPr>
            <w:r w:rsidRPr="00373099">
              <w:rPr>
                <w:rFonts w:ascii="Arial" w:hAnsi="Arial" w:cs="Arial"/>
                <w:sz w:val="24"/>
                <w:szCs w:val="24"/>
              </w:rPr>
              <w:t>Сведения по количеству населенных пунктов, участков автомобильных и железных дорог, мостов, скотомогильников, складов с ядохимикатами, накопителей промышленных отходов, социально значимых объектов, объектов экономики, водозаборов из подземных источников, которые расположенных в зоне воздействия паводка на территории Бавлинского муниципального района Республики Татарстан.</w:t>
            </w:r>
          </w:p>
        </w:tc>
      </w:tr>
      <w:tr w:rsidR="004F54D0" w:rsidRPr="00373099" w:rsidTr="004F54D0">
        <w:tc>
          <w:tcPr>
            <w:tcW w:w="636"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4.1.</w:t>
            </w:r>
          </w:p>
        </w:tc>
        <w:tc>
          <w:tcPr>
            <w:tcW w:w="9537" w:type="dxa"/>
          </w:tcPr>
          <w:p w:rsidR="004F54D0" w:rsidRPr="00373099" w:rsidRDefault="004F54D0" w:rsidP="004F54D0">
            <w:pPr>
              <w:jc w:val="both"/>
              <w:rPr>
                <w:rFonts w:ascii="Arial" w:hAnsi="Arial" w:cs="Arial"/>
                <w:sz w:val="24"/>
                <w:szCs w:val="24"/>
              </w:rPr>
            </w:pPr>
            <w:r w:rsidRPr="00373099">
              <w:rPr>
                <w:rFonts w:ascii="Arial" w:hAnsi="Arial" w:cs="Arial"/>
                <w:sz w:val="24"/>
                <w:szCs w:val="24"/>
              </w:rPr>
              <w:t>Запланированные учения и тренировки по вопросам безаварийного пропуска паводковых вод и ликвидации последствий паводка на территории Бавлинского муниципального района.</w:t>
            </w:r>
          </w:p>
        </w:tc>
      </w:tr>
      <w:tr w:rsidR="004F54D0" w:rsidRPr="00373099" w:rsidTr="004F54D0">
        <w:tc>
          <w:tcPr>
            <w:tcW w:w="636"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4.2.</w:t>
            </w:r>
          </w:p>
        </w:tc>
        <w:tc>
          <w:tcPr>
            <w:tcW w:w="9537" w:type="dxa"/>
          </w:tcPr>
          <w:p w:rsidR="004F54D0" w:rsidRPr="00373099" w:rsidRDefault="004F54D0" w:rsidP="004F54D0">
            <w:pPr>
              <w:jc w:val="both"/>
              <w:rPr>
                <w:rFonts w:ascii="Arial" w:hAnsi="Arial" w:cs="Arial"/>
                <w:sz w:val="24"/>
                <w:szCs w:val="24"/>
              </w:rPr>
            </w:pPr>
            <w:r w:rsidRPr="00373099">
              <w:rPr>
                <w:rFonts w:ascii="Arial" w:hAnsi="Arial" w:cs="Arial"/>
                <w:bCs/>
                <w:color w:val="000000"/>
                <w:sz w:val="24"/>
                <w:szCs w:val="24"/>
              </w:rPr>
              <w:t xml:space="preserve">Перечень превентивных мероприятий, проводимых в целях снижения негативного воздействия паводковых вод на территории </w:t>
            </w:r>
            <w:r w:rsidRPr="00373099">
              <w:rPr>
                <w:rFonts w:ascii="Arial" w:hAnsi="Arial" w:cs="Arial"/>
                <w:sz w:val="24"/>
                <w:szCs w:val="24"/>
              </w:rPr>
              <w:t xml:space="preserve">Бавлинского муниципального района </w:t>
            </w:r>
            <w:r w:rsidRPr="00373099">
              <w:rPr>
                <w:rFonts w:ascii="Arial" w:hAnsi="Arial" w:cs="Arial"/>
                <w:bCs/>
                <w:color w:val="000000"/>
                <w:sz w:val="24"/>
                <w:szCs w:val="24"/>
              </w:rPr>
              <w:t>Республики Татарстан.</w:t>
            </w:r>
          </w:p>
        </w:tc>
      </w:tr>
      <w:tr w:rsidR="004F54D0" w:rsidRPr="00373099" w:rsidTr="004F54D0">
        <w:tc>
          <w:tcPr>
            <w:tcW w:w="636" w:type="dxa"/>
          </w:tcPr>
          <w:p w:rsidR="004F54D0" w:rsidRPr="00373099" w:rsidRDefault="004F54D0" w:rsidP="004F54D0">
            <w:pPr>
              <w:jc w:val="center"/>
              <w:rPr>
                <w:rFonts w:ascii="Arial" w:hAnsi="Arial" w:cs="Arial"/>
                <w:sz w:val="24"/>
                <w:szCs w:val="24"/>
              </w:rPr>
            </w:pPr>
            <w:r w:rsidRPr="00373099">
              <w:rPr>
                <w:rFonts w:ascii="Arial" w:hAnsi="Arial" w:cs="Arial"/>
                <w:bCs/>
                <w:color w:val="000000"/>
                <w:sz w:val="24"/>
                <w:szCs w:val="24"/>
              </w:rPr>
              <w:t>5.</w:t>
            </w:r>
          </w:p>
        </w:tc>
        <w:tc>
          <w:tcPr>
            <w:tcW w:w="9537" w:type="dxa"/>
          </w:tcPr>
          <w:p w:rsidR="004F54D0" w:rsidRPr="00373099" w:rsidRDefault="004F54D0" w:rsidP="004F54D0">
            <w:pPr>
              <w:jc w:val="both"/>
              <w:rPr>
                <w:rFonts w:ascii="Arial" w:hAnsi="Arial" w:cs="Arial"/>
                <w:sz w:val="24"/>
                <w:szCs w:val="24"/>
              </w:rPr>
            </w:pPr>
            <w:r w:rsidRPr="00373099">
              <w:rPr>
                <w:rFonts w:ascii="Arial" w:hAnsi="Arial" w:cs="Arial"/>
                <w:bCs/>
                <w:color w:val="000000"/>
                <w:sz w:val="24"/>
                <w:szCs w:val="24"/>
              </w:rPr>
              <w:t>Состав рабочей группы Комиссии по предупреждению и ликвидации чрезвычайных ситуаций и обеспечению пожарной безопасности Бавлинского муниципального района при возникновении чрезвычайных ситуаций, вызванных паводковыми явлениями.</w:t>
            </w:r>
          </w:p>
        </w:tc>
      </w:tr>
      <w:tr w:rsidR="004F54D0" w:rsidRPr="00373099" w:rsidTr="004F54D0">
        <w:tc>
          <w:tcPr>
            <w:tcW w:w="636" w:type="dxa"/>
          </w:tcPr>
          <w:p w:rsidR="004F54D0" w:rsidRPr="00373099" w:rsidRDefault="004F54D0" w:rsidP="004F54D0">
            <w:pPr>
              <w:jc w:val="center"/>
              <w:rPr>
                <w:rFonts w:ascii="Arial" w:hAnsi="Arial" w:cs="Arial"/>
                <w:sz w:val="24"/>
                <w:szCs w:val="24"/>
              </w:rPr>
            </w:pPr>
            <w:r w:rsidRPr="00373099">
              <w:rPr>
                <w:rFonts w:ascii="Arial" w:hAnsi="Arial" w:cs="Arial"/>
                <w:bCs/>
                <w:color w:val="000000"/>
                <w:sz w:val="24"/>
                <w:szCs w:val="24"/>
              </w:rPr>
              <w:t>6.</w:t>
            </w:r>
          </w:p>
        </w:tc>
        <w:tc>
          <w:tcPr>
            <w:tcW w:w="9537" w:type="dxa"/>
          </w:tcPr>
          <w:p w:rsidR="004F54D0" w:rsidRPr="00373099" w:rsidRDefault="004F54D0" w:rsidP="004F54D0">
            <w:pPr>
              <w:jc w:val="both"/>
              <w:rPr>
                <w:rFonts w:ascii="Arial" w:hAnsi="Arial" w:cs="Arial"/>
                <w:sz w:val="24"/>
                <w:szCs w:val="24"/>
              </w:rPr>
            </w:pPr>
            <w:r w:rsidRPr="00373099">
              <w:rPr>
                <w:rFonts w:ascii="Arial" w:hAnsi="Arial" w:cs="Arial"/>
                <w:bCs/>
                <w:color w:val="000000"/>
                <w:sz w:val="24"/>
                <w:szCs w:val="24"/>
              </w:rPr>
              <w:t>Перечень временных гидропостов, организованных на период половодья на территории Бавлинского муниципального района.</w:t>
            </w:r>
          </w:p>
        </w:tc>
      </w:tr>
      <w:tr w:rsidR="004F54D0" w:rsidRPr="00373099" w:rsidTr="004F54D0">
        <w:tc>
          <w:tcPr>
            <w:tcW w:w="636"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7.</w:t>
            </w:r>
          </w:p>
        </w:tc>
        <w:tc>
          <w:tcPr>
            <w:tcW w:w="9537" w:type="dxa"/>
          </w:tcPr>
          <w:p w:rsidR="004F54D0" w:rsidRPr="00373099" w:rsidRDefault="004F54D0" w:rsidP="004F54D0">
            <w:pPr>
              <w:jc w:val="both"/>
              <w:rPr>
                <w:rFonts w:ascii="Arial" w:hAnsi="Arial" w:cs="Arial"/>
                <w:sz w:val="24"/>
                <w:szCs w:val="24"/>
              </w:rPr>
            </w:pPr>
            <w:r w:rsidRPr="00373099">
              <w:rPr>
                <w:rFonts w:ascii="Arial" w:hAnsi="Arial" w:cs="Arial"/>
                <w:bCs/>
                <w:sz w:val="24"/>
                <w:szCs w:val="24"/>
              </w:rPr>
              <w:t xml:space="preserve">Силы и средства РСЧС, привлекаемые к выполнению мероприятий по предотвращению чрезвычайных ситуаций, связанных с паводковыми явлениями на территории Бавлинского муниципального района. </w:t>
            </w:r>
          </w:p>
        </w:tc>
      </w:tr>
      <w:tr w:rsidR="004F54D0" w:rsidRPr="00373099" w:rsidTr="004F54D0">
        <w:tc>
          <w:tcPr>
            <w:tcW w:w="636" w:type="dxa"/>
          </w:tcPr>
          <w:p w:rsidR="004F54D0" w:rsidRPr="00373099" w:rsidRDefault="004F54D0" w:rsidP="004F54D0">
            <w:pPr>
              <w:jc w:val="center"/>
              <w:rPr>
                <w:rFonts w:ascii="Arial" w:hAnsi="Arial" w:cs="Arial"/>
                <w:sz w:val="24"/>
                <w:szCs w:val="24"/>
              </w:rPr>
            </w:pPr>
            <w:r w:rsidRPr="00373099">
              <w:rPr>
                <w:rFonts w:ascii="Arial" w:hAnsi="Arial" w:cs="Arial"/>
                <w:bCs/>
                <w:sz w:val="24"/>
                <w:szCs w:val="24"/>
              </w:rPr>
              <w:t>8.1.</w:t>
            </w:r>
          </w:p>
        </w:tc>
        <w:tc>
          <w:tcPr>
            <w:tcW w:w="9537" w:type="dxa"/>
          </w:tcPr>
          <w:p w:rsidR="004F54D0" w:rsidRPr="00373099" w:rsidRDefault="004F54D0" w:rsidP="004F54D0">
            <w:pPr>
              <w:jc w:val="both"/>
              <w:rPr>
                <w:rFonts w:ascii="Arial" w:hAnsi="Arial" w:cs="Arial"/>
                <w:sz w:val="24"/>
                <w:szCs w:val="24"/>
              </w:rPr>
            </w:pPr>
            <w:r w:rsidRPr="00373099">
              <w:rPr>
                <w:rFonts w:ascii="Arial" w:hAnsi="Arial" w:cs="Arial"/>
                <w:bCs/>
                <w:color w:val="000000"/>
                <w:sz w:val="24"/>
                <w:szCs w:val="24"/>
              </w:rPr>
              <w:t xml:space="preserve">План привлечения оперативных групп на территории </w:t>
            </w:r>
            <w:r w:rsidRPr="00373099">
              <w:rPr>
                <w:rFonts w:ascii="Arial" w:hAnsi="Arial" w:cs="Arial"/>
                <w:sz w:val="24"/>
                <w:szCs w:val="24"/>
              </w:rPr>
              <w:t>Бавлинского муниципального района</w:t>
            </w:r>
            <w:r w:rsidRPr="00373099">
              <w:rPr>
                <w:rFonts w:ascii="Arial" w:hAnsi="Arial" w:cs="Arial"/>
                <w:bCs/>
                <w:color w:val="000000"/>
                <w:sz w:val="24"/>
                <w:szCs w:val="24"/>
              </w:rPr>
              <w:t xml:space="preserve"> Республики Татарстан  в период прохождения весеннего половодья 2024 года.</w:t>
            </w:r>
          </w:p>
        </w:tc>
      </w:tr>
      <w:tr w:rsidR="004F54D0" w:rsidRPr="00373099" w:rsidTr="004F54D0">
        <w:tc>
          <w:tcPr>
            <w:tcW w:w="636"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8.2.</w:t>
            </w:r>
          </w:p>
        </w:tc>
        <w:tc>
          <w:tcPr>
            <w:tcW w:w="9537" w:type="dxa"/>
          </w:tcPr>
          <w:p w:rsidR="004F54D0" w:rsidRPr="00373099" w:rsidRDefault="004F54D0" w:rsidP="004F54D0">
            <w:pPr>
              <w:jc w:val="both"/>
              <w:rPr>
                <w:rFonts w:ascii="Arial" w:hAnsi="Arial" w:cs="Arial"/>
                <w:sz w:val="24"/>
                <w:szCs w:val="24"/>
              </w:rPr>
            </w:pPr>
            <w:r w:rsidRPr="00373099">
              <w:rPr>
                <w:rFonts w:ascii="Arial" w:hAnsi="Arial" w:cs="Arial"/>
                <w:bCs/>
                <w:sz w:val="24"/>
                <w:szCs w:val="24"/>
              </w:rPr>
              <w:t xml:space="preserve">План-график </w:t>
            </w:r>
            <w:r w:rsidRPr="00373099">
              <w:rPr>
                <w:rFonts w:ascii="Arial" w:hAnsi="Arial" w:cs="Arial"/>
                <w:sz w:val="24"/>
                <w:szCs w:val="24"/>
              </w:rPr>
              <w:t>работы оперативных групп на водных объектах на территории Бавлинского муниципального района Республики Татарстан.</w:t>
            </w:r>
          </w:p>
        </w:tc>
      </w:tr>
      <w:tr w:rsidR="004F54D0" w:rsidRPr="00373099" w:rsidTr="004F54D0">
        <w:tc>
          <w:tcPr>
            <w:tcW w:w="636"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9.</w:t>
            </w:r>
          </w:p>
        </w:tc>
        <w:tc>
          <w:tcPr>
            <w:tcW w:w="9537" w:type="dxa"/>
          </w:tcPr>
          <w:p w:rsidR="004F54D0" w:rsidRPr="00373099" w:rsidRDefault="004F54D0" w:rsidP="004F54D0">
            <w:pPr>
              <w:jc w:val="both"/>
              <w:rPr>
                <w:rFonts w:ascii="Arial" w:hAnsi="Arial" w:cs="Arial"/>
                <w:sz w:val="24"/>
                <w:szCs w:val="24"/>
              </w:rPr>
            </w:pPr>
            <w:r w:rsidRPr="00373099">
              <w:rPr>
                <w:rFonts w:ascii="Arial" w:hAnsi="Arial" w:cs="Arial"/>
                <w:sz w:val="24"/>
                <w:szCs w:val="24"/>
              </w:rPr>
              <w:t>Распоряжение по связи начальника Главного управления МЧС России по Республике Татарстан №1/1/2022 (с приложением схемы организации связи и справочных данных по организации связи с районом чрезвычайной ситуации).</w:t>
            </w:r>
          </w:p>
        </w:tc>
      </w:tr>
      <w:tr w:rsidR="004F54D0" w:rsidRPr="00373099" w:rsidTr="004F54D0">
        <w:tc>
          <w:tcPr>
            <w:tcW w:w="636"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10.</w:t>
            </w:r>
          </w:p>
        </w:tc>
        <w:tc>
          <w:tcPr>
            <w:tcW w:w="9537" w:type="dxa"/>
          </w:tcPr>
          <w:p w:rsidR="004F54D0" w:rsidRPr="00373099" w:rsidRDefault="004F54D0" w:rsidP="004F54D0">
            <w:pPr>
              <w:jc w:val="both"/>
              <w:rPr>
                <w:rFonts w:ascii="Arial" w:hAnsi="Arial" w:cs="Arial"/>
                <w:sz w:val="24"/>
                <w:szCs w:val="24"/>
              </w:rPr>
            </w:pPr>
            <w:r w:rsidRPr="00373099">
              <w:rPr>
                <w:rFonts w:ascii="Arial" w:hAnsi="Arial" w:cs="Arial"/>
                <w:sz w:val="24"/>
                <w:szCs w:val="24"/>
              </w:rPr>
              <w:t xml:space="preserve">Схема организации оповещения и информирования населения Бавлинского муниципального района Республики. </w:t>
            </w:r>
          </w:p>
        </w:tc>
      </w:tr>
      <w:tr w:rsidR="004F54D0" w:rsidRPr="00373099" w:rsidTr="004F54D0">
        <w:tc>
          <w:tcPr>
            <w:tcW w:w="636"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lastRenderedPageBreak/>
              <w:t xml:space="preserve">11. </w:t>
            </w:r>
          </w:p>
        </w:tc>
        <w:tc>
          <w:tcPr>
            <w:tcW w:w="9537" w:type="dxa"/>
          </w:tcPr>
          <w:p w:rsidR="004F54D0" w:rsidRPr="00373099" w:rsidRDefault="004F54D0" w:rsidP="004F54D0">
            <w:pPr>
              <w:jc w:val="both"/>
              <w:rPr>
                <w:rFonts w:ascii="Arial" w:hAnsi="Arial" w:cs="Arial"/>
                <w:sz w:val="24"/>
                <w:szCs w:val="24"/>
              </w:rPr>
            </w:pPr>
            <w:r w:rsidRPr="00373099">
              <w:rPr>
                <w:rFonts w:ascii="Arial" w:hAnsi="Arial" w:cs="Arial"/>
                <w:sz w:val="24"/>
                <w:szCs w:val="24"/>
              </w:rPr>
              <w:t>Сведения по подвижному пункту питания (ППП), подвижному пункту продовольственного снабжения (ПППС), подвижному пункту вещевого снабжения (ППВС) Бавлинского муниципального района.</w:t>
            </w:r>
          </w:p>
        </w:tc>
      </w:tr>
      <w:tr w:rsidR="004F54D0" w:rsidRPr="00373099" w:rsidTr="004F54D0">
        <w:tc>
          <w:tcPr>
            <w:tcW w:w="636"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12.</w:t>
            </w:r>
          </w:p>
        </w:tc>
        <w:tc>
          <w:tcPr>
            <w:tcW w:w="9537" w:type="dxa"/>
          </w:tcPr>
          <w:p w:rsidR="004F54D0" w:rsidRPr="00373099" w:rsidRDefault="004F54D0" w:rsidP="004F54D0">
            <w:pPr>
              <w:jc w:val="both"/>
              <w:rPr>
                <w:rFonts w:ascii="Arial" w:hAnsi="Arial" w:cs="Arial"/>
                <w:sz w:val="24"/>
                <w:szCs w:val="24"/>
              </w:rPr>
            </w:pPr>
            <w:r w:rsidRPr="00373099">
              <w:rPr>
                <w:rFonts w:ascii="Arial" w:hAnsi="Arial" w:cs="Arial"/>
                <w:bCs/>
                <w:sz w:val="24"/>
                <w:szCs w:val="24"/>
              </w:rPr>
              <w:t xml:space="preserve">Сведения об эвакуации населения из зон возможного воздействия паводка на территории </w:t>
            </w:r>
            <w:r w:rsidRPr="00373099">
              <w:rPr>
                <w:rFonts w:ascii="Arial" w:hAnsi="Arial" w:cs="Arial"/>
                <w:sz w:val="24"/>
                <w:szCs w:val="24"/>
              </w:rPr>
              <w:t xml:space="preserve">Бавлинского муниципального района </w:t>
            </w:r>
            <w:r w:rsidRPr="00373099">
              <w:rPr>
                <w:rFonts w:ascii="Arial" w:hAnsi="Arial" w:cs="Arial"/>
                <w:bCs/>
                <w:sz w:val="24"/>
                <w:szCs w:val="24"/>
              </w:rPr>
              <w:t>Республики Татарстан на 2024 год.</w:t>
            </w:r>
          </w:p>
        </w:tc>
      </w:tr>
      <w:tr w:rsidR="004F54D0" w:rsidRPr="00373099" w:rsidTr="004F54D0">
        <w:tc>
          <w:tcPr>
            <w:tcW w:w="636"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13.</w:t>
            </w:r>
          </w:p>
        </w:tc>
        <w:tc>
          <w:tcPr>
            <w:tcW w:w="9537" w:type="dxa"/>
          </w:tcPr>
          <w:p w:rsidR="004F54D0" w:rsidRPr="00373099" w:rsidRDefault="004F54D0" w:rsidP="004F54D0">
            <w:pPr>
              <w:jc w:val="both"/>
              <w:rPr>
                <w:rFonts w:ascii="Arial" w:hAnsi="Arial" w:cs="Arial"/>
                <w:sz w:val="24"/>
                <w:szCs w:val="24"/>
              </w:rPr>
            </w:pPr>
            <w:r w:rsidRPr="00373099">
              <w:rPr>
                <w:rFonts w:ascii="Arial" w:hAnsi="Arial" w:cs="Arial"/>
                <w:sz w:val="24"/>
                <w:szCs w:val="24"/>
              </w:rPr>
              <w:t>Сведения о медицинских учреждения, формирующих подвижный пункты медицинской помощи.</w:t>
            </w:r>
          </w:p>
        </w:tc>
      </w:tr>
      <w:tr w:rsidR="004F54D0" w:rsidRPr="00373099" w:rsidTr="004F54D0">
        <w:tc>
          <w:tcPr>
            <w:tcW w:w="636"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14.</w:t>
            </w:r>
          </w:p>
        </w:tc>
        <w:tc>
          <w:tcPr>
            <w:tcW w:w="9537" w:type="dxa"/>
          </w:tcPr>
          <w:p w:rsidR="004F54D0" w:rsidRPr="00373099" w:rsidRDefault="004F54D0" w:rsidP="004F54D0">
            <w:pPr>
              <w:rPr>
                <w:rFonts w:ascii="Arial" w:hAnsi="Arial" w:cs="Arial"/>
                <w:sz w:val="24"/>
                <w:szCs w:val="24"/>
              </w:rPr>
            </w:pPr>
            <w:r w:rsidRPr="00373099">
              <w:rPr>
                <w:rFonts w:ascii="Arial" w:hAnsi="Arial" w:cs="Arial"/>
                <w:bCs/>
                <w:sz w:val="24"/>
                <w:szCs w:val="24"/>
              </w:rPr>
              <w:t>Резервы финансовых и материальных ресурсов Бавлинского муниципального района на 2024 год.</w:t>
            </w:r>
          </w:p>
        </w:tc>
      </w:tr>
      <w:tr w:rsidR="004F54D0" w:rsidRPr="00373099" w:rsidTr="004F54D0">
        <w:tc>
          <w:tcPr>
            <w:tcW w:w="636" w:type="dxa"/>
          </w:tcPr>
          <w:p w:rsidR="004F54D0" w:rsidRPr="00373099" w:rsidRDefault="004F54D0" w:rsidP="004F54D0">
            <w:pPr>
              <w:jc w:val="center"/>
              <w:rPr>
                <w:rFonts w:ascii="Arial" w:hAnsi="Arial" w:cs="Arial"/>
                <w:sz w:val="24"/>
                <w:szCs w:val="24"/>
              </w:rPr>
            </w:pPr>
          </w:p>
        </w:tc>
        <w:tc>
          <w:tcPr>
            <w:tcW w:w="9537" w:type="dxa"/>
          </w:tcPr>
          <w:p w:rsidR="004F54D0" w:rsidRPr="00373099" w:rsidRDefault="004F54D0" w:rsidP="004F54D0">
            <w:pPr>
              <w:jc w:val="center"/>
              <w:rPr>
                <w:rFonts w:ascii="Arial" w:hAnsi="Arial" w:cs="Arial"/>
                <w:sz w:val="24"/>
                <w:szCs w:val="24"/>
              </w:rPr>
            </w:pPr>
          </w:p>
        </w:tc>
      </w:tr>
      <w:tr w:rsidR="004F54D0" w:rsidRPr="00373099" w:rsidTr="004F54D0">
        <w:tc>
          <w:tcPr>
            <w:tcW w:w="636" w:type="dxa"/>
          </w:tcPr>
          <w:p w:rsidR="004F54D0" w:rsidRPr="00373099" w:rsidRDefault="004F54D0" w:rsidP="004F54D0">
            <w:pPr>
              <w:jc w:val="center"/>
              <w:rPr>
                <w:rFonts w:ascii="Arial" w:hAnsi="Arial" w:cs="Arial"/>
                <w:sz w:val="24"/>
                <w:szCs w:val="24"/>
              </w:rPr>
            </w:pPr>
          </w:p>
        </w:tc>
        <w:tc>
          <w:tcPr>
            <w:tcW w:w="9537" w:type="dxa"/>
          </w:tcPr>
          <w:p w:rsidR="004F54D0" w:rsidRPr="00373099" w:rsidRDefault="004F54D0" w:rsidP="004F54D0">
            <w:pPr>
              <w:jc w:val="center"/>
              <w:rPr>
                <w:rFonts w:ascii="Arial" w:hAnsi="Arial" w:cs="Arial"/>
                <w:sz w:val="24"/>
                <w:szCs w:val="24"/>
              </w:rPr>
            </w:pPr>
          </w:p>
        </w:tc>
      </w:tr>
    </w:tbl>
    <w:p w:rsidR="004F54D0" w:rsidRPr="00373099" w:rsidRDefault="004F54D0" w:rsidP="004F54D0">
      <w:pPr>
        <w:jc w:val="center"/>
        <w:rPr>
          <w:rFonts w:ascii="Arial" w:hAnsi="Arial" w:cs="Arial"/>
          <w:sz w:val="24"/>
          <w:szCs w:val="24"/>
        </w:rPr>
      </w:pPr>
      <w:r w:rsidRPr="00373099">
        <w:rPr>
          <w:rFonts w:ascii="Arial" w:hAnsi="Arial" w:cs="Arial"/>
          <w:sz w:val="24"/>
          <w:szCs w:val="24"/>
        </w:rPr>
        <w:t xml:space="preserve">1. Прогноз развития паводковой обстановки на территории </w:t>
      </w:r>
    </w:p>
    <w:p w:rsidR="004F54D0" w:rsidRPr="00373099" w:rsidRDefault="004F54D0" w:rsidP="004F54D0">
      <w:pPr>
        <w:jc w:val="center"/>
        <w:rPr>
          <w:rFonts w:ascii="Arial" w:hAnsi="Arial" w:cs="Arial"/>
          <w:sz w:val="24"/>
          <w:szCs w:val="24"/>
        </w:rPr>
      </w:pPr>
      <w:r w:rsidRPr="00373099">
        <w:rPr>
          <w:rFonts w:ascii="Arial" w:hAnsi="Arial" w:cs="Arial"/>
          <w:sz w:val="24"/>
          <w:szCs w:val="24"/>
        </w:rPr>
        <w:t>Бавлинского муниципального района</w:t>
      </w:r>
    </w:p>
    <w:p w:rsidR="004F54D0" w:rsidRPr="00373099" w:rsidRDefault="004F54D0" w:rsidP="004F54D0">
      <w:pPr>
        <w:pStyle w:val="a9"/>
        <w:tabs>
          <w:tab w:val="left" w:pos="709"/>
        </w:tabs>
        <w:spacing w:line="120" w:lineRule="auto"/>
        <w:rPr>
          <w:rFonts w:ascii="Arial" w:hAnsi="Arial" w:cs="Arial"/>
          <w:sz w:val="24"/>
          <w:szCs w:val="24"/>
        </w:rPr>
      </w:pPr>
    </w:p>
    <w:p w:rsidR="004F54D0" w:rsidRPr="00373099" w:rsidRDefault="004F54D0" w:rsidP="004F54D0">
      <w:pPr>
        <w:pStyle w:val="a9"/>
        <w:tabs>
          <w:tab w:val="left" w:pos="709"/>
        </w:tabs>
        <w:spacing w:after="0"/>
        <w:ind w:left="0" w:firstLine="709"/>
        <w:jc w:val="both"/>
        <w:rPr>
          <w:rFonts w:ascii="Arial" w:hAnsi="Arial" w:cs="Arial"/>
          <w:sz w:val="24"/>
          <w:szCs w:val="24"/>
        </w:rPr>
      </w:pPr>
      <w:r w:rsidRPr="00373099">
        <w:rPr>
          <w:rFonts w:ascii="Arial" w:hAnsi="Arial" w:cs="Arial"/>
          <w:sz w:val="24"/>
          <w:szCs w:val="24"/>
        </w:rPr>
        <w:t>Бавлинский муниципальный район расположен на юго-востоке Республики Татарстан, на части Бугульминско-Белебеевской возвышенности с абсолютными высотами 200-</w:t>
      </w:r>
      <w:smartTag w:uri="urn:schemas-microsoft-com:office:smarttags" w:element="metricconverter">
        <w:smartTagPr>
          <w:attr w:name="ProductID" w:val="300 м"/>
        </w:smartTagPr>
        <w:r w:rsidRPr="00373099">
          <w:rPr>
            <w:rFonts w:ascii="Arial" w:hAnsi="Arial" w:cs="Arial"/>
            <w:sz w:val="24"/>
            <w:szCs w:val="24"/>
          </w:rPr>
          <w:t>300 м</w:t>
        </w:r>
      </w:smartTag>
      <w:r w:rsidRPr="00373099">
        <w:rPr>
          <w:rFonts w:ascii="Arial" w:hAnsi="Arial" w:cs="Arial"/>
          <w:sz w:val="24"/>
          <w:szCs w:val="24"/>
        </w:rPr>
        <w:t>. Местность холмистая. Вершины округлые, склоны пологие. На границе с Республикой Башкортостан протекает река Ик, на юге муниципального района - река Кандыз. Коренные берега возвышаются над поймой на 5-10 м, склоны пологие 3-8 м, местами встречаются об</w:t>
      </w:r>
      <w:r w:rsidRPr="00373099">
        <w:rPr>
          <w:rFonts w:ascii="Arial" w:hAnsi="Arial" w:cs="Arial"/>
          <w:sz w:val="24"/>
          <w:szCs w:val="24"/>
          <w:lang w:val="en-US"/>
        </w:rPr>
        <w:t>p</w:t>
      </w:r>
      <w:r w:rsidRPr="00373099">
        <w:rPr>
          <w:rFonts w:ascii="Arial" w:hAnsi="Arial" w:cs="Arial"/>
          <w:sz w:val="24"/>
          <w:szCs w:val="24"/>
        </w:rPr>
        <w:t xml:space="preserve">ывистые высотой до 15 м. Климат умеренно-континентальный, с теплым, иногда жарким, летом и умеренно холодной зимой.         </w:t>
      </w:r>
    </w:p>
    <w:p w:rsidR="004F54D0" w:rsidRPr="00373099" w:rsidRDefault="004F54D0" w:rsidP="004F54D0">
      <w:pPr>
        <w:pStyle w:val="30"/>
        <w:spacing w:after="0"/>
        <w:ind w:firstLine="709"/>
        <w:jc w:val="both"/>
        <w:rPr>
          <w:rFonts w:ascii="Arial" w:hAnsi="Arial" w:cs="Arial"/>
          <w:sz w:val="24"/>
          <w:szCs w:val="24"/>
        </w:rPr>
      </w:pPr>
      <w:r w:rsidRPr="00373099">
        <w:rPr>
          <w:rFonts w:ascii="Arial" w:hAnsi="Arial" w:cs="Arial"/>
          <w:sz w:val="24"/>
          <w:szCs w:val="24"/>
        </w:rPr>
        <w:t>ЗИМА (середина ноября – март) холодная, снежная, с устойчивыми морозами (-14</w:t>
      </w:r>
      <w:r w:rsidRPr="00373099">
        <w:rPr>
          <w:rFonts w:ascii="Arial" w:hAnsi="Arial" w:cs="Arial"/>
          <w:color w:val="222222"/>
          <w:sz w:val="24"/>
          <w:szCs w:val="24"/>
          <w:shd w:val="clear" w:color="auto" w:fill="FFFFFF"/>
        </w:rPr>
        <w:t xml:space="preserve">°C − </w:t>
      </w:r>
      <w:r w:rsidRPr="00373099">
        <w:rPr>
          <w:rFonts w:ascii="Arial" w:hAnsi="Arial" w:cs="Arial"/>
          <w:sz w:val="24"/>
          <w:szCs w:val="24"/>
        </w:rPr>
        <w:t>-17</w:t>
      </w:r>
      <w:r w:rsidRPr="00373099">
        <w:rPr>
          <w:rFonts w:ascii="Arial" w:hAnsi="Arial" w:cs="Arial"/>
          <w:color w:val="222222"/>
          <w:sz w:val="24"/>
          <w:szCs w:val="24"/>
          <w:shd w:val="clear" w:color="auto" w:fill="FFFFFF"/>
        </w:rPr>
        <w:t>°C</w:t>
      </w:r>
      <w:r w:rsidRPr="00373099">
        <w:rPr>
          <w:rFonts w:ascii="Arial" w:hAnsi="Arial" w:cs="Arial"/>
          <w:sz w:val="24"/>
          <w:szCs w:val="24"/>
        </w:rPr>
        <w:t>), в суровые зимы бывают понижения температуры до     -40</w:t>
      </w:r>
      <w:r w:rsidRPr="00373099">
        <w:rPr>
          <w:rFonts w:ascii="Arial" w:hAnsi="Arial" w:cs="Arial"/>
          <w:color w:val="222222"/>
          <w:sz w:val="24"/>
          <w:szCs w:val="24"/>
          <w:shd w:val="clear" w:color="auto" w:fill="FFFFFF"/>
        </w:rPr>
        <w:t>°C</w:t>
      </w:r>
      <w:r w:rsidRPr="00373099">
        <w:rPr>
          <w:rFonts w:ascii="Arial" w:hAnsi="Arial" w:cs="Arial"/>
          <w:sz w:val="24"/>
          <w:szCs w:val="24"/>
        </w:rPr>
        <w:t xml:space="preserve">. Оттепели редки и всегда сопровождаются гололедом. Во второй половине сезона часты метели (до 8 дней в месяц), образующие снежные заносы на дорогах. Высота снежного покрова с вероятностью один раз в 20 лет (5%) составляет </w:t>
      </w:r>
      <w:smartTag w:uri="urn:schemas-microsoft-com:office:smarttags" w:element="metricconverter">
        <w:smartTagPr>
          <w:attr w:name="ProductID" w:val="0,9 м"/>
        </w:smartTagPr>
        <w:r w:rsidRPr="00373099">
          <w:rPr>
            <w:rFonts w:ascii="Arial" w:hAnsi="Arial" w:cs="Arial"/>
            <w:sz w:val="24"/>
            <w:szCs w:val="24"/>
          </w:rPr>
          <w:t>0,9 м</w:t>
        </w:r>
      </w:smartTag>
      <w:r w:rsidRPr="00373099">
        <w:rPr>
          <w:rFonts w:ascii="Arial" w:hAnsi="Arial" w:cs="Arial"/>
          <w:sz w:val="24"/>
          <w:szCs w:val="24"/>
        </w:rPr>
        <w:t xml:space="preserve">. Продолжительность зимнего периода с 1 ноября по 10 апреля. Годовой объем снегопада – </w:t>
      </w:r>
      <w:smartTag w:uri="urn:schemas-microsoft-com:office:smarttags" w:element="metricconverter">
        <w:smartTagPr>
          <w:attr w:name="ProductID" w:val="135 мм"/>
        </w:smartTagPr>
        <w:r w:rsidRPr="00373099">
          <w:rPr>
            <w:rFonts w:ascii="Arial" w:hAnsi="Arial" w:cs="Arial"/>
            <w:sz w:val="24"/>
            <w:szCs w:val="24"/>
          </w:rPr>
          <w:t>135 мм</w:t>
        </w:r>
      </w:smartTag>
      <w:r w:rsidRPr="00373099">
        <w:rPr>
          <w:rFonts w:ascii="Arial" w:hAnsi="Arial" w:cs="Arial"/>
          <w:sz w:val="24"/>
          <w:szCs w:val="24"/>
        </w:rPr>
        <w:t>. Грунты промерзают на глубину до 1-</w:t>
      </w:r>
      <w:smartTag w:uri="urn:schemas-microsoft-com:office:smarttags" w:element="metricconverter">
        <w:smartTagPr>
          <w:attr w:name="ProductID" w:val="1,5 м"/>
        </w:smartTagPr>
        <w:r w:rsidRPr="00373099">
          <w:rPr>
            <w:rFonts w:ascii="Arial" w:hAnsi="Arial" w:cs="Arial"/>
            <w:sz w:val="24"/>
            <w:szCs w:val="24"/>
          </w:rPr>
          <w:t>1,5 м</w:t>
        </w:r>
      </w:smartTag>
      <w:r w:rsidRPr="00373099">
        <w:rPr>
          <w:rFonts w:ascii="Arial" w:hAnsi="Arial" w:cs="Arial"/>
          <w:sz w:val="24"/>
          <w:szCs w:val="24"/>
        </w:rPr>
        <w:t>.</w:t>
      </w:r>
    </w:p>
    <w:p w:rsidR="004F54D0" w:rsidRPr="00373099" w:rsidRDefault="004F54D0" w:rsidP="004F54D0">
      <w:pPr>
        <w:pStyle w:val="30"/>
        <w:spacing w:after="0"/>
        <w:ind w:firstLine="709"/>
        <w:jc w:val="both"/>
        <w:rPr>
          <w:rFonts w:ascii="Arial" w:hAnsi="Arial" w:cs="Arial"/>
          <w:sz w:val="24"/>
          <w:szCs w:val="24"/>
        </w:rPr>
      </w:pPr>
      <w:r w:rsidRPr="00373099">
        <w:rPr>
          <w:rFonts w:ascii="Arial" w:hAnsi="Arial" w:cs="Arial"/>
          <w:sz w:val="24"/>
          <w:szCs w:val="24"/>
        </w:rPr>
        <w:t>ВЕСНА (апрель – май) с преобладанием облачной погоды, днем тепло, ночью в начале мая возможны заморозки. Снежный покров сходит в середине апреля.</w:t>
      </w:r>
    </w:p>
    <w:p w:rsidR="004F54D0" w:rsidRPr="00373099" w:rsidRDefault="004F54D0" w:rsidP="004F54D0">
      <w:pPr>
        <w:pStyle w:val="30"/>
        <w:spacing w:after="0"/>
        <w:ind w:firstLine="709"/>
        <w:jc w:val="both"/>
        <w:rPr>
          <w:rFonts w:ascii="Arial" w:hAnsi="Arial" w:cs="Arial"/>
          <w:sz w:val="24"/>
          <w:szCs w:val="24"/>
        </w:rPr>
      </w:pPr>
      <w:r w:rsidRPr="00373099">
        <w:rPr>
          <w:rFonts w:ascii="Arial" w:hAnsi="Arial" w:cs="Arial"/>
          <w:sz w:val="24"/>
          <w:szCs w:val="24"/>
        </w:rPr>
        <w:t>ЛЕТО (июнь – август) жаркое, сухое, иногда засушливое, с преобладанием ясной солнечной погоды. Температура воздуха днем 25</w:t>
      </w:r>
      <w:r w:rsidRPr="00373099">
        <w:rPr>
          <w:rFonts w:ascii="Arial" w:hAnsi="Arial" w:cs="Arial"/>
          <w:color w:val="222222"/>
          <w:sz w:val="24"/>
          <w:szCs w:val="24"/>
          <w:shd w:val="clear" w:color="auto" w:fill="FFFFFF"/>
        </w:rPr>
        <w:t>°</w:t>
      </w:r>
      <w:r w:rsidRPr="00373099">
        <w:rPr>
          <w:rFonts w:ascii="Arial" w:hAnsi="Arial" w:cs="Arial"/>
          <w:sz w:val="24"/>
          <w:szCs w:val="24"/>
        </w:rPr>
        <w:t>-30</w:t>
      </w:r>
      <w:r w:rsidRPr="00373099">
        <w:rPr>
          <w:rFonts w:ascii="Arial" w:hAnsi="Arial" w:cs="Arial"/>
          <w:color w:val="222222"/>
          <w:sz w:val="24"/>
          <w:szCs w:val="24"/>
          <w:shd w:val="clear" w:color="auto" w:fill="FFFFFF"/>
        </w:rPr>
        <w:t>°С</w:t>
      </w:r>
      <w:r w:rsidRPr="00373099">
        <w:rPr>
          <w:rFonts w:ascii="Arial" w:hAnsi="Arial" w:cs="Arial"/>
          <w:sz w:val="24"/>
          <w:szCs w:val="24"/>
        </w:rPr>
        <w:t xml:space="preserve"> (максимально до 35</w:t>
      </w:r>
      <w:r w:rsidRPr="00373099">
        <w:rPr>
          <w:rFonts w:ascii="Arial" w:hAnsi="Arial" w:cs="Arial"/>
          <w:color w:val="222222"/>
          <w:sz w:val="24"/>
          <w:szCs w:val="24"/>
          <w:shd w:val="clear" w:color="auto" w:fill="FFFFFF"/>
        </w:rPr>
        <w:t>°С</w:t>
      </w:r>
      <w:r w:rsidRPr="00373099">
        <w:rPr>
          <w:rFonts w:ascii="Arial" w:hAnsi="Arial" w:cs="Arial"/>
          <w:sz w:val="24"/>
          <w:szCs w:val="24"/>
        </w:rPr>
        <w:t>). Дожди преимущественно ливневые, с грозами (4-6 раз в месяц).</w:t>
      </w:r>
    </w:p>
    <w:p w:rsidR="004F54D0" w:rsidRPr="00373099" w:rsidRDefault="004F54D0" w:rsidP="004F54D0">
      <w:pPr>
        <w:pStyle w:val="30"/>
        <w:spacing w:after="0"/>
        <w:ind w:firstLine="709"/>
        <w:jc w:val="both"/>
        <w:rPr>
          <w:rFonts w:ascii="Arial" w:hAnsi="Arial" w:cs="Arial"/>
          <w:sz w:val="24"/>
          <w:szCs w:val="24"/>
        </w:rPr>
      </w:pPr>
      <w:r w:rsidRPr="00373099">
        <w:rPr>
          <w:rFonts w:ascii="Arial" w:hAnsi="Arial" w:cs="Arial"/>
          <w:sz w:val="24"/>
          <w:szCs w:val="24"/>
        </w:rPr>
        <w:t>ОСЕНЬ (сентябрь – середина ноября) теплая и ясная, в первой половине прохладная и пасмурная, с затяжными моросящими дождями и туманами – во второй; в начале ноября начинаются снегопады. Ветры в течение всего года преобладают западные и юго-западные; иногда дуют юго-восточные, которые летом вызывают засуху. Преобладающая скорость ветра 2-5 м/сек.</w:t>
      </w:r>
    </w:p>
    <w:p w:rsidR="004F54D0" w:rsidRPr="00373099" w:rsidRDefault="004F54D0" w:rsidP="004F54D0">
      <w:pPr>
        <w:ind w:firstLine="709"/>
        <w:jc w:val="both"/>
        <w:rPr>
          <w:rFonts w:ascii="Arial" w:eastAsia="Calibri" w:hAnsi="Arial" w:cs="Arial"/>
          <w:sz w:val="24"/>
          <w:szCs w:val="24"/>
        </w:rPr>
      </w:pPr>
      <w:r w:rsidRPr="00373099">
        <w:rPr>
          <w:rFonts w:ascii="Arial" w:eastAsia="Calibri" w:hAnsi="Arial" w:cs="Arial"/>
          <w:sz w:val="24"/>
          <w:szCs w:val="24"/>
        </w:rPr>
        <w:t xml:space="preserve">В Бавлинском муниципальном районе развита сеть автомобильных дорог, через территорию муниципального района проходят федеральные трассы Москва-Челябинск, Казань-Оренбург. </w:t>
      </w:r>
    </w:p>
    <w:p w:rsidR="004F54D0" w:rsidRPr="00373099" w:rsidRDefault="004F54D0" w:rsidP="004F54D0">
      <w:pPr>
        <w:ind w:firstLine="709"/>
        <w:jc w:val="both"/>
        <w:rPr>
          <w:rFonts w:ascii="Arial" w:eastAsia="Calibri" w:hAnsi="Arial" w:cs="Arial"/>
          <w:sz w:val="24"/>
          <w:szCs w:val="24"/>
        </w:rPr>
      </w:pPr>
    </w:p>
    <w:p w:rsidR="004F54D0" w:rsidRPr="00373099" w:rsidRDefault="004F54D0" w:rsidP="004F54D0">
      <w:pPr>
        <w:ind w:firstLine="709"/>
        <w:jc w:val="both"/>
        <w:rPr>
          <w:rFonts w:ascii="Arial" w:eastAsia="Calibri" w:hAnsi="Arial" w:cs="Arial"/>
          <w:sz w:val="24"/>
          <w:szCs w:val="24"/>
        </w:rPr>
      </w:pPr>
      <w:r w:rsidRPr="00373099">
        <w:rPr>
          <w:rFonts w:ascii="Arial" w:eastAsia="Calibri" w:hAnsi="Arial" w:cs="Arial"/>
          <w:sz w:val="24"/>
          <w:szCs w:val="24"/>
        </w:rPr>
        <w:t>Характеристика гидрометеорологических условий:</w:t>
      </w:r>
    </w:p>
    <w:p w:rsidR="004F54D0" w:rsidRPr="00373099" w:rsidRDefault="004F54D0" w:rsidP="004F54D0">
      <w:pPr>
        <w:ind w:firstLine="709"/>
        <w:jc w:val="both"/>
        <w:rPr>
          <w:rFonts w:ascii="Arial" w:eastAsia="Calibri" w:hAnsi="Arial" w:cs="Arial"/>
          <w:sz w:val="24"/>
          <w:szCs w:val="24"/>
        </w:rPr>
      </w:pPr>
      <w:r w:rsidRPr="00373099">
        <w:rPr>
          <w:rFonts w:ascii="Arial" w:eastAsia="Calibri" w:hAnsi="Arial" w:cs="Arial"/>
          <w:sz w:val="24"/>
          <w:szCs w:val="24"/>
        </w:rPr>
        <w:t xml:space="preserve"> </w:t>
      </w:r>
    </w:p>
    <w:p w:rsidR="004F54D0" w:rsidRPr="00373099" w:rsidRDefault="004F54D0" w:rsidP="004F54D0">
      <w:pPr>
        <w:pStyle w:val="Default"/>
        <w:ind w:firstLine="709"/>
        <w:rPr>
          <w:rFonts w:ascii="Arial" w:hAnsi="Arial" w:cs="Arial"/>
          <w:color w:val="auto"/>
          <w:sz w:val="24"/>
          <w:szCs w:val="24"/>
        </w:rPr>
      </w:pPr>
      <w:r w:rsidRPr="00373099">
        <w:rPr>
          <w:rFonts w:ascii="Arial" w:hAnsi="Arial" w:cs="Arial"/>
          <w:color w:val="auto"/>
          <w:sz w:val="24"/>
          <w:szCs w:val="24"/>
        </w:rPr>
        <w:t xml:space="preserve">По данным Гидрометцентра Республики Татарстан переход средне-суточной температуры воздуха через 0 градусов и начало весенних процессов ожидается 10 апреля, а активизация роста положительных температур прогнозируется с 20 апреля. Температурный режим весеннего периода ожидается в пределах и чуть выше (на 1-3 градуса) среднемноголетних значений. </w:t>
      </w:r>
    </w:p>
    <w:p w:rsidR="004F54D0" w:rsidRPr="00373099" w:rsidRDefault="004F54D0" w:rsidP="004F54D0">
      <w:pPr>
        <w:pStyle w:val="Default"/>
        <w:ind w:firstLine="709"/>
        <w:rPr>
          <w:rFonts w:ascii="Arial" w:hAnsi="Arial" w:cs="Arial"/>
          <w:color w:val="auto"/>
          <w:sz w:val="24"/>
          <w:szCs w:val="24"/>
        </w:rPr>
      </w:pPr>
    </w:p>
    <w:p w:rsidR="004F54D0" w:rsidRPr="00373099" w:rsidRDefault="004F54D0" w:rsidP="004F54D0">
      <w:pPr>
        <w:pStyle w:val="30"/>
        <w:spacing w:after="0"/>
        <w:ind w:firstLine="709"/>
        <w:jc w:val="both"/>
        <w:rPr>
          <w:rFonts w:ascii="Arial" w:hAnsi="Arial" w:cs="Arial"/>
          <w:sz w:val="24"/>
          <w:szCs w:val="24"/>
        </w:rPr>
      </w:pPr>
      <w:r w:rsidRPr="00373099">
        <w:rPr>
          <w:rFonts w:ascii="Arial" w:hAnsi="Arial" w:cs="Arial"/>
          <w:sz w:val="24"/>
          <w:szCs w:val="24"/>
        </w:rPr>
        <w:t>Осеннее увлажнение почвы перед установлением снежного покрова:</w:t>
      </w:r>
    </w:p>
    <w:p w:rsidR="004F54D0" w:rsidRPr="00373099" w:rsidRDefault="004F54D0" w:rsidP="004F54D0">
      <w:pPr>
        <w:pStyle w:val="30"/>
        <w:spacing w:after="0"/>
        <w:ind w:firstLine="709"/>
        <w:jc w:val="both"/>
        <w:rPr>
          <w:rFonts w:ascii="Arial" w:hAnsi="Arial" w:cs="Arial"/>
          <w:sz w:val="24"/>
          <w:szCs w:val="24"/>
        </w:rPr>
      </w:pPr>
    </w:p>
    <w:p w:rsidR="004F54D0" w:rsidRPr="00373099" w:rsidRDefault="004F54D0" w:rsidP="004F54D0">
      <w:pPr>
        <w:pStyle w:val="30"/>
        <w:spacing w:after="0"/>
        <w:ind w:firstLine="709"/>
        <w:jc w:val="both"/>
        <w:rPr>
          <w:rFonts w:ascii="Arial" w:hAnsi="Arial" w:cs="Arial"/>
          <w:sz w:val="24"/>
          <w:szCs w:val="24"/>
        </w:rPr>
      </w:pPr>
      <w:r w:rsidRPr="00373099">
        <w:rPr>
          <w:rFonts w:ascii="Arial" w:hAnsi="Arial" w:cs="Arial"/>
          <w:sz w:val="24"/>
          <w:szCs w:val="24"/>
        </w:rPr>
        <w:t xml:space="preserve">К началу зимнего периода (2024г.) в бассейнах рек осеннее увлажнение почвы ниже нормы и в среднем по территории Бавлинского муниципального района составило около 22 % нормы. </w:t>
      </w:r>
    </w:p>
    <w:p w:rsidR="004F54D0" w:rsidRPr="00373099" w:rsidRDefault="004F54D0" w:rsidP="004F54D0">
      <w:pPr>
        <w:pStyle w:val="30"/>
        <w:spacing w:after="0"/>
        <w:ind w:firstLine="709"/>
        <w:jc w:val="both"/>
        <w:rPr>
          <w:rFonts w:ascii="Arial" w:hAnsi="Arial" w:cs="Arial"/>
          <w:sz w:val="24"/>
          <w:szCs w:val="24"/>
        </w:rPr>
      </w:pPr>
    </w:p>
    <w:p w:rsidR="004F54D0" w:rsidRPr="00373099" w:rsidRDefault="004F54D0" w:rsidP="004F54D0">
      <w:pPr>
        <w:pStyle w:val="30"/>
        <w:spacing w:after="0"/>
        <w:ind w:firstLine="709"/>
        <w:jc w:val="both"/>
        <w:rPr>
          <w:rFonts w:ascii="Arial" w:hAnsi="Arial" w:cs="Arial"/>
          <w:sz w:val="24"/>
          <w:szCs w:val="24"/>
        </w:rPr>
      </w:pPr>
      <w:r w:rsidRPr="00373099">
        <w:rPr>
          <w:rFonts w:ascii="Arial" w:hAnsi="Arial" w:cs="Arial"/>
          <w:sz w:val="24"/>
          <w:szCs w:val="24"/>
        </w:rPr>
        <w:t>Высота снежного покрова:</w:t>
      </w:r>
    </w:p>
    <w:p w:rsidR="004F54D0" w:rsidRPr="00373099" w:rsidRDefault="004F54D0" w:rsidP="004F54D0">
      <w:pPr>
        <w:pStyle w:val="30"/>
        <w:spacing w:after="0"/>
        <w:ind w:firstLine="709"/>
        <w:jc w:val="both"/>
        <w:rPr>
          <w:rFonts w:ascii="Arial" w:hAnsi="Arial" w:cs="Arial"/>
          <w:sz w:val="24"/>
          <w:szCs w:val="24"/>
        </w:rPr>
      </w:pPr>
    </w:p>
    <w:p w:rsidR="004F54D0" w:rsidRPr="00373099" w:rsidRDefault="004F54D0" w:rsidP="004F54D0">
      <w:pPr>
        <w:pStyle w:val="Default"/>
        <w:ind w:firstLine="709"/>
        <w:rPr>
          <w:rFonts w:ascii="Arial" w:hAnsi="Arial" w:cs="Arial"/>
          <w:color w:val="auto"/>
          <w:sz w:val="24"/>
          <w:szCs w:val="24"/>
          <w:lang w:eastAsia="ar-SA" w:bidi="ru-RU"/>
        </w:rPr>
      </w:pPr>
      <w:r w:rsidRPr="00373099">
        <w:rPr>
          <w:rFonts w:ascii="Arial" w:hAnsi="Arial" w:cs="Arial"/>
          <w:color w:val="auto"/>
          <w:sz w:val="24"/>
          <w:szCs w:val="24"/>
        </w:rPr>
        <w:t>Высота снежного покрова в среднем на территории Бавлинского муниципального района в</w:t>
      </w:r>
      <w:r w:rsidRPr="00373099">
        <w:rPr>
          <w:rFonts w:ascii="Arial" w:hAnsi="Arial" w:cs="Arial"/>
          <w:color w:val="auto"/>
          <w:sz w:val="24"/>
          <w:szCs w:val="24"/>
          <w:lang w:eastAsia="ar-SA" w:bidi="ru-RU"/>
        </w:rPr>
        <w:t xml:space="preserve"> целом за январь месяц 2024г. осадки интенсивностью 1 мм и более за сутки выпадали в течение 7-15 дней. Средняя высота снежного на полях района составляет 40-65 см (норма 18-36 см).</w:t>
      </w:r>
    </w:p>
    <w:p w:rsidR="004F54D0" w:rsidRPr="00373099" w:rsidRDefault="004F54D0" w:rsidP="004F54D0">
      <w:pPr>
        <w:pStyle w:val="Default"/>
        <w:ind w:firstLine="709"/>
        <w:rPr>
          <w:rFonts w:ascii="Arial" w:hAnsi="Arial" w:cs="Arial"/>
          <w:color w:val="auto"/>
          <w:sz w:val="24"/>
          <w:szCs w:val="24"/>
          <w:lang w:eastAsia="ar-SA" w:bidi="ru-RU"/>
        </w:rPr>
      </w:pPr>
      <w:r w:rsidRPr="00373099">
        <w:rPr>
          <w:rFonts w:ascii="Arial" w:hAnsi="Arial" w:cs="Arial"/>
          <w:color w:val="auto"/>
          <w:sz w:val="24"/>
          <w:szCs w:val="24"/>
          <w:lang w:eastAsia="ar-SA" w:bidi="ru-RU"/>
        </w:rPr>
        <w:t>В целом за месяц преимущественно выпало 1,7-2,3 нормы.</w:t>
      </w:r>
    </w:p>
    <w:p w:rsidR="004F54D0" w:rsidRPr="00373099" w:rsidRDefault="004F54D0" w:rsidP="004F54D0">
      <w:pPr>
        <w:pStyle w:val="Default"/>
        <w:ind w:firstLine="709"/>
        <w:rPr>
          <w:rFonts w:ascii="Arial" w:hAnsi="Arial" w:cs="Arial"/>
          <w:color w:val="auto"/>
          <w:sz w:val="24"/>
          <w:szCs w:val="24"/>
        </w:rPr>
      </w:pPr>
    </w:p>
    <w:p w:rsidR="004F54D0" w:rsidRPr="00373099" w:rsidRDefault="004F54D0" w:rsidP="004F54D0">
      <w:pPr>
        <w:pStyle w:val="30"/>
        <w:spacing w:after="0"/>
        <w:ind w:firstLine="709"/>
        <w:jc w:val="both"/>
        <w:rPr>
          <w:rFonts w:ascii="Arial" w:hAnsi="Arial" w:cs="Arial"/>
          <w:sz w:val="24"/>
          <w:szCs w:val="24"/>
        </w:rPr>
      </w:pPr>
      <w:r w:rsidRPr="00373099">
        <w:rPr>
          <w:rFonts w:ascii="Arial" w:hAnsi="Arial" w:cs="Arial"/>
          <w:sz w:val="24"/>
          <w:szCs w:val="24"/>
        </w:rPr>
        <w:t>Запасы воды в снежном покрове:</w:t>
      </w:r>
    </w:p>
    <w:p w:rsidR="004F54D0" w:rsidRPr="00373099" w:rsidRDefault="004F54D0" w:rsidP="004F54D0">
      <w:pPr>
        <w:pStyle w:val="30"/>
        <w:spacing w:after="0"/>
        <w:ind w:firstLine="709"/>
        <w:jc w:val="both"/>
        <w:rPr>
          <w:rFonts w:ascii="Arial" w:hAnsi="Arial" w:cs="Arial"/>
          <w:sz w:val="24"/>
          <w:szCs w:val="24"/>
        </w:rPr>
      </w:pPr>
    </w:p>
    <w:p w:rsidR="004F54D0" w:rsidRPr="00373099" w:rsidRDefault="004F54D0" w:rsidP="004F54D0">
      <w:pPr>
        <w:pStyle w:val="Default"/>
        <w:ind w:firstLine="709"/>
        <w:rPr>
          <w:rFonts w:ascii="Arial" w:hAnsi="Arial" w:cs="Arial"/>
          <w:color w:val="auto"/>
          <w:sz w:val="24"/>
          <w:szCs w:val="24"/>
        </w:rPr>
      </w:pPr>
      <w:r w:rsidRPr="00373099">
        <w:rPr>
          <w:rFonts w:ascii="Arial" w:hAnsi="Arial" w:cs="Arial"/>
          <w:color w:val="auto"/>
          <w:sz w:val="24"/>
          <w:szCs w:val="24"/>
        </w:rPr>
        <w:t xml:space="preserve">Запасы воды в снежном покрове на территории Бавлинского муниципального района распределяются в целом равномерно и составляют в среднем 475 м³/га. </w:t>
      </w:r>
    </w:p>
    <w:p w:rsidR="004F54D0" w:rsidRPr="00373099" w:rsidRDefault="004F54D0" w:rsidP="004F54D0">
      <w:pPr>
        <w:pStyle w:val="Default"/>
        <w:ind w:firstLine="709"/>
        <w:rPr>
          <w:rFonts w:ascii="Arial" w:hAnsi="Arial" w:cs="Arial"/>
          <w:color w:val="auto"/>
          <w:sz w:val="24"/>
          <w:szCs w:val="24"/>
        </w:rPr>
      </w:pPr>
    </w:p>
    <w:p w:rsidR="004F54D0" w:rsidRPr="00373099" w:rsidRDefault="004F54D0" w:rsidP="004F54D0">
      <w:pPr>
        <w:pStyle w:val="30"/>
        <w:spacing w:after="0"/>
        <w:ind w:firstLine="709"/>
        <w:jc w:val="both"/>
        <w:rPr>
          <w:rFonts w:ascii="Arial" w:hAnsi="Arial" w:cs="Arial"/>
          <w:sz w:val="24"/>
          <w:szCs w:val="24"/>
        </w:rPr>
      </w:pPr>
      <w:r w:rsidRPr="00373099">
        <w:rPr>
          <w:rFonts w:ascii="Arial" w:hAnsi="Arial" w:cs="Arial"/>
          <w:sz w:val="24"/>
          <w:szCs w:val="24"/>
        </w:rPr>
        <w:t>Глубина промерзания почвы:</w:t>
      </w:r>
    </w:p>
    <w:p w:rsidR="004F54D0" w:rsidRPr="00373099" w:rsidRDefault="004F54D0" w:rsidP="004F54D0">
      <w:pPr>
        <w:pStyle w:val="30"/>
        <w:spacing w:after="0"/>
        <w:ind w:firstLine="709"/>
        <w:jc w:val="both"/>
        <w:rPr>
          <w:rFonts w:ascii="Arial" w:hAnsi="Arial" w:cs="Arial"/>
          <w:sz w:val="24"/>
          <w:szCs w:val="24"/>
        </w:rPr>
      </w:pPr>
    </w:p>
    <w:p w:rsidR="004F54D0" w:rsidRPr="00373099" w:rsidRDefault="004F54D0" w:rsidP="004F54D0">
      <w:pPr>
        <w:suppressAutoHyphens/>
        <w:ind w:firstLine="709"/>
        <w:jc w:val="both"/>
        <w:rPr>
          <w:rFonts w:ascii="Arial" w:hAnsi="Arial" w:cs="Arial"/>
          <w:sz w:val="24"/>
          <w:szCs w:val="24"/>
        </w:rPr>
      </w:pPr>
      <w:r w:rsidRPr="00373099">
        <w:rPr>
          <w:rFonts w:ascii="Arial" w:hAnsi="Arial" w:cs="Arial"/>
          <w:sz w:val="24"/>
          <w:szCs w:val="24"/>
        </w:rPr>
        <w:t>Глубина промерзания почвы существенно не изменилась и составила 35-55 см (норма 50-80 см).</w:t>
      </w:r>
    </w:p>
    <w:p w:rsidR="004F54D0" w:rsidRPr="00373099" w:rsidRDefault="004F54D0" w:rsidP="004F54D0">
      <w:pPr>
        <w:pStyle w:val="Default"/>
        <w:ind w:firstLine="709"/>
        <w:rPr>
          <w:rFonts w:ascii="Arial" w:hAnsi="Arial" w:cs="Arial"/>
          <w:color w:val="auto"/>
          <w:sz w:val="24"/>
          <w:szCs w:val="24"/>
        </w:rPr>
      </w:pPr>
    </w:p>
    <w:p w:rsidR="004F54D0" w:rsidRPr="00373099" w:rsidRDefault="004F54D0" w:rsidP="004F54D0">
      <w:pPr>
        <w:pStyle w:val="30"/>
        <w:spacing w:after="0"/>
        <w:ind w:firstLine="709"/>
        <w:jc w:val="both"/>
        <w:rPr>
          <w:rFonts w:ascii="Arial" w:hAnsi="Arial" w:cs="Arial"/>
          <w:sz w:val="24"/>
          <w:szCs w:val="24"/>
        </w:rPr>
      </w:pPr>
      <w:r w:rsidRPr="00373099">
        <w:rPr>
          <w:rFonts w:ascii="Arial" w:hAnsi="Arial" w:cs="Arial"/>
          <w:sz w:val="24"/>
          <w:szCs w:val="24"/>
        </w:rPr>
        <w:t>Толщина льда на реках и водоемах:</w:t>
      </w:r>
    </w:p>
    <w:p w:rsidR="004F54D0" w:rsidRPr="00373099" w:rsidRDefault="004F54D0" w:rsidP="004F54D0">
      <w:pPr>
        <w:pStyle w:val="30"/>
        <w:spacing w:after="0"/>
        <w:ind w:firstLine="709"/>
        <w:jc w:val="both"/>
        <w:rPr>
          <w:rFonts w:ascii="Arial" w:hAnsi="Arial" w:cs="Arial"/>
          <w:sz w:val="24"/>
          <w:szCs w:val="24"/>
        </w:rPr>
      </w:pPr>
    </w:p>
    <w:p w:rsidR="004F54D0" w:rsidRPr="00373099" w:rsidRDefault="004F54D0" w:rsidP="004F54D0">
      <w:pPr>
        <w:keepNext/>
        <w:suppressAutoHyphens/>
        <w:ind w:firstLine="709"/>
        <w:jc w:val="both"/>
        <w:rPr>
          <w:rFonts w:ascii="Arial" w:hAnsi="Arial" w:cs="Arial"/>
          <w:sz w:val="24"/>
          <w:szCs w:val="24"/>
        </w:rPr>
      </w:pPr>
      <w:r w:rsidRPr="00373099">
        <w:rPr>
          <w:rFonts w:ascii="Arial" w:hAnsi="Arial" w:cs="Arial"/>
          <w:sz w:val="24"/>
          <w:szCs w:val="24"/>
        </w:rPr>
        <w:t>Толщина льда на реках Бавлинского муниципального района составляет 19-39 см.</w:t>
      </w:r>
    </w:p>
    <w:p w:rsidR="004F54D0" w:rsidRPr="00373099" w:rsidRDefault="004F54D0" w:rsidP="004F54D0">
      <w:pPr>
        <w:pStyle w:val="Default"/>
        <w:ind w:firstLine="709"/>
        <w:rPr>
          <w:rFonts w:ascii="Arial" w:hAnsi="Arial" w:cs="Arial"/>
          <w:color w:val="auto"/>
          <w:sz w:val="24"/>
          <w:szCs w:val="24"/>
        </w:rPr>
      </w:pPr>
    </w:p>
    <w:p w:rsidR="004F54D0" w:rsidRPr="00373099" w:rsidRDefault="004F54D0" w:rsidP="004F54D0">
      <w:pPr>
        <w:pStyle w:val="30"/>
        <w:spacing w:after="0"/>
        <w:ind w:firstLine="709"/>
        <w:jc w:val="both"/>
        <w:rPr>
          <w:rFonts w:ascii="Arial" w:hAnsi="Arial" w:cs="Arial"/>
          <w:sz w:val="24"/>
          <w:szCs w:val="24"/>
        </w:rPr>
      </w:pPr>
      <w:r w:rsidRPr="00373099">
        <w:rPr>
          <w:rFonts w:ascii="Arial" w:hAnsi="Arial" w:cs="Arial"/>
          <w:sz w:val="24"/>
          <w:szCs w:val="24"/>
        </w:rPr>
        <w:t>Навигационно-гидрографические особенности водной акватории в зоне ответственности Бавлинского муниципального района:</w:t>
      </w:r>
    </w:p>
    <w:p w:rsidR="004F54D0" w:rsidRPr="00373099" w:rsidRDefault="004F54D0" w:rsidP="004F54D0">
      <w:pPr>
        <w:pStyle w:val="30"/>
        <w:spacing w:after="0"/>
        <w:ind w:firstLine="709"/>
        <w:jc w:val="both"/>
        <w:rPr>
          <w:rFonts w:ascii="Arial" w:hAnsi="Arial" w:cs="Arial"/>
          <w:sz w:val="24"/>
          <w:szCs w:val="24"/>
        </w:rPr>
      </w:pPr>
    </w:p>
    <w:p w:rsidR="004F54D0" w:rsidRPr="00373099" w:rsidRDefault="004F54D0" w:rsidP="004F54D0">
      <w:pPr>
        <w:pStyle w:val="30"/>
        <w:spacing w:after="0"/>
        <w:ind w:firstLine="709"/>
        <w:jc w:val="both"/>
        <w:rPr>
          <w:rFonts w:ascii="Arial" w:hAnsi="Arial" w:cs="Arial"/>
          <w:sz w:val="24"/>
          <w:szCs w:val="24"/>
        </w:rPr>
      </w:pPr>
      <w:r w:rsidRPr="00373099">
        <w:rPr>
          <w:rFonts w:ascii="Arial" w:hAnsi="Arial" w:cs="Arial"/>
          <w:sz w:val="24"/>
          <w:szCs w:val="24"/>
        </w:rPr>
        <w:t xml:space="preserve">Реки Ик, Кандыз, Верхний Кандыз, Тумбарлинка маловодны, для судоходства непригодны: ширина рек - 20-50 м, глубина - 1,5 - </w:t>
      </w:r>
      <w:smartTag w:uri="urn:schemas-microsoft-com:office:smarttags" w:element="metricconverter">
        <w:smartTagPr>
          <w:attr w:name="ProductID" w:val="6 м"/>
        </w:smartTagPr>
        <w:r w:rsidRPr="00373099">
          <w:rPr>
            <w:rFonts w:ascii="Arial" w:hAnsi="Arial" w:cs="Arial"/>
            <w:sz w:val="24"/>
            <w:szCs w:val="24"/>
          </w:rPr>
          <w:t>6 м</w:t>
        </w:r>
      </w:smartTag>
      <w:r w:rsidRPr="00373099">
        <w:rPr>
          <w:rFonts w:ascii="Arial" w:hAnsi="Arial" w:cs="Arial"/>
          <w:sz w:val="24"/>
          <w:szCs w:val="24"/>
        </w:rPr>
        <w:t xml:space="preserve">, скорость течения - 1,5 м/сек, дно песчаное, местами песчано-илистое.        </w:t>
      </w:r>
    </w:p>
    <w:p w:rsidR="004F54D0" w:rsidRPr="00373099" w:rsidRDefault="004F54D0" w:rsidP="004F54D0">
      <w:pPr>
        <w:pStyle w:val="30"/>
        <w:spacing w:after="0"/>
        <w:ind w:firstLine="709"/>
        <w:jc w:val="both"/>
        <w:rPr>
          <w:rFonts w:ascii="Arial" w:hAnsi="Arial" w:cs="Arial"/>
          <w:sz w:val="24"/>
          <w:szCs w:val="24"/>
        </w:rPr>
      </w:pPr>
      <w:r w:rsidRPr="00373099">
        <w:rPr>
          <w:rFonts w:ascii="Arial" w:hAnsi="Arial" w:cs="Arial"/>
          <w:sz w:val="24"/>
          <w:szCs w:val="24"/>
        </w:rPr>
        <w:t xml:space="preserve">РЕЖИМ: Замерзают реки в конце ноября – начале декабря, вскрываются в начале апреля, толщина льда достигает 40 см, весеннее половодье длиться 15-30 дней. Наименьший уровень воды приходится на конец августа – начало сентября. </w:t>
      </w:r>
    </w:p>
    <w:p w:rsidR="004F54D0" w:rsidRPr="00373099" w:rsidRDefault="004F54D0" w:rsidP="004F54D0">
      <w:pPr>
        <w:pStyle w:val="30"/>
        <w:spacing w:after="0"/>
        <w:ind w:firstLine="709"/>
        <w:jc w:val="both"/>
        <w:rPr>
          <w:rFonts w:ascii="Arial" w:hAnsi="Arial" w:cs="Arial"/>
          <w:sz w:val="24"/>
          <w:szCs w:val="24"/>
        </w:rPr>
      </w:pPr>
    </w:p>
    <w:p w:rsidR="004F54D0" w:rsidRPr="00373099" w:rsidRDefault="004F54D0" w:rsidP="004F54D0">
      <w:pPr>
        <w:ind w:firstLine="709"/>
        <w:jc w:val="both"/>
        <w:rPr>
          <w:rFonts w:ascii="Arial" w:hAnsi="Arial" w:cs="Arial"/>
          <w:sz w:val="24"/>
          <w:szCs w:val="24"/>
        </w:rPr>
      </w:pPr>
      <w:r w:rsidRPr="00373099">
        <w:rPr>
          <w:rFonts w:ascii="Arial" w:hAnsi="Arial" w:cs="Arial"/>
          <w:sz w:val="24"/>
          <w:szCs w:val="24"/>
        </w:rPr>
        <w:t>Температура воздуха в период весеннего снеготаяния</w:t>
      </w:r>
    </w:p>
    <w:p w:rsidR="004F54D0" w:rsidRPr="00373099" w:rsidRDefault="004F54D0" w:rsidP="004F54D0">
      <w:pPr>
        <w:ind w:firstLine="709"/>
        <w:jc w:val="both"/>
        <w:rPr>
          <w:rFonts w:ascii="Arial" w:hAnsi="Arial" w:cs="Arial"/>
          <w:sz w:val="24"/>
          <w:szCs w:val="24"/>
        </w:rPr>
      </w:pPr>
    </w:p>
    <w:p w:rsidR="004F54D0" w:rsidRPr="00373099" w:rsidRDefault="004F54D0" w:rsidP="004F54D0">
      <w:pPr>
        <w:pStyle w:val="30"/>
        <w:spacing w:after="0"/>
        <w:ind w:firstLine="709"/>
        <w:jc w:val="both"/>
        <w:rPr>
          <w:rFonts w:ascii="Arial" w:hAnsi="Arial" w:cs="Arial"/>
          <w:sz w:val="24"/>
          <w:szCs w:val="24"/>
        </w:rPr>
      </w:pPr>
      <w:r w:rsidRPr="00373099">
        <w:rPr>
          <w:rFonts w:ascii="Arial" w:hAnsi="Arial" w:cs="Arial"/>
          <w:sz w:val="24"/>
          <w:szCs w:val="24"/>
        </w:rPr>
        <w:t>В течение третьей декады января отмечался неустойчивый температурный режим на фоне выпадения осадков.</w:t>
      </w:r>
    </w:p>
    <w:p w:rsidR="004F54D0" w:rsidRPr="00373099" w:rsidRDefault="004F54D0" w:rsidP="004F54D0">
      <w:pPr>
        <w:pStyle w:val="30"/>
        <w:spacing w:after="0"/>
        <w:ind w:firstLine="709"/>
        <w:jc w:val="both"/>
        <w:rPr>
          <w:rFonts w:ascii="Arial" w:hAnsi="Arial" w:cs="Arial"/>
          <w:sz w:val="24"/>
          <w:szCs w:val="24"/>
        </w:rPr>
      </w:pPr>
      <w:r w:rsidRPr="00373099">
        <w:rPr>
          <w:rFonts w:ascii="Arial" w:hAnsi="Arial" w:cs="Arial"/>
          <w:sz w:val="24"/>
          <w:szCs w:val="24"/>
        </w:rPr>
        <w:t>Среднесуточные температуры воздуха в течение декады колебались от -15...-20°С (минимальные температуры воздуха в большинстве районов опускались до 18...23°С мороза, по юго-востоку -25...-28°С), при прохождении атмосферных фронтов температурный фон повышался до -2...-7°С, максимальные температуры в эти дни составили 0...2°С мороза.</w:t>
      </w:r>
    </w:p>
    <w:p w:rsidR="004F54D0" w:rsidRPr="00373099" w:rsidRDefault="004F54D0" w:rsidP="004F54D0">
      <w:pPr>
        <w:widowControl w:val="0"/>
        <w:ind w:firstLine="709"/>
        <w:jc w:val="both"/>
        <w:rPr>
          <w:rFonts w:ascii="Arial" w:hAnsi="Arial" w:cs="Arial"/>
          <w:sz w:val="24"/>
          <w:szCs w:val="24"/>
        </w:rPr>
      </w:pPr>
    </w:p>
    <w:p w:rsidR="004F54D0" w:rsidRPr="00373099" w:rsidRDefault="004F54D0" w:rsidP="004F54D0">
      <w:pPr>
        <w:widowControl w:val="0"/>
        <w:ind w:firstLine="709"/>
        <w:jc w:val="both"/>
        <w:rPr>
          <w:rFonts w:ascii="Arial" w:hAnsi="Arial" w:cs="Arial"/>
          <w:sz w:val="24"/>
          <w:szCs w:val="24"/>
        </w:rPr>
      </w:pPr>
      <w:r w:rsidRPr="00373099">
        <w:rPr>
          <w:rFonts w:ascii="Arial" w:hAnsi="Arial" w:cs="Arial"/>
          <w:sz w:val="24"/>
          <w:szCs w:val="24"/>
        </w:rPr>
        <w:t>Вывод:</w:t>
      </w:r>
    </w:p>
    <w:p w:rsidR="004F54D0" w:rsidRPr="00373099" w:rsidRDefault="004F54D0" w:rsidP="004F54D0">
      <w:pPr>
        <w:widowControl w:val="0"/>
        <w:ind w:firstLine="709"/>
        <w:jc w:val="both"/>
        <w:rPr>
          <w:rFonts w:ascii="Arial" w:hAnsi="Arial" w:cs="Arial"/>
          <w:sz w:val="24"/>
          <w:szCs w:val="24"/>
        </w:rPr>
      </w:pPr>
    </w:p>
    <w:p w:rsidR="004F54D0" w:rsidRPr="00373099" w:rsidRDefault="004F54D0" w:rsidP="004F54D0">
      <w:pPr>
        <w:widowControl w:val="0"/>
        <w:ind w:firstLine="709"/>
        <w:jc w:val="both"/>
        <w:rPr>
          <w:rFonts w:ascii="Arial" w:hAnsi="Arial" w:cs="Arial"/>
          <w:sz w:val="24"/>
          <w:szCs w:val="24"/>
        </w:rPr>
      </w:pPr>
      <w:r w:rsidRPr="00373099">
        <w:rPr>
          <w:rFonts w:ascii="Arial" w:hAnsi="Arial" w:cs="Arial"/>
          <w:sz w:val="24"/>
          <w:szCs w:val="24"/>
        </w:rPr>
        <w:t>Вскрытие</w:t>
      </w:r>
      <w:r w:rsidRPr="00373099">
        <w:rPr>
          <w:rFonts w:ascii="Arial" w:hAnsi="Arial" w:cs="Arial"/>
          <w:bCs/>
          <w:sz w:val="24"/>
          <w:szCs w:val="24"/>
        </w:rPr>
        <w:t xml:space="preserve"> рек на территории </w:t>
      </w:r>
      <w:r w:rsidRPr="00373099">
        <w:rPr>
          <w:rFonts w:ascii="Arial" w:hAnsi="Arial" w:cs="Arial"/>
          <w:sz w:val="24"/>
          <w:szCs w:val="24"/>
        </w:rPr>
        <w:t>Бавлинского муниципального района</w:t>
      </w:r>
      <w:r w:rsidRPr="00373099">
        <w:rPr>
          <w:rFonts w:ascii="Arial" w:hAnsi="Arial" w:cs="Arial"/>
          <w:bCs/>
          <w:sz w:val="24"/>
          <w:szCs w:val="24"/>
        </w:rPr>
        <w:t xml:space="preserve"> Республики Татарстан в 2024 году </w:t>
      </w:r>
      <w:r w:rsidRPr="00373099">
        <w:rPr>
          <w:rFonts w:ascii="Arial" w:hAnsi="Arial" w:cs="Arial"/>
          <w:sz w:val="24"/>
          <w:szCs w:val="24"/>
        </w:rPr>
        <w:t xml:space="preserve">ожидается в сроки близкие к среднемноголетним. </w:t>
      </w:r>
    </w:p>
    <w:p w:rsidR="004F54D0" w:rsidRPr="00373099" w:rsidRDefault="004F54D0" w:rsidP="004F54D0">
      <w:pPr>
        <w:widowControl w:val="0"/>
        <w:ind w:firstLine="709"/>
        <w:jc w:val="both"/>
        <w:rPr>
          <w:rFonts w:ascii="Arial" w:hAnsi="Arial" w:cs="Arial"/>
          <w:bCs/>
          <w:sz w:val="24"/>
          <w:szCs w:val="24"/>
        </w:rPr>
      </w:pPr>
      <w:r w:rsidRPr="00373099">
        <w:rPr>
          <w:rFonts w:ascii="Arial" w:hAnsi="Arial" w:cs="Arial"/>
          <w:bCs/>
          <w:sz w:val="24"/>
          <w:szCs w:val="24"/>
        </w:rPr>
        <w:t xml:space="preserve">Паводкоопасный период на территории </w:t>
      </w:r>
      <w:r w:rsidRPr="00373099">
        <w:rPr>
          <w:rFonts w:ascii="Arial" w:hAnsi="Arial" w:cs="Arial"/>
          <w:sz w:val="24"/>
          <w:szCs w:val="24"/>
        </w:rPr>
        <w:t xml:space="preserve">Бавлинского муниципального района </w:t>
      </w:r>
      <w:r w:rsidRPr="00373099">
        <w:rPr>
          <w:rFonts w:ascii="Arial" w:hAnsi="Arial" w:cs="Arial"/>
          <w:bCs/>
          <w:sz w:val="24"/>
          <w:szCs w:val="24"/>
        </w:rPr>
        <w:lastRenderedPageBreak/>
        <w:t>Республики Татарстан приходится на третью декаду марта – первую, вторую декаду апреля.</w:t>
      </w:r>
    </w:p>
    <w:p w:rsidR="004F54D0" w:rsidRPr="00373099" w:rsidRDefault="004F54D0" w:rsidP="004F54D0">
      <w:pPr>
        <w:ind w:firstLine="709"/>
        <w:jc w:val="both"/>
        <w:rPr>
          <w:rFonts w:ascii="Arial" w:hAnsi="Arial" w:cs="Arial"/>
          <w:sz w:val="24"/>
          <w:szCs w:val="24"/>
        </w:rPr>
      </w:pPr>
      <w:r w:rsidRPr="00373099">
        <w:rPr>
          <w:rFonts w:ascii="Arial" w:hAnsi="Arial" w:cs="Arial"/>
          <w:sz w:val="24"/>
          <w:szCs w:val="24"/>
        </w:rPr>
        <w:t>Исходя из физико-географической оценки можно сделать следующие выводы:</w:t>
      </w:r>
    </w:p>
    <w:p w:rsidR="004F54D0" w:rsidRPr="00373099" w:rsidRDefault="004F54D0" w:rsidP="004F54D0">
      <w:pPr>
        <w:ind w:firstLine="709"/>
        <w:jc w:val="both"/>
        <w:rPr>
          <w:rFonts w:ascii="Arial" w:hAnsi="Arial" w:cs="Arial"/>
          <w:sz w:val="24"/>
          <w:szCs w:val="24"/>
        </w:rPr>
      </w:pPr>
      <w:r w:rsidRPr="00373099">
        <w:rPr>
          <w:rFonts w:ascii="Arial" w:hAnsi="Arial" w:cs="Arial"/>
          <w:sz w:val="24"/>
          <w:szCs w:val="24"/>
        </w:rPr>
        <w:t>наличие на территории муниципального района водных артерий создает угрозу затопления и подтопления населенных пунктов в период весеннего паводка по рекам Ик, Кандыз, Тумбарлинка, Верхний Кандыз.</w:t>
      </w:r>
    </w:p>
    <w:p w:rsidR="004F54D0" w:rsidRPr="00373099" w:rsidRDefault="004F54D0" w:rsidP="004F54D0">
      <w:pPr>
        <w:widowControl w:val="0"/>
        <w:ind w:firstLine="709"/>
        <w:jc w:val="both"/>
        <w:rPr>
          <w:rFonts w:ascii="Arial" w:hAnsi="Arial" w:cs="Arial"/>
          <w:bCs/>
          <w:sz w:val="24"/>
          <w:szCs w:val="24"/>
        </w:rPr>
      </w:pPr>
      <w:r w:rsidRPr="00373099">
        <w:rPr>
          <w:rFonts w:ascii="Arial" w:hAnsi="Arial" w:cs="Arial"/>
          <w:bCs/>
          <w:sz w:val="24"/>
          <w:szCs w:val="24"/>
        </w:rPr>
        <w:t xml:space="preserve">Более точный прогноз развития паводковой обстановки будет уточнен при получении краткосрочного прогноза от </w:t>
      </w:r>
      <w:r w:rsidRPr="00373099">
        <w:rPr>
          <w:rFonts w:ascii="Arial" w:hAnsi="Arial" w:cs="Arial"/>
          <w:spacing w:val="-2"/>
          <w:sz w:val="24"/>
          <w:szCs w:val="24"/>
        </w:rPr>
        <w:t>ФГБУ «Управление по гидрометеорологии и мониторингу окружающей среды Республики Татарстан» МЧС Республики Татарстан</w:t>
      </w:r>
      <w:r w:rsidRPr="00373099">
        <w:rPr>
          <w:rFonts w:ascii="Arial" w:hAnsi="Arial" w:cs="Arial"/>
          <w:bCs/>
          <w:sz w:val="24"/>
          <w:szCs w:val="24"/>
        </w:rPr>
        <w:t>.</w:t>
      </w:r>
    </w:p>
    <w:p w:rsidR="004F54D0" w:rsidRPr="00373099" w:rsidRDefault="004F54D0" w:rsidP="004F54D0">
      <w:pPr>
        <w:tabs>
          <w:tab w:val="left" w:pos="3312"/>
        </w:tabs>
        <w:ind w:firstLine="709"/>
        <w:jc w:val="both"/>
        <w:rPr>
          <w:rFonts w:ascii="Arial" w:hAnsi="Arial" w:cs="Arial"/>
          <w:sz w:val="24"/>
          <w:szCs w:val="24"/>
        </w:rPr>
      </w:pPr>
      <w:r w:rsidRPr="00373099">
        <w:rPr>
          <w:rFonts w:ascii="Arial" w:hAnsi="Arial" w:cs="Arial"/>
          <w:sz w:val="24"/>
          <w:szCs w:val="24"/>
        </w:rPr>
        <w:t>Развитие весенних процессов на реках протекает в зависимости от характера протекания погодных условий и может развиваться по разным сценариям:</w:t>
      </w:r>
    </w:p>
    <w:p w:rsidR="004F54D0" w:rsidRPr="00373099" w:rsidRDefault="004F54D0" w:rsidP="004F54D0">
      <w:pPr>
        <w:ind w:firstLine="709"/>
        <w:jc w:val="both"/>
        <w:rPr>
          <w:rFonts w:ascii="Arial" w:hAnsi="Arial" w:cs="Arial"/>
          <w:sz w:val="24"/>
          <w:szCs w:val="24"/>
        </w:rPr>
      </w:pPr>
      <w:r w:rsidRPr="00373099">
        <w:rPr>
          <w:rFonts w:ascii="Arial" w:hAnsi="Arial" w:cs="Arial"/>
          <w:sz w:val="24"/>
          <w:szCs w:val="24"/>
        </w:rPr>
        <w:t>Спокойное половодье - постепенный прогрев воздушных масс в дневное время с переходом положительных температур и в ночное время. Плавный характер наполнения водных объектов талыми водами. Самый благоприятный сценарий половодья.</w:t>
      </w:r>
    </w:p>
    <w:p w:rsidR="004F54D0" w:rsidRPr="00373099" w:rsidRDefault="004F54D0" w:rsidP="004F54D0">
      <w:pPr>
        <w:ind w:firstLine="709"/>
        <w:jc w:val="both"/>
        <w:rPr>
          <w:rFonts w:ascii="Arial" w:hAnsi="Arial" w:cs="Arial"/>
          <w:sz w:val="24"/>
          <w:szCs w:val="24"/>
        </w:rPr>
      </w:pPr>
      <w:r w:rsidRPr="00373099">
        <w:rPr>
          <w:rFonts w:ascii="Arial" w:hAnsi="Arial" w:cs="Arial"/>
          <w:sz w:val="24"/>
          <w:szCs w:val="24"/>
        </w:rPr>
        <w:t>Затяжной характер половодья - при начальном нормальном климатическом протекании процессов погодных условий  наблюдается возврат холодов, отрицательные дневные и ночные температуры воздуха в целом сдерживают  процесс протекания весеннего половодья. Возможен второй пик половодья за счет поступления талых вод из лесных массивов, причем, как правило, уровни воды значительно выше первого этапа подъема воды. При этом сценарии половодья на водохранилищах может растянуться до середины июля.</w:t>
      </w:r>
    </w:p>
    <w:p w:rsidR="004F54D0" w:rsidRPr="00373099" w:rsidRDefault="004F54D0" w:rsidP="004F54D0">
      <w:pPr>
        <w:ind w:firstLine="709"/>
        <w:jc w:val="both"/>
        <w:rPr>
          <w:rFonts w:ascii="Arial" w:hAnsi="Arial" w:cs="Arial"/>
          <w:sz w:val="24"/>
          <w:szCs w:val="24"/>
        </w:rPr>
      </w:pPr>
      <w:r w:rsidRPr="00373099">
        <w:rPr>
          <w:rFonts w:ascii="Arial" w:hAnsi="Arial" w:cs="Arial"/>
          <w:sz w:val="24"/>
          <w:szCs w:val="24"/>
        </w:rPr>
        <w:t xml:space="preserve">Характер «дружной» весны - в короткие сроки положительные температуры наблюдаются в течение суток, причем с нарастанием их показателей в дневное время. Наблюдается резкий подъем воды, разрушение льда и прохождение максимальных уровней воды за 1-2 дня при ледоходе и скоплении льда. В пределах 12-15 дней половодье проходит на реках и в течение месяца – на водохранилищах. Наблюдаются кратковременные подтопления территорий. </w:t>
      </w:r>
    </w:p>
    <w:p w:rsidR="004F54D0" w:rsidRPr="00373099" w:rsidRDefault="004F54D0" w:rsidP="004F54D0">
      <w:pPr>
        <w:ind w:firstLine="709"/>
        <w:jc w:val="both"/>
        <w:rPr>
          <w:rFonts w:ascii="Arial" w:hAnsi="Arial" w:cs="Arial"/>
          <w:sz w:val="24"/>
          <w:szCs w:val="24"/>
        </w:rPr>
      </w:pPr>
      <w:r w:rsidRPr="00373099">
        <w:rPr>
          <w:rFonts w:ascii="Arial" w:hAnsi="Arial" w:cs="Arial"/>
          <w:sz w:val="24"/>
          <w:szCs w:val="24"/>
        </w:rPr>
        <w:t xml:space="preserve">Количество водоемов, наименования населенных пунктов, попадающих в зону возможного затопления, приведены в таблице 1.       </w:t>
      </w:r>
    </w:p>
    <w:p w:rsidR="004F54D0" w:rsidRPr="00373099" w:rsidRDefault="004F54D0" w:rsidP="004F54D0">
      <w:pPr>
        <w:jc w:val="right"/>
        <w:rPr>
          <w:rFonts w:ascii="Arial" w:hAnsi="Arial" w:cs="Arial"/>
          <w:sz w:val="24"/>
          <w:szCs w:val="24"/>
        </w:rPr>
      </w:pPr>
      <w:r w:rsidRPr="00373099">
        <w:rPr>
          <w:rFonts w:ascii="Arial" w:hAnsi="Arial" w:cs="Arial"/>
          <w:sz w:val="24"/>
          <w:szCs w:val="24"/>
        </w:rPr>
        <w:t xml:space="preserve"> Таблица 1</w:t>
      </w:r>
    </w:p>
    <w:p w:rsidR="004F54D0" w:rsidRPr="00373099" w:rsidRDefault="004F54D0" w:rsidP="004F54D0">
      <w:pPr>
        <w:spacing w:line="120" w:lineRule="auto"/>
        <w:jc w:val="right"/>
        <w:rPr>
          <w:rFonts w:ascii="Arial" w:hAnsi="Arial" w:cs="Arial"/>
          <w:sz w:val="24"/>
          <w:szCs w:val="24"/>
        </w:rPr>
      </w:pPr>
    </w:p>
    <w:tbl>
      <w:tblPr>
        <w:tblW w:w="998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2089"/>
        <w:gridCol w:w="1134"/>
        <w:gridCol w:w="1134"/>
        <w:gridCol w:w="1134"/>
        <w:gridCol w:w="1559"/>
        <w:gridCol w:w="2442"/>
      </w:tblGrid>
      <w:tr w:rsidR="004F54D0" w:rsidRPr="00373099" w:rsidTr="004F54D0">
        <w:trPr>
          <w:cantSplit/>
          <w:trHeight w:val="267"/>
          <w:jc w:val="center"/>
        </w:trPr>
        <w:tc>
          <w:tcPr>
            <w:tcW w:w="496" w:type="dxa"/>
            <w:vMerge w:val="restart"/>
          </w:tcPr>
          <w:p w:rsidR="004F54D0" w:rsidRPr="00373099" w:rsidRDefault="004F54D0" w:rsidP="004F54D0">
            <w:pPr>
              <w:jc w:val="center"/>
              <w:rPr>
                <w:rFonts w:ascii="Arial" w:hAnsi="Arial" w:cs="Arial"/>
                <w:sz w:val="24"/>
                <w:szCs w:val="24"/>
              </w:rPr>
            </w:pPr>
            <w:r w:rsidRPr="00373099">
              <w:rPr>
                <w:rFonts w:ascii="Arial" w:hAnsi="Arial" w:cs="Arial"/>
                <w:sz w:val="24"/>
                <w:szCs w:val="24"/>
              </w:rPr>
              <w:t>№ п/п</w:t>
            </w:r>
          </w:p>
        </w:tc>
        <w:tc>
          <w:tcPr>
            <w:tcW w:w="2089" w:type="dxa"/>
            <w:vMerge w:val="restart"/>
          </w:tcPr>
          <w:p w:rsidR="004F54D0" w:rsidRPr="00373099" w:rsidRDefault="004F54D0" w:rsidP="004F54D0">
            <w:pPr>
              <w:jc w:val="center"/>
              <w:rPr>
                <w:rFonts w:ascii="Arial" w:hAnsi="Arial" w:cs="Arial"/>
                <w:sz w:val="24"/>
                <w:szCs w:val="24"/>
              </w:rPr>
            </w:pPr>
            <w:r w:rsidRPr="00373099">
              <w:rPr>
                <w:rFonts w:ascii="Arial" w:hAnsi="Arial" w:cs="Arial"/>
                <w:sz w:val="24"/>
                <w:szCs w:val="24"/>
              </w:rPr>
              <w:t>Наименование водоема</w:t>
            </w:r>
          </w:p>
        </w:tc>
        <w:tc>
          <w:tcPr>
            <w:tcW w:w="4961" w:type="dxa"/>
            <w:gridSpan w:val="4"/>
          </w:tcPr>
          <w:p w:rsidR="004F54D0" w:rsidRPr="00373099" w:rsidRDefault="004F54D0" w:rsidP="004F54D0">
            <w:pPr>
              <w:jc w:val="center"/>
              <w:rPr>
                <w:rFonts w:ascii="Arial" w:hAnsi="Arial" w:cs="Arial"/>
                <w:sz w:val="24"/>
                <w:szCs w:val="24"/>
              </w:rPr>
            </w:pPr>
            <w:r w:rsidRPr="00373099">
              <w:rPr>
                <w:rFonts w:ascii="Arial" w:hAnsi="Arial" w:cs="Arial"/>
                <w:sz w:val="24"/>
                <w:szCs w:val="24"/>
              </w:rPr>
              <w:t>Краткая характеристика</w:t>
            </w:r>
          </w:p>
        </w:tc>
        <w:tc>
          <w:tcPr>
            <w:tcW w:w="2442" w:type="dxa"/>
            <w:vMerge w:val="restart"/>
            <w:tcBorders>
              <w:bottom w:val="nil"/>
            </w:tcBorders>
          </w:tcPr>
          <w:p w:rsidR="004F54D0" w:rsidRPr="00373099" w:rsidRDefault="004F54D0" w:rsidP="004F54D0">
            <w:pPr>
              <w:jc w:val="center"/>
              <w:rPr>
                <w:rFonts w:ascii="Arial" w:hAnsi="Arial" w:cs="Arial"/>
                <w:sz w:val="24"/>
                <w:szCs w:val="24"/>
              </w:rPr>
            </w:pPr>
            <w:r w:rsidRPr="00373099">
              <w:rPr>
                <w:rFonts w:ascii="Arial" w:hAnsi="Arial" w:cs="Arial"/>
                <w:sz w:val="24"/>
                <w:szCs w:val="24"/>
              </w:rPr>
              <w:t>Наименование населенных пунктов,  попадающих в зону возможного затопления</w:t>
            </w:r>
          </w:p>
        </w:tc>
      </w:tr>
      <w:tr w:rsidR="004F54D0" w:rsidRPr="00373099" w:rsidTr="004F54D0">
        <w:trPr>
          <w:cantSplit/>
          <w:trHeight w:val="1143"/>
          <w:jc w:val="center"/>
        </w:trPr>
        <w:tc>
          <w:tcPr>
            <w:tcW w:w="496" w:type="dxa"/>
            <w:vMerge/>
          </w:tcPr>
          <w:p w:rsidR="004F54D0" w:rsidRPr="00373099" w:rsidRDefault="004F54D0" w:rsidP="004F54D0">
            <w:pPr>
              <w:jc w:val="center"/>
              <w:rPr>
                <w:rFonts w:ascii="Arial" w:hAnsi="Arial" w:cs="Arial"/>
                <w:sz w:val="24"/>
                <w:szCs w:val="24"/>
              </w:rPr>
            </w:pPr>
          </w:p>
        </w:tc>
        <w:tc>
          <w:tcPr>
            <w:tcW w:w="2089" w:type="dxa"/>
            <w:vMerge/>
          </w:tcPr>
          <w:p w:rsidR="004F54D0" w:rsidRPr="00373099" w:rsidRDefault="004F54D0" w:rsidP="004F54D0">
            <w:pPr>
              <w:jc w:val="center"/>
              <w:rPr>
                <w:rFonts w:ascii="Arial" w:hAnsi="Arial" w:cs="Arial"/>
                <w:sz w:val="24"/>
                <w:szCs w:val="24"/>
              </w:rPr>
            </w:pPr>
          </w:p>
        </w:tc>
        <w:tc>
          <w:tcPr>
            <w:tcW w:w="1134"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ширина, м</w:t>
            </w:r>
          </w:p>
        </w:tc>
        <w:tc>
          <w:tcPr>
            <w:tcW w:w="1134"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глубина,</w:t>
            </w:r>
          </w:p>
          <w:p w:rsidR="004F54D0" w:rsidRPr="00373099" w:rsidRDefault="004F54D0" w:rsidP="004F54D0">
            <w:pPr>
              <w:jc w:val="center"/>
              <w:rPr>
                <w:rFonts w:ascii="Arial" w:hAnsi="Arial" w:cs="Arial"/>
                <w:sz w:val="24"/>
                <w:szCs w:val="24"/>
              </w:rPr>
            </w:pPr>
            <w:r w:rsidRPr="00373099">
              <w:rPr>
                <w:rFonts w:ascii="Arial" w:hAnsi="Arial" w:cs="Arial"/>
                <w:sz w:val="24"/>
                <w:szCs w:val="24"/>
              </w:rPr>
              <w:t xml:space="preserve"> м</w:t>
            </w:r>
          </w:p>
        </w:tc>
        <w:tc>
          <w:tcPr>
            <w:tcW w:w="1134"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скорость течения,</w:t>
            </w:r>
          </w:p>
          <w:p w:rsidR="004F54D0" w:rsidRPr="00373099" w:rsidRDefault="004F54D0" w:rsidP="004F54D0">
            <w:pPr>
              <w:jc w:val="center"/>
              <w:rPr>
                <w:rFonts w:ascii="Arial" w:hAnsi="Arial" w:cs="Arial"/>
                <w:sz w:val="24"/>
                <w:szCs w:val="24"/>
              </w:rPr>
            </w:pPr>
            <w:r w:rsidRPr="00373099">
              <w:rPr>
                <w:rFonts w:ascii="Arial" w:hAnsi="Arial" w:cs="Arial"/>
                <w:sz w:val="24"/>
                <w:szCs w:val="24"/>
              </w:rPr>
              <w:t xml:space="preserve"> м/сек</w:t>
            </w:r>
          </w:p>
        </w:tc>
        <w:tc>
          <w:tcPr>
            <w:tcW w:w="1559"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критический уровень, м</w:t>
            </w:r>
          </w:p>
        </w:tc>
        <w:tc>
          <w:tcPr>
            <w:tcW w:w="2442" w:type="dxa"/>
            <w:vMerge/>
            <w:tcBorders>
              <w:top w:val="nil"/>
            </w:tcBorders>
          </w:tcPr>
          <w:p w:rsidR="004F54D0" w:rsidRPr="00373099" w:rsidRDefault="004F54D0" w:rsidP="004F54D0">
            <w:pPr>
              <w:jc w:val="center"/>
              <w:rPr>
                <w:rFonts w:ascii="Arial" w:hAnsi="Arial" w:cs="Arial"/>
                <w:sz w:val="24"/>
                <w:szCs w:val="24"/>
              </w:rPr>
            </w:pPr>
          </w:p>
        </w:tc>
      </w:tr>
      <w:tr w:rsidR="004F54D0" w:rsidRPr="00373099" w:rsidTr="004F54D0">
        <w:trPr>
          <w:trHeight w:val="377"/>
          <w:jc w:val="center"/>
        </w:trPr>
        <w:tc>
          <w:tcPr>
            <w:tcW w:w="9988" w:type="dxa"/>
            <w:gridSpan w:val="7"/>
          </w:tcPr>
          <w:p w:rsidR="004F54D0" w:rsidRPr="00373099" w:rsidRDefault="004F54D0" w:rsidP="004F54D0">
            <w:pPr>
              <w:jc w:val="center"/>
              <w:rPr>
                <w:rFonts w:ascii="Arial" w:hAnsi="Arial" w:cs="Arial"/>
                <w:sz w:val="24"/>
                <w:szCs w:val="24"/>
              </w:rPr>
            </w:pPr>
            <w:r w:rsidRPr="00373099">
              <w:rPr>
                <w:rFonts w:ascii="Arial" w:hAnsi="Arial" w:cs="Arial"/>
                <w:sz w:val="24"/>
                <w:szCs w:val="24"/>
              </w:rPr>
              <w:t>реки</w:t>
            </w:r>
          </w:p>
        </w:tc>
      </w:tr>
      <w:tr w:rsidR="004F54D0" w:rsidRPr="00373099" w:rsidTr="004F54D0">
        <w:trPr>
          <w:jc w:val="center"/>
        </w:trPr>
        <w:tc>
          <w:tcPr>
            <w:tcW w:w="496"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1.</w:t>
            </w:r>
          </w:p>
        </w:tc>
        <w:tc>
          <w:tcPr>
            <w:tcW w:w="2089"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р.Ик</w:t>
            </w:r>
          </w:p>
        </w:tc>
        <w:tc>
          <w:tcPr>
            <w:tcW w:w="1134"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35-50</w:t>
            </w:r>
          </w:p>
        </w:tc>
        <w:tc>
          <w:tcPr>
            <w:tcW w:w="1134"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3,0</w:t>
            </w:r>
          </w:p>
        </w:tc>
        <w:tc>
          <w:tcPr>
            <w:tcW w:w="1134"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1,5</w:t>
            </w:r>
          </w:p>
        </w:tc>
        <w:tc>
          <w:tcPr>
            <w:tcW w:w="1559"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2</w:t>
            </w:r>
          </w:p>
        </w:tc>
        <w:tc>
          <w:tcPr>
            <w:tcW w:w="2442"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д.Уба, с.Кзыл-Яр, д.Старые Чути</w:t>
            </w:r>
          </w:p>
        </w:tc>
      </w:tr>
      <w:tr w:rsidR="004F54D0" w:rsidRPr="00373099" w:rsidTr="004F54D0">
        <w:trPr>
          <w:jc w:val="center"/>
        </w:trPr>
        <w:tc>
          <w:tcPr>
            <w:tcW w:w="496"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2.</w:t>
            </w:r>
          </w:p>
        </w:tc>
        <w:tc>
          <w:tcPr>
            <w:tcW w:w="2089"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р.Кандыз</w:t>
            </w:r>
          </w:p>
        </w:tc>
        <w:tc>
          <w:tcPr>
            <w:tcW w:w="1134"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10-20</w:t>
            </w:r>
          </w:p>
        </w:tc>
        <w:tc>
          <w:tcPr>
            <w:tcW w:w="1134"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2,5</w:t>
            </w:r>
          </w:p>
        </w:tc>
        <w:tc>
          <w:tcPr>
            <w:tcW w:w="1134"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1,5</w:t>
            </w:r>
          </w:p>
        </w:tc>
        <w:tc>
          <w:tcPr>
            <w:tcW w:w="1559"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2</w:t>
            </w:r>
          </w:p>
        </w:tc>
        <w:tc>
          <w:tcPr>
            <w:tcW w:w="2442"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с.Тат.Кандыз</w:t>
            </w:r>
          </w:p>
        </w:tc>
      </w:tr>
      <w:tr w:rsidR="004F54D0" w:rsidRPr="00373099" w:rsidTr="004F54D0">
        <w:trPr>
          <w:jc w:val="center"/>
        </w:trPr>
        <w:tc>
          <w:tcPr>
            <w:tcW w:w="496"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3.</w:t>
            </w:r>
          </w:p>
        </w:tc>
        <w:tc>
          <w:tcPr>
            <w:tcW w:w="2089"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р.Тумбарлинка</w:t>
            </w:r>
          </w:p>
        </w:tc>
        <w:tc>
          <w:tcPr>
            <w:tcW w:w="1134"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2-5</w:t>
            </w:r>
          </w:p>
        </w:tc>
        <w:tc>
          <w:tcPr>
            <w:tcW w:w="1134"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1,0</w:t>
            </w:r>
          </w:p>
        </w:tc>
        <w:tc>
          <w:tcPr>
            <w:tcW w:w="1134"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1,5</w:t>
            </w:r>
          </w:p>
        </w:tc>
        <w:tc>
          <w:tcPr>
            <w:tcW w:w="1559"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1</w:t>
            </w:r>
          </w:p>
          <w:p w:rsidR="004F54D0" w:rsidRPr="00373099" w:rsidRDefault="004F54D0" w:rsidP="004F54D0">
            <w:pPr>
              <w:jc w:val="center"/>
              <w:rPr>
                <w:rFonts w:ascii="Arial" w:hAnsi="Arial" w:cs="Arial"/>
                <w:sz w:val="24"/>
                <w:szCs w:val="24"/>
              </w:rPr>
            </w:pPr>
            <w:r w:rsidRPr="00373099">
              <w:rPr>
                <w:rFonts w:ascii="Arial" w:hAnsi="Arial" w:cs="Arial"/>
                <w:sz w:val="24"/>
                <w:szCs w:val="24"/>
              </w:rPr>
              <w:t>3</w:t>
            </w:r>
          </w:p>
        </w:tc>
        <w:tc>
          <w:tcPr>
            <w:tcW w:w="2442"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с.Исергапово,</w:t>
            </w:r>
          </w:p>
          <w:p w:rsidR="004F54D0" w:rsidRPr="00373099" w:rsidRDefault="004F54D0" w:rsidP="004F54D0">
            <w:pPr>
              <w:jc w:val="center"/>
              <w:rPr>
                <w:rFonts w:ascii="Arial" w:hAnsi="Arial" w:cs="Arial"/>
                <w:sz w:val="24"/>
                <w:szCs w:val="24"/>
              </w:rPr>
            </w:pPr>
            <w:r w:rsidRPr="00373099">
              <w:rPr>
                <w:rFonts w:ascii="Arial" w:hAnsi="Arial" w:cs="Arial"/>
                <w:sz w:val="24"/>
                <w:szCs w:val="24"/>
              </w:rPr>
              <w:t>с.Тат.Тумбарла</w:t>
            </w:r>
          </w:p>
        </w:tc>
      </w:tr>
      <w:tr w:rsidR="004F54D0" w:rsidRPr="00373099" w:rsidTr="004F54D0">
        <w:trPr>
          <w:jc w:val="center"/>
        </w:trPr>
        <w:tc>
          <w:tcPr>
            <w:tcW w:w="496"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4.</w:t>
            </w:r>
          </w:p>
        </w:tc>
        <w:tc>
          <w:tcPr>
            <w:tcW w:w="2089"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р.Верхний Кандыз</w:t>
            </w:r>
          </w:p>
        </w:tc>
        <w:tc>
          <w:tcPr>
            <w:tcW w:w="1134"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10-20</w:t>
            </w:r>
          </w:p>
        </w:tc>
        <w:tc>
          <w:tcPr>
            <w:tcW w:w="1134"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2,5</w:t>
            </w:r>
          </w:p>
        </w:tc>
        <w:tc>
          <w:tcPr>
            <w:tcW w:w="1134"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1,5</w:t>
            </w:r>
          </w:p>
        </w:tc>
        <w:tc>
          <w:tcPr>
            <w:tcW w:w="1559"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2,5</w:t>
            </w:r>
          </w:p>
        </w:tc>
        <w:tc>
          <w:tcPr>
            <w:tcW w:w="2442"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с.Шалты</w:t>
            </w:r>
          </w:p>
        </w:tc>
      </w:tr>
      <w:tr w:rsidR="004F54D0" w:rsidRPr="00373099" w:rsidTr="004F54D0">
        <w:trPr>
          <w:jc w:val="center"/>
        </w:trPr>
        <w:tc>
          <w:tcPr>
            <w:tcW w:w="9988" w:type="dxa"/>
            <w:gridSpan w:val="7"/>
          </w:tcPr>
          <w:p w:rsidR="004F54D0" w:rsidRPr="00373099" w:rsidRDefault="004F54D0" w:rsidP="004F54D0">
            <w:pPr>
              <w:jc w:val="center"/>
              <w:rPr>
                <w:rFonts w:ascii="Arial" w:hAnsi="Arial" w:cs="Arial"/>
                <w:sz w:val="24"/>
                <w:szCs w:val="24"/>
              </w:rPr>
            </w:pPr>
            <w:r w:rsidRPr="00373099">
              <w:rPr>
                <w:rFonts w:ascii="Arial" w:hAnsi="Arial" w:cs="Arial"/>
                <w:sz w:val="24"/>
                <w:szCs w:val="24"/>
              </w:rPr>
              <w:t>пруды</w:t>
            </w:r>
          </w:p>
        </w:tc>
      </w:tr>
      <w:tr w:rsidR="004F54D0" w:rsidRPr="00373099" w:rsidTr="004F54D0">
        <w:trPr>
          <w:jc w:val="center"/>
        </w:trPr>
        <w:tc>
          <w:tcPr>
            <w:tcW w:w="496"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5.</w:t>
            </w:r>
          </w:p>
        </w:tc>
        <w:tc>
          <w:tcPr>
            <w:tcW w:w="2089"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Дамба нагульного пруда ООО «Рыбхоз Дымка»</w:t>
            </w:r>
          </w:p>
        </w:tc>
        <w:tc>
          <w:tcPr>
            <w:tcW w:w="1134"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400</w:t>
            </w:r>
          </w:p>
        </w:tc>
        <w:tc>
          <w:tcPr>
            <w:tcW w:w="1134"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3</w:t>
            </w:r>
          </w:p>
        </w:tc>
        <w:tc>
          <w:tcPr>
            <w:tcW w:w="1134"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w:t>
            </w:r>
          </w:p>
        </w:tc>
        <w:tc>
          <w:tcPr>
            <w:tcW w:w="1559"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6</w:t>
            </w:r>
          </w:p>
        </w:tc>
        <w:tc>
          <w:tcPr>
            <w:tcW w:w="2442"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w:t>
            </w:r>
          </w:p>
        </w:tc>
      </w:tr>
      <w:tr w:rsidR="004F54D0" w:rsidRPr="00373099" w:rsidTr="004F54D0">
        <w:trPr>
          <w:jc w:val="center"/>
        </w:trPr>
        <w:tc>
          <w:tcPr>
            <w:tcW w:w="496"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lastRenderedPageBreak/>
              <w:t>6.</w:t>
            </w:r>
          </w:p>
        </w:tc>
        <w:tc>
          <w:tcPr>
            <w:tcW w:w="2089"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Дамба пруда «Удачная рыбалка»</w:t>
            </w:r>
          </w:p>
        </w:tc>
        <w:tc>
          <w:tcPr>
            <w:tcW w:w="1134"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79</w:t>
            </w:r>
          </w:p>
        </w:tc>
        <w:tc>
          <w:tcPr>
            <w:tcW w:w="1134"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2</w:t>
            </w:r>
          </w:p>
        </w:tc>
        <w:tc>
          <w:tcPr>
            <w:tcW w:w="1134"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w:t>
            </w:r>
          </w:p>
        </w:tc>
        <w:tc>
          <w:tcPr>
            <w:tcW w:w="1559"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3</w:t>
            </w:r>
          </w:p>
        </w:tc>
        <w:tc>
          <w:tcPr>
            <w:tcW w:w="2442"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w:t>
            </w:r>
          </w:p>
        </w:tc>
      </w:tr>
      <w:tr w:rsidR="004F54D0" w:rsidRPr="00373099" w:rsidTr="004F54D0">
        <w:trPr>
          <w:jc w:val="center"/>
        </w:trPr>
        <w:tc>
          <w:tcPr>
            <w:tcW w:w="9988" w:type="dxa"/>
            <w:gridSpan w:val="7"/>
          </w:tcPr>
          <w:p w:rsidR="004F54D0" w:rsidRPr="00373099" w:rsidRDefault="004F54D0" w:rsidP="004F54D0">
            <w:pPr>
              <w:jc w:val="center"/>
              <w:rPr>
                <w:rFonts w:ascii="Arial" w:hAnsi="Arial" w:cs="Arial"/>
                <w:sz w:val="24"/>
                <w:szCs w:val="24"/>
              </w:rPr>
            </w:pPr>
            <w:r w:rsidRPr="00373099">
              <w:rPr>
                <w:rFonts w:ascii="Arial" w:hAnsi="Arial" w:cs="Arial"/>
                <w:sz w:val="24"/>
                <w:szCs w:val="24"/>
              </w:rPr>
              <w:t>талые воды</w:t>
            </w:r>
          </w:p>
        </w:tc>
      </w:tr>
      <w:tr w:rsidR="004F54D0" w:rsidRPr="00373099" w:rsidTr="004F54D0">
        <w:trPr>
          <w:jc w:val="center"/>
        </w:trPr>
        <w:tc>
          <w:tcPr>
            <w:tcW w:w="496"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7.</w:t>
            </w:r>
          </w:p>
        </w:tc>
        <w:tc>
          <w:tcPr>
            <w:tcW w:w="2089" w:type="dxa"/>
          </w:tcPr>
          <w:p w:rsidR="004F54D0" w:rsidRPr="00373099" w:rsidRDefault="004F54D0" w:rsidP="004F54D0">
            <w:pPr>
              <w:rPr>
                <w:rFonts w:ascii="Arial" w:hAnsi="Arial" w:cs="Arial"/>
                <w:sz w:val="24"/>
                <w:szCs w:val="24"/>
              </w:rPr>
            </w:pPr>
            <w:r w:rsidRPr="00373099">
              <w:rPr>
                <w:rFonts w:ascii="Arial" w:hAnsi="Arial" w:cs="Arial"/>
                <w:sz w:val="24"/>
                <w:szCs w:val="24"/>
              </w:rPr>
              <w:t>-</w:t>
            </w:r>
          </w:p>
        </w:tc>
        <w:tc>
          <w:tcPr>
            <w:tcW w:w="1134"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w:t>
            </w:r>
          </w:p>
        </w:tc>
        <w:tc>
          <w:tcPr>
            <w:tcW w:w="1134"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w:t>
            </w:r>
          </w:p>
        </w:tc>
        <w:tc>
          <w:tcPr>
            <w:tcW w:w="1134"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w:t>
            </w:r>
          </w:p>
        </w:tc>
        <w:tc>
          <w:tcPr>
            <w:tcW w:w="1559"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w:t>
            </w:r>
          </w:p>
        </w:tc>
        <w:tc>
          <w:tcPr>
            <w:tcW w:w="2442" w:type="dxa"/>
          </w:tcPr>
          <w:p w:rsidR="004F54D0" w:rsidRPr="00373099" w:rsidRDefault="004F54D0" w:rsidP="004F54D0">
            <w:pPr>
              <w:jc w:val="center"/>
              <w:rPr>
                <w:rFonts w:ascii="Arial" w:hAnsi="Arial" w:cs="Arial"/>
                <w:sz w:val="24"/>
                <w:szCs w:val="24"/>
              </w:rPr>
            </w:pPr>
            <w:r w:rsidRPr="00373099">
              <w:rPr>
                <w:rFonts w:ascii="Arial" w:hAnsi="Arial" w:cs="Arial"/>
                <w:sz w:val="24"/>
                <w:szCs w:val="24"/>
              </w:rPr>
              <w:t>-</w:t>
            </w:r>
          </w:p>
        </w:tc>
      </w:tr>
    </w:tbl>
    <w:p w:rsidR="004F54D0" w:rsidRPr="00373099" w:rsidRDefault="004F54D0" w:rsidP="004F54D0">
      <w:pPr>
        <w:ind w:firstLine="709"/>
        <w:jc w:val="both"/>
        <w:rPr>
          <w:rFonts w:ascii="Arial" w:hAnsi="Arial" w:cs="Arial"/>
          <w:sz w:val="24"/>
          <w:szCs w:val="24"/>
        </w:rPr>
      </w:pPr>
      <w:r w:rsidRPr="00373099">
        <w:rPr>
          <w:rFonts w:ascii="Arial" w:hAnsi="Arial" w:cs="Arial"/>
          <w:noProof/>
          <w:sz w:val="24"/>
          <w:szCs w:val="24"/>
        </w:rPr>
        <w:drawing>
          <wp:anchor distT="0" distB="0" distL="114300" distR="114300" simplePos="0" relativeHeight="251659776" behindDoc="0" locked="0" layoutInCell="1" allowOverlap="1" wp14:anchorId="017089BB" wp14:editId="55607665">
            <wp:simplePos x="0" y="0"/>
            <wp:positionH relativeFrom="column">
              <wp:posOffset>3810</wp:posOffset>
            </wp:positionH>
            <wp:positionV relativeFrom="paragraph">
              <wp:posOffset>205740</wp:posOffset>
            </wp:positionV>
            <wp:extent cx="5981700" cy="5362575"/>
            <wp:effectExtent l="0" t="0" r="0" b="9525"/>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40076" t="30183" r="22471" b="18686"/>
                    <a:stretch>
                      <a:fillRect/>
                    </a:stretch>
                  </pic:blipFill>
                  <pic:spPr bwMode="auto">
                    <a:xfrm>
                      <a:off x="0" y="0"/>
                      <a:ext cx="5981700" cy="5362575"/>
                    </a:xfrm>
                    <a:prstGeom prst="rect">
                      <a:avLst/>
                    </a:prstGeom>
                    <a:noFill/>
                    <a:ln w="9525">
                      <a:noFill/>
                      <a:miter lim="800000"/>
                      <a:headEnd/>
                      <a:tailEnd/>
                    </a:ln>
                  </pic:spPr>
                </pic:pic>
              </a:graphicData>
            </a:graphic>
            <wp14:sizeRelV relativeFrom="margin">
              <wp14:pctHeight>0</wp14:pctHeight>
            </wp14:sizeRelV>
          </wp:anchor>
        </w:drawing>
      </w:r>
    </w:p>
    <w:p w:rsidR="004F54D0" w:rsidRPr="00373099" w:rsidRDefault="004F54D0" w:rsidP="004F54D0">
      <w:pPr>
        <w:jc w:val="center"/>
        <w:rPr>
          <w:rFonts w:ascii="Arial" w:hAnsi="Arial" w:cs="Arial"/>
          <w:sz w:val="24"/>
          <w:szCs w:val="24"/>
        </w:rPr>
      </w:pPr>
      <w:r w:rsidRPr="00373099">
        <w:rPr>
          <w:rFonts w:ascii="Arial" w:hAnsi="Arial" w:cs="Arial"/>
          <w:sz w:val="24"/>
          <w:szCs w:val="24"/>
        </w:rPr>
        <w:t xml:space="preserve">                               рисунок - 1</w:t>
      </w:r>
    </w:p>
    <w:p w:rsidR="004F54D0" w:rsidRPr="00373099" w:rsidRDefault="004F54D0" w:rsidP="004F54D0">
      <w:pPr>
        <w:ind w:firstLine="709"/>
        <w:jc w:val="both"/>
        <w:rPr>
          <w:rFonts w:ascii="Arial" w:hAnsi="Arial" w:cs="Arial"/>
          <w:sz w:val="24"/>
          <w:szCs w:val="24"/>
        </w:rPr>
      </w:pPr>
    </w:p>
    <w:p w:rsidR="004F54D0" w:rsidRPr="00373099" w:rsidRDefault="004F54D0" w:rsidP="004F54D0">
      <w:pPr>
        <w:rPr>
          <w:rFonts w:ascii="Arial" w:hAnsi="Arial" w:cs="Arial"/>
          <w:sz w:val="24"/>
          <w:szCs w:val="24"/>
        </w:rPr>
      </w:pPr>
    </w:p>
    <w:p w:rsidR="004F54D0" w:rsidRPr="00373099" w:rsidRDefault="004F54D0" w:rsidP="004F54D0">
      <w:pPr>
        <w:rPr>
          <w:rFonts w:ascii="Arial" w:hAnsi="Arial" w:cs="Arial"/>
          <w:sz w:val="24"/>
          <w:szCs w:val="24"/>
        </w:rPr>
      </w:pPr>
    </w:p>
    <w:p w:rsidR="004F54D0" w:rsidRPr="00373099" w:rsidRDefault="004F54D0" w:rsidP="004F54D0">
      <w:pPr>
        <w:rPr>
          <w:rFonts w:ascii="Arial" w:hAnsi="Arial" w:cs="Arial"/>
          <w:sz w:val="24"/>
          <w:szCs w:val="24"/>
        </w:rPr>
      </w:pPr>
    </w:p>
    <w:p w:rsidR="004F54D0" w:rsidRPr="00373099" w:rsidRDefault="004F54D0" w:rsidP="004F54D0">
      <w:pPr>
        <w:rPr>
          <w:rFonts w:ascii="Arial" w:hAnsi="Arial" w:cs="Arial"/>
          <w:sz w:val="24"/>
          <w:szCs w:val="24"/>
        </w:rPr>
      </w:pPr>
    </w:p>
    <w:p w:rsidR="004F54D0" w:rsidRPr="00373099" w:rsidRDefault="004F54D0" w:rsidP="004F54D0">
      <w:pPr>
        <w:rPr>
          <w:rFonts w:ascii="Arial" w:hAnsi="Arial" w:cs="Arial"/>
          <w:sz w:val="24"/>
          <w:szCs w:val="24"/>
        </w:rPr>
      </w:pPr>
    </w:p>
    <w:p w:rsidR="004F54D0" w:rsidRPr="00373099" w:rsidRDefault="004F54D0" w:rsidP="004F54D0">
      <w:pPr>
        <w:rPr>
          <w:rFonts w:ascii="Arial" w:hAnsi="Arial" w:cs="Arial"/>
          <w:sz w:val="24"/>
          <w:szCs w:val="24"/>
        </w:rPr>
      </w:pPr>
    </w:p>
    <w:p w:rsidR="004F54D0" w:rsidRPr="00373099" w:rsidRDefault="004F54D0" w:rsidP="004F54D0">
      <w:pPr>
        <w:rPr>
          <w:rFonts w:ascii="Arial" w:hAnsi="Arial" w:cs="Arial"/>
          <w:sz w:val="24"/>
          <w:szCs w:val="24"/>
        </w:rPr>
      </w:pPr>
    </w:p>
    <w:p w:rsidR="004F54D0" w:rsidRPr="00373099" w:rsidRDefault="004F54D0" w:rsidP="004F54D0">
      <w:pPr>
        <w:rPr>
          <w:rFonts w:ascii="Arial" w:hAnsi="Arial" w:cs="Arial"/>
          <w:sz w:val="24"/>
          <w:szCs w:val="24"/>
        </w:rPr>
      </w:pPr>
    </w:p>
    <w:p w:rsidR="004F54D0" w:rsidRPr="00373099" w:rsidRDefault="004F54D0" w:rsidP="004F54D0">
      <w:pPr>
        <w:rPr>
          <w:rFonts w:ascii="Arial" w:hAnsi="Arial" w:cs="Arial"/>
          <w:sz w:val="24"/>
          <w:szCs w:val="24"/>
        </w:rPr>
      </w:pPr>
    </w:p>
    <w:p w:rsidR="004F54D0" w:rsidRPr="00373099" w:rsidRDefault="004F54D0" w:rsidP="004F54D0">
      <w:pPr>
        <w:rPr>
          <w:rFonts w:ascii="Arial" w:hAnsi="Arial" w:cs="Arial"/>
          <w:sz w:val="24"/>
          <w:szCs w:val="24"/>
        </w:rPr>
      </w:pPr>
    </w:p>
    <w:p w:rsidR="004F54D0" w:rsidRPr="00373099" w:rsidRDefault="004F54D0" w:rsidP="004F54D0">
      <w:pPr>
        <w:rPr>
          <w:rFonts w:ascii="Arial" w:hAnsi="Arial" w:cs="Arial"/>
          <w:sz w:val="24"/>
          <w:szCs w:val="24"/>
        </w:rPr>
      </w:pPr>
    </w:p>
    <w:p w:rsidR="004F54D0" w:rsidRPr="00373099" w:rsidRDefault="004F54D0" w:rsidP="004F54D0">
      <w:pPr>
        <w:rPr>
          <w:rFonts w:ascii="Arial" w:hAnsi="Arial" w:cs="Arial"/>
          <w:sz w:val="24"/>
          <w:szCs w:val="24"/>
        </w:rPr>
      </w:pPr>
    </w:p>
    <w:p w:rsidR="004F54D0" w:rsidRPr="00373099" w:rsidRDefault="004F54D0" w:rsidP="004F54D0">
      <w:pPr>
        <w:rPr>
          <w:rFonts w:ascii="Arial" w:hAnsi="Arial" w:cs="Arial"/>
          <w:sz w:val="24"/>
          <w:szCs w:val="24"/>
        </w:rPr>
      </w:pPr>
    </w:p>
    <w:p w:rsidR="004F54D0" w:rsidRPr="00373099" w:rsidRDefault="004F54D0" w:rsidP="004F54D0">
      <w:pPr>
        <w:rPr>
          <w:rFonts w:ascii="Arial" w:hAnsi="Arial" w:cs="Arial"/>
          <w:sz w:val="24"/>
          <w:szCs w:val="24"/>
        </w:rPr>
      </w:pPr>
    </w:p>
    <w:p w:rsidR="004F54D0" w:rsidRPr="00373099" w:rsidRDefault="004F54D0" w:rsidP="004F54D0">
      <w:pPr>
        <w:rPr>
          <w:rFonts w:ascii="Arial" w:hAnsi="Arial" w:cs="Arial"/>
          <w:sz w:val="24"/>
          <w:szCs w:val="24"/>
        </w:rPr>
      </w:pPr>
    </w:p>
    <w:p w:rsidR="004F54D0" w:rsidRPr="00373099" w:rsidRDefault="004F54D0" w:rsidP="004F54D0">
      <w:pPr>
        <w:rPr>
          <w:rFonts w:ascii="Arial" w:hAnsi="Arial" w:cs="Arial"/>
          <w:sz w:val="24"/>
          <w:szCs w:val="24"/>
        </w:rPr>
      </w:pPr>
    </w:p>
    <w:p w:rsidR="004F54D0" w:rsidRPr="00373099" w:rsidRDefault="004F54D0" w:rsidP="004F54D0">
      <w:pPr>
        <w:rPr>
          <w:rFonts w:ascii="Arial" w:hAnsi="Arial" w:cs="Arial"/>
          <w:sz w:val="24"/>
          <w:szCs w:val="24"/>
        </w:rPr>
      </w:pPr>
    </w:p>
    <w:p w:rsidR="004F54D0" w:rsidRPr="00373099" w:rsidRDefault="004F54D0" w:rsidP="004F54D0">
      <w:pPr>
        <w:rPr>
          <w:rFonts w:ascii="Arial" w:hAnsi="Arial" w:cs="Arial"/>
          <w:sz w:val="24"/>
          <w:szCs w:val="24"/>
        </w:rPr>
      </w:pPr>
    </w:p>
    <w:p w:rsidR="004F54D0" w:rsidRPr="00373099" w:rsidRDefault="004F54D0" w:rsidP="004F54D0">
      <w:pPr>
        <w:rPr>
          <w:rFonts w:ascii="Arial" w:hAnsi="Arial" w:cs="Arial"/>
          <w:sz w:val="24"/>
          <w:szCs w:val="24"/>
        </w:rPr>
      </w:pPr>
    </w:p>
    <w:p w:rsidR="004F54D0" w:rsidRPr="00373099" w:rsidRDefault="004F54D0" w:rsidP="004F54D0">
      <w:pPr>
        <w:rPr>
          <w:rFonts w:ascii="Arial" w:hAnsi="Arial" w:cs="Arial"/>
          <w:sz w:val="24"/>
          <w:szCs w:val="24"/>
        </w:rPr>
      </w:pPr>
    </w:p>
    <w:p w:rsidR="004F54D0" w:rsidRPr="00373099" w:rsidRDefault="004F54D0" w:rsidP="004F54D0">
      <w:pPr>
        <w:rPr>
          <w:rFonts w:ascii="Arial" w:hAnsi="Arial" w:cs="Arial"/>
          <w:sz w:val="24"/>
          <w:szCs w:val="24"/>
        </w:rPr>
      </w:pPr>
    </w:p>
    <w:p w:rsidR="004F54D0" w:rsidRPr="00373099" w:rsidRDefault="004F54D0" w:rsidP="004F54D0">
      <w:pPr>
        <w:rPr>
          <w:rFonts w:ascii="Arial" w:hAnsi="Arial" w:cs="Arial"/>
          <w:sz w:val="24"/>
          <w:szCs w:val="24"/>
        </w:rPr>
      </w:pPr>
    </w:p>
    <w:p w:rsidR="004F54D0" w:rsidRPr="00373099" w:rsidRDefault="004F54D0" w:rsidP="004F54D0">
      <w:pPr>
        <w:rPr>
          <w:rFonts w:ascii="Arial" w:hAnsi="Arial" w:cs="Arial"/>
          <w:sz w:val="24"/>
          <w:szCs w:val="24"/>
        </w:rPr>
      </w:pPr>
    </w:p>
    <w:p w:rsidR="004F54D0" w:rsidRPr="00373099" w:rsidRDefault="004F54D0" w:rsidP="004F54D0">
      <w:pPr>
        <w:rPr>
          <w:rFonts w:ascii="Arial" w:hAnsi="Arial" w:cs="Arial"/>
          <w:sz w:val="24"/>
          <w:szCs w:val="24"/>
        </w:rPr>
      </w:pPr>
    </w:p>
    <w:p w:rsidR="004F54D0" w:rsidRPr="00373099" w:rsidRDefault="004F54D0" w:rsidP="004F54D0">
      <w:pPr>
        <w:rPr>
          <w:rFonts w:ascii="Arial" w:hAnsi="Arial" w:cs="Arial"/>
          <w:sz w:val="24"/>
          <w:szCs w:val="24"/>
        </w:rPr>
      </w:pPr>
    </w:p>
    <w:p w:rsidR="004F54D0" w:rsidRPr="00373099" w:rsidRDefault="004F54D0" w:rsidP="004F54D0">
      <w:pPr>
        <w:rPr>
          <w:rFonts w:ascii="Arial" w:hAnsi="Arial" w:cs="Arial"/>
          <w:sz w:val="24"/>
          <w:szCs w:val="24"/>
        </w:rPr>
      </w:pPr>
    </w:p>
    <w:p w:rsidR="004F54D0" w:rsidRPr="00373099" w:rsidRDefault="004F54D0" w:rsidP="004F54D0">
      <w:pPr>
        <w:rPr>
          <w:rFonts w:ascii="Arial" w:hAnsi="Arial" w:cs="Arial"/>
          <w:sz w:val="24"/>
          <w:szCs w:val="24"/>
        </w:rPr>
      </w:pPr>
    </w:p>
    <w:p w:rsidR="004F54D0" w:rsidRPr="00373099" w:rsidRDefault="004F54D0" w:rsidP="004F54D0">
      <w:pPr>
        <w:rPr>
          <w:rFonts w:ascii="Arial" w:hAnsi="Arial" w:cs="Arial"/>
          <w:sz w:val="24"/>
          <w:szCs w:val="24"/>
        </w:rPr>
      </w:pPr>
    </w:p>
    <w:p w:rsidR="004F54D0" w:rsidRPr="00373099" w:rsidRDefault="004F54D0" w:rsidP="004F54D0">
      <w:pPr>
        <w:tabs>
          <w:tab w:val="left" w:pos="2235"/>
        </w:tabs>
        <w:rPr>
          <w:rFonts w:ascii="Arial" w:hAnsi="Arial" w:cs="Arial"/>
          <w:sz w:val="24"/>
          <w:szCs w:val="24"/>
        </w:rPr>
        <w:sectPr w:rsidR="004F54D0" w:rsidRPr="00373099" w:rsidSect="00373099">
          <w:headerReference w:type="even" r:id="rId10"/>
          <w:headerReference w:type="default" r:id="rId11"/>
          <w:pgSz w:w="11906" w:h="16838" w:code="9"/>
          <w:pgMar w:top="1134" w:right="567" w:bottom="1134" w:left="1134" w:header="720" w:footer="720" w:gutter="0"/>
          <w:pgNumType w:start="1"/>
          <w:cols w:space="708"/>
          <w:titlePg/>
          <w:docGrid w:linePitch="381"/>
        </w:sectPr>
      </w:pPr>
      <w:r w:rsidRPr="00373099">
        <w:rPr>
          <w:rFonts w:ascii="Arial" w:hAnsi="Arial" w:cs="Arial"/>
          <w:sz w:val="24"/>
          <w:szCs w:val="24"/>
        </w:rPr>
        <w:tab/>
      </w:r>
    </w:p>
    <w:p w:rsidR="003B75B6" w:rsidRPr="00373099" w:rsidRDefault="004F54D0" w:rsidP="004F54D0">
      <w:pPr>
        <w:tabs>
          <w:tab w:val="left" w:pos="2235"/>
        </w:tabs>
        <w:rPr>
          <w:rFonts w:ascii="Arial" w:hAnsi="Arial" w:cs="Arial"/>
          <w:sz w:val="24"/>
          <w:szCs w:val="24"/>
        </w:rPr>
        <w:sectPr w:rsidR="003B75B6" w:rsidRPr="00373099" w:rsidSect="00373099">
          <w:pgSz w:w="16838" w:h="11906" w:orient="landscape" w:code="9"/>
          <w:pgMar w:top="1134" w:right="567" w:bottom="1134" w:left="1134" w:header="720" w:footer="720" w:gutter="0"/>
          <w:pgNumType w:start="1"/>
          <w:cols w:space="708"/>
          <w:titlePg/>
          <w:docGrid w:linePitch="381"/>
        </w:sectPr>
      </w:pPr>
      <w:r w:rsidRPr="00373099">
        <w:rPr>
          <w:rFonts w:ascii="Arial" w:hAnsi="Arial" w:cs="Arial"/>
          <w:noProof/>
          <w:sz w:val="24"/>
          <w:szCs w:val="24"/>
        </w:rPr>
        <w:lastRenderedPageBreak/>
        <w:drawing>
          <wp:inline distT="0" distB="0" distL="0" distR="0" wp14:anchorId="31954ADC" wp14:editId="4765BAE1">
            <wp:extent cx="9029700" cy="5734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39103" t="30408" r="22385" b="11755"/>
                    <a:stretch>
                      <a:fillRect/>
                    </a:stretch>
                  </pic:blipFill>
                  <pic:spPr bwMode="auto">
                    <a:xfrm>
                      <a:off x="0" y="0"/>
                      <a:ext cx="9029700" cy="5734050"/>
                    </a:xfrm>
                    <a:prstGeom prst="rect">
                      <a:avLst/>
                    </a:prstGeom>
                    <a:noFill/>
                    <a:ln w="9525">
                      <a:noFill/>
                      <a:miter lim="800000"/>
                      <a:headEnd/>
                      <a:tailEnd/>
                    </a:ln>
                  </pic:spPr>
                </pic:pic>
              </a:graphicData>
            </a:graphic>
          </wp:inline>
        </w:drawing>
      </w:r>
    </w:p>
    <w:p w:rsidR="003B75B6" w:rsidRPr="00373099" w:rsidRDefault="003B75B6" w:rsidP="003B75B6">
      <w:pPr>
        <w:jc w:val="center"/>
        <w:rPr>
          <w:rFonts w:ascii="Arial" w:hAnsi="Arial" w:cs="Arial"/>
          <w:sz w:val="24"/>
          <w:szCs w:val="24"/>
        </w:rPr>
      </w:pPr>
    </w:p>
    <w:p w:rsidR="003B75B6" w:rsidRPr="00373099" w:rsidRDefault="003B75B6" w:rsidP="003B75B6">
      <w:pPr>
        <w:jc w:val="center"/>
        <w:rPr>
          <w:rFonts w:ascii="Arial" w:hAnsi="Arial" w:cs="Arial"/>
          <w:sz w:val="24"/>
          <w:szCs w:val="24"/>
        </w:rPr>
      </w:pPr>
      <w:r w:rsidRPr="00373099">
        <w:rPr>
          <w:rFonts w:ascii="Arial" w:hAnsi="Arial" w:cs="Arial"/>
          <w:sz w:val="24"/>
          <w:szCs w:val="24"/>
        </w:rPr>
        <w:t>2. Организация планирования и проведения превентивных</w:t>
      </w:r>
    </w:p>
    <w:p w:rsidR="003B75B6" w:rsidRPr="00373099" w:rsidRDefault="003B75B6" w:rsidP="003B75B6">
      <w:pPr>
        <w:jc w:val="center"/>
        <w:rPr>
          <w:rFonts w:ascii="Arial" w:hAnsi="Arial" w:cs="Arial"/>
          <w:sz w:val="24"/>
          <w:szCs w:val="24"/>
        </w:rPr>
      </w:pPr>
      <w:r w:rsidRPr="00373099">
        <w:rPr>
          <w:rFonts w:ascii="Arial" w:hAnsi="Arial" w:cs="Arial"/>
          <w:sz w:val="24"/>
          <w:szCs w:val="24"/>
        </w:rPr>
        <w:t>мероприятий в период прохождения весеннего половодья</w:t>
      </w:r>
    </w:p>
    <w:p w:rsidR="003B75B6" w:rsidRPr="00373099" w:rsidRDefault="003B75B6" w:rsidP="003B75B6">
      <w:pPr>
        <w:jc w:val="center"/>
        <w:rPr>
          <w:rFonts w:ascii="Arial" w:hAnsi="Arial" w:cs="Arial"/>
          <w:sz w:val="24"/>
          <w:szCs w:val="24"/>
        </w:rPr>
      </w:pPr>
      <w:r w:rsidRPr="00373099">
        <w:rPr>
          <w:rFonts w:ascii="Arial" w:hAnsi="Arial" w:cs="Arial"/>
          <w:sz w:val="24"/>
          <w:szCs w:val="24"/>
        </w:rPr>
        <w:t>на территории Бавлинского муниципального района</w:t>
      </w:r>
    </w:p>
    <w:p w:rsidR="003B75B6" w:rsidRPr="00373099" w:rsidRDefault="003B75B6" w:rsidP="003B75B6">
      <w:pPr>
        <w:suppressAutoHyphens/>
        <w:spacing w:line="120" w:lineRule="auto"/>
        <w:jc w:val="center"/>
        <w:rPr>
          <w:rFonts w:ascii="Arial" w:hAnsi="Arial" w:cs="Arial"/>
          <w:sz w:val="24"/>
          <w:szCs w:val="24"/>
        </w:rPr>
      </w:pPr>
    </w:p>
    <w:p w:rsidR="003B75B6" w:rsidRPr="00373099" w:rsidRDefault="003B75B6" w:rsidP="003B75B6">
      <w:pPr>
        <w:pStyle w:val="a9"/>
        <w:tabs>
          <w:tab w:val="left" w:pos="851"/>
        </w:tabs>
        <w:spacing w:after="0"/>
        <w:ind w:left="0" w:firstLine="709"/>
        <w:contextualSpacing/>
        <w:jc w:val="both"/>
        <w:rPr>
          <w:rFonts w:ascii="Arial" w:hAnsi="Arial" w:cs="Arial"/>
          <w:sz w:val="24"/>
          <w:szCs w:val="24"/>
        </w:rPr>
      </w:pPr>
      <w:r w:rsidRPr="00373099">
        <w:rPr>
          <w:rFonts w:ascii="Arial" w:hAnsi="Arial" w:cs="Arial"/>
          <w:sz w:val="24"/>
          <w:szCs w:val="24"/>
        </w:rPr>
        <w:t>При повседневной деятельности в Бавлинском муниципальном районе проводятся превентивные мероприятия, нацеленные на снижение риска возникновения чрезвычайных ситуаций, связанных с весенним половодьем. Одновременно организуется контроль обстановки на водных бассейнах противопаводковой комиссией Бавлинского муниципального района.</w:t>
      </w:r>
    </w:p>
    <w:p w:rsidR="003B75B6" w:rsidRPr="00373099" w:rsidRDefault="003B75B6" w:rsidP="003B75B6">
      <w:pPr>
        <w:spacing w:line="23" w:lineRule="atLeast"/>
        <w:ind w:firstLine="709"/>
        <w:contextualSpacing/>
        <w:jc w:val="both"/>
        <w:rPr>
          <w:rFonts w:ascii="Arial" w:hAnsi="Arial" w:cs="Arial"/>
          <w:sz w:val="24"/>
          <w:szCs w:val="24"/>
        </w:rPr>
      </w:pPr>
      <w:r w:rsidRPr="00373099">
        <w:rPr>
          <w:rFonts w:ascii="Arial" w:hAnsi="Arial" w:cs="Arial"/>
          <w:sz w:val="24"/>
          <w:szCs w:val="24"/>
        </w:rPr>
        <w:t>Превентивные мероприятия в период прохождения весеннего половодья проводятся на основе прогнозов, данных  оперативной информации, поступающих от противопаводковой комиссии, Управления по гидрометеорологии и мониторингу окружающей среды Республики Татарстан, докладов дежурно-диспетчерских служб министерств, ведомств Республики Татарстан, организаций и предприятий при угрозе или возникновении ЧС природного характера, связанных с весенним половодьем.</w:t>
      </w:r>
    </w:p>
    <w:p w:rsidR="003B75B6" w:rsidRPr="00373099" w:rsidRDefault="003B75B6" w:rsidP="003B75B6">
      <w:pPr>
        <w:widowControl w:val="0"/>
        <w:autoSpaceDE w:val="0"/>
        <w:autoSpaceDN w:val="0"/>
        <w:adjustRightInd w:val="0"/>
        <w:spacing w:line="23" w:lineRule="atLeast"/>
        <w:ind w:firstLine="709"/>
        <w:jc w:val="both"/>
        <w:rPr>
          <w:rFonts w:ascii="Arial" w:hAnsi="Arial" w:cs="Arial"/>
          <w:sz w:val="24"/>
          <w:szCs w:val="24"/>
        </w:rPr>
      </w:pPr>
      <w:r w:rsidRPr="00373099">
        <w:rPr>
          <w:rFonts w:ascii="Arial" w:hAnsi="Arial" w:cs="Arial"/>
          <w:sz w:val="24"/>
          <w:szCs w:val="24"/>
        </w:rPr>
        <w:t xml:space="preserve">Состав мероприятий, направленных на предотвращение и ликвидацию негативного воздействия вод, сформирован в соответствии с примерным перечнем мероприятий по осуществлению отдельных полномочий Российской Федерации в области водных отношений, реализация которых передана органам исполнительной власти Республики Татарстан, утвержден приказом Министра природных ресурсов Российской Федерации от 18.03.2008 №61 и, исходя из конкретных условий, включают в себя осуществление мер по предотвращению негативного воздействия вод и ликвидации его последствий в отношении водных объектов, находящихся в федеральной собственности и полностью расположенных на территории Республики Татарстан: </w:t>
      </w:r>
    </w:p>
    <w:p w:rsidR="003B75B6" w:rsidRPr="00373099" w:rsidRDefault="003B75B6" w:rsidP="003B75B6">
      <w:pPr>
        <w:widowControl w:val="0"/>
        <w:autoSpaceDE w:val="0"/>
        <w:autoSpaceDN w:val="0"/>
        <w:adjustRightInd w:val="0"/>
        <w:spacing w:line="23" w:lineRule="atLeast"/>
        <w:ind w:firstLine="709"/>
        <w:jc w:val="both"/>
        <w:rPr>
          <w:rFonts w:ascii="Arial" w:hAnsi="Arial" w:cs="Arial"/>
          <w:sz w:val="24"/>
          <w:szCs w:val="24"/>
        </w:rPr>
      </w:pPr>
      <w:r w:rsidRPr="00373099">
        <w:rPr>
          <w:rFonts w:ascii="Arial" w:hAnsi="Arial" w:cs="Arial"/>
          <w:sz w:val="24"/>
          <w:szCs w:val="24"/>
        </w:rPr>
        <w:t xml:space="preserve">1. Увеличение пропускной способности русел рек, их расчистка, дноуглубление и спрямление, расчистка водоемов и водотоков, включая проектные работы;          </w:t>
      </w:r>
    </w:p>
    <w:p w:rsidR="003B75B6" w:rsidRPr="00373099" w:rsidRDefault="003B75B6" w:rsidP="003B75B6">
      <w:pPr>
        <w:widowControl w:val="0"/>
        <w:autoSpaceDE w:val="0"/>
        <w:autoSpaceDN w:val="0"/>
        <w:adjustRightInd w:val="0"/>
        <w:spacing w:line="23" w:lineRule="atLeast"/>
        <w:ind w:firstLine="709"/>
        <w:jc w:val="both"/>
        <w:rPr>
          <w:rFonts w:ascii="Arial" w:hAnsi="Arial" w:cs="Arial"/>
          <w:sz w:val="24"/>
          <w:szCs w:val="24"/>
        </w:rPr>
      </w:pPr>
      <w:r w:rsidRPr="00373099">
        <w:rPr>
          <w:rFonts w:ascii="Arial" w:hAnsi="Arial" w:cs="Arial"/>
          <w:sz w:val="24"/>
          <w:szCs w:val="24"/>
        </w:rPr>
        <w:t xml:space="preserve">2. Предпаводковое и послепаводковое обследование паводкоопасных территорий и водных объектов, приобретение гидрометеорологической информации (за исключением информации в области гидрометеорологии и мониторинга загрязнения окружающей среды общего назначения); </w:t>
      </w:r>
    </w:p>
    <w:p w:rsidR="003B75B6" w:rsidRPr="00373099" w:rsidRDefault="003B75B6" w:rsidP="003B75B6">
      <w:pPr>
        <w:widowControl w:val="0"/>
        <w:autoSpaceDE w:val="0"/>
        <w:autoSpaceDN w:val="0"/>
        <w:adjustRightInd w:val="0"/>
        <w:spacing w:line="23" w:lineRule="atLeast"/>
        <w:ind w:firstLine="709"/>
        <w:jc w:val="both"/>
        <w:rPr>
          <w:rFonts w:ascii="Arial" w:hAnsi="Arial" w:cs="Arial"/>
          <w:sz w:val="24"/>
          <w:szCs w:val="24"/>
        </w:rPr>
      </w:pPr>
      <w:r w:rsidRPr="00373099">
        <w:rPr>
          <w:rFonts w:ascii="Arial" w:hAnsi="Arial" w:cs="Arial"/>
          <w:sz w:val="24"/>
          <w:szCs w:val="24"/>
        </w:rPr>
        <w:t xml:space="preserve">3. Проведение ледокольных, ледорезных работ, работ по ликвидации ледовых заторов и ослаблению прочности льда; </w:t>
      </w:r>
    </w:p>
    <w:p w:rsidR="003B75B6" w:rsidRPr="00373099" w:rsidRDefault="003B75B6" w:rsidP="003B75B6">
      <w:pPr>
        <w:widowControl w:val="0"/>
        <w:autoSpaceDE w:val="0"/>
        <w:autoSpaceDN w:val="0"/>
        <w:adjustRightInd w:val="0"/>
        <w:spacing w:line="23" w:lineRule="atLeast"/>
        <w:ind w:firstLine="709"/>
        <w:jc w:val="both"/>
        <w:rPr>
          <w:rFonts w:ascii="Arial" w:hAnsi="Arial" w:cs="Arial"/>
          <w:sz w:val="24"/>
          <w:szCs w:val="24"/>
        </w:rPr>
      </w:pPr>
      <w:r w:rsidRPr="00373099">
        <w:rPr>
          <w:rFonts w:ascii="Arial" w:hAnsi="Arial" w:cs="Arial"/>
          <w:sz w:val="24"/>
          <w:szCs w:val="24"/>
        </w:rPr>
        <w:t>4. Мероприятия по противопаводковой защите, включающие уполаживание берегов, биогенное закрепление, укрепление берегов песчано-гравийной и каменной наброской на наиболее проблемных участках, включая проектные работы.</w:t>
      </w:r>
    </w:p>
    <w:p w:rsidR="003B75B6" w:rsidRPr="00373099" w:rsidRDefault="003B75B6" w:rsidP="003B75B6">
      <w:pPr>
        <w:tabs>
          <w:tab w:val="left" w:pos="9072"/>
        </w:tabs>
        <w:suppressAutoHyphens/>
        <w:spacing w:line="23" w:lineRule="atLeast"/>
        <w:ind w:firstLine="709"/>
        <w:jc w:val="both"/>
        <w:rPr>
          <w:rFonts w:ascii="Arial" w:hAnsi="Arial" w:cs="Arial"/>
          <w:sz w:val="24"/>
          <w:szCs w:val="24"/>
        </w:rPr>
      </w:pPr>
      <w:r w:rsidRPr="00373099">
        <w:rPr>
          <w:rFonts w:ascii="Arial" w:hAnsi="Arial" w:cs="Arial"/>
          <w:sz w:val="24"/>
          <w:szCs w:val="24"/>
        </w:rPr>
        <w:t>В зону воздействия паводка могут попасть 7 населенных пунктов, с количеством проживающих 512 человек, 0 участков автомобильных дорог протяженностью 0 км, 0 автомобильных мостов,  0  социально значимых объектов и 0 объектов экономики</w:t>
      </w:r>
      <w:r w:rsidRPr="00373099">
        <w:rPr>
          <w:rFonts w:ascii="Arial" w:hAnsi="Arial" w:cs="Arial"/>
          <w:color w:val="00B0F0"/>
          <w:sz w:val="24"/>
          <w:szCs w:val="24"/>
        </w:rPr>
        <w:t xml:space="preserve"> </w:t>
      </w:r>
      <w:r w:rsidRPr="00373099">
        <w:rPr>
          <w:rFonts w:ascii="Arial" w:hAnsi="Arial" w:cs="Arial"/>
          <w:sz w:val="24"/>
          <w:szCs w:val="24"/>
        </w:rPr>
        <w:t>(приложение 3 к настоящему Плану).</w:t>
      </w:r>
    </w:p>
    <w:p w:rsidR="003B75B6" w:rsidRPr="00373099" w:rsidRDefault="003B75B6" w:rsidP="003B75B6">
      <w:pPr>
        <w:suppressAutoHyphens/>
        <w:spacing w:line="23" w:lineRule="atLeast"/>
        <w:ind w:firstLine="709"/>
        <w:jc w:val="both"/>
        <w:rPr>
          <w:rFonts w:ascii="Arial" w:hAnsi="Arial" w:cs="Arial"/>
          <w:sz w:val="24"/>
          <w:szCs w:val="24"/>
        </w:rPr>
      </w:pPr>
      <w:r w:rsidRPr="00373099">
        <w:rPr>
          <w:rFonts w:ascii="Arial" w:hAnsi="Arial" w:cs="Arial"/>
          <w:sz w:val="24"/>
          <w:szCs w:val="24"/>
        </w:rPr>
        <w:t>Скотомогильники, накопители промышленных отходов, водозаборы из подземных источников, кладбища, фермы, летние лагеря крупного рогатого скота, склады минеральных удобрений, навозохранилища, нефтебазы, склады горюче-смазочных материалов, автомобильные заправочные станции, автомобильные мойки и очистительные сооружения, в зону воздействия паводка не попадают.</w:t>
      </w:r>
    </w:p>
    <w:p w:rsidR="003B75B6" w:rsidRPr="00373099" w:rsidRDefault="003B75B6" w:rsidP="003B75B6">
      <w:pPr>
        <w:suppressAutoHyphens/>
        <w:spacing w:line="23" w:lineRule="atLeast"/>
        <w:ind w:firstLine="709"/>
        <w:jc w:val="both"/>
        <w:rPr>
          <w:rFonts w:ascii="Arial" w:hAnsi="Arial" w:cs="Arial"/>
          <w:sz w:val="24"/>
          <w:szCs w:val="24"/>
        </w:rPr>
      </w:pPr>
      <w:r w:rsidRPr="00373099">
        <w:rPr>
          <w:rFonts w:ascii="Arial" w:hAnsi="Arial" w:cs="Arial"/>
          <w:sz w:val="24"/>
          <w:szCs w:val="24"/>
        </w:rPr>
        <w:t>Статистические данные по населенным пунктам, подвергшимся затоплению (подтоплению) на территории Бавлинского муниципального района за последние 50 лет приведены в приложении 2 к настоящему Плану.</w:t>
      </w:r>
    </w:p>
    <w:p w:rsidR="003B75B6" w:rsidRPr="00373099" w:rsidRDefault="003B75B6" w:rsidP="003B75B6">
      <w:pPr>
        <w:suppressAutoHyphens/>
        <w:spacing w:line="23" w:lineRule="atLeast"/>
        <w:ind w:firstLine="709"/>
        <w:jc w:val="both"/>
        <w:rPr>
          <w:rFonts w:ascii="Arial" w:hAnsi="Arial" w:cs="Arial"/>
          <w:sz w:val="24"/>
          <w:szCs w:val="24"/>
        </w:rPr>
      </w:pPr>
      <w:r w:rsidRPr="00373099">
        <w:rPr>
          <w:rFonts w:ascii="Arial" w:hAnsi="Arial" w:cs="Arial"/>
          <w:sz w:val="24"/>
          <w:szCs w:val="24"/>
        </w:rPr>
        <w:t>Проведены мероприятия по:</w:t>
      </w:r>
    </w:p>
    <w:p w:rsidR="003B75B6" w:rsidRPr="00373099" w:rsidRDefault="003B75B6" w:rsidP="003B75B6">
      <w:pPr>
        <w:shd w:val="clear" w:color="auto" w:fill="FFFFFF"/>
        <w:suppressAutoHyphens/>
        <w:spacing w:line="23" w:lineRule="atLeast"/>
        <w:ind w:firstLine="709"/>
        <w:jc w:val="both"/>
        <w:rPr>
          <w:rFonts w:ascii="Arial" w:hAnsi="Arial" w:cs="Arial"/>
          <w:sz w:val="24"/>
          <w:szCs w:val="24"/>
        </w:rPr>
      </w:pPr>
      <w:r w:rsidRPr="00373099">
        <w:rPr>
          <w:rFonts w:ascii="Arial" w:hAnsi="Arial" w:cs="Arial"/>
          <w:sz w:val="24"/>
          <w:szCs w:val="24"/>
        </w:rPr>
        <w:t xml:space="preserve"> - оборудование водоотводных канал (спонсорская помощь) по ул.Казанская с.Исергапово;</w:t>
      </w:r>
    </w:p>
    <w:p w:rsidR="003B75B6" w:rsidRPr="00373099" w:rsidRDefault="003B75B6" w:rsidP="003B75B6">
      <w:pPr>
        <w:shd w:val="clear" w:color="auto" w:fill="FFFFFF"/>
        <w:suppressAutoHyphens/>
        <w:spacing w:line="23" w:lineRule="atLeast"/>
        <w:ind w:firstLine="709"/>
        <w:jc w:val="both"/>
        <w:rPr>
          <w:rFonts w:ascii="Arial" w:hAnsi="Arial" w:cs="Arial"/>
          <w:sz w:val="24"/>
          <w:szCs w:val="24"/>
        </w:rPr>
      </w:pPr>
      <w:r w:rsidRPr="00373099">
        <w:rPr>
          <w:rFonts w:ascii="Arial" w:hAnsi="Arial" w:cs="Arial"/>
          <w:sz w:val="24"/>
          <w:szCs w:val="24"/>
        </w:rPr>
        <w:t>- устройство водопропускных труб (110,20 тыс. руб. за счет Муниципального дорожного фонда) по ул.Тукая в с.Кзыл-Яр;</w:t>
      </w:r>
    </w:p>
    <w:p w:rsidR="003B75B6" w:rsidRPr="00373099" w:rsidRDefault="003B75B6" w:rsidP="003B75B6">
      <w:pPr>
        <w:shd w:val="clear" w:color="auto" w:fill="FFFFFF"/>
        <w:suppressAutoHyphens/>
        <w:spacing w:line="23" w:lineRule="atLeast"/>
        <w:ind w:firstLine="709"/>
        <w:jc w:val="both"/>
        <w:rPr>
          <w:rFonts w:ascii="Arial" w:hAnsi="Arial" w:cs="Arial"/>
          <w:sz w:val="24"/>
          <w:szCs w:val="24"/>
        </w:rPr>
      </w:pPr>
      <w:r w:rsidRPr="00373099">
        <w:rPr>
          <w:rFonts w:ascii="Arial" w:hAnsi="Arial" w:cs="Arial"/>
          <w:sz w:val="24"/>
          <w:szCs w:val="24"/>
        </w:rPr>
        <w:lastRenderedPageBreak/>
        <w:t>- очистка 21 ед. водопропускных труб в населенных пунктах, подпадающих в зону возможного подтопления;</w:t>
      </w:r>
    </w:p>
    <w:p w:rsidR="003B75B6" w:rsidRPr="00373099" w:rsidRDefault="003B75B6" w:rsidP="003B75B6">
      <w:pPr>
        <w:shd w:val="clear" w:color="auto" w:fill="FFFFFF"/>
        <w:suppressAutoHyphens/>
        <w:spacing w:line="23" w:lineRule="atLeast"/>
        <w:ind w:firstLine="709"/>
        <w:jc w:val="both"/>
        <w:rPr>
          <w:rFonts w:ascii="Arial" w:hAnsi="Arial" w:cs="Arial"/>
          <w:sz w:val="24"/>
          <w:szCs w:val="24"/>
        </w:rPr>
      </w:pPr>
      <w:r w:rsidRPr="00373099">
        <w:rPr>
          <w:rFonts w:ascii="Arial" w:hAnsi="Arial" w:cs="Arial"/>
          <w:sz w:val="24"/>
          <w:szCs w:val="24"/>
        </w:rPr>
        <w:t>- разработка проектно-сметной документации по объекту «Расчистка русла р.Тумбарлинка в с.Татарская Тумбарла» (2 этап)» (933,45 тыс.руб.).</w:t>
      </w:r>
    </w:p>
    <w:p w:rsidR="003B75B6" w:rsidRPr="00373099" w:rsidRDefault="003B75B6" w:rsidP="003B75B6">
      <w:pPr>
        <w:suppressAutoHyphens/>
        <w:spacing w:line="23" w:lineRule="atLeast"/>
        <w:ind w:firstLine="709"/>
        <w:jc w:val="both"/>
        <w:rPr>
          <w:rFonts w:ascii="Arial" w:hAnsi="Arial" w:cs="Arial"/>
          <w:sz w:val="24"/>
          <w:szCs w:val="24"/>
        </w:rPr>
      </w:pPr>
      <w:r w:rsidRPr="00373099">
        <w:rPr>
          <w:rFonts w:ascii="Arial" w:hAnsi="Arial" w:cs="Arial"/>
          <w:sz w:val="24"/>
          <w:szCs w:val="24"/>
        </w:rPr>
        <w:t>В целях отработки вопросов организации взаимодействия и информационного обмена главным управлением и министерством:</w:t>
      </w:r>
    </w:p>
    <w:p w:rsidR="003B75B6" w:rsidRPr="00373099" w:rsidRDefault="003B75B6" w:rsidP="003B75B6">
      <w:pPr>
        <w:suppressAutoHyphens/>
        <w:spacing w:line="23" w:lineRule="atLeast"/>
        <w:ind w:firstLine="709"/>
        <w:jc w:val="both"/>
        <w:rPr>
          <w:rFonts w:ascii="Arial" w:hAnsi="Arial" w:cs="Arial"/>
          <w:sz w:val="24"/>
          <w:szCs w:val="24"/>
        </w:rPr>
      </w:pPr>
      <w:r w:rsidRPr="00373099">
        <w:rPr>
          <w:rFonts w:ascii="Arial" w:hAnsi="Arial" w:cs="Arial"/>
          <w:sz w:val="24"/>
          <w:szCs w:val="24"/>
        </w:rPr>
        <w:t xml:space="preserve">спланированы и проводятся мероприятия оперативной подготовки (командно-штабные и специальные учения (тренировки)) с органами управления и силами местного звена территориальной подсистемы Республики Татарстан единой государственной системы предупреждения и ликвидации чрезвычайных ситуаций (далее – МЗ ТП РСЧС Республики Татарстан) по отработке вопросов организации управления и взаимодействия, проведения аварийно-спасательных и других неотложных работ по локализации и ликвидации чрезвычайных ситуаций (далее – ЧС), обусловленных паводковыми явлениями (приложение 4.1. к настоящему Плану); </w:t>
      </w:r>
    </w:p>
    <w:p w:rsidR="003B75B6" w:rsidRPr="00373099" w:rsidRDefault="003B75B6" w:rsidP="003B75B6">
      <w:pPr>
        <w:suppressAutoHyphens/>
        <w:spacing w:line="23" w:lineRule="atLeast"/>
        <w:ind w:firstLine="709"/>
        <w:jc w:val="both"/>
        <w:rPr>
          <w:rFonts w:ascii="Arial" w:hAnsi="Arial" w:cs="Arial"/>
          <w:bCs/>
          <w:sz w:val="24"/>
          <w:szCs w:val="24"/>
        </w:rPr>
      </w:pPr>
      <w:r w:rsidRPr="00373099">
        <w:rPr>
          <w:rFonts w:ascii="Arial" w:hAnsi="Arial" w:cs="Arial"/>
          <w:sz w:val="24"/>
          <w:szCs w:val="24"/>
        </w:rPr>
        <w:t xml:space="preserve">ежедневно проводится анализ </w:t>
      </w:r>
      <w:r w:rsidRPr="00373099">
        <w:rPr>
          <w:rFonts w:ascii="Arial" w:hAnsi="Arial" w:cs="Arial"/>
          <w:bCs/>
          <w:sz w:val="24"/>
          <w:szCs w:val="24"/>
        </w:rPr>
        <w:t xml:space="preserve">организации взаимодействия и информационного обмена с органами управления МЗ ТП РСЧС Республики Татарстан. </w:t>
      </w:r>
    </w:p>
    <w:p w:rsidR="003B75B6" w:rsidRPr="00373099" w:rsidRDefault="003B75B6" w:rsidP="003B75B6">
      <w:pPr>
        <w:suppressAutoHyphens/>
        <w:spacing w:line="23" w:lineRule="atLeast"/>
        <w:ind w:firstLine="709"/>
        <w:jc w:val="both"/>
        <w:rPr>
          <w:rFonts w:ascii="Arial" w:hAnsi="Arial" w:cs="Arial"/>
          <w:bCs/>
          <w:sz w:val="24"/>
          <w:szCs w:val="24"/>
        </w:rPr>
      </w:pPr>
      <w:r w:rsidRPr="00373099">
        <w:rPr>
          <w:rFonts w:ascii="Arial" w:hAnsi="Arial" w:cs="Arial"/>
          <w:bCs/>
          <w:sz w:val="24"/>
          <w:szCs w:val="24"/>
        </w:rPr>
        <w:t>Создана рабочая группа Комиссии по предупреждению и ликвидации чрезвычайных ситуаций и обеспечению пожарной безопасности Бавлинского МР Республики Татарстан при возникновении чрезвычайных ситуаций, вызванных опасными метеорологическими явлениями для выработки превентивных мероприятий и мероприятий по защите населения и территорий в период прохождения паводка (приложение 5 к настоящему Плану).</w:t>
      </w:r>
    </w:p>
    <w:p w:rsidR="003B75B6" w:rsidRPr="00373099" w:rsidRDefault="003B75B6" w:rsidP="003B75B6">
      <w:pPr>
        <w:suppressAutoHyphens/>
        <w:spacing w:line="23" w:lineRule="atLeast"/>
        <w:ind w:firstLine="709"/>
        <w:jc w:val="both"/>
        <w:rPr>
          <w:rFonts w:ascii="Arial" w:hAnsi="Arial" w:cs="Arial"/>
          <w:bCs/>
          <w:sz w:val="24"/>
          <w:szCs w:val="24"/>
        </w:rPr>
      </w:pPr>
      <w:r w:rsidRPr="00373099">
        <w:rPr>
          <w:rFonts w:ascii="Arial" w:hAnsi="Arial" w:cs="Arial"/>
          <w:sz w:val="24"/>
          <w:szCs w:val="24"/>
        </w:rPr>
        <w:t>Основными задачами по обеспечению безопасного пропуска паводковых вод и ликвидации последствий чрезвычайных ситуаций на территории Бавлинского муниципального района Республики Татарстан в паводкоопасный период 2024 года определены:</w:t>
      </w:r>
    </w:p>
    <w:p w:rsidR="003B75B6" w:rsidRPr="00373099" w:rsidRDefault="003B75B6" w:rsidP="003B75B6">
      <w:pPr>
        <w:suppressAutoHyphens/>
        <w:spacing w:line="23" w:lineRule="atLeast"/>
        <w:ind w:firstLine="709"/>
        <w:jc w:val="both"/>
        <w:rPr>
          <w:rFonts w:ascii="Arial" w:hAnsi="Arial" w:cs="Arial"/>
          <w:bCs/>
          <w:sz w:val="24"/>
          <w:szCs w:val="24"/>
        </w:rPr>
      </w:pPr>
      <w:r w:rsidRPr="00373099">
        <w:rPr>
          <w:rFonts w:ascii="Arial" w:hAnsi="Arial" w:cs="Arial"/>
          <w:sz w:val="24"/>
          <w:szCs w:val="24"/>
        </w:rPr>
        <w:t>проведение превентивных мероприятий с целью минимизации ущерба от возможных чрезвычайных ситуаций, вызванных паводковыми водами;</w:t>
      </w:r>
    </w:p>
    <w:p w:rsidR="003B75B6" w:rsidRPr="00373099" w:rsidRDefault="003B75B6" w:rsidP="003B75B6">
      <w:pPr>
        <w:suppressAutoHyphens/>
        <w:spacing w:line="23" w:lineRule="atLeast"/>
        <w:ind w:firstLine="709"/>
        <w:jc w:val="both"/>
        <w:rPr>
          <w:rFonts w:ascii="Arial" w:hAnsi="Arial" w:cs="Arial"/>
          <w:bCs/>
          <w:sz w:val="24"/>
          <w:szCs w:val="24"/>
        </w:rPr>
      </w:pPr>
      <w:r w:rsidRPr="00373099">
        <w:rPr>
          <w:rFonts w:ascii="Arial" w:hAnsi="Arial" w:cs="Arial"/>
          <w:sz w:val="24"/>
          <w:szCs w:val="24"/>
        </w:rPr>
        <w:t>мониторинг районов возможных затоплений с целью раннего выявления предвестников ухудшения паводковой обстановки и своевременного оповещения населения о возможных последствиях в период весеннего половодья.</w:t>
      </w:r>
    </w:p>
    <w:p w:rsidR="003B75B6" w:rsidRPr="00373099" w:rsidRDefault="003B75B6" w:rsidP="003B75B6">
      <w:pPr>
        <w:suppressAutoHyphens/>
        <w:spacing w:line="23" w:lineRule="atLeast"/>
        <w:ind w:firstLine="709"/>
        <w:jc w:val="both"/>
        <w:rPr>
          <w:rFonts w:ascii="Arial" w:hAnsi="Arial" w:cs="Arial"/>
          <w:bCs/>
          <w:color w:val="FF0000"/>
          <w:sz w:val="24"/>
          <w:szCs w:val="24"/>
        </w:rPr>
      </w:pPr>
      <w:r w:rsidRPr="00373099">
        <w:rPr>
          <w:rFonts w:ascii="Arial" w:hAnsi="Arial" w:cs="Arial"/>
          <w:sz w:val="24"/>
          <w:szCs w:val="24"/>
        </w:rPr>
        <w:t xml:space="preserve">В повседневной деятельности в Бавлинском муниципальном районе Республики Татарстан проводятся превентивные мероприятия направленные на снижение риска возникновения чрезвычайных ситуаций, связанных с весенним паводком, одновременно организуется контроль обстановки на водных бассейнах противопаводковой комиссии муниципального района. </w:t>
      </w:r>
      <w:r w:rsidRPr="00373099">
        <w:rPr>
          <w:rFonts w:ascii="Arial" w:hAnsi="Arial" w:cs="Arial"/>
          <w:bCs/>
          <w:sz w:val="24"/>
          <w:szCs w:val="24"/>
        </w:rPr>
        <w:t>Перечень превентивных мероприятий в целях снижения негативного воздействия паводковых вод на территории района представлен в приложении 4.2. к настоящему Плану.</w:t>
      </w:r>
    </w:p>
    <w:p w:rsidR="003B75B6" w:rsidRPr="00373099" w:rsidRDefault="003B75B6" w:rsidP="003B75B6">
      <w:pPr>
        <w:suppressAutoHyphens/>
        <w:spacing w:line="23" w:lineRule="atLeast"/>
        <w:ind w:firstLine="709"/>
        <w:jc w:val="both"/>
        <w:rPr>
          <w:rFonts w:ascii="Arial" w:hAnsi="Arial" w:cs="Arial"/>
          <w:bCs/>
          <w:color w:val="548DD4"/>
          <w:sz w:val="24"/>
          <w:szCs w:val="24"/>
        </w:rPr>
      </w:pPr>
      <w:r w:rsidRPr="00373099">
        <w:rPr>
          <w:rFonts w:ascii="Arial" w:hAnsi="Arial" w:cs="Arial"/>
          <w:bCs/>
          <w:color w:val="000000"/>
          <w:sz w:val="24"/>
          <w:szCs w:val="24"/>
        </w:rPr>
        <w:t xml:space="preserve">В случае проведения эвакуационных мероприятий, связанных с воздействием паводковых явлений, спланировано использование </w:t>
      </w:r>
      <w:r w:rsidRPr="00373099">
        <w:rPr>
          <w:rFonts w:ascii="Arial" w:hAnsi="Arial" w:cs="Arial"/>
          <w:bCs/>
          <w:sz w:val="24"/>
          <w:szCs w:val="24"/>
        </w:rPr>
        <w:t>5</w:t>
      </w:r>
      <w:r w:rsidRPr="00373099">
        <w:rPr>
          <w:rFonts w:ascii="Arial" w:hAnsi="Arial" w:cs="Arial"/>
          <w:bCs/>
          <w:color w:val="000000"/>
          <w:sz w:val="24"/>
          <w:szCs w:val="24"/>
        </w:rPr>
        <w:t xml:space="preserve"> пунктов </w:t>
      </w:r>
      <w:r w:rsidRPr="00373099">
        <w:rPr>
          <w:rFonts w:ascii="Arial" w:hAnsi="Arial" w:cs="Arial"/>
          <w:bCs/>
          <w:sz w:val="24"/>
          <w:szCs w:val="24"/>
        </w:rPr>
        <w:t>временного размещения, с возможностью размещения не менее 1 050 человек. Порядок первоочередного жизнеобеспечения на пунктах временного размещения определен решением руководителя Исполнительного комитета Бавлинского муниципального района для чего спланированы резервы материальных и финансовых ресурсов на</w:t>
      </w:r>
      <w:r w:rsidRPr="00373099">
        <w:rPr>
          <w:rFonts w:ascii="Arial" w:hAnsi="Arial" w:cs="Arial"/>
          <w:bCs/>
          <w:color w:val="000000"/>
          <w:sz w:val="24"/>
          <w:szCs w:val="24"/>
        </w:rPr>
        <w:t xml:space="preserve"> муниципальном уровне. Сведения об эвакуации населения из зон возможного воздействия паводка на территории Бавлинского муниципального района на 2024 год приведен в приложении 12 к настоящему Плану.</w:t>
      </w:r>
    </w:p>
    <w:p w:rsidR="003B75B6" w:rsidRPr="00373099" w:rsidRDefault="003B75B6" w:rsidP="003B75B6">
      <w:pPr>
        <w:suppressAutoHyphens/>
        <w:spacing w:line="23" w:lineRule="atLeast"/>
        <w:ind w:firstLine="709"/>
        <w:jc w:val="both"/>
        <w:rPr>
          <w:rFonts w:ascii="Arial" w:hAnsi="Arial" w:cs="Arial"/>
          <w:bCs/>
          <w:color w:val="000000"/>
          <w:sz w:val="24"/>
          <w:szCs w:val="24"/>
        </w:rPr>
      </w:pPr>
      <w:r w:rsidRPr="00373099">
        <w:rPr>
          <w:rFonts w:ascii="Arial" w:hAnsi="Arial" w:cs="Arial"/>
          <w:bCs/>
          <w:color w:val="000000"/>
          <w:sz w:val="24"/>
          <w:szCs w:val="24"/>
        </w:rPr>
        <w:t>Ликвидация последствий ЧС проводится поэтапно:</w:t>
      </w:r>
    </w:p>
    <w:p w:rsidR="003B75B6" w:rsidRPr="00373099" w:rsidRDefault="003B75B6" w:rsidP="003B75B6">
      <w:pPr>
        <w:suppressAutoHyphens/>
        <w:spacing w:line="23" w:lineRule="atLeast"/>
        <w:ind w:firstLine="709"/>
        <w:jc w:val="both"/>
        <w:rPr>
          <w:rFonts w:ascii="Arial" w:hAnsi="Arial" w:cs="Arial"/>
          <w:bCs/>
          <w:color w:val="000000"/>
          <w:sz w:val="24"/>
          <w:szCs w:val="24"/>
        </w:rPr>
      </w:pPr>
      <w:r w:rsidRPr="00373099">
        <w:rPr>
          <w:rFonts w:ascii="Arial" w:hAnsi="Arial" w:cs="Arial"/>
          <w:bCs/>
          <w:color w:val="000000"/>
          <w:sz w:val="24"/>
          <w:szCs w:val="24"/>
        </w:rPr>
        <w:t>проведение экстренных мер по защите населения, спасению пострадавших и подготовке группировки сил и средств к ликвидации ЧС;</w:t>
      </w:r>
    </w:p>
    <w:p w:rsidR="003B75B6" w:rsidRPr="00373099" w:rsidRDefault="003B75B6" w:rsidP="003B75B6">
      <w:pPr>
        <w:suppressAutoHyphens/>
        <w:spacing w:line="23" w:lineRule="atLeast"/>
        <w:ind w:firstLine="709"/>
        <w:jc w:val="both"/>
        <w:rPr>
          <w:rFonts w:ascii="Arial" w:hAnsi="Arial" w:cs="Arial"/>
          <w:bCs/>
          <w:color w:val="000000"/>
          <w:sz w:val="24"/>
          <w:szCs w:val="24"/>
        </w:rPr>
      </w:pPr>
      <w:r w:rsidRPr="00373099">
        <w:rPr>
          <w:rFonts w:ascii="Arial" w:hAnsi="Arial" w:cs="Arial"/>
          <w:bCs/>
          <w:color w:val="000000"/>
          <w:sz w:val="24"/>
          <w:szCs w:val="24"/>
        </w:rPr>
        <w:t>проведение АСДНР группировкой сил и средств;</w:t>
      </w:r>
    </w:p>
    <w:p w:rsidR="003B75B6" w:rsidRPr="00373099" w:rsidRDefault="003B75B6" w:rsidP="003B75B6">
      <w:pPr>
        <w:suppressAutoHyphens/>
        <w:spacing w:line="23" w:lineRule="atLeast"/>
        <w:ind w:firstLine="709"/>
        <w:jc w:val="both"/>
        <w:rPr>
          <w:rFonts w:ascii="Arial" w:hAnsi="Arial" w:cs="Arial"/>
          <w:bCs/>
          <w:color w:val="000000"/>
          <w:sz w:val="24"/>
          <w:szCs w:val="24"/>
        </w:rPr>
      </w:pPr>
      <w:r w:rsidRPr="00373099">
        <w:rPr>
          <w:rFonts w:ascii="Arial" w:hAnsi="Arial" w:cs="Arial"/>
          <w:bCs/>
          <w:color w:val="000000"/>
          <w:sz w:val="24"/>
          <w:szCs w:val="24"/>
        </w:rPr>
        <w:t>завершение аварийно-спасательных работ, передача функций управления органам местного самоуправления.</w:t>
      </w:r>
    </w:p>
    <w:p w:rsidR="004F54D0" w:rsidRPr="00373099" w:rsidRDefault="004F54D0" w:rsidP="004F54D0">
      <w:pPr>
        <w:tabs>
          <w:tab w:val="left" w:pos="2235"/>
        </w:tabs>
        <w:rPr>
          <w:rFonts w:ascii="Arial" w:hAnsi="Arial" w:cs="Arial"/>
          <w:sz w:val="24"/>
          <w:szCs w:val="24"/>
        </w:rPr>
      </w:pPr>
    </w:p>
    <w:p w:rsidR="003B75B6" w:rsidRPr="00373099" w:rsidRDefault="003B75B6" w:rsidP="003B75B6">
      <w:pPr>
        <w:jc w:val="center"/>
        <w:rPr>
          <w:rFonts w:ascii="Arial" w:hAnsi="Arial" w:cs="Arial"/>
          <w:sz w:val="24"/>
          <w:szCs w:val="24"/>
        </w:rPr>
      </w:pPr>
      <w:r w:rsidRPr="00373099">
        <w:rPr>
          <w:rFonts w:ascii="Arial" w:hAnsi="Arial" w:cs="Arial"/>
          <w:sz w:val="24"/>
          <w:szCs w:val="24"/>
        </w:rPr>
        <w:t>2. Организация планирования и проведения превентивных</w:t>
      </w:r>
    </w:p>
    <w:p w:rsidR="003B75B6" w:rsidRPr="00373099" w:rsidRDefault="003B75B6" w:rsidP="003B75B6">
      <w:pPr>
        <w:jc w:val="center"/>
        <w:rPr>
          <w:rFonts w:ascii="Arial" w:hAnsi="Arial" w:cs="Arial"/>
          <w:sz w:val="24"/>
          <w:szCs w:val="24"/>
        </w:rPr>
      </w:pPr>
      <w:r w:rsidRPr="00373099">
        <w:rPr>
          <w:rFonts w:ascii="Arial" w:hAnsi="Arial" w:cs="Arial"/>
          <w:sz w:val="24"/>
          <w:szCs w:val="24"/>
        </w:rPr>
        <w:t>мероприятий в период прохождения весеннего половодья</w:t>
      </w:r>
    </w:p>
    <w:p w:rsidR="003B75B6" w:rsidRPr="00373099" w:rsidRDefault="003B75B6" w:rsidP="003B75B6">
      <w:pPr>
        <w:jc w:val="center"/>
        <w:rPr>
          <w:rFonts w:ascii="Arial" w:hAnsi="Arial" w:cs="Arial"/>
          <w:sz w:val="24"/>
          <w:szCs w:val="24"/>
        </w:rPr>
      </w:pPr>
      <w:r w:rsidRPr="00373099">
        <w:rPr>
          <w:rFonts w:ascii="Arial" w:hAnsi="Arial" w:cs="Arial"/>
          <w:sz w:val="24"/>
          <w:szCs w:val="24"/>
        </w:rPr>
        <w:t>на территории Бавлинского муниципального района</w:t>
      </w:r>
    </w:p>
    <w:p w:rsidR="003B75B6" w:rsidRPr="00373099" w:rsidRDefault="003B75B6" w:rsidP="003B75B6">
      <w:pPr>
        <w:suppressAutoHyphens/>
        <w:spacing w:line="120" w:lineRule="auto"/>
        <w:jc w:val="center"/>
        <w:rPr>
          <w:rFonts w:ascii="Arial" w:hAnsi="Arial" w:cs="Arial"/>
          <w:sz w:val="24"/>
          <w:szCs w:val="24"/>
        </w:rPr>
      </w:pPr>
    </w:p>
    <w:p w:rsidR="003B75B6" w:rsidRPr="00373099" w:rsidRDefault="003B75B6" w:rsidP="003B75B6">
      <w:pPr>
        <w:pStyle w:val="a9"/>
        <w:tabs>
          <w:tab w:val="left" w:pos="851"/>
        </w:tabs>
        <w:spacing w:line="23" w:lineRule="atLeast"/>
        <w:contextualSpacing/>
        <w:rPr>
          <w:rFonts w:ascii="Arial" w:hAnsi="Arial" w:cs="Arial"/>
          <w:sz w:val="24"/>
          <w:szCs w:val="24"/>
        </w:rPr>
      </w:pPr>
      <w:r w:rsidRPr="00373099">
        <w:rPr>
          <w:rFonts w:ascii="Arial" w:hAnsi="Arial" w:cs="Arial"/>
          <w:sz w:val="24"/>
          <w:szCs w:val="24"/>
        </w:rPr>
        <w:t>При повседневной деятельности в Бавлинском муниципальном районе проводятся превентивные мероприятия, нацеленные на снижение риска возникновения чрезвычайных ситуаций, связанных с весенним половодьем. Одновременно организуется контроль обстановки на водных бассейнах противопаводковой комиссией Бавлинского муниципального района.</w:t>
      </w:r>
    </w:p>
    <w:p w:rsidR="003B75B6" w:rsidRPr="00373099" w:rsidRDefault="003B75B6" w:rsidP="003B75B6">
      <w:pPr>
        <w:spacing w:line="23" w:lineRule="atLeast"/>
        <w:ind w:firstLine="709"/>
        <w:contextualSpacing/>
        <w:jc w:val="both"/>
        <w:rPr>
          <w:rFonts w:ascii="Arial" w:hAnsi="Arial" w:cs="Arial"/>
          <w:sz w:val="24"/>
          <w:szCs w:val="24"/>
        </w:rPr>
      </w:pPr>
      <w:r w:rsidRPr="00373099">
        <w:rPr>
          <w:rFonts w:ascii="Arial" w:hAnsi="Arial" w:cs="Arial"/>
          <w:sz w:val="24"/>
          <w:szCs w:val="24"/>
        </w:rPr>
        <w:t>Превентивные мероприятия в период прохождения весеннего половодья проводятся на основе прогнозов, данных  оперативной информации, поступающих от противопаводковой комиссии, Управления по гидрометеорологии и мониторингу окружающей среды Республики Татарстан, докладов дежурно-диспетчерских служб министерств, ведомств Республики Татарстан, организаций и предприятий при угрозе или возникновении ЧС природного характера, связанных с весенним половодьем.</w:t>
      </w:r>
    </w:p>
    <w:p w:rsidR="003B75B6" w:rsidRPr="00373099" w:rsidRDefault="003B75B6" w:rsidP="003B75B6">
      <w:pPr>
        <w:widowControl w:val="0"/>
        <w:autoSpaceDE w:val="0"/>
        <w:autoSpaceDN w:val="0"/>
        <w:adjustRightInd w:val="0"/>
        <w:spacing w:line="23" w:lineRule="atLeast"/>
        <w:ind w:firstLine="709"/>
        <w:jc w:val="both"/>
        <w:rPr>
          <w:rFonts w:ascii="Arial" w:hAnsi="Arial" w:cs="Arial"/>
          <w:sz w:val="24"/>
          <w:szCs w:val="24"/>
        </w:rPr>
      </w:pPr>
      <w:r w:rsidRPr="00373099">
        <w:rPr>
          <w:rFonts w:ascii="Arial" w:hAnsi="Arial" w:cs="Arial"/>
          <w:sz w:val="24"/>
          <w:szCs w:val="24"/>
        </w:rPr>
        <w:t xml:space="preserve">Состав мероприятий, направленных на предотвращение и ликвидацию негативного воздействия вод, сформирован в соответствии с примерным перечнем мероприятий по осуществлению отдельных полномочий Российской Федерации в области водных отношений, реализация которых передана органам исполнительной власти Республики Татарстан, утвержден приказом Министра природных ресурсов Российской Федерации от 18.03.2008 №61 и, исходя из конкретных условий, включают в себя осуществление мер по предотвращению негативного воздействия вод и ликвидации его последствий в отношении водных объектов, находящихся в федеральной собственности и полностью расположенных на территории Республики Татарстан: </w:t>
      </w:r>
    </w:p>
    <w:p w:rsidR="003B75B6" w:rsidRPr="00373099" w:rsidRDefault="003B75B6" w:rsidP="003B75B6">
      <w:pPr>
        <w:widowControl w:val="0"/>
        <w:autoSpaceDE w:val="0"/>
        <w:autoSpaceDN w:val="0"/>
        <w:adjustRightInd w:val="0"/>
        <w:spacing w:line="23" w:lineRule="atLeast"/>
        <w:ind w:firstLine="709"/>
        <w:jc w:val="both"/>
        <w:rPr>
          <w:rFonts w:ascii="Arial" w:hAnsi="Arial" w:cs="Arial"/>
          <w:sz w:val="24"/>
          <w:szCs w:val="24"/>
        </w:rPr>
      </w:pPr>
      <w:r w:rsidRPr="00373099">
        <w:rPr>
          <w:rFonts w:ascii="Arial" w:hAnsi="Arial" w:cs="Arial"/>
          <w:sz w:val="24"/>
          <w:szCs w:val="24"/>
        </w:rPr>
        <w:t xml:space="preserve">1. Увеличение пропускной способности русел рек, их расчистка, дноуглубление и спрямление, расчистка водоемов и водотоков, включая проектные работы;          </w:t>
      </w:r>
    </w:p>
    <w:p w:rsidR="003B75B6" w:rsidRPr="00373099" w:rsidRDefault="003B75B6" w:rsidP="003B75B6">
      <w:pPr>
        <w:widowControl w:val="0"/>
        <w:autoSpaceDE w:val="0"/>
        <w:autoSpaceDN w:val="0"/>
        <w:adjustRightInd w:val="0"/>
        <w:spacing w:line="23" w:lineRule="atLeast"/>
        <w:ind w:firstLine="709"/>
        <w:jc w:val="both"/>
        <w:rPr>
          <w:rFonts w:ascii="Arial" w:hAnsi="Arial" w:cs="Arial"/>
          <w:sz w:val="24"/>
          <w:szCs w:val="24"/>
        </w:rPr>
      </w:pPr>
      <w:r w:rsidRPr="00373099">
        <w:rPr>
          <w:rFonts w:ascii="Arial" w:hAnsi="Arial" w:cs="Arial"/>
          <w:sz w:val="24"/>
          <w:szCs w:val="24"/>
        </w:rPr>
        <w:t xml:space="preserve">2. Предпаводковое и послепаводковое обследование паводкоопасных территорий и водных объектов, приобретение гидрометеорологической информации (за исключением информации в области гидрометеорологии и мониторинга загрязнения окружающей среды общего назначения); </w:t>
      </w:r>
    </w:p>
    <w:p w:rsidR="003B75B6" w:rsidRPr="00373099" w:rsidRDefault="003B75B6" w:rsidP="003B75B6">
      <w:pPr>
        <w:widowControl w:val="0"/>
        <w:autoSpaceDE w:val="0"/>
        <w:autoSpaceDN w:val="0"/>
        <w:adjustRightInd w:val="0"/>
        <w:spacing w:line="23" w:lineRule="atLeast"/>
        <w:ind w:firstLine="709"/>
        <w:jc w:val="both"/>
        <w:rPr>
          <w:rFonts w:ascii="Arial" w:hAnsi="Arial" w:cs="Arial"/>
          <w:sz w:val="24"/>
          <w:szCs w:val="24"/>
        </w:rPr>
      </w:pPr>
      <w:r w:rsidRPr="00373099">
        <w:rPr>
          <w:rFonts w:ascii="Arial" w:hAnsi="Arial" w:cs="Arial"/>
          <w:sz w:val="24"/>
          <w:szCs w:val="24"/>
        </w:rPr>
        <w:t xml:space="preserve">3. Проведение ледокольных, ледорезных работ, работ по ликвидации ледовых заторов и ослаблению прочности льда; </w:t>
      </w:r>
    </w:p>
    <w:p w:rsidR="003B75B6" w:rsidRPr="00373099" w:rsidRDefault="003B75B6" w:rsidP="003B75B6">
      <w:pPr>
        <w:widowControl w:val="0"/>
        <w:autoSpaceDE w:val="0"/>
        <w:autoSpaceDN w:val="0"/>
        <w:adjustRightInd w:val="0"/>
        <w:spacing w:line="23" w:lineRule="atLeast"/>
        <w:ind w:firstLine="709"/>
        <w:jc w:val="both"/>
        <w:rPr>
          <w:rFonts w:ascii="Arial" w:hAnsi="Arial" w:cs="Arial"/>
          <w:sz w:val="24"/>
          <w:szCs w:val="24"/>
        </w:rPr>
      </w:pPr>
      <w:r w:rsidRPr="00373099">
        <w:rPr>
          <w:rFonts w:ascii="Arial" w:hAnsi="Arial" w:cs="Arial"/>
          <w:sz w:val="24"/>
          <w:szCs w:val="24"/>
        </w:rPr>
        <w:t>4. Мероприятия по противопаводковой защите, включающие уполаживание берегов, биогенное закрепление, укрепление берегов песчано-гравийной и каменной наброской на наиболее проблемных участках, включая проектные работы.</w:t>
      </w:r>
    </w:p>
    <w:p w:rsidR="003B75B6" w:rsidRPr="00373099" w:rsidRDefault="003B75B6" w:rsidP="003B75B6">
      <w:pPr>
        <w:tabs>
          <w:tab w:val="left" w:pos="9072"/>
        </w:tabs>
        <w:suppressAutoHyphens/>
        <w:spacing w:line="23" w:lineRule="atLeast"/>
        <w:ind w:firstLine="709"/>
        <w:jc w:val="both"/>
        <w:rPr>
          <w:rFonts w:ascii="Arial" w:hAnsi="Arial" w:cs="Arial"/>
          <w:sz w:val="24"/>
          <w:szCs w:val="24"/>
        </w:rPr>
      </w:pPr>
      <w:r w:rsidRPr="00373099">
        <w:rPr>
          <w:rFonts w:ascii="Arial" w:hAnsi="Arial" w:cs="Arial"/>
          <w:sz w:val="24"/>
          <w:szCs w:val="24"/>
        </w:rPr>
        <w:t>В зону воздействия паводка могут попасть 7 населенных пунктов, с количеством проживающих 512 человек, 0 участков автомобильных дорог протяженностью 0 км, 0 автомобильных мостов,  0  социально значимых объектов и 0 объектов экономики</w:t>
      </w:r>
      <w:r w:rsidRPr="00373099">
        <w:rPr>
          <w:rFonts w:ascii="Arial" w:hAnsi="Arial" w:cs="Arial"/>
          <w:color w:val="00B0F0"/>
          <w:sz w:val="24"/>
          <w:szCs w:val="24"/>
        </w:rPr>
        <w:t xml:space="preserve"> </w:t>
      </w:r>
      <w:r w:rsidRPr="00373099">
        <w:rPr>
          <w:rFonts w:ascii="Arial" w:hAnsi="Arial" w:cs="Arial"/>
          <w:sz w:val="24"/>
          <w:szCs w:val="24"/>
        </w:rPr>
        <w:t>(приложение 3 к настоящему Плану).</w:t>
      </w:r>
    </w:p>
    <w:p w:rsidR="003B75B6" w:rsidRPr="00373099" w:rsidRDefault="003B75B6" w:rsidP="003B75B6">
      <w:pPr>
        <w:suppressAutoHyphens/>
        <w:spacing w:line="23" w:lineRule="atLeast"/>
        <w:ind w:firstLine="709"/>
        <w:jc w:val="both"/>
        <w:rPr>
          <w:rFonts w:ascii="Arial" w:hAnsi="Arial" w:cs="Arial"/>
          <w:sz w:val="24"/>
          <w:szCs w:val="24"/>
        </w:rPr>
      </w:pPr>
      <w:r w:rsidRPr="00373099">
        <w:rPr>
          <w:rFonts w:ascii="Arial" w:hAnsi="Arial" w:cs="Arial"/>
          <w:sz w:val="24"/>
          <w:szCs w:val="24"/>
        </w:rPr>
        <w:t>Скотомогильники, накопители промышленных отходов, водозаборы из подземных источников, кладбища, фермы, летние лагеря крупного рогатого скота, склады минеральных удобрений, навозохранилища, нефтебазы, склады горюче-смазочных материалов, автомобильные заправочные станции, автомобильные мойки и очистительные сооружения, в зону воздействия паводка не попадают.</w:t>
      </w:r>
    </w:p>
    <w:p w:rsidR="003B75B6" w:rsidRPr="00373099" w:rsidRDefault="003B75B6" w:rsidP="003B75B6">
      <w:pPr>
        <w:suppressAutoHyphens/>
        <w:spacing w:line="23" w:lineRule="atLeast"/>
        <w:ind w:firstLine="709"/>
        <w:jc w:val="both"/>
        <w:rPr>
          <w:rFonts w:ascii="Arial" w:hAnsi="Arial" w:cs="Arial"/>
          <w:sz w:val="24"/>
          <w:szCs w:val="24"/>
        </w:rPr>
      </w:pPr>
      <w:r w:rsidRPr="00373099">
        <w:rPr>
          <w:rFonts w:ascii="Arial" w:hAnsi="Arial" w:cs="Arial"/>
          <w:sz w:val="24"/>
          <w:szCs w:val="24"/>
        </w:rPr>
        <w:t>Статистические данные по населенным пунктам, подвергшимся затоплению (подтоплению) на территории Бавлинского муниципального района за последние 50 лет приведены в приложении 2 к настоящему Плану.</w:t>
      </w:r>
    </w:p>
    <w:p w:rsidR="003B75B6" w:rsidRPr="00373099" w:rsidRDefault="003B75B6" w:rsidP="003B75B6">
      <w:pPr>
        <w:suppressAutoHyphens/>
        <w:spacing w:line="23" w:lineRule="atLeast"/>
        <w:ind w:firstLine="709"/>
        <w:jc w:val="both"/>
        <w:rPr>
          <w:rFonts w:ascii="Arial" w:hAnsi="Arial" w:cs="Arial"/>
          <w:sz w:val="24"/>
          <w:szCs w:val="24"/>
        </w:rPr>
      </w:pPr>
      <w:r w:rsidRPr="00373099">
        <w:rPr>
          <w:rFonts w:ascii="Arial" w:hAnsi="Arial" w:cs="Arial"/>
          <w:sz w:val="24"/>
          <w:szCs w:val="24"/>
        </w:rPr>
        <w:t>Проведены мероприятия по:</w:t>
      </w:r>
    </w:p>
    <w:p w:rsidR="003B75B6" w:rsidRPr="00373099" w:rsidRDefault="003B75B6" w:rsidP="003B75B6">
      <w:pPr>
        <w:shd w:val="clear" w:color="auto" w:fill="FFFFFF"/>
        <w:suppressAutoHyphens/>
        <w:spacing w:line="23" w:lineRule="atLeast"/>
        <w:ind w:firstLine="709"/>
        <w:jc w:val="both"/>
        <w:rPr>
          <w:rFonts w:ascii="Arial" w:hAnsi="Arial" w:cs="Arial"/>
          <w:sz w:val="24"/>
          <w:szCs w:val="24"/>
        </w:rPr>
      </w:pPr>
      <w:r w:rsidRPr="00373099">
        <w:rPr>
          <w:rFonts w:ascii="Arial" w:hAnsi="Arial" w:cs="Arial"/>
          <w:sz w:val="24"/>
          <w:szCs w:val="24"/>
        </w:rPr>
        <w:t xml:space="preserve"> - оборудование водоотводных канал (спонсорская помощь) по ул.Казанская с.Исергапово;</w:t>
      </w:r>
    </w:p>
    <w:p w:rsidR="003B75B6" w:rsidRPr="00373099" w:rsidRDefault="003B75B6" w:rsidP="003B75B6">
      <w:pPr>
        <w:shd w:val="clear" w:color="auto" w:fill="FFFFFF"/>
        <w:suppressAutoHyphens/>
        <w:spacing w:line="23" w:lineRule="atLeast"/>
        <w:ind w:firstLine="709"/>
        <w:jc w:val="both"/>
        <w:rPr>
          <w:rFonts w:ascii="Arial" w:hAnsi="Arial" w:cs="Arial"/>
          <w:sz w:val="24"/>
          <w:szCs w:val="24"/>
        </w:rPr>
      </w:pPr>
      <w:r w:rsidRPr="00373099">
        <w:rPr>
          <w:rFonts w:ascii="Arial" w:hAnsi="Arial" w:cs="Arial"/>
          <w:sz w:val="24"/>
          <w:szCs w:val="24"/>
        </w:rPr>
        <w:lastRenderedPageBreak/>
        <w:t>- устройство водопропускных труб (110,20 тыс. руб. за счет Муниципального дорожного фонда) по ул.Тукая в с.Кзыл-Яр;</w:t>
      </w:r>
    </w:p>
    <w:p w:rsidR="003B75B6" w:rsidRPr="00373099" w:rsidRDefault="003B75B6" w:rsidP="003B75B6">
      <w:pPr>
        <w:shd w:val="clear" w:color="auto" w:fill="FFFFFF"/>
        <w:suppressAutoHyphens/>
        <w:spacing w:line="23" w:lineRule="atLeast"/>
        <w:ind w:firstLine="709"/>
        <w:jc w:val="both"/>
        <w:rPr>
          <w:rFonts w:ascii="Arial" w:hAnsi="Arial" w:cs="Arial"/>
          <w:sz w:val="24"/>
          <w:szCs w:val="24"/>
        </w:rPr>
      </w:pPr>
      <w:r w:rsidRPr="00373099">
        <w:rPr>
          <w:rFonts w:ascii="Arial" w:hAnsi="Arial" w:cs="Arial"/>
          <w:sz w:val="24"/>
          <w:szCs w:val="24"/>
        </w:rPr>
        <w:t>- очистка 21 ед. водопропускных труб в населенных пунктах, подпадающих в зону возможного подтопления;</w:t>
      </w:r>
    </w:p>
    <w:p w:rsidR="003B75B6" w:rsidRPr="00373099" w:rsidRDefault="003B75B6" w:rsidP="003B75B6">
      <w:pPr>
        <w:shd w:val="clear" w:color="auto" w:fill="FFFFFF"/>
        <w:suppressAutoHyphens/>
        <w:spacing w:line="23" w:lineRule="atLeast"/>
        <w:ind w:firstLine="709"/>
        <w:jc w:val="both"/>
        <w:rPr>
          <w:rFonts w:ascii="Arial" w:hAnsi="Arial" w:cs="Arial"/>
          <w:sz w:val="24"/>
          <w:szCs w:val="24"/>
        </w:rPr>
      </w:pPr>
      <w:r w:rsidRPr="00373099">
        <w:rPr>
          <w:rFonts w:ascii="Arial" w:hAnsi="Arial" w:cs="Arial"/>
          <w:sz w:val="24"/>
          <w:szCs w:val="24"/>
        </w:rPr>
        <w:t>- разработка проектно-сметной документации по объекту «Расчистка русла р.Тумбарлинка в с.Татарская Тумбарла» (2 этап)» (933,45 тыс.руб.).</w:t>
      </w:r>
    </w:p>
    <w:p w:rsidR="003B75B6" w:rsidRPr="00373099" w:rsidRDefault="003B75B6" w:rsidP="003B75B6">
      <w:pPr>
        <w:suppressAutoHyphens/>
        <w:spacing w:line="23" w:lineRule="atLeast"/>
        <w:ind w:firstLine="709"/>
        <w:jc w:val="both"/>
        <w:rPr>
          <w:rFonts w:ascii="Arial" w:hAnsi="Arial" w:cs="Arial"/>
          <w:sz w:val="24"/>
          <w:szCs w:val="24"/>
        </w:rPr>
      </w:pPr>
      <w:r w:rsidRPr="00373099">
        <w:rPr>
          <w:rFonts w:ascii="Arial" w:hAnsi="Arial" w:cs="Arial"/>
          <w:sz w:val="24"/>
          <w:szCs w:val="24"/>
        </w:rPr>
        <w:t>В целях отработки вопросов организации взаимодействия и информационного обмена главным управлением и министерством:</w:t>
      </w:r>
    </w:p>
    <w:p w:rsidR="003B75B6" w:rsidRPr="00373099" w:rsidRDefault="003B75B6" w:rsidP="003B75B6">
      <w:pPr>
        <w:suppressAutoHyphens/>
        <w:spacing w:line="23" w:lineRule="atLeast"/>
        <w:ind w:firstLine="709"/>
        <w:jc w:val="both"/>
        <w:rPr>
          <w:rFonts w:ascii="Arial" w:hAnsi="Arial" w:cs="Arial"/>
          <w:sz w:val="24"/>
          <w:szCs w:val="24"/>
        </w:rPr>
      </w:pPr>
      <w:r w:rsidRPr="00373099">
        <w:rPr>
          <w:rFonts w:ascii="Arial" w:hAnsi="Arial" w:cs="Arial"/>
          <w:sz w:val="24"/>
          <w:szCs w:val="24"/>
        </w:rPr>
        <w:t xml:space="preserve">спланированы и проводятся мероприятия оперативной подготовки (командно-штабные и специальные учения (тренировки)) с органами управления и силами местного звена территориальной подсистемы Республики Татарстан единой государственной системы предупреждения и ликвидации чрезвычайных ситуаций (далее – МЗ ТП РСЧС Республики Татарстан) по отработке вопросов организации управления и взаимодействия, проведения аварийно-спасательных и других неотложных работ по локализации и ликвидации чрезвычайных ситуаций (далее – ЧС), обусловленных паводковыми явлениями (приложение 4.1. к настоящему Плану); </w:t>
      </w:r>
    </w:p>
    <w:p w:rsidR="003B75B6" w:rsidRPr="00373099" w:rsidRDefault="003B75B6" w:rsidP="003B75B6">
      <w:pPr>
        <w:suppressAutoHyphens/>
        <w:spacing w:line="23" w:lineRule="atLeast"/>
        <w:ind w:firstLine="709"/>
        <w:jc w:val="both"/>
        <w:rPr>
          <w:rFonts w:ascii="Arial" w:hAnsi="Arial" w:cs="Arial"/>
          <w:bCs/>
          <w:sz w:val="24"/>
          <w:szCs w:val="24"/>
        </w:rPr>
      </w:pPr>
      <w:r w:rsidRPr="00373099">
        <w:rPr>
          <w:rFonts w:ascii="Arial" w:hAnsi="Arial" w:cs="Arial"/>
          <w:sz w:val="24"/>
          <w:szCs w:val="24"/>
        </w:rPr>
        <w:t xml:space="preserve">ежедневно проводится анализ </w:t>
      </w:r>
      <w:r w:rsidRPr="00373099">
        <w:rPr>
          <w:rFonts w:ascii="Arial" w:hAnsi="Arial" w:cs="Arial"/>
          <w:bCs/>
          <w:sz w:val="24"/>
          <w:szCs w:val="24"/>
        </w:rPr>
        <w:t xml:space="preserve">организации взаимодействия и информационного обмена с органами управления МЗ ТП РСЧС Республики Татарстан. </w:t>
      </w:r>
    </w:p>
    <w:p w:rsidR="003B75B6" w:rsidRPr="00373099" w:rsidRDefault="003B75B6" w:rsidP="003B75B6">
      <w:pPr>
        <w:suppressAutoHyphens/>
        <w:spacing w:line="23" w:lineRule="atLeast"/>
        <w:ind w:firstLine="709"/>
        <w:jc w:val="both"/>
        <w:rPr>
          <w:rFonts w:ascii="Arial" w:hAnsi="Arial" w:cs="Arial"/>
          <w:bCs/>
          <w:sz w:val="24"/>
          <w:szCs w:val="24"/>
        </w:rPr>
      </w:pPr>
      <w:r w:rsidRPr="00373099">
        <w:rPr>
          <w:rFonts w:ascii="Arial" w:hAnsi="Arial" w:cs="Arial"/>
          <w:bCs/>
          <w:sz w:val="24"/>
          <w:szCs w:val="24"/>
        </w:rPr>
        <w:t>Создана рабочая группа Комиссии по предупреждению и ликвидации чрезвычайных ситуаций и обеспечению пожарной безопасности Бавлинского МР Республики Татарстан при возникновении чрезвычайных ситуаций, вызванных опасными метеорологическими явлениями для выработки превентивных мероприятий и мероприятий по защите населения и территорий в период прохождения паводка (приложение 5 к настоящему Плану).</w:t>
      </w:r>
    </w:p>
    <w:p w:rsidR="003B75B6" w:rsidRPr="00373099" w:rsidRDefault="003B75B6" w:rsidP="003B75B6">
      <w:pPr>
        <w:suppressAutoHyphens/>
        <w:spacing w:line="23" w:lineRule="atLeast"/>
        <w:ind w:firstLine="709"/>
        <w:jc w:val="both"/>
        <w:rPr>
          <w:rFonts w:ascii="Arial" w:hAnsi="Arial" w:cs="Arial"/>
          <w:bCs/>
          <w:sz w:val="24"/>
          <w:szCs w:val="24"/>
        </w:rPr>
      </w:pPr>
      <w:r w:rsidRPr="00373099">
        <w:rPr>
          <w:rFonts w:ascii="Arial" w:hAnsi="Arial" w:cs="Arial"/>
          <w:sz w:val="24"/>
          <w:szCs w:val="24"/>
        </w:rPr>
        <w:t>Основными задачами по обеспечению безопасного пропуска паводковых вод и ликвидации последствий чрезвычайных ситуаций на территории Бавлинского муниципального района Республики Татарстан в паводкоопасный период 2024 года определены:</w:t>
      </w:r>
    </w:p>
    <w:p w:rsidR="003B75B6" w:rsidRPr="00373099" w:rsidRDefault="003B75B6" w:rsidP="003B75B6">
      <w:pPr>
        <w:suppressAutoHyphens/>
        <w:spacing w:line="23" w:lineRule="atLeast"/>
        <w:ind w:firstLine="709"/>
        <w:jc w:val="both"/>
        <w:rPr>
          <w:rFonts w:ascii="Arial" w:hAnsi="Arial" w:cs="Arial"/>
          <w:bCs/>
          <w:sz w:val="24"/>
          <w:szCs w:val="24"/>
        </w:rPr>
      </w:pPr>
      <w:r w:rsidRPr="00373099">
        <w:rPr>
          <w:rFonts w:ascii="Arial" w:hAnsi="Arial" w:cs="Arial"/>
          <w:sz w:val="24"/>
          <w:szCs w:val="24"/>
        </w:rPr>
        <w:t>проведение превентивных мероприятий с целью минимизации ущерба от возможных чрезвычайных ситуаций, вызванных паводковыми водами;</w:t>
      </w:r>
    </w:p>
    <w:p w:rsidR="003B75B6" w:rsidRPr="00373099" w:rsidRDefault="003B75B6" w:rsidP="003B75B6">
      <w:pPr>
        <w:suppressAutoHyphens/>
        <w:spacing w:line="23" w:lineRule="atLeast"/>
        <w:ind w:firstLine="709"/>
        <w:jc w:val="both"/>
        <w:rPr>
          <w:rFonts w:ascii="Arial" w:hAnsi="Arial" w:cs="Arial"/>
          <w:bCs/>
          <w:sz w:val="24"/>
          <w:szCs w:val="24"/>
        </w:rPr>
      </w:pPr>
      <w:r w:rsidRPr="00373099">
        <w:rPr>
          <w:rFonts w:ascii="Arial" w:hAnsi="Arial" w:cs="Arial"/>
          <w:sz w:val="24"/>
          <w:szCs w:val="24"/>
        </w:rPr>
        <w:t>мониторинг районов возможных затоплений с целью раннего выявления предвестников ухудшения паводковой обстановки и своевременного оповещения населения о возможных последствиях в период весеннего половодья.</w:t>
      </w:r>
    </w:p>
    <w:p w:rsidR="003B75B6" w:rsidRPr="00373099" w:rsidRDefault="003B75B6" w:rsidP="003B75B6">
      <w:pPr>
        <w:suppressAutoHyphens/>
        <w:spacing w:line="23" w:lineRule="atLeast"/>
        <w:ind w:firstLine="709"/>
        <w:jc w:val="both"/>
        <w:rPr>
          <w:rFonts w:ascii="Arial" w:hAnsi="Arial" w:cs="Arial"/>
          <w:bCs/>
          <w:color w:val="FF0000"/>
          <w:sz w:val="24"/>
          <w:szCs w:val="24"/>
        </w:rPr>
      </w:pPr>
      <w:r w:rsidRPr="00373099">
        <w:rPr>
          <w:rFonts w:ascii="Arial" w:hAnsi="Arial" w:cs="Arial"/>
          <w:sz w:val="24"/>
          <w:szCs w:val="24"/>
        </w:rPr>
        <w:t xml:space="preserve">В повседневной деятельности в Бавлинском муниципальном районе Республики Татарстан проводятся превентивные мероприятия направленные на снижение риска возникновения чрезвычайных ситуаций, связанных с весенним паводком, одновременно организуется контроль обстановки на водных бассейнах противопаводковой комиссии муниципального района. </w:t>
      </w:r>
      <w:r w:rsidRPr="00373099">
        <w:rPr>
          <w:rFonts w:ascii="Arial" w:hAnsi="Arial" w:cs="Arial"/>
          <w:bCs/>
          <w:sz w:val="24"/>
          <w:szCs w:val="24"/>
        </w:rPr>
        <w:t>Перечень превентивных мероприятий в целях снижения негативного воздействия паводковых вод на территории района представлен в приложении 4.2. к настоящему Плану.</w:t>
      </w:r>
    </w:p>
    <w:p w:rsidR="003B75B6" w:rsidRPr="00373099" w:rsidRDefault="003B75B6" w:rsidP="003B75B6">
      <w:pPr>
        <w:suppressAutoHyphens/>
        <w:spacing w:line="23" w:lineRule="atLeast"/>
        <w:ind w:firstLine="709"/>
        <w:jc w:val="both"/>
        <w:rPr>
          <w:rFonts w:ascii="Arial" w:hAnsi="Arial" w:cs="Arial"/>
          <w:bCs/>
          <w:color w:val="548DD4"/>
          <w:sz w:val="24"/>
          <w:szCs w:val="24"/>
        </w:rPr>
      </w:pPr>
      <w:r w:rsidRPr="00373099">
        <w:rPr>
          <w:rFonts w:ascii="Arial" w:hAnsi="Arial" w:cs="Arial"/>
          <w:bCs/>
          <w:color w:val="000000"/>
          <w:sz w:val="24"/>
          <w:szCs w:val="24"/>
        </w:rPr>
        <w:t xml:space="preserve">В случае проведения эвакуационных мероприятий, связанных с воздействием паводковых явлений, спланировано использование </w:t>
      </w:r>
      <w:r w:rsidRPr="00373099">
        <w:rPr>
          <w:rFonts w:ascii="Arial" w:hAnsi="Arial" w:cs="Arial"/>
          <w:bCs/>
          <w:sz w:val="24"/>
          <w:szCs w:val="24"/>
        </w:rPr>
        <w:t>5</w:t>
      </w:r>
      <w:r w:rsidRPr="00373099">
        <w:rPr>
          <w:rFonts w:ascii="Arial" w:hAnsi="Arial" w:cs="Arial"/>
          <w:bCs/>
          <w:color w:val="000000"/>
          <w:sz w:val="24"/>
          <w:szCs w:val="24"/>
        </w:rPr>
        <w:t xml:space="preserve"> пунктов </w:t>
      </w:r>
      <w:r w:rsidRPr="00373099">
        <w:rPr>
          <w:rFonts w:ascii="Arial" w:hAnsi="Arial" w:cs="Arial"/>
          <w:bCs/>
          <w:sz w:val="24"/>
          <w:szCs w:val="24"/>
        </w:rPr>
        <w:t>временного размещения, с возможностью размещения не менее 1 050 человек. Порядок первоочередного жизнеобеспечения на пунктах временного размещения определен решением руководителя Исполнительного комитета Бавлинского муниципального района для чего спланированы резервы материальных и финансовых ресурсов на</w:t>
      </w:r>
      <w:r w:rsidRPr="00373099">
        <w:rPr>
          <w:rFonts w:ascii="Arial" w:hAnsi="Arial" w:cs="Arial"/>
          <w:bCs/>
          <w:color w:val="000000"/>
          <w:sz w:val="24"/>
          <w:szCs w:val="24"/>
        </w:rPr>
        <w:t xml:space="preserve"> муниципальном уровне. Сведения об эвакуации населения из зон возможного воздействия паводка на территории Бавлинского муниципального района на 2024 год приведен в приложении 12 к настоящему Плану.</w:t>
      </w:r>
    </w:p>
    <w:p w:rsidR="003B75B6" w:rsidRPr="00373099" w:rsidRDefault="003B75B6" w:rsidP="003B75B6">
      <w:pPr>
        <w:suppressAutoHyphens/>
        <w:spacing w:line="23" w:lineRule="atLeast"/>
        <w:ind w:firstLine="709"/>
        <w:jc w:val="both"/>
        <w:rPr>
          <w:rFonts w:ascii="Arial" w:hAnsi="Arial" w:cs="Arial"/>
          <w:bCs/>
          <w:color w:val="000000"/>
          <w:sz w:val="24"/>
          <w:szCs w:val="24"/>
        </w:rPr>
      </w:pPr>
      <w:r w:rsidRPr="00373099">
        <w:rPr>
          <w:rFonts w:ascii="Arial" w:hAnsi="Arial" w:cs="Arial"/>
          <w:bCs/>
          <w:color w:val="000000"/>
          <w:sz w:val="24"/>
          <w:szCs w:val="24"/>
        </w:rPr>
        <w:t>Ликвидация последствий ЧС проводится поэтапно:</w:t>
      </w:r>
    </w:p>
    <w:p w:rsidR="003B75B6" w:rsidRPr="00373099" w:rsidRDefault="003B75B6" w:rsidP="003B75B6">
      <w:pPr>
        <w:suppressAutoHyphens/>
        <w:spacing w:line="23" w:lineRule="atLeast"/>
        <w:ind w:firstLine="709"/>
        <w:jc w:val="both"/>
        <w:rPr>
          <w:rFonts w:ascii="Arial" w:hAnsi="Arial" w:cs="Arial"/>
          <w:bCs/>
          <w:color w:val="000000"/>
          <w:sz w:val="24"/>
          <w:szCs w:val="24"/>
        </w:rPr>
      </w:pPr>
      <w:r w:rsidRPr="00373099">
        <w:rPr>
          <w:rFonts w:ascii="Arial" w:hAnsi="Arial" w:cs="Arial"/>
          <w:bCs/>
          <w:color w:val="000000"/>
          <w:sz w:val="24"/>
          <w:szCs w:val="24"/>
        </w:rPr>
        <w:t>проведение экстренных мер по защите населения, спасению пострадавших и подготовке группировки сил и средств к ликвидации ЧС;</w:t>
      </w:r>
    </w:p>
    <w:p w:rsidR="003B75B6" w:rsidRPr="00373099" w:rsidRDefault="003B75B6" w:rsidP="003B75B6">
      <w:pPr>
        <w:suppressAutoHyphens/>
        <w:spacing w:line="23" w:lineRule="atLeast"/>
        <w:ind w:firstLine="709"/>
        <w:jc w:val="both"/>
        <w:rPr>
          <w:rFonts w:ascii="Arial" w:hAnsi="Arial" w:cs="Arial"/>
          <w:bCs/>
          <w:color w:val="000000"/>
          <w:sz w:val="24"/>
          <w:szCs w:val="24"/>
        </w:rPr>
      </w:pPr>
      <w:r w:rsidRPr="00373099">
        <w:rPr>
          <w:rFonts w:ascii="Arial" w:hAnsi="Arial" w:cs="Arial"/>
          <w:bCs/>
          <w:color w:val="000000"/>
          <w:sz w:val="24"/>
          <w:szCs w:val="24"/>
        </w:rPr>
        <w:t>проведение АСДНР группировкой сил и средств;</w:t>
      </w:r>
    </w:p>
    <w:p w:rsidR="003B75B6" w:rsidRPr="00373099" w:rsidRDefault="003B75B6" w:rsidP="003B75B6">
      <w:pPr>
        <w:suppressAutoHyphens/>
        <w:spacing w:line="23" w:lineRule="atLeast"/>
        <w:ind w:firstLine="709"/>
        <w:jc w:val="both"/>
        <w:rPr>
          <w:rFonts w:ascii="Arial" w:hAnsi="Arial" w:cs="Arial"/>
          <w:bCs/>
          <w:color w:val="000000"/>
          <w:sz w:val="24"/>
          <w:szCs w:val="24"/>
        </w:rPr>
      </w:pPr>
      <w:r w:rsidRPr="00373099">
        <w:rPr>
          <w:rFonts w:ascii="Arial" w:hAnsi="Arial" w:cs="Arial"/>
          <w:bCs/>
          <w:color w:val="000000"/>
          <w:sz w:val="24"/>
          <w:szCs w:val="24"/>
        </w:rPr>
        <w:lastRenderedPageBreak/>
        <w:t>завершение аварийно-спасательных работ, передача функций управления органам местного самоуправления.</w:t>
      </w:r>
    </w:p>
    <w:p w:rsidR="003B75B6" w:rsidRPr="00373099" w:rsidRDefault="003B75B6" w:rsidP="004F54D0">
      <w:pPr>
        <w:tabs>
          <w:tab w:val="left" w:pos="2235"/>
        </w:tabs>
        <w:rPr>
          <w:rFonts w:ascii="Arial" w:hAnsi="Arial" w:cs="Arial"/>
          <w:sz w:val="24"/>
          <w:szCs w:val="24"/>
        </w:rPr>
        <w:sectPr w:rsidR="003B75B6" w:rsidRPr="00373099" w:rsidSect="00373099">
          <w:pgSz w:w="11906" w:h="16838" w:code="9"/>
          <w:pgMar w:top="1134" w:right="567" w:bottom="1134" w:left="1134" w:header="720" w:footer="720" w:gutter="0"/>
          <w:pgNumType w:start="1"/>
          <w:cols w:space="708"/>
          <w:titlePg/>
          <w:docGrid w:linePitch="381"/>
        </w:sectPr>
      </w:pPr>
    </w:p>
    <w:p w:rsidR="003B75B6" w:rsidRPr="00373099" w:rsidRDefault="003B75B6" w:rsidP="003B75B6">
      <w:pPr>
        <w:jc w:val="center"/>
        <w:rPr>
          <w:rFonts w:ascii="Arial" w:hAnsi="Arial" w:cs="Arial"/>
          <w:sz w:val="24"/>
          <w:szCs w:val="24"/>
        </w:rPr>
      </w:pPr>
      <w:r w:rsidRPr="00373099">
        <w:rPr>
          <w:rFonts w:ascii="Arial" w:hAnsi="Arial" w:cs="Arial"/>
          <w:sz w:val="24"/>
          <w:szCs w:val="24"/>
        </w:rPr>
        <w:lastRenderedPageBreak/>
        <w:t>Схема организации управления и взаимодействия</w:t>
      </w:r>
    </w:p>
    <w:p w:rsidR="003B75B6" w:rsidRPr="00373099" w:rsidRDefault="003B75B6" w:rsidP="003B75B6">
      <w:pPr>
        <w:tabs>
          <w:tab w:val="left" w:pos="2235"/>
        </w:tabs>
        <w:jc w:val="center"/>
        <w:rPr>
          <w:rFonts w:ascii="Arial" w:hAnsi="Arial" w:cs="Arial"/>
          <w:sz w:val="24"/>
          <w:szCs w:val="24"/>
        </w:rPr>
      </w:pPr>
      <w:r w:rsidRPr="00373099">
        <w:rPr>
          <w:rFonts w:ascii="Arial" w:hAnsi="Arial" w:cs="Arial"/>
          <w:noProof/>
          <w:sz w:val="24"/>
          <w:szCs w:val="24"/>
        </w:rPr>
        <w:drawing>
          <wp:anchor distT="0" distB="0" distL="114300" distR="114300" simplePos="0" relativeHeight="251661824" behindDoc="0" locked="0" layoutInCell="1" allowOverlap="1" wp14:anchorId="2AF89AC7" wp14:editId="1E569644">
            <wp:simplePos x="0" y="0"/>
            <wp:positionH relativeFrom="margin">
              <wp:posOffset>1905</wp:posOffset>
            </wp:positionH>
            <wp:positionV relativeFrom="paragraph">
              <wp:posOffset>66040</wp:posOffset>
            </wp:positionV>
            <wp:extent cx="9677400" cy="4867275"/>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0903" t="44524" r="21642" b="9335"/>
                    <a:stretch/>
                  </pic:blipFill>
                  <pic:spPr bwMode="auto">
                    <a:xfrm>
                      <a:off x="0" y="0"/>
                      <a:ext cx="9677400" cy="486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75B6" w:rsidRPr="00373099" w:rsidRDefault="003B75B6" w:rsidP="003B75B6">
      <w:pPr>
        <w:rPr>
          <w:rFonts w:ascii="Arial" w:hAnsi="Arial" w:cs="Arial"/>
          <w:sz w:val="24"/>
          <w:szCs w:val="24"/>
        </w:rPr>
      </w:pPr>
    </w:p>
    <w:p w:rsidR="003B75B6" w:rsidRPr="00373099" w:rsidRDefault="003B75B6" w:rsidP="003B75B6">
      <w:pPr>
        <w:rPr>
          <w:rFonts w:ascii="Arial" w:hAnsi="Arial" w:cs="Arial"/>
          <w:sz w:val="24"/>
          <w:szCs w:val="24"/>
        </w:rPr>
      </w:pPr>
    </w:p>
    <w:p w:rsidR="003B75B6" w:rsidRPr="00373099" w:rsidRDefault="003B75B6" w:rsidP="003B75B6">
      <w:pPr>
        <w:rPr>
          <w:rFonts w:ascii="Arial" w:hAnsi="Arial" w:cs="Arial"/>
          <w:sz w:val="24"/>
          <w:szCs w:val="24"/>
        </w:rPr>
      </w:pPr>
    </w:p>
    <w:p w:rsidR="003B75B6" w:rsidRPr="00373099" w:rsidRDefault="003B75B6" w:rsidP="003B75B6">
      <w:pPr>
        <w:rPr>
          <w:rFonts w:ascii="Arial" w:hAnsi="Arial" w:cs="Arial"/>
          <w:sz w:val="24"/>
          <w:szCs w:val="24"/>
        </w:rPr>
      </w:pPr>
    </w:p>
    <w:p w:rsidR="003B75B6" w:rsidRPr="00373099" w:rsidRDefault="003B75B6" w:rsidP="003B75B6">
      <w:pPr>
        <w:rPr>
          <w:rFonts w:ascii="Arial" w:hAnsi="Arial" w:cs="Arial"/>
          <w:sz w:val="24"/>
          <w:szCs w:val="24"/>
        </w:rPr>
      </w:pPr>
    </w:p>
    <w:p w:rsidR="003B75B6" w:rsidRPr="00373099" w:rsidRDefault="003B75B6" w:rsidP="003B75B6">
      <w:pPr>
        <w:rPr>
          <w:rFonts w:ascii="Arial" w:hAnsi="Arial" w:cs="Arial"/>
          <w:sz w:val="24"/>
          <w:szCs w:val="24"/>
        </w:rPr>
      </w:pPr>
    </w:p>
    <w:p w:rsidR="003B75B6" w:rsidRPr="00373099" w:rsidRDefault="003B75B6" w:rsidP="003B75B6">
      <w:pPr>
        <w:rPr>
          <w:rFonts w:ascii="Arial" w:hAnsi="Arial" w:cs="Arial"/>
          <w:sz w:val="24"/>
          <w:szCs w:val="24"/>
        </w:rPr>
      </w:pPr>
    </w:p>
    <w:p w:rsidR="003B75B6" w:rsidRPr="00373099" w:rsidRDefault="003B75B6" w:rsidP="003B75B6">
      <w:pPr>
        <w:rPr>
          <w:rFonts w:ascii="Arial" w:hAnsi="Arial" w:cs="Arial"/>
          <w:sz w:val="24"/>
          <w:szCs w:val="24"/>
        </w:rPr>
      </w:pPr>
    </w:p>
    <w:p w:rsidR="003B75B6" w:rsidRPr="00373099" w:rsidRDefault="003B75B6" w:rsidP="003B75B6">
      <w:pPr>
        <w:rPr>
          <w:rFonts w:ascii="Arial" w:hAnsi="Arial" w:cs="Arial"/>
          <w:sz w:val="24"/>
          <w:szCs w:val="24"/>
        </w:rPr>
      </w:pPr>
    </w:p>
    <w:p w:rsidR="003B75B6" w:rsidRPr="00373099" w:rsidRDefault="003B75B6" w:rsidP="003B75B6">
      <w:pPr>
        <w:rPr>
          <w:rFonts w:ascii="Arial" w:hAnsi="Arial" w:cs="Arial"/>
          <w:sz w:val="24"/>
          <w:szCs w:val="24"/>
        </w:rPr>
      </w:pPr>
    </w:p>
    <w:p w:rsidR="003B75B6" w:rsidRPr="00373099" w:rsidRDefault="003B75B6" w:rsidP="003B75B6">
      <w:pPr>
        <w:rPr>
          <w:rFonts w:ascii="Arial" w:hAnsi="Arial" w:cs="Arial"/>
          <w:sz w:val="24"/>
          <w:szCs w:val="24"/>
        </w:rPr>
      </w:pPr>
    </w:p>
    <w:p w:rsidR="003B75B6" w:rsidRPr="00373099" w:rsidRDefault="003B75B6" w:rsidP="003B75B6">
      <w:pPr>
        <w:rPr>
          <w:rFonts w:ascii="Arial" w:hAnsi="Arial" w:cs="Arial"/>
          <w:sz w:val="24"/>
          <w:szCs w:val="24"/>
        </w:rPr>
      </w:pPr>
    </w:p>
    <w:p w:rsidR="003B75B6" w:rsidRPr="00373099" w:rsidRDefault="003B75B6" w:rsidP="003B75B6">
      <w:pPr>
        <w:rPr>
          <w:rFonts w:ascii="Arial" w:hAnsi="Arial" w:cs="Arial"/>
          <w:sz w:val="24"/>
          <w:szCs w:val="24"/>
        </w:rPr>
      </w:pPr>
    </w:p>
    <w:p w:rsidR="003B75B6" w:rsidRPr="00373099" w:rsidRDefault="003B75B6" w:rsidP="003B75B6">
      <w:pPr>
        <w:rPr>
          <w:rFonts w:ascii="Arial" w:hAnsi="Arial" w:cs="Arial"/>
          <w:sz w:val="24"/>
          <w:szCs w:val="24"/>
        </w:rPr>
      </w:pPr>
    </w:p>
    <w:p w:rsidR="003B75B6" w:rsidRPr="00373099" w:rsidRDefault="003B75B6" w:rsidP="003B75B6">
      <w:pPr>
        <w:rPr>
          <w:rFonts w:ascii="Arial" w:hAnsi="Arial" w:cs="Arial"/>
          <w:sz w:val="24"/>
          <w:szCs w:val="24"/>
        </w:rPr>
      </w:pPr>
    </w:p>
    <w:p w:rsidR="003B75B6" w:rsidRPr="00373099" w:rsidRDefault="003B75B6" w:rsidP="003B75B6">
      <w:pPr>
        <w:rPr>
          <w:rFonts w:ascii="Arial" w:hAnsi="Arial" w:cs="Arial"/>
          <w:sz w:val="24"/>
          <w:szCs w:val="24"/>
        </w:rPr>
      </w:pPr>
    </w:p>
    <w:p w:rsidR="003B75B6" w:rsidRPr="00373099" w:rsidRDefault="003B75B6" w:rsidP="003B75B6">
      <w:pPr>
        <w:rPr>
          <w:rFonts w:ascii="Arial" w:hAnsi="Arial" w:cs="Arial"/>
          <w:sz w:val="24"/>
          <w:szCs w:val="24"/>
        </w:rPr>
      </w:pPr>
    </w:p>
    <w:p w:rsidR="003B75B6" w:rsidRPr="00373099" w:rsidRDefault="003B75B6" w:rsidP="003B75B6">
      <w:pPr>
        <w:rPr>
          <w:rFonts w:ascii="Arial" w:hAnsi="Arial" w:cs="Arial"/>
          <w:sz w:val="24"/>
          <w:szCs w:val="24"/>
        </w:rPr>
      </w:pPr>
    </w:p>
    <w:p w:rsidR="003B75B6" w:rsidRPr="00373099" w:rsidRDefault="003B75B6" w:rsidP="003B75B6">
      <w:pPr>
        <w:rPr>
          <w:rFonts w:ascii="Arial" w:hAnsi="Arial" w:cs="Arial"/>
          <w:sz w:val="24"/>
          <w:szCs w:val="24"/>
        </w:rPr>
      </w:pPr>
    </w:p>
    <w:p w:rsidR="003B75B6" w:rsidRPr="00373099" w:rsidRDefault="003B75B6" w:rsidP="003B75B6">
      <w:pPr>
        <w:rPr>
          <w:rFonts w:ascii="Arial" w:hAnsi="Arial" w:cs="Arial"/>
          <w:sz w:val="24"/>
          <w:szCs w:val="24"/>
        </w:rPr>
      </w:pPr>
    </w:p>
    <w:p w:rsidR="003B75B6" w:rsidRPr="00373099" w:rsidRDefault="003B75B6" w:rsidP="003B75B6">
      <w:pPr>
        <w:rPr>
          <w:rFonts w:ascii="Arial" w:hAnsi="Arial" w:cs="Arial"/>
          <w:sz w:val="24"/>
          <w:szCs w:val="24"/>
        </w:rPr>
      </w:pPr>
    </w:p>
    <w:p w:rsidR="003B75B6" w:rsidRPr="00373099" w:rsidRDefault="003B75B6" w:rsidP="003B75B6">
      <w:pPr>
        <w:rPr>
          <w:rFonts w:ascii="Arial" w:hAnsi="Arial" w:cs="Arial"/>
          <w:sz w:val="24"/>
          <w:szCs w:val="24"/>
        </w:rPr>
      </w:pPr>
    </w:p>
    <w:p w:rsidR="003B75B6" w:rsidRPr="00373099" w:rsidRDefault="003B75B6" w:rsidP="003B75B6">
      <w:pPr>
        <w:rPr>
          <w:rFonts w:ascii="Arial" w:hAnsi="Arial" w:cs="Arial"/>
          <w:sz w:val="24"/>
          <w:szCs w:val="24"/>
        </w:rPr>
      </w:pPr>
    </w:p>
    <w:p w:rsidR="003B75B6" w:rsidRPr="00373099" w:rsidRDefault="003B75B6" w:rsidP="003B75B6">
      <w:pPr>
        <w:rPr>
          <w:rFonts w:ascii="Arial" w:hAnsi="Arial" w:cs="Arial"/>
          <w:sz w:val="24"/>
          <w:szCs w:val="24"/>
        </w:rPr>
      </w:pPr>
    </w:p>
    <w:p w:rsidR="003B75B6" w:rsidRPr="00373099" w:rsidRDefault="003B75B6" w:rsidP="003B75B6">
      <w:pPr>
        <w:tabs>
          <w:tab w:val="left" w:pos="3840"/>
        </w:tabs>
        <w:rPr>
          <w:rFonts w:ascii="Arial" w:hAnsi="Arial" w:cs="Arial"/>
          <w:sz w:val="24"/>
          <w:szCs w:val="24"/>
        </w:rPr>
        <w:sectPr w:rsidR="003B75B6" w:rsidRPr="00373099" w:rsidSect="00373099">
          <w:pgSz w:w="16838" w:h="11906" w:orient="landscape" w:code="9"/>
          <w:pgMar w:top="1134" w:right="567" w:bottom="1134" w:left="1134" w:header="720" w:footer="720" w:gutter="0"/>
          <w:pgNumType w:start="1"/>
          <w:cols w:space="708"/>
          <w:titlePg/>
          <w:docGrid w:linePitch="381"/>
        </w:sectPr>
      </w:pPr>
      <w:r w:rsidRPr="00373099">
        <w:rPr>
          <w:rFonts w:ascii="Arial" w:hAnsi="Arial" w:cs="Arial"/>
          <w:sz w:val="24"/>
          <w:szCs w:val="24"/>
        </w:rPr>
        <w:tab/>
      </w:r>
    </w:p>
    <w:p w:rsidR="003B75B6" w:rsidRPr="00373099" w:rsidRDefault="003B75B6" w:rsidP="003B75B6">
      <w:pPr>
        <w:pStyle w:val="a9"/>
        <w:spacing w:line="288" w:lineRule="auto"/>
        <w:rPr>
          <w:rFonts w:ascii="Arial" w:hAnsi="Arial" w:cs="Arial"/>
          <w:sz w:val="24"/>
          <w:szCs w:val="24"/>
        </w:rPr>
      </w:pPr>
      <w:r w:rsidRPr="00373099">
        <w:rPr>
          <w:rFonts w:ascii="Arial" w:hAnsi="Arial" w:cs="Arial"/>
          <w:sz w:val="24"/>
          <w:szCs w:val="24"/>
        </w:rPr>
        <w:lastRenderedPageBreak/>
        <w:t>При введении в действие и выполнении предупреждению и ликвидации чрезвычайных ситуаций, вызванных половодьем, связь между территориальными отделами и управлениями, предприятиями и организациями осуществляется в соответствии со схемой организации связи.</w:t>
      </w:r>
    </w:p>
    <w:p w:rsidR="003B75B6" w:rsidRPr="00373099" w:rsidRDefault="003B75B6" w:rsidP="003B75B6">
      <w:pPr>
        <w:pStyle w:val="a9"/>
        <w:spacing w:line="288" w:lineRule="auto"/>
        <w:rPr>
          <w:rFonts w:ascii="Arial" w:hAnsi="Arial" w:cs="Arial"/>
          <w:sz w:val="24"/>
          <w:szCs w:val="24"/>
        </w:rPr>
      </w:pPr>
      <w:r w:rsidRPr="00373099">
        <w:rPr>
          <w:rFonts w:ascii="Arial" w:hAnsi="Arial" w:cs="Arial"/>
          <w:sz w:val="24"/>
          <w:szCs w:val="24"/>
        </w:rPr>
        <w:t>В целях оперативного информирования и реагирования по складывающейся обстановке в угрожаемых затоплению районах используется  пароль «Бедствие», дающий право внеочередного ведения переговоров с оплатой по обычному тарифу для ответственных работников МЧС Республики Татарстан по специальным удостоверениям и по паролю «Паводок» членам рабочей группы КЧС и ОПБ Бавлинского муниципального района.</w:t>
      </w:r>
    </w:p>
    <w:p w:rsidR="003B75B6" w:rsidRPr="00373099" w:rsidRDefault="003B75B6" w:rsidP="003B75B6">
      <w:pPr>
        <w:pStyle w:val="a9"/>
        <w:spacing w:line="288" w:lineRule="auto"/>
        <w:rPr>
          <w:rFonts w:ascii="Arial" w:hAnsi="Arial" w:cs="Arial"/>
          <w:sz w:val="24"/>
          <w:szCs w:val="24"/>
        </w:rPr>
      </w:pPr>
      <w:r w:rsidRPr="00373099">
        <w:rPr>
          <w:rFonts w:ascii="Arial" w:hAnsi="Arial" w:cs="Arial"/>
          <w:sz w:val="24"/>
          <w:szCs w:val="24"/>
        </w:rPr>
        <w:t>Обеспечение сил, участвующих при выполнении работ предупреждению и ликвидации чрезвычайных ситуаций, вызванных половодьем, средствами связи осуществляется:</w:t>
      </w:r>
    </w:p>
    <w:p w:rsidR="003B75B6" w:rsidRPr="00373099" w:rsidRDefault="003B75B6" w:rsidP="003B75B6">
      <w:pPr>
        <w:spacing w:line="288" w:lineRule="auto"/>
        <w:ind w:firstLine="709"/>
        <w:jc w:val="both"/>
        <w:rPr>
          <w:rFonts w:ascii="Arial" w:hAnsi="Arial" w:cs="Arial"/>
          <w:sz w:val="24"/>
          <w:szCs w:val="24"/>
        </w:rPr>
      </w:pPr>
      <w:r w:rsidRPr="00373099">
        <w:rPr>
          <w:rFonts w:ascii="Arial" w:hAnsi="Arial" w:cs="Arial"/>
          <w:sz w:val="24"/>
          <w:szCs w:val="24"/>
        </w:rPr>
        <w:t xml:space="preserve">- ведомственной сетью связи организаций, учреждений района; </w:t>
      </w:r>
    </w:p>
    <w:p w:rsidR="003B75B6" w:rsidRPr="00373099" w:rsidRDefault="003B75B6" w:rsidP="003B75B6">
      <w:pPr>
        <w:spacing w:line="288" w:lineRule="auto"/>
        <w:ind w:firstLine="709"/>
        <w:jc w:val="both"/>
        <w:rPr>
          <w:rFonts w:ascii="Arial" w:hAnsi="Arial" w:cs="Arial"/>
          <w:sz w:val="24"/>
          <w:szCs w:val="24"/>
        </w:rPr>
      </w:pPr>
      <w:r w:rsidRPr="00373099">
        <w:rPr>
          <w:rFonts w:ascii="Arial" w:hAnsi="Arial" w:cs="Arial"/>
          <w:sz w:val="24"/>
          <w:szCs w:val="24"/>
        </w:rPr>
        <w:t>- использованием мобильных телефонов операторов связи «МТС», «Мегафон» и «Теле2»;</w:t>
      </w:r>
    </w:p>
    <w:p w:rsidR="003B75B6" w:rsidRPr="00373099" w:rsidRDefault="003B75B6" w:rsidP="003B75B6">
      <w:pPr>
        <w:pStyle w:val="24"/>
        <w:spacing w:after="0" w:line="288" w:lineRule="auto"/>
        <w:ind w:firstLine="709"/>
        <w:jc w:val="both"/>
        <w:rPr>
          <w:rFonts w:ascii="Arial" w:hAnsi="Arial" w:cs="Arial"/>
          <w:sz w:val="24"/>
          <w:szCs w:val="24"/>
        </w:rPr>
      </w:pPr>
      <w:r w:rsidRPr="00373099">
        <w:rPr>
          <w:rFonts w:ascii="Arial" w:hAnsi="Arial" w:cs="Arial"/>
          <w:sz w:val="24"/>
          <w:szCs w:val="24"/>
        </w:rPr>
        <w:t>- мобильными звуковещательными установками от городского (сельских) радиотрансляционных сетей, с использованием сигнальных громкоговорящих устройств на автомобилях Отдела МВД России по Бавлинскому району;</w:t>
      </w:r>
    </w:p>
    <w:p w:rsidR="003B75B6" w:rsidRPr="00373099" w:rsidRDefault="003B75B6" w:rsidP="003B75B6">
      <w:pPr>
        <w:pStyle w:val="a9"/>
        <w:spacing w:line="288" w:lineRule="auto"/>
        <w:rPr>
          <w:rFonts w:ascii="Arial" w:hAnsi="Arial" w:cs="Arial"/>
          <w:sz w:val="24"/>
          <w:szCs w:val="24"/>
        </w:rPr>
      </w:pPr>
      <w:r w:rsidRPr="00373099">
        <w:rPr>
          <w:rFonts w:ascii="Arial" w:hAnsi="Arial" w:cs="Arial"/>
          <w:sz w:val="24"/>
          <w:szCs w:val="24"/>
        </w:rPr>
        <w:t xml:space="preserve">- мобильными и носимыми радиостанциями </w:t>
      </w:r>
      <w:r w:rsidRPr="00373099">
        <w:rPr>
          <w:rFonts w:ascii="Arial" w:hAnsi="Arial" w:cs="Arial"/>
          <w:spacing w:val="-8"/>
          <w:sz w:val="24"/>
          <w:szCs w:val="24"/>
        </w:rPr>
        <w:t xml:space="preserve">ПСЧ-109 </w:t>
      </w:r>
      <w:r w:rsidRPr="00373099">
        <w:rPr>
          <w:rFonts w:ascii="Arial" w:hAnsi="Arial" w:cs="Arial"/>
          <w:sz w:val="24"/>
          <w:szCs w:val="24"/>
        </w:rPr>
        <w:t>(ведомственными средствами радиосвязи).</w:t>
      </w:r>
    </w:p>
    <w:p w:rsidR="003B75B6" w:rsidRPr="00373099" w:rsidRDefault="003B75B6" w:rsidP="003B75B6">
      <w:pPr>
        <w:spacing w:line="288" w:lineRule="auto"/>
        <w:ind w:firstLine="709"/>
        <w:jc w:val="both"/>
        <w:rPr>
          <w:rFonts w:ascii="Arial" w:hAnsi="Arial" w:cs="Arial"/>
          <w:sz w:val="24"/>
          <w:szCs w:val="24"/>
        </w:rPr>
      </w:pPr>
      <w:r w:rsidRPr="00373099">
        <w:rPr>
          <w:rFonts w:ascii="Arial" w:hAnsi="Arial" w:cs="Arial"/>
          <w:sz w:val="24"/>
          <w:szCs w:val="24"/>
        </w:rPr>
        <w:t>При выходе из строя проводных средств связи и оповещения, оповещение и ведение переговоров осуществляется с использованием нарочных и посыльных.</w:t>
      </w:r>
    </w:p>
    <w:p w:rsidR="003B75B6" w:rsidRPr="00373099" w:rsidRDefault="003B75B6" w:rsidP="003B75B6">
      <w:pPr>
        <w:spacing w:line="120" w:lineRule="auto"/>
        <w:ind w:firstLine="709"/>
        <w:jc w:val="both"/>
        <w:rPr>
          <w:rFonts w:ascii="Arial" w:hAnsi="Arial" w:cs="Arial"/>
          <w:sz w:val="24"/>
          <w:szCs w:val="24"/>
        </w:rPr>
      </w:pPr>
    </w:p>
    <w:p w:rsidR="003B75B6" w:rsidRPr="00373099" w:rsidRDefault="003B75B6" w:rsidP="003B75B6">
      <w:pPr>
        <w:spacing w:line="288" w:lineRule="auto"/>
        <w:ind w:firstLine="709"/>
        <w:jc w:val="both"/>
        <w:rPr>
          <w:rFonts w:ascii="Arial" w:hAnsi="Arial" w:cs="Arial"/>
          <w:sz w:val="24"/>
          <w:szCs w:val="24"/>
        </w:rPr>
      </w:pPr>
      <w:r w:rsidRPr="00373099">
        <w:rPr>
          <w:rFonts w:ascii="Arial" w:hAnsi="Arial" w:cs="Arial"/>
          <w:sz w:val="24"/>
          <w:szCs w:val="24"/>
        </w:rPr>
        <w:t>3.2. Порядок организации взаимодействия.</w:t>
      </w:r>
    </w:p>
    <w:p w:rsidR="003B75B6" w:rsidRPr="00373099" w:rsidRDefault="003B75B6" w:rsidP="003B75B6">
      <w:pPr>
        <w:spacing w:line="288" w:lineRule="auto"/>
        <w:ind w:firstLine="709"/>
        <w:jc w:val="both"/>
        <w:rPr>
          <w:rFonts w:ascii="Arial" w:hAnsi="Arial" w:cs="Arial"/>
          <w:sz w:val="24"/>
          <w:szCs w:val="24"/>
        </w:rPr>
      </w:pPr>
      <w:r w:rsidRPr="00373099">
        <w:rPr>
          <w:rFonts w:ascii="Arial" w:hAnsi="Arial" w:cs="Arial"/>
          <w:sz w:val="24"/>
          <w:szCs w:val="24"/>
        </w:rPr>
        <w:t>В целях оперативного реагирования на возможные ЧС Главным управлением МЧС России по Республике Татарстан (далее - ГУ МЧС России по РТ) осуществляется взаимодействие с ФП и ТП РСЧС Республики Татарстан.</w:t>
      </w:r>
    </w:p>
    <w:p w:rsidR="003B75B6" w:rsidRPr="00373099" w:rsidRDefault="003B75B6" w:rsidP="003B75B6">
      <w:pPr>
        <w:spacing w:line="288" w:lineRule="auto"/>
        <w:ind w:firstLine="709"/>
        <w:jc w:val="both"/>
        <w:rPr>
          <w:rFonts w:ascii="Arial" w:hAnsi="Arial" w:cs="Arial"/>
          <w:sz w:val="24"/>
          <w:szCs w:val="24"/>
        </w:rPr>
      </w:pPr>
      <w:r w:rsidRPr="00373099">
        <w:rPr>
          <w:rFonts w:ascii="Arial" w:hAnsi="Arial" w:cs="Arial"/>
          <w:sz w:val="24"/>
          <w:szCs w:val="24"/>
        </w:rPr>
        <w:t>Взаимодействие органов управления и сил РСЧС организуют:</w:t>
      </w:r>
    </w:p>
    <w:p w:rsidR="003B75B6" w:rsidRPr="00373099" w:rsidRDefault="003B75B6" w:rsidP="003B75B6">
      <w:pPr>
        <w:spacing w:line="288" w:lineRule="auto"/>
        <w:ind w:firstLine="709"/>
        <w:jc w:val="both"/>
        <w:rPr>
          <w:rFonts w:ascii="Arial" w:hAnsi="Arial" w:cs="Arial"/>
          <w:sz w:val="24"/>
          <w:szCs w:val="24"/>
        </w:rPr>
      </w:pPr>
      <w:r w:rsidRPr="00373099">
        <w:rPr>
          <w:rFonts w:ascii="Arial" w:hAnsi="Arial" w:cs="Arial"/>
          <w:sz w:val="24"/>
          <w:szCs w:val="24"/>
        </w:rPr>
        <w:t>на региональном уровне – ЦУКС Главного управления МЧС России по Республике Татарстан (далее - ЦУКС ГУ МЧС России по РТ), дежурно-диспетчерское службы ТО ФОИВ и ОИВ Республики Татарстан;</w:t>
      </w:r>
    </w:p>
    <w:p w:rsidR="003B75B6" w:rsidRPr="00373099" w:rsidRDefault="003B75B6" w:rsidP="003B75B6">
      <w:pPr>
        <w:spacing w:line="288" w:lineRule="auto"/>
        <w:ind w:firstLine="709"/>
        <w:jc w:val="both"/>
        <w:rPr>
          <w:rFonts w:ascii="Arial" w:hAnsi="Arial" w:cs="Arial"/>
          <w:sz w:val="24"/>
          <w:szCs w:val="24"/>
        </w:rPr>
      </w:pPr>
      <w:r w:rsidRPr="00373099">
        <w:rPr>
          <w:rFonts w:ascii="Arial" w:hAnsi="Arial" w:cs="Arial"/>
          <w:sz w:val="24"/>
          <w:szCs w:val="24"/>
        </w:rPr>
        <w:t>на муниципальном и объектовом уровнях – единые дежурно-диспетчерские службы муниципальных образований и КЧС и ОПБ муниципальных образований и объектов с органами управления функциональных подсистем муниципального и объектового уровней, с дежурно-диспетчерскими службами организаций (объектов).</w:t>
      </w:r>
    </w:p>
    <w:p w:rsidR="003B75B6" w:rsidRPr="00373099" w:rsidRDefault="003B75B6" w:rsidP="003B75B6">
      <w:pPr>
        <w:spacing w:line="288" w:lineRule="auto"/>
        <w:ind w:firstLine="709"/>
        <w:jc w:val="both"/>
        <w:rPr>
          <w:rFonts w:ascii="Arial" w:hAnsi="Arial" w:cs="Arial"/>
          <w:sz w:val="24"/>
          <w:szCs w:val="24"/>
        </w:rPr>
      </w:pPr>
      <w:r w:rsidRPr="00373099">
        <w:rPr>
          <w:rFonts w:ascii="Arial" w:hAnsi="Arial" w:cs="Arial"/>
          <w:sz w:val="24"/>
          <w:szCs w:val="24"/>
        </w:rPr>
        <w:t>Взаимодействие ГУ МЧС России по РТ с органами управления ФП и ТП РСЧС РТ организуется в целях:</w:t>
      </w:r>
    </w:p>
    <w:p w:rsidR="003B75B6" w:rsidRPr="00373099" w:rsidRDefault="003B75B6" w:rsidP="003B75B6">
      <w:pPr>
        <w:spacing w:line="288" w:lineRule="auto"/>
        <w:ind w:firstLine="709"/>
        <w:jc w:val="both"/>
        <w:rPr>
          <w:rFonts w:ascii="Arial" w:hAnsi="Arial" w:cs="Arial"/>
          <w:sz w:val="24"/>
          <w:szCs w:val="24"/>
        </w:rPr>
      </w:pPr>
      <w:r w:rsidRPr="00373099">
        <w:rPr>
          <w:rFonts w:ascii="Arial" w:hAnsi="Arial" w:cs="Arial"/>
          <w:sz w:val="24"/>
          <w:szCs w:val="24"/>
        </w:rPr>
        <w:t>координации действий при планировании, организации и проведении совместных мероприятий по вопросам смягчения рисков и реагирования на ЧС в паводкоопасном периоде 2024 года;</w:t>
      </w:r>
    </w:p>
    <w:p w:rsidR="003B75B6" w:rsidRPr="00373099" w:rsidRDefault="003B75B6" w:rsidP="003B75B6">
      <w:pPr>
        <w:spacing w:line="288" w:lineRule="auto"/>
        <w:ind w:firstLine="709"/>
        <w:jc w:val="both"/>
        <w:rPr>
          <w:rFonts w:ascii="Arial" w:hAnsi="Arial" w:cs="Arial"/>
          <w:sz w:val="24"/>
          <w:szCs w:val="24"/>
        </w:rPr>
      </w:pPr>
      <w:r w:rsidRPr="00373099">
        <w:rPr>
          <w:rFonts w:ascii="Arial" w:hAnsi="Arial" w:cs="Arial"/>
          <w:sz w:val="24"/>
          <w:szCs w:val="24"/>
        </w:rPr>
        <w:t>обеспечения оптимального использования сил и средств, привлекаемых для решения задач по ликвидации ЧС;</w:t>
      </w:r>
    </w:p>
    <w:p w:rsidR="003B75B6" w:rsidRPr="00373099" w:rsidRDefault="003B75B6" w:rsidP="003B75B6">
      <w:pPr>
        <w:spacing w:line="288" w:lineRule="auto"/>
        <w:ind w:firstLine="709"/>
        <w:jc w:val="both"/>
        <w:rPr>
          <w:rFonts w:ascii="Arial" w:hAnsi="Arial" w:cs="Arial"/>
          <w:sz w:val="24"/>
          <w:szCs w:val="24"/>
        </w:rPr>
      </w:pPr>
      <w:r w:rsidRPr="00373099">
        <w:rPr>
          <w:rFonts w:ascii="Arial" w:hAnsi="Arial" w:cs="Arial"/>
          <w:sz w:val="24"/>
          <w:szCs w:val="24"/>
        </w:rPr>
        <w:lastRenderedPageBreak/>
        <w:t>взаимного осуществления мероприятий по поддержанию органов управления и сил в готовности к выполнению задач по предназначению;</w:t>
      </w:r>
    </w:p>
    <w:p w:rsidR="003B75B6" w:rsidRPr="00373099" w:rsidRDefault="003B75B6" w:rsidP="003B75B6">
      <w:pPr>
        <w:spacing w:line="288" w:lineRule="auto"/>
        <w:ind w:firstLine="709"/>
        <w:jc w:val="both"/>
        <w:rPr>
          <w:rFonts w:ascii="Arial" w:hAnsi="Arial" w:cs="Arial"/>
          <w:sz w:val="24"/>
          <w:szCs w:val="24"/>
        </w:rPr>
      </w:pPr>
      <w:r w:rsidRPr="00373099">
        <w:rPr>
          <w:rFonts w:ascii="Arial" w:hAnsi="Arial" w:cs="Arial"/>
          <w:sz w:val="24"/>
          <w:szCs w:val="24"/>
        </w:rPr>
        <w:t>оперативного обмена информацией о ЧС;</w:t>
      </w:r>
    </w:p>
    <w:p w:rsidR="003B75B6" w:rsidRPr="00373099" w:rsidRDefault="003B75B6" w:rsidP="003B75B6">
      <w:pPr>
        <w:spacing w:line="288" w:lineRule="auto"/>
        <w:ind w:firstLine="709"/>
        <w:jc w:val="both"/>
        <w:rPr>
          <w:rFonts w:ascii="Arial" w:hAnsi="Arial" w:cs="Arial"/>
          <w:sz w:val="24"/>
          <w:szCs w:val="24"/>
        </w:rPr>
      </w:pPr>
      <w:r w:rsidRPr="00373099">
        <w:rPr>
          <w:rFonts w:ascii="Arial" w:hAnsi="Arial" w:cs="Arial"/>
          <w:sz w:val="24"/>
          <w:szCs w:val="24"/>
        </w:rPr>
        <w:t>взаимного участия в проведении аварийно-спасательных и других неотложных работ по оперативной локализации и ликвидации ЧС;</w:t>
      </w:r>
    </w:p>
    <w:p w:rsidR="003B75B6" w:rsidRPr="00373099" w:rsidRDefault="003B75B6" w:rsidP="003B75B6">
      <w:pPr>
        <w:spacing w:line="288" w:lineRule="auto"/>
        <w:ind w:firstLine="709"/>
        <w:jc w:val="both"/>
        <w:rPr>
          <w:rFonts w:ascii="Arial" w:hAnsi="Arial" w:cs="Arial"/>
          <w:sz w:val="24"/>
          <w:szCs w:val="24"/>
        </w:rPr>
      </w:pPr>
      <w:r w:rsidRPr="00373099">
        <w:rPr>
          <w:rFonts w:ascii="Arial" w:hAnsi="Arial" w:cs="Arial"/>
          <w:sz w:val="24"/>
          <w:szCs w:val="24"/>
        </w:rPr>
        <w:t>совместного обеспечения сохранности грузов, перевозимых в зоны ЧС в качестве гуманитарной помощи.</w:t>
      </w:r>
    </w:p>
    <w:p w:rsidR="003B75B6" w:rsidRPr="00373099" w:rsidRDefault="003B75B6" w:rsidP="003B75B6">
      <w:pPr>
        <w:spacing w:line="288" w:lineRule="auto"/>
        <w:ind w:firstLine="709"/>
        <w:jc w:val="both"/>
        <w:rPr>
          <w:rFonts w:ascii="Arial" w:hAnsi="Arial" w:cs="Arial"/>
          <w:sz w:val="24"/>
          <w:szCs w:val="24"/>
        </w:rPr>
      </w:pPr>
      <w:r w:rsidRPr="00373099">
        <w:rPr>
          <w:rFonts w:ascii="Arial" w:hAnsi="Arial" w:cs="Arial"/>
          <w:sz w:val="24"/>
          <w:szCs w:val="24"/>
        </w:rPr>
        <w:t>Взаимодействие по вопросам смягчения рисков и реагирования на ЧС в паводкоопасном периоде 2024 года организовывается между ОШ ЛЧСП и Исполнительными комитетами городских округов и муниципальных районов Республики Татарстан.</w:t>
      </w:r>
    </w:p>
    <w:p w:rsidR="003B75B6" w:rsidRPr="00373099" w:rsidRDefault="003B75B6" w:rsidP="003B75B6">
      <w:pPr>
        <w:spacing w:line="288" w:lineRule="auto"/>
        <w:ind w:firstLine="709"/>
        <w:jc w:val="both"/>
        <w:rPr>
          <w:rFonts w:ascii="Arial" w:hAnsi="Arial" w:cs="Arial"/>
          <w:sz w:val="24"/>
          <w:szCs w:val="24"/>
        </w:rPr>
      </w:pPr>
      <w:r w:rsidRPr="00373099">
        <w:rPr>
          <w:rFonts w:ascii="Arial" w:hAnsi="Arial" w:cs="Arial"/>
          <w:sz w:val="24"/>
          <w:szCs w:val="24"/>
        </w:rPr>
        <w:t>В целях подготовки и пропуска весеннего половодья уточнен порядок взаимодействия с организациями территориальной системы мониторинга и прогнозирования ЧС Республики Татарстан по направлениям их деятельности, в том числе с:</w:t>
      </w:r>
    </w:p>
    <w:p w:rsidR="003B75B6" w:rsidRPr="00373099" w:rsidRDefault="003B75B6" w:rsidP="003B75B6">
      <w:pPr>
        <w:spacing w:line="288" w:lineRule="auto"/>
        <w:ind w:firstLine="709"/>
        <w:jc w:val="both"/>
        <w:rPr>
          <w:rFonts w:ascii="Arial" w:hAnsi="Arial" w:cs="Arial"/>
          <w:sz w:val="24"/>
          <w:szCs w:val="24"/>
        </w:rPr>
      </w:pPr>
      <w:r w:rsidRPr="00373099">
        <w:rPr>
          <w:rFonts w:ascii="Arial" w:hAnsi="Arial" w:cs="Arial"/>
          <w:sz w:val="24"/>
          <w:szCs w:val="24"/>
        </w:rPr>
        <w:t>Федеральным государственным бюджетным учреждением «Управление по гидрометеорологии и мониторингу окружающей среды по Республике Татарстан»;</w:t>
      </w:r>
    </w:p>
    <w:p w:rsidR="003B75B6" w:rsidRPr="00373099" w:rsidRDefault="003B75B6" w:rsidP="003B75B6">
      <w:pPr>
        <w:spacing w:line="288" w:lineRule="auto"/>
        <w:ind w:firstLine="709"/>
        <w:jc w:val="both"/>
        <w:rPr>
          <w:rFonts w:ascii="Arial" w:hAnsi="Arial" w:cs="Arial"/>
          <w:sz w:val="24"/>
          <w:szCs w:val="24"/>
        </w:rPr>
      </w:pPr>
      <w:r w:rsidRPr="00373099">
        <w:rPr>
          <w:rFonts w:ascii="Arial" w:hAnsi="Arial" w:cs="Arial"/>
          <w:sz w:val="24"/>
          <w:szCs w:val="24"/>
        </w:rPr>
        <w:t>Управлением Федеральной службы по экологическому, технологическому и атомному надзору (Ростехнадзор);</w:t>
      </w:r>
    </w:p>
    <w:p w:rsidR="003B75B6" w:rsidRPr="00373099" w:rsidRDefault="003B75B6" w:rsidP="003B75B6">
      <w:pPr>
        <w:spacing w:line="288" w:lineRule="auto"/>
        <w:ind w:firstLine="709"/>
        <w:jc w:val="both"/>
        <w:rPr>
          <w:rFonts w:ascii="Arial" w:hAnsi="Arial" w:cs="Arial"/>
          <w:sz w:val="24"/>
          <w:szCs w:val="24"/>
        </w:rPr>
      </w:pPr>
      <w:r w:rsidRPr="00373099">
        <w:rPr>
          <w:rFonts w:ascii="Arial" w:hAnsi="Arial" w:cs="Arial"/>
          <w:sz w:val="24"/>
          <w:szCs w:val="24"/>
        </w:rPr>
        <w:t>Управлением Федеральной службы по надзору в сфере защиты прав потребителей и благополучия человека (Роспотребнадзор) по Республике Татарстан;</w:t>
      </w:r>
    </w:p>
    <w:p w:rsidR="003B75B6" w:rsidRPr="00373099" w:rsidRDefault="003B75B6" w:rsidP="003B75B6">
      <w:pPr>
        <w:spacing w:line="288" w:lineRule="auto"/>
        <w:ind w:firstLine="709"/>
        <w:jc w:val="both"/>
        <w:rPr>
          <w:rFonts w:ascii="Arial" w:hAnsi="Arial" w:cs="Arial"/>
          <w:sz w:val="24"/>
          <w:szCs w:val="24"/>
        </w:rPr>
      </w:pPr>
      <w:r w:rsidRPr="00373099">
        <w:rPr>
          <w:rFonts w:ascii="Arial" w:hAnsi="Arial" w:cs="Arial"/>
          <w:sz w:val="24"/>
          <w:szCs w:val="24"/>
        </w:rPr>
        <w:t>Управлением Федеральной службы по надзору в сфере природопользования (Росприроднадзор);</w:t>
      </w:r>
    </w:p>
    <w:p w:rsidR="003B75B6" w:rsidRPr="00373099" w:rsidRDefault="003B75B6" w:rsidP="003B75B6">
      <w:pPr>
        <w:spacing w:line="288" w:lineRule="auto"/>
        <w:ind w:firstLine="709"/>
        <w:jc w:val="both"/>
        <w:rPr>
          <w:rFonts w:ascii="Arial" w:hAnsi="Arial" w:cs="Arial"/>
          <w:sz w:val="24"/>
          <w:szCs w:val="24"/>
        </w:rPr>
      </w:pPr>
      <w:r w:rsidRPr="00373099">
        <w:rPr>
          <w:rFonts w:ascii="Arial" w:hAnsi="Arial" w:cs="Arial"/>
          <w:sz w:val="24"/>
          <w:szCs w:val="24"/>
        </w:rPr>
        <w:t>ФБУЗ «Центр гигиены и эпидемиологии в Республике Татарстан»;</w:t>
      </w:r>
    </w:p>
    <w:p w:rsidR="003B75B6" w:rsidRPr="00373099" w:rsidRDefault="003B75B6" w:rsidP="003B75B6">
      <w:pPr>
        <w:spacing w:line="288" w:lineRule="auto"/>
        <w:ind w:firstLine="709"/>
        <w:jc w:val="both"/>
        <w:rPr>
          <w:rFonts w:ascii="Arial" w:hAnsi="Arial" w:cs="Arial"/>
          <w:sz w:val="24"/>
          <w:szCs w:val="24"/>
        </w:rPr>
      </w:pPr>
      <w:r w:rsidRPr="00373099">
        <w:rPr>
          <w:rStyle w:val="af1"/>
          <w:rFonts w:ascii="Arial" w:hAnsi="Arial" w:cs="Arial"/>
          <w:sz w:val="24"/>
          <w:szCs w:val="24"/>
        </w:rPr>
        <w:t>Республиканским центр</w:t>
      </w:r>
      <w:r w:rsidRPr="00373099">
        <w:rPr>
          <w:rFonts w:ascii="Arial" w:hAnsi="Arial" w:cs="Arial"/>
          <w:sz w:val="24"/>
          <w:szCs w:val="24"/>
        </w:rPr>
        <w:t xml:space="preserve"> медицины</w:t>
      </w:r>
      <w:r w:rsidRPr="00373099">
        <w:rPr>
          <w:rFonts w:ascii="Arial" w:hAnsi="Arial" w:cs="Arial"/>
          <w:i/>
          <w:sz w:val="24"/>
          <w:szCs w:val="24"/>
        </w:rPr>
        <w:t xml:space="preserve"> </w:t>
      </w:r>
      <w:r w:rsidRPr="00373099">
        <w:rPr>
          <w:rStyle w:val="af1"/>
          <w:rFonts w:ascii="Arial" w:hAnsi="Arial" w:cs="Arial"/>
          <w:sz w:val="24"/>
          <w:szCs w:val="24"/>
        </w:rPr>
        <w:t>катастроф</w:t>
      </w:r>
      <w:r w:rsidRPr="00373099">
        <w:rPr>
          <w:rFonts w:ascii="Arial" w:hAnsi="Arial" w:cs="Arial"/>
          <w:i/>
          <w:sz w:val="24"/>
          <w:szCs w:val="24"/>
        </w:rPr>
        <w:t xml:space="preserve"> </w:t>
      </w:r>
      <w:r w:rsidRPr="00373099">
        <w:rPr>
          <w:rFonts w:ascii="Arial" w:hAnsi="Arial" w:cs="Arial"/>
          <w:sz w:val="24"/>
          <w:szCs w:val="24"/>
        </w:rPr>
        <w:t>Министерства здравоохранения Республики Татарстан.</w:t>
      </w:r>
    </w:p>
    <w:p w:rsidR="003B75B6" w:rsidRPr="00373099" w:rsidRDefault="003B75B6" w:rsidP="003B75B6">
      <w:pPr>
        <w:spacing w:line="288" w:lineRule="auto"/>
        <w:ind w:firstLine="709"/>
        <w:jc w:val="both"/>
        <w:rPr>
          <w:rFonts w:ascii="Arial" w:hAnsi="Arial" w:cs="Arial"/>
          <w:sz w:val="24"/>
          <w:szCs w:val="24"/>
        </w:rPr>
      </w:pPr>
      <w:r w:rsidRPr="00373099">
        <w:rPr>
          <w:rFonts w:ascii="Arial" w:hAnsi="Arial" w:cs="Arial"/>
          <w:sz w:val="24"/>
          <w:szCs w:val="24"/>
        </w:rPr>
        <w:t>Основой для прогнозирования паводкоопасных зон на территории республики на предстоящее половодье служат:</w:t>
      </w:r>
    </w:p>
    <w:p w:rsidR="003B75B6" w:rsidRPr="00373099" w:rsidRDefault="003B75B6" w:rsidP="003B75B6">
      <w:pPr>
        <w:spacing w:line="288" w:lineRule="auto"/>
        <w:ind w:firstLine="709"/>
        <w:jc w:val="both"/>
        <w:rPr>
          <w:rFonts w:ascii="Arial" w:hAnsi="Arial" w:cs="Arial"/>
          <w:sz w:val="24"/>
          <w:szCs w:val="24"/>
        </w:rPr>
      </w:pPr>
      <w:r w:rsidRPr="00373099">
        <w:rPr>
          <w:rFonts w:ascii="Arial" w:hAnsi="Arial" w:cs="Arial"/>
          <w:sz w:val="24"/>
          <w:szCs w:val="24"/>
        </w:rPr>
        <w:t>информация о прогнозируемых максимальных уровнях воды на реках республики (Гидромецентр);</w:t>
      </w:r>
    </w:p>
    <w:p w:rsidR="003B75B6" w:rsidRPr="00373099" w:rsidRDefault="003B75B6" w:rsidP="003B75B6">
      <w:pPr>
        <w:spacing w:line="288" w:lineRule="auto"/>
        <w:ind w:firstLine="709"/>
        <w:jc w:val="both"/>
        <w:rPr>
          <w:rFonts w:ascii="Arial" w:hAnsi="Arial" w:cs="Arial"/>
          <w:sz w:val="24"/>
          <w:szCs w:val="24"/>
        </w:rPr>
      </w:pPr>
      <w:r w:rsidRPr="00373099">
        <w:rPr>
          <w:rFonts w:ascii="Arial" w:hAnsi="Arial" w:cs="Arial"/>
          <w:sz w:val="24"/>
          <w:szCs w:val="24"/>
        </w:rPr>
        <w:t xml:space="preserve"> перечень населенных пунктов, попадающих в зоны подтопления на территории Республики Татарстан и статистические сведения о фактических происшествиях прошлых лет, связанных с негативным воздействием паводковых вод.</w:t>
      </w:r>
    </w:p>
    <w:p w:rsidR="003B75B6" w:rsidRPr="00373099" w:rsidRDefault="003B75B6" w:rsidP="003B75B6">
      <w:pPr>
        <w:spacing w:line="288" w:lineRule="auto"/>
        <w:ind w:firstLine="709"/>
        <w:jc w:val="both"/>
        <w:rPr>
          <w:rFonts w:ascii="Arial" w:hAnsi="Arial" w:cs="Arial"/>
          <w:sz w:val="24"/>
          <w:szCs w:val="24"/>
        </w:rPr>
      </w:pPr>
      <w:r w:rsidRPr="00373099">
        <w:rPr>
          <w:rFonts w:ascii="Arial" w:hAnsi="Arial" w:cs="Arial"/>
          <w:sz w:val="24"/>
          <w:szCs w:val="24"/>
        </w:rPr>
        <w:t>Формирование банка данных по зонам подтопления (затопления) проводится в период прохождения половодья на основании оперативных данных, поступающих из районов республики.</w:t>
      </w:r>
    </w:p>
    <w:p w:rsidR="003B75B6" w:rsidRPr="00373099" w:rsidRDefault="003B75B6" w:rsidP="003B75B6">
      <w:pPr>
        <w:spacing w:line="288" w:lineRule="auto"/>
        <w:ind w:firstLine="709"/>
        <w:jc w:val="both"/>
        <w:rPr>
          <w:rFonts w:ascii="Arial" w:hAnsi="Arial" w:cs="Arial"/>
          <w:sz w:val="24"/>
          <w:szCs w:val="24"/>
        </w:rPr>
      </w:pPr>
      <w:r w:rsidRPr="00373099">
        <w:rPr>
          <w:rFonts w:ascii="Arial" w:hAnsi="Arial" w:cs="Arial"/>
          <w:sz w:val="24"/>
          <w:szCs w:val="24"/>
        </w:rPr>
        <w:t>В зависимости от изменения погодных условий и, соответственно, ожидаемых максимальных уровней воды в течение всего периода половодья в районы республики и взаимодействующие организации отправляются уточняющие прогнозы развития паводковой ситуации.</w:t>
      </w:r>
    </w:p>
    <w:p w:rsidR="003B75B6" w:rsidRPr="00373099" w:rsidRDefault="003B75B6" w:rsidP="003B75B6">
      <w:pPr>
        <w:spacing w:line="288" w:lineRule="auto"/>
        <w:ind w:firstLine="709"/>
        <w:jc w:val="both"/>
        <w:rPr>
          <w:rFonts w:ascii="Arial" w:hAnsi="Arial" w:cs="Arial"/>
          <w:sz w:val="24"/>
          <w:szCs w:val="24"/>
        </w:rPr>
      </w:pPr>
      <w:r w:rsidRPr="00373099">
        <w:rPr>
          <w:rFonts w:ascii="Arial" w:hAnsi="Arial" w:cs="Arial"/>
          <w:sz w:val="24"/>
          <w:szCs w:val="24"/>
        </w:rPr>
        <w:t xml:space="preserve">В период прохождения половодья ежедневно поступает информация об уровнях воды с гидрологических постов и фактические сведения о паводковой обстановке из районов республики. На основании сведений формируются оперативные сводки по гидрологической обстановке на реках республики (табличная, графическая формы) и </w:t>
      </w:r>
      <w:r w:rsidRPr="00373099">
        <w:rPr>
          <w:rFonts w:ascii="Arial" w:hAnsi="Arial" w:cs="Arial"/>
          <w:sz w:val="24"/>
          <w:szCs w:val="24"/>
        </w:rPr>
        <w:lastRenderedPageBreak/>
        <w:t>происшествиях, связанных с весенним повышением уровней воду на территории населенных пунктов (текстовые документы). Перечень временных гидропостов, организованных на период половодья на территории Бавлинского муниципального района, представлен в приложении 6 к настоящему Плану.</w:t>
      </w:r>
    </w:p>
    <w:p w:rsidR="003B75B6" w:rsidRPr="00373099" w:rsidRDefault="003B75B6" w:rsidP="003B75B6">
      <w:pPr>
        <w:spacing w:line="288" w:lineRule="auto"/>
        <w:ind w:firstLine="709"/>
        <w:jc w:val="both"/>
        <w:rPr>
          <w:rFonts w:ascii="Arial" w:hAnsi="Arial" w:cs="Arial"/>
          <w:sz w:val="24"/>
          <w:szCs w:val="24"/>
        </w:rPr>
      </w:pPr>
      <w:r w:rsidRPr="00373099">
        <w:rPr>
          <w:rFonts w:ascii="Arial" w:hAnsi="Arial" w:cs="Arial"/>
          <w:sz w:val="24"/>
          <w:szCs w:val="24"/>
        </w:rPr>
        <w:t xml:space="preserve">Взаимодействие осуществляется через оперативную дежурную смену ЦУКС ГУ МЧС России по РТ.  </w:t>
      </w:r>
    </w:p>
    <w:p w:rsidR="003B75B6" w:rsidRPr="00373099" w:rsidRDefault="003B75B6" w:rsidP="003B75B6">
      <w:pPr>
        <w:spacing w:line="288" w:lineRule="auto"/>
        <w:ind w:firstLine="709"/>
        <w:jc w:val="both"/>
        <w:rPr>
          <w:rFonts w:ascii="Arial" w:hAnsi="Arial" w:cs="Arial"/>
          <w:sz w:val="24"/>
          <w:szCs w:val="24"/>
        </w:rPr>
      </w:pPr>
      <w:r w:rsidRPr="00373099">
        <w:rPr>
          <w:rFonts w:ascii="Arial" w:hAnsi="Arial" w:cs="Arial"/>
          <w:sz w:val="24"/>
          <w:szCs w:val="24"/>
        </w:rPr>
        <w:t>Организация сбора и обмена информацией, осуществляется на основании порядка организации сбора и обмена информацией в области защиты населения и территорий от происшествий и ЧС природного и техногенного характера на территории РТ, утвержденного постановлением Кабинета Министров Республики Министров от 29.06.2011 №530 «О порядке сбора информации в области защиты населения и территорий от ЧС, обмена ею и оповещения органов государственной власти Республики Татарстан».</w:t>
      </w:r>
    </w:p>
    <w:p w:rsidR="003B75B6" w:rsidRPr="00373099" w:rsidRDefault="003B75B6" w:rsidP="003B75B6">
      <w:pPr>
        <w:spacing w:line="288" w:lineRule="auto"/>
        <w:ind w:firstLine="709"/>
        <w:jc w:val="both"/>
        <w:rPr>
          <w:rFonts w:ascii="Arial" w:hAnsi="Arial" w:cs="Arial"/>
          <w:sz w:val="24"/>
          <w:szCs w:val="24"/>
        </w:rPr>
      </w:pPr>
      <w:r w:rsidRPr="00373099">
        <w:rPr>
          <w:rFonts w:ascii="Arial" w:hAnsi="Arial" w:cs="Arial"/>
          <w:sz w:val="24"/>
          <w:szCs w:val="24"/>
        </w:rPr>
        <w:t>Силы и средства РСЧС, участвующие в ликвидации ЧС по планам взаимодействия, поступают в оперативное подчинение руководителя ликвидации ЧС.</w:t>
      </w:r>
    </w:p>
    <w:p w:rsidR="003B75B6" w:rsidRPr="00373099" w:rsidRDefault="003B75B6" w:rsidP="003B75B6">
      <w:pPr>
        <w:spacing w:line="288" w:lineRule="auto"/>
        <w:ind w:firstLine="709"/>
        <w:jc w:val="both"/>
        <w:rPr>
          <w:rFonts w:ascii="Arial" w:hAnsi="Arial" w:cs="Arial"/>
          <w:sz w:val="24"/>
          <w:szCs w:val="24"/>
        </w:rPr>
      </w:pPr>
      <w:r w:rsidRPr="00373099">
        <w:rPr>
          <w:rFonts w:ascii="Arial" w:hAnsi="Arial" w:cs="Arial"/>
          <w:sz w:val="24"/>
          <w:szCs w:val="24"/>
        </w:rPr>
        <w:t xml:space="preserve">Взаимодействие по видам обеспечения организуется и поддерживается в целях наиболее полного удовлетворения потребностей задействованных сил и средств РСЧС и пострадавшего населения необходимыми материальными, техническими средствами и другими ресурсами. </w:t>
      </w:r>
    </w:p>
    <w:p w:rsidR="003B75B6" w:rsidRPr="00373099" w:rsidRDefault="003B75B6" w:rsidP="003B75B6">
      <w:pPr>
        <w:spacing w:line="288" w:lineRule="auto"/>
        <w:jc w:val="center"/>
        <w:rPr>
          <w:rFonts w:ascii="Arial" w:hAnsi="Arial" w:cs="Arial"/>
          <w:sz w:val="24"/>
          <w:szCs w:val="24"/>
        </w:rPr>
      </w:pPr>
      <w:r w:rsidRPr="00373099">
        <w:rPr>
          <w:rFonts w:ascii="Arial" w:hAnsi="Arial" w:cs="Arial"/>
          <w:sz w:val="24"/>
          <w:szCs w:val="24"/>
        </w:rPr>
        <w:t>4. Состав группировки сил РСЧС</w:t>
      </w:r>
    </w:p>
    <w:p w:rsidR="003B75B6" w:rsidRPr="00373099" w:rsidRDefault="003B75B6" w:rsidP="003B75B6">
      <w:pPr>
        <w:spacing w:line="120" w:lineRule="auto"/>
        <w:ind w:firstLine="709"/>
        <w:jc w:val="center"/>
        <w:rPr>
          <w:rFonts w:ascii="Arial" w:hAnsi="Arial" w:cs="Arial"/>
          <w:sz w:val="24"/>
          <w:szCs w:val="24"/>
        </w:rPr>
      </w:pPr>
    </w:p>
    <w:p w:rsidR="003B75B6" w:rsidRPr="00373099" w:rsidRDefault="003B75B6" w:rsidP="003B75B6">
      <w:pPr>
        <w:spacing w:line="288" w:lineRule="auto"/>
        <w:ind w:firstLine="709"/>
        <w:jc w:val="both"/>
        <w:rPr>
          <w:rFonts w:ascii="Arial" w:hAnsi="Arial" w:cs="Arial"/>
          <w:sz w:val="24"/>
          <w:szCs w:val="24"/>
        </w:rPr>
      </w:pPr>
      <w:r w:rsidRPr="00373099">
        <w:rPr>
          <w:rFonts w:ascii="Arial" w:hAnsi="Arial" w:cs="Arial"/>
          <w:sz w:val="24"/>
          <w:szCs w:val="24"/>
        </w:rPr>
        <w:t xml:space="preserve">Основными задачами всех привлекаемых сил является проведение всего комплекса мероприятий, предотвращающих возникновение чрезвычайных ситуаций, связанных с паводковыми явлениями, своевременное создание противопаводковых комиссий в сельских поселениях Бавлинского муниципального района.  </w:t>
      </w:r>
    </w:p>
    <w:p w:rsidR="003B75B6" w:rsidRPr="00373099" w:rsidRDefault="003B75B6" w:rsidP="003B75B6">
      <w:pPr>
        <w:spacing w:line="288" w:lineRule="auto"/>
        <w:ind w:firstLine="709"/>
        <w:jc w:val="both"/>
        <w:rPr>
          <w:rFonts w:ascii="Arial" w:hAnsi="Arial" w:cs="Arial"/>
          <w:sz w:val="24"/>
          <w:szCs w:val="24"/>
        </w:rPr>
      </w:pPr>
      <w:r w:rsidRPr="00373099">
        <w:rPr>
          <w:rFonts w:ascii="Arial" w:hAnsi="Arial" w:cs="Arial"/>
          <w:sz w:val="24"/>
          <w:szCs w:val="24"/>
        </w:rPr>
        <w:t>Силы и средства, привлекаемые к выполнению мероприятий по предотвращению чрезвычайных ситуаций, связанных с паводковыми явлениями, привлекаются от следующих организаций и предприятий:</w:t>
      </w:r>
    </w:p>
    <w:p w:rsidR="003B75B6" w:rsidRPr="00373099" w:rsidRDefault="003B75B6" w:rsidP="003B75B6">
      <w:pPr>
        <w:spacing w:line="288" w:lineRule="auto"/>
        <w:ind w:firstLine="709"/>
        <w:jc w:val="both"/>
        <w:rPr>
          <w:rFonts w:ascii="Arial" w:hAnsi="Arial" w:cs="Arial"/>
          <w:sz w:val="24"/>
          <w:szCs w:val="24"/>
        </w:rPr>
      </w:pPr>
      <w:r w:rsidRPr="00373099">
        <w:rPr>
          <w:rFonts w:ascii="Arial" w:hAnsi="Arial" w:cs="Arial"/>
          <w:sz w:val="24"/>
          <w:szCs w:val="24"/>
        </w:rPr>
        <w:t>Бавлинский участок №1 БУАД ООО «Татнефтедор»;</w:t>
      </w:r>
    </w:p>
    <w:p w:rsidR="003B75B6" w:rsidRPr="00373099" w:rsidRDefault="003B75B6" w:rsidP="003B75B6">
      <w:pPr>
        <w:widowControl w:val="0"/>
        <w:autoSpaceDE w:val="0"/>
        <w:autoSpaceDN w:val="0"/>
        <w:spacing w:line="288" w:lineRule="auto"/>
        <w:ind w:firstLine="709"/>
        <w:rPr>
          <w:rFonts w:ascii="Arial" w:hAnsi="Arial" w:cs="Arial"/>
          <w:sz w:val="24"/>
          <w:szCs w:val="24"/>
        </w:rPr>
      </w:pPr>
      <w:r w:rsidRPr="00373099">
        <w:rPr>
          <w:rFonts w:ascii="Arial" w:hAnsi="Arial" w:cs="Arial"/>
          <w:sz w:val="24"/>
          <w:szCs w:val="24"/>
        </w:rPr>
        <w:t>МКП Бавлинского муниципального района «Водоканал»;</w:t>
      </w:r>
    </w:p>
    <w:p w:rsidR="003B75B6" w:rsidRPr="00373099" w:rsidRDefault="003B75B6" w:rsidP="003B75B6">
      <w:pPr>
        <w:widowControl w:val="0"/>
        <w:autoSpaceDE w:val="0"/>
        <w:autoSpaceDN w:val="0"/>
        <w:spacing w:line="288" w:lineRule="auto"/>
        <w:ind w:firstLine="709"/>
        <w:rPr>
          <w:rFonts w:ascii="Arial" w:hAnsi="Arial" w:cs="Arial"/>
          <w:sz w:val="24"/>
          <w:szCs w:val="24"/>
        </w:rPr>
      </w:pPr>
      <w:r w:rsidRPr="00373099">
        <w:rPr>
          <w:rFonts w:ascii="Arial" w:hAnsi="Arial" w:cs="Arial"/>
          <w:sz w:val="24"/>
          <w:szCs w:val="24"/>
        </w:rPr>
        <w:t>109 Пожарно-спасательная часть 11 пожарно-спасательного отряда ФПС ГПС ГУ МЧС России по республике Татарстан.</w:t>
      </w:r>
    </w:p>
    <w:p w:rsidR="003B75B6" w:rsidRPr="00373099" w:rsidRDefault="003B75B6" w:rsidP="003B75B6">
      <w:pPr>
        <w:widowControl w:val="0"/>
        <w:autoSpaceDE w:val="0"/>
        <w:autoSpaceDN w:val="0"/>
        <w:spacing w:line="288" w:lineRule="auto"/>
        <w:ind w:firstLine="709"/>
        <w:jc w:val="both"/>
        <w:rPr>
          <w:rFonts w:ascii="Arial" w:hAnsi="Arial" w:cs="Arial"/>
          <w:sz w:val="24"/>
          <w:szCs w:val="24"/>
        </w:rPr>
      </w:pPr>
      <w:r w:rsidRPr="00373099">
        <w:rPr>
          <w:rFonts w:ascii="Arial" w:hAnsi="Arial" w:cs="Arial"/>
          <w:sz w:val="24"/>
          <w:szCs w:val="24"/>
        </w:rPr>
        <w:t>Силы и средства, привлекаемые к выполнению противопаводковых мероприятий:</w:t>
      </w:r>
    </w:p>
    <w:p w:rsidR="003B75B6" w:rsidRPr="00373099" w:rsidRDefault="003B75B6" w:rsidP="003B75B6">
      <w:pPr>
        <w:widowControl w:val="0"/>
        <w:autoSpaceDE w:val="0"/>
        <w:autoSpaceDN w:val="0"/>
        <w:spacing w:line="288" w:lineRule="auto"/>
        <w:ind w:firstLine="709"/>
        <w:jc w:val="both"/>
        <w:rPr>
          <w:rFonts w:ascii="Arial" w:hAnsi="Arial" w:cs="Arial"/>
          <w:sz w:val="24"/>
          <w:szCs w:val="24"/>
        </w:rPr>
      </w:pPr>
      <w:r w:rsidRPr="00373099">
        <w:rPr>
          <w:rFonts w:ascii="Arial" w:hAnsi="Arial" w:cs="Arial"/>
          <w:sz w:val="24"/>
          <w:szCs w:val="24"/>
        </w:rPr>
        <w:t>109 Пожарно-спасательная часть 11 пожарно-спасательного отряда ФПС ГПС ГУ МЧС России по республике Татарстан;</w:t>
      </w:r>
    </w:p>
    <w:p w:rsidR="003B75B6" w:rsidRPr="00373099" w:rsidRDefault="003B75B6" w:rsidP="003B75B6">
      <w:pPr>
        <w:widowControl w:val="0"/>
        <w:autoSpaceDE w:val="0"/>
        <w:autoSpaceDN w:val="0"/>
        <w:spacing w:line="288" w:lineRule="auto"/>
        <w:ind w:firstLine="709"/>
        <w:jc w:val="both"/>
        <w:rPr>
          <w:rFonts w:ascii="Arial" w:hAnsi="Arial" w:cs="Arial"/>
          <w:sz w:val="24"/>
          <w:szCs w:val="24"/>
        </w:rPr>
      </w:pPr>
      <w:r w:rsidRPr="00373099">
        <w:rPr>
          <w:rFonts w:ascii="Arial" w:hAnsi="Arial" w:cs="Arial"/>
          <w:sz w:val="24"/>
          <w:szCs w:val="24"/>
        </w:rPr>
        <w:t>ГАУЗ «Бавлинская центральная районная больница»;</w:t>
      </w:r>
    </w:p>
    <w:p w:rsidR="003B75B6" w:rsidRPr="00373099" w:rsidRDefault="003B75B6" w:rsidP="003B75B6">
      <w:pPr>
        <w:widowControl w:val="0"/>
        <w:autoSpaceDE w:val="0"/>
        <w:autoSpaceDN w:val="0"/>
        <w:spacing w:line="288" w:lineRule="auto"/>
        <w:ind w:firstLine="709"/>
        <w:rPr>
          <w:rFonts w:ascii="Arial" w:hAnsi="Arial" w:cs="Arial"/>
          <w:sz w:val="24"/>
          <w:szCs w:val="24"/>
        </w:rPr>
      </w:pPr>
      <w:r w:rsidRPr="00373099">
        <w:rPr>
          <w:rFonts w:ascii="Arial" w:hAnsi="Arial" w:cs="Arial"/>
          <w:sz w:val="24"/>
          <w:szCs w:val="24"/>
        </w:rPr>
        <w:t xml:space="preserve">Отдел МВД России по  Бавлинскому району; </w:t>
      </w:r>
    </w:p>
    <w:p w:rsidR="003B75B6" w:rsidRPr="00373099" w:rsidRDefault="003B75B6" w:rsidP="003B75B6">
      <w:pPr>
        <w:widowControl w:val="0"/>
        <w:autoSpaceDE w:val="0"/>
        <w:autoSpaceDN w:val="0"/>
        <w:spacing w:line="288" w:lineRule="auto"/>
        <w:ind w:firstLine="709"/>
        <w:rPr>
          <w:rFonts w:ascii="Arial" w:hAnsi="Arial" w:cs="Arial"/>
          <w:sz w:val="24"/>
          <w:szCs w:val="24"/>
        </w:rPr>
      </w:pPr>
      <w:r w:rsidRPr="00373099">
        <w:rPr>
          <w:rFonts w:ascii="Arial" w:hAnsi="Arial" w:cs="Arial"/>
          <w:sz w:val="24"/>
          <w:szCs w:val="24"/>
        </w:rPr>
        <w:t>ПО «Бавлинский»;</w:t>
      </w:r>
    </w:p>
    <w:p w:rsidR="003B75B6" w:rsidRPr="00373099" w:rsidRDefault="003B75B6" w:rsidP="003B75B6">
      <w:pPr>
        <w:widowControl w:val="0"/>
        <w:autoSpaceDE w:val="0"/>
        <w:autoSpaceDN w:val="0"/>
        <w:spacing w:line="288" w:lineRule="auto"/>
        <w:ind w:firstLine="709"/>
        <w:rPr>
          <w:rFonts w:ascii="Arial" w:hAnsi="Arial" w:cs="Arial"/>
          <w:sz w:val="24"/>
          <w:szCs w:val="24"/>
        </w:rPr>
      </w:pPr>
      <w:r w:rsidRPr="00373099">
        <w:rPr>
          <w:rFonts w:ascii="Arial" w:hAnsi="Arial" w:cs="Arial"/>
          <w:sz w:val="24"/>
          <w:szCs w:val="24"/>
        </w:rPr>
        <w:t>ООО «Татнефть-УРС»;</w:t>
      </w:r>
    </w:p>
    <w:p w:rsidR="003B75B6" w:rsidRPr="00373099" w:rsidRDefault="003B75B6" w:rsidP="003B75B6">
      <w:pPr>
        <w:pStyle w:val="a9"/>
        <w:spacing w:line="288" w:lineRule="auto"/>
        <w:rPr>
          <w:rFonts w:ascii="Arial" w:hAnsi="Arial" w:cs="Arial"/>
          <w:sz w:val="24"/>
          <w:szCs w:val="24"/>
        </w:rPr>
      </w:pPr>
      <w:r w:rsidRPr="00373099">
        <w:rPr>
          <w:rFonts w:ascii="Arial" w:hAnsi="Arial" w:cs="Arial"/>
          <w:bCs/>
          <w:sz w:val="24"/>
          <w:szCs w:val="24"/>
        </w:rPr>
        <w:t xml:space="preserve">Бавлинский участок №1 БУАД </w:t>
      </w:r>
      <w:r w:rsidRPr="00373099">
        <w:rPr>
          <w:rFonts w:ascii="Arial" w:hAnsi="Arial" w:cs="Arial"/>
          <w:sz w:val="24"/>
          <w:szCs w:val="24"/>
        </w:rPr>
        <w:t>ООО «Татнефтедор»;</w:t>
      </w:r>
    </w:p>
    <w:p w:rsidR="003B75B6" w:rsidRPr="00373099" w:rsidRDefault="003B75B6" w:rsidP="003B75B6">
      <w:pPr>
        <w:pStyle w:val="a9"/>
        <w:spacing w:line="288" w:lineRule="auto"/>
        <w:rPr>
          <w:rFonts w:ascii="Arial" w:hAnsi="Arial" w:cs="Arial"/>
          <w:sz w:val="24"/>
          <w:szCs w:val="24"/>
        </w:rPr>
      </w:pPr>
      <w:r w:rsidRPr="00373099">
        <w:rPr>
          <w:rFonts w:ascii="Arial" w:hAnsi="Arial" w:cs="Arial"/>
          <w:sz w:val="24"/>
          <w:szCs w:val="24"/>
        </w:rPr>
        <w:t>МКП г.Бавлы «Управление по благоустройству и озеленению»;</w:t>
      </w:r>
    </w:p>
    <w:p w:rsidR="003B75B6" w:rsidRPr="00373099" w:rsidRDefault="003B75B6" w:rsidP="003B75B6">
      <w:pPr>
        <w:widowControl w:val="0"/>
        <w:autoSpaceDE w:val="0"/>
        <w:autoSpaceDN w:val="0"/>
        <w:spacing w:line="288" w:lineRule="auto"/>
        <w:ind w:firstLine="709"/>
        <w:jc w:val="both"/>
        <w:rPr>
          <w:rFonts w:ascii="Arial" w:hAnsi="Arial" w:cs="Arial"/>
          <w:sz w:val="24"/>
          <w:szCs w:val="24"/>
        </w:rPr>
      </w:pPr>
      <w:r w:rsidRPr="00373099">
        <w:rPr>
          <w:rFonts w:ascii="Arial" w:hAnsi="Arial" w:cs="Arial"/>
          <w:sz w:val="24"/>
          <w:szCs w:val="24"/>
        </w:rPr>
        <w:t xml:space="preserve">ООО УК «Татспецтранспорт»; </w:t>
      </w:r>
    </w:p>
    <w:p w:rsidR="003B75B6" w:rsidRPr="00373099" w:rsidRDefault="003B75B6" w:rsidP="003B75B6">
      <w:pPr>
        <w:pStyle w:val="8"/>
        <w:widowControl w:val="0"/>
        <w:autoSpaceDE w:val="0"/>
        <w:autoSpaceDN w:val="0"/>
        <w:spacing w:line="288" w:lineRule="auto"/>
        <w:ind w:firstLine="709"/>
        <w:rPr>
          <w:rFonts w:ascii="Arial" w:hAnsi="Arial" w:cs="Arial"/>
          <w:sz w:val="24"/>
          <w:szCs w:val="24"/>
        </w:rPr>
      </w:pPr>
      <w:r w:rsidRPr="00373099">
        <w:rPr>
          <w:rFonts w:ascii="Arial" w:hAnsi="Arial" w:cs="Arial"/>
          <w:sz w:val="24"/>
          <w:szCs w:val="24"/>
        </w:rPr>
        <w:lastRenderedPageBreak/>
        <w:t xml:space="preserve">Филиал </w:t>
      </w:r>
      <w:r w:rsidRPr="00373099">
        <w:rPr>
          <w:rFonts w:ascii="Arial" w:hAnsi="Arial" w:cs="Arial"/>
          <w:spacing w:val="-3"/>
          <w:sz w:val="24"/>
          <w:szCs w:val="24"/>
        </w:rPr>
        <w:t>АО «Транснефть – Приволга» Бугурусланского РНУ  ЛПДС-Бавлы</w:t>
      </w:r>
      <w:r w:rsidRPr="00373099">
        <w:rPr>
          <w:rFonts w:ascii="Arial" w:hAnsi="Arial" w:cs="Arial"/>
          <w:sz w:val="24"/>
          <w:szCs w:val="24"/>
        </w:rPr>
        <w:t>;</w:t>
      </w:r>
    </w:p>
    <w:p w:rsidR="003B75B6" w:rsidRPr="00373099" w:rsidRDefault="003B75B6" w:rsidP="003B75B6">
      <w:pPr>
        <w:pStyle w:val="8"/>
        <w:widowControl w:val="0"/>
        <w:autoSpaceDE w:val="0"/>
        <w:autoSpaceDN w:val="0"/>
        <w:spacing w:line="288" w:lineRule="auto"/>
        <w:ind w:firstLine="709"/>
        <w:rPr>
          <w:rFonts w:ascii="Arial" w:hAnsi="Arial" w:cs="Arial"/>
          <w:sz w:val="24"/>
          <w:szCs w:val="24"/>
        </w:rPr>
      </w:pPr>
      <w:r w:rsidRPr="00373099">
        <w:rPr>
          <w:rFonts w:ascii="Arial" w:hAnsi="Arial" w:cs="Arial"/>
          <w:sz w:val="24"/>
          <w:szCs w:val="24"/>
        </w:rPr>
        <w:t>ООО «Татнефть-АЗС Центр»;</w:t>
      </w:r>
    </w:p>
    <w:p w:rsidR="003B75B6" w:rsidRPr="00373099" w:rsidRDefault="003B75B6" w:rsidP="003B75B6">
      <w:pPr>
        <w:tabs>
          <w:tab w:val="num" w:pos="0"/>
        </w:tabs>
        <w:spacing w:line="288" w:lineRule="auto"/>
        <w:ind w:firstLine="709"/>
        <w:rPr>
          <w:rFonts w:ascii="Arial" w:hAnsi="Arial" w:cs="Arial"/>
          <w:sz w:val="24"/>
          <w:szCs w:val="24"/>
        </w:rPr>
      </w:pPr>
      <w:r w:rsidRPr="00373099">
        <w:rPr>
          <w:rFonts w:ascii="Arial" w:hAnsi="Arial" w:cs="Arial"/>
          <w:sz w:val="24"/>
          <w:szCs w:val="24"/>
        </w:rPr>
        <w:t>АО «Татойлгаз»;</w:t>
      </w:r>
    </w:p>
    <w:p w:rsidR="003B75B6" w:rsidRPr="00373099" w:rsidRDefault="003B75B6" w:rsidP="003B75B6">
      <w:pPr>
        <w:tabs>
          <w:tab w:val="num" w:pos="0"/>
        </w:tabs>
        <w:spacing w:line="288" w:lineRule="auto"/>
        <w:ind w:firstLine="709"/>
        <w:rPr>
          <w:rFonts w:ascii="Arial" w:hAnsi="Arial" w:cs="Arial"/>
          <w:sz w:val="24"/>
          <w:szCs w:val="24"/>
        </w:rPr>
      </w:pPr>
      <w:r w:rsidRPr="00373099">
        <w:rPr>
          <w:rFonts w:ascii="Arial" w:hAnsi="Arial" w:cs="Arial"/>
          <w:sz w:val="24"/>
          <w:szCs w:val="24"/>
        </w:rPr>
        <w:t>ЗАО «Алойл»;</w:t>
      </w:r>
    </w:p>
    <w:p w:rsidR="003B75B6" w:rsidRPr="00373099" w:rsidRDefault="003B75B6" w:rsidP="003B75B6">
      <w:pPr>
        <w:tabs>
          <w:tab w:val="num" w:pos="0"/>
        </w:tabs>
        <w:spacing w:line="288" w:lineRule="auto"/>
        <w:ind w:firstLine="709"/>
        <w:rPr>
          <w:rFonts w:ascii="Arial" w:hAnsi="Arial" w:cs="Arial"/>
          <w:sz w:val="24"/>
          <w:szCs w:val="24"/>
        </w:rPr>
      </w:pPr>
      <w:r w:rsidRPr="00373099">
        <w:rPr>
          <w:rFonts w:ascii="Arial" w:hAnsi="Arial" w:cs="Arial"/>
          <w:sz w:val="24"/>
          <w:szCs w:val="24"/>
        </w:rPr>
        <w:t xml:space="preserve">ООО «Кзыл-Яр»; </w:t>
      </w:r>
    </w:p>
    <w:p w:rsidR="003B75B6" w:rsidRPr="00373099" w:rsidRDefault="003B75B6" w:rsidP="003B75B6">
      <w:pPr>
        <w:tabs>
          <w:tab w:val="num" w:pos="0"/>
        </w:tabs>
        <w:spacing w:line="288" w:lineRule="auto"/>
        <w:ind w:firstLine="709"/>
        <w:rPr>
          <w:rFonts w:ascii="Arial" w:hAnsi="Arial" w:cs="Arial"/>
          <w:sz w:val="24"/>
          <w:szCs w:val="24"/>
        </w:rPr>
      </w:pPr>
      <w:r w:rsidRPr="00373099">
        <w:rPr>
          <w:rFonts w:ascii="Arial" w:hAnsi="Arial" w:cs="Arial"/>
          <w:sz w:val="24"/>
          <w:szCs w:val="24"/>
        </w:rPr>
        <w:t xml:space="preserve">ООО «Бэрлек»; </w:t>
      </w:r>
    </w:p>
    <w:p w:rsidR="003B75B6" w:rsidRPr="00373099" w:rsidRDefault="003B75B6" w:rsidP="003B75B6">
      <w:pPr>
        <w:tabs>
          <w:tab w:val="num" w:pos="0"/>
        </w:tabs>
        <w:spacing w:line="288" w:lineRule="auto"/>
        <w:ind w:firstLine="709"/>
        <w:rPr>
          <w:rFonts w:ascii="Arial" w:hAnsi="Arial" w:cs="Arial"/>
          <w:sz w:val="24"/>
          <w:szCs w:val="24"/>
        </w:rPr>
      </w:pPr>
      <w:r w:rsidRPr="00373099">
        <w:rPr>
          <w:rFonts w:ascii="Arial" w:hAnsi="Arial" w:cs="Arial"/>
          <w:sz w:val="24"/>
          <w:szCs w:val="24"/>
        </w:rPr>
        <w:t>КФХ «Бэкер»;</w:t>
      </w:r>
    </w:p>
    <w:p w:rsidR="003B75B6" w:rsidRPr="00373099" w:rsidRDefault="003B75B6" w:rsidP="003B75B6">
      <w:pPr>
        <w:tabs>
          <w:tab w:val="num" w:pos="0"/>
        </w:tabs>
        <w:spacing w:line="288" w:lineRule="auto"/>
        <w:ind w:firstLine="709"/>
        <w:rPr>
          <w:rFonts w:ascii="Arial" w:hAnsi="Arial" w:cs="Arial"/>
          <w:sz w:val="24"/>
          <w:szCs w:val="24"/>
        </w:rPr>
      </w:pPr>
      <w:r w:rsidRPr="00373099">
        <w:rPr>
          <w:rFonts w:ascii="Arial" w:hAnsi="Arial" w:cs="Arial"/>
          <w:sz w:val="24"/>
          <w:szCs w:val="24"/>
        </w:rPr>
        <w:t>КФХ «Исламгалиев»;</w:t>
      </w:r>
    </w:p>
    <w:p w:rsidR="003B75B6" w:rsidRPr="00373099" w:rsidRDefault="003B75B6" w:rsidP="003B75B6">
      <w:pPr>
        <w:tabs>
          <w:tab w:val="num" w:pos="0"/>
        </w:tabs>
        <w:spacing w:line="288" w:lineRule="auto"/>
        <w:ind w:firstLine="709"/>
        <w:jc w:val="both"/>
        <w:rPr>
          <w:rFonts w:ascii="Arial" w:hAnsi="Arial" w:cs="Arial"/>
          <w:sz w:val="24"/>
          <w:szCs w:val="24"/>
        </w:rPr>
      </w:pPr>
      <w:r w:rsidRPr="00373099">
        <w:rPr>
          <w:rFonts w:ascii="Arial" w:hAnsi="Arial" w:cs="Arial"/>
          <w:sz w:val="24"/>
          <w:szCs w:val="24"/>
        </w:rPr>
        <w:t>Отдел вневедомственной охраны по Бавлинскому району – филиал ФГКУ УВО ВНГ России по республике Татарстан;</w:t>
      </w:r>
    </w:p>
    <w:p w:rsidR="003B75B6" w:rsidRPr="00373099" w:rsidRDefault="003B75B6" w:rsidP="003B75B6">
      <w:pPr>
        <w:tabs>
          <w:tab w:val="num" w:pos="0"/>
        </w:tabs>
        <w:spacing w:line="288" w:lineRule="auto"/>
        <w:ind w:firstLine="709"/>
        <w:jc w:val="both"/>
        <w:rPr>
          <w:rFonts w:ascii="Arial" w:hAnsi="Arial" w:cs="Arial"/>
          <w:sz w:val="24"/>
          <w:szCs w:val="24"/>
        </w:rPr>
      </w:pPr>
      <w:r w:rsidRPr="00373099">
        <w:rPr>
          <w:rFonts w:ascii="Arial" w:hAnsi="Arial" w:cs="Arial"/>
          <w:sz w:val="24"/>
          <w:szCs w:val="24"/>
        </w:rPr>
        <w:t>Приикское территориальное управление Министерства экологии и природных ресурсов Республики Татарстан;</w:t>
      </w:r>
    </w:p>
    <w:p w:rsidR="003B75B6" w:rsidRPr="00373099" w:rsidRDefault="003B75B6" w:rsidP="003B75B6">
      <w:pPr>
        <w:tabs>
          <w:tab w:val="num" w:pos="0"/>
        </w:tabs>
        <w:spacing w:line="288" w:lineRule="auto"/>
        <w:ind w:firstLine="709"/>
        <w:jc w:val="both"/>
        <w:rPr>
          <w:rFonts w:ascii="Arial" w:hAnsi="Arial" w:cs="Arial"/>
          <w:sz w:val="24"/>
          <w:szCs w:val="24"/>
        </w:rPr>
      </w:pPr>
      <w:r w:rsidRPr="00373099">
        <w:rPr>
          <w:rFonts w:ascii="Arial" w:hAnsi="Arial" w:cs="Arial"/>
          <w:sz w:val="24"/>
          <w:szCs w:val="24"/>
        </w:rPr>
        <w:t>Бавлинский районный узел электрической связи Альметьевского ЗУЭС ПАО «Таттелеком»;</w:t>
      </w:r>
    </w:p>
    <w:p w:rsidR="003B75B6" w:rsidRPr="00373099" w:rsidRDefault="003B75B6" w:rsidP="003B75B6">
      <w:pPr>
        <w:tabs>
          <w:tab w:val="num" w:pos="0"/>
        </w:tabs>
        <w:spacing w:line="288" w:lineRule="auto"/>
        <w:ind w:firstLine="709"/>
        <w:jc w:val="both"/>
        <w:rPr>
          <w:rFonts w:ascii="Arial" w:hAnsi="Arial" w:cs="Arial"/>
          <w:sz w:val="24"/>
          <w:szCs w:val="24"/>
        </w:rPr>
      </w:pPr>
      <w:r w:rsidRPr="00373099">
        <w:rPr>
          <w:rFonts w:ascii="Arial" w:hAnsi="Arial" w:cs="Arial"/>
          <w:sz w:val="24"/>
          <w:szCs w:val="24"/>
        </w:rPr>
        <w:t>ИП «Шайхлисламов Р.Р.»;</w:t>
      </w:r>
    </w:p>
    <w:p w:rsidR="003B75B6" w:rsidRPr="00373099" w:rsidRDefault="003B75B6" w:rsidP="003B75B6">
      <w:pPr>
        <w:tabs>
          <w:tab w:val="num" w:pos="0"/>
        </w:tabs>
        <w:spacing w:line="288" w:lineRule="auto"/>
        <w:ind w:firstLine="709"/>
        <w:jc w:val="both"/>
        <w:rPr>
          <w:rFonts w:ascii="Arial" w:hAnsi="Arial" w:cs="Arial"/>
          <w:sz w:val="24"/>
          <w:szCs w:val="24"/>
        </w:rPr>
      </w:pPr>
      <w:r w:rsidRPr="00373099">
        <w:rPr>
          <w:rFonts w:ascii="Arial" w:hAnsi="Arial" w:cs="Arial"/>
          <w:sz w:val="24"/>
          <w:szCs w:val="24"/>
        </w:rPr>
        <w:t>ГБУ «Бавлинское районное ветеринарное объединение»;</w:t>
      </w:r>
    </w:p>
    <w:p w:rsidR="003B75B6" w:rsidRPr="00373099" w:rsidRDefault="003B75B6" w:rsidP="003B75B6">
      <w:pPr>
        <w:tabs>
          <w:tab w:val="num" w:pos="0"/>
        </w:tabs>
        <w:spacing w:line="288" w:lineRule="auto"/>
        <w:ind w:firstLine="709"/>
        <w:jc w:val="both"/>
        <w:rPr>
          <w:rFonts w:ascii="Arial" w:hAnsi="Arial" w:cs="Arial"/>
          <w:sz w:val="24"/>
          <w:szCs w:val="24"/>
        </w:rPr>
      </w:pPr>
      <w:r w:rsidRPr="00373099">
        <w:rPr>
          <w:rFonts w:ascii="Arial" w:hAnsi="Arial" w:cs="Arial"/>
          <w:sz w:val="24"/>
          <w:szCs w:val="24"/>
        </w:rPr>
        <w:t>Зональный поисково-спасательный отряд №4 города Лениногорск ПСС Республики Татарстан при МЧС Республики Татарстан;</w:t>
      </w:r>
    </w:p>
    <w:p w:rsidR="003B75B6" w:rsidRPr="00373099" w:rsidRDefault="003B75B6" w:rsidP="003B75B6">
      <w:pPr>
        <w:tabs>
          <w:tab w:val="num" w:pos="0"/>
        </w:tabs>
        <w:spacing w:line="288" w:lineRule="auto"/>
        <w:ind w:firstLine="709"/>
        <w:jc w:val="both"/>
        <w:rPr>
          <w:rFonts w:ascii="Arial" w:hAnsi="Arial" w:cs="Arial"/>
          <w:sz w:val="24"/>
          <w:szCs w:val="24"/>
        </w:rPr>
      </w:pPr>
      <w:r w:rsidRPr="00373099">
        <w:rPr>
          <w:rFonts w:ascii="Arial" w:hAnsi="Arial" w:cs="Arial"/>
          <w:sz w:val="24"/>
          <w:szCs w:val="24"/>
        </w:rPr>
        <w:t>Управление сельского хозяйства и продовольствия Бавлинского муниципального района;</w:t>
      </w:r>
    </w:p>
    <w:p w:rsidR="003B75B6" w:rsidRPr="00373099" w:rsidRDefault="003B75B6" w:rsidP="003B75B6">
      <w:pPr>
        <w:tabs>
          <w:tab w:val="num" w:pos="0"/>
        </w:tabs>
        <w:spacing w:line="288" w:lineRule="auto"/>
        <w:ind w:firstLine="709"/>
        <w:jc w:val="both"/>
        <w:rPr>
          <w:rFonts w:ascii="Arial" w:hAnsi="Arial" w:cs="Arial"/>
          <w:sz w:val="24"/>
          <w:szCs w:val="24"/>
        </w:rPr>
      </w:pPr>
      <w:r w:rsidRPr="00373099">
        <w:rPr>
          <w:rFonts w:ascii="Arial" w:hAnsi="Arial" w:cs="Arial"/>
          <w:sz w:val="24"/>
          <w:szCs w:val="24"/>
        </w:rPr>
        <w:t>Территориальный отдел Управления Роспотребнадзора по Республики Татарстан в Бугульминском, Азнакаевском, Бавлинском, Ютазинском районах;</w:t>
      </w:r>
    </w:p>
    <w:p w:rsidR="003B75B6" w:rsidRPr="00373099" w:rsidRDefault="003B75B6" w:rsidP="003B75B6">
      <w:pPr>
        <w:tabs>
          <w:tab w:val="num" w:pos="0"/>
        </w:tabs>
        <w:spacing w:line="288" w:lineRule="auto"/>
        <w:ind w:firstLine="709"/>
        <w:jc w:val="both"/>
        <w:rPr>
          <w:rFonts w:ascii="Arial" w:hAnsi="Arial" w:cs="Arial"/>
          <w:sz w:val="24"/>
          <w:szCs w:val="24"/>
        </w:rPr>
      </w:pPr>
      <w:r w:rsidRPr="00373099">
        <w:rPr>
          <w:rFonts w:ascii="Arial" w:hAnsi="Arial" w:cs="Arial"/>
          <w:sz w:val="24"/>
          <w:szCs w:val="24"/>
        </w:rPr>
        <w:t>Бавлинские РЭС филиала «Бугульминские электрические сети» АО «Сетевая компания»;</w:t>
      </w:r>
    </w:p>
    <w:p w:rsidR="003B75B6" w:rsidRPr="00373099" w:rsidRDefault="003B75B6" w:rsidP="003B75B6">
      <w:pPr>
        <w:tabs>
          <w:tab w:val="num" w:pos="0"/>
        </w:tabs>
        <w:spacing w:line="288" w:lineRule="auto"/>
        <w:ind w:firstLine="709"/>
        <w:jc w:val="both"/>
        <w:rPr>
          <w:rFonts w:ascii="Arial" w:hAnsi="Arial" w:cs="Arial"/>
          <w:sz w:val="24"/>
          <w:szCs w:val="24"/>
        </w:rPr>
      </w:pPr>
      <w:r w:rsidRPr="00373099">
        <w:rPr>
          <w:rFonts w:ascii="Arial" w:hAnsi="Arial" w:cs="Arial"/>
          <w:sz w:val="24"/>
          <w:szCs w:val="24"/>
        </w:rPr>
        <w:t>Бавлинская РЭГС ЭПУ «Бугульмагаз» ООО «Газпром трансгаз Казань»;</w:t>
      </w:r>
    </w:p>
    <w:p w:rsidR="003B75B6" w:rsidRPr="00373099" w:rsidRDefault="003B75B6" w:rsidP="003B75B6">
      <w:pPr>
        <w:tabs>
          <w:tab w:val="num" w:pos="0"/>
        </w:tabs>
        <w:spacing w:line="288" w:lineRule="auto"/>
        <w:ind w:firstLine="709"/>
        <w:jc w:val="both"/>
        <w:rPr>
          <w:rFonts w:ascii="Arial" w:hAnsi="Arial" w:cs="Arial"/>
          <w:sz w:val="24"/>
          <w:szCs w:val="24"/>
        </w:rPr>
      </w:pPr>
      <w:r w:rsidRPr="00373099">
        <w:rPr>
          <w:rFonts w:ascii="Arial" w:hAnsi="Arial" w:cs="Arial"/>
          <w:sz w:val="24"/>
          <w:szCs w:val="24"/>
        </w:rPr>
        <w:t xml:space="preserve">Исполнительный комитет Бавлинского муниципального района Республики Татарстан. </w:t>
      </w:r>
    </w:p>
    <w:p w:rsidR="003B75B6" w:rsidRPr="00373099" w:rsidRDefault="003B75B6" w:rsidP="003B75B6">
      <w:pPr>
        <w:tabs>
          <w:tab w:val="num" w:pos="0"/>
        </w:tabs>
        <w:spacing w:line="288" w:lineRule="auto"/>
        <w:ind w:firstLine="709"/>
        <w:jc w:val="both"/>
        <w:rPr>
          <w:rFonts w:ascii="Arial" w:hAnsi="Arial" w:cs="Arial"/>
          <w:sz w:val="24"/>
          <w:szCs w:val="24"/>
        </w:rPr>
      </w:pPr>
      <w:r w:rsidRPr="00373099">
        <w:rPr>
          <w:rFonts w:ascii="Arial" w:hAnsi="Arial" w:cs="Arial"/>
          <w:sz w:val="24"/>
          <w:szCs w:val="24"/>
        </w:rPr>
        <w:t>Расчет сил и средств, привлекаемых к выполнению аварийно-восстановительных и других неотложных работ при чрезвычайных ситуациях, связанных с весенним половодьем в 2024 году, представлен в приложении 7 к настоящему Плану.</w:t>
      </w:r>
    </w:p>
    <w:p w:rsidR="003B75B6" w:rsidRPr="00373099" w:rsidRDefault="003B75B6" w:rsidP="003B75B6">
      <w:pPr>
        <w:numPr>
          <w:ilvl w:val="12"/>
          <w:numId w:val="0"/>
        </w:numPr>
        <w:spacing w:line="288" w:lineRule="auto"/>
        <w:ind w:firstLine="709"/>
        <w:jc w:val="both"/>
        <w:rPr>
          <w:rFonts w:ascii="Arial" w:hAnsi="Arial" w:cs="Arial"/>
          <w:bCs/>
          <w:sz w:val="24"/>
          <w:szCs w:val="24"/>
        </w:rPr>
      </w:pPr>
      <w:r w:rsidRPr="00373099">
        <w:rPr>
          <w:rFonts w:ascii="Arial" w:hAnsi="Arial" w:cs="Arial"/>
          <w:bCs/>
          <w:sz w:val="24"/>
          <w:szCs w:val="24"/>
        </w:rPr>
        <w:t xml:space="preserve">План привлечения, план-график работы оперативных групп на территории Бавлинского муниципального района в период прохождения весеннего половодья 2024 года приведены в приложениях 8.1. и 8.2. к настоящему Плану. </w:t>
      </w:r>
    </w:p>
    <w:p w:rsidR="003B75B6" w:rsidRPr="00373099" w:rsidRDefault="003B75B6" w:rsidP="003B75B6">
      <w:pPr>
        <w:pStyle w:val="pboth"/>
        <w:spacing w:before="0" w:beforeAutospacing="0" w:after="0" w:afterAutospacing="0"/>
        <w:ind w:firstLine="709"/>
        <w:jc w:val="center"/>
        <w:rPr>
          <w:rFonts w:ascii="Arial" w:hAnsi="Arial" w:cs="Arial"/>
          <w:bCs/>
        </w:rPr>
      </w:pPr>
    </w:p>
    <w:p w:rsidR="003B75B6" w:rsidRPr="00373099" w:rsidRDefault="003B75B6" w:rsidP="003B75B6">
      <w:pPr>
        <w:pStyle w:val="pboth"/>
        <w:spacing w:before="0" w:beforeAutospacing="0" w:after="0" w:afterAutospacing="0"/>
        <w:jc w:val="center"/>
        <w:rPr>
          <w:rFonts w:ascii="Arial" w:hAnsi="Arial" w:cs="Arial"/>
          <w:bCs/>
        </w:rPr>
      </w:pPr>
      <w:r w:rsidRPr="00373099">
        <w:rPr>
          <w:rFonts w:ascii="Arial" w:hAnsi="Arial" w:cs="Arial"/>
          <w:bCs/>
        </w:rPr>
        <w:t>5. Организация связи</w:t>
      </w:r>
    </w:p>
    <w:p w:rsidR="003B75B6" w:rsidRPr="00373099" w:rsidRDefault="003B75B6" w:rsidP="003B75B6">
      <w:pPr>
        <w:pStyle w:val="pboth"/>
        <w:spacing w:before="0" w:beforeAutospacing="0" w:after="0" w:afterAutospacing="0" w:line="120" w:lineRule="auto"/>
        <w:ind w:firstLine="709"/>
        <w:jc w:val="center"/>
        <w:rPr>
          <w:rFonts w:ascii="Arial" w:hAnsi="Arial" w:cs="Arial"/>
          <w:bCs/>
        </w:rPr>
      </w:pPr>
    </w:p>
    <w:p w:rsidR="003B75B6" w:rsidRPr="00373099" w:rsidRDefault="003B75B6" w:rsidP="003B75B6">
      <w:pPr>
        <w:pStyle w:val="pboth"/>
        <w:spacing w:before="0" w:beforeAutospacing="0" w:after="0" w:afterAutospacing="0" w:line="276" w:lineRule="auto"/>
        <w:ind w:firstLine="709"/>
        <w:jc w:val="both"/>
        <w:rPr>
          <w:rFonts w:ascii="Arial" w:hAnsi="Arial" w:cs="Arial"/>
          <w:bCs/>
        </w:rPr>
      </w:pPr>
      <w:r w:rsidRPr="00373099">
        <w:rPr>
          <w:rFonts w:ascii="Arial" w:hAnsi="Arial" w:cs="Arial"/>
          <w:bCs/>
        </w:rPr>
        <w:t>Система связи Бавлинского пожарно-спасательного гарнизона с ГУ МЧС России по Республике Татарстан базируется на единой сети электросвязи Российской Федерации и цифровой сети связи с интеграцией услуг.</w:t>
      </w:r>
    </w:p>
    <w:p w:rsidR="003B75B6" w:rsidRPr="00373099" w:rsidRDefault="003B75B6" w:rsidP="003B75B6">
      <w:pPr>
        <w:pStyle w:val="pboth"/>
        <w:spacing w:before="0" w:beforeAutospacing="0" w:after="0" w:afterAutospacing="0" w:line="276" w:lineRule="auto"/>
        <w:ind w:firstLine="709"/>
        <w:jc w:val="both"/>
        <w:rPr>
          <w:rFonts w:ascii="Arial" w:hAnsi="Arial" w:cs="Arial"/>
          <w:bCs/>
        </w:rPr>
      </w:pPr>
      <w:r w:rsidRPr="00373099">
        <w:rPr>
          <w:rFonts w:ascii="Arial" w:hAnsi="Arial" w:cs="Arial"/>
          <w:bCs/>
        </w:rPr>
        <w:t>Связь с МЧС России обеспечивается:</w:t>
      </w:r>
    </w:p>
    <w:p w:rsidR="003B75B6" w:rsidRPr="00373099" w:rsidRDefault="003B75B6" w:rsidP="003B75B6">
      <w:pPr>
        <w:pStyle w:val="pboth"/>
        <w:spacing w:before="0" w:beforeAutospacing="0" w:after="0" w:afterAutospacing="0" w:line="276" w:lineRule="auto"/>
        <w:ind w:firstLine="709"/>
        <w:jc w:val="both"/>
        <w:rPr>
          <w:rFonts w:ascii="Arial" w:hAnsi="Arial" w:cs="Arial"/>
          <w:bCs/>
        </w:rPr>
      </w:pPr>
      <w:r w:rsidRPr="00373099">
        <w:rPr>
          <w:rFonts w:ascii="Arial" w:hAnsi="Arial" w:cs="Arial"/>
          <w:bCs/>
        </w:rPr>
        <w:t>телефонной связью;</w:t>
      </w:r>
    </w:p>
    <w:p w:rsidR="003B75B6" w:rsidRPr="00373099" w:rsidRDefault="003B75B6" w:rsidP="003B75B6">
      <w:pPr>
        <w:pStyle w:val="pboth"/>
        <w:spacing w:before="0" w:beforeAutospacing="0" w:after="0" w:afterAutospacing="0" w:line="276" w:lineRule="auto"/>
        <w:ind w:firstLine="709"/>
        <w:jc w:val="both"/>
        <w:rPr>
          <w:rFonts w:ascii="Arial" w:hAnsi="Arial" w:cs="Arial"/>
          <w:bCs/>
        </w:rPr>
      </w:pPr>
      <w:r w:rsidRPr="00373099">
        <w:rPr>
          <w:rFonts w:ascii="Arial" w:hAnsi="Arial" w:cs="Arial"/>
          <w:bCs/>
        </w:rPr>
        <w:t>факсимильной связью;</w:t>
      </w:r>
    </w:p>
    <w:p w:rsidR="003B75B6" w:rsidRPr="00373099" w:rsidRDefault="003B75B6" w:rsidP="003B75B6">
      <w:pPr>
        <w:pStyle w:val="pboth"/>
        <w:spacing w:before="0" w:beforeAutospacing="0" w:after="0" w:afterAutospacing="0" w:line="276" w:lineRule="auto"/>
        <w:ind w:firstLine="709"/>
        <w:jc w:val="both"/>
        <w:rPr>
          <w:rFonts w:ascii="Arial" w:hAnsi="Arial" w:cs="Arial"/>
          <w:bCs/>
        </w:rPr>
      </w:pPr>
      <w:r w:rsidRPr="00373099">
        <w:rPr>
          <w:rFonts w:ascii="Arial" w:hAnsi="Arial" w:cs="Arial"/>
          <w:bCs/>
        </w:rPr>
        <w:t>телефонной автоматической связью, по заказной системе, аудио-видеоконференции и передачей данных в ведомственной цифровой сети МЧС России;</w:t>
      </w:r>
    </w:p>
    <w:p w:rsidR="003B75B6" w:rsidRPr="00373099" w:rsidRDefault="003B75B6" w:rsidP="003B75B6">
      <w:pPr>
        <w:pStyle w:val="pboth"/>
        <w:spacing w:before="0" w:beforeAutospacing="0" w:after="0" w:afterAutospacing="0" w:line="276" w:lineRule="auto"/>
        <w:ind w:firstLine="709"/>
        <w:jc w:val="both"/>
        <w:rPr>
          <w:rFonts w:ascii="Arial" w:hAnsi="Arial" w:cs="Arial"/>
          <w:bCs/>
        </w:rPr>
      </w:pPr>
      <w:r w:rsidRPr="00373099">
        <w:rPr>
          <w:rFonts w:ascii="Arial" w:hAnsi="Arial" w:cs="Arial"/>
          <w:bCs/>
        </w:rPr>
        <w:t>по радио в КВ радиосети №Р-143;</w:t>
      </w:r>
    </w:p>
    <w:p w:rsidR="003B75B6" w:rsidRPr="00373099" w:rsidRDefault="003B75B6" w:rsidP="003B75B6">
      <w:pPr>
        <w:pStyle w:val="pboth"/>
        <w:spacing w:before="0" w:beforeAutospacing="0" w:after="0" w:afterAutospacing="0" w:line="276" w:lineRule="auto"/>
        <w:ind w:firstLine="709"/>
        <w:jc w:val="both"/>
        <w:rPr>
          <w:rFonts w:ascii="Arial" w:hAnsi="Arial" w:cs="Arial"/>
          <w:bCs/>
        </w:rPr>
      </w:pPr>
      <w:r w:rsidRPr="00373099">
        <w:rPr>
          <w:rFonts w:ascii="Arial" w:hAnsi="Arial" w:cs="Arial"/>
          <w:bCs/>
        </w:rPr>
        <w:lastRenderedPageBreak/>
        <w:t>телефонной связью по сетям сотовых операторов связи;</w:t>
      </w:r>
    </w:p>
    <w:p w:rsidR="003B75B6" w:rsidRPr="00373099" w:rsidRDefault="003B75B6" w:rsidP="003B75B6">
      <w:pPr>
        <w:pStyle w:val="pboth"/>
        <w:spacing w:before="0" w:beforeAutospacing="0" w:after="0" w:afterAutospacing="0" w:line="276" w:lineRule="auto"/>
        <w:ind w:firstLine="709"/>
        <w:jc w:val="both"/>
        <w:rPr>
          <w:rFonts w:ascii="Arial" w:hAnsi="Arial" w:cs="Arial"/>
          <w:bCs/>
        </w:rPr>
      </w:pPr>
      <w:r w:rsidRPr="00373099">
        <w:rPr>
          <w:rFonts w:ascii="Arial" w:hAnsi="Arial" w:cs="Arial"/>
          <w:bCs/>
        </w:rPr>
        <w:t>по сети Интернет.</w:t>
      </w:r>
    </w:p>
    <w:p w:rsidR="003B75B6" w:rsidRPr="00373099" w:rsidRDefault="003B75B6" w:rsidP="003B75B6">
      <w:pPr>
        <w:pStyle w:val="pboth"/>
        <w:spacing w:before="0" w:beforeAutospacing="0" w:after="0" w:afterAutospacing="0" w:line="276" w:lineRule="auto"/>
        <w:ind w:firstLine="709"/>
        <w:jc w:val="both"/>
        <w:rPr>
          <w:rFonts w:ascii="Arial" w:hAnsi="Arial" w:cs="Arial"/>
          <w:bCs/>
        </w:rPr>
      </w:pPr>
      <w:r w:rsidRPr="00373099">
        <w:rPr>
          <w:rFonts w:ascii="Arial" w:hAnsi="Arial" w:cs="Arial"/>
          <w:bCs/>
        </w:rPr>
        <w:t>Распоряжение по связи начальника ГУ МЧС России по РТ, схемы организации связи и справочные данные по организации связи представлены в приложении 9 к настоящему Плану.</w:t>
      </w:r>
    </w:p>
    <w:p w:rsidR="003B75B6" w:rsidRPr="00373099" w:rsidRDefault="003B75B6" w:rsidP="003B75B6">
      <w:pPr>
        <w:pStyle w:val="pboth"/>
        <w:spacing w:before="0" w:beforeAutospacing="0" w:after="0" w:afterAutospacing="0"/>
        <w:ind w:firstLine="709"/>
        <w:jc w:val="both"/>
        <w:rPr>
          <w:rFonts w:ascii="Arial" w:hAnsi="Arial" w:cs="Arial"/>
          <w:bCs/>
        </w:rPr>
      </w:pPr>
    </w:p>
    <w:p w:rsidR="003B75B6" w:rsidRPr="00373099" w:rsidRDefault="003B75B6" w:rsidP="003B75B6">
      <w:pPr>
        <w:pStyle w:val="pboth"/>
        <w:spacing w:before="0" w:beforeAutospacing="0" w:after="0" w:afterAutospacing="0"/>
        <w:jc w:val="center"/>
        <w:rPr>
          <w:rFonts w:ascii="Arial" w:hAnsi="Arial" w:cs="Arial"/>
          <w:bCs/>
        </w:rPr>
      </w:pPr>
      <w:r w:rsidRPr="00373099">
        <w:rPr>
          <w:rFonts w:ascii="Arial" w:hAnsi="Arial" w:cs="Arial"/>
          <w:bCs/>
        </w:rPr>
        <w:t>6. Организация оповещения и информирования населения</w:t>
      </w:r>
    </w:p>
    <w:p w:rsidR="003B75B6" w:rsidRPr="00373099" w:rsidRDefault="003B75B6" w:rsidP="003B75B6">
      <w:pPr>
        <w:pStyle w:val="pboth"/>
        <w:spacing w:before="0" w:beforeAutospacing="0" w:after="0" w:afterAutospacing="0" w:line="120" w:lineRule="auto"/>
        <w:ind w:firstLine="709"/>
        <w:jc w:val="both"/>
        <w:rPr>
          <w:rFonts w:ascii="Arial" w:hAnsi="Arial" w:cs="Arial"/>
          <w:bCs/>
        </w:rPr>
      </w:pPr>
    </w:p>
    <w:p w:rsidR="003B75B6" w:rsidRPr="00373099" w:rsidRDefault="003B75B6" w:rsidP="003B75B6">
      <w:pPr>
        <w:widowControl w:val="0"/>
        <w:ind w:firstLine="709"/>
        <w:jc w:val="both"/>
        <w:rPr>
          <w:rFonts w:ascii="Arial" w:hAnsi="Arial" w:cs="Arial"/>
          <w:color w:val="000000"/>
          <w:sz w:val="24"/>
          <w:szCs w:val="24"/>
        </w:rPr>
      </w:pPr>
      <w:r w:rsidRPr="00373099">
        <w:rPr>
          <w:rFonts w:ascii="Arial" w:hAnsi="Arial" w:cs="Arial"/>
          <w:color w:val="000000"/>
          <w:sz w:val="24"/>
          <w:szCs w:val="24"/>
        </w:rPr>
        <w:t xml:space="preserve">В </w:t>
      </w:r>
      <w:r w:rsidRPr="00373099">
        <w:rPr>
          <w:rFonts w:ascii="Arial" w:hAnsi="Arial" w:cs="Arial"/>
          <w:bCs/>
          <w:sz w:val="24"/>
          <w:szCs w:val="24"/>
        </w:rPr>
        <w:t xml:space="preserve">Бавлинском муниципальном районе </w:t>
      </w:r>
      <w:r w:rsidRPr="00373099">
        <w:rPr>
          <w:rFonts w:ascii="Arial" w:hAnsi="Arial" w:cs="Arial"/>
          <w:color w:val="000000"/>
          <w:sz w:val="24"/>
          <w:szCs w:val="24"/>
        </w:rPr>
        <w:t xml:space="preserve">Республике Татарстан создана региональная автоматизированная система централизованного оповещения (РАСЦО). По итогам проведенных проверок работоспособности состояния готовности РАСЦО населения Бавлинского муниципального района в 2023 году в период </w:t>
      </w:r>
      <w:r w:rsidRPr="00373099">
        <w:rPr>
          <w:rFonts w:ascii="Arial" w:hAnsi="Arial" w:cs="Arial"/>
          <w:sz w:val="24"/>
          <w:szCs w:val="24"/>
        </w:rPr>
        <w:t xml:space="preserve">с 17 и 26 апреля и 4 октября выявлено, что вышеуказанная система </w:t>
      </w:r>
      <w:r w:rsidRPr="00373099">
        <w:rPr>
          <w:rFonts w:ascii="Arial" w:hAnsi="Arial" w:cs="Arial"/>
          <w:color w:val="000000"/>
          <w:sz w:val="24"/>
          <w:szCs w:val="24"/>
        </w:rPr>
        <w:t>не готова к использованию по предназначению.</w:t>
      </w:r>
    </w:p>
    <w:p w:rsidR="003B75B6" w:rsidRPr="00373099" w:rsidRDefault="003B75B6" w:rsidP="003B75B6">
      <w:pPr>
        <w:widowControl w:val="0"/>
        <w:ind w:firstLine="709"/>
        <w:jc w:val="both"/>
        <w:rPr>
          <w:rFonts w:ascii="Arial" w:hAnsi="Arial" w:cs="Arial"/>
          <w:color w:val="000000"/>
          <w:sz w:val="24"/>
          <w:szCs w:val="24"/>
        </w:rPr>
      </w:pPr>
      <w:r w:rsidRPr="00373099">
        <w:rPr>
          <w:rFonts w:ascii="Arial" w:hAnsi="Arial" w:cs="Arial"/>
          <w:color w:val="000000"/>
          <w:sz w:val="24"/>
          <w:szCs w:val="24"/>
        </w:rPr>
        <w:t>Распоряжением Кабинета Министров Республики Татарстан от 30.11.2013 №2419-р</w:t>
      </w:r>
      <w:r w:rsidRPr="00373099">
        <w:rPr>
          <w:rFonts w:ascii="Arial" w:hAnsi="Arial" w:cs="Arial"/>
          <w:bCs/>
          <w:color w:val="000000"/>
          <w:sz w:val="24"/>
          <w:szCs w:val="24"/>
        </w:rPr>
        <w:t xml:space="preserve"> </w:t>
      </w:r>
      <w:r w:rsidRPr="00373099">
        <w:rPr>
          <w:rFonts w:ascii="Arial" w:hAnsi="Arial" w:cs="Arial"/>
          <w:color w:val="000000"/>
          <w:sz w:val="24"/>
          <w:szCs w:val="24"/>
        </w:rPr>
        <w:t>утвержден перечень районов - 7 зон экстренного оповещения населения, подверженные подтоплению.</w:t>
      </w:r>
    </w:p>
    <w:p w:rsidR="003B75B6" w:rsidRPr="00373099" w:rsidRDefault="003B75B6" w:rsidP="003B75B6">
      <w:pPr>
        <w:widowControl w:val="0"/>
        <w:ind w:firstLine="709"/>
        <w:jc w:val="both"/>
        <w:rPr>
          <w:rFonts w:ascii="Arial" w:hAnsi="Arial" w:cs="Arial"/>
          <w:color w:val="000000"/>
          <w:sz w:val="24"/>
          <w:szCs w:val="24"/>
        </w:rPr>
      </w:pPr>
      <w:r w:rsidRPr="00373099">
        <w:rPr>
          <w:rFonts w:ascii="Arial" w:hAnsi="Arial" w:cs="Arial"/>
          <w:color w:val="000000"/>
          <w:sz w:val="24"/>
          <w:szCs w:val="24"/>
        </w:rPr>
        <w:t>В рамках реализации Указа Президента Российской Федерации от 13.12.2012 №1522 «О создании комплексной системы экстренного оповещения населения об угрозе возникновения или о возникновении чрезвычайных ситуаций» все зоны оснащены современными речевыми сиренными установками РСУ-300, которые позволяют не только доводить сигнал «Внимание всем!», но и передавать речевую информацию о том, что произошло и что делать в конкретном случае.</w:t>
      </w:r>
    </w:p>
    <w:p w:rsidR="003B75B6" w:rsidRPr="00373099" w:rsidRDefault="003B75B6" w:rsidP="003B75B6">
      <w:pPr>
        <w:widowControl w:val="0"/>
        <w:ind w:firstLine="709"/>
        <w:jc w:val="both"/>
        <w:rPr>
          <w:rFonts w:ascii="Arial" w:hAnsi="Arial" w:cs="Arial"/>
          <w:bCs/>
          <w:sz w:val="24"/>
          <w:szCs w:val="24"/>
          <w:shd w:val="clear" w:color="auto" w:fill="FFFFFF"/>
        </w:rPr>
      </w:pPr>
      <w:r w:rsidRPr="00373099">
        <w:rPr>
          <w:rFonts w:ascii="Arial" w:hAnsi="Arial" w:cs="Arial"/>
          <w:bCs/>
          <w:sz w:val="24"/>
          <w:szCs w:val="24"/>
          <w:shd w:val="clear" w:color="auto" w:fill="FFFFFF"/>
        </w:rPr>
        <w:t xml:space="preserve">На территории Республики Татарстан оперативная информация распространяется среди аккредитованных представителей СМИ посредством 4 федеральных телекомпаний, 4 республиканских телерадиокомпаний, в их числе 1 государственная, 11 федеральных и республиканских печатных изданий и их интернет-порталов, 7 радиоканалов, 7 федеральных и республиканских информационных агентств. Ресурсы всех средств массовой информации задействуются в полном объеме. </w:t>
      </w:r>
    </w:p>
    <w:p w:rsidR="003B75B6" w:rsidRPr="00373099" w:rsidRDefault="003B75B6" w:rsidP="003B75B6">
      <w:pPr>
        <w:numPr>
          <w:ilvl w:val="12"/>
          <w:numId w:val="0"/>
        </w:numPr>
        <w:suppressAutoHyphens/>
        <w:ind w:firstLine="709"/>
        <w:jc w:val="both"/>
        <w:rPr>
          <w:rFonts w:ascii="Arial" w:hAnsi="Arial" w:cs="Arial"/>
          <w:sz w:val="24"/>
          <w:szCs w:val="24"/>
        </w:rPr>
      </w:pPr>
      <w:r w:rsidRPr="00373099">
        <w:rPr>
          <w:rFonts w:ascii="Arial" w:hAnsi="Arial" w:cs="Arial"/>
          <w:sz w:val="24"/>
          <w:szCs w:val="24"/>
        </w:rPr>
        <w:t xml:space="preserve">Охват сельского населения в зоне возможного подтопления на территории </w:t>
      </w:r>
      <w:r w:rsidRPr="00373099">
        <w:rPr>
          <w:rFonts w:ascii="Arial" w:hAnsi="Arial" w:cs="Arial"/>
          <w:bCs/>
          <w:sz w:val="24"/>
          <w:szCs w:val="24"/>
        </w:rPr>
        <w:t xml:space="preserve">Бавлинского муниципального района </w:t>
      </w:r>
      <w:r w:rsidRPr="00373099">
        <w:rPr>
          <w:rFonts w:ascii="Arial" w:hAnsi="Arial" w:cs="Arial"/>
          <w:sz w:val="24"/>
          <w:szCs w:val="24"/>
        </w:rPr>
        <w:t>Республики Татарстан в среднем составляет – 16,5%;</w:t>
      </w:r>
    </w:p>
    <w:p w:rsidR="003B75B6" w:rsidRPr="00373099" w:rsidRDefault="003B75B6" w:rsidP="003B75B6">
      <w:pPr>
        <w:numPr>
          <w:ilvl w:val="12"/>
          <w:numId w:val="0"/>
        </w:numPr>
        <w:suppressAutoHyphens/>
        <w:ind w:firstLine="709"/>
        <w:jc w:val="both"/>
        <w:rPr>
          <w:rFonts w:ascii="Arial" w:hAnsi="Arial" w:cs="Arial"/>
          <w:sz w:val="24"/>
          <w:szCs w:val="24"/>
        </w:rPr>
      </w:pPr>
      <w:r w:rsidRPr="00373099">
        <w:rPr>
          <w:rFonts w:ascii="Arial" w:hAnsi="Arial" w:cs="Arial"/>
          <w:sz w:val="24"/>
          <w:szCs w:val="24"/>
        </w:rPr>
        <w:t>РСУ – 16,5%;</w:t>
      </w:r>
    </w:p>
    <w:p w:rsidR="003B75B6" w:rsidRPr="00373099" w:rsidRDefault="003B75B6" w:rsidP="003B75B6">
      <w:pPr>
        <w:numPr>
          <w:ilvl w:val="12"/>
          <w:numId w:val="0"/>
        </w:numPr>
        <w:suppressAutoHyphens/>
        <w:ind w:firstLine="709"/>
        <w:jc w:val="both"/>
        <w:rPr>
          <w:rFonts w:ascii="Arial" w:hAnsi="Arial" w:cs="Arial"/>
          <w:sz w:val="24"/>
          <w:szCs w:val="24"/>
        </w:rPr>
      </w:pPr>
      <w:r w:rsidRPr="00373099">
        <w:rPr>
          <w:rFonts w:ascii="Arial" w:hAnsi="Arial" w:cs="Arial"/>
          <w:sz w:val="24"/>
          <w:szCs w:val="24"/>
        </w:rPr>
        <w:t>радиовещанием – 0%;</w:t>
      </w:r>
    </w:p>
    <w:p w:rsidR="003B75B6" w:rsidRPr="00373099" w:rsidRDefault="003B75B6" w:rsidP="003B75B6">
      <w:pPr>
        <w:numPr>
          <w:ilvl w:val="12"/>
          <w:numId w:val="0"/>
        </w:numPr>
        <w:suppressAutoHyphens/>
        <w:ind w:firstLine="709"/>
        <w:jc w:val="both"/>
        <w:rPr>
          <w:rFonts w:ascii="Arial" w:hAnsi="Arial" w:cs="Arial"/>
          <w:sz w:val="24"/>
          <w:szCs w:val="24"/>
        </w:rPr>
      </w:pPr>
      <w:r w:rsidRPr="00373099">
        <w:rPr>
          <w:rFonts w:ascii="Arial" w:hAnsi="Arial" w:cs="Arial"/>
          <w:sz w:val="24"/>
          <w:szCs w:val="24"/>
        </w:rPr>
        <w:t>телевещанием – 58%;</w:t>
      </w:r>
    </w:p>
    <w:p w:rsidR="003B75B6" w:rsidRPr="00373099" w:rsidRDefault="003B75B6" w:rsidP="003B75B6">
      <w:pPr>
        <w:numPr>
          <w:ilvl w:val="12"/>
          <w:numId w:val="0"/>
        </w:numPr>
        <w:suppressAutoHyphens/>
        <w:ind w:firstLine="709"/>
        <w:jc w:val="both"/>
        <w:rPr>
          <w:rFonts w:ascii="Arial" w:hAnsi="Arial" w:cs="Arial"/>
          <w:sz w:val="24"/>
          <w:szCs w:val="24"/>
        </w:rPr>
      </w:pPr>
      <w:r w:rsidRPr="00373099">
        <w:rPr>
          <w:rFonts w:ascii="Arial" w:hAnsi="Arial" w:cs="Arial"/>
          <w:sz w:val="24"/>
          <w:szCs w:val="24"/>
        </w:rPr>
        <w:t>проводным вещанием – 58%;</w:t>
      </w:r>
    </w:p>
    <w:p w:rsidR="003B75B6" w:rsidRPr="00373099" w:rsidRDefault="003B75B6" w:rsidP="003B75B6">
      <w:pPr>
        <w:numPr>
          <w:ilvl w:val="12"/>
          <w:numId w:val="0"/>
        </w:numPr>
        <w:suppressAutoHyphens/>
        <w:ind w:firstLine="709"/>
        <w:jc w:val="both"/>
        <w:rPr>
          <w:rFonts w:ascii="Arial" w:hAnsi="Arial" w:cs="Arial"/>
          <w:sz w:val="24"/>
          <w:szCs w:val="24"/>
        </w:rPr>
      </w:pPr>
      <w:r w:rsidRPr="00373099">
        <w:rPr>
          <w:rFonts w:ascii="Arial" w:hAnsi="Arial" w:cs="Arial"/>
          <w:sz w:val="24"/>
          <w:szCs w:val="24"/>
        </w:rPr>
        <w:t>сотовой связью – 0%.</w:t>
      </w:r>
    </w:p>
    <w:p w:rsidR="003B75B6" w:rsidRPr="00373099" w:rsidRDefault="003B75B6" w:rsidP="003B75B6">
      <w:pPr>
        <w:pStyle w:val="12"/>
        <w:spacing w:line="276" w:lineRule="auto"/>
        <w:ind w:firstLine="709"/>
        <w:jc w:val="both"/>
        <w:rPr>
          <w:rFonts w:ascii="Arial" w:eastAsia="SimSun" w:hAnsi="Arial" w:cs="Arial"/>
          <w:sz w:val="24"/>
          <w:szCs w:val="24"/>
        </w:rPr>
      </w:pPr>
      <w:r w:rsidRPr="00373099">
        <w:rPr>
          <w:rFonts w:ascii="Arial" w:eastAsia="SimSun" w:hAnsi="Arial" w:cs="Arial"/>
          <w:sz w:val="24"/>
          <w:szCs w:val="24"/>
        </w:rPr>
        <w:t xml:space="preserve">На территории </w:t>
      </w:r>
      <w:r w:rsidRPr="00373099">
        <w:rPr>
          <w:rFonts w:ascii="Arial" w:hAnsi="Arial" w:cs="Arial"/>
          <w:bCs/>
          <w:sz w:val="24"/>
          <w:szCs w:val="24"/>
        </w:rPr>
        <w:t xml:space="preserve">Бавлинского муниципального района </w:t>
      </w:r>
      <w:r w:rsidRPr="00373099">
        <w:rPr>
          <w:rFonts w:ascii="Arial" w:eastAsia="SimSun" w:hAnsi="Arial" w:cs="Arial"/>
          <w:sz w:val="24"/>
          <w:szCs w:val="24"/>
        </w:rPr>
        <w:t>расположено 6 потенциально-опасных объектов (ПОО), из них на одном объекте ПОО имеются 2 локальные системы оповещения (ЛСО).</w:t>
      </w:r>
    </w:p>
    <w:p w:rsidR="003B75B6" w:rsidRPr="00373099" w:rsidRDefault="003B75B6" w:rsidP="003B75B6">
      <w:pPr>
        <w:pStyle w:val="12"/>
        <w:spacing w:line="276" w:lineRule="auto"/>
        <w:ind w:firstLine="709"/>
        <w:jc w:val="both"/>
        <w:rPr>
          <w:rFonts w:ascii="Arial" w:eastAsia="SimSun" w:hAnsi="Arial" w:cs="Arial"/>
          <w:sz w:val="24"/>
          <w:szCs w:val="24"/>
        </w:rPr>
      </w:pPr>
      <w:r w:rsidRPr="00373099">
        <w:rPr>
          <w:rFonts w:ascii="Arial" w:eastAsia="SimSun" w:hAnsi="Arial" w:cs="Arial"/>
          <w:sz w:val="24"/>
          <w:szCs w:val="24"/>
        </w:rPr>
        <w:t>Получение сигналов оповещения Бавлинского пожарно-спасательного гарнизона происходит:</w:t>
      </w:r>
    </w:p>
    <w:p w:rsidR="003B75B6" w:rsidRPr="00373099" w:rsidRDefault="003B75B6" w:rsidP="003B75B6">
      <w:pPr>
        <w:pStyle w:val="12"/>
        <w:spacing w:line="276" w:lineRule="auto"/>
        <w:ind w:firstLine="709"/>
        <w:jc w:val="both"/>
        <w:rPr>
          <w:rFonts w:ascii="Arial" w:eastAsia="SimSun" w:hAnsi="Arial" w:cs="Arial"/>
          <w:bCs/>
          <w:sz w:val="24"/>
          <w:szCs w:val="24"/>
        </w:rPr>
      </w:pPr>
      <w:r w:rsidRPr="00373099">
        <w:rPr>
          <w:rFonts w:ascii="Arial" w:eastAsia="SimSun" w:hAnsi="Arial" w:cs="Arial"/>
          <w:sz w:val="24"/>
          <w:szCs w:val="24"/>
        </w:rPr>
        <w:t xml:space="preserve">а) </w:t>
      </w:r>
      <w:r w:rsidRPr="00373099">
        <w:rPr>
          <w:rFonts w:ascii="Arial" w:eastAsia="SimSun" w:hAnsi="Arial" w:cs="Arial"/>
          <w:bCs/>
          <w:sz w:val="24"/>
          <w:szCs w:val="24"/>
        </w:rPr>
        <w:t>от Центрального регионального центра Министерства Российской Федерации по делам гражданской обороны, чрезвычайным ситуациям и ликвидации последствий стихийных бедствий:</w:t>
      </w:r>
    </w:p>
    <w:p w:rsidR="003B75B6" w:rsidRPr="00373099" w:rsidRDefault="003B75B6" w:rsidP="003B75B6">
      <w:pPr>
        <w:pStyle w:val="12"/>
        <w:spacing w:line="276" w:lineRule="auto"/>
        <w:ind w:firstLine="709"/>
        <w:jc w:val="both"/>
        <w:rPr>
          <w:rFonts w:ascii="Arial" w:hAnsi="Arial" w:cs="Arial"/>
          <w:bCs/>
          <w:sz w:val="24"/>
          <w:szCs w:val="24"/>
        </w:rPr>
      </w:pPr>
      <w:r w:rsidRPr="00373099">
        <w:rPr>
          <w:rFonts w:ascii="Arial" w:eastAsia="SimSun" w:hAnsi="Arial" w:cs="Arial"/>
          <w:sz w:val="24"/>
          <w:szCs w:val="24"/>
        </w:rPr>
        <w:t>- по системе громкоговорящего оповещения «ОЗС-2»;</w:t>
      </w:r>
    </w:p>
    <w:p w:rsidR="003B75B6" w:rsidRPr="00373099" w:rsidRDefault="003B75B6" w:rsidP="003B75B6">
      <w:pPr>
        <w:ind w:firstLine="709"/>
        <w:jc w:val="both"/>
        <w:rPr>
          <w:rFonts w:ascii="Arial" w:eastAsia="SimSun" w:hAnsi="Arial" w:cs="Arial"/>
          <w:bCs/>
          <w:sz w:val="24"/>
          <w:szCs w:val="24"/>
        </w:rPr>
      </w:pPr>
      <w:r w:rsidRPr="00373099">
        <w:rPr>
          <w:rFonts w:ascii="Arial" w:eastAsia="SimSun" w:hAnsi="Arial" w:cs="Arial"/>
          <w:bCs/>
          <w:sz w:val="24"/>
          <w:szCs w:val="24"/>
        </w:rPr>
        <w:t>б) от оперативной дежурной смены ЦУКС ГУ МЧС России по Республике Татарстан:</w:t>
      </w:r>
    </w:p>
    <w:p w:rsidR="003B75B6" w:rsidRPr="00373099" w:rsidRDefault="003B75B6" w:rsidP="003B75B6">
      <w:pPr>
        <w:ind w:firstLine="709"/>
        <w:jc w:val="both"/>
        <w:rPr>
          <w:rFonts w:ascii="Arial" w:eastAsia="SimSun" w:hAnsi="Arial" w:cs="Arial"/>
          <w:sz w:val="24"/>
          <w:szCs w:val="24"/>
        </w:rPr>
      </w:pPr>
      <w:r w:rsidRPr="00373099">
        <w:rPr>
          <w:rFonts w:ascii="Arial" w:eastAsia="SimSun" w:hAnsi="Arial" w:cs="Arial"/>
          <w:sz w:val="24"/>
          <w:szCs w:val="24"/>
        </w:rPr>
        <w:t>- по проводным каналам связи с применением аппаратуры АСО-4;</w:t>
      </w:r>
    </w:p>
    <w:p w:rsidR="003B75B6" w:rsidRPr="00373099" w:rsidRDefault="003B75B6" w:rsidP="003B75B6">
      <w:pPr>
        <w:ind w:firstLine="709"/>
        <w:jc w:val="both"/>
        <w:rPr>
          <w:rFonts w:ascii="Arial" w:eastAsia="SimSun" w:hAnsi="Arial" w:cs="Arial"/>
          <w:sz w:val="24"/>
          <w:szCs w:val="24"/>
        </w:rPr>
      </w:pPr>
      <w:r w:rsidRPr="00373099">
        <w:rPr>
          <w:rFonts w:ascii="Arial" w:eastAsia="SimSun" w:hAnsi="Arial" w:cs="Arial"/>
          <w:sz w:val="24"/>
          <w:szCs w:val="24"/>
        </w:rPr>
        <w:t>- по прямым каналам дальней связи.</w:t>
      </w:r>
    </w:p>
    <w:p w:rsidR="003B75B6" w:rsidRPr="00373099" w:rsidRDefault="003B75B6" w:rsidP="003B75B6">
      <w:pPr>
        <w:ind w:firstLine="709"/>
        <w:jc w:val="both"/>
        <w:rPr>
          <w:rFonts w:ascii="Arial" w:eastAsia="SimSun" w:hAnsi="Arial" w:cs="Arial"/>
          <w:sz w:val="24"/>
          <w:szCs w:val="24"/>
        </w:rPr>
      </w:pPr>
    </w:p>
    <w:p w:rsidR="003B75B6" w:rsidRPr="00373099" w:rsidRDefault="003B75B6" w:rsidP="003B75B6">
      <w:pPr>
        <w:jc w:val="center"/>
        <w:rPr>
          <w:rFonts w:ascii="Arial" w:hAnsi="Arial" w:cs="Arial"/>
          <w:sz w:val="24"/>
          <w:szCs w:val="24"/>
        </w:rPr>
      </w:pPr>
      <w:r w:rsidRPr="00373099">
        <w:rPr>
          <w:rFonts w:ascii="Arial" w:hAnsi="Arial" w:cs="Arial"/>
          <w:sz w:val="24"/>
          <w:szCs w:val="24"/>
        </w:rPr>
        <w:t xml:space="preserve">7. Организация материально-технического, продовольственного, медицинского и финансового обеспечения </w:t>
      </w:r>
    </w:p>
    <w:p w:rsidR="003B75B6" w:rsidRPr="00373099" w:rsidRDefault="003B75B6" w:rsidP="003B75B6">
      <w:pPr>
        <w:rPr>
          <w:rFonts w:ascii="Arial" w:hAnsi="Arial" w:cs="Arial"/>
          <w:sz w:val="24"/>
          <w:szCs w:val="24"/>
        </w:rPr>
      </w:pPr>
    </w:p>
    <w:p w:rsidR="003B75B6" w:rsidRPr="00373099" w:rsidRDefault="003B75B6" w:rsidP="003B75B6">
      <w:pPr>
        <w:pStyle w:val="a9"/>
        <w:spacing w:line="276" w:lineRule="auto"/>
        <w:rPr>
          <w:rFonts w:ascii="Arial" w:hAnsi="Arial" w:cs="Arial"/>
          <w:sz w:val="24"/>
          <w:szCs w:val="24"/>
        </w:rPr>
      </w:pPr>
      <w:r w:rsidRPr="00373099">
        <w:rPr>
          <w:rFonts w:ascii="Arial" w:hAnsi="Arial" w:cs="Arial"/>
          <w:sz w:val="24"/>
          <w:szCs w:val="24"/>
        </w:rPr>
        <w:lastRenderedPageBreak/>
        <w:t xml:space="preserve">Организация материально-технического и медицинского обеспечения населения, попадающего в зону подтопления, возложена на ООО «Татнефть- АЗС Центр», </w:t>
      </w:r>
      <w:r w:rsidRPr="00373099">
        <w:rPr>
          <w:rFonts w:ascii="Arial" w:hAnsi="Arial" w:cs="Arial"/>
          <w:bCs/>
          <w:sz w:val="24"/>
          <w:szCs w:val="24"/>
        </w:rPr>
        <w:t xml:space="preserve">Бавлинский участок №1 БУАД </w:t>
      </w:r>
      <w:r w:rsidRPr="00373099">
        <w:rPr>
          <w:rFonts w:ascii="Arial" w:hAnsi="Arial" w:cs="Arial"/>
          <w:sz w:val="24"/>
          <w:szCs w:val="24"/>
        </w:rPr>
        <w:t>ООО «Татнефтедор», ГАУЗ «Бавлинская центральная районная больница», ПО «Бавлинский-хлебозавод», ООО «Татнефть-УРС», ООО «Кзыл-Яр», ООО «Бэрлек», КФХ «Бэкер», КФХ «Исламгалиев».</w:t>
      </w:r>
    </w:p>
    <w:p w:rsidR="003B75B6" w:rsidRPr="00373099" w:rsidRDefault="003B75B6" w:rsidP="003B75B6">
      <w:pPr>
        <w:pStyle w:val="24"/>
        <w:spacing w:after="0" w:line="276" w:lineRule="auto"/>
        <w:ind w:firstLine="709"/>
        <w:jc w:val="both"/>
        <w:rPr>
          <w:rFonts w:ascii="Arial" w:hAnsi="Arial" w:cs="Arial"/>
          <w:sz w:val="24"/>
          <w:szCs w:val="24"/>
        </w:rPr>
      </w:pPr>
      <w:r w:rsidRPr="00373099">
        <w:rPr>
          <w:rFonts w:ascii="Arial" w:hAnsi="Arial" w:cs="Arial"/>
          <w:sz w:val="24"/>
          <w:szCs w:val="24"/>
        </w:rPr>
        <w:t xml:space="preserve">Всестороннее жизнеобеспечение населения, подлежащего эвакуации, производится силами и средствами территориальных отделов и управлений, организаций и предприятий Бавлинского муниципального района согласно ранее проведенным расчетам. </w:t>
      </w:r>
    </w:p>
    <w:p w:rsidR="003B75B6" w:rsidRPr="00373099" w:rsidRDefault="003B75B6" w:rsidP="003B75B6">
      <w:pPr>
        <w:ind w:firstLine="709"/>
        <w:jc w:val="both"/>
        <w:rPr>
          <w:rFonts w:ascii="Arial" w:hAnsi="Arial" w:cs="Arial"/>
          <w:sz w:val="24"/>
          <w:szCs w:val="24"/>
        </w:rPr>
      </w:pPr>
      <w:r w:rsidRPr="00373099">
        <w:rPr>
          <w:rFonts w:ascii="Arial" w:hAnsi="Arial" w:cs="Arial"/>
          <w:sz w:val="24"/>
          <w:szCs w:val="24"/>
        </w:rPr>
        <w:t>Обеспечение людей горячим питанием и продовольствием в местах эвакуации пострадавшего населения осуществляется силами и средствами     ПО «Бавлинский», ООО «Татнефть-УРС», главами сельских поселений, с привлечением стационарных пунктов питания и торговли, а при необходимости  с использованием подвижных пунктов питания и продовольственного снабжения согласно приложению 11 к настоящему Плану.</w:t>
      </w:r>
    </w:p>
    <w:p w:rsidR="003B75B6" w:rsidRPr="00373099" w:rsidRDefault="003B75B6" w:rsidP="003B75B6">
      <w:pPr>
        <w:ind w:firstLine="709"/>
        <w:jc w:val="both"/>
        <w:rPr>
          <w:rFonts w:ascii="Arial" w:hAnsi="Arial" w:cs="Arial"/>
          <w:sz w:val="24"/>
          <w:szCs w:val="24"/>
        </w:rPr>
      </w:pPr>
      <w:r w:rsidRPr="00373099">
        <w:rPr>
          <w:rFonts w:ascii="Arial" w:hAnsi="Arial" w:cs="Arial"/>
          <w:sz w:val="24"/>
          <w:szCs w:val="24"/>
        </w:rPr>
        <w:t>Обеспечение доставки и заправка автотранспорта горюче-смазочными материалами (ГСМ) осуществляется силами и средствами ООО «Татнефть - АЗС Центр».</w:t>
      </w:r>
    </w:p>
    <w:p w:rsidR="003B75B6" w:rsidRPr="00373099" w:rsidRDefault="003B75B6" w:rsidP="003B75B6">
      <w:pPr>
        <w:ind w:firstLine="709"/>
        <w:jc w:val="both"/>
        <w:rPr>
          <w:rFonts w:ascii="Arial" w:hAnsi="Arial" w:cs="Arial"/>
          <w:sz w:val="24"/>
          <w:szCs w:val="24"/>
        </w:rPr>
      </w:pPr>
      <w:r w:rsidRPr="00373099">
        <w:rPr>
          <w:rFonts w:ascii="Arial" w:hAnsi="Arial" w:cs="Arial"/>
          <w:sz w:val="24"/>
          <w:szCs w:val="24"/>
        </w:rPr>
        <w:t>Организация медицинского обеспечения возлагается на ГАУЗ «Бавлинская центральная районная больница». Медицинское обеспечение включает в себя комплекс организационных, лечебно-эвакуационных мероприятий, направленных на повышение готовности ГАУЗ «Бавлинская ЦРБ». Дальнейшая эвакуация пострадавших производится в ближайшие профильные лечебно-профилактические учреждения. Сведения о медицинских учреждениях, формирующих подвижные пункты медицинской помощи, представлены в приложении 6 к настоящему Плану.</w:t>
      </w:r>
    </w:p>
    <w:p w:rsidR="003B75B6" w:rsidRPr="00373099" w:rsidRDefault="003B75B6" w:rsidP="003B75B6">
      <w:pPr>
        <w:ind w:firstLine="709"/>
        <w:jc w:val="both"/>
        <w:rPr>
          <w:rFonts w:ascii="Arial" w:hAnsi="Arial" w:cs="Arial"/>
          <w:sz w:val="24"/>
          <w:szCs w:val="24"/>
        </w:rPr>
      </w:pPr>
      <w:r w:rsidRPr="00373099">
        <w:rPr>
          <w:rFonts w:ascii="Arial" w:hAnsi="Arial" w:cs="Arial"/>
          <w:sz w:val="24"/>
          <w:szCs w:val="24"/>
        </w:rPr>
        <w:t xml:space="preserve">Для проведения первоочередных аварийно-восстановительных и других неотложных работ используются объектовые, местные резервы материальных ресурсов для ликвидации ЧС. </w:t>
      </w:r>
    </w:p>
    <w:p w:rsidR="003B75B6" w:rsidRPr="00373099" w:rsidRDefault="003B75B6" w:rsidP="003B75B6">
      <w:pPr>
        <w:spacing w:line="120" w:lineRule="auto"/>
        <w:jc w:val="center"/>
        <w:rPr>
          <w:rFonts w:ascii="Arial" w:hAnsi="Arial" w:cs="Arial"/>
          <w:sz w:val="24"/>
          <w:szCs w:val="24"/>
        </w:rPr>
      </w:pPr>
    </w:p>
    <w:p w:rsidR="003B75B6" w:rsidRPr="00373099" w:rsidRDefault="003B75B6" w:rsidP="003B75B6">
      <w:pPr>
        <w:jc w:val="center"/>
        <w:rPr>
          <w:rFonts w:ascii="Arial" w:hAnsi="Arial" w:cs="Arial"/>
          <w:sz w:val="24"/>
          <w:szCs w:val="24"/>
        </w:rPr>
      </w:pPr>
    </w:p>
    <w:p w:rsidR="003B75B6" w:rsidRPr="00373099" w:rsidRDefault="003B75B6" w:rsidP="003B75B6">
      <w:pPr>
        <w:jc w:val="center"/>
        <w:rPr>
          <w:rFonts w:ascii="Arial" w:hAnsi="Arial" w:cs="Arial"/>
          <w:sz w:val="24"/>
          <w:szCs w:val="24"/>
        </w:rPr>
      </w:pPr>
    </w:p>
    <w:p w:rsidR="003B75B6" w:rsidRPr="00373099" w:rsidRDefault="003B75B6" w:rsidP="003B75B6">
      <w:pPr>
        <w:jc w:val="center"/>
        <w:rPr>
          <w:rFonts w:ascii="Arial" w:hAnsi="Arial" w:cs="Arial"/>
          <w:sz w:val="24"/>
          <w:szCs w:val="24"/>
        </w:rPr>
      </w:pPr>
      <w:r w:rsidRPr="00373099">
        <w:rPr>
          <w:rFonts w:ascii="Arial" w:hAnsi="Arial" w:cs="Arial"/>
          <w:sz w:val="24"/>
          <w:szCs w:val="24"/>
        </w:rPr>
        <w:t>8. Резервы финансовых и материальных ресурсов</w:t>
      </w:r>
    </w:p>
    <w:p w:rsidR="003B75B6" w:rsidRPr="00373099" w:rsidRDefault="003B75B6" w:rsidP="003B75B6">
      <w:pPr>
        <w:spacing w:line="120" w:lineRule="auto"/>
        <w:ind w:firstLine="709"/>
        <w:jc w:val="center"/>
        <w:rPr>
          <w:rFonts w:ascii="Arial" w:hAnsi="Arial" w:cs="Arial"/>
          <w:sz w:val="24"/>
          <w:szCs w:val="24"/>
        </w:rPr>
      </w:pPr>
    </w:p>
    <w:p w:rsidR="003B75B6" w:rsidRPr="00373099" w:rsidRDefault="003B75B6" w:rsidP="003B75B6">
      <w:pPr>
        <w:pStyle w:val="24"/>
        <w:spacing w:after="0" w:line="276" w:lineRule="auto"/>
        <w:ind w:firstLine="709"/>
        <w:jc w:val="both"/>
        <w:rPr>
          <w:rFonts w:ascii="Arial" w:hAnsi="Arial" w:cs="Arial"/>
          <w:sz w:val="24"/>
          <w:szCs w:val="24"/>
        </w:rPr>
      </w:pPr>
      <w:r w:rsidRPr="00373099">
        <w:rPr>
          <w:rFonts w:ascii="Arial" w:hAnsi="Arial" w:cs="Arial"/>
          <w:sz w:val="24"/>
          <w:szCs w:val="24"/>
        </w:rPr>
        <w:t>Финансовое и материальное обеспечение мероприятий по предупреждению и ликвидации чрезвычайных ситуаций, связанных с весенним паводком, осуществляется за счет привлечения финансовых и материальных средств Бавлинского муниципального района и организаций района.</w:t>
      </w:r>
    </w:p>
    <w:p w:rsidR="003B75B6" w:rsidRPr="00373099" w:rsidRDefault="003B75B6" w:rsidP="003B75B6">
      <w:pPr>
        <w:pStyle w:val="24"/>
        <w:spacing w:after="0" w:line="276" w:lineRule="auto"/>
        <w:ind w:firstLine="709"/>
        <w:jc w:val="both"/>
        <w:rPr>
          <w:rFonts w:ascii="Arial" w:hAnsi="Arial" w:cs="Arial"/>
          <w:sz w:val="24"/>
          <w:szCs w:val="24"/>
        </w:rPr>
      </w:pPr>
      <w:r w:rsidRPr="00373099">
        <w:rPr>
          <w:rFonts w:ascii="Arial" w:hAnsi="Arial" w:cs="Arial"/>
          <w:sz w:val="24"/>
          <w:szCs w:val="24"/>
        </w:rPr>
        <w:t>При возникновении чрезвычайных ситуаций на территории нескольких населенных пунктов Бавлинского муниципального района и при недостатке финансовых и материальных средств, выделяемых из местных бюджетов, привлекаются финансовые и материальные средства из республиканского бюджета, а также возможно выделение денежных средств из Целевого финансового резерва МЧС России на проведение превентивных мероприятий.</w:t>
      </w:r>
    </w:p>
    <w:p w:rsidR="003B75B6" w:rsidRPr="00373099" w:rsidRDefault="003B75B6" w:rsidP="003B75B6">
      <w:pPr>
        <w:pStyle w:val="24"/>
        <w:spacing w:after="0" w:line="276" w:lineRule="auto"/>
        <w:ind w:firstLine="709"/>
        <w:jc w:val="both"/>
        <w:rPr>
          <w:rFonts w:ascii="Arial" w:hAnsi="Arial" w:cs="Arial"/>
          <w:sz w:val="24"/>
          <w:szCs w:val="24"/>
        </w:rPr>
      </w:pPr>
      <w:r w:rsidRPr="00373099">
        <w:rPr>
          <w:rFonts w:ascii="Arial" w:hAnsi="Arial" w:cs="Arial"/>
          <w:sz w:val="24"/>
          <w:szCs w:val="24"/>
        </w:rPr>
        <w:t>Резервы финансовых и материальных ресурсов приведены в приложении 14 к настоящему Плану.</w:t>
      </w:r>
    </w:p>
    <w:p w:rsidR="003B75B6" w:rsidRPr="00373099" w:rsidRDefault="003B75B6" w:rsidP="003B75B6">
      <w:pPr>
        <w:pStyle w:val="24"/>
        <w:spacing w:after="0" w:line="276" w:lineRule="auto"/>
        <w:ind w:firstLine="709"/>
        <w:jc w:val="both"/>
        <w:rPr>
          <w:rFonts w:ascii="Arial" w:hAnsi="Arial" w:cs="Arial"/>
          <w:sz w:val="24"/>
          <w:szCs w:val="24"/>
        </w:rPr>
      </w:pPr>
    </w:p>
    <w:p w:rsidR="003B75B6" w:rsidRPr="00373099" w:rsidRDefault="003B75B6" w:rsidP="003B75B6">
      <w:pPr>
        <w:pStyle w:val="24"/>
        <w:spacing w:after="0" w:line="276" w:lineRule="auto"/>
        <w:ind w:firstLine="709"/>
        <w:jc w:val="both"/>
        <w:rPr>
          <w:rFonts w:ascii="Arial" w:hAnsi="Arial" w:cs="Arial"/>
          <w:sz w:val="24"/>
          <w:szCs w:val="24"/>
        </w:rPr>
      </w:pPr>
    </w:p>
    <w:p w:rsidR="003B75B6" w:rsidRPr="00373099" w:rsidRDefault="003B75B6" w:rsidP="003B75B6">
      <w:pPr>
        <w:pStyle w:val="24"/>
        <w:spacing w:after="0" w:line="276" w:lineRule="auto"/>
        <w:ind w:firstLine="709"/>
        <w:jc w:val="both"/>
        <w:rPr>
          <w:rFonts w:ascii="Arial" w:hAnsi="Arial" w:cs="Arial"/>
          <w:sz w:val="24"/>
          <w:szCs w:val="24"/>
        </w:rPr>
      </w:pPr>
    </w:p>
    <w:p w:rsidR="003B75B6" w:rsidRPr="00373099" w:rsidRDefault="003B75B6" w:rsidP="003B75B6">
      <w:pPr>
        <w:pStyle w:val="24"/>
        <w:spacing w:after="0" w:line="276" w:lineRule="auto"/>
        <w:jc w:val="center"/>
        <w:rPr>
          <w:rFonts w:ascii="Arial" w:hAnsi="Arial" w:cs="Arial"/>
          <w:sz w:val="24"/>
          <w:szCs w:val="24"/>
        </w:rPr>
      </w:pPr>
      <w:r w:rsidRPr="00373099">
        <w:rPr>
          <w:rFonts w:ascii="Arial" w:hAnsi="Arial" w:cs="Arial"/>
          <w:sz w:val="24"/>
          <w:szCs w:val="24"/>
        </w:rPr>
        <w:t>__________________</w:t>
      </w:r>
    </w:p>
    <w:p w:rsidR="003B75B6" w:rsidRPr="00373099" w:rsidRDefault="003B75B6" w:rsidP="003B75B6">
      <w:pPr>
        <w:tabs>
          <w:tab w:val="left" w:pos="3840"/>
        </w:tabs>
        <w:rPr>
          <w:rFonts w:ascii="Arial" w:hAnsi="Arial" w:cs="Arial"/>
          <w:sz w:val="24"/>
          <w:szCs w:val="24"/>
        </w:rPr>
      </w:pPr>
    </w:p>
    <w:p w:rsidR="00D708C8" w:rsidRPr="00373099" w:rsidRDefault="00D708C8" w:rsidP="003B75B6">
      <w:pPr>
        <w:tabs>
          <w:tab w:val="left" w:pos="3840"/>
        </w:tabs>
        <w:rPr>
          <w:rFonts w:ascii="Arial" w:hAnsi="Arial" w:cs="Arial"/>
          <w:sz w:val="24"/>
          <w:szCs w:val="24"/>
        </w:rPr>
        <w:sectPr w:rsidR="00D708C8" w:rsidRPr="00373099" w:rsidSect="00373099">
          <w:pgSz w:w="11906" w:h="16838" w:code="9"/>
          <w:pgMar w:top="1134" w:right="567" w:bottom="1134" w:left="1134" w:header="227" w:footer="720" w:gutter="0"/>
          <w:pgNumType w:start="1"/>
          <w:cols w:space="708"/>
          <w:titlePg/>
          <w:docGrid w:linePitch="381"/>
        </w:sectPr>
      </w:pPr>
    </w:p>
    <w:tbl>
      <w:tblPr>
        <w:tblStyle w:val="ab"/>
        <w:tblW w:w="4624" w:type="dxa"/>
        <w:tblInd w:w="113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4"/>
      </w:tblGrid>
      <w:tr w:rsidR="00D708C8" w:rsidRPr="00373099" w:rsidTr="009D398F">
        <w:trPr>
          <w:trHeight w:val="1784"/>
        </w:trPr>
        <w:tc>
          <w:tcPr>
            <w:tcW w:w="4624" w:type="dxa"/>
          </w:tcPr>
          <w:p w:rsidR="00D708C8" w:rsidRPr="00373099" w:rsidRDefault="00D708C8" w:rsidP="009D398F">
            <w:pPr>
              <w:jc w:val="right"/>
              <w:rPr>
                <w:rFonts w:ascii="Arial" w:hAnsi="Arial" w:cs="Arial"/>
                <w:sz w:val="24"/>
                <w:szCs w:val="24"/>
              </w:rPr>
            </w:pPr>
            <w:r w:rsidRPr="00373099">
              <w:rPr>
                <w:rFonts w:ascii="Arial" w:hAnsi="Arial" w:cs="Arial"/>
                <w:sz w:val="24"/>
                <w:szCs w:val="24"/>
              </w:rPr>
              <w:lastRenderedPageBreak/>
              <w:t>Приложение 1</w:t>
            </w:r>
          </w:p>
          <w:p w:rsidR="00D708C8" w:rsidRPr="00373099" w:rsidRDefault="00D708C8" w:rsidP="009D398F">
            <w:pPr>
              <w:jc w:val="right"/>
              <w:rPr>
                <w:rFonts w:ascii="Arial" w:hAnsi="Arial" w:cs="Arial"/>
                <w:sz w:val="24"/>
                <w:szCs w:val="24"/>
              </w:rPr>
            </w:pPr>
            <w:r w:rsidRPr="00373099">
              <w:rPr>
                <w:rFonts w:ascii="Arial" w:hAnsi="Arial" w:cs="Arial"/>
                <w:sz w:val="24"/>
                <w:szCs w:val="24"/>
              </w:rPr>
              <w:t>к Плану по смягчению рисков и реагированию на чрезвычайные ситуации</w:t>
            </w:r>
          </w:p>
          <w:p w:rsidR="00D708C8" w:rsidRPr="00373099" w:rsidRDefault="00D708C8" w:rsidP="009D398F">
            <w:pPr>
              <w:jc w:val="right"/>
              <w:rPr>
                <w:rFonts w:ascii="Arial" w:hAnsi="Arial" w:cs="Arial"/>
                <w:sz w:val="24"/>
                <w:szCs w:val="24"/>
              </w:rPr>
            </w:pPr>
            <w:r w:rsidRPr="00373099">
              <w:rPr>
                <w:rFonts w:ascii="Arial" w:hAnsi="Arial" w:cs="Arial"/>
                <w:sz w:val="24"/>
                <w:szCs w:val="24"/>
              </w:rPr>
              <w:t>в паводкоопасный период на территории</w:t>
            </w:r>
          </w:p>
          <w:p w:rsidR="00D708C8" w:rsidRPr="00373099" w:rsidRDefault="00D708C8" w:rsidP="009D398F">
            <w:pPr>
              <w:jc w:val="right"/>
              <w:rPr>
                <w:rFonts w:ascii="Arial" w:hAnsi="Arial" w:cs="Arial"/>
                <w:sz w:val="24"/>
                <w:szCs w:val="24"/>
              </w:rPr>
            </w:pPr>
            <w:r w:rsidRPr="00373099">
              <w:rPr>
                <w:rFonts w:ascii="Arial" w:hAnsi="Arial" w:cs="Arial"/>
                <w:sz w:val="24"/>
                <w:szCs w:val="24"/>
              </w:rPr>
              <w:t xml:space="preserve">Бавлинского муниципального района </w:t>
            </w:r>
          </w:p>
          <w:p w:rsidR="00D708C8" w:rsidRPr="00373099" w:rsidRDefault="00D708C8" w:rsidP="009D398F">
            <w:pPr>
              <w:jc w:val="right"/>
              <w:rPr>
                <w:rFonts w:ascii="Arial" w:hAnsi="Arial" w:cs="Arial"/>
                <w:sz w:val="24"/>
                <w:szCs w:val="24"/>
              </w:rPr>
            </w:pPr>
            <w:r w:rsidRPr="00373099">
              <w:rPr>
                <w:rFonts w:ascii="Arial" w:hAnsi="Arial" w:cs="Arial"/>
                <w:sz w:val="24"/>
                <w:szCs w:val="24"/>
              </w:rPr>
              <w:t>Республики Татарстан в 2024 году</w:t>
            </w:r>
          </w:p>
        </w:tc>
      </w:tr>
    </w:tbl>
    <w:p w:rsidR="00D708C8" w:rsidRPr="00373099" w:rsidRDefault="00D708C8" w:rsidP="00D708C8">
      <w:pPr>
        <w:jc w:val="center"/>
        <w:rPr>
          <w:rFonts w:ascii="Arial" w:hAnsi="Arial" w:cs="Arial"/>
          <w:sz w:val="24"/>
          <w:szCs w:val="24"/>
        </w:rPr>
      </w:pPr>
      <w:r w:rsidRPr="00373099">
        <w:rPr>
          <w:rFonts w:ascii="Arial" w:hAnsi="Arial" w:cs="Arial"/>
          <w:sz w:val="24"/>
          <w:szCs w:val="24"/>
        </w:rPr>
        <w:t>Условные обозначения</w:t>
      </w:r>
    </w:p>
    <w:p w:rsidR="00D708C8" w:rsidRPr="00373099" w:rsidRDefault="00D708C8" w:rsidP="00D708C8">
      <w:pPr>
        <w:tabs>
          <w:tab w:val="left" w:pos="3840"/>
        </w:tabs>
        <w:jc w:val="right"/>
        <w:rPr>
          <w:rFonts w:ascii="Arial" w:hAnsi="Arial" w:cs="Arial"/>
          <w:sz w:val="24"/>
          <w:szCs w:val="24"/>
        </w:rPr>
      </w:pPr>
      <w:r w:rsidRPr="00373099">
        <w:rPr>
          <w:rFonts w:ascii="Arial" w:hAnsi="Arial" w:cs="Arial"/>
          <w:noProof/>
          <w:sz w:val="24"/>
          <w:szCs w:val="24"/>
        </w:rPr>
        <w:drawing>
          <wp:anchor distT="0" distB="0" distL="114300" distR="114300" simplePos="0" relativeHeight="251663872" behindDoc="0" locked="0" layoutInCell="1" allowOverlap="1" wp14:anchorId="70D5175A" wp14:editId="39EDCC36">
            <wp:simplePos x="0" y="0"/>
            <wp:positionH relativeFrom="margin">
              <wp:posOffset>135255</wp:posOffset>
            </wp:positionH>
            <wp:positionV relativeFrom="paragraph">
              <wp:posOffset>152401</wp:posOffset>
            </wp:positionV>
            <wp:extent cx="8982075" cy="4000500"/>
            <wp:effectExtent l="0" t="0" r="9525" b="0"/>
            <wp:wrapNone/>
            <wp:docPr id="2" name="Рисунок 2" descr="C:\Users\EcoUser\Desktop\Приложение  1  Условные обознач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oUser\Desktop\Приложение  1  Условные обозначения.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561" t="11690" r="1674" b="7167"/>
                    <a:stretch/>
                  </pic:blipFill>
                  <pic:spPr bwMode="auto">
                    <a:xfrm>
                      <a:off x="0" y="0"/>
                      <a:ext cx="8982075" cy="4000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08C8" w:rsidRPr="00373099" w:rsidRDefault="00D708C8" w:rsidP="00D708C8">
      <w:pPr>
        <w:rPr>
          <w:rFonts w:ascii="Arial" w:hAnsi="Arial" w:cs="Arial"/>
          <w:sz w:val="24"/>
          <w:szCs w:val="24"/>
        </w:rPr>
      </w:pPr>
    </w:p>
    <w:p w:rsidR="00D708C8" w:rsidRPr="00373099" w:rsidRDefault="00D708C8" w:rsidP="00D708C8">
      <w:pPr>
        <w:rPr>
          <w:rFonts w:ascii="Arial" w:hAnsi="Arial" w:cs="Arial"/>
          <w:sz w:val="24"/>
          <w:szCs w:val="24"/>
        </w:rPr>
      </w:pPr>
    </w:p>
    <w:p w:rsidR="00D708C8" w:rsidRPr="00373099" w:rsidRDefault="00D708C8" w:rsidP="00D708C8">
      <w:pPr>
        <w:rPr>
          <w:rFonts w:ascii="Arial" w:hAnsi="Arial" w:cs="Arial"/>
          <w:sz w:val="24"/>
          <w:szCs w:val="24"/>
        </w:rPr>
      </w:pPr>
    </w:p>
    <w:p w:rsidR="00D708C8" w:rsidRPr="00373099" w:rsidRDefault="00D708C8" w:rsidP="00D708C8">
      <w:pPr>
        <w:rPr>
          <w:rFonts w:ascii="Arial" w:hAnsi="Arial" w:cs="Arial"/>
          <w:sz w:val="24"/>
          <w:szCs w:val="24"/>
        </w:rPr>
      </w:pPr>
    </w:p>
    <w:p w:rsidR="00D708C8" w:rsidRPr="00373099" w:rsidRDefault="00D708C8" w:rsidP="00D708C8">
      <w:pPr>
        <w:rPr>
          <w:rFonts w:ascii="Arial" w:hAnsi="Arial" w:cs="Arial"/>
          <w:sz w:val="24"/>
          <w:szCs w:val="24"/>
        </w:rPr>
      </w:pPr>
    </w:p>
    <w:p w:rsidR="00D708C8" w:rsidRPr="00373099" w:rsidRDefault="00D708C8" w:rsidP="00D708C8">
      <w:pPr>
        <w:rPr>
          <w:rFonts w:ascii="Arial" w:hAnsi="Arial" w:cs="Arial"/>
          <w:sz w:val="24"/>
          <w:szCs w:val="24"/>
        </w:rPr>
      </w:pPr>
    </w:p>
    <w:p w:rsidR="00D708C8" w:rsidRPr="00373099" w:rsidRDefault="00D708C8" w:rsidP="00D708C8">
      <w:pPr>
        <w:rPr>
          <w:rFonts w:ascii="Arial" w:hAnsi="Arial" w:cs="Arial"/>
          <w:sz w:val="24"/>
          <w:szCs w:val="24"/>
        </w:rPr>
      </w:pPr>
    </w:p>
    <w:p w:rsidR="00D708C8" w:rsidRPr="00373099" w:rsidRDefault="00D708C8" w:rsidP="00D708C8">
      <w:pPr>
        <w:rPr>
          <w:rFonts w:ascii="Arial" w:hAnsi="Arial" w:cs="Arial"/>
          <w:sz w:val="24"/>
          <w:szCs w:val="24"/>
        </w:rPr>
      </w:pPr>
    </w:p>
    <w:p w:rsidR="00D708C8" w:rsidRPr="00373099" w:rsidRDefault="00D708C8" w:rsidP="00D708C8">
      <w:pPr>
        <w:rPr>
          <w:rFonts w:ascii="Arial" w:hAnsi="Arial" w:cs="Arial"/>
          <w:sz w:val="24"/>
          <w:szCs w:val="24"/>
        </w:rPr>
      </w:pPr>
    </w:p>
    <w:p w:rsidR="00D708C8" w:rsidRPr="00373099" w:rsidRDefault="00D708C8" w:rsidP="00D708C8">
      <w:pPr>
        <w:rPr>
          <w:rFonts w:ascii="Arial" w:hAnsi="Arial" w:cs="Arial"/>
          <w:sz w:val="24"/>
          <w:szCs w:val="24"/>
        </w:rPr>
      </w:pPr>
    </w:p>
    <w:p w:rsidR="00D708C8" w:rsidRPr="00373099" w:rsidRDefault="00D708C8" w:rsidP="00D708C8">
      <w:pPr>
        <w:rPr>
          <w:rFonts w:ascii="Arial" w:hAnsi="Arial" w:cs="Arial"/>
          <w:sz w:val="24"/>
          <w:szCs w:val="24"/>
        </w:rPr>
      </w:pPr>
    </w:p>
    <w:p w:rsidR="00D708C8" w:rsidRPr="00373099" w:rsidRDefault="00D708C8" w:rsidP="00D708C8">
      <w:pPr>
        <w:rPr>
          <w:rFonts w:ascii="Arial" w:hAnsi="Arial" w:cs="Arial"/>
          <w:sz w:val="24"/>
          <w:szCs w:val="24"/>
        </w:rPr>
      </w:pPr>
    </w:p>
    <w:p w:rsidR="00D708C8" w:rsidRPr="00373099" w:rsidRDefault="00D708C8" w:rsidP="00D708C8">
      <w:pPr>
        <w:rPr>
          <w:rFonts w:ascii="Arial" w:hAnsi="Arial" w:cs="Arial"/>
          <w:sz w:val="24"/>
          <w:szCs w:val="24"/>
        </w:rPr>
      </w:pPr>
    </w:p>
    <w:p w:rsidR="00D708C8" w:rsidRPr="00373099" w:rsidRDefault="00D708C8" w:rsidP="00D708C8">
      <w:pPr>
        <w:rPr>
          <w:rFonts w:ascii="Arial" w:hAnsi="Arial" w:cs="Arial"/>
          <w:sz w:val="24"/>
          <w:szCs w:val="24"/>
        </w:rPr>
      </w:pPr>
    </w:p>
    <w:p w:rsidR="00D708C8" w:rsidRPr="00373099" w:rsidRDefault="00D708C8" w:rsidP="00D708C8">
      <w:pPr>
        <w:rPr>
          <w:rFonts w:ascii="Arial" w:hAnsi="Arial" w:cs="Arial"/>
          <w:sz w:val="24"/>
          <w:szCs w:val="24"/>
        </w:rPr>
      </w:pPr>
    </w:p>
    <w:p w:rsidR="00D708C8" w:rsidRPr="00373099" w:rsidRDefault="00D708C8" w:rsidP="00D708C8">
      <w:pPr>
        <w:rPr>
          <w:rFonts w:ascii="Arial" w:hAnsi="Arial" w:cs="Arial"/>
          <w:sz w:val="24"/>
          <w:szCs w:val="24"/>
        </w:rPr>
      </w:pPr>
    </w:p>
    <w:p w:rsidR="00D708C8" w:rsidRPr="00373099" w:rsidRDefault="00D708C8" w:rsidP="00D708C8">
      <w:pPr>
        <w:rPr>
          <w:rFonts w:ascii="Arial" w:hAnsi="Arial" w:cs="Arial"/>
          <w:sz w:val="24"/>
          <w:szCs w:val="24"/>
        </w:rPr>
      </w:pPr>
    </w:p>
    <w:p w:rsidR="00D708C8" w:rsidRPr="00373099" w:rsidRDefault="00D708C8" w:rsidP="00D708C8">
      <w:pPr>
        <w:rPr>
          <w:rFonts w:ascii="Arial" w:hAnsi="Arial" w:cs="Arial"/>
          <w:sz w:val="24"/>
          <w:szCs w:val="24"/>
        </w:rPr>
      </w:pPr>
    </w:p>
    <w:p w:rsidR="00D708C8" w:rsidRPr="00373099" w:rsidRDefault="00D708C8" w:rsidP="00D708C8">
      <w:pPr>
        <w:rPr>
          <w:rFonts w:ascii="Arial" w:hAnsi="Arial" w:cs="Arial"/>
          <w:sz w:val="24"/>
          <w:szCs w:val="24"/>
        </w:rPr>
      </w:pPr>
    </w:p>
    <w:p w:rsidR="00D708C8" w:rsidRPr="00373099" w:rsidRDefault="00D708C8" w:rsidP="00D708C8">
      <w:pPr>
        <w:rPr>
          <w:rFonts w:ascii="Arial" w:hAnsi="Arial" w:cs="Arial"/>
          <w:sz w:val="24"/>
          <w:szCs w:val="24"/>
        </w:rPr>
      </w:pPr>
    </w:p>
    <w:p w:rsidR="00D708C8" w:rsidRPr="00373099" w:rsidRDefault="00D708C8" w:rsidP="00D708C8">
      <w:pPr>
        <w:rPr>
          <w:rFonts w:ascii="Arial" w:hAnsi="Arial" w:cs="Arial"/>
          <w:sz w:val="24"/>
          <w:szCs w:val="24"/>
        </w:rPr>
      </w:pPr>
    </w:p>
    <w:p w:rsidR="00D708C8" w:rsidRPr="00373099" w:rsidRDefault="00D708C8" w:rsidP="00D708C8">
      <w:pPr>
        <w:tabs>
          <w:tab w:val="left" w:pos="4215"/>
        </w:tabs>
        <w:rPr>
          <w:rFonts w:ascii="Arial" w:hAnsi="Arial" w:cs="Arial"/>
          <w:sz w:val="24"/>
          <w:szCs w:val="24"/>
        </w:rPr>
      </w:pPr>
      <w:r w:rsidRPr="00373099">
        <w:rPr>
          <w:rFonts w:ascii="Arial" w:hAnsi="Arial" w:cs="Arial"/>
          <w:sz w:val="24"/>
          <w:szCs w:val="24"/>
        </w:rPr>
        <w:tab/>
      </w:r>
    </w:p>
    <w:tbl>
      <w:tblPr>
        <w:tblStyle w:val="ab"/>
        <w:tblW w:w="1527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83"/>
        <w:gridCol w:w="388"/>
      </w:tblGrid>
      <w:tr w:rsidR="00D708C8" w:rsidRPr="00373099" w:rsidTr="00D708C8">
        <w:trPr>
          <w:trHeight w:val="1828"/>
        </w:trPr>
        <w:tc>
          <w:tcPr>
            <w:tcW w:w="15271" w:type="dxa"/>
            <w:gridSpan w:val="2"/>
          </w:tcPr>
          <w:p w:rsidR="00D708C8" w:rsidRPr="00373099" w:rsidRDefault="00D708C8" w:rsidP="009D398F">
            <w:pPr>
              <w:jc w:val="right"/>
              <w:rPr>
                <w:rFonts w:ascii="Arial" w:hAnsi="Arial" w:cs="Arial"/>
                <w:sz w:val="24"/>
                <w:szCs w:val="24"/>
              </w:rPr>
            </w:pPr>
            <w:r w:rsidRPr="00373099">
              <w:rPr>
                <w:rFonts w:ascii="Arial" w:hAnsi="Arial" w:cs="Arial"/>
                <w:sz w:val="24"/>
                <w:szCs w:val="24"/>
              </w:rPr>
              <w:lastRenderedPageBreak/>
              <w:t>Приложение 2</w:t>
            </w:r>
          </w:p>
          <w:p w:rsidR="00D708C8" w:rsidRPr="00373099" w:rsidRDefault="00D708C8" w:rsidP="009D398F">
            <w:pPr>
              <w:jc w:val="right"/>
              <w:rPr>
                <w:rFonts w:ascii="Arial" w:hAnsi="Arial" w:cs="Arial"/>
                <w:sz w:val="24"/>
                <w:szCs w:val="24"/>
              </w:rPr>
            </w:pPr>
            <w:r w:rsidRPr="00373099">
              <w:rPr>
                <w:rFonts w:ascii="Arial" w:hAnsi="Arial" w:cs="Arial"/>
                <w:sz w:val="24"/>
                <w:szCs w:val="24"/>
              </w:rPr>
              <w:t>к Плану по смягчению рисков и реагированию на чрезвычайные ситуации</w:t>
            </w:r>
          </w:p>
          <w:p w:rsidR="00D708C8" w:rsidRPr="00373099" w:rsidRDefault="00D708C8" w:rsidP="009D398F">
            <w:pPr>
              <w:jc w:val="right"/>
              <w:rPr>
                <w:rFonts w:ascii="Arial" w:hAnsi="Arial" w:cs="Arial"/>
                <w:sz w:val="24"/>
                <w:szCs w:val="24"/>
              </w:rPr>
            </w:pPr>
            <w:r w:rsidRPr="00373099">
              <w:rPr>
                <w:rFonts w:ascii="Arial" w:hAnsi="Arial" w:cs="Arial"/>
                <w:sz w:val="24"/>
                <w:szCs w:val="24"/>
              </w:rPr>
              <w:t>в паводкоопасный период на территории</w:t>
            </w:r>
          </w:p>
          <w:p w:rsidR="00D708C8" w:rsidRPr="00373099" w:rsidRDefault="00D708C8" w:rsidP="009D398F">
            <w:pPr>
              <w:jc w:val="right"/>
              <w:rPr>
                <w:rFonts w:ascii="Arial" w:hAnsi="Arial" w:cs="Arial"/>
                <w:sz w:val="24"/>
                <w:szCs w:val="24"/>
              </w:rPr>
            </w:pPr>
            <w:r w:rsidRPr="00373099">
              <w:rPr>
                <w:rFonts w:ascii="Arial" w:hAnsi="Arial" w:cs="Arial"/>
                <w:sz w:val="24"/>
                <w:szCs w:val="24"/>
              </w:rPr>
              <w:t xml:space="preserve">Бавлинского муниципального района </w:t>
            </w:r>
          </w:p>
          <w:p w:rsidR="00D708C8" w:rsidRPr="00373099" w:rsidRDefault="00D708C8" w:rsidP="009D398F">
            <w:pPr>
              <w:jc w:val="right"/>
              <w:rPr>
                <w:rFonts w:ascii="Arial" w:hAnsi="Arial" w:cs="Arial"/>
                <w:sz w:val="24"/>
                <w:szCs w:val="24"/>
              </w:rPr>
            </w:pPr>
            <w:r w:rsidRPr="00373099">
              <w:rPr>
                <w:rFonts w:ascii="Arial" w:hAnsi="Arial" w:cs="Arial"/>
                <w:sz w:val="24"/>
                <w:szCs w:val="24"/>
              </w:rPr>
              <w:t>Республики Татарстан в 2024 году</w:t>
            </w:r>
          </w:p>
        </w:tc>
      </w:tr>
      <w:tr w:rsidR="00D708C8" w:rsidRPr="00373099" w:rsidTr="00D708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88" w:type="dxa"/>
          <w:trHeight w:val="567"/>
        </w:trPr>
        <w:tc>
          <w:tcPr>
            <w:tcW w:w="14883" w:type="dxa"/>
            <w:tcBorders>
              <w:top w:val="nil"/>
              <w:left w:val="nil"/>
              <w:bottom w:val="nil"/>
              <w:right w:val="nil"/>
            </w:tcBorders>
            <w:noWrap/>
            <w:hideMark/>
          </w:tcPr>
          <w:p w:rsidR="00D708C8" w:rsidRPr="00373099" w:rsidRDefault="00D708C8" w:rsidP="00D708C8">
            <w:pPr>
              <w:jc w:val="center"/>
              <w:rPr>
                <w:rFonts w:ascii="Arial" w:hAnsi="Arial" w:cs="Arial"/>
                <w:color w:val="000000"/>
                <w:sz w:val="24"/>
                <w:szCs w:val="24"/>
              </w:rPr>
            </w:pPr>
            <w:r w:rsidRPr="00373099">
              <w:rPr>
                <w:rFonts w:ascii="Arial" w:hAnsi="Arial" w:cs="Arial"/>
                <w:color w:val="000000"/>
                <w:sz w:val="24"/>
                <w:szCs w:val="24"/>
              </w:rPr>
              <w:t>Статистические данные по населенным пунктам, подвергшимся затоплению (подтоплению)</w:t>
            </w:r>
          </w:p>
          <w:p w:rsidR="00D708C8" w:rsidRPr="00373099" w:rsidRDefault="00D708C8" w:rsidP="00D708C8">
            <w:pPr>
              <w:jc w:val="center"/>
              <w:rPr>
                <w:rFonts w:ascii="Arial" w:hAnsi="Arial" w:cs="Arial"/>
                <w:color w:val="000000"/>
                <w:sz w:val="24"/>
                <w:szCs w:val="24"/>
              </w:rPr>
            </w:pPr>
            <w:r w:rsidRPr="00373099">
              <w:rPr>
                <w:rFonts w:ascii="Arial" w:hAnsi="Arial" w:cs="Arial"/>
                <w:color w:val="000000"/>
                <w:sz w:val="24"/>
                <w:szCs w:val="24"/>
              </w:rPr>
              <w:t>за последние 50 лет на территории Бавлинского муниципального района Республики Татарстан</w:t>
            </w:r>
          </w:p>
        </w:tc>
      </w:tr>
    </w:tbl>
    <w:tbl>
      <w:tblPr>
        <w:tblpPr w:leftFromText="181" w:rightFromText="181" w:vertAnchor="page" w:horzAnchor="margin" w:tblpY="4816"/>
        <w:tblOverlap w:val="never"/>
        <w:tblW w:w="0" w:type="auto"/>
        <w:tblLook w:val="04A0" w:firstRow="1" w:lastRow="0" w:firstColumn="1" w:lastColumn="0" w:noHBand="0" w:noVBand="1"/>
      </w:tblPr>
      <w:tblGrid>
        <w:gridCol w:w="466"/>
        <w:gridCol w:w="1491"/>
        <w:gridCol w:w="893"/>
        <w:gridCol w:w="1503"/>
        <w:gridCol w:w="2018"/>
        <w:gridCol w:w="1576"/>
        <w:gridCol w:w="1256"/>
        <w:gridCol w:w="1909"/>
        <w:gridCol w:w="1256"/>
        <w:gridCol w:w="1256"/>
        <w:gridCol w:w="1503"/>
      </w:tblGrid>
      <w:tr w:rsidR="009D398F" w:rsidRPr="00373099" w:rsidTr="009D398F">
        <w:trPr>
          <w:trHeight w:val="253"/>
        </w:trPr>
        <w:tc>
          <w:tcPr>
            <w:tcW w:w="5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 п/п</w:t>
            </w:r>
          </w:p>
        </w:tc>
        <w:tc>
          <w:tcPr>
            <w:tcW w:w="13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Наименование МО</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Дата (период 1973-2023г.)</w:t>
            </w:r>
          </w:p>
        </w:tc>
        <w:tc>
          <w:tcPr>
            <w:tcW w:w="15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Водный объект</w:t>
            </w:r>
          </w:p>
        </w:tc>
        <w:tc>
          <w:tcPr>
            <w:tcW w:w="10879" w:type="dxa"/>
            <w:gridSpan w:val="7"/>
            <w:tcBorders>
              <w:top w:val="single" w:sz="4" w:space="0" w:color="auto"/>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Показатели обстановки</w:t>
            </w:r>
          </w:p>
        </w:tc>
      </w:tr>
      <w:tr w:rsidR="009D398F" w:rsidRPr="00373099" w:rsidTr="009D398F">
        <w:trPr>
          <w:trHeight w:val="1015"/>
        </w:trPr>
        <w:tc>
          <w:tcPr>
            <w:tcW w:w="529" w:type="dxa"/>
            <w:vMerge/>
            <w:tcBorders>
              <w:top w:val="single" w:sz="4" w:space="0" w:color="auto"/>
              <w:left w:val="single" w:sz="4" w:space="0" w:color="auto"/>
              <w:bottom w:val="single" w:sz="4" w:space="0" w:color="auto"/>
              <w:right w:val="single" w:sz="4" w:space="0" w:color="auto"/>
            </w:tcBorders>
            <w:vAlign w:val="center"/>
            <w:hideMark/>
          </w:tcPr>
          <w:p w:rsidR="00D708C8" w:rsidRPr="00373099" w:rsidRDefault="00D708C8" w:rsidP="009D398F">
            <w:pPr>
              <w:rPr>
                <w:rFonts w:ascii="Arial" w:hAnsi="Arial" w:cs="Arial"/>
                <w:color w:val="000000"/>
                <w:sz w:val="24"/>
                <w:szCs w:val="24"/>
              </w:rPr>
            </w:pPr>
          </w:p>
        </w:tc>
        <w:tc>
          <w:tcPr>
            <w:tcW w:w="1309" w:type="dxa"/>
            <w:vMerge/>
            <w:tcBorders>
              <w:top w:val="single" w:sz="4" w:space="0" w:color="auto"/>
              <w:left w:val="single" w:sz="4" w:space="0" w:color="auto"/>
              <w:bottom w:val="single" w:sz="4" w:space="0" w:color="auto"/>
              <w:right w:val="single" w:sz="4" w:space="0" w:color="auto"/>
            </w:tcBorders>
            <w:vAlign w:val="center"/>
            <w:hideMark/>
          </w:tcPr>
          <w:p w:rsidR="00D708C8" w:rsidRPr="00373099" w:rsidRDefault="00D708C8" w:rsidP="009D398F">
            <w:pPr>
              <w:rPr>
                <w:rFonts w:ascii="Arial" w:hAnsi="Arial" w:cs="Arial"/>
                <w:color w:val="000000"/>
                <w:sz w:val="24"/>
                <w:szCs w:val="24"/>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D708C8" w:rsidRPr="00373099" w:rsidRDefault="00D708C8" w:rsidP="009D398F">
            <w:pPr>
              <w:rPr>
                <w:rFonts w:ascii="Arial" w:hAnsi="Arial" w:cs="Arial"/>
                <w:color w:val="000000"/>
                <w:sz w:val="24"/>
                <w:szCs w:val="24"/>
              </w:rPr>
            </w:pPr>
          </w:p>
        </w:tc>
        <w:tc>
          <w:tcPr>
            <w:tcW w:w="1534" w:type="dxa"/>
            <w:vMerge/>
            <w:tcBorders>
              <w:top w:val="single" w:sz="4" w:space="0" w:color="auto"/>
              <w:left w:val="single" w:sz="4" w:space="0" w:color="auto"/>
              <w:bottom w:val="single" w:sz="4" w:space="0" w:color="auto"/>
              <w:right w:val="single" w:sz="4" w:space="0" w:color="auto"/>
            </w:tcBorders>
            <w:vAlign w:val="center"/>
            <w:hideMark/>
          </w:tcPr>
          <w:p w:rsidR="00D708C8" w:rsidRPr="00373099" w:rsidRDefault="00D708C8" w:rsidP="009D398F">
            <w:pPr>
              <w:rPr>
                <w:rFonts w:ascii="Arial" w:hAnsi="Arial" w:cs="Arial"/>
                <w:color w:val="000000"/>
                <w:sz w:val="24"/>
                <w:szCs w:val="24"/>
              </w:rPr>
            </w:pPr>
          </w:p>
        </w:tc>
        <w:tc>
          <w:tcPr>
            <w:tcW w:w="2571"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Площадь затопления,км</w:t>
            </w:r>
            <w:r w:rsidRPr="00373099">
              <w:rPr>
                <w:rFonts w:ascii="Arial" w:hAnsi="Arial" w:cs="Arial"/>
                <w:color w:val="000000"/>
                <w:sz w:val="24"/>
                <w:szCs w:val="24"/>
                <w:vertAlign w:val="superscript"/>
              </w:rPr>
              <w:t>2</w:t>
            </w:r>
          </w:p>
        </w:tc>
        <w:tc>
          <w:tcPr>
            <w:tcW w:w="1427"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Подтоплено муниципальных районов, ед.</w:t>
            </w:r>
          </w:p>
        </w:tc>
        <w:tc>
          <w:tcPr>
            <w:tcW w:w="1124"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Подтоплено населенных пунктов, ед.</w:t>
            </w:r>
          </w:p>
        </w:tc>
        <w:tc>
          <w:tcPr>
            <w:tcW w:w="2173"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 xml:space="preserve">Нарушены условия жизнедеятельности населения, чел. </w:t>
            </w:r>
          </w:p>
        </w:tc>
        <w:tc>
          <w:tcPr>
            <w:tcW w:w="1124"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Подтоплено жилых домов, ед.</w:t>
            </w:r>
          </w:p>
        </w:tc>
        <w:tc>
          <w:tcPr>
            <w:tcW w:w="1124"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Подтоплено социально значимых объектов, ед.</w:t>
            </w:r>
          </w:p>
        </w:tc>
        <w:tc>
          <w:tcPr>
            <w:tcW w:w="1336"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Материальный ущерб, млн.руб.</w:t>
            </w:r>
          </w:p>
        </w:tc>
      </w:tr>
      <w:tr w:rsidR="009D398F" w:rsidRPr="00373099" w:rsidTr="009D398F">
        <w:trPr>
          <w:trHeight w:val="299"/>
        </w:trPr>
        <w:tc>
          <w:tcPr>
            <w:tcW w:w="529" w:type="dxa"/>
            <w:vMerge w:val="restart"/>
            <w:tcBorders>
              <w:top w:val="nil"/>
              <w:left w:val="single" w:sz="4" w:space="0" w:color="auto"/>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1</w:t>
            </w:r>
          </w:p>
        </w:tc>
        <w:tc>
          <w:tcPr>
            <w:tcW w:w="1309" w:type="dxa"/>
            <w:vMerge w:val="restart"/>
            <w:tcBorders>
              <w:top w:val="nil"/>
              <w:left w:val="single" w:sz="4" w:space="0" w:color="auto"/>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Бавлинский</w:t>
            </w:r>
          </w:p>
        </w:tc>
        <w:tc>
          <w:tcPr>
            <w:tcW w:w="876"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2012</w:t>
            </w:r>
          </w:p>
        </w:tc>
        <w:tc>
          <w:tcPr>
            <w:tcW w:w="1534"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р.Кандызка</w:t>
            </w:r>
          </w:p>
        </w:tc>
        <w:tc>
          <w:tcPr>
            <w:tcW w:w="2571"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0,066</w:t>
            </w:r>
          </w:p>
        </w:tc>
        <w:tc>
          <w:tcPr>
            <w:tcW w:w="1427"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1</w:t>
            </w:r>
          </w:p>
        </w:tc>
        <w:tc>
          <w:tcPr>
            <w:tcW w:w="1124"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1</w:t>
            </w:r>
          </w:p>
        </w:tc>
        <w:tc>
          <w:tcPr>
            <w:tcW w:w="2173"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126</w:t>
            </w:r>
          </w:p>
        </w:tc>
        <w:tc>
          <w:tcPr>
            <w:tcW w:w="1124"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82</w:t>
            </w:r>
          </w:p>
        </w:tc>
        <w:tc>
          <w:tcPr>
            <w:tcW w:w="1124"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0</w:t>
            </w:r>
          </w:p>
        </w:tc>
        <w:tc>
          <w:tcPr>
            <w:tcW w:w="1336"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0</w:t>
            </w:r>
          </w:p>
        </w:tc>
      </w:tr>
      <w:tr w:rsidR="009D398F" w:rsidRPr="00373099" w:rsidTr="009D398F">
        <w:trPr>
          <w:trHeight w:val="299"/>
        </w:trPr>
        <w:tc>
          <w:tcPr>
            <w:tcW w:w="529" w:type="dxa"/>
            <w:vMerge/>
            <w:tcBorders>
              <w:top w:val="nil"/>
              <w:left w:val="single" w:sz="4" w:space="0" w:color="auto"/>
              <w:bottom w:val="single" w:sz="4" w:space="0" w:color="auto"/>
              <w:right w:val="single" w:sz="4" w:space="0" w:color="auto"/>
            </w:tcBorders>
            <w:vAlign w:val="center"/>
            <w:hideMark/>
          </w:tcPr>
          <w:p w:rsidR="00D708C8" w:rsidRPr="00373099" w:rsidRDefault="00D708C8" w:rsidP="009D398F">
            <w:pPr>
              <w:rPr>
                <w:rFonts w:ascii="Arial" w:hAnsi="Arial" w:cs="Arial"/>
                <w:color w:val="000000"/>
                <w:sz w:val="24"/>
                <w:szCs w:val="24"/>
              </w:rPr>
            </w:pPr>
          </w:p>
        </w:tc>
        <w:tc>
          <w:tcPr>
            <w:tcW w:w="1309" w:type="dxa"/>
            <w:vMerge/>
            <w:tcBorders>
              <w:top w:val="nil"/>
              <w:left w:val="single" w:sz="4" w:space="0" w:color="auto"/>
              <w:bottom w:val="single" w:sz="4" w:space="0" w:color="auto"/>
              <w:right w:val="single" w:sz="4" w:space="0" w:color="auto"/>
            </w:tcBorders>
            <w:vAlign w:val="center"/>
            <w:hideMark/>
          </w:tcPr>
          <w:p w:rsidR="00D708C8" w:rsidRPr="00373099" w:rsidRDefault="00D708C8" w:rsidP="009D398F">
            <w:pPr>
              <w:rPr>
                <w:rFonts w:ascii="Arial" w:hAnsi="Arial" w:cs="Arial"/>
                <w:color w:val="000000"/>
                <w:sz w:val="24"/>
                <w:szCs w:val="24"/>
              </w:rPr>
            </w:pPr>
          </w:p>
        </w:tc>
        <w:tc>
          <w:tcPr>
            <w:tcW w:w="876"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2012</w:t>
            </w:r>
          </w:p>
        </w:tc>
        <w:tc>
          <w:tcPr>
            <w:tcW w:w="1534"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р.Тумбарлинка</w:t>
            </w:r>
          </w:p>
        </w:tc>
        <w:tc>
          <w:tcPr>
            <w:tcW w:w="2571"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0,146</w:t>
            </w:r>
          </w:p>
        </w:tc>
        <w:tc>
          <w:tcPr>
            <w:tcW w:w="1427"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1</w:t>
            </w:r>
          </w:p>
        </w:tc>
        <w:tc>
          <w:tcPr>
            <w:tcW w:w="1124"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2</w:t>
            </w:r>
          </w:p>
        </w:tc>
        <w:tc>
          <w:tcPr>
            <w:tcW w:w="2173"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657</w:t>
            </w:r>
          </w:p>
        </w:tc>
        <w:tc>
          <w:tcPr>
            <w:tcW w:w="1124"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231</w:t>
            </w:r>
          </w:p>
        </w:tc>
        <w:tc>
          <w:tcPr>
            <w:tcW w:w="1124"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0</w:t>
            </w:r>
          </w:p>
        </w:tc>
        <w:tc>
          <w:tcPr>
            <w:tcW w:w="1336"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0</w:t>
            </w:r>
          </w:p>
        </w:tc>
      </w:tr>
      <w:tr w:rsidR="009D398F" w:rsidRPr="00373099" w:rsidTr="009D398F">
        <w:trPr>
          <w:trHeight w:val="299"/>
        </w:trPr>
        <w:tc>
          <w:tcPr>
            <w:tcW w:w="529" w:type="dxa"/>
            <w:vMerge/>
            <w:tcBorders>
              <w:top w:val="nil"/>
              <w:left w:val="single" w:sz="4" w:space="0" w:color="auto"/>
              <w:bottom w:val="single" w:sz="4" w:space="0" w:color="auto"/>
              <w:right w:val="single" w:sz="4" w:space="0" w:color="auto"/>
            </w:tcBorders>
            <w:vAlign w:val="center"/>
            <w:hideMark/>
          </w:tcPr>
          <w:p w:rsidR="00D708C8" w:rsidRPr="00373099" w:rsidRDefault="00D708C8" w:rsidP="009D398F">
            <w:pPr>
              <w:rPr>
                <w:rFonts w:ascii="Arial" w:hAnsi="Arial" w:cs="Arial"/>
                <w:color w:val="000000"/>
                <w:sz w:val="24"/>
                <w:szCs w:val="24"/>
              </w:rPr>
            </w:pPr>
          </w:p>
        </w:tc>
        <w:tc>
          <w:tcPr>
            <w:tcW w:w="1309" w:type="dxa"/>
            <w:vMerge/>
            <w:tcBorders>
              <w:top w:val="nil"/>
              <w:left w:val="single" w:sz="4" w:space="0" w:color="auto"/>
              <w:bottom w:val="single" w:sz="4" w:space="0" w:color="auto"/>
              <w:right w:val="single" w:sz="4" w:space="0" w:color="auto"/>
            </w:tcBorders>
            <w:vAlign w:val="center"/>
            <w:hideMark/>
          </w:tcPr>
          <w:p w:rsidR="00D708C8" w:rsidRPr="00373099" w:rsidRDefault="00D708C8" w:rsidP="009D398F">
            <w:pPr>
              <w:rPr>
                <w:rFonts w:ascii="Arial" w:hAnsi="Arial" w:cs="Arial"/>
                <w:color w:val="000000"/>
                <w:sz w:val="24"/>
                <w:szCs w:val="24"/>
              </w:rPr>
            </w:pPr>
          </w:p>
        </w:tc>
        <w:tc>
          <w:tcPr>
            <w:tcW w:w="876"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2013</w:t>
            </w:r>
          </w:p>
        </w:tc>
        <w:tc>
          <w:tcPr>
            <w:tcW w:w="1534"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р.Кандызка</w:t>
            </w:r>
          </w:p>
        </w:tc>
        <w:tc>
          <w:tcPr>
            <w:tcW w:w="2571"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0,038</w:t>
            </w:r>
          </w:p>
        </w:tc>
        <w:tc>
          <w:tcPr>
            <w:tcW w:w="1427"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1</w:t>
            </w:r>
          </w:p>
        </w:tc>
        <w:tc>
          <w:tcPr>
            <w:tcW w:w="1124"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1</w:t>
            </w:r>
          </w:p>
        </w:tc>
        <w:tc>
          <w:tcPr>
            <w:tcW w:w="2173"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11</w:t>
            </w:r>
          </w:p>
        </w:tc>
        <w:tc>
          <w:tcPr>
            <w:tcW w:w="1124"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5</w:t>
            </w:r>
          </w:p>
        </w:tc>
        <w:tc>
          <w:tcPr>
            <w:tcW w:w="1124"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0</w:t>
            </w:r>
          </w:p>
        </w:tc>
        <w:tc>
          <w:tcPr>
            <w:tcW w:w="1336"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0</w:t>
            </w:r>
          </w:p>
        </w:tc>
      </w:tr>
      <w:tr w:rsidR="009D398F" w:rsidRPr="00373099" w:rsidTr="009D398F">
        <w:trPr>
          <w:trHeight w:val="345"/>
        </w:trPr>
        <w:tc>
          <w:tcPr>
            <w:tcW w:w="529" w:type="dxa"/>
            <w:vMerge/>
            <w:tcBorders>
              <w:top w:val="nil"/>
              <w:left w:val="single" w:sz="4" w:space="0" w:color="auto"/>
              <w:bottom w:val="single" w:sz="4" w:space="0" w:color="auto"/>
              <w:right w:val="single" w:sz="4" w:space="0" w:color="auto"/>
            </w:tcBorders>
            <w:vAlign w:val="center"/>
            <w:hideMark/>
          </w:tcPr>
          <w:p w:rsidR="00D708C8" w:rsidRPr="00373099" w:rsidRDefault="00D708C8" w:rsidP="009D398F">
            <w:pPr>
              <w:rPr>
                <w:rFonts w:ascii="Arial" w:hAnsi="Arial" w:cs="Arial"/>
                <w:color w:val="000000"/>
                <w:sz w:val="24"/>
                <w:szCs w:val="24"/>
              </w:rPr>
            </w:pPr>
          </w:p>
        </w:tc>
        <w:tc>
          <w:tcPr>
            <w:tcW w:w="1309" w:type="dxa"/>
            <w:vMerge/>
            <w:tcBorders>
              <w:top w:val="nil"/>
              <w:left w:val="single" w:sz="4" w:space="0" w:color="auto"/>
              <w:bottom w:val="single" w:sz="4" w:space="0" w:color="auto"/>
              <w:right w:val="single" w:sz="4" w:space="0" w:color="auto"/>
            </w:tcBorders>
            <w:vAlign w:val="center"/>
            <w:hideMark/>
          </w:tcPr>
          <w:p w:rsidR="00D708C8" w:rsidRPr="00373099" w:rsidRDefault="00D708C8" w:rsidP="009D398F">
            <w:pPr>
              <w:rPr>
                <w:rFonts w:ascii="Arial" w:hAnsi="Arial" w:cs="Arial"/>
                <w:color w:val="000000"/>
                <w:sz w:val="24"/>
                <w:szCs w:val="24"/>
              </w:rPr>
            </w:pPr>
          </w:p>
        </w:tc>
        <w:tc>
          <w:tcPr>
            <w:tcW w:w="876"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2013</w:t>
            </w:r>
          </w:p>
        </w:tc>
        <w:tc>
          <w:tcPr>
            <w:tcW w:w="1534"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р.Тумбарлинка</w:t>
            </w:r>
          </w:p>
        </w:tc>
        <w:tc>
          <w:tcPr>
            <w:tcW w:w="2571"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0,052</w:t>
            </w:r>
          </w:p>
        </w:tc>
        <w:tc>
          <w:tcPr>
            <w:tcW w:w="1427"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1</w:t>
            </w:r>
          </w:p>
        </w:tc>
        <w:tc>
          <w:tcPr>
            <w:tcW w:w="1124"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1</w:t>
            </w:r>
          </w:p>
        </w:tc>
        <w:tc>
          <w:tcPr>
            <w:tcW w:w="2173"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42</w:t>
            </w:r>
          </w:p>
        </w:tc>
        <w:tc>
          <w:tcPr>
            <w:tcW w:w="1124"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17</w:t>
            </w:r>
          </w:p>
        </w:tc>
        <w:tc>
          <w:tcPr>
            <w:tcW w:w="1124"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0</w:t>
            </w:r>
          </w:p>
        </w:tc>
        <w:tc>
          <w:tcPr>
            <w:tcW w:w="1336"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0</w:t>
            </w:r>
          </w:p>
        </w:tc>
      </w:tr>
      <w:tr w:rsidR="009D398F" w:rsidRPr="00373099" w:rsidTr="009D398F">
        <w:trPr>
          <w:trHeight w:val="242"/>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D708C8" w:rsidRPr="00373099" w:rsidRDefault="00D708C8" w:rsidP="009D398F">
            <w:pPr>
              <w:rPr>
                <w:rFonts w:ascii="Arial" w:hAnsi="Arial" w:cs="Arial"/>
                <w:color w:val="000000"/>
                <w:sz w:val="24"/>
                <w:szCs w:val="24"/>
              </w:rPr>
            </w:pPr>
            <w:r w:rsidRPr="00373099">
              <w:rPr>
                <w:rFonts w:ascii="Arial" w:hAnsi="Arial" w:cs="Arial"/>
                <w:color w:val="000000"/>
                <w:sz w:val="24"/>
                <w:szCs w:val="24"/>
              </w:rPr>
              <w:t> </w:t>
            </w:r>
          </w:p>
        </w:tc>
        <w:tc>
          <w:tcPr>
            <w:tcW w:w="3719" w:type="dxa"/>
            <w:gridSpan w:val="3"/>
            <w:tcBorders>
              <w:top w:val="single" w:sz="4" w:space="0" w:color="auto"/>
              <w:left w:val="nil"/>
              <w:bottom w:val="single" w:sz="4" w:space="0" w:color="auto"/>
              <w:right w:val="single" w:sz="4" w:space="0" w:color="auto"/>
            </w:tcBorders>
            <w:shd w:val="clear" w:color="auto" w:fill="auto"/>
            <w:noWrap/>
            <w:vAlign w:val="bottom"/>
            <w:hideMark/>
          </w:tcPr>
          <w:p w:rsidR="00D708C8" w:rsidRPr="00373099" w:rsidRDefault="00D708C8" w:rsidP="009D398F">
            <w:pPr>
              <w:jc w:val="right"/>
              <w:rPr>
                <w:rFonts w:ascii="Arial" w:hAnsi="Arial" w:cs="Arial"/>
                <w:color w:val="000000"/>
                <w:sz w:val="24"/>
                <w:szCs w:val="24"/>
              </w:rPr>
            </w:pPr>
            <w:r w:rsidRPr="00373099">
              <w:rPr>
                <w:rFonts w:ascii="Arial" w:hAnsi="Arial" w:cs="Arial"/>
                <w:color w:val="000000"/>
                <w:sz w:val="24"/>
                <w:szCs w:val="24"/>
              </w:rPr>
              <w:t>Итого:</w:t>
            </w:r>
          </w:p>
        </w:tc>
        <w:tc>
          <w:tcPr>
            <w:tcW w:w="2571" w:type="dxa"/>
            <w:tcBorders>
              <w:top w:val="nil"/>
              <w:left w:val="nil"/>
              <w:bottom w:val="single" w:sz="4" w:space="0" w:color="auto"/>
              <w:right w:val="single" w:sz="4" w:space="0" w:color="auto"/>
            </w:tcBorders>
            <w:shd w:val="clear" w:color="auto" w:fill="auto"/>
            <w:noWrap/>
            <w:vAlign w:val="bottom"/>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0,302</w:t>
            </w:r>
          </w:p>
        </w:tc>
        <w:tc>
          <w:tcPr>
            <w:tcW w:w="1427"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4</w:t>
            </w:r>
          </w:p>
        </w:tc>
        <w:tc>
          <w:tcPr>
            <w:tcW w:w="1124"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5</w:t>
            </w:r>
          </w:p>
        </w:tc>
        <w:tc>
          <w:tcPr>
            <w:tcW w:w="2173" w:type="dxa"/>
            <w:tcBorders>
              <w:top w:val="nil"/>
              <w:left w:val="nil"/>
              <w:bottom w:val="single" w:sz="4" w:space="0" w:color="auto"/>
              <w:right w:val="single" w:sz="4" w:space="0" w:color="auto"/>
            </w:tcBorders>
            <w:shd w:val="clear" w:color="auto" w:fill="auto"/>
            <w:noWrap/>
            <w:vAlign w:val="bottom"/>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836</w:t>
            </w:r>
          </w:p>
        </w:tc>
        <w:tc>
          <w:tcPr>
            <w:tcW w:w="1124" w:type="dxa"/>
            <w:tcBorders>
              <w:top w:val="nil"/>
              <w:left w:val="nil"/>
              <w:bottom w:val="single" w:sz="4" w:space="0" w:color="auto"/>
              <w:right w:val="single" w:sz="4" w:space="0" w:color="auto"/>
            </w:tcBorders>
            <w:shd w:val="clear" w:color="auto" w:fill="auto"/>
            <w:noWrap/>
            <w:vAlign w:val="bottom"/>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335</w:t>
            </w:r>
          </w:p>
        </w:tc>
        <w:tc>
          <w:tcPr>
            <w:tcW w:w="1124"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0</w:t>
            </w:r>
          </w:p>
        </w:tc>
        <w:tc>
          <w:tcPr>
            <w:tcW w:w="1336" w:type="dxa"/>
            <w:tcBorders>
              <w:top w:val="nil"/>
              <w:left w:val="nil"/>
              <w:bottom w:val="single" w:sz="4" w:space="0" w:color="auto"/>
              <w:right w:val="single" w:sz="4" w:space="0" w:color="auto"/>
            </w:tcBorders>
            <w:shd w:val="clear" w:color="auto" w:fill="auto"/>
            <w:vAlign w:val="center"/>
            <w:hideMark/>
          </w:tcPr>
          <w:p w:rsidR="00D708C8" w:rsidRPr="00373099" w:rsidRDefault="00D708C8" w:rsidP="009D398F">
            <w:pPr>
              <w:jc w:val="center"/>
              <w:rPr>
                <w:rFonts w:ascii="Arial" w:hAnsi="Arial" w:cs="Arial"/>
                <w:color w:val="000000"/>
                <w:sz w:val="24"/>
                <w:szCs w:val="24"/>
              </w:rPr>
            </w:pPr>
            <w:r w:rsidRPr="00373099">
              <w:rPr>
                <w:rFonts w:ascii="Arial" w:hAnsi="Arial" w:cs="Arial"/>
                <w:color w:val="000000"/>
                <w:sz w:val="24"/>
                <w:szCs w:val="24"/>
              </w:rPr>
              <w:t>0</w:t>
            </w:r>
          </w:p>
        </w:tc>
      </w:tr>
    </w:tbl>
    <w:p w:rsidR="00D708C8" w:rsidRPr="00373099" w:rsidRDefault="00D708C8" w:rsidP="009D398F">
      <w:pPr>
        <w:tabs>
          <w:tab w:val="left" w:pos="4215"/>
        </w:tabs>
        <w:rPr>
          <w:rFonts w:ascii="Arial" w:hAnsi="Arial" w:cs="Arial"/>
          <w:sz w:val="24"/>
          <w:szCs w:val="24"/>
        </w:rPr>
      </w:pPr>
    </w:p>
    <w:p w:rsidR="009D398F" w:rsidRPr="00373099" w:rsidRDefault="009D398F" w:rsidP="009D398F">
      <w:pPr>
        <w:tabs>
          <w:tab w:val="left" w:pos="4215"/>
        </w:tabs>
        <w:rPr>
          <w:rFonts w:ascii="Arial" w:hAnsi="Arial" w:cs="Arial"/>
          <w:sz w:val="24"/>
          <w:szCs w:val="24"/>
        </w:rPr>
      </w:pPr>
    </w:p>
    <w:p w:rsidR="009D398F" w:rsidRPr="00373099" w:rsidRDefault="009D398F" w:rsidP="009D398F">
      <w:pPr>
        <w:tabs>
          <w:tab w:val="left" w:pos="4215"/>
        </w:tabs>
        <w:rPr>
          <w:rFonts w:ascii="Arial" w:hAnsi="Arial" w:cs="Arial"/>
          <w:sz w:val="24"/>
          <w:szCs w:val="24"/>
        </w:rPr>
      </w:pPr>
    </w:p>
    <w:p w:rsidR="009D398F" w:rsidRPr="00373099" w:rsidRDefault="009D398F" w:rsidP="009D398F">
      <w:pPr>
        <w:tabs>
          <w:tab w:val="left" w:pos="4215"/>
        </w:tabs>
        <w:rPr>
          <w:rFonts w:ascii="Arial" w:hAnsi="Arial" w:cs="Arial"/>
          <w:sz w:val="24"/>
          <w:szCs w:val="24"/>
        </w:rPr>
      </w:pPr>
    </w:p>
    <w:p w:rsidR="009D398F" w:rsidRPr="00373099" w:rsidRDefault="009D398F" w:rsidP="009D398F">
      <w:pPr>
        <w:tabs>
          <w:tab w:val="left" w:pos="4215"/>
        </w:tabs>
        <w:rPr>
          <w:rFonts w:ascii="Arial" w:hAnsi="Arial" w:cs="Arial"/>
          <w:sz w:val="24"/>
          <w:szCs w:val="24"/>
        </w:rPr>
      </w:pPr>
    </w:p>
    <w:p w:rsidR="009D398F" w:rsidRPr="00373099" w:rsidRDefault="009D398F" w:rsidP="009D398F">
      <w:pPr>
        <w:tabs>
          <w:tab w:val="left" w:pos="4215"/>
        </w:tabs>
        <w:rPr>
          <w:rFonts w:ascii="Arial" w:hAnsi="Arial" w:cs="Arial"/>
          <w:sz w:val="24"/>
          <w:szCs w:val="24"/>
        </w:rPr>
      </w:pPr>
    </w:p>
    <w:p w:rsidR="009D398F" w:rsidRPr="00373099" w:rsidRDefault="009D398F" w:rsidP="009D398F">
      <w:pPr>
        <w:tabs>
          <w:tab w:val="left" w:pos="4215"/>
        </w:tabs>
        <w:rPr>
          <w:rFonts w:ascii="Arial" w:hAnsi="Arial" w:cs="Arial"/>
          <w:sz w:val="24"/>
          <w:szCs w:val="24"/>
        </w:rPr>
      </w:pPr>
    </w:p>
    <w:p w:rsidR="009D398F" w:rsidRPr="00373099" w:rsidRDefault="009D398F" w:rsidP="009D398F">
      <w:pPr>
        <w:tabs>
          <w:tab w:val="left" w:pos="4215"/>
        </w:tabs>
        <w:rPr>
          <w:rFonts w:ascii="Arial" w:hAnsi="Arial" w:cs="Arial"/>
          <w:sz w:val="24"/>
          <w:szCs w:val="24"/>
        </w:rPr>
      </w:pPr>
    </w:p>
    <w:p w:rsidR="009D398F" w:rsidRPr="00373099" w:rsidRDefault="009D398F" w:rsidP="009D398F">
      <w:pPr>
        <w:tabs>
          <w:tab w:val="left" w:pos="4215"/>
        </w:tabs>
        <w:rPr>
          <w:rFonts w:ascii="Arial" w:hAnsi="Arial" w:cs="Arial"/>
          <w:sz w:val="24"/>
          <w:szCs w:val="24"/>
        </w:rPr>
      </w:pPr>
    </w:p>
    <w:p w:rsidR="009D398F" w:rsidRPr="00373099" w:rsidRDefault="009D398F" w:rsidP="009D398F">
      <w:pPr>
        <w:tabs>
          <w:tab w:val="left" w:pos="4215"/>
        </w:tabs>
        <w:rPr>
          <w:rFonts w:ascii="Arial" w:hAnsi="Arial" w:cs="Arial"/>
          <w:sz w:val="24"/>
          <w:szCs w:val="24"/>
        </w:rPr>
      </w:pPr>
    </w:p>
    <w:p w:rsidR="009D398F" w:rsidRPr="00373099" w:rsidRDefault="009D398F" w:rsidP="009D398F">
      <w:pPr>
        <w:tabs>
          <w:tab w:val="left" w:pos="4215"/>
        </w:tabs>
        <w:rPr>
          <w:rFonts w:ascii="Arial" w:hAnsi="Arial" w:cs="Arial"/>
          <w:sz w:val="24"/>
          <w:szCs w:val="24"/>
        </w:rPr>
      </w:pPr>
    </w:p>
    <w:p w:rsidR="009D398F" w:rsidRPr="00373099" w:rsidRDefault="009D398F" w:rsidP="009D398F">
      <w:pPr>
        <w:tabs>
          <w:tab w:val="left" w:pos="4215"/>
        </w:tabs>
        <w:rPr>
          <w:rFonts w:ascii="Arial" w:hAnsi="Arial" w:cs="Arial"/>
          <w:sz w:val="24"/>
          <w:szCs w:val="24"/>
        </w:rPr>
      </w:pPr>
    </w:p>
    <w:tbl>
      <w:tblPr>
        <w:tblStyle w:val="ab"/>
        <w:tblW w:w="4624" w:type="dxa"/>
        <w:tblInd w:w="10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4"/>
      </w:tblGrid>
      <w:tr w:rsidR="009D398F" w:rsidRPr="00373099" w:rsidTr="009D398F">
        <w:trPr>
          <w:trHeight w:val="1784"/>
        </w:trPr>
        <w:tc>
          <w:tcPr>
            <w:tcW w:w="4624" w:type="dxa"/>
          </w:tcPr>
          <w:p w:rsidR="009D398F" w:rsidRPr="00373099" w:rsidRDefault="009D398F" w:rsidP="009D398F">
            <w:pPr>
              <w:jc w:val="right"/>
              <w:rPr>
                <w:rFonts w:ascii="Arial" w:hAnsi="Arial" w:cs="Arial"/>
                <w:sz w:val="24"/>
                <w:szCs w:val="24"/>
              </w:rPr>
            </w:pPr>
            <w:r w:rsidRPr="00373099">
              <w:rPr>
                <w:rFonts w:ascii="Arial" w:hAnsi="Arial" w:cs="Arial"/>
                <w:sz w:val="24"/>
                <w:szCs w:val="24"/>
              </w:rPr>
              <w:t>Приложение 1</w:t>
            </w:r>
          </w:p>
          <w:p w:rsidR="009D398F" w:rsidRPr="00373099" w:rsidRDefault="009D398F" w:rsidP="009D398F">
            <w:pPr>
              <w:jc w:val="right"/>
              <w:rPr>
                <w:rFonts w:ascii="Arial" w:hAnsi="Arial" w:cs="Arial"/>
                <w:sz w:val="24"/>
                <w:szCs w:val="24"/>
              </w:rPr>
            </w:pPr>
            <w:r w:rsidRPr="00373099">
              <w:rPr>
                <w:rFonts w:ascii="Arial" w:hAnsi="Arial" w:cs="Arial"/>
                <w:sz w:val="24"/>
                <w:szCs w:val="24"/>
              </w:rPr>
              <w:t>к Плану по смягчению рисков и реагированию на чрезвычайные ситуации</w:t>
            </w:r>
          </w:p>
          <w:p w:rsidR="009D398F" w:rsidRPr="00373099" w:rsidRDefault="009D398F" w:rsidP="009D398F">
            <w:pPr>
              <w:jc w:val="right"/>
              <w:rPr>
                <w:rFonts w:ascii="Arial" w:hAnsi="Arial" w:cs="Arial"/>
                <w:sz w:val="24"/>
                <w:szCs w:val="24"/>
              </w:rPr>
            </w:pPr>
            <w:r w:rsidRPr="00373099">
              <w:rPr>
                <w:rFonts w:ascii="Arial" w:hAnsi="Arial" w:cs="Arial"/>
                <w:sz w:val="24"/>
                <w:szCs w:val="24"/>
              </w:rPr>
              <w:t>в паводкоопасный период на территории</w:t>
            </w:r>
          </w:p>
          <w:p w:rsidR="009D398F" w:rsidRPr="00373099" w:rsidRDefault="009D398F" w:rsidP="009D398F">
            <w:pPr>
              <w:jc w:val="right"/>
              <w:rPr>
                <w:rFonts w:ascii="Arial" w:hAnsi="Arial" w:cs="Arial"/>
                <w:sz w:val="24"/>
                <w:szCs w:val="24"/>
              </w:rPr>
            </w:pPr>
            <w:r w:rsidRPr="00373099">
              <w:rPr>
                <w:rFonts w:ascii="Arial" w:hAnsi="Arial" w:cs="Arial"/>
                <w:sz w:val="24"/>
                <w:szCs w:val="24"/>
              </w:rPr>
              <w:t xml:space="preserve">Бавлинского муниципального района </w:t>
            </w:r>
          </w:p>
          <w:p w:rsidR="009D398F" w:rsidRPr="00373099" w:rsidRDefault="009D398F" w:rsidP="009D398F">
            <w:pPr>
              <w:jc w:val="right"/>
              <w:rPr>
                <w:rFonts w:ascii="Arial" w:hAnsi="Arial" w:cs="Arial"/>
                <w:sz w:val="24"/>
                <w:szCs w:val="24"/>
              </w:rPr>
            </w:pPr>
            <w:r w:rsidRPr="00373099">
              <w:rPr>
                <w:rFonts w:ascii="Arial" w:hAnsi="Arial" w:cs="Arial"/>
                <w:sz w:val="24"/>
                <w:szCs w:val="24"/>
              </w:rPr>
              <w:t>Республики Татарстан в 2024 году</w:t>
            </w:r>
          </w:p>
        </w:tc>
      </w:tr>
    </w:tbl>
    <w:p w:rsidR="009D398F" w:rsidRPr="00373099" w:rsidRDefault="009D398F" w:rsidP="009D398F">
      <w:pPr>
        <w:tabs>
          <w:tab w:val="left" w:pos="4215"/>
        </w:tabs>
        <w:jc w:val="center"/>
        <w:rPr>
          <w:rFonts w:ascii="Arial" w:hAnsi="Arial" w:cs="Arial"/>
          <w:sz w:val="24"/>
          <w:szCs w:val="24"/>
        </w:rPr>
      </w:pPr>
      <w:r w:rsidRPr="00373099">
        <w:rPr>
          <w:rFonts w:ascii="Arial" w:hAnsi="Arial" w:cs="Arial"/>
          <w:sz w:val="24"/>
          <w:szCs w:val="24"/>
        </w:rPr>
        <w:t>Сведения</w:t>
      </w:r>
    </w:p>
    <w:p w:rsidR="009D398F" w:rsidRPr="00373099" w:rsidRDefault="009D398F" w:rsidP="009D398F">
      <w:pPr>
        <w:tabs>
          <w:tab w:val="left" w:pos="4215"/>
        </w:tabs>
        <w:jc w:val="center"/>
        <w:rPr>
          <w:rFonts w:ascii="Arial" w:hAnsi="Arial" w:cs="Arial"/>
          <w:sz w:val="24"/>
          <w:szCs w:val="24"/>
        </w:rPr>
      </w:pPr>
      <w:r w:rsidRPr="00373099">
        <w:rPr>
          <w:rFonts w:ascii="Arial" w:hAnsi="Arial" w:cs="Arial"/>
          <w:sz w:val="24"/>
          <w:szCs w:val="24"/>
        </w:rPr>
        <w:t>по количеству населенных пунктов, участков автомобильных и железных дорог, мостов, скотомогильников</w:t>
      </w:r>
    </w:p>
    <w:p w:rsidR="009D398F" w:rsidRPr="00373099" w:rsidRDefault="009D398F" w:rsidP="009D398F">
      <w:pPr>
        <w:tabs>
          <w:tab w:val="left" w:pos="4215"/>
        </w:tabs>
        <w:jc w:val="center"/>
        <w:rPr>
          <w:rFonts w:ascii="Arial" w:hAnsi="Arial" w:cs="Arial"/>
          <w:sz w:val="24"/>
          <w:szCs w:val="24"/>
        </w:rPr>
      </w:pPr>
      <w:r w:rsidRPr="00373099">
        <w:rPr>
          <w:rFonts w:ascii="Arial" w:hAnsi="Arial" w:cs="Arial"/>
          <w:sz w:val="24"/>
          <w:szCs w:val="24"/>
        </w:rPr>
        <w:t>складов с ядохимикатами, накопителей промышленных отходов, социально-значимых объектов,</w:t>
      </w:r>
    </w:p>
    <w:p w:rsidR="009D398F" w:rsidRPr="00373099" w:rsidRDefault="009D398F" w:rsidP="009D398F">
      <w:pPr>
        <w:tabs>
          <w:tab w:val="left" w:pos="4215"/>
        </w:tabs>
        <w:jc w:val="center"/>
        <w:rPr>
          <w:rFonts w:ascii="Arial" w:hAnsi="Arial" w:cs="Arial"/>
          <w:sz w:val="24"/>
          <w:szCs w:val="24"/>
        </w:rPr>
      </w:pPr>
      <w:r w:rsidRPr="00373099">
        <w:rPr>
          <w:rFonts w:ascii="Arial" w:hAnsi="Arial" w:cs="Arial"/>
          <w:sz w:val="24"/>
          <w:szCs w:val="24"/>
        </w:rPr>
        <w:t>объектов экономики, водозаборов из подземных источников, которые расположены</w:t>
      </w:r>
    </w:p>
    <w:p w:rsidR="009D398F" w:rsidRPr="00373099" w:rsidRDefault="009D398F" w:rsidP="009D398F">
      <w:pPr>
        <w:tabs>
          <w:tab w:val="left" w:pos="4215"/>
        </w:tabs>
        <w:jc w:val="center"/>
        <w:rPr>
          <w:rFonts w:ascii="Arial" w:hAnsi="Arial" w:cs="Arial"/>
          <w:sz w:val="24"/>
          <w:szCs w:val="24"/>
        </w:rPr>
      </w:pPr>
      <w:r w:rsidRPr="00373099">
        <w:rPr>
          <w:rFonts w:ascii="Arial" w:hAnsi="Arial" w:cs="Arial"/>
          <w:sz w:val="24"/>
          <w:szCs w:val="24"/>
        </w:rPr>
        <w:t>в зоне воздействия паводка на территории Бавлинского муниципального района Республики Татарстан</w:t>
      </w:r>
    </w:p>
    <w:p w:rsidR="009D398F" w:rsidRPr="00373099" w:rsidRDefault="009D398F" w:rsidP="009D398F">
      <w:pPr>
        <w:tabs>
          <w:tab w:val="left" w:pos="4215"/>
        </w:tabs>
        <w:jc w:val="center"/>
        <w:rPr>
          <w:rFonts w:ascii="Arial" w:hAnsi="Arial" w:cs="Arial"/>
          <w:sz w:val="24"/>
          <w:szCs w:val="24"/>
        </w:rPr>
      </w:pPr>
    </w:p>
    <w:tbl>
      <w:tblPr>
        <w:tblW w:w="0" w:type="auto"/>
        <w:tblLook w:val="04A0" w:firstRow="1" w:lastRow="0" w:firstColumn="1" w:lastColumn="0" w:noHBand="0" w:noVBand="1"/>
      </w:tblPr>
      <w:tblGrid>
        <w:gridCol w:w="357"/>
        <w:gridCol w:w="1099"/>
        <w:gridCol w:w="900"/>
        <w:gridCol w:w="900"/>
        <w:gridCol w:w="1018"/>
        <w:gridCol w:w="1018"/>
        <w:gridCol w:w="900"/>
        <w:gridCol w:w="1018"/>
        <w:gridCol w:w="999"/>
        <w:gridCol w:w="915"/>
        <w:gridCol w:w="898"/>
        <w:gridCol w:w="462"/>
        <w:gridCol w:w="913"/>
        <w:gridCol w:w="449"/>
        <w:gridCol w:w="827"/>
        <w:gridCol w:w="913"/>
        <w:gridCol w:w="775"/>
        <w:gridCol w:w="756"/>
      </w:tblGrid>
      <w:tr w:rsidR="009D398F" w:rsidRPr="00373099" w:rsidTr="009D398F">
        <w:trPr>
          <w:trHeight w:val="1320"/>
        </w:trPr>
        <w:tc>
          <w:tcPr>
            <w:tcW w:w="579"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9D398F" w:rsidRPr="00373099" w:rsidRDefault="009D398F" w:rsidP="009D398F">
            <w:pPr>
              <w:jc w:val="center"/>
              <w:rPr>
                <w:rFonts w:ascii="Arial" w:hAnsi="Arial" w:cs="Arial"/>
                <w:bCs/>
                <w:sz w:val="24"/>
                <w:szCs w:val="24"/>
              </w:rPr>
            </w:pPr>
            <w:r w:rsidRPr="00373099">
              <w:rPr>
                <w:rFonts w:ascii="Arial" w:hAnsi="Arial" w:cs="Arial"/>
                <w:bCs/>
                <w:sz w:val="24"/>
                <w:szCs w:val="24"/>
              </w:rPr>
              <w:t>№        п/п</w:t>
            </w:r>
          </w:p>
        </w:tc>
        <w:tc>
          <w:tcPr>
            <w:tcW w:w="104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D398F" w:rsidRPr="00373099" w:rsidRDefault="009D398F" w:rsidP="009D398F">
            <w:pPr>
              <w:jc w:val="center"/>
              <w:rPr>
                <w:rFonts w:ascii="Arial" w:hAnsi="Arial" w:cs="Arial"/>
                <w:bCs/>
                <w:sz w:val="24"/>
                <w:szCs w:val="24"/>
              </w:rPr>
            </w:pPr>
            <w:r w:rsidRPr="00373099">
              <w:rPr>
                <w:rFonts w:ascii="Arial" w:hAnsi="Arial" w:cs="Arial"/>
                <w:bCs/>
                <w:sz w:val="24"/>
                <w:szCs w:val="24"/>
              </w:rPr>
              <w:t>Название и месторасположение населенного пункта, попадающего в зону воздействия паводка (географическ</w:t>
            </w:r>
            <w:r w:rsidRPr="00373099">
              <w:rPr>
                <w:rFonts w:ascii="Arial" w:hAnsi="Arial" w:cs="Arial"/>
                <w:bCs/>
                <w:sz w:val="24"/>
                <w:szCs w:val="24"/>
              </w:rPr>
              <w:lastRenderedPageBreak/>
              <w:t>ие координаты)</w:t>
            </w:r>
          </w:p>
        </w:tc>
        <w:tc>
          <w:tcPr>
            <w:tcW w:w="1772" w:type="dxa"/>
            <w:gridSpan w:val="2"/>
            <w:tcBorders>
              <w:top w:val="single" w:sz="8" w:space="0" w:color="auto"/>
              <w:left w:val="nil"/>
              <w:bottom w:val="single" w:sz="4" w:space="0" w:color="auto"/>
              <w:right w:val="single" w:sz="4" w:space="0" w:color="auto"/>
            </w:tcBorders>
            <w:shd w:val="clear" w:color="000000" w:fill="FFFFFF"/>
            <w:vAlign w:val="center"/>
            <w:hideMark/>
          </w:tcPr>
          <w:p w:rsidR="009D398F" w:rsidRPr="00373099" w:rsidRDefault="009D398F" w:rsidP="009D398F">
            <w:pPr>
              <w:jc w:val="center"/>
              <w:rPr>
                <w:rFonts w:ascii="Arial" w:hAnsi="Arial" w:cs="Arial"/>
                <w:bCs/>
                <w:sz w:val="24"/>
                <w:szCs w:val="24"/>
              </w:rPr>
            </w:pPr>
            <w:r w:rsidRPr="00373099">
              <w:rPr>
                <w:rFonts w:ascii="Arial" w:hAnsi="Arial" w:cs="Arial"/>
                <w:bCs/>
                <w:sz w:val="24"/>
                <w:szCs w:val="24"/>
              </w:rPr>
              <w:lastRenderedPageBreak/>
              <w:t>Автомобильные дороги, попадающие в зону воздействия паводка</w:t>
            </w:r>
          </w:p>
        </w:tc>
        <w:tc>
          <w:tcPr>
            <w:tcW w:w="1970" w:type="dxa"/>
            <w:gridSpan w:val="2"/>
            <w:tcBorders>
              <w:top w:val="single" w:sz="8" w:space="0" w:color="auto"/>
              <w:left w:val="nil"/>
              <w:bottom w:val="single" w:sz="4" w:space="0" w:color="auto"/>
              <w:right w:val="single" w:sz="4" w:space="0" w:color="auto"/>
            </w:tcBorders>
            <w:shd w:val="clear" w:color="000000" w:fill="FFFFFF"/>
            <w:vAlign w:val="center"/>
            <w:hideMark/>
          </w:tcPr>
          <w:p w:rsidR="009D398F" w:rsidRPr="00373099" w:rsidRDefault="009D398F" w:rsidP="009D398F">
            <w:pPr>
              <w:jc w:val="center"/>
              <w:rPr>
                <w:rFonts w:ascii="Arial" w:hAnsi="Arial" w:cs="Arial"/>
                <w:bCs/>
                <w:sz w:val="24"/>
                <w:szCs w:val="24"/>
              </w:rPr>
            </w:pPr>
            <w:r w:rsidRPr="00373099">
              <w:rPr>
                <w:rFonts w:ascii="Arial" w:hAnsi="Arial" w:cs="Arial"/>
                <w:bCs/>
                <w:sz w:val="24"/>
                <w:szCs w:val="24"/>
              </w:rPr>
              <w:t>Железнодорожне участки, попадающих в зону воздействия паводка</w:t>
            </w:r>
          </w:p>
        </w:tc>
        <w:tc>
          <w:tcPr>
            <w:tcW w:w="886"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rsidR="009D398F" w:rsidRPr="00373099" w:rsidRDefault="009D398F" w:rsidP="009D398F">
            <w:pPr>
              <w:jc w:val="center"/>
              <w:rPr>
                <w:rFonts w:ascii="Arial" w:hAnsi="Arial" w:cs="Arial"/>
                <w:bCs/>
                <w:sz w:val="24"/>
                <w:szCs w:val="24"/>
              </w:rPr>
            </w:pPr>
            <w:r w:rsidRPr="00373099">
              <w:rPr>
                <w:rFonts w:ascii="Arial" w:hAnsi="Arial" w:cs="Arial"/>
                <w:bCs/>
                <w:sz w:val="24"/>
                <w:szCs w:val="24"/>
              </w:rPr>
              <w:t>Количество автомобильных мостов, попадающих в зону воздействия паводка (ед)</w:t>
            </w:r>
          </w:p>
        </w:tc>
        <w:tc>
          <w:tcPr>
            <w:tcW w:w="98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D398F" w:rsidRPr="00373099" w:rsidRDefault="009D398F" w:rsidP="009D398F">
            <w:pPr>
              <w:jc w:val="center"/>
              <w:rPr>
                <w:rFonts w:ascii="Arial" w:hAnsi="Arial" w:cs="Arial"/>
                <w:bCs/>
                <w:sz w:val="24"/>
                <w:szCs w:val="24"/>
              </w:rPr>
            </w:pPr>
            <w:r w:rsidRPr="00373099">
              <w:rPr>
                <w:rFonts w:ascii="Arial" w:hAnsi="Arial" w:cs="Arial"/>
                <w:bCs/>
                <w:sz w:val="24"/>
                <w:szCs w:val="24"/>
              </w:rPr>
              <w:t>Количество железнодорожных мостов попадающих в зону воздействия паводка(ед.)</w:t>
            </w:r>
          </w:p>
        </w:tc>
        <w:tc>
          <w:tcPr>
            <w:tcW w:w="1011"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D398F" w:rsidRPr="00373099" w:rsidRDefault="009D398F" w:rsidP="009D398F">
            <w:pPr>
              <w:jc w:val="center"/>
              <w:rPr>
                <w:rFonts w:ascii="Arial" w:hAnsi="Arial" w:cs="Arial"/>
                <w:bCs/>
                <w:sz w:val="24"/>
                <w:szCs w:val="24"/>
              </w:rPr>
            </w:pPr>
            <w:r w:rsidRPr="00373099">
              <w:rPr>
                <w:rFonts w:ascii="Arial" w:hAnsi="Arial" w:cs="Arial"/>
                <w:bCs/>
                <w:sz w:val="24"/>
                <w:szCs w:val="24"/>
              </w:rPr>
              <w:t>Количество скотомогильников попадающих в зону воздействия паводка (ед.)</w:t>
            </w:r>
          </w:p>
        </w:tc>
        <w:tc>
          <w:tcPr>
            <w:tcW w:w="90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D398F" w:rsidRPr="00373099" w:rsidRDefault="009D398F" w:rsidP="009D398F">
            <w:pPr>
              <w:jc w:val="center"/>
              <w:rPr>
                <w:rFonts w:ascii="Arial" w:hAnsi="Arial" w:cs="Arial"/>
                <w:bCs/>
                <w:sz w:val="24"/>
                <w:szCs w:val="24"/>
              </w:rPr>
            </w:pPr>
            <w:r w:rsidRPr="00373099">
              <w:rPr>
                <w:rFonts w:ascii="Arial" w:hAnsi="Arial" w:cs="Arial"/>
                <w:bCs/>
                <w:sz w:val="24"/>
                <w:szCs w:val="24"/>
              </w:rPr>
              <w:t>Количество складов с ядохимикатами,  попадающих в зону воздействия паводка (ед.)</w:t>
            </w:r>
          </w:p>
        </w:tc>
        <w:tc>
          <w:tcPr>
            <w:tcW w:w="90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D398F" w:rsidRPr="00373099" w:rsidRDefault="009D398F" w:rsidP="009D398F">
            <w:pPr>
              <w:jc w:val="center"/>
              <w:rPr>
                <w:rFonts w:ascii="Arial" w:hAnsi="Arial" w:cs="Arial"/>
                <w:bCs/>
                <w:sz w:val="24"/>
                <w:szCs w:val="24"/>
              </w:rPr>
            </w:pPr>
            <w:r w:rsidRPr="00373099">
              <w:rPr>
                <w:rFonts w:ascii="Arial" w:hAnsi="Arial" w:cs="Arial"/>
                <w:bCs/>
                <w:sz w:val="24"/>
                <w:szCs w:val="24"/>
              </w:rPr>
              <w:t>Колическтво накопителей промышленных отходов,  попадающих в зону воздействи</w:t>
            </w:r>
            <w:r w:rsidRPr="00373099">
              <w:rPr>
                <w:rFonts w:ascii="Arial" w:hAnsi="Arial" w:cs="Arial"/>
                <w:bCs/>
                <w:sz w:val="24"/>
                <w:szCs w:val="24"/>
              </w:rPr>
              <w:lastRenderedPageBreak/>
              <w:t>я паводка (ед.)</w:t>
            </w:r>
          </w:p>
        </w:tc>
        <w:tc>
          <w:tcPr>
            <w:tcW w:w="1377" w:type="dxa"/>
            <w:gridSpan w:val="2"/>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9D398F" w:rsidRPr="00373099" w:rsidRDefault="009D398F" w:rsidP="009D398F">
            <w:pPr>
              <w:jc w:val="center"/>
              <w:rPr>
                <w:rFonts w:ascii="Arial" w:hAnsi="Arial" w:cs="Arial"/>
                <w:bCs/>
                <w:sz w:val="24"/>
                <w:szCs w:val="24"/>
              </w:rPr>
            </w:pPr>
            <w:r w:rsidRPr="00373099">
              <w:rPr>
                <w:rFonts w:ascii="Arial" w:hAnsi="Arial" w:cs="Arial"/>
                <w:bCs/>
                <w:sz w:val="24"/>
                <w:szCs w:val="24"/>
              </w:rPr>
              <w:lastRenderedPageBreak/>
              <w:t>Количество социально значимых объектов, попадающих в зону воздействия паводка</w:t>
            </w:r>
          </w:p>
        </w:tc>
        <w:tc>
          <w:tcPr>
            <w:tcW w:w="2174" w:type="dxa"/>
            <w:gridSpan w:val="3"/>
            <w:tcBorders>
              <w:top w:val="single" w:sz="8" w:space="0" w:color="auto"/>
              <w:left w:val="nil"/>
              <w:bottom w:val="single" w:sz="4" w:space="0" w:color="auto"/>
              <w:right w:val="single" w:sz="4" w:space="0" w:color="auto"/>
            </w:tcBorders>
            <w:shd w:val="clear" w:color="auto" w:fill="auto"/>
            <w:vAlign w:val="center"/>
            <w:hideMark/>
          </w:tcPr>
          <w:p w:rsidR="009D398F" w:rsidRPr="00373099" w:rsidRDefault="009D398F" w:rsidP="009D398F">
            <w:pPr>
              <w:jc w:val="center"/>
              <w:rPr>
                <w:rFonts w:ascii="Arial" w:hAnsi="Arial" w:cs="Arial"/>
                <w:bCs/>
                <w:sz w:val="24"/>
                <w:szCs w:val="24"/>
              </w:rPr>
            </w:pPr>
            <w:r w:rsidRPr="00373099">
              <w:rPr>
                <w:rFonts w:ascii="Arial" w:hAnsi="Arial" w:cs="Arial"/>
                <w:bCs/>
                <w:sz w:val="24"/>
                <w:szCs w:val="24"/>
              </w:rPr>
              <w:t>Количество объектов экономики, попадающих в зону воздействия паводкав</w:t>
            </w:r>
          </w:p>
        </w:tc>
        <w:tc>
          <w:tcPr>
            <w:tcW w:w="75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D398F" w:rsidRPr="00373099" w:rsidRDefault="009D398F" w:rsidP="009D398F">
            <w:pPr>
              <w:jc w:val="center"/>
              <w:rPr>
                <w:rFonts w:ascii="Arial" w:hAnsi="Arial" w:cs="Arial"/>
                <w:bCs/>
                <w:sz w:val="24"/>
                <w:szCs w:val="24"/>
              </w:rPr>
            </w:pPr>
            <w:r w:rsidRPr="00373099">
              <w:rPr>
                <w:rFonts w:ascii="Arial" w:hAnsi="Arial" w:cs="Arial"/>
                <w:bCs/>
                <w:sz w:val="24"/>
                <w:szCs w:val="24"/>
              </w:rPr>
              <w:t xml:space="preserve">Количество водозаборов из подземных источников, попадающих в </w:t>
            </w:r>
            <w:r w:rsidRPr="00373099">
              <w:rPr>
                <w:rFonts w:ascii="Arial" w:hAnsi="Arial" w:cs="Arial"/>
                <w:bCs/>
                <w:sz w:val="24"/>
                <w:szCs w:val="24"/>
              </w:rPr>
              <w:lastRenderedPageBreak/>
              <w:t>зону воздействия паводка (ед.)</w:t>
            </w:r>
          </w:p>
        </w:tc>
        <w:tc>
          <w:tcPr>
            <w:tcW w:w="753"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9D398F" w:rsidRPr="00373099" w:rsidRDefault="009D398F" w:rsidP="009D398F">
            <w:pPr>
              <w:jc w:val="center"/>
              <w:rPr>
                <w:rFonts w:ascii="Arial" w:hAnsi="Arial" w:cs="Arial"/>
                <w:bCs/>
                <w:sz w:val="24"/>
                <w:szCs w:val="24"/>
              </w:rPr>
            </w:pPr>
            <w:r w:rsidRPr="00373099">
              <w:rPr>
                <w:rFonts w:ascii="Arial" w:hAnsi="Arial" w:cs="Arial"/>
                <w:bCs/>
                <w:sz w:val="24"/>
                <w:szCs w:val="24"/>
              </w:rPr>
              <w:lastRenderedPageBreak/>
              <w:t>Примечания</w:t>
            </w:r>
          </w:p>
        </w:tc>
      </w:tr>
      <w:tr w:rsidR="009D398F" w:rsidRPr="00373099" w:rsidTr="009D398F">
        <w:trPr>
          <w:trHeight w:val="345"/>
        </w:trPr>
        <w:tc>
          <w:tcPr>
            <w:tcW w:w="579" w:type="dxa"/>
            <w:vMerge/>
            <w:tcBorders>
              <w:top w:val="single" w:sz="8" w:space="0" w:color="auto"/>
              <w:left w:val="single" w:sz="8" w:space="0" w:color="auto"/>
              <w:bottom w:val="single" w:sz="8" w:space="0" w:color="000000"/>
              <w:right w:val="single" w:sz="4" w:space="0" w:color="auto"/>
            </w:tcBorders>
            <w:vAlign w:val="center"/>
            <w:hideMark/>
          </w:tcPr>
          <w:p w:rsidR="009D398F" w:rsidRPr="00373099" w:rsidRDefault="009D398F" w:rsidP="009D398F">
            <w:pPr>
              <w:rPr>
                <w:rFonts w:ascii="Arial" w:hAnsi="Arial" w:cs="Arial"/>
                <w:bCs/>
                <w:sz w:val="24"/>
                <w:szCs w:val="24"/>
              </w:rPr>
            </w:pPr>
          </w:p>
        </w:tc>
        <w:tc>
          <w:tcPr>
            <w:tcW w:w="1046" w:type="dxa"/>
            <w:vMerge/>
            <w:tcBorders>
              <w:top w:val="single" w:sz="8" w:space="0" w:color="auto"/>
              <w:left w:val="single" w:sz="4" w:space="0" w:color="auto"/>
              <w:bottom w:val="single" w:sz="8" w:space="0" w:color="000000"/>
              <w:right w:val="single" w:sz="4" w:space="0" w:color="auto"/>
            </w:tcBorders>
            <w:vAlign w:val="center"/>
            <w:hideMark/>
          </w:tcPr>
          <w:p w:rsidR="009D398F" w:rsidRPr="00373099" w:rsidRDefault="009D398F" w:rsidP="009D398F">
            <w:pPr>
              <w:rPr>
                <w:rFonts w:ascii="Arial" w:hAnsi="Arial" w:cs="Arial"/>
                <w:bCs/>
                <w:sz w:val="24"/>
                <w:szCs w:val="24"/>
              </w:rPr>
            </w:pPr>
          </w:p>
        </w:tc>
        <w:tc>
          <w:tcPr>
            <w:tcW w:w="886" w:type="dxa"/>
            <w:vMerge w:val="restart"/>
            <w:tcBorders>
              <w:top w:val="nil"/>
              <w:left w:val="single" w:sz="4" w:space="0" w:color="auto"/>
              <w:bottom w:val="single" w:sz="8" w:space="0" w:color="000000"/>
              <w:right w:val="single" w:sz="4" w:space="0" w:color="auto"/>
            </w:tcBorders>
            <w:shd w:val="clear" w:color="000000" w:fill="FFFFFF"/>
            <w:vAlign w:val="center"/>
            <w:hideMark/>
          </w:tcPr>
          <w:p w:rsidR="009D398F" w:rsidRPr="00373099" w:rsidRDefault="009D398F" w:rsidP="009D398F">
            <w:pPr>
              <w:jc w:val="center"/>
              <w:rPr>
                <w:rFonts w:ascii="Arial" w:hAnsi="Arial" w:cs="Arial"/>
                <w:bCs/>
                <w:sz w:val="24"/>
                <w:szCs w:val="24"/>
              </w:rPr>
            </w:pPr>
            <w:r w:rsidRPr="00373099">
              <w:rPr>
                <w:rFonts w:ascii="Arial" w:hAnsi="Arial" w:cs="Arial"/>
                <w:bCs/>
                <w:sz w:val="24"/>
                <w:szCs w:val="24"/>
              </w:rPr>
              <w:t>Колическтво участков автомобильных дорог, попад</w:t>
            </w:r>
            <w:r w:rsidRPr="00373099">
              <w:rPr>
                <w:rFonts w:ascii="Arial" w:hAnsi="Arial" w:cs="Arial"/>
                <w:bCs/>
                <w:sz w:val="24"/>
                <w:szCs w:val="24"/>
              </w:rPr>
              <w:lastRenderedPageBreak/>
              <w:t>ающих в зону воздействия паводка (ед.)</w:t>
            </w:r>
          </w:p>
        </w:tc>
        <w:tc>
          <w:tcPr>
            <w:tcW w:w="886" w:type="dxa"/>
            <w:vMerge w:val="restart"/>
            <w:tcBorders>
              <w:top w:val="nil"/>
              <w:left w:val="single" w:sz="4" w:space="0" w:color="auto"/>
              <w:bottom w:val="single" w:sz="8" w:space="0" w:color="000000"/>
              <w:right w:val="single" w:sz="4" w:space="0" w:color="auto"/>
            </w:tcBorders>
            <w:shd w:val="clear" w:color="000000" w:fill="FFFFFF"/>
            <w:vAlign w:val="center"/>
            <w:hideMark/>
          </w:tcPr>
          <w:p w:rsidR="009D398F" w:rsidRPr="00373099" w:rsidRDefault="009D398F" w:rsidP="009D398F">
            <w:pPr>
              <w:jc w:val="center"/>
              <w:rPr>
                <w:rFonts w:ascii="Arial" w:hAnsi="Arial" w:cs="Arial"/>
                <w:bCs/>
                <w:sz w:val="24"/>
                <w:szCs w:val="24"/>
              </w:rPr>
            </w:pPr>
            <w:r w:rsidRPr="00373099">
              <w:rPr>
                <w:rFonts w:ascii="Arial" w:hAnsi="Arial" w:cs="Arial"/>
                <w:bCs/>
                <w:sz w:val="24"/>
                <w:szCs w:val="24"/>
              </w:rPr>
              <w:lastRenderedPageBreak/>
              <w:t xml:space="preserve">Протяженность (км) участков автомобильных дорог, </w:t>
            </w:r>
            <w:r w:rsidRPr="00373099">
              <w:rPr>
                <w:rFonts w:ascii="Arial" w:hAnsi="Arial" w:cs="Arial"/>
                <w:bCs/>
                <w:sz w:val="24"/>
                <w:szCs w:val="24"/>
              </w:rPr>
              <w:lastRenderedPageBreak/>
              <w:t>попадающих в зону воздействия паводка (км.)</w:t>
            </w:r>
          </w:p>
        </w:tc>
        <w:tc>
          <w:tcPr>
            <w:tcW w:w="985" w:type="dxa"/>
            <w:vMerge w:val="restart"/>
            <w:tcBorders>
              <w:top w:val="nil"/>
              <w:left w:val="single" w:sz="4" w:space="0" w:color="auto"/>
              <w:bottom w:val="single" w:sz="8" w:space="0" w:color="000000"/>
              <w:right w:val="single" w:sz="4" w:space="0" w:color="auto"/>
            </w:tcBorders>
            <w:shd w:val="clear" w:color="000000" w:fill="FFFFFF"/>
            <w:vAlign w:val="center"/>
            <w:hideMark/>
          </w:tcPr>
          <w:p w:rsidR="009D398F" w:rsidRPr="00373099" w:rsidRDefault="009D398F" w:rsidP="009D398F">
            <w:pPr>
              <w:jc w:val="center"/>
              <w:rPr>
                <w:rFonts w:ascii="Arial" w:hAnsi="Arial" w:cs="Arial"/>
                <w:bCs/>
                <w:sz w:val="24"/>
                <w:szCs w:val="24"/>
              </w:rPr>
            </w:pPr>
            <w:r w:rsidRPr="00373099">
              <w:rPr>
                <w:rFonts w:ascii="Arial" w:hAnsi="Arial" w:cs="Arial"/>
                <w:bCs/>
                <w:sz w:val="24"/>
                <w:szCs w:val="24"/>
              </w:rPr>
              <w:lastRenderedPageBreak/>
              <w:t xml:space="preserve">Колическтво участков  железнодорожных дорог, попадающих в зону </w:t>
            </w:r>
            <w:r w:rsidRPr="00373099">
              <w:rPr>
                <w:rFonts w:ascii="Arial" w:hAnsi="Arial" w:cs="Arial"/>
                <w:bCs/>
                <w:sz w:val="24"/>
                <w:szCs w:val="24"/>
              </w:rPr>
              <w:lastRenderedPageBreak/>
              <w:t>воздействия паводка (ед.)</w:t>
            </w:r>
          </w:p>
        </w:tc>
        <w:tc>
          <w:tcPr>
            <w:tcW w:w="985" w:type="dxa"/>
            <w:vMerge w:val="restart"/>
            <w:tcBorders>
              <w:top w:val="nil"/>
              <w:left w:val="single" w:sz="4" w:space="0" w:color="auto"/>
              <w:bottom w:val="single" w:sz="8" w:space="0" w:color="000000"/>
              <w:right w:val="single" w:sz="4" w:space="0" w:color="auto"/>
            </w:tcBorders>
            <w:shd w:val="clear" w:color="000000" w:fill="FFFFFF"/>
            <w:vAlign w:val="center"/>
            <w:hideMark/>
          </w:tcPr>
          <w:p w:rsidR="009D398F" w:rsidRPr="00373099" w:rsidRDefault="009D398F" w:rsidP="009D398F">
            <w:pPr>
              <w:jc w:val="center"/>
              <w:rPr>
                <w:rFonts w:ascii="Arial" w:hAnsi="Arial" w:cs="Arial"/>
                <w:bCs/>
                <w:sz w:val="24"/>
                <w:szCs w:val="24"/>
              </w:rPr>
            </w:pPr>
            <w:r w:rsidRPr="00373099">
              <w:rPr>
                <w:rFonts w:ascii="Arial" w:hAnsi="Arial" w:cs="Arial"/>
                <w:bCs/>
                <w:sz w:val="24"/>
                <w:szCs w:val="24"/>
              </w:rPr>
              <w:lastRenderedPageBreak/>
              <w:t>Протяженность (км) участков  железнодорожных дорог, попада</w:t>
            </w:r>
            <w:r w:rsidRPr="00373099">
              <w:rPr>
                <w:rFonts w:ascii="Arial" w:hAnsi="Arial" w:cs="Arial"/>
                <w:bCs/>
                <w:sz w:val="24"/>
                <w:szCs w:val="24"/>
              </w:rPr>
              <w:lastRenderedPageBreak/>
              <w:t>ющих в зону воздействия паводка (км.)</w:t>
            </w:r>
          </w:p>
        </w:tc>
        <w:tc>
          <w:tcPr>
            <w:tcW w:w="886" w:type="dxa"/>
            <w:vMerge/>
            <w:tcBorders>
              <w:top w:val="single" w:sz="8" w:space="0" w:color="auto"/>
              <w:left w:val="single" w:sz="4" w:space="0" w:color="auto"/>
              <w:bottom w:val="single" w:sz="8" w:space="0" w:color="000000"/>
              <w:right w:val="single" w:sz="4" w:space="0" w:color="auto"/>
            </w:tcBorders>
            <w:vAlign w:val="center"/>
            <w:hideMark/>
          </w:tcPr>
          <w:p w:rsidR="009D398F" w:rsidRPr="00373099" w:rsidRDefault="009D398F" w:rsidP="009D398F">
            <w:pPr>
              <w:rPr>
                <w:rFonts w:ascii="Arial" w:hAnsi="Arial" w:cs="Arial"/>
                <w:bCs/>
                <w:sz w:val="24"/>
                <w:szCs w:val="24"/>
              </w:rPr>
            </w:pPr>
          </w:p>
        </w:tc>
        <w:tc>
          <w:tcPr>
            <w:tcW w:w="985" w:type="dxa"/>
            <w:vMerge/>
            <w:tcBorders>
              <w:top w:val="single" w:sz="8" w:space="0" w:color="auto"/>
              <w:left w:val="single" w:sz="4" w:space="0" w:color="auto"/>
              <w:bottom w:val="single" w:sz="8" w:space="0" w:color="000000"/>
              <w:right w:val="single" w:sz="4" w:space="0" w:color="auto"/>
            </w:tcBorders>
            <w:vAlign w:val="center"/>
            <w:hideMark/>
          </w:tcPr>
          <w:p w:rsidR="009D398F" w:rsidRPr="00373099" w:rsidRDefault="009D398F" w:rsidP="009D398F">
            <w:pPr>
              <w:rPr>
                <w:rFonts w:ascii="Arial" w:hAnsi="Arial" w:cs="Arial"/>
                <w:bCs/>
                <w:sz w:val="24"/>
                <w:szCs w:val="24"/>
              </w:rPr>
            </w:pPr>
          </w:p>
        </w:tc>
        <w:tc>
          <w:tcPr>
            <w:tcW w:w="1011" w:type="dxa"/>
            <w:vMerge/>
            <w:tcBorders>
              <w:top w:val="single" w:sz="8" w:space="0" w:color="auto"/>
              <w:left w:val="single" w:sz="4" w:space="0" w:color="auto"/>
              <w:bottom w:val="single" w:sz="8" w:space="0" w:color="000000"/>
              <w:right w:val="single" w:sz="4" w:space="0" w:color="auto"/>
            </w:tcBorders>
            <w:vAlign w:val="center"/>
            <w:hideMark/>
          </w:tcPr>
          <w:p w:rsidR="009D398F" w:rsidRPr="00373099" w:rsidRDefault="009D398F" w:rsidP="009D398F">
            <w:pPr>
              <w:rPr>
                <w:rFonts w:ascii="Arial" w:hAnsi="Arial" w:cs="Arial"/>
                <w:bCs/>
                <w:sz w:val="24"/>
                <w:szCs w:val="24"/>
              </w:rPr>
            </w:pPr>
          </w:p>
        </w:tc>
        <w:tc>
          <w:tcPr>
            <w:tcW w:w="907" w:type="dxa"/>
            <w:vMerge/>
            <w:tcBorders>
              <w:top w:val="single" w:sz="8" w:space="0" w:color="auto"/>
              <w:left w:val="single" w:sz="4" w:space="0" w:color="auto"/>
              <w:bottom w:val="single" w:sz="8" w:space="0" w:color="000000"/>
              <w:right w:val="single" w:sz="4" w:space="0" w:color="auto"/>
            </w:tcBorders>
            <w:vAlign w:val="center"/>
            <w:hideMark/>
          </w:tcPr>
          <w:p w:rsidR="009D398F" w:rsidRPr="00373099" w:rsidRDefault="009D398F" w:rsidP="009D398F">
            <w:pPr>
              <w:rPr>
                <w:rFonts w:ascii="Arial" w:hAnsi="Arial" w:cs="Arial"/>
                <w:bCs/>
                <w:sz w:val="24"/>
                <w:szCs w:val="24"/>
              </w:rPr>
            </w:pPr>
          </w:p>
        </w:tc>
        <w:tc>
          <w:tcPr>
            <w:tcW w:w="900" w:type="dxa"/>
            <w:vMerge/>
            <w:tcBorders>
              <w:top w:val="single" w:sz="8" w:space="0" w:color="auto"/>
              <w:left w:val="single" w:sz="4" w:space="0" w:color="auto"/>
              <w:bottom w:val="single" w:sz="8" w:space="0" w:color="000000"/>
              <w:right w:val="single" w:sz="4" w:space="0" w:color="auto"/>
            </w:tcBorders>
            <w:vAlign w:val="center"/>
            <w:hideMark/>
          </w:tcPr>
          <w:p w:rsidR="009D398F" w:rsidRPr="00373099" w:rsidRDefault="009D398F" w:rsidP="009D398F">
            <w:pPr>
              <w:rPr>
                <w:rFonts w:ascii="Arial" w:hAnsi="Arial" w:cs="Arial"/>
                <w:bCs/>
                <w:sz w:val="24"/>
                <w:szCs w:val="24"/>
              </w:rPr>
            </w:pPr>
          </w:p>
        </w:tc>
        <w:tc>
          <w:tcPr>
            <w:tcW w:w="1377" w:type="dxa"/>
            <w:gridSpan w:val="2"/>
            <w:vMerge/>
            <w:tcBorders>
              <w:top w:val="single" w:sz="8" w:space="0" w:color="auto"/>
              <w:left w:val="single" w:sz="4" w:space="0" w:color="auto"/>
              <w:bottom w:val="single" w:sz="4" w:space="0" w:color="auto"/>
              <w:right w:val="single" w:sz="4" w:space="0" w:color="auto"/>
            </w:tcBorders>
            <w:vAlign w:val="center"/>
            <w:hideMark/>
          </w:tcPr>
          <w:p w:rsidR="009D398F" w:rsidRPr="00373099" w:rsidRDefault="009D398F" w:rsidP="009D398F">
            <w:pPr>
              <w:rPr>
                <w:rFonts w:ascii="Arial" w:hAnsi="Arial" w:cs="Arial"/>
                <w:bCs/>
                <w:sz w:val="24"/>
                <w:szCs w:val="24"/>
              </w:rPr>
            </w:pPr>
          </w:p>
        </w:tc>
        <w:tc>
          <w:tcPr>
            <w:tcW w:w="748" w:type="dxa"/>
            <w:vMerge w:val="restart"/>
            <w:tcBorders>
              <w:top w:val="nil"/>
              <w:left w:val="single" w:sz="4" w:space="0" w:color="auto"/>
              <w:bottom w:val="single" w:sz="8" w:space="0" w:color="000000"/>
              <w:right w:val="single" w:sz="4" w:space="0" w:color="auto"/>
            </w:tcBorders>
            <w:shd w:val="clear" w:color="auto" w:fill="auto"/>
            <w:vAlign w:val="center"/>
            <w:hideMark/>
          </w:tcPr>
          <w:p w:rsidR="009D398F" w:rsidRPr="00373099" w:rsidRDefault="009D398F" w:rsidP="009D398F">
            <w:pPr>
              <w:jc w:val="center"/>
              <w:rPr>
                <w:rFonts w:ascii="Arial" w:hAnsi="Arial" w:cs="Arial"/>
                <w:bCs/>
                <w:sz w:val="24"/>
                <w:szCs w:val="24"/>
              </w:rPr>
            </w:pPr>
            <w:r w:rsidRPr="00373099">
              <w:rPr>
                <w:rFonts w:ascii="Arial" w:hAnsi="Arial" w:cs="Arial"/>
                <w:bCs/>
                <w:sz w:val="24"/>
                <w:szCs w:val="24"/>
              </w:rPr>
              <w:t>всего</w:t>
            </w:r>
          </w:p>
        </w:tc>
        <w:tc>
          <w:tcPr>
            <w:tcW w:w="1426" w:type="dxa"/>
            <w:gridSpan w:val="2"/>
            <w:tcBorders>
              <w:top w:val="single" w:sz="4" w:space="0" w:color="auto"/>
              <w:left w:val="nil"/>
              <w:bottom w:val="single" w:sz="4" w:space="0" w:color="auto"/>
              <w:right w:val="single" w:sz="4" w:space="0" w:color="auto"/>
            </w:tcBorders>
            <w:shd w:val="clear" w:color="auto" w:fill="auto"/>
            <w:vAlign w:val="center"/>
            <w:hideMark/>
          </w:tcPr>
          <w:p w:rsidR="009D398F" w:rsidRPr="00373099" w:rsidRDefault="009D398F" w:rsidP="009D398F">
            <w:pPr>
              <w:jc w:val="center"/>
              <w:rPr>
                <w:rFonts w:ascii="Arial" w:hAnsi="Arial" w:cs="Arial"/>
                <w:bCs/>
                <w:sz w:val="24"/>
                <w:szCs w:val="24"/>
              </w:rPr>
            </w:pPr>
            <w:r w:rsidRPr="00373099">
              <w:rPr>
                <w:rFonts w:ascii="Arial" w:hAnsi="Arial" w:cs="Arial"/>
                <w:bCs/>
                <w:sz w:val="24"/>
                <w:szCs w:val="24"/>
              </w:rPr>
              <w:t>в том числе</w:t>
            </w:r>
          </w:p>
        </w:tc>
        <w:tc>
          <w:tcPr>
            <w:tcW w:w="757" w:type="dxa"/>
            <w:vMerge/>
            <w:tcBorders>
              <w:top w:val="single" w:sz="8" w:space="0" w:color="auto"/>
              <w:left w:val="single" w:sz="4" w:space="0" w:color="auto"/>
              <w:bottom w:val="single" w:sz="8" w:space="0" w:color="000000"/>
              <w:right w:val="single" w:sz="4" w:space="0" w:color="auto"/>
            </w:tcBorders>
            <w:vAlign w:val="center"/>
            <w:hideMark/>
          </w:tcPr>
          <w:p w:rsidR="009D398F" w:rsidRPr="00373099" w:rsidRDefault="009D398F" w:rsidP="009D398F">
            <w:pPr>
              <w:rPr>
                <w:rFonts w:ascii="Arial" w:hAnsi="Arial" w:cs="Arial"/>
                <w:bCs/>
                <w:sz w:val="24"/>
                <w:szCs w:val="24"/>
              </w:rPr>
            </w:pPr>
          </w:p>
        </w:tc>
        <w:tc>
          <w:tcPr>
            <w:tcW w:w="753" w:type="dxa"/>
            <w:vMerge/>
            <w:tcBorders>
              <w:top w:val="single" w:sz="8" w:space="0" w:color="auto"/>
              <w:left w:val="single" w:sz="4" w:space="0" w:color="auto"/>
              <w:bottom w:val="single" w:sz="8" w:space="0" w:color="000000"/>
              <w:right w:val="single" w:sz="8" w:space="0" w:color="auto"/>
            </w:tcBorders>
            <w:vAlign w:val="center"/>
            <w:hideMark/>
          </w:tcPr>
          <w:p w:rsidR="009D398F" w:rsidRPr="00373099" w:rsidRDefault="009D398F" w:rsidP="009D398F">
            <w:pPr>
              <w:rPr>
                <w:rFonts w:ascii="Arial" w:hAnsi="Arial" w:cs="Arial"/>
                <w:bCs/>
                <w:sz w:val="24"/>
                <w:szCs w:val="24"/>
              </w:rPr>
            </w:pPr>
          </w:p>
        </w:tc>
      </w:tr>
      <w:tr w:rsidR="009D398F" w:rsidRPr="00373099" w:rsidTr="009D398F">
        <w:trPr>
          <w:trHeight w:val="934"/>
        </w:trPr>
        <w:tc>
          <w:tcPr>
            <w:tcW w:w="579" w:type="dxa"/>
            <w:vMerge/>
            <w:tcBorders>
              <w:top w:val="single" w:sz="8" w:space="0" w:color="auto"/>
              <w:left w:val="single" w:sz="8" w:space="0" w:color="auto"/>
              <w:bottom w:val="single" w:sz="8" w:space="0" w:color="000000"/>
              <w:right w:val="single" w:sz="4" w:space="0" w:color="auto"/>
            </w:tcBorders>
            <w:vAlign w:val="center"/>
            <w:hideMark/>
          </w:tcPr>
          <w:p w:rsidR="009D398F" w:rsidRPr="00373099" w:rsidRDefault="009D398F" w:rsidP="009D398F">
            <w:pPr>
              <w:rPr>
                <w:rFonts w:ascii="Arial" w:hAnsi="Arial" w:cs="Arial"/>
                <w:bCs/>
                <w:sz w:val="24"/>
                <w:szCs w:val="24"/>
              </w:rPr>
            </w:pPr>
          </w:p>
        </w:tc>
        <w:tc>
          <w:tcPr>
            <w:tcW w:w="1046" w:type="dxa"/>
            <w:vMerge/>
            <w:tcBorders>
              <w:top w:val="single" w:sz="8" w:space="0" w:color="auto"/>
              <w:left w:val="single" w:sz="4" w:space="0" w:color="auto"/>
              <w:bottom w:val="single" w:sz="8" w:space="0" w:color="000000"/>
              <w:right w:val="single" w:sz="4" w:space="0" w:color="auto"/>
            </w:tcBorders>
            <w:vAlign w:val="center"/>
            <w:hideMark/>
          </w:tcPr>
          <w:p w:rsidR="009D398F" w:rsidRPr="00373099" w:rsidRDefault="009D398F" w:rsidP="009D398F">
            <w:pPr>
              <w:rPr>
                <w:rFonts w:ascii="Arial" w:hAnsi="Arial" w:cs="Arial"/>
                <w:bCs/>
                <w:sz w:val="24"/>
                <w:szCs w:val="24"/>
              </w:rPr>
            </w:pPr>
          </w:p>
        </w:tc>
        <w:tc>
          <w:tcPr>
            <w:tcW w:w="886" w:type="dxa"/>
            <w:vMerge/>
            <w:tcBorders>
              <w:top w:val="nil"/>
              <w:left w:val="single" w:sz="4" w:space="0" w:color="auto"/>
              <w:bottom w:val="single" w:sz="8" w:space="0" w:color="000000"/>
              <w:right w:val="single" w:sz="4" w:space="0" w:color="auto"/>
            </w:tcBorders>
            <w:vAlign w:val="center"/>
            <w:hideMark/>
          </w:tcPr>
          <w:p w:rsidR="009D398F" w:rsidRPr="00373099" w:rsidRDefault="009D398F" w:rsidP="009D398F">
            <w:pPr>
              <w:rPr>
                <w:rFonts w:ascii="Arial" w:hAnsi="Arial" w:cs="Arial"/>
                <w:bCs/>
                <w:sz w:val="24"/>
                <w:szCs w:val="24"/>
              </w:rPr>
            </w:pPr>
          </w:p>
        </w:tc>
        <w:tc>
          <w:tcPr>
            <w:tcW w:w="886" w:type="dxa"/>
            <w:vMerge/>
            <w:tcBorders>
              <w:top w:val="nil"/>
              <w:left w:val="single" w:sz="4" w:space="0" w:color="auto"/>
              <w:bottom w:val="single" w:sz="8" w:space="0" w:color="000000"/>
              <w:right w:val="single" w:sz="4" w:space="0" w:color="auto"/>
            </w:tcBorders>
            <w:vAlign w:val="center"/>
            <w:hideMark/>
          </w:tcPr>
          <w:p w:rsidR="009D398F" w:rsidRPr="00373099" w:rsidRDefault="009D398F" w:rsidP="009D398F">
            <w:pPr>
              <w:rPr>
                <w:rFonts w:ascii="Arial" w:hAnsi="Arial" w:cs="Arial"/>
                <w:bCs/>
                <w:sz w:val="24"/>
                <w:szCs w:val="24"/>
              </w:rPr>
            </w:pPr>
          </w:p>
        </w:tc>
        <w:tc>
          <w:tcPr>
            <w:tcW w:w="985" w:type="dxa"/>
            <w:vMerge/>
            <w:tcBorders>
              <w:top w:val="nil"/>
              <w:left w:val="single" w:sz="4" w:space="0" w:color="auto"/>
              <w:bottom w:val="single" w:sz="8" w:space="0" w:color="000000"/>
              <w:right w:val="single" w:sz="4" w:space="0" w:color="auto"/>
            </w:tcBorders>
            <w:vAlign w:val="center"/>
            <w:hideMark/>
          </w:tcPr>
          <w:p w:rsidR="009D398F" w:rsidRPr="00373099" w:rsidRDefault="009D398F" w:rsidP="009D398F">
            <w:pPr>
              <w:rPr>
                <w:rFonts w:ascii="Arial" w:hAnsi="Arial" w:cs="Arial"/>
                <w:bCs/>
                <w:sz w:val="24"/>
                <w:szCs w:val="24"/>
              </w:rPr>
            </w:pPr>
          </w:p>
        </w:tc>
        <w:tc>
          <w:tcPr>
            <w:tcW w:w="985" w:type="dxa"/>
            <w:vMerge/>
            <w:tcBorders>
              <w:top w:val="nil"/>
              <w:left w:val="single" w:sz="4" w:space="0" w:color="auto"/>
              <w:bottom w:val="single" w:sz="8" w:space="0" w:color="000000"/>
              <w:right w:val="single" w:sz="4" w:space="0" w:color="auto"/>
            </w:tcBorders>
            <w:vAlign w:val="center"/>
            <w:hideMark/>
          </w:tcPr>
          <w:p w:rsidR="009D398F" w:rsidRPr="00373099" w:rsidRDefault="009D398F" w:rsidP="009D398F">
            <w:pPr>
              <w:rPr>
                <w:rFonts w:ascii="Arial" w:hAnsi="Arial" w:cs="Arial"/>
                <w:bCs/>
                <w:sz w:val="24"/>
                <w:szCs w:val="24"/>
              </w:rPr>
            </w:pPr>
          </w:p>
        </w:tc>
        <w:tc>
          <w:tcPr>
            <w:tcW w:w="886" w:type="dxa"/>
            <w:vMerge/>
            <w:tcBorders>
              <w:top w:val="single" w:sz="8" w:space="0" w:color="auto"/>
              <w:left w:val="single" w:sz="4" w:space="0" w:color="auto"/>
              <w:bottom w:val="single" w:sz="8" w:space="0" w:color="000000"/>
              <w:right w:val="single" w:sz="4" w:space="0" w:color="auto"/>
            </w:tcBorders>
            <w:vAlign w:val="center"/>
            <w:hideMark/>
          </w:tcPr>
          <w:p w:rsidR="009D398F" w:rsidRPr="00373099" w:rsidRDefault="009D398F" w:rsidP="009D398F">
            <w:pPr>
              <w:rPr>
                <w:rFonts w:ascii="Arial" w:hAnsi="Arial" w:cs="Arial"/>
                <w:bCs/>
                <w:sz w:val="24"/>
                <w:szCs w:val="24"/>
              </w:rPr>
            </w:pPr>
          </w:p>
        </w:tc>
        <w:tc>
          <w:tcPr>
            <w:tcW w:w="985" w:type="dxa"/>
            <w:vMerge/>
            <w:tcBorders>
              <w:top w:val="single" w:sz="8" w:space="0" w:color="auto"/>
              <w:left w:val="single" w:sz="4" w:space="0" w:color="auto"/>
              <w:bottom w:val="single" w:sz="8" w:space="0" w:color="000000"/>
              <w:right w:val="single" w:sz="4" w:space="0" w:color="auto"/>
            </w:tcBorders>
            <w:vAlign w:val="center"/>
            <w:hideMark/>
          </w:tcPr>
          <w:p w:rsidR="009D398F" w:rsidRPr="00373099" w:rsidRDefault="009D398F" w:rsidP="009D398F">
            <w:pPr>
              <w:rPr>
                <w:rFonts w:ascii="Arial" w:hAnsi="Arial" w:cs="Arial"/>
                <w:bCs/>
                <w:sz w:val="24"/>
                <w:szCs w:val="24"/>
              </w:rPr>
            </w:pPr>
          </w:p>
        </w:tc>
        <w:tc>
          <w:tcPr>
            <w:tcW w:w="1011" w:type="dxa"/>
            <w:vMerge/>
            <w:tcBorders>
              <w:top w:val="single" w:sz="8" w:space="0" w:color="auto"/>
              <w:left w:val="single" w:sz="4" w:space="0" w:color="auto"/>
              <w:bottom w:val="single" w:sz="8" w:space="0" w:color="000000"/>
              <w:right w:val="single" w:sz="4" w:space="0" w:color="auto"/>
            </w:tcBorders>
            <w:vAlign w:val="center"/>
            <w:hideMark/>
          </w:tcPr>
          <w:p w:rsidR="009D398F" w:rsidRPr="00373099" w:rsidRDefault="009D398F" w:rsidP="009D398F">
            <w:pPr>
              <w:rPr>
                <w:rFonts w:ascii="Arial" w:hAnsi="Arial" w:cs="Arial"/>
                <w:bCs/>
                <w:sz w:val="24"/>
                <w:szCs w:val="24"/>
              </w:rPr>
            </w:pPr>
          </w:p>
        </w:tc>
        <w:tc>
          <w:tcPr>
            <w:tcW w:w="907" w:type="dxa"/>
            <w:vMerge/>
            <w:tcBorders>
              <w:top w:val="single" w:sz="8" w:space="0" w:color="auto"/>
              <w:left w:val="single" w:sz="4" w:space="0" w:color="auto"/>
              <w:bottom w:val="single" w:sz="8" w:space="0" w:color="000000"/>
              <w:right w:val="single" w:sz="4" w:space="0" w:color="auto"/>
            </w:tcBorders>
            <w:vAlign w:val="center"/>
            <w:hideMark/>
          </w:tcPr>
          <w:p w:rsidR="009D398F" w:rsidRPr="00373099" w:rsidRDefault="009D398F" w:rsidP="009D398F">
            <w:pPr>
              <w:rPr>
                <w:rFonts w:ascii="Arial" w:hAnsi="Arial" w:cs="Arial"/>
                <w:bCs/>
                <w:sz w:val="24"/>
                <w:szCs w:val="24"/>
              </w:rPr>
            </w:pPr>
          </w:p>
        </w:tc>
        <w:tc>
          <w:tcPr>
            <w:tcW w:w="900" w:type="dxa"/>
            <w:vMerge/>
            <w:tcBorders>
              <w:top w:val="single" w:sz="8" w:space="0" w:color="auto"/>
              <w:left w:val="single" w:sz="4" w:space="0" w:color="auto"/>
              <w:bottom w:val="single" w:sz="8" w:space="0" w:color="000000"/>
              <w:right w:val="single" w:sz="4" w:space="0" w:color="auto"/>
            </w:tcBorders>
            <w:vAlign w:val="center"/>
            <w:hideMark/>
          </w:tcPr>
          <w:p w:rsidR="009D398F" w:rsidRPr="00373099" w:rsidRDefault="009D398F" w:rsidP="009D398F">
            <w:pPr>
              <w:rPr>
                <w:rFonts w:ascii="Arial" w:hAnsi="Arial" w:cs="Arial"/>
                <w:bCs/>
                <w:sz w:val="24"/>
                <w:szCs w:val="24"/>
              </w:rPr>
            </w:pPr>
          </w:p>
        </w:tc>
        <w:tc>
          <w:tcPr>
            <w:tcW w:w="449" w:type="dxa"/>
            <w:tcBorders>
              <w:top w:val="nil"/>
              <w:left w:val="nil"/>
              <w:bottom w:val="single" w:sz="8" w:space="0" w:color="auto"/>
              <w:right w:val="single" w:sz="4" w:space="0" w:color="auto"/>
            </w:tcBorders>
            <w:shd w:val="clear" w:color="000000" w:fill="FFFFFF"/>
            <w:vAlign w:val="center"/>
            <w:hideMark/>
          </w:tcPr>
          <w:p w:rsidR="009D398F" w:rsidRPr="00373099" w:rsidRDefault="009D398F" w:rsidP="009D398F">
            <w:pPr>
              <w:jc w:val="center"/>
              <w:rPr>
                <w:rFonts w:ascii="Arial" w:hAnsi="Arial" w:cs="Arial"/>
                <w:bCs/>
                <w:sz w:val="24"/>
                <w:szCs w:val="24"/>
              </w:rPr>
            </w:pPr>
            <w:r w:rsidRPr="00373099">
              <w:rPr>
                <w:rFonts w:ascii="Arial" w:hAnsi="Arial" w:cs="Arial"/>
                <w:bCs/>
                <w:sz w:val="24"/>
                <w:szCs w:val="24"/>
              </w:rPr>
              <w:t>Всего</w:t>
            </w:r>
          </w:p>
        </w:tc>
        <w:tc>
          <w:tcPr>
            <w:tcW w:w="928" w:type="dxa"/>
            <w:tcBorders>
              <w:top w:val="nil"/>
              <w:left w:val="nil"/>
              <w:bottom w:val="single" w:sz="8" w:space="0" w:color="auto"/>
              <w:right w:val="single" w:sz="4" w:space="0" w:color="auto"/>
            </w:tcBorders>
            <w:shd w:val="clear" w:color="000000" w:fill="FFFFFF"/>
            <w:vAlign w:val="center"/>
            <w:hideMark/>
          </w:tcPr>
          <w:p w:rsidR="009D398F" w:rsidRPr="00373099" w:rsidRDefault="009D398F" w:rsidP="009D398F">
            <w:pPr>
              <w:jc w:val="center"/>
              <w:rPr>
                <w:rFonts w:ascii="Arial" w:hAnsi="Arial" w:cs="Arial"/>
                <w:bCs/>
                <w:sz w:val="24"/>
                <w:szCs w:val="24"/>
              </w:rPr>
            </w:pPr>
            <w:r w:rsidRPr="00373099">
              <w:rPr>
                <w:rFonts w:ascii="Arial" w:hAnsi="Arial" w:cs="Arial"/>
                <w:bCs/>
                <w:sz w:val="24"/>
                <w:szCs w:val="24"/>
              </w:rPr>
              <w:t xml:space="preserve">в т.ч. с круглосуточным </w:t>
            </w:r>
            <w:r w:rsidRPr="00373099">
              <w:rPr>
                <w:rFonts w:ascii="Arial" w:hAnsi="Arial" w:cs="Arial"/>
                <w:bCs/>
                <w:sz w:val="24"/>
                <w:szCs w:val="24"/>
              </w:rPr>
              <w:lastRenderedPageBreak/>
              <w:t>пребыванием людей</w:t>
            </w:r>
          </w:p>
        </w:tc>
        <w:tc>
          <w:tcPr>
            <w:tcW w:w="748" w:type="dxa"/>
            <w:vMerge/>
            <w:tcBorders>
              <w:top w:val="nil"/>
              <w:left w:val="single" w:sz="4" w:space="0" w:color="auto"/>
              <w:bottom w:val="single" w:sz="8" w:space="0" w:color="000000"/>
              <w:right w:val="single" w:sz="4" w:space="0" w:color="auto"/>
            </w:tcBorders>
            <w:vAlign w:val="center"/>
            <w:hideMark/>
          </w:tcPr>
          <w:p w:rsidR="009D398F" w:rsidRPr="00373099" w:rsidRDefault="009D398F" w:rsidP="009D398F">
            <w:pPr>
              <w:rPr>
                <w:rFonts w:ascii="Arial" w:hAnsi="Arial" w:cs="Arial"/>
                <w:bCs/>
                <w:sz w:val="24"/>
                <w:szCs w:val="24"/>
              </w:rPr>
            </w:pPr>
          </w:p>
        </w:tc>
        <w:tc>
          <w:tcPr>
            <w:tcW w:w="498" w:type="dxa"/>
            <w:tcBorders>
              <w:top w:val="nil"/>
              <w:left w:val="nil"/>
              <w:bottom w:val="single" w:sz="8" w:space="0" w:color="auto"/>
              <w:right w:val="single" w:sz="4" w:space="0" w:color="auto"/>
            </w:tcBorders>
            <w:shd w:val="clear" w:color="auto" w:fill="auto"/>
            <w:vAlign w:val="center"/>
            <w:hideMark/>
          </w:tcPr>
          <w:p w:rsidR="009D398F" w:rsidRPr="00373099" w:rsidRDefault="009D398F" w:rsidP="009D398F">
            <w:pPr>
              <w:jc w:val="center"/>
              <w:rPr>
                <w:rFonts w:ascii="Arial" w:hAnsi="Arial" w:cs="Arial"/>
                <w:bCs/>
                <w:sz w:val="24"/>
                <w:szCs w:val="24"/>
              </w:rPr>
            </w:pPr>
            <w:r w:rsidRPr="00373099">
              <w:rPr>
                <w:rFonts w:ascii="Arial" w:hAnsi="Arial" w:cs="Arial"/>
                <w:bCs/>
                <w:sz w:val="24"/>
                <w:szCs w:val="24"/>
              </w:rPr>
              <w:t xml:space="preserve">потенциально опасных </w:t>
            </w:r>
            <w:r w:rsidRPr="00373099">
              <w:rPr>
                <w:rFonts w:ascii="Arial" w:hAnsi="Arial" w:cs="Arial"/>
                <w:bCs/>
                <w:sz w:val="24"/>
                <w:szCs w:val="24"/>
              </w:rPr>
              <w:lastRenderedPageBreak/>
              <w:t>объектов</w:t>
            </w:r>
          </w:p>
        </w:tc>
        <w:tc>
          <w:tcPr>
            <w:tcW w:w="928" w:type="dxa"/>
            <w:tcBorders>
              <w:top w:val="nil"/>
              <w:left w:val="nil"/>
              <w:bottom w:val="single" w:sz="8" w:space="0" w:color="auto"/>
              <w:right w:val="single" w:sz="4" w:space="0" w:color="auto"/>
            </w:tcBorders>
            <w:shd w:val="clear" w:color="auto" w:fill="auto"/>
            <w:vAlign w:val="center"/>
            <w:hideMark/>
          </w:tcPr>
          <w:p w:rsidR="009D398F" w:rsidRPr="00373099" w:rsidRDefault="009D398F" w:rsidP="009D398F">
            <w:pPr>
              <w:jc w:val="center"/>
              <w:rPr>
                <w:rFonts w:ascii="Arial" w:hAnsi="Arial" w:cs="Arial"/>
                <w:bCs/>
                <w:sz w:val="24"/>
                <w:szCs w:val="24"/>
              </w:rPr>
            </w:pPr>
            <w:r w:rsidRPr="00373099">
              <w:rPr>
                <w:rFonts w:ascii="Arial" w:hAnsi="Arial" w:cs="Arial"/>
                <w:bCs/>
                <w:sz w:val="24"/>
                <w:szCs w:val="24"/>
              </w:rPr>
              <w:lastRenderedPageBreak/>
              <w:t>с круглосуточным преб</w:t>
            </w:r>
            <w:r w:rsidRPr="00373099">
              <w:rPr>
                <w:rFonts w:ascii="Arial" w:hAnsi="Arial" w:cs="Arial"/>
                <w:bCs/>
                <w:sz w:val="24"/>
                <w:szCs w:val="24"/>
              </w:rPr>
              <w:lastRenderedPageBreak/>
              <w:t>ыванием людей</w:t>
            </w:r>
          </w:p>
        </w:tc>
        <w:tc>
          <w:tcPr>
            <w:tcW w:w="757" w:type="dxa"/>
            <w:vMerge/>
            <w:tcBorders>
              <w:top w:val="single" w:sz="8" w:space="0" w:color="auto"/>
              <w:left w:val="single" w:sz="4" w:space="0" w:color="auto"/>
              <w:bottom w:val="single" w:sz="8" w:space="0" w:color="000000"/>
              <w:right w:val="single" w:sz="4" w:space="0" w:color="auto"/>
            </w:tcBorders>
            <w:vAlign w:val="center"/>
            <w:hideMark/>
          </w:tcPr>
          <w:p w:rsidR="009D398F" w:rsidRPr="00373099" w:rsidRDefault="009D398F" w:rsidP="009D398F">
            <w:pPr>
              <w:rPr>
                <w:rFonts w:ascii="Arial" w:hAnsi="Arial" w:cs="Arial"/>
                <w:bCs/>
                <w:sz w:val="24"/>
                <w:szCs w:val="24"/>
              </w:rPr>
            </w:pPr>
          </w:p>
        </w:tc>
        <w:tc>
          <w:tcPr>
            <w:tcW w:w="753" w:type="dxa"/>
            <w:vMerge/>
            <w:tcBorders>
              <w:top w:val="single" w:sz="8" w:space="0" w:color="auto"/>
              <w:left w:val="single" w:sz="4" w:space="0" w:color="auto"/>
              <w:bottom w:val="single" w:sz="8" w:space="0" w:color="000000"/>
              <w:right w:val="single" w:sz="8" w:space="0" w:color="auto"/>
            </w:tcBorders>
            <w:vAlign w:val="center"/>
            <w:hideMark/>
          </w:tcPr>
          <w:p w:rsidR="009D398F" w:rsidRPr="00373099" w:rsidRDefault="009D398F" w:rsidP="009D398F">
            <w:pPr>
              <w:rPr>
                <w:rFonts w:ascii="Arial" w:hAnsi="Arial" w:cs="Arial"/>
                <w:bCs/>
                <w:sz w:val="24"/>
                <w:szCs w:val="24"/>
              </w:rPr>
            </w:pPr>
          </w:p>
        </w:tc>
      </w:tr>
      <w:tr w:rsidR="009D398F" w:rsidRPr="00373099" w:rsidTr="009D398F">
        <w:trPr>
          <w:trHeight w:val="184"/>
        </w:trPr>
        <w:tc>
          <w:tcPr>
            <w:tcW w:w="15117" w:type="dxa"/>
            <w:gridSpan w:val="18"/>
            <w:tcBorders>
              <w:top w:val="nil"/>
              <w:left w:val="single" w:sz="8" w:space="0" w:color="auto"/>
              <w:bottom w:val="single" w:sz="8" w:space="0" w:color="auto"/>
              <w:right w:val="single" w:sz="8" w:space="0" w:color="000000"/>
            </w:tcBorders>
            <w:shd w:val="clear" w:color="000000" w:fill="FDE9D9"/>
            <w:noWrap/>
            <w:vAlign w:val="center"/>
            <w:hideMark/>
          </w:tcPr>
          <w:p w:rsidR="009D398F" w:rsidRPr="00373099" w:rsidRDefault="009D398F" w:rsidP="009D398F">
            <w:pPr>
              <w:jc w:val="center"/>
              <w:rPr>
                <w:rFonts w:ascii="Arial" w:hAnsi="Arial" w:cs="Arial"/>
                <w:bCs/>
                <w:sz w:val="24"/>
                <w:szCs w:val="24"/>
              </w:rPr>
            </w:pPr>
            <w:r w:rsidRPr="00373099">
              <w:rPr>
                <w:rFonts w:ascii="Arial" w:hAnsi="Arial" w:cs="Arial"/>
                <w:bCs/>
                <w:sz w:val="24"/>
                <w:szCs w:val="24"/>
              </w:rPr>
              <w:lastRenderedPageBreak/>
              <w:t>БАВЛИНСКИЙ МУНИЦИПАЛЬНЫЙ РАЙОН</w:t>
            </w:r>
          </w:p>
        </w:tc>
      </w:tr>
      <w:tr w:rsidR="00373099" w:rsidRPr="00373099" w:rsidTr="009D398F">
        <w:trPr>
          <w:trHeight w:val="450"/>
        </w:trPr>
        <w:tc>
          <w:tcPr>
            <w:tcW w:w="579" w:type="dxa"/>
            <w:tcBorders>
              <w:top w:val="nil"/>
              <w:left w:val="single" w:sz="8" w:space="0" w:color="auto"/>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66</w:t>
            </w:r>
          </w:p>
        </w:tc>
        <w:tc>
          <w:tcPr>
            <w:tcW w:w="1046" w:type="dxa"/>
            <w:tcBorders>
              <w:top w:val="nil"/>
              <w:left w:val="nil"/>
              <w:bottom w:val="single" w:sz="4" w:space="0" w:color="auto"/>
              <w:right w:val="single" w:sz="4" w:space="0" w:color="auto"/>
            </w:tcBorders>
            <w:shd w:val="clear" w:color="000000" w:fill="FFFFFF"/>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xml:space="preserve">Уба 53 </w:t>
            </w:r>
            <w:r w:rsidRPr="00373099">
              <w:rPr>
                <w:rFonts w:ascii="Arial" w:hAnsi="Arial" w:cs="Arial"/>
                <w:sz w:val="24"/>
                <w:szCs w:val="24"/>
                <w:vertAlign w:val="superscript"/>
              </w:rPr>
              <w:t>0</w:t>
            </w:r>
            <w:r w:rsidRPr="00373099">
              <w:rPr>
                <w:rFonts w:ascii="Arial" w:hAnsi="Arial" w:cs="Arial"/>
                <w:sz w:val="24"/>
                <w:szCs w:val="24"/>
              </w:rPr>
              <w:t xml:space="preserve"> 24 ' 39 " c.ш. 54 </w:t>
            </w:r>
            <w:r w:rsidRPr="00373099">
              <w:rPr>
                <w:rFonts w:ascii="Arial" w:hAnsi="Arial" w:cs="Arial"/>
                <w:sz w:val="24"/>
                <w:szCs w:val="24"/>
                <w:vertAlign w:val="superscript"/>
              </w:rPr>
              <w:t>0</w:t>
            </w:r>
            <w:r w:rsidRPr="00373099">
              <w:rPr>
                <w:rFonts w:ascii="Arial" w:hAnsi="Arial" w:cs="Arial"/>
                <w:sz w:val="24"/>
                <w:szCs w:val="24"/>
              </w:rPr>
              <w:t xml:space="preserve"> 29 ' 36 " в.д.</w:t>
            </w:r>
          </w:p>
        </w:tc>
        <w:tc>
          <w:tcPr>
            <w:tcW w:w="886"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886"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85"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85"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886"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85"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1011"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07"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28"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748"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498"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28"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757"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753" w:type="dxa"/>
            <w:tcBorders>
              <w:top w:val="nil"/>
              <w:left w:val="nil"/>
              <w:bottom w:val="single" w:sz="4" w:space="0" w:color="auto"/>
              <w:right w:val="single" w:sz="8"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r>
      <w:tr w:rsidR="00373099" w:rsidRPr="00373099" w:rsidTr="009D398F">
        <w:trPr>
          <w:trHeight w:val="450"/>
        </w:trPr>
        <w:tc>
          <w:tcPr>
            <w:tcW w:w="579" w:type="dxa"/>
            <w:tcBorders>
              <w:top w:val="nil"/>
              <w:left w:val="single" w:sz="8" w:space="0" w:color="auto"/>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67</w:t>
            </w:r>
          </w:p>
        </w:tc>
        <w:tc>
          <w:tcPr>
            <w:tcW w:w="1046" w:type="dxa"/>
            <w:tcBorders>
              <w:top w:val="nil"/>
              <w:left w:val="nil"/>
              <w:bottom w:val="single" w:sz="4" w:space="0" w:color="auto"/>
              <w:right w:val="single" w:sz="4" w:space="0" w:color="auto"/>
            </w:tcBorders>
            <w:shd w:val="clear" w:color="000000" w:fill="FFFFFF"/>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xml:space="preserve">Исергапово 53 </w:t>
            </w:r>
            <w:r w:rsidRPr="00373099">
              <w:rPr>
                <w:rFonts w:ascii="Arial" w:hAnsi="Arial" w:cs="Arial"/>
                <w:sz w:val="24"/>
                <w:szCs w:val="24"/>
                <w:vertAlign w:val="superscript"/>
              </w:rPr>
              <w:t>0</w:t>
            </w:r>
            <w:r w:rsidRPr="00373099">
              <w:rPr>
                <w:rFonts w:ascii="Arial" w:hAnsi="Arial" w:cs="Arial"/>
                <w:sz w:val="24"/>
                <w:szCs w:val="24"/>
              </w:rPr>
              <w:t xml:space="preserve"> 23 ' 1 " c.ш. 54 </w:t>
            </w:r>
            <w:r w:rsidRPr="00373099">
              <w:rPr>
                <w:rFonts w:ascii="Arial" w:hAnsi="Arial" w:cs="Arial"/>
                <w:sz w:val="24"/>
                <w:szCs w:val="24"/>
                <w:vertAlign w:val="superscript"/>
              </w:rPr>
              <w:t>0</w:t>
            </w:r>
            <w:r w:rsidRPr="00373099">
              <w:rPr>
                <w:rFonts w:ascii="Arial" w:hAnsi="Arial" w:cs="Arial"/>
                <w:sz w:val="24"/>
                <w:szCs w:val="24"/>
              </w:rPr>
              <w:t xml:space="preserve"> 19 ' 49 " в.д.</w:t>
            </w:r>
          </w:p>
        </w:tc>
        <w:tc>
          <w:tcPr>
            <w:tcW w:w="886"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886"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85"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85"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886"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85"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1011"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07"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28"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748"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498"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28"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757"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753" w:type="dxa"/>
            <w:tcBorders>
              <w:top w:val="nil"/>
              <w:left w:val="nil"/>
              <w:bottom w:val="single" w:sz="4" w:space="0" w:color="auto"/>
              <w:right w:val="single" w:sz="8"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r>
      <w:tr w:rsidR="00373099" w:rsidRPr="00373099" w:rsidTr="009D398F">
        <w:trPr>
          <w:trHeight w:val="450"/>
        </w:trPr>
        <w:tc>
          <w:tcPr>
            <w:tcW w:w="579" w:type="dxa"/>
            <w:tcBorders>
              <w:top w:val="nil"/>
              <w:left w:val="single" w:sz="8" w:space="0" w:color="auto"/>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68</w:t>
            </w:r>
          </w:p>
        </w:tc>
        <w:tc>
          <w:tcPr>
            <w:tcW w:w="1046" w:type="dxa"/>
            <w:tcBorders>
              <w:top w:val="nil"/>
              <w:left w:val="nil"/>
              <w:bottom w:val="single" w:sz="4" w:space="0" w:color="auto"/>
              <w:right w:val="single" w:sz="4" w:space="0" w:color="auto"/>
            </w:tcBorders>
            <w:shd w:val="clear" w:color="000000" w:fill="FFFFFF"/>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xml:space="preserve">Шалты 53 </w:t>
            </w:r>
            <w:r w:rsidRPr="00373099">
              <w:rPr>
                <w:rFonts w:ascii="Arial" w:hAnsi="Arial" w:cs="Arial"/>
                <w:sz w:val="24"/>
                <w:szCs w:val="24"/>
                <w:vertAlign w:val="superscript"/>
              </w:rPr>
              <w:t>0</w:t>
            </w:r>
            <w:r w:rsidRPr="00373099">
              <w:rPr>
                <w:rFonts w:ascii="Arial" w:hAnsi="Arial" w:cs="Arial"/>
                <w:sz w:val="24"/>
                <w:szCs w:val="24"/>
              </w:rPr>
              <w:t xml:space="preserve"> 27 ' 9 " c.ш. 54 </w:t>
            </w:r>
            <w:r w:rsidRPr="00373099">
              <w:rPr>
                <w:rFonts w:ascii="Arial" w:hAnsi="Arial" w:cs="Arial"/>
                <w:sz w:val="24"/>
                <w:szCs w:val="24"/>
                <w:vertAlign w:val="superscript"/>
              </w:rPr>
              <w:t>0</w:t>
            </w:r>
            <w:r w:rsidRPr="00373099">
              <w:rPr>
                <w:rFonts w:ascii="Arial" w:hAnsi="Arial" w:cs="Arial"/>
                <w:sz w:val="24"/>
                <w:szCs w:val="24"/>
              </w:rPr>
              <w:t xml:space="preserve"> 5 ' 47 " в.д.</w:t>
            </w:r>
          </w:p>
        </w:tc>
        <w:tc>
          <w:tcPr>
            <w:tcW w:w="886"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886"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85"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85"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886"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85"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1011"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07"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28"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748"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498"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28"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757"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753" w:type="dxa"/>
            <w:tcBorders>
              <w:top w:val="nil"/>
              <w:left w:val="nil"/>
              <w:bottom w:val="single" w:sz="4" w:space="0" w:color="auto"/>
              <w:right w:val="single" w:sz="8"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r>
      <w:tr w:rsidR="00373099" w:rsidRPr="00373099" w:rsidTr="009D398F">
        <w:trPr>
          <w:trHeight w:val="450"/>
        </w:trPr>
        <w:tc>
          <w:tcPr>
            <w:tcW w:w="579" w:type="dxa"/>
            <w:tcBorders>
              <w:top w:val="nil"/>
              <w:left w:val="single" w:sz="8" w:space="0" w:color="auto"/>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69</w:t>
            </w:r>
          </w:p>
        </w:tc>
        <w:tc>
          <w:tcPr>
            <w:tcW w:w="1046" w:type="dxa"/>
            <w:tcBorders>
              <w:top w:val="nil"/>
              <w:left w:val="nil"/>
              <w:bottom w:val="single" w:sz="4" w:space="0" w:color="auto"/>
              <w:right w:val="single" w:sz="4" w:space="0" w:color="auto"/>
            </w:tcBorders>
            <w:shd w:val="clear" w:color="000000" w:fill="FFFFFF"/>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xml:space="preserve">Татарский Кандыз 53 </w:t>
            </w:r>
            <w:r w:rsidRPr="00373099">
              <w:rPr>
                <w:rFonts w:ascii="Arial" w:hAnsi="Arial" w:cs="Arial"/>
                <w:sz w:val="24"/>
                <w:szCs w:val="24"/>
                <w:vertAlign w:val="superscript"/>
              </w:rPr>
              <w:t>0</w:t>
            </w:r>
            <w:r w:rsidRPr="00373099">
              <w:rPr>
                <w:rFonts w:ascii="Arial" w:hAnsi="Arial" w:cs="Arial"/>
                <w:sz w:val="24"/>
                <w:szCs w:val="24"/>
              </w:rPr>
              <w:t xml:space="preserve"> 8 ' </w:t>
            </w:r>
            <w:r w:rsidRPr="00373099">
              <w:rPr>
                <w:rFonts w:ascii="Arial" w:hAnsi="Arial" w:cs="Arial"/>
                <w:sz w:val="24"/>
                <w:szCs w:val="24"/>
              </w:rPr>
              <w:lastRenderedPageBreak/>
              <w:t xml:space="preserve">48 " c.ш. 54 </w:t>
            </w:r>
            <w:r w:rsidRPr="00373099">
              <w:rPr>
                <w:rFonts w:ascii="Arial" w:hAnsi="Arial" w:cs="Arial"/>
                <w:sz w:val="24"/>
                <w:szCs w:val="24"/>
                <w:vertAlign w:val="superscript"/>
              </w:rPr>
              <w:t>0</w:t>
            </w:r>
            <w:r w:rsidRPr="00373099">
              <w:rPr>
                <w:rFonts w:ascii="Arial" w:hAnsi="Arial" w:cs="Arial"/>
                <w:sz w:val="24"/>
                <w:szCs w:val="24"/>
              </w:rPr>
              <w:t xml:space="preserve"> 17 ' 53 " в.д.</w:t>
            </w:r>
          </w:p>
        </w:tc>
        <w:tc>
          <w:tcPr>
            <w:tcW w:w="886"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lastRenderedPageBreak/>
              <w:t> </w:t>
            </w:r>
          </w:p>
        </w:tc>
        <w:tc>
          <w:tcPr>
            <w:tcW w:w="886"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85"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85"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886"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85"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1011"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07"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28"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748"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498"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28"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757"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753" w:type="dxa"/>
            <w:tcBorders>
              <w:top w:val="nil"/>
              <w:left w:val="nil"/>
              <w:bottom w:val="single" w:sz="4" w:space="0" w:color="auto"/>
              <w:right w:val="single" w:sz="8"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r>
      <w:tr w:rsidR="00373099" w:rsidRPr="00373099" w:rsidTr="009D398F">
        <w:trPr>
          <w:trHeight w:val="450"/>
        </w:trPr>
        <w:tc>
          <w:tcPr>
            <w:tcW w:w="579" w:type="dxa"/>
            <w:tcBorders>
              <w:top w:val="nil"/>
              <w:left w:val="single" w:sz="8" w:space="0" w:color="auto"/>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lastRenderedPageBreak/>
              <w:t>70</w:t>
            </w:r>
          </w:p>
        </w:tc>
        <w:tc>
          <w:tcPr>
            <w:tcW w:w="1046" w:type="dxa"/>
            <w:tcBorders>
              <w:top w:val="nil"/>
              <w:left w:val="nil"/>
              <w:bottom w:val="single" w:sz="4" w:space="0" w:color="auto"/>
              <w:right w:val="single" w:sz="4" w:space="0" w:color="auto"/>
            </w:tcBorders>
            <w:shd w:val="clear" w:color="000000" w:fill="FFFFFF"/>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xml:space="preserve">Кызыл-Яр 53 </w:t>
            </w:r>
            <w:r w:rsidRPr="00373099">
              <w:rPr>
                <w:rFonts w:ascii="Arial" w:hAnsi="Arial" w:cs="Arial"/>
                <w:sz w:val="24"/>
                <w:szCs w:val="24"/>
                <w:vertAlign w:val="superscript"/>
              </w:rPr>
              <w:t>0</w:t>
            </w:r>
            <w:r w:rsidRPr="00373099">
              <w:rPr>
                <w:rFonts w:ascii="Arial" w:hAnsi="Arial" w:cs="Arial"/>
                <w:sz w:val="24"/>
                <w:szCs w:val="24"/>
              </w:rPr>
              <w:t xml:space="preserve"> 23 ' 8 " c.ш. 54 </w:t>
            </w:r>
            <w:r w:rsidRPr="00373099">
              <w:rPr>
                <w:rFonts w:ascii="Arial" w:hAnsi="Arial" w:cs="Arial"/>
                <w:sz w:val="24"/>
                <w:szCs w:val="24"/>
                <w:vertAlign w:val="superscript"/>
              </w:rPr>
              <w:t>0</w:t>
            </w:r>
            <w:r w:rsidRPr="00373099">
              <w:rPr>
                <w:rFonts w:ascii="Arial" w:hAnsi="Arial" w:cs="Arial"/>
                <w:sz w:val="24"/>
                <w:szCs w:val="24"/>
              </w:rPr>
              <w:t xml:space="preserve"> 24 ' 53 " в.д.</w:t>
            </w:r>
          </w:p>
        </w:tc>
        <w:tc>
          <w:tcPr>
            <w:tcW w:w="886"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886"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85"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85"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886"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85"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1011"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07"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28"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748"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498"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28"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757"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753" w:type="dxa"/>
            <w:tcBorders>
              <w:top w:val="nil"/>
              <w:left w:val="nil"/>
              <w:bottom w:val="single" w:sz="4" w:space="0" w:color="auto"/>
              <w:right w:val="single" w:sz="8"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r>
      <w:tr w:rsidR="00373099" w:rsidRPr="00373099" w:rsidTr="009D398F">
        <w:trPr>
          <w:trHeight w:val="450"/>
        </w:trPr>
        <w:tc>
          <w:tcPr>
            <w:tcW w:w="579" w:type="dxa"/>
            <w:tcBorders>
              <w:top w:val="nil"/>
              <w:left w:val="single" w:sz="8" w:space="0" w:color="auto"/>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71</w:t>
            </w:r>
          </w:p>
        </w:tc>
        <w:tc>
          <w:tcPr>
            <w:tcW w:w="1046" w:type="dxa"/>
            <w:tcBorders>
              <w:top w:val="nil"/>
              <w:left w:val="nil"/>
              <w:bottom w:val="single" w:sz="4" w:space="0" w:color="auto"/>
              <w:right w:val="single" w:sz="4" w:space="0" w:color="auto"/>
            </w:tcBorders>
            <w:shd w:val="clear" w:color="000000" w:fill="FFFFFF"/>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xml:space="preserve">Татарская Тумбарла 53 </w:t>
            </w:r>
            <w:r w:rsidRPr="00373099">
              <w:rPr>
                <w:rFonts w:ascii="Arial" w:hAnsi="Arial" w:cs="Arial"/>
                <w:sz w:val="24"/>
                <w:szCs w:val="24"/>
                <w:vertAlign w:val="superscript"/>
              </w:rPr>
              <w:t>0</w:t>
            </w:r>
            <w:r w:rsidRPr="00373099">
              <w:rPr>
                <w:rFonts w:ascii="Arial" w:hAnsi="Arial" w:cs="Arial"/>
                <w:sz w:val="24"/>
                <w:szCs w:val="24"/>
              </w:rPr>
              <w:t xml:space="preserve"> 16 ' 13 " c.ш. 54 </w:t>
            </w:r>
            <w:r w:rsidRPr="00373099">
              <w:rPr>
                <w:rFonts w:ascii="Arial" w:hAnsi="Arial" w:cs="Arial"/>
                <w:sz w:val="24"/>
                <w:szCs w:val="24"/>
                <w:vertAlign w:val="superscript"/>
              </w:rPr>
              <w:t>0</w:t>
            </w:r>
            <w:r w:rsidRPr="00373099">
              <w:rPr>
                <w:rFonts w:ascii="Arial" w:hAnsi="Arial" w:cs="Arial"/>
                <w:sz w:val="24"/>
                <w:szCs w:val="24"/>
              </w:rPr>
              <w:t xml:space="preserve"> 19 ' 0 " в.д.</w:t>
            </w:r>
          </w:p>
        </w:tc>
        <w:tc>
          <w:tcPr>
            <w:tcW w:w="886"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886"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85"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85"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886"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85"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1011"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07"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449"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28"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748"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498"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28"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757" w:type="dxa"/>
            <w:tcBorders>
              <w:top w:val="nil"/>
              <w:left w:val="nil"/>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753" w:type="dxa"/>
            <w:tcBorders>
              <w:top w:val="nil"/>
              <w:left w:val="nil"/>
              <w:bottom w:val="single" w:sz="4" w:space="0" w:color="auto"/>
              <w:right w:val="single" w:sz="8"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r>
      <w:tr w:rsidR="00373099" w:rsidRPr="00373099" w:rsidTr="009D398F">
        <w:trPr>
          <w:trHeight w:val="465"/>
        </w:trPr>
        <w:tc>
          <w:tcPr>
            <w:tcW w:w="579" w:type="dxa"/>
            <w:tcBorders>
              <w:top w:val="nil"/>
              <w:left w:val="single" w:sz="8" w:space="0" w:color="auto"/>
              <w:bottom w:val="single" w:sz="4"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72</w:t>
            </w:r>
          </w:p>
        </w:tc>
        <w:tc>
          <w:tcPr>
            <w:tcW w:w="1046" w:type="dxa"/>
            <w:tcBorders>
              <w:top w:val="nil"/>
              <w:left w:val="nil"/>
              <w:bottom w:val="single" w:sz="8" w:space="0" w:color="auto"/>
              <w:right w:val="single" w:sz="4" w:space="0" w:color="auto"/>
            </w:tcBorders>
            <w:shd w:val="clear" w:color="000000" w:fill="FFFFFF"/>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xml:space="preserve">Старые Чути  53 </w:t>
            </w:r>
            <w:r w:rsidRPr="00373099">
              <w:rPr>
                <w:rFonts w:ascii="Arial" w:hAnsi="Arial" w:cs="Arial"/>
                <w:sz w:val="24"/>
                <w:szCs w:val="24"/>
                <w:vertAlign w:val="superscript"/>
              </w:rPr>
              <w:t>0</w:t>
            </w:r>
            <w:r w:rsidRPr="00373099">
              <w:rPr>
                <w:rFonts w:ascii="Arial" w:hAnsi="Arial" w:cs="Arial"/>
                <w:sz w:val="24"/>
                <w:szCs w:val="24"/>
              </w:rPr>
              <w:t xml:space="preserve"> 24 ' 29 " c.ш. 54 </w:t>
            </w:r>
            <w:r w:rsidRPr="00373099">
              <w:rPr>
                <w:rFonts w:ascii="Arial" w:hAnsi="Arial" w:cs="Arial"/>
                <w:sz w:val="24"/>
                <w:szCs w:val="24"/>
                <w:vertAlign w:val="superscript"/>
              </w:rPr>
              <w:t>0</w:t>
            </w:r>
            <w:r w:rsidRPr="00373099">
              <w:rPr>
                <w:rFonts w:ascii="Arial" w:hAnsi="Arial" w:cs="Arial"/>
                <w:sz w:val="24"/>
                <w:szCs w:val="24"/>
              </w:rPr>
              <w:t xml:space="preserve"> 27 ' 21 " в.д.</w:t>
            </w:r>
          </w:p>
        </w:tc>
        <w:tc>
          <w:tcPr>
            <w:tcW w:w="886" w:type="dxa"/>
            <w:tcBorders>
              <w:top w:val="nil"/>
              <w:left w:val="nil"/>
              <w:bottom w:val="single" w:sz="8"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886" w:type="dxa"/>
            <w:tcBorders>
              <w:top w:val="nil"/>
              <w:left w:val="nil"/>
              <w:bottom w:val="single" w:sz="8"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85" w:type="dxa"/>
            <w:tcBorders>
              <w:top w:val="nil"/>
              <w:left w:val="nil"/>
              <w:bottom w:val="single" w:sz="8"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85" w:type="dxa"/>
            <w:tcBorders>
              <w:top w:val="nil"/>
              <w:left w:val="nil"/>
              <w:bottom w:val="single" w:sz="8"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886" w:type="dxa"/>
            <w:tcBorders>
              <w:top w:val="nil"/>
              <w:left w:val="nil"/>
              <w:bottom w:val="single" w:sz="8"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85" w:type="dxa"/>
            <w:tcBorders>
              <w:top w:val="nil"/>
              <w:left w:val="nil"/>
              <w:bottom w:val="single" w:sz="8"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1011" w:type="dxa"/>
            <w:tcBorders>
              <w:top w:val="nil"/>
              <w:left w:val="nil"/>
              <w:bottom w:val="single" w:sz="8"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07" w:type="dxa"/>
            <w:tcBorders>
              <w:top w:val="nil"/>
              <w:left w:val="nil"/>
              <w:bottom w:val="single" w:sz="8"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00" w:type="dxa"/>
            <w:tcBorders>
              <w:top w:val="nil"/>
              <w:left w:val="nil"/>
              <w:bottom w:val="single" w:sz="8"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449" w:type="dxa"/>
            <w:tcBorders>
              <w:top w:val="nil"/>
              <w:left w:val="nil"/>
              <w:bottom w:val="single" w:sz="8"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28" w:type="dxa"/>
            <w:tcBorders>
              <w:top w:val="nil"/>
              <w:left w:val="nil"/>
              <w:bottom w:val="single" w:sz="8"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748" w:type="dxa"/>
            <w:tcBorders>
              <w:top w:val="nil"/>
              <w:left w:val="nil"/>
              <w:bottom w:val="single" w:sz="8"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498" w:type="dxa"/>
            <w:tcBorders>
              <w:top w:val="nil"/>
              <w:left w:val="nil"/>
              <w:bottom w:val="single" w:sz="8"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928" w:type="dxa"/>
            <w:tcBorders>
              <w:top w:val="nil"/>
              <w:left w:val="nil"/>
              <w:bottom w:val="single" w:sz="8"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757" w:type="dxa"/>
            <w:tcBorders>
              <w:top w:val="nil"/>
              <w:left w:val="nil"/>
              <w:bottom w:val="single" w:sz="8"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c>
          <w:tcPr>
            <w:tcW w:w="753" w:type="dxa"/>
            <w:tcBorders>
              <w:top w:val="nil"/>
              <w:left w:val="nil"/>
              <w:bottom w:val="single" w:sz="8" w:space="0" w:color="auto"/>
              <w:right w:val="single" w:sz="8" w:space="0" w:color="auto"/>
            </w:tcBorders>
            <w:shd w:val="clear" w:color="000000" w:fill="FFFFFF"/>
            <w:noWrap/>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w:t>
            </w:r>
          </w:p>
        </w:tc>
      </w:tr>
      <w:tr w:rsidR="00373099" w:rsidRPr="00373099" w:rsidTr="009D398F">
        <w:trPr>
          <w:trHeight w:val="390"/>
        </w:trPr>
        <w:tc>
          <w:tcPr>
            <w:tcW w:w="579" w:type="dxa"/>
            <w:tcBorders>
              <w:top w:val="nil"/>
              <w:left w:val="single" w:sz="8" w:space="0" w:color="auto"/>
              <w:bottom w:val="single" w:sz="8"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bCs/>
                <w:sz w:val="24"/>
                <w:szCs w:val="24"/>
              </w:rPr>
            </w:pPr>
            <w:r w:rsidRPr="00373099">
              <w:rPr>
                <w:rFonts w:ascii="Arial" w:hAnsi="Arial" w:cs="Arial"/>
                <w:bCs/>
                <w:sz w:val="24"/>
                <w:szCs w:val="24"/>
              </w:rPr>
              <w:t> </w:t>
            </w:r>
          </w:p>
        </w:tc>
        <w:tc>
          <w:tcPr>
            <w:tcW w:w="1046" w:type="dxa"/>
            <w:tcBorders>
              <w:top w:val="nil"/>
              <w:left w:val="nil"/>
              <w:bottom w:val="single" w:sz="8" w:space="0" w:color="auto"/>
              <w:right w:val="single" w:sz="4" w:space="0" w:color="auto"/>
            </w:tcBorders>
            <w:shd w:val="clear" w:color="000000" w:fill="FFFFFF"/>
            <w:vAlign w:val="center"/>
            <w:hideMark/>
          </w:tcPr>
          <w:p w:rsidR="009D398F" w:rsidRPr="00373099" w:rsidRDefault="009D398F" w:rsidP="009D398F">
            <w:pPr>
              <w:jc w:val="right"/>
              <w:rPr>
                <w:rFonts w:ascii="Arial" w:hAnsi="Arial" w:cs="Arial"/>
                <w:bCs/>
                <w:sz w:val="24"/>
                <w:szCs w:val="24"/>
              </w:rPr>
            </w:pPr>
            <w:r w:rsidRPr="00373099">
              <w:rPr>
                <w:rFonts w:ascii="Arial" w:hAnsi="Arial" w:cs="Arial"/>
                <w:bCs/>
                <w:sz w:val="24"/>
                <w:szCs w:val="24"/>
              </w:rPr>
              <w:t>Итого:</w:t>
            </w:r>
          </w:p>
        </w:tc>
        <w:tc>
          <w:tcPr>
            <w:tcW w:w="886" w:type="dxa"/>
            <w:tcBorders>
              <w:top w:val="nil"/>
              <w:left w:val="nil"/>
              <w:bottom w:val="single" w:sz="8"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bCs/>
                <w:sz w:val="24"/>
                <w:szCs w:val="24"/>
              </w:rPr>
            </w:pPr>
            <w:r w:rsidRPr="00373099">
              <w:rPr>
                <w:rFonts w:ascii="Arial" w:hAnsi="Arial" w:cs="Arial"/>
                <w:bCs/>
                <w:sz w:val="24"/>
                <w:szCs w:val="24"/>
              </w:rPr>
              <w:t>0</w:t>
            </w:r>
          </w:p>
        </w:tc>
        <w:tc>
          <w:tcPr>
            <w:tcW w:w="886" w:type="dxa"/>
            <w:tcBorders>
              <w:top w:val="nil"/>
              <w:left w:val="nil"/>
              <w:bottom w:val="single" w:sz="8"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bCs/>
                <w:sz w:val="24"/>
                <w:szCs w:val="24"/>
              </w:rPr>
            </w:pPr>
            <w:r w:rsidRPr="00373099">
              <w:rPr>
                <w:rFonts w:ascii="Arial" w:hAnsi="Arial" w:cs="Arial"/>
                <w:bCs/>
                <w:sz w:val="24"/>
                <w:szCs w:val="24"/>
              </w:rPr>
              <w:t>0</w:t>
            </w:r>
          </w:p>
        </w:tc>
        <w:tc>
          <w:tcPr>
            <w:tcW w:w="985" w:type="dxa"/>
            <w:tcBorders>
              <w:top w:val="nil"/>
              <w:left w:val="nil"/>
              <w:bottom w:val="single" w:sz="8"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bCs/>
                <w:sz w:val="24"/>
                <w:szCs w:val="24"/>
              </w:rPr>
            </w:pPr>
            <w:r w:rsidRPr="00373099">
              <w:rPr>
                <w:rFonts w:ascii="Arial" w:hAnsi="Arial" w:cs="Arial"/>
                <w:bCs/>
                <w:sz w:val="24"/>
                <w:szCs w:val="24"/>
              </w:rPr>
              <w:t>0</w:t>
            </w:r>
          </w:p>
        </w:tc>
        <w:tc>
          <w:tcPr>
            <w:tcW w:w="985" w:type="dxa"/>
            <w:tcBorders>
              <w:top w:val="nil"/>
              <w:left w:val="nil"/>
              <w:bottom w:val="single" w:sz="8"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bCs/>
                <w:sz w:val="24"/>
                <w:szCs w:val="24"/>
              </w:rPr>
            </w:pPr>
            <w:r w:rsidRPr="00373099">
              <w:rPr>
                <w:rFonts w:ascii="Arial" w:hAnsi="Arial" w:cs="Arial"/>
                <w:bCs/>
                <w:sz w:val="24"/>
                <w:szCs w:val="24"/>
              </w:rPr>
              <w:t>0</w:t>
            </w:r>
          </w:p>
        </w:tc>
        <w:tc>
          <w:tcPr>
            <w:tcW w:w="886" w:type="dxa"/>
            <w:tcBorders>
              <w:top w:val="nil"/>
              <w:left w:val="nil"/>
              <w:bottom w:val="single" w:sz="8"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bCs/>
                <w:sz w:val="24"/>
                <w:szCs w:val="24"/>
              </w:rPr>
            </w:pPr>
            <w:r w:rsidRPr="00373099">
              <w:rPr>
                <w:rFonts w:ascii="Arial" w:hAnsi="Arial" w:cs="Arial"/>
                <w:bCs/>
                <w:sz w:val="24"/>
                <w:szCs w:val="24"/>
              </w:rPr>
              <w:t>0</w:t>
            </w:r>
          </w:p>
        </w:tc>
        <w:tc>
          <w:tcPr>
            <w:tcW w:w="985" w:type="dxa"/>
            <w:tcBorders>
              <w:top w:val="nil"/>
              <w:left w:val="nil"/>
              <w:bottom w:val="single" w:sz="8"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bCs/>
                <w:sz w:val="24"/>
                <w:szCs w:val="24"/>
              </w:rPr>
            </w:pPr>
            <w:r w:rsidRPr="00373099">
              <w:rPr>
                <w:rFonts w:ascii="Arial" w:hAnsi="Arial" w:cs="Arial"/>
                <w:bCs/>
                <w:sz w:val="24"/>
                <w:szCs w:val="24"/>
              </w:rPr>
              <w:t>0</w:t>
            </w:r>
          </w:p>
        </w:tc>
        <w:tc>
          <w:tcPr>
            <w:tcW w:w="1011" w:type="dxa"/>
            <w:tcBorders>
              <w:top w:val="nil"/>
              <w:left w:val="nil"/>
              <w:bottom w:val="single" w:sz="8"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bCs/>
                <w:sz w:val="24"/>
                <w:szCs w:val="24"/>
              </w:rPr>
            </w:pPr>
            <w:r w:rsidRPr="00373099">
              <w:rPr>
                <w:rFonts w:ascii="Arial" w:hAnsi="Arial" w:cs="Arial"/>
                <w:bCs/>
                <w:sz w:val="24"/>
                <w:szCs w:val="24"/>
              </w:rPr>
              <w:t>0</w:t>
            </w:r>
          </w:p>
        </w:tc>
        <w:tc>
          <w:tcPr>
            <w:tcW w:w="907" w:type="dxa"/>
            <w:tcBorders>
              <w:top w:val="nil"/>
              <w:left w:val="nil"/>
              <w:bottom w:val="single" w:sz="8"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bCs/>
                <w:sz w:val="24"/>
                <w:szCs w:val="24"/>
              </w:rPr>
            </w:pPr>
            <w:r w:rsidRPr="00373099">
              <w:rPr>
                <w:rFonts w:ascii="Arial" w:hAnsi="Arial" w:cs="Arial"/>
                <w:bCs/>
                <w:sz w:val="24"/>
                <w:szCs w:val="24"/>
              </w:rPr>
              <w:t>0</w:t>
            </w:r>
          </w:p>
        </w:tc>
        <w:tc>
          <w:tcPr>
            <w:tcW w:w="900" w:type="dxa"/>
            <w:tcBorders>
              <w:top w:val="nil"/>
              <w:left w:val="nil"/>
              <w:bottom w:val="single" w:sz="8"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bCs/>
                <w:sz w:val="24"/>
                <w:szCs w:val="24"/>
              </w:rPr>
            </w:pPr>
            <w:r w:rsidRPr="00373099">
              <w:rPr>
                <w:rFonts w:ascii="Arial" w:hAnsi="Arial" w:cs="Arial"/>
                <w:bCs/>
                <w:sz w:val="24"/>
                <w:szCs w:val="24"/>
              </w:rPr>
              <w:t>0</w:t>
            </w:r>
          </w:p>
        </w:tc>
        <w:tc>
          <w:tcPr>
            <w:tcW w:w="449" w:type="dxa"/>
            <w:tcBorders>
              <w:top w:val="nil"/>
              <w:left w:val="nil"/>
              <w:bottom w:val="single" w:sz="8"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bCs/>
                <w:sz w:val="24"/>
                <w:szCs w:val="24"/>
              </w:rPr>
            </w:pPr>
            <w:r w:rsidRPr="00373099">
              <w:rPr>
                <w:rFonts w:ascii="Arial" w:hAnsi="Arial" w:cs="Arial"/>
                <w:bCs/>
                <w:sz w:val="24"/>
                <w:szCs w:val="24"/>
              </w:rPr>
              <w:t>0</w:t>
            </w:r>
          </w:p>
        </w:tc>
        <w:tc>
          <w:tcPr>
            <w:tcW w:w="928" w:type="dxa"/>
            <w:tcBorders>
              <w:top w:val="nil"/>
              <w:left w:val="nil"/>
              <w:bottom w:val="single" w:sz="8"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bCs/>
                <w:sz w:val="24"/>
                <w:szCs w:val="24"/>
              </w:rPr>
            </w:pPr>
            <w:r w:rsidRPr="00373099">
              <w:rPr>
                <w:rFonts w:ascii="Arial" w:hAnsi="Arial" w:cs="Arial"/>
                <w:bCs/>
                <w:sz w:val="24"/>
                <w:szCs w:val="24"/>
              </w:rPr>
              <w:t>0</w:t>
            </w:r>
          </w:p>
        </w:tc>
        <w:tc>
          <w:tcPr>
            <w:tcW w:w="748" w:type="dxa"/>
            <w:tcBorders>
              <w:top w:val="nil"/>
              <w:left w:val="nil"/>
              <w:bottom w:val="single" w:sz="8"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bCs/>
                <w:sz w:val="24"/>
                <w:szCs w:val="24"/>
              </w:rPr>
            </w:pPr>
            <w:r w:rsidRPr="00373099">
              <w:rPr>
                <w:rFonts w:ascii="Arial" w:hAnsi="Arial" w:cs="Arial"/>
                <w:bCs/>
                <w:sz w:val="24"/>
                <w:szCs w:val="24"/>
              </w:rPr>
              <w:t>0</w:t>
            </w:r>
          </w:p>
        </w:tc>
        <w:tc>
          <w:tcPr>
            <w:tcW w:w="498" w:type="dxa"/>
            <w:tcBorders>
              <w:top w:val="nil"/>
              <w:left w:val="nil"/>
              <w:bottom w:val="single" w:sz="8"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bCs/>
                <w:sz w:val="24"/>
                <w:szCs w:val="24"/>
              </w:rPr>
            </w:pPr>
            <w:r w:rsidRPr="00373099">
              <w:rPr>
                <w:rFonts w:ascii="Arial" w:hAnsi="Arial" w:cs="Arial"/>
                <w:bCs/>
                <w:sz w:val="24"/>
                <w:szCs w:val="24"/>
              </w:rPr>
              <w:t>0</w:t>
            </w:r>
          </w:p>
        </w:tc>
        <w:tc>
          <w:tcPr>
            <w:tcW w:w="928" w:type="dxa"/>
            <w:tcBorders>
              <w:top w:val="nil"/>
              <w:left w:val="nil"/>
              <w:bottom w:val="single" w:sz="8"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bCs/>
                <w:sz w:val="24"/>
                <w:szCs w:val="24"/>
              </w:rPr>
            </w:pPr>
            <w:r w:rsidRPr="00373099">
              <w:rPr>
                <w:rFonts w:ascii="Arial" w:hAnsi="Arial" w:cs="Arial"/>
                <w:bCs/>
                <w:sz w:val="24"/>
                <w:szCs w:val="24"/>
              </w:rPr>
              <w:t>0</w:t>
            </w:r>
          </w:p>
        </w:tc>
        <w:tc>
          <w:tcPr>
            <w:tcW w:w="757" w:type="dxa"/>
            <w:tcBorders>
              <w:top w:val="nil"/>
              <w:left w:val="nil"/>
              <w:bottom w:val="single" w:sz="8" w:space="0" w:color="auto"/>
              <w:right w:val="single" w:sz="4" w:space="0" w:color="auto"/>
            </w:tcBorders>
            <w:shd w:val="clear" w:color="000000" w:fill="FFFFFF"/>
            <w:noWrap/>
            <w:vAlign w:val="center"/>
            <w:hideMark/>
          </w:tcPr>
          <w:p w:rsidR="009D398F" w:rsidRPr="00373099" w:rsidRDefault="009D398F" w:rsidP="009D398F">
            <w:pPr>
              <w:jc w:val="center"/>
              <w:rPr>
                <w:rFonts w:ascii="Arial" w:hAnsi="Arial" w:cs="Arial"/>
                <w:bCs/>
                <w:sz w:val="24"/>
                <w:szCs w:val="24"/>
              </w:rPr>
            </w:pPr>
            <w:r w:rsidRPr="00373099">
              <w:rPr>
                <w:rFonts w:ascii="Arial" w:hAnsi="Arial" w:cs="Arial"/>
                <w:bCs/>
                <w:sz w:val="24"/>
                <w:szCs w:val="24"/>
              </w:rPr>
              <w:t>0</w:t>
            </w:r>
          </w:p>
        </w:tc>
        <w:tc>
          <w:tcPr>
            <w:tcW w:w="753" w:type="dxa"/>
            <w:tcBorders>
              <w:top w:val="nil"/>
              <w:left w:val="nil"/>
              <w:bottom w:val="single" w:sz="8" w:space="0" w:color="auto"/>
              <w:right w:val="single" w:sz="8" w:space="0" w:color="auto"/>
            </w:tcBorders>
            <w:shd w:val="clear" w:color="000000" w:fill="FFFFFF"/>
            <w:noWrap/>
            <w:vAlign w:val="center"/>
            <w:hideMark/>
          </w:tcPr>
          <w:p w:rsidR="009D398F" w:rsidRPr="00373099" w:rsidRDefault="009D398F" w:rsidP="009D398F">
            <w:pPr>
              <w:jc w:val="center"/>
              <w:rPr>
                <w:rFonts w:ascii="Arial" w:hAnsi="Arial" w:cs="Arial"/>
                <w:bCs/>
                <w:sz w:val="24"/>
                <w:szCs w:val="24"/>
              </w:rPr>
            </w:pPr>
            <w:r w:rsidRPr="00373099">
              <w:rPr>
                <w:rFonts w:ascii="Arial" w:hAnsi="Arial" w:cs="Arial"/>
                <w:bCs/>
                <w:sz w:val="24"/>
                <w:szCs w:val="24"/>
              </w:rPr>
              <w:t>0</w:t>
            </w:r>
          </w:p>
        </w:tc>
      </w:tr>
    </w:tbl>
    <w:p w:rsidR="009D398F" w:rsidRPr="00373099" w:rsidRDefault="009D398F" w:rsidP="009D398F">
      <w:pPr>
        <w:tabs>
          <w:tab w:val="left" w:pos="4215"/>
        </w:tabs>
        <w:jc w:val="center"/>
        <w:rPr>
          <w:rFonts w:ascii="Arial" w:hAnsi="Arial" w:cs="Arial"/>
          <w:sz w:val="24"/>
          <w:szCs w:val="24"/>
        </w:rPr>
      </w:pPr>
    </w:p>
    <w:p w:rsidR="009D398F" w:rsidRPr="00373099" w:rsidRDefault="009D398F" w:rsidP="009D398F">
      <w:pPr>
        <w:tabs>
          <w:tab w:val="left" w:pos="4215"/>
        </w:tabs>
        <w:jc w:val="center"/>
        <w:rPr>
          <w:rFonts w:ascii="Arial" w:hAnsi="Arial" w:cs="Arial"/>
          <w:sz w:val="24"/>
          <w:szCs w:val="24"/>
        </w:rPr>
      </w:pPr>
    </w:p>
    <w:p w:rsidR="009D398F" w:rsidRPr="00373099" w:rsidRDefault="009D398F" w:rsidP="009D398F">
      <w:pPr>
        <w:tabs>
          <w:tab w:val="left" w:pos="4215"/>
        </w:tabs>
        <w:jc w:val="center"/>
        <w:rPr>
          <w:rFonts w:ascii="Arial" w:hAnsi="Arial" w:cs="Arial"/>
          <w:sz w:val="24"/>
          <w:szCs w:val="24"/>
        </w:rPr>
      </w:pPr>
    </w:p>
    <w:p w:rsidR="009D398F" w:rsidRPr="00373099" w:rsidRDefault="009D398F" w:rsidP="009D398F">
      <w:pPr>
        <w:tabs>
          <w:tab w:val="left" w:pos="4215"/>
        </w:tabs>
        <w:jc w:val="center"/>
        <w:rPr>
          <w:rFonts w:ascii="Arial" w:hAnsi="Arial" w:cs="Arial"/>
          <w:sz w:val="24"/>
          <w:szCs w:val="24"/>
        </w:rPr>
      </w:pPr>
    </w:p>
    <w:p w:rsidR="009D398F" w:rsidRPr="00373099" w:rsidRDefault="009D398F" w:rsidP="009D398F">
      <w:pPr>
        <w:tabs>
          <w:tab w:val="left" w:pos="4215"/>
        </w:tabs>
        <w:jc w:val="center"/>
        <w:rPr>
          <w:rFonts w:ascii="Arial" w:hAnsi="Arial" w:cs="Arial"/>
          <w:sz w:val="24"/>
          <w:szCs w:val="24"/>
        </w:rPr>
      </w:pPr>
    </w:p>
    <w:p w:rsidR="009D398F" w:rsidRPr="00373099" w:rsidRDefault="009D398F" w:rsidP="009D398F">
      <w:pPr>
        <w:tabs>
          <w:tab w:val="left" w:pos="4215"/>
        </w:tabs>
        <w:jc w:val="center"/>
        <w:rPr>
          <w:rFonts w:ascii="Arial" w:hAnsi="Arial" w:cs="Arial"/>
          <w:sz w:val="24"/>
          <w:szCs w:val="24"/>
        </w:rPr>
      </w:pPr>
    </w:p>
    <w:p w:rsidR="009D398F" w:rsidRPr="00373099" w:rsidRDefault="009D398F" w:rsidP="009D398F">
      <w:pPr>
        <w:tabs>
          <w:tab w:val="left" w:pos="4215"/>
        </w:tabs>
        <w:jc w:val="center"/>
        <w:rPr>
          <w:rFonts w:ascii="Arial" w:hAnsi="Arial" w:cs="Arial"/>
          <w:sz w:val="24"/>
          <w:szCs w:val="24"/>
        </w:rPr>
      </w:pPr>
    </w:p>
    <w:p w:rsidR="009D398F" w:rsidRPr="00373099" w:rsidRDefault="009D398F" w:rsidP="009D398F">
      <w:pPr>
        <w:tabs>
          <w:tab w:val="left" w:pos="4215"/>
        </w:tabs>
        <w:jc w:val="center"/>
        <w:rPr>
          <w:rFonts w:ascii="Arial" w:hAnsi="Arial" w:cs="Arial"/>
          <w:sz w:val="24"/>
          <w:szCs w:val="24"/>
        </w:rPr>
      </w:pPr>
    </w:p>
    <w:p w:rsidR="009D398F" w:rsidRPr="00373099" w:rsidRDefault="009D398F" w:rsidP="009D398F">
      <w:pPr>
        <w:tabs>
          <w:tab w:val="left" w:pos="4215"/>
        </w:tabs>
        <w:jc w:val="center"/>
        <w:rPr>
          <w:rFonts w:ascii="Arial" w:hAnsi="Arial" w:cs="Arial"/>
          <w:sz w:val="24"/>
          <w:szCs w:val="24"/>
        </w:rPr>
      </w:pPr>
    </w:p>
    <w:p w:rsidR="009D398F" w:rsidRPr="00373099" w:rsidRDefault="009D398F" w:rsidP="009D398F">
      <w:pPr>
        <w:tabs>
          <w:tab w:val="left" w:pos="4215"/>
        </w:tabs>
        <w:jc w:val="center"/>
        <w:rPr>
          <w:rFonts w:ascii="Arial" w:hAnsi="Arial" w:cs="Arial"/>
          <w:sz w:val="24"/>
          <w:szCs w:val="24"/>
        </w:rPr>
      </w:pPr>
    </w:p>
    <w:p w:rsidR="009D398F" w:rsidRPr="00373099" w:rsidRDefault="009D398F" w:rsidP="009D398F">
      <w:pPr>
        <w:tabs>
          <w:tab w:val="left" w:pos="4215"/>
        </w:tabs>
        <w:jc w:val="center"/>
        <w:rPr>
          <w:rFonts w:ascii="Arial" w:hAnsi="Arial" w:cs="Arial"/>
          <w:sz w:val="24"/>
          <w:szCs w:val="24"/>
        </w:rPr>
      </w:pPr>
    </w:p>
    <w:p w:rsidR="009D398F" w:rsidRPr="00373099" w:rsidRDefault="009D398F" w:rsidP="009D398F">
      <w:pPr>
        <w:tabs>
          <w:tab w:val="left" w:pos="4215"/>
        </w:tabs>
        <w:jc w:val="center"/>
        <w:rPr>
          <w:rFonts w:ascii="Arial" w:hAnsi="Arial" w:cs="Arial"/>
          <w:sz w:val="24"/>
          <w:szCs w:val="24"/>
        </w:rPr>
      </w:pPr>
    </w:p>
    <w:p w:rsidR="009D398F" w:rsidRPr="00373099" w:rsidRDefault="009D398F" w:rsidP="009D398F">
      <w:pPr>
        <w:tabs>
          <w:tab w:val="left" w:pos="4215"/>
        </w:tabs>
        <w:jc w:val="center"/>
        <w:rPr>
          <w:rFonts w:ascii="Arial" w:hAnsi="Arial" w:cs="Arial"/>
          <w:sz w:val="24"/>
          <w:szCs w:val="24"/>
        </w:rPr>
      </w:pPr>
    </w:p>
    <w:p w:rsidR="009D398F" w:rsidRPr="00373099" w:rsidRDefault="009D398F" w:rsidP="009D398F">
      <w:pPr>
        <w:tabs>
          <w:tab w:val="left" w:pos="4215"/>
        </w:tabs>
        <w:jc w:val="center"/>
        <w:rPr>
          <w:rFonts w:ascii="Arial" w:hAnsi="Arial" w:cs="Arial"/>
          <w:sz w:val="24"/>
          <w:szCs w:val="24"/>
        </w:rPr>
      </w:pPr>
    </w:p>
    <w:p w:rsidR="009D398F" w:rsidRPr="00373099" w:rsidRDefault="009D398F" w:rsidP="009D398F">
      <w:pPr>
        <w:tabs>
          <w:tab w:val="left" w:pos="4215"/>
        </w:tabs>
        <w:jc w:val="center"/>
        <w:rPr>
          <w:rFonts w:ascii="Arial" w:hAnsi="Arial" w:cs="Arial"/>
          <w:sz w:val="24"/>
          <w:szCs w:val="24"/>
        </w:rPr>
      </w:pPr>
    </w:p>
    <w:p w:rsidR="009D398F" w:rsidRPr="00373099" w:rsidRDefault="009D398F" w:rsidP="009D398F">
      <w:pPr>
        <w:tabs>
          <w:tab w:val="left" w:pos="4215"/>
        </w:tabs>
        <w:jc w:val="center"/>
        <w:rPr>
          <w:rFonts w:ascii="Arial" w:hAnsi="Arial" w:cs="Arial"/>
          <w:sz w:val="24"/>
          <w:szCs w:val="24"/>
        </w:rPr>
      </w:pPr>
    </w:p>
    <w:tbl>
      <w:tblPr>
        <w:tblStyle w:val="ab"/>
        <w:tblW w:w="4672" w:type="dxa"/>
        <w:tblInd w:w="104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tblGrid>
      <w:tr w:rsidR="009D398F" w:rsidRPr="00373099" w:rsidTr="009D398F">
        <w:trPr>
          <w:trHeight w:val="2085"/>
        </w:trPr>
        <w:tc>
          <w:tcPr>
            <w:tcW w:w="4672" w:type="dxa"/>
          </w:tcPr>
          <w:p w:rsidR="009D398F" w:rsidRPr="00373099" w:rsidRDefault="009D398F" w:rsidP="009D398F">
            <w:pPr>
              <w:jc w:val="right"/>
              <w:rPr>
                <w:rFonts w:ascii="Arial" w:hAnsi="Arial" w:cs="Arial"/>
                <w:sz w:val="24"/>
                <w:szCs w:val="24"/>
              </w:rPr>
            </w:pPr>
            <w:r w:rsidRPr="00373099">
              <w:rPr>
                <w:rFonts w:ascii="Arial" w:hAnsi="Arial" w:cs="Arial"/>
                <w:sz w:val="24"/>
                <w:szCs w:val="24"/>
              </w:rPr>
              <w:t>Приложение 4.1.</w:t>
            </w:r>
          </w:p>
          <w:p w:rsidR="009D398F" w:rsidRPr="00373099" w:rsidRDefault="009D398F" w:rsidP="009D398F">
            <w:pPr>
              <w:jc w:val="right"/>
              <w:rPr>
                <w:rFonts w:ascii="Arial" w:hAnsi="Arial" w:cs="Arial"/>
                <w:sz w:val="24"/>
                <w:szCs w:val="24"/>
              </w:rPr>
            </w:pPr>
            <w:r w:rsidRPr="00373099">
              <w:rPr>
                <w:rFonts w:ascii="Arial" w:hAnsi="Arial" w:cs="Arial"/>
                <w:sz w:val="24"/>
                <w:szCs w:val="24"/>
              </w:rPr>
              <w:t>к Плану по смягчению рисков и</w:t>
            </w:r>
          </w:p>
          <w:p w:rsidR="009D398F" w:rsidRPr="00373099" w:rsidRDefault="009D398F" w:rsidP="009D398F">
            <w:pPr>
              <w:jc w:val="right"/>
              <w:rPr>
                <w:rFonts w:ascii="Arial" w:hAnsi="Arial" w:cs="Arial"/>
                <w:sz w:val="24"/>
                <w:szCs w:val="24"/>
              </w:rPr>
            </w:pPr>
            <w:r w:rsidRPr="00373099">
              <w:rPr>
                <w:rFonts w:ascii="Arial" w:hAnsi="Arial" w:cs="Arial"/>
                <w:sz w:val="24"/>
                <w:szCs w:val="24"/>
              </w:rPr>
              <w:t>реагированию на чрезвычайные ситуации</w:t>
            </w:r>
          </w:p>
          <w:p w:rsidR="009D398F" w:rsidRPr="00373099" w:rsidRDefault="009D398F" w:rsidP="009D398F">
            <w:pPr>
              <w:jc w:val="right"/>
              <w:rPr>
                <w:rFonts w:ascii="Arial" w:hAnsi="Arial" w:cs="Arial"/>
                <w:sz w:val="24"/>
                <w:szCs w:val="24"/>
              </w:rPr>
            </w:pPr>
            <w:r w:rsidRPr="00373099">
              <w:rPr>
                <w:rFonts w:ascii="Arial" w:hAnsi="Arial" w:cs="Arial"/>
                <w:sz w:val="24"/>
                <w:szCs w:val="24"/>
              </w:rPr>
              <w:t>в паводкоопасный период на территории</w:t>
            </w:r>
          </w:p>
          <w:p w:rsidR="009D398F" w:rsidRPr="00373099" w:rsidRDefault="009D398F" w:rsidP="009D398F">
            <w:pPr>
              <w:jc w:val="right"/>
              <w:rPr>
                <w:rFonts w:ascii="Arial" w:hAnsi="Arial" w:cs="Arial"/>
                <w:sz w:val="24"/>
                <w:szCs w:val="24"/>
              </w:rPr>
            </w:pPr>
            <w:r w:rsidRPr="00373099">
              <w:rPr>
                <w:rFonts w:ascii="Arial" w:hAnsi="Arial" w:cs="Arial"/>
                <w:sz w:val="24"/>
                <w:szCs w:val="24"/>
              </w:rPr>
              <w:t>Бавлинского муниципального района</w:t>
            </w:r>
          </w:p>
          <w:p w:rsidR="009D398F" w:rsidRPr="00373099" w:rsidRDefault="009D398F" w:rsidP="009D398F">
            <w:pPr>
              <w:jc w:val="right"/>
              <w:rPr>
                <w:rFonts w:ascii="Arial" w:hAnsi="Arial" w:cs="Arial"/>
                <w:sz w:val="24"/>
                <w:szCs w:val="24"/>
              </w:rPr>
            </w:pPr>
            <w:r w:rsidRPr="00373099">
              <w:rPr>
                <w:rFonts w:ascii="Arial" w:hAnsi="Arial" w:cs="Arial"/>
                <w:sz w:val="24"/>
                <w:szCs w:val="24"/>
              </w:rPr>
              <w:t>Республики Татарстан в 2024 году</w:t>
            </w:r>
          </w:p>
          <w:p w:rsidR="009D398F" w:rsidRPr="00373099" w:rsidRDefault="009D398F" w:rsidP="009D398F">
            <w:pPr>
              <w:jc w:val="right"/>
              <w:rPr>
                <w:rFonts w:ascii="Arial" w:hAnsi="Arial" w:cs="Arial"/>
                <w:sz w:val="24"/>
                <w:szCs w:val="24"/>
              </w:rPr>
            </w:pPr>
          </w:p>
        </w:tc>
      </w:tr>
    </w:tbl>
    <w:p w:rsidR="009D398F" w:rsidRPr="00373099" w:rsidRDefault="009D398F" w:rsidP="009D398F">
      <w:pPr>
        <w:jc w:val="center"/>
        <w:rPr>
          <w:rFonts w:ascii="Arial" w:hAnsi="Arial" w:cs="Arial"/>
          <w:sz w:val="24"/>
          <w:szCs w:val="24"/>
        </w:rPr>
      </w:pPr>
    </w:p>
    <w:p w:rsidR="009D398F" w:rsidRPr="00373099" w:rsidRDefault="009D398F" w:rsidP="009D398F">
      <w:pPr>
        <w:jc w:val="center"/>
        <w:rPr>
          <w:rFonts w:ascii="Arial" w:hAnsi="Arial" w:cs="Arial"/>
          <w:sz w:val="24"/>
          <w:szCs w:val="24"/>
        </w:rPr>
      </w:pPr>
      <w:r w:rsidRPr="00373099">
        <w:rPr>
          <w:rFonts w:ascii="Arial" w:hAnsi="Arial" w:cs="Arial"/>
          <w:sz w:val="24"/>
          <w:szCs w:val="24"/>
        </w:rPr>
        <w:t>Запланированные учения и тренировки</w:t>
      </w:r>
    </w:p>
    <w:p w:rsidR="009D398F" w:rsidRPr="00373099" w:rsidRDefault="009D398F" w:rsidP="009D398F">
      <w:pPr>
        <w:jc w:val="center"/>
        <w:rPr>
          <w:rFonts w:ascii="Arial" w:hAnsi="Arial" w:cs="Arial"/>
          <w:sz w:val="24"/>
          <w:szCs w:val="24"/>
        </w:rPr>
      </w:pPr>
      <w:r w:rsidRPr="00373099">
        <w:rPr>
          <w:rFonts w:ascii="Arial" w:hAnsi="Arial" w:cs="Arial"/>
          <w:sz w:val="24"/>
          <w:szCs w:val="24"/>
        </w:rPr>
        <w:t>по вопросам безаварийного пропуска паводковых вод</w:t>
      </w:r>
    </w:p>
    <w:p w:rsidR="009D398F" w:rsidRPr="00373099" w:rsidRDefault="009D398F" w:rsidP="009D398F">
      <w:pPr>
        <w:jc w:val="center"/>
        <w:rPr>
          <w:rFonts w:ascii="Arial" w:hAnsi="Arial" w:cs="Arial"/>
          <w:sz w:val="24"/>
          <w:szCs w:val="24"/>
        </w:rPr>
      </w:pPr>
      <w:r w:rsidRPr="00373099">
        <w:rPr>
          <w:rFonts w:ascii="Arial" w:hAnsi="Arial" w:cs="Arial"/>
          <w:sz w:val="24"/>
          <w:szCs w:val="24"/>
        </w:rPr>
        <w:t>и ликвидации последствий паводка на территории</w:t>
      </w:r>
    </w:p>
    <w:p w:rsidR="009D398F" w:rsidRPr="00373099" w:rsidRDefault="009D398F" w:rsidP="009D398F">
      <w:pPr>
        <w:jc w:val="center"/>
        <w:rPr>
          <w:rFonts w:ascii="Arial" w:hAnsi="Arial" w:cs="Arial"/>
          <w:sz w:val="24"/>
          <w:szCs w:val="24"/>
        </w:rPr>
      </w:pPr>
      <w:r w:rsidRPr="00373099">
        <w:rPr>
          <w:rFonts w:ascii="Arial" w:hAnsi="Arial" w:cs="Arial"/>
          <w:sz w:val="24"/>
          <w:szCs w:val="24"/>
        </w:rPr>
        <w:t>Бавлинского муниципального района на 2024 год</w:t>
      </w:r>
    </w:p>
    <w:p w:rsidR="009D398F" w:rsidRPr="00373099" w:rsidRDefault="009D398F" w:rsidP="009D398F">
      <w:pPr>
        <w:jc w:val="center"/>
        <w:rPr>
          <w:rFonts w:ascii="Arial" w:hAnsi="Arial" w:cs="Arial"/>
          <w:sz w:val="24"/>
          <w:szCs w:val="24"/>
        </w:rPr>
      </w:pPr>
    </w:p>
    <w:tbl>
      <w:tblPr>
        <w:tblW w:w="481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080"/>
        <w:gridCol w:w="1677"/>
        <w:gridCol w:w="2747"/>
        <w:gridCol w:w="2747"/>
        <w:gridCol w:w="3798"/>
      </w:tblGrid>
      <w:tr w:rsidR="009D398F" w:rsidRPr="00373099" w:rsidTr="009D398F">
        <w:trPr>
          <w:trHeight w:val="283"/>
        </w:trPr>
        <w:tc>
          <w:tcPr>
            <w:tcW w:w="501" w:type="pct"/>
            <w:vMerge w:val="restart"/>
            <w:hideMark/>
          </w:tcPr>
          <w:p w:rsidR="009D398F" w:rsidRPr="00373099" w:rsidRDefault="009D398F" w:rsidP="009D398F">
            <w:pPr>
              <w:jc w:val="center"/>
              <w:rPr>
                <w:rFonts w:ascii="Arial" w:hAnsi="Arial" w:cs="Arial"/>
                <w:sz w:val="24"/>
                <w:szCs w:val="24"/>
                <w:lang w:eastAsia="en-US"/>
              </w:rPr>
            </w:pPr>
            <w:r w:rsidRPr="00373099">
              <w:rPr>
                <w:rFonts w:ascii="Arial" w:hAnsi="Arial" w:cs="Arial"/>
                <w:sz w:val="24"/>
                <w:szCs w:val="24"/>
                <w:lang w:eastAsia="en-US"/>
              </w:rPr>
              <w:t>Субъект РФ</w:t>
            </w:r>
          </w:p>
        </w:tc>
        <w:tc>
          <w:tcPr>
            <w:tcW w:w="1298" w:type="pct"/>
            <w:gridSpan w:val="2"/>
            <w:hideMark/>
          </w:tcPr>
          <w:p w:rsidR="009D398F" w:rsidRPr="00373099" w:rsidRDefault="009D398F" w:rsidP="009D398F">
            <w:pPr>
              <w:jc w:val="center"/>
              <w:rPr>
                <w:rFonts w:ascii="Arial" w:hAnsi="Arial" w:cs="Arial"/>
                <w:sz w:val="24"/>
                <w:szCs w:val="24"/>
                <w:lang w:eastAsia="en-US"/>
              </w:rPr>
            </w:pPr>
            <w:r w:rsidRPr="00373099">
              <w:rPr>
                <w:rFonts w:ascii="Arial" w:hAnsi="Arial" w:cs="Arial"/>
                <w:sz w:val="24"/>
                <w:szCs w:val="24"/>
                <w:lang w:eastAsia="en-US"/>
              </w:rPr>
              <w:t>Дата учения (тренировки)</w:t>
            </w:r>
          </w:p>
        </w:tc>
        <w:tc>
          <w:tcPr>
            <w:tcW w:w="947" w:type="pct"/>
            <w:vMerge w:val="restart"/>
            <w:hideMark/>
          </w:tcPr>
          <w:p w:rsidR="009D398F" w:rsidRPr="00373099" w:rsidRDefault="009D398F" w:rsidP="009D398F">
            <w:pPr>
              <w:jc w:val="center"/>
              <w:rPr>
                <w:rFonts w:ascii="Arial" w:hAnsi="Arial" w:cs="Arial"/>
                <w:sz w:val="24"/>
                <w:szCs w:val="24"/>
                <w:lang w:eastAsia="en-US"/>
              </w:rPr>
            </w:pPr>
            <w:r w:rsidRPr="00373099">
              <w:rPr>
                <w:rFonts w:ascii="Arial" w:hAnsi="Arial" w:cs="Arial"/>
                <w:sz w:val="24"/>
                <w:szCs w:val="24"/>
                <w:lang w:eastAsia="en-US"/>
              </w:rPr>
              <w:t>Кто проводит</w:t>
            </w:r>
          </w:p>
        </w:tc>
        <w:tc>
          <w:tcPr>
            <w:tcW w:w="947" w:type="pct"/>
            <w:vMerge w:val="restart"/>
            <w:hideMark/>
          </w:tcPr>
          <w:p w:rsidR="009D398F" w:rsidRPr="00373099" w:rsidRDefault="009D398F" w:rsidP="009D398F">
            <w:pPr>
              <w:jc w:val="center"/>
              <w:rPr>
                <w:rFonts w:ascii="Arial" w:hAnsi="Arial" w:cs="Arial"/>
                <w:sz w:val="24"/>
                <w:szCs w:val="24"/>
                <w:lang w:eastAsia="en-US"/>
              </w:rPr>
            </w:pPr>
            <w:r w:rsidRPr="00373099">
              <w:rPr>
                <w:rFonts w:ascii="Arial" w:hAnsi="Arial" w:cs="Arial"/>
                <w:sz w:val="24"/>
                <w:szCs w:val="24"/>
                <w:lang w:eastAsia="en-US"/>
              </w:rPr>
              <w:t>Совместно с кем проводится</w:t>
            </w:r>
          </w:p>
        </w:tc>
        <w:tc>
          <w:tcPr>
            <w:tcW w:w="1308" w:type="pct"/>
            <w:vMerge w:val="restart"/>
            <w:hideMark/>
          </w:tcPr>
          <w:p w:rsidR="009D398F" w:rsidRPr="00373099" w:rsidRDefault="009D398F" w:rsidP="009D398F">
            <w:pPr>
              <w:jc w:val="center"/>
              <w:rPr>
                <w:rFonts w:ascii="Arial" w:hAnsi="Arial" w:cs="Arial"/>
                <w:sz w:val="24"/>
                <w:szCs w:val="24"/>
                <w:lang w:eastAsia="en-US"/>
              </w:rPr>
            </w:pPr>
            <w:r w:rsidRPr="00373099">
              <w:rPr>
                <w:rFonts w:ascii="Arial" w:hAnsi="Arial" w:cs="Arial"/>
                <w:sz w:val="24"/>
                <w:szCs w:val="24"/>
                <w:lang w:eastAsia="en-US"/>
              </w:rPr>
              <w:t>Отрабатываемые вопросы</w:t>
            </w:r>
          </w:p>
        </w:tc>
      </w:tr>
      <w:tr w:rsidR="009D398F" w:rsidRPr="00373099" w:rsidTr="009D398F">
        <w:tc>
          <w:tcPr>
            <w:tcW w:w="501" w:type="pct"/>
            <w:vMerge/>
            <w:hideMark/>
          </w:tcPr>
          <w:p w:rsidR="009D398F" w:rsidRPr="00373099" w:rsidRDefault="009D398F" w:rsidP="009D398F">
            <w:pPr>
              <w:jc w:val="center"/>
              <w:rPr>
                <w:rFonts w:ascii="Arial" w:hAnsi="Arial" w:cs="Arial"/>
                <w:sz w:val="24"/>
                <w:szCs w:val="24"/>
                <w:lang w:eastAsia="en-US"/>
              </w:rPr>
            </w:pPr>
          </w:p>
        </w:tc>
        <w:tc>
          <w:tcPr>
            <w:tcW w:w="718" w:type="pct"/>
            <w:hideMark/>
          </w:tcPr>
          <w:p w:rsidR="009D398F" w:rsidRPr="00373099" w:rsidRDefault="009D398F" w:rsidP="009D398F">
            <w:pPr>
              <w:jc w:val="center"/>
              <w:rPr>
                <w:rFonts w:ascii="Arial" w:hAnsi="Arial" w:cs="Arial"/>
                <w:sz w:val="24"/>
                <w:szCs w:val="24"/>
                <w:lang w:eastAsia="en-US"/>
              </w:rPr>
            </w:pPr>
            <w:r w:rsidRPr="00373099">
              <w:rPr>
                <w:rFonts w:ascii="Arial" w:hAnsi="Arial" w:cs="Arial"/>
                <w:sz w:val="24"/>
                <w:szCs w:val="24"/>
                <w:lang w:eastAsia="en-US"/>
              </w:rPr>
              <w:t>Запланировано</w:t>
            </w:r>
          </w:p>
        </w:tc>
        <w:tc>
          <w:tcPr>
            <w:tcW w:w="580" w:type="pct"/>
            <w:hideMark/>
          </w:tcPr>
          <w:p w:rsidR="009D398F" w:rsidRPr="00373099" w:rsidRDefault="009D398F" w:rsidP="009D398F">
            <w:pPr>
              <w:jc w:val="center"/>
              <w:rPr>
                <w:rFonts w:ascii="Arial" w:hAnsi="Arial" w:cs="Arial"/>
                <w:sz w:val="24"/>
                <w:szCs w:val="24"/>
                <w:lang w:eastAsia="en-US"/>
              </w:rPr>
            </w:pPr>
            <w:r w:rsidRPr="00373099">
              <w:rPr>
                <w:rFonts w:ascii="Arial" w:hAnsi="Arial" w:cs="Arial"/>
                <w:sz w:val="24"/>
                <w:szCs w:val="24"/>
                <w:lang w:eastAsia="en-US"/>
              </w:rPr>
              <w:t>Фактически проведено</w:t>
            </w:r>
          </w:p>
        </w:tc>
        <w:tc>
          <w:tcPr>
            <w:tcW w:w="947" w:type="pct"/>
            <w:vMerge/>
            <w:hideMark/>
          </w:tcPr>
          <w:p w:rsidR="009D398F" w:rsidRPr="00373099" w:rsidRDefault="009D398F" w:rsidP="009D398F">
            <w:pPr>
              <w:jc w:val="center"/>
              <w:rPr>
                <w:rFonts w:ascii="Arial" w:hAnsi="Arial" w:cs="Arial"/>
                <w:sz w:val="24"/>
                <w:szCs w:val="24"/>
                <w:lang w:eastAsia="en-US"/>
              </w:rPr>
            </w:pPr>
          </w:p>
        </w:tc>
        <w:tc>
          <w:tcPr>
            <w:tcW w:w="947" w:type="pct"/>
            <w:vMerge/>
            <w:hideMark/>
          </w:tcPr>
          <w:p w:rsidR="009D398F" w:rsidRPr="00373099" w:rsidRDefault="009D398F" w:rsidP="009D398F">
            <w:pPr>
              <w:jc w:val="center"/>
              <w:rPr>
                <w:rFonts w:ascii="Arial" w:hAnsi="Arial" w:cs="Arial"/>
                <w:sz w:val="24"/>
                <w:szCs w:val="24"/>
                <w:lang w:eastAsia="en-US"/>
              </w:rPr>
            </w:pPr>
          </w:p>
        </w:tc>
        <w:tc>
          <w:tcPr>
            <w:tcW w:w="1308" w:type="pct"/>
            <w:vMerge/>
            <w:hideMark/>
          </w:tcPr>
          <w:p w:rsidR="009D398F" w:rsidRPr="00373099" w:rsidRDefault="009D398F" w:rsidP="009D398F">
            <w:pPr>
              <w:jc w:val="center"/>
              <w:rPr>
                <w:rFonts w:ascii="Arial" w:hAnsi="Arial" w:cs="Arial"/>
                <w:sz w:val="24"/>
                <w:szCs w:val="24"/>
                <w:lang w:eastAsia="en-US"/>
              </w:rPr>
            </w:pPr>
          </w:p>
        </w:tc>
      </w:tr>
      <w:tr w:rsidR="009D398F" w:rsidRPr="00373099" w:rsidTr="009D398F">
        <w:trPr>
          <w:trHeight w:val="1575"/>
        </w:trPr>
        <w:tc>
          <w:tcPr>
            <w:tcW w:w="501" w:type="pct"/>
            <w:vMerge w:val="restart"/>
            <w:hideMark/>
          </w:tcPr>
          <w:p w:rsidR="009D398F" w:rsidRPr="00373099" w:rsidRDefault="009D398F" w:rsidP="009D398F">
            <w:pPr>
              <w:jc w:val="center"/>
              <w:rPr>
                <w:rFonts w:ascii="Arial" w:hAnsi="Arial" w:cs="Arial"/>
                <w:sz w:val="24"/>
                <w:szCs w:val="24"/>
                <w:lang w:eastAsia="en-US"/>
              </w:rPr>
            </w:pPr>
            <w:r w:rsidRPr="00373099">
              <w:rPr>
                <w:rFonts w:ascii="Arial" w:hAnsi="Arial" w:cs="Arial"/>
                <w:sz w:val="24"/>
                <w:szCs w:val="24"/>
                <w:lang w:eastAsia="en-US"/>
              </w:rPr>
              <w:t>Республика Татарстан</w:t>
            </w:r>
          </w:p>
        </w:tc>
        <w:tc>
          <w:tcPr>
            <w:tcW w:w="718" w:type="pct"/>
            <w:hideMark/>
          </w:tcPr>
          <w:p w:rsidR="009D398F" w:rsidRPr="00373099" w:rsidRDefault="009D398F" w:rsidP="009D398F">
            <w:pPr>
              <w:jc w:val="center"/>
              <w:rPr>
                <w:rFonts w:ascii="Arial" w:hAnsi="Arial" w:cs="Arial"/>
                <w:sz w:val="24"/>
                <w:szCs w:val="24"/>
                <w:lang w:eastAsia="en-US"/>
              </w:rPr>
            </w:pPr>
            <w:r w:rsidRPr="00373099">
              <w:rPr>
                <w:rFonts w:ascii="Arial" w:hAnsi="Arial" w:cs="Arial"/>
                <w:sz w:val="24"/>
                <w:szCs w:val="24"/>
                <w:lang w:eastAsia="en-US"/>
              </w:rPr>
              <w:t>15 марта 2024г.</w:t>
            </w:r>
          </w:p>
        </w:tc>
        <w:tc>
          <w:tcPr>
            <w:tcW w:w="580" w:type="pct"/>
          </w:tcPr>
          <w:p w:rsidR="009D398F" w:rsidRPr="00373099" w:rsidRDefault="009D398F" w:rsidP="009D398F">
            <w:pPr>
              <w:jc w:val="center"/>
              <w:rPr>
                <w:rFonts w:ascii="Arial" w:hAnsi="Arial" w:cs="Arial"/>
                <w:sz w:val="24"/>
                <w:szCs w:val="24"/>
                <w:lang w:eastAsia="en-US"/>
              </w:rPr>
            </w:pPr>
          </w:p>
        </w:tc>
        <w:tc>
          <w:tcPr>
            <w:tcW w:w="947" w:type="pct"/>
            <w:vMerge w:val="restart"/>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 xml:space="preserve">Председатель КЧС и ОПБ </w:t>
            </w:r>
            <w:r w:rsidRPr="00373099">
              <w:rPr>
                <w:rFonts w:ascii="Arial" w:hAnsi="Arial" w:cs="Arial"/>
                <w:sz w:val="24"/>
                <w:szCs w:val="24"/>
              </w:rPr>
              <w:br/>
              <w:t xml:space="preserve">Бавлинского МР </w:t>
            </w:r>
          </w:p>
        </w:tc>
        <w:tc>
          <w:tcPr>
            <w:tcW w:w="947" w:type="pct"/>
            <w:vMerge w:val="restart"/>
            <w:vAlign w:val="center"/>
            <w:hideMark/>
          </w:tcPr>
          <w:p w:rsidR="009D398F" w:rsidRPr="00373099" w:rsidRDefault="009D398F" w:rsidP="009D398F">
            <w:pPr>
              <w:jc w:val="center"/>
              <w:rPr>
                <w:rFonts w:ascii="Arial" w:hAnsi="Arial" w:cs="Arial"/>
                <w:sz w:val="24"/>
                <w:szCs w:val="24"/>
              </w:rPr>
            </w:pPr>
            <w:r w:rsidRPr="00373099">
              <w:rPr>
                <w:rFonts w:ascii="Arial" w:hAnsi="Arial" w:cs="Arial"/>
                <w:sz w:val="24"/>
                <w:szCs w:val="24"/>
              </w:rPr>
              <w:t>КЧС  и ОПБ Бавлинского МР,</w:t>
            </w:r>
            <w:r w:rsidRPr="00373099">
              <w:rPr>
                <w:rFonts w:ascii="Arial" w:hAnsi="Arial" w:cs="Arial"/>
                <w:sz w:val="24"/>
                <w:szCs w:val="24"/>
              </w:rPr>
              <w:br/>
              <w:t>организации и предприятия</w:t>
            </w:r>
            <w:r w:rsidRPr="00373099">
              <w:rPr>
                <w:rFonts w:ascii="Arial" w:hAnsi="Arial" w:cs="Arial"/>
                <w:sz w:val="24"/>
                <w:szCs w:val="24"/>
              </w:rPr>
              <w:br/>
              <w:t xml:space="preserve">Бавлинского МР </w:t>
            </w:r>
          </w:p>
        </w:tc>
        <w:tc>
          <w:tcPr>
            <w:tcW w:w="1308" w:type="pct"/>
            <w:hideMark/>
          </w:tcPr>
          <w:p w:rsidR="009D398F" w:rsidRPr="00373099" w:rsidRDefault="009D398F" w:rsidP="009D398F">
            <w:pPr>
              <w:jc w:val="center"/>
              <w:rPr>
                <w:rFonts w:ascii="Arial" w:hAnsi="Arial" w:cs="Arial"/>
                <w:sz w:val="24"/>
                <w:szCs w:val="24"/>
                <w:lang w:eastAsia="en-US"/>
              </w:rPr>
            </w:pPr>
            <w:r w:rsidRPr="00373099">
              <w:rPr>
                <w:rFonts w:ascii="Arial" w:hAnsi="Arial" w:cs="Arial"/>
                <w:sz w:val="24"/>
                <w:szCs w:val="24"/>
              </w:rPr>
              <w:t>Действия органов управления и звена территориальной подсистемы РСЧС Бавлинского МР при угрозе и возникновении чрезвычайных ситуаций, обусловленные весенним половодьем в с.Шалты</w:t>
            </w:r>
          </w:p>
        </w:tc>
      </w:tr>
      <w:tr w:rsidR="009D398F" w:rsidRPr="00373099" w:rsidTr="009D398F">
        <w:trPr>
          <w:trHeight w:val="360"/>
        </w:trPr>
        <w:tc>
          <w:tcPr>
            <w:tcW w:w="501" w:type="pct"/>
            <w:vMerge/>
          </w:tcPr>
          <w:p w:rsidR="009D398F" w:rsidRPr="00373099" w:rsidRDefault="009D398F" w:rsidP="009D398F">
            <w:pPr>
              <w:jc w:val="center"/>
              <w:rPr>
                <w:rFonts w:ascii="Arial" w:hAnsi="Arial" w:cs="Arial"/>
                <w:sz w:val="24"/>
                <w:szCs w:val="24"/>
                <w:lang w:eastAsia="en-US"/>
              </w:rPr>
            </w:pPr>
          </w:p>
        </w:tc>
        <w:tc>
          <w:tcPr>
            <w:tcW w:w="718" w:type="pct"/>
          </w:tcPr>
          <w:p w:rsidR="009D398F" w:rsidRPr="00373099" w:rsidRDefault="009D398F" w:rsidP="009D398F">
            <w:pPr>
              <w:jc w:val="center"/>
              <w:rPr>
                <w:rFonts w:ascii="Arial" w:hAnsi="Arial" w:cs="Arial"/>
                <w:sz w:val="24"/>
                <w:szCs w:val="24"/>
                <w:lang w:eastAsia="en-US"/>
              </w:rPr>
            </w:pPr>
            <w:r w:rsidRPr="00373099">
              <w:rPr>
                <w:rFonts w:ascii="Arial" w:hAnsi="Arial" w:cs="Arial"/>
                <w:sz w:val="24"/>
                <w:szCs w:val="24"/>
                <w:lang w:eastAsia="en-US"/>
              </w:rPr>
              <w:t>21 марта 2024г.</w:t>
            </w:r>
          </w:p>
        </w:tc>
        <w:tc>
          <w:tcPr>
            <w:tcW w:w="580" w:type="pct"/>
          </w:tcPr>
          <w:p w:rsidR="009D398F" w:rsidRPr="00373099" w:rsidRDefault="009D398F" w:rsidP="009D398F">
            <w:pPr>
              <w:jc w:val="center"/>
              <w:rPr>
                <w:rFonts w:ascii="Arial" w:hAnsi="Arial" w:cs="Arial"/>
                <w:sz w:val="24"/>
                <w:szCs w:val="24"/>
                <w:lang w:eastAsia="en-US"/>
              </w:rPr>
            </w:pPr>
          </w:p>
        </w:tc>
        <w:tc>
          <w:tcPr>
            <w:tcW w:w="947" w:type="pct"/>
            <w:vMerge/>
            <w:vAlign w:val="center"/>
          </w:tcPr>
          <w:p w:rsidR="009D398F" w:rsidRPr="00373099" w:rsidRDefault="009D398F" w:rsidP="009D398F">
            <w:pPr>
              <w:jc w:val="center"/>
              <w:rPr>
                <w:rFonts w:ascii="Arial" w:hAnsi="Arial" w:cs="Arial"/>
                <w:sz w:val="24"/>
                <w:szCs w:val="24"/>
              </w:rPr>
            </w:pPr>
          </w:p>
        </w:tc>
        <w:tc>
          <w:tcPr>
            <w:tcW w:w="947" w:type="pct"/>
            <w:vMerge/>
            <w:vAlign w:val="center"/>
          </w:tcPr>
          <w:p w:rsidR="009D398F" w:rsidRPr="00373099" w:rsidRDefault="009D398F" w:rsidP="009D398F">
            <w:pPr>
              <w:jc w:val="center"/>
              <w:rPr>
                <w:rFonts w:ascii="Arial" w:hAnsi="Arial" w:cs="Arial"/>
                <w:sz w:val="24"/>
                <w:szCs w:val="24"/>
              </w:rPr>
            </w:pPr>
          </w:p>
        </w:tc>
        <w:tc>
          <w:tcPr>
            <w:tcW w:w="1308" w:type="pct"/>
          </w:tcPr>
          <w:p w:rsidR="009D398F" w:rsidRPr="00373099" w:rsidRDefault="009D398F" w:rsidP="009D398F">
            <w:pPr>
              <w:jc w:val="center"/>
              <w:rPr>
                <w:rFonts w:ascii="Arial" w:hAnsi="Arial" w:cs="Arial"/>
                <w:sz w:val="24"/>
                <w:szCs w:val="24"/>
              </w:rPr>
            </w:pPr>
            <w:r w:rsidRPr="00373099">
              <w:rPr>
                <w:rFonts w:ascii="Arial" w:hAnsi="Arial" w:cs="Arial"/>
                <w:sz w:val="24"/>
                <w:szCs w:val="24"/>
              </w:rPr>
              <w:t>Отработка порядка действий КЧС и ОПБ Бавлинского МР по предупреждению и ликвидации ЧС, связанной с весенним половодьем</w:t>
            </w:r>
          </w:p>
        </w:tc>
      </w:tr>
    </w:tbl>
    <w:p w:rsidR="009D398F" w:rsidRPr="00373099" w:rsidRDefault="009D398F" w:rsidP="009D398F">
      <w:pPr>
        <w:tabs>
          <w:tab w:val="left" w:pos="4215"/>
        </w:tabs>
        <w:jc w:val="center"/>
        <w:rPr>
          <w:rFonts w:ascii="Arial" w:hAnsi="Arial" w:cs="Arial"/>
          <w:sz w:val="24"/>
          <w:szCs w:val="24"/>
        </w:rPr>
      </w:pPr>
    </w:p>
    <w:p w:rsidR="009D398F" w:rsidRPr="00373099" w:rsidRDefault="009D398F" w:rsidP="009D398F">
      <w:pPr>
        <w:tabs>
          <w:tab w:val="left" w:pos="4215"/>
        </w:tabs>
        <w:jc w:val="center"/>
        <w:rPr>
          <w:rFonts w:ascii="Arial" w:hAnsi="Arial" w:cs="Arial"/>
          <w:sz w:val="24"/>
          <w:szCs w:val="24"/>
        </w:rPr>
      </w:pPr>
    </w:p>
    <w:p w:rsidR="009D398F" w:rsidRPr="00373099" w:rsidRDefault="009D398F" w:rsidP="009D398F">
      <w:pPr>
        <w:tabs>
          <w:tab w:val="left" w:pos="4215"/>
        </w:tabs>
        <w:jc w:val="center"/>
        <w:rPr>
          <w:rFonts w:ascii="Arial" w:hAnsi="Arial" w:cs="Arial"/>
          <w:sz w:val="24"/>
          <w:szCs w:val="24"/>
        </w:rPr>
      </w:pPr>
    </w:p>
    <w:p w:rsidR="009D398F" w:rsidRPr="00373099" w:rsidRDefault="009D398F" w:rsidP="009D398F">
      <w:pPr>
        <w:jc w:val="right"/>
        <w:rPr>
          <w:rFonts w:ascii="Arial" w:hAnsi="Arial" w:cs="Arial"/>
          <w:sz w:val="24"/>
          <w:szCs w:val="24"/>
        </w:rPr>
      </w:pPr>
      <w:r w:rsidRPr="00373099">
        <w:rPr>
          <w:rFonts w:ascii="Arial" w:hAnsi="Arial" w:cs="Arial"/>
          <w:sz w:val="24"/>
          <w:szCs w:val="24"/>
        </w:rPr>
        <w:t>Приложение 4.2.</w:t>
      </w:r>
    </w:p>
    <w:p w:rsidR="009D398F" w:rsidRPr="00373099" w:rsidRDefault="009D398F" w:rsidP="009D398F">
      <w:pPr>
        <w:jc w:val="right"/>
        <w:rPr>
          <w:rFonts w:ascii="Arial" w:hAnsi="Arial" w:cs="Arial"/>
          <w:sz w:val="24"/>
          <w:szCs w:val="24"/>
        </w:rPr>
      </w:pPr>
      <w:r w:rsidRPr="00373099">
        <w:rPr>
          <w:rFonts w:ascii="Arial" w:hAnsi="Arial" w:cs="Arial"/>
          <w:sz w:val="24"/>
          <w:szCs w:val="24"/>
        </w:rPr>
        <w:t>к Плану по смягчению рисков и</w:t>
      </w:r>
    </w:p>
    <w:p w:rsidR="009D398F" w:rsidRPr="00373099" w:rsidRDefault="009D398F" w:rsidP="009D398F">
      <w:pPr>
        <w:jc w:val="right"/>
        <w:rPr>
          <w:rFonts w:ascii="Arial" w:hAnsi="Arial" w:cs="Arial"/>
          <w:sz w:val="24"/>
          <w:szCs w:val="24"/>
        </w:rPr>
      </w:pPr>
      <w:r w:rsidRPr="00373099">
        <w:rPr>
          <w:rFonts w:ascii="Arial" w:hAnsi="Arial" w:cs="Arial"/>
          <w:sz w:val="24"/>
          <w:szCs w:val="24"/>
        </w:rPr>
        <w:t>реагированию на чрезвычайные ситуации</w:t>
      </w:r>
    </w:p>
    <w:p w:rsidR="009D398F" w:rsidRPr="00373099" w:rsidRDefault="009D398F" w:rsidP="009D398F">
      <w:pPr>
        <w:jc w:val="right"/>
        <w:rPr>
          <w:rFonts w:ascii="Arial" w:hAnsi="Arial" w:cs="Arial"/>
          <w:sz w:val="24"/>
          <w:szCs w:val="24"/>
        </w:rPr>
      </w:pPr>
      <w:r w:rsidRPr="00373099">
        <w:rPr>
          <w:rFonts w:ascii="Arial" w:hAnsi="Arial" w:cs="Arial"/>
          <w:sz w:val="24"/>
          <w:szCs w:val="24"/>
        </w:rPr>
        <w:t>в паводкоопасный период на территории</w:t>
      </w:r>
    </w:p>
    <w:p w:rsidR="009D398F" w:rsidRPr="00373099" w:rsidRDefault="009D398F" w:rsidP="009D398F">
      <w:pPr>
        <w:jc w:val="right"/>
        <w:rPr>
          <w:rFonts w:ascii="Arial" w:hAnsi="Arial" w:cs="Arial"/>
          <w:sz w:val="24"/>
          <w:szCs w:val="24"/>
        </w:rPr>
      </w:pPr>
      <w:r w:rsidRPr="00373099">
        <w:rPr>
          <w:rFonts w:ascii="Arial" w:hAnsi="Arial" w:cs="Arial"/>
          <w:sz w:val="24"/>
          <w:szCs w:val="24"/>
        </w:rPr>
        <w:t>Бавлинского муниципального района</w:t>
      </w:r>
    </w:p>
    <w:p w:rsidR="009D398F" w:rsidRPr="00373099" w:rsidRDefault="009D398F" w:rsidP="009D398F">
      <w:pPr>
        <w:jc w:val="right"/>
        <w:rPr>
          <w:rFonts w:ascii="Arial" w:hAnsi="Arial" w:cs="Arial"/>
          <w:sz w:val="24"/>
          <w:szCs w:val="24"/>
        </w:rPr>
      </w:pPr>
      <w:r w:rsidRPr="00373099">
        <w:rPr>
          <w:rFonts w:ascii="Arial" w:hAnsi="Arial" w:cs="Arial"/>
          <w:sz w:val="24"/>
          <w:szCs w:val="24"/>
        </w:rPr>
        <w:t>Республики Татарстан в 2024 году</w:t>
      </w:r>
    </w:p>
    <w:p w:rsidR="009D398F" w:rsidRPr="00373099" w:rsidRDefault="009D398F" w:rsidP="009D398F">
      <w:pPr>
        <w:tabs>
          <w:tab w:val="left" w:pos="4215"/>
        </w:tabs>
        <w:jc w:val="center"/>
        <w:rPr>
          <w:rFonts w:ascii="Arial" w:hAnsi="Arial" w:cs="Arial"/>
          <w:sz w:val="24"/>
          <w:szCs w:val="24"/>
        </w:rPr>
      </w:pPr>
    </w:p>
    <w:p w:rsidR="009D398F" w:rsidRPr="00373099" w:rsidRDefault="009D398F" w:rsidP="009D398F">
      <w:pPr>
        <w:tabs>
          <w:tab w:val="left" w:pos="4215"/>
        </w:tabs>
        <w:jc w:val="center"/>
        <w:rPr>
          <w:rFonts w:ascii="Arial" w:hAnsi="Arial" w:cs="Arial"/>
          <w:sz w:val="24"/>
          <w:szCs w:val="24"/>
        </w:rPr>
      </w:pPr>
      <w:r w:rsidRPr="00373099">
        <w:rPr>
          <w:rFonts w:ascii="Arial" w:hAnsi="Arial" w:cs="Arial"/>
          <w:sz w:val="24"/>
          <w:szCs w:val="24"/>
        </w:rPr>
        <w:t xml:space="preserve">Перечень </w:t>
      </w:r>
    </w:p>
    <w:p w:rsidR="00297E70" w:rsidRPr="00373099" w:rsidRDefault="009D398F" w:rsidP="009D398F">
      <w:pPr>
        <w:tabs>
          <w:tab w:val="left" w:pos="4215"/>
        </w:tabs>
        <w:jc w:val="center"/>
        <w:rPr>
          <w:rFonts w:ascii="Arial" w:hAnsi="Arial" w:cs="Arial"/>
          <w:sz w:val="24"/>
          <w:szCs w:val="24"/>
        </w:rPr>
      </w:pPr>
      <w:r w:rsidRPr="00373099">
        <w:rPr>
          <w:rFonts w:ascii="Arial" w:hAnsi="Arial" w:cs="Arial"/>
          <w:sz w:val="24"/>
          <w:szCs w:val="24"/>
        </w:rPr>
        <w:t>превентивных мероприятий, проводимых в целях снижения негативного воздействия</w:t>
      </w:r>
    </w:p>
    <w:p w:rsidR="009D398F" w:rsidRPr="00373099" w:rsidRDefault="009D398F" w:rsidP="009D398F">
      <w:pPr>
        <w:tabs>
          <w:tab w:val="left" w:pos="4215"/>
        </w:tabs>
        <w:jc w:val="center"/>
        <w:rPr>
          <w:rFonts w:ascii="Arial" w:hAnsi="Arial" w:cs="Arial"/>
          <w:sz w:val="24"/>
          <w:szCs w:val="24"/>
        </w:rPr>
      </w:pPr>
      <w:r w:rsidRPr="00373099">
        <w:rPr>
          <w:rFonts w:ascii="Arial" w:hAnsi="Arial" w:cs="Arial"/>
          <w:sz w:val="24"/>
          <w:szCs w:val="24"/>
        </w:rPr>
        <w:t xml:space="preserve"> паводковых вод на территории Бавлинского муниципального района</w:t>
      </w:r>
    </w:p>
    <w:p w:rsidR="00297E70" w:rsidRPr="00373099" w:rsidRDefault="00297E70" w:rsidP="009D398F">
      <w:pPr>
        <w:tabs>
          <w:tab w:val="left" w:pos="4215"/>
        </w:tabs>
        <w:jc w:val="center"/>
        <w:rPr>
          <w:rFonts w:ascii="Arial" w:hAnsi="Arial" w:cs="Arial"/>
          <w:sz w:val="24"/>
          <w:szCs w:val="24"/>
        </w:rPr>
      </w:pPr>
    </w:p>
    <w:tbl>
      <w:tblPr>
        <w:tblW w:w="0" w:type="auto"/>
        <w:tblLook w:val="04A0" w:firstRow="1" w:lastRow="0" w:firstColumn="1" w:lastColumn="0" w:noHBand="0" w:noVBand="1"/>
      </w:tblPr>
      <w:tblGrid>
        <w:gridCol w:w="639"/>
        <w:gridCol w:w="1644"/>
        <w:gridCol w:w="643"/>
        <w:gridCol w:w="643"/>
        <w:gridCol w:w="651"/>
        <w:gridCol w:w="651"/>
        <w:gridCol w:w="638"/>
        <w:gridCol w:w="638"/>
        <w:gridCol w:w="638"/>
        <w:gridCol w:w="666"/>
        <w:gridCol w:w="666"/>
        <w:gridCol w:w="638"/>
        <w:gridCol w:w="638"/>
        <w:gridCol w:w="638"/>
        <w:gridCol w:w="638"/>
        <w:gridCol w:w="953"/>
        <w:gridCol w:w="953"/>
        <w:gridCol w:w="638"/>
        <w:gridCol w:w="638"/>
        <w:gridCol w:w="638"/>
        <w:gridCol w:w="638"/>
      </w:tblGrid>
      <w:tr w:rsidR="00297E70" w:rsidRPr="00373099" w:rsidTr="00297E70">
        <w:trPr>
          <w:trHeight w:val="1126"/>
        </w:trPr>
        <w:tc>
          <w:tcPr>
            <w:tcW w:w="7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97E70" w:rsidRPr="00373099" w:rsidRDefault="00297E70" w:rsidP="00297E70">
            <w:pPr>
              <w:jc w:val="center"/>
              <w:rPr>
                <w:rFonts w:ascii="Arial" w:hAnsi="Arial" w:cs="Arial"/>
                <w:color w:val="000000"/>
                <w:sz w:val="24"/>
                <w:szCs w:val="24"/>
              </w:rPr>
            </w:pPr>
            <w:r w:rsidRPr="00373099">
              <w:rPr>
                <w:rFonts w:ascii="Arial" w:hAnsi="Arial" w:cs="Arial"/>
                <w:color w:val="000000"/>
                <w:sz w:val="24"/>
                <w:szCs w:val="24"/>
              </w:rPr>
              <w:t>№           п/п</w:t>
            </w:r>
          </w:p>
        </w:tc>
        <w:tc>
          <w:tcPr>
            <w:tcW w:w="7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97E70" w:rsidRPr="00373099" w:rsidRDefault="00297E70" w:rsidP="00297E70">
            <w:pPr>
              <w:jc w:val="center"/>
              <w:rPr>
                <w:rFonts w:ascii="Arial" w:hAnsi="Arial" w:cs="Arial"/>
                <w:color w:val="000000"/>
                <w:sz w:val="24"/>
                <w:szCs w:val="24"/>
              </w:rPr>
            </w:pPr>
            <w:r w:rsidRPr="00373099">
              <w:rPr>
                <w:rFonts w:ascii="Arial" w:hAnsi="Arial" w:cs="Arial"/>
                <w:color w:val="000000"/>
                <w:sz w:val="24"/>
                <w:szCs w:val="24"/>
              </w:rPr>
              <w:t>Наименование муниципального района</w:t>
            </w:r>
          </w:p>
        </w:tc>
        <w:tc>
          <w:tcPr>
            <w:tcW w:w="760" w:type="dxa"/>
            <w:gridSpan w:val="2"/>
            <w:tcBorders>
              <w:top w:val="single" w:sz="4" w:space="0" w:color="auto"/>
              <w:left w:val="nil"/>
              <w:bottom w:val="nil"/>
              <w:right w:val="single" w:sz="4" w:space="0" w:color="000000"/>
            </w:tcBorders>
            <w:shd w:val="clear" w:color="000000" w:fill="FFFFFF"/>
            <w:vAlign w:val="center"/>
            <w:hideMark/>
          </w:tcPr>
          <w:p w:rsidR="00297E70" w:rsidRPr="00373099" w:rsidRDefault="00297E70" w:rsidP="00297E70">
            <w:pPr>
              <w:jc w:val="center"/>
              <w:rPr>
                <w:rFonts w:ascii="Arial" w:hAnsi="Arial" w:cs="Arial"/>
                <w:color w:val="000000"/>
                <w:sz w:val="24"/>
                <w:szCs w:val="24"/>
              </w:rPr>
            </w:pPr>
            <w:r w:rsidRPr="00373099">
              <w:rPr>
                <w:rFonts w:ascii="Arial" w:hAnsi="Arial" w:cs="Arial"/>
                <w:color w:val="000000"/>
                <w:sz w:val="24"/>
                <w:szCs w:val="24"/>
              </w:rPr>
              <w:t>Распиловка льда</w:t>
            </w:r>
          </w:p>
        </w:tc>
        <w:tc>
          <w:tcPr>
            <w:tcW w:w="760" w:type="dxa"/>
            <w:gridSpan w:val="2"/>
            <w:tcBorders>
              <w:top w:val="single" w:sz="4" w:space="0" w:color="auto"/>
              <w:left w:val="nil"/>
              <w:bottom w:val="nil"/>
              <w:right w:val="single" w:sz="4" w:space="0" w:color="000000"/>
            </w:tcBorders>
            <w:shd w:val="clear" w:color="000000" w:fill="FFFFFF"/>
            <w:vAlign w:val="center"/>
            <w:hideMark/>
          </w:tcPr>
          <w:p w:rsidR="00297E70" w:rsidRPr="00373099" w:rsidRDefault="00297E70" w:rsidP="00297E70">
            <w:pPr>
              <w:jc w:val="center"/>
              <w:rPr>
                <w:rFonts w:ascii="Arial" w:hAnsi="Arial" w:cs="Arial"/>
                <w:color w:val="000000"/>
                <w:sz w:val="24"/>
                <w:szCs w:val="24"/>
              </w:rPr>
            </w:pPr>
            <w:r w:rsidRPr="00373099">
              <w:rPr>
                <w:rFonts w:ascii="Arial" w:hAnsi="Arial" w:cs="Arial"/>
                <w:color w:val="000000"/>
                <w:sz w:val="24"/>
                <w:szCs w:val="24"/>
              </w:rPr>
              <w:t>Зачернение льда</w:t>
            </w:r>
          </w:p>
        </w:tc>
        <w:tc>
          <w:tcPr>
            <w:tcW w:w="760" w:type="dxa"/>
            <w:gridSpan w:val="3"/>
            <w:tcBorders>
              <w:top w:val="single" w:sz="4" w:space="0" w:color="auto"/>
              <w:left w:val="nil"/>
              <w:bottom w:val="nil"/>
              <w:right w:val="single" w:sz="4" w:space="0" w:color="000000"/>
            </w:tcBorders>
            <w:shd w:val="clear" w:color="000000" w:fill="FFFFFF"/>
            <w:vAlign w:val="center"/>
            <w:hideMark/>
          </w:tcPr>
          <w:p w:rsidR="00297E70" w:rsidRPr="00373099" w:rsidRDefault="00297E70" w:rsidP="00297E70">
            <w:pPr>
              <w:jc w:val="center"/>
              <w:rPr>
                <w:rFonts w:ascii="Arial" w:hAnsi="Arial" w:cs="Arial"/>
                <w:color w:val="000000"/>
                <w:sz w:val="24"/>
                <w:szCs w:val="24"/>
              </w:rPr>
            </w:pPr>
            <w:r w:rsidRPr="00373099">
              <w:rPr>
                <w:rFonts w:ascii="Arial" w:hAnsi="Arial" w:cs="Arial"/>
                <w:color w:val="000000"/>
                <w:sz w:val="24"/>
                <w:szCs w:val="24"/>
              </w:rPr>
              <w:t>Взрывные работы</w:t>
            </w:r>
          </w:p>
        </w:tc>
        <w:tc>
          <w:tcPr>
            <w:tcW w:w="760" w:type="dxa"/>
            <w:gridSpan w:val="2"/>
            <w:tcBorders>
              <w:top w:val="single" w:sz="4" w:space="0" w:color="auto"/>
              <w:left w:val="nil"/>
              <w:bottom w:val="nil"/>
              <w:right w:val="single" w:sz="4" w:space="0" w:color="000000"/>
            </w:tcBorders>
            <w:shd w:val="clear" w:color="000000" w:fill="FFFFFF"/>
            <w:vAlign w:val="center"/>
            <w:hideMark/>
          </w:tcPr>
          <w:p w:rsidR="00297E70" w:rsidRPr="00373099" w:rsidRDefault="00297E70" w:rsidP="00297E70">
            <w:pPr>
              <w:jc w:val="center"/>
              <w:rPr>
                <w:rFonts w:ascii="Arial" w:hAnsi="Arial" w:cs="Arial"/>
                <w:color w:val="000000"/>
                <w:sz w:val="24"/>
                <w:szCs w:val="24"/>
              </w:rPr>
            </w:pPr>
            <w:r w:rsidRPr="00373099">
              <w:rPr>
                <w:rFonts w:ascii="Arial" w:hAnsi="Arial" w:cs="Arial"/>
                <w:color w:val="000000"/>
                <w:sz w:val="24"/>
                <w:szCs w:val="24"/>
              </w:rPr>
              <w:t>Проведение берегоукре-пительных работ</w:t>
            </w:r>
          </w:p>
        </w:tc>
        <w:tc>
          <w:tcPr>
            <w:tcW w:w="760" w:type="dxa"/>
            <w:gridSpan w:val="2"/>
            <w:tcBorders>
              <w:top w:val="single" w:sz="4" w:space="0" w:color="auto"/>
              <w:left w:val="nil"/>
              <w:bottom w:val="single" w:sz="4" w:space="0" w:color="auto"/>
              <w:right w:val="single" w:sz="4" w:space="0" w:color="auto"/>
            </w:tcBorders>
            <w:shd w:val="clear" w:color="000000" w:fill="FFFFFF"/>
            <w:vAlign w:val="center"/>
            <w:hideMark/>
          </w:tcPr>
          <w:p w:rsidR="00297E70" w:rsidRPr="00373099" w:rsidRDefault="00297E70" w:rsidP="00297E70">
            <w:pPr>
              <w:jc w:val="center"/>
              <w:rPr>
                <w:rFonts w:ascii="Arial" w:hAnsi="Arial" w:cs="Arial"/>
                <w:color w:val="000000"/>
                <w:sz w:val="24"/>
                <w:szCs w:val="24"/>
              </w:rPr>
            </w:pPr>
            <w:r w:rsidRPr="00373099">
              <w:rPr>
                <w:rFonts w:ascii="Arial" w:hAnsi="Arial" w:cs="Arial"/>
                <w:color w:val="000000"/>
                <w:sz w:val="24"/>
                <w:szCs w:val="24"/>
              </w:rPr>
              <w:t>Работа ледоколов</w:t>
            </w:r>
          </w:p>
        </w:tc>
        <w:tc>
          <w:tcPr>
            <w:tcW w:w="760" w:type="dxa"/>
            <w:gridSpan w:val="2"/>
            <w:tcBorders>
              <w:top w:val="single" w:sz="4" w:space="0" w:color="auto"/>
              <w:left w:val="nil"/>
              <w:bottom w:val="single" w:sz="4" w:space="0" w:color="auto"/>
              <w:right w:val="single" w:sz="4" w:space="0" w:color="auto"/>
            </w:tcBorders>
            <w:shd w:val="clear" w:color="000000" w:fill="FFFFFF"/>
            <w:vAlign w:val="center"/>
            <w:hideMark/>
          </w:tcPr>
          <w:p w:rsidR="00297E70" w:rsidRPr="00373099" w:rsidRDefault="00297E70" w:rsidP="00297E70">
            <w:pPr>
              <w:jc w:val="center"/>
              <w:rPr>
                <w:rFonts w:ascii="Arial" w:hAnsi="Arial" w:cs="Arial"/>
                <w:color w:val="000000"/>
                <w:sz w:val="24"/>
                <w:szCs w:val="24"/>
              </w:rPr>
            </w:pPr>
            <w:r w:rsidRPr="00373099">
              <w:rPr>
                <w:rFonts w:ascii="Arial" w:hAnsi="Arial" w:cs="Arial"/>
                <w:color w:val="000000"/>
                <w:sz w:val="24"/>
                <w:szCs w:val="24"/>
              </w:rPr>
              <w:t>Расчистка  русла рек</w:t>
            </w:r>
          </w:p>
        </w:tc>
        <w:tc>
          <w:tcPr>
            <w:tcW w:w="760" w:type="dxa"/>
            <w:gridSpan w:val="2"/>
            <w:tcBorders>
              <w:top w:val="single" w:sz="4" w:space="0" w:color="auto"/>
              <w:left w:val="nil"/>
              <w:bottom w:val="nil"/>
              <w:right w:val="single" w:sz="4" w:space="0" w:color="000000"/>
            </w:tcBorders>
            <w:shd w:val="clear" w:color="000000" w:fill="FFFFFF"/>
            <w:vAlign w:val="center"/>
            <w:hideMark/>
          </w:tcPr>
          <w:p w:rsidR="00297E70" w:rsidRPr="00373099" w:rsidRDefault="00297E70" w:rsidP="00297E70">
            <w:pPr>
              <w:jc w:val="center"/>
              <w:rPr>
                <w:rFonts w:ascii="Arial" w:hAnsi="Arial" w:cs="Arial"/>
                <w:color w:val="000000"/>
                <w:sz w:val="24"/>
                <w:szCs w:val="24"/>
              </w:rPr>
            </w:pPr>
            <w:r w:rsidRPr="00373099">
              <w:rPr>
                <w:rFonts w:ascii="Arial" w:hAnsi="Arial" w:cs="Arial"/>
                <w:color w:val="000000"/>
                <w:sz w:val="24"/>
                <w:szCs w:val="24"/>
              </w:rPr>
              <w:t>Дноуглубительные работы</w:t>
            </w:r>
          </w:p>
        </w:tc>
        <w:tc>
          <w:tcPr>
            <w:tcW w:w="760" w:type="dxa"/>
            <w:gridSpan w:val="4"/>
            <w:tcBorders>
              <w:top w:val="single" w:sz="4" w:space="0" w:color="auto"/>
              <w:left w:val="nil"/>
              <w:bottom w:val="single" w:sz="4" w:space="0" w:color="auto"/>
              <w:right w:val="single" w:sz="4" w:space="0" w:color="auto"/>
            </w:tcBorders>
            <w:shd w:val="clear" w:color="000000" w:fill="FFFFFF"/>
            <w:vAlign w:val="center"/>
            <w:hideMark/>
          </w:tcPr>
          <w:p w:rsidR="00297E70" w:rsidRPr="00373099" w:rsidRDefault="00297E70" w:rsidP="00297E70">
            <w:pPr>
              <w:jc w:val="center"/>
              <w:rPr>
                <w:rFonts w:ascii="Arial" w:hAnsi="Arial" w:cs="Arial"/>
                <w:color w:val="000000"/>
                <w:sz w:val="24"/>
                <w:szCs w:val="24"/>
              </w:rPr>
            </w:pPr>
            <w:r w:rsidRPr="00373099">
              <w:rPr>
                <w:rFonts w:ascii="Arial" w:hAnsi="Arial" w:cs="Arial"/>
                <w:color w:val="000000"/>
                <w:sz w:val="24"/>
                <w:szCs w:val="24"/>
              </w:rPr>
              <w:t>Другие мероприятия</w:t>
            </w:r>
          </w:p>
        </w:tc>
      </w:tr>
      <w:tr w:rsidR="00297E70" w:rsidRPr="00373099" w:rsidTr="00297E70">
        <w:trPr>
          <w:trHeight w:val="324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297E70" w:rsidRPr="00373099" w:rsidRDefault="00297E70" w:rsidP="00297E70">
            <w:pPr>
              <w:rPr>
                <w:rFonts w:ascii="Arial" w:hAnsi="Arial" w:cs="Arial"/>
                <w:color w:val="000000"/>
                <w:sz w:val="24"/>
                <w:szCs w:val="24"/>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297E70" w:rsidRPr="00373099" w:rsidRDefault="00297E70" w:rsidP="00297E70">
            <w:pPr>
              <w:rPr>
                <w:rFonts w:ascii="Arial" w:hAnsi="Arial" w:cs="Arial"/>
                <w:color w:val="000000"/>
                <w:sz w:val="24"/>
                <w:szCs w:val="24"/>
              </w:rPr>
            </w:pPr>
          </w:p>
        </w:tc>
        <w:tc>
          <w:tcPr>
            <w:tcW w:w="76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297E70" w:rsidRPr="00373099" w:rsidRDefault="00297E70" w:rsidP="00297E70">
            <w:pPr>
              <w:jc w:val="center"/>
              <w:rPr>
                <w:rFonts w:ascii="Arial" w:hAnsi="Arial" w:cs="Arial"/>
                <w:color w:val="000000"/>
                <w:sz w:val="24"/>
                <w:szCs w:val="24"/>
              </w:rPr>
            </w:pPr>
            <w:r w:rsidRPr="00373099">
              <w:rPr>
                <w:rFonts w:ascii="Arial" w:hAnsi="Arial" w:cs="Arial"/>
                <w:color w:val="000000"/>
                <w:sz w:val="24"/>
                <w:szCs w:val="24"/>
              </w:rPr>
              <w:t>Количество мест распиловки (ед)</w:t>
            </w:r>
          </w:p>
        </w:tc>
        <w:tc>
          <w:tcPr>
            <w:tcW w:w="76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297E70" w:rsidRPr="00373099" w:rsidRDefault="00297E70" w:rsidP="00297E70">
            <w:pPr>
              <w:jc w:val="center"/>
              <w:rPr>
                <w:rFonts w:ascii="Arial" w:hAnsi="Arial" w:cs="Arial"/>
                <w:color w:val="000000"/>
                <w:sz w:val="24"/>
                <w:szCs w:val="24"/>
              </w:rPr>
            </w:pPr>
            <w:r w:rsidRPr="00373099">
              <w:rPr>
                <w:rFonts w:ascii="Arial" w:hAnsi="Arial" w:cs="Arial"/>
                <w:color w:val="000000"/>
                <w:sz w:val="24"/>
                <w:szCs w:val="24"/>
              </w:rPr>
              <w:t>Длина распиловки, (км)</w:t>
            </w:r>
          </w:p>
        </w:tc>
        <w:tc>
          <w:tcPr>
            <w:tcW w:w="760" w:type="dxa"/>
            <w:tcBorders>
              <w:top w:val="single" w:sz="4" w:space="0" w:color="auto"/>
              <w:left w:val="nil"/>
              <w:bottom w:val="nil"/>
              <w:right w:val="single" w:sz="4" w:space="0" w:color="auto"/>
            </w:tcBorders>
            <w:shd w:val="clear" w:color="000000" w:fill="FFFFFF"/>
            <w:textDirection w:val="btLr"/>
            <w:vAlign w:val="center"/>
            <w:hideMark/>
          </w:tcPr>
          <w:p w:rsidR="00297E70" w:rsidRPr="00373099" w:rsidRDefault="00297E70" w:rsidP="00297E70">
            <w:pPr>
              <w:jc w:val="center"/>
              <w:rPr>
                <w:rFonts w:ascii="Arial" w:hAnsi="Arial" w:cs="Arial"/>
                <w:color w:val="000000"/>
                <w:sz w:val="24"/>
                <w:szCs w:val="24"/>
              </w:rPr>
            </w:pPr>
            <w:r w:rsidRPr="00373099">
              <w:rPr>
                <w:rFonts w:ascii="Arial" w:hAnsi="Arial" w:cs="Arial"/>
                <w:color w:val="000000"/>
                <w:sz w:val="24"/>
                <w:szCs w:val="24"/>
              </w:rPr>
              <w:t>Количество мест зачернения (ед)</w:t>
            </w:r>
          </w:p>
        </w:tc>
        <w:tc>
          <w:tcPr>
            <w:tcW w:w="76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297E70" w:rsidRPr="00373099" w:rsidRDefault="00297E70" w:rsidP="00297E70">
            <w:pPr>
              <w:jc w:val="center"/>
              <w:rPr>
                <w:rFonts w:ascii="Arial" w:hAnsi="Arial" w:cs="Arial"/>
                <w:color w:val="000000"/>
                <w:sz w:val="24"/>
                <w:szCs w:val="24"/>
              </w:rPr>
            </w:pPr>
            <w:r w:rsidRPr="00373099">
              <w:rPr>
                <w:rFonts w:ascii="Arial" w:hAnsi="Arial" w:cs="Arial"/>
                <w:color w:val="000000"/>
                <w:sz w:val="24"/>
                <w:szCs w:val="24"/>
              </w:rPr>
              <w:t>Площадь зачернения, (км2)</w:t>
            </w:r>
          </w:p>
        </w:tc>
        <w:tc>
          <w:tcPr>
            <w:tcW w:w="76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297E70" w:rsidRPr="00373099" w:rsidRDefault="00297E70" w:rsidP="00297E70">
            <w:pPr>
              <w:jc w:val="center"/>
              <w:rPr>
                <w:rFonts w:ascii="Arial" w:hAnsi="Arial" w:cs="Arial"/>
                <w:color w:val="000000"/>
                <w:sz w:val="24"/>
                <w:szCs w:val="24"/>
              </w:rPr>
            </w:pPr>
            <w:r w:rsidRPr="00373099">
              <w:rPr>
                <w:rFonts w:ascii="Arial" w:hAnsi="Arial" w:cs="Arial"/>
                <w:color w:val="000000"/>
                <w:sz w:val="24"/>
                <w:szCs w:val="24"/>
              </w:rPr>
              <w:t>Количество мест подрыва (ед)</w:t>
            </w:r>
          </w:p>
        </w:tc>
        <w:tc>
          <w:tcPr>
            <w:tcW w:w="760" w:type="dxa"/>
            <w:tcBorders>
              <w:top w:val="single" w:sz="4" w:space="0" w:color="auto"/>
              <w:left w:val="nil"/>
              <w:bottom w:val="nil"/>
              <w:right w:val="single" w:sz="4" w:space="0" w:color="auto"/>
            </w:tcBorders>
            <w:shd w:val="clear" w:color="000000" w:fill="FFFFFF"/>
            <w:textDirection w:val="btLr"/>
            <w:vAlign w:val="center"/>
            <w:hideMark/>
          </w:tcPr>
          <w:p w:rsidR="00297E70" w:rsidRPr="00373099" w:rsidRDefault="00297E70" w:rsidP="00297E70">
            <w:pPr>
              <w:jc w:val="center"/>
              <w:rPr>
                <w:rFonts w:ascii="Arial" w:hAnsi="Arial" w:cs="Arial"/>
                <w:color w:val="000000"/>
                <w:sz w:val="24"/>
                <w:szCs w:val="24"/>
              </w:rPr>
            </w:pPr>
            <w:r w:rsidRPr="00373099">
              <w:rPr>
                <w:rFonts w:ascii="Arial" w:hAnsi="Arial" w:cs="Arial"/>
                <w:color w:val="000000"/>
                <w:sz w:val="24"/>
                <w:szCs w:val="24"/>
              </w:rPr>
              <w:t>Количество подрывов (ед)</w:t>
            </w:r>
          </w:p>
        </w:tc>
        <w:tc>
          <w:tcPr>
            <w:tcW w:w="76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297E70" w:rsidRPr="00373099" w:rsidRDefault="00297E70" w:rsidP="00297E70">
            <w:pPr>
              <w:jc w:val="center"/>
              <w:rPr>
                <w:rFonts w:ascii="Arial" w:hAnsi="Arial" w:cs="Arial"/>
                <w:color w:val="000000"/>
                <w:sz w:val="24"/>
                <w:szCs w:val="24"/>
              </w:rPr>
            </w:pPr>
            <w:r w:rsidRPr="00373099">
              <w:rPr>
                <w:rFonts w:ascii="Arial" w:hAnsi="Arial" w:cs="Arial"/>
                <w:color w:val="000000"/>
                <w:sz w:val="24"/>
                <w:szCs w:val="24"/>
              </w:rPr>
              <w:t>Запас Взрывчатого вещества на период половодья, (Т)</w:t>
            </w:r>
          </w:p>
        </w:tc>
        <w:tc>
          <w:tcPr>
            <w:tcW w:w="76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297E70" w:rsidRPr="00373099" w:rsidRDefault="00297E70" w:rsidP="00297E70">
            <w:pPr>
              <w:jc w:val="center"/>
              <w:rPr>
                <w:rFonts w:ascii="Arial" w:hAnsi="Arial" w:cs="Arial"/>
                <w:color w:val="000000"/>
                <w:sz w:val="24"/>
                <w:szCs w:val="24"/>
              </w:rPr>
            </w:pPr>
            <w:r w:rsidRPr="00373099">
              <w:rPr>
                <w:rFonts w:ascii="Arial" w:hAnsi="Arial" w:cs="Arial"/>
                <w:color w:val="000000"/>
                <w:sz w:val="24"/>
                <w:szCs w:val="24"/>
              </w:rPr>
              <w:t>Количество участков (ед)</w:t>
            </w:r>
          </w:p>
        </w:tc>
        <w:tc>
          <w:tcPr>
            <w:tcW w:w="76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297E70" w:rsidRPr="00373099" w:rsidRDefault="00297E70" w:rsidP="00297E70">
            <w:pPr>
              <w:jc w:val="center"/>
              <w:rPr>
                <w:rFonts w:ascii="Arial" w:hAnsi="Arial" w:cs="Arial"/>
                <w:color w:val="000000"/>
                <w:sz w:val="24"/>
                <w:szCs w:val="24"/>
              </w:rPr>
            </w:pPr>
            <w:r w:rsidRPr="00373099">
              <w:rPr>
                <w:rFonts w:ascii="Arial" w:hAnsi="Arial" w:cs="Arial"/>
                <w:color w:val="000000"/>
                <w:sz w:val="24"/>
                <w:szCs w:val="24"/>
              </w:rPr>
              <w:t>Длина береговой  полосы (км)</w:t>
            </w:r>
          </w:p>
        </w:tc>
        <w:tc>
          <w:tcPr>
            <w:tcW w:w="760" w:type="dxa"/>
            <w:tcBorders>
              <w:top w:val="nil"/>
              <w:left w:val="nil"/>
              <w:bottom w:val="single" w:sz="4" w:space="0" w:color="auto"/>
              <w:right w:val="single" w:sz="4" w:space="0" w:color="auto"/>
            </w:tcBorders>
            <w:shd w:val="clear" w:color="000000" w:fill="FFFFFF"/>
            <w:textDirection w:val="btLr"/>
            <w:vAlign w:val="center"/>
            <w:hideMark/>
          </w:tcPr>
          <w:p w:rsidR="00297E70" w:rsidRPr="00373099" w:rsidRDefault="00297E70" w:rsidP="00297E70">
            <w:pPr>
              <w:jc w:val="center"/>
              <w:rPr>
                <w:rFonts w:ascii="Arial" w:hAnsi="Arial" w:cs="Arial"/>
                <w:color w:val="000000"/>
                <w:sz w:val="24"/>
                <w:szCs w:val="24"/>
              </w:rPr>
            </w:pPr>
            <w:r w:rsidRPr="00373099">
              <w:rPr>
                <w:rFonts w:ascii="Arial" w:hAnsi="Arial" w:cs="Arial"/>
                <w:color w:val="000000"/>
                <w:sz w:val="24"/>
                <w:szCs w:val="24"/>
              </w:rPr>
              <w:t>Количество участков (ед)</w:t>
            </w:r>
          </w:p>
        </w:tc>
        <w:tc>
          <w:tcPr>
            <w:tcW w:w="760" w:type="dxa"/>
            <w:tcBorders>
              <w:top w:val="nil"/>
              <w:left w:val="nil"/>
              <w:bottom w:val="nil"/>
              <w:right w:val="single" w:sz="4" w:space="0" w:color="auto"/>
            </w:tcBorders>
            <w:shd w:val="clear" w:color="000000" w:fill="FFFFFF"/>
            <w:textDirection w:val="btLr"/>
            <w:vAlign w:val="center"/>
            <w:hideMark/>
          </w:tcPr>
          <w:p w:rsidR="00297E70" w:rsidRPr="00373099" w:rsidRDefault="00297E70" w:rsidP="00297E70">
            <w:pPr>
              <w:jc w:val="center"/>
              <w:rPr>
                <w:rFonts w:ascii="Arial" w:hAnsi="Arial" w:cs="Arial"/>
                <w:color w:val="000000"/>
                <w:sz w:val="24"/>
                <w:szCs w:val="24"/>
              </w:rPr>
            </w:pPr>
            <w:r w:rsidRPr="00373099">
              <w:rPr>
                <w:rFonts w:ascii="Arial" w:hAnsi="Arial" w:cs="Arial"/>
                <w:color w:val="000000"/>
                <w:sz w:val="24"/>
                <w:szCs w:val="24"/>
              </w:rPr>
              <w:t>Протяженность (км)</w:t>
            </w:r>
          </w:p>
        </w:tc>
        <w:tc>
          <w:tcPr>
            <w:tcW w:w="760" w:type="dxa"/>
            <w:tcBorders>
              <w:top w:val="nil"/>
              <w:left w:val="nil"/>
              <w:bottom w:val="single" w:sz="4" w:space="0" w:color="auto"/>
              <w:right w:val="single" w:sz="4" w:space="0" w:color="auto"/>
            </w:tcBorders>
            <w:shd w:val="clear" w:color="000000" w:fill="FFFFFF"/>
            <w:textDirection w:val="btLr"/>
            <w:vAlign w:val="center"/>
            <w:hideMark/>
          </w:tcPr>
          <w:p w:rsidR="00297E70" w:rsidRPr="00373099" w:rsidRDefault="00297E70" w:rsidP="00297E70">
            <w:pPr>
              <w:jc w:val="center"/>
              <w:rPr>
                <w:rFonts w:ascii="Arial" w:hAnsi="Arial" w:cs="Arial"/>
                <w:color w:val="000000"/>
                <w:sz w:val="24"/>
                <w:szCs w:val="24"/>
              </w:rPr>
            </w:pPr>
            <w:r w:rsidRPr="00373099">
              <w:rPr>
                <w:rFonts w:ascii="Arial" w:hAnsi="Arial" w:cs="Arial"/>
                <w:color w:val="000000"/>
                <w:sz w:val="24"/>
                <w:szCs w:val="24"/>
              </w:rPr>
              <w:t>Количество участков (ед)</w:t>
            </w:r>
          </w:p>
        </w:tc>
        <w:tc>
          <w:tcPr>
            <w:tcW w:w="760" w:type="dxa"/>
            <w:tcBorders>
              <w:top w:val="nil"/>
              <w:left w:val="nil"/>
              <w:bottom w:val="single" w:sz="4" w:space="0" w:color="auto"/>
              <w:right w:val="single" w:sz="4" w:space="0" w:color="auto"/>
            </w:tcBorders>
            <w:shd w:val="clear" w:color="000000" w:fill="FFFFFF"/>
            <w:textDirection w:val="btLr"/>
            <w:vAlign w:val="center"/>
            <w:hideMark/>
          </w:tcPr>
          <w:p w:rsidR="00297E70" w:rsidRPr="00373099" w:rsidRDefault="00297E70" w:rsidP="00297E70">
            <w:pPr>
              <w:jc w:val="center"/>
              <w:rPr>
                <w:rFonts w:ascii="Arial" w:hAnsi="Arial" w:cs="Arial"/>
                <w:color w:val="000000"/>
                <w:sz w:val="24"/>
                <w:szCs w:val="24"/>
              </w:rPr>
            </w:pPr>
            <w:r w:rsidRPr="00373099">
              <w:rPr>
                <w:rFonts w:ascii="Arial" w:hAnsi="Arial" w:cs="Arial"/>
                <w:color w:val="000000"/>
                <w:sz w:val="24"/>
                <w:szCs w:val="24"/>
              </w:rPr>
              <w:t>Протяженность (км)</w:t>
            </w:r>
          </w:p>
        </w:tc>
        <w:tc>
          <w:tcPr>
            <w:tcW w:w="76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297E70" w:rsidRPr="00373099" w:rsidRDefault="00297E70" w:rsidP="00297E70">
            <w:pPr>
              <w:jc w:val="center"/>
              <w:rPr>
                <w:rFonts w:ascii="Arial" w:hAnsi="Arial" w:cs="Arial"/>
                <w:color w:val="000000"/>
                <w:sz w:val="24"/>
                <w:szCs w:val="24"/>
              </w:rPr>
            </w:pPr>
            <w:r w:rsidRPr="00373099">
              <w:rPr>
                <w:rFonts w:ascii="Arial" w:hAnsi="Arial" w:cs="Arial"/>
                <w:color w:val="000000"/>
                <w:sz w:val="24"/>
                <w:szCs w:val="24"/>
              </w:rPr>
              <w:t>Количество участков (ед)</w:t>
            </w:r>
          </w:p>
        </w:tc>
        <w:tc>
          <w:tcPr>
            <w:tcW w:w="76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297E70" w:rsidRPr="00373099" w:rsidRDefault="00297E70" w:rsidP="00297E70">
            <w:pPr>
              <w:jc w:val="center"/>
              <w:rPr>
                <w:rFonts w:ascii="Arial" w:hAnsi="Arial" w:cs="Arial"/>
                <w:color w:val="000000"/>
                <w:sz w:val="24"/>
                <w:szCs w:val="24"/>
              </w:rPr>
            </w:pPr>
            <w:r w:rsidRPr="00373099">
              <w:rPr>
                <w:rFonts w:ascii="Arial" w:hAnsi="Arial" w:cs="Arial"/>
                <w:color w:val="000000"/>
                <w:sz w:val="24"/>
                <w:szCs w:val="24"/>
              </w:rPr>
              <w:t>Протяженность (км)</w:t>
            </w:r>
          </w:p>
        </w:tc>
        <w:tc>
          <w:tcPr>
            <w:tcW w:w="760" w:type="dxa"/>
            <w:tcBorders>
              <w:top w:val="nil"/>
              <w:left w:val="nil"/>
              <w:bottom w:val="single" w:sz="4" w:space="0" w:color="auto"/>
              <w:right w:val="single" w:sz="4" w:space="0" w:color="auto"/>
            </w:tcBorders>
            <w:shd w:val="clear" w:color="000000" w:fill="FFFFFF"/>
            <w:noWrap/>
            <w:textDirection w:val="btLr"/>
            <w:vAlign w:val="center"/>
            <w:hideMark/>
          </w:tcPr>
          <w:p w:rsidR="00297E70" w:rsidRPr="00373099" w:rsidRDefault="00297E70" w:rsidP="00297E70">
            <w:pPr>
              <w:jc w:val="center"/>
              <w:rPr>
                <w:rFonts w:ascii="Arial" w:hAnsi="Arial" w:cs="Arial"/>
                <w:color w:val="000000"/>
                <w:sz w:val="24"/>
                <w:szCs w:val="24"/>
              </w:rPr>
            </w:pPr>
            <w:r w:rsidRPr="00373099">
              <w:rPr>
                <w:rFonts w:ascii="Arial" w:hAnsi="Arial" w:cs="Arial"/>
                <w:color w:val="000000"/>
                <w:sz w:val="24"/>
                <w:szCs w:val="24"/>
              </w:rPr>
              <w:t>спрямление русел рек (ед. участков)</w:t>
            </w:r>
          </w:p>
        </w:tc>
        <w:tc>
          <w:tcPr>
            <w:tcW w:w="760" w:type="dxa"/>
            <w:tcBorders>
              <w:top w:val="nil"/>
              <w:left w:val="nil"/>
              <w:bottom w:val="single" w:sz="4" w:space="0" w:color="auto"/>
              <w:right w:val="single" w:sz="4" w:space="0" w:color="auto"/>
            </w:tcBorders>
            <w:shd w:val="clear" w:color="000000" w:fill="FFFFFF"/>
            <w:textDirection w:val="btLr"/>
            <w:vAlign w:val="center"/>
            <w:hideMark/>
          </w:tcPr>
          <w:p w:rsidR="00297E70" w:rsidRPr="00373099" w:rsidRDefault="00297E70" w:rsidP="00297E70">
            <w:pPr>
              <w:jc w:val="center"/>
              <w:rPr>
                <w:rFonts w:ascii="Arial" w:hAnsi="Arial" w:cs="Arial"/>
                <w:color w:val="000000"/>
                <w:sz w:val="24"/>
                <w:szCs w:val="24"/>
              </w:rPr>
            </w:pPr>
            <w:r w:rsidRPr="00373099">
              <w:rPr>
                <w:rFonts w:ascii="Arial" w:hAnsi="Arial" w:cs="Arial"/>
                <w:color w:val="000000"/>
                <w:sz w:val="24"/>
                <w:szCs w:val="24"/>
              </w:rPr>
              <w:t>ремонт гидротехнических сооружений (ед.)</w:t>
            </w:r>
          </w:p>
        </w:tc>
        <w:tc>
          <w:tcPr>
            <w:tcW w:w="760" w:type="dxa"/>
            <w:tcBorders>
              <w:top w:val="nil"/>
              <w:left w:val="nil"/>
              <w:bottom w:val="single" w:sz="4" w:space="0" w:color="auto"/>
              <w:right w:val="single" w:sz="4" w:space="0" w:color="auto"/>
            </w:tcBorders>
            <w:shd w:val="clear" w:color="000000" w:fill="FFFFFF"/>
            <w:textDirection w:val="btLr"/>
            <w:vAlign w:val="center"/>
            <w:hideMark/>
          </w:tcPr>
          <w:p w:rsidR="00297E70" w:rsidRPr="00373099" w:rsidRDefault="00297E70" w:rsidP="00297E70">
            <w:pPr>
              <w:jc w:val="center"/>
              <w:rPr>
                <w:rFonts w:ascii="Arial" w:hAnsi="Arial" w:cs="Arial"/>
                <w:color w:val="000000"/>
                <w:sz w:val="24"/>
                <w:szCs w:val="24"/>
              </w:rPr>
            </w:pPr>
            <w:r w:rsidRPr="00373099">
              <w:rPr>
                <w:rFonts w:ascii="Arial" w:hAnsi="Arial" w:cs="Arial"/>
                <w:color w:val="000000"/>
                <w:sz w:val="24"/>
                <w:szCs w:val="24"/>
              </w:rPr>
              <w:t>ремонт водопропускных коммуникаций (ед.)</w:t>
            </w:r>
          </w:p>
        </w:tc>
        <w:tc>
          <w:tcPr>
            <w:tcW w:w="760" w:type="dxa"/>
            <w:tcBorders>
              <w:top w:val="nil"/>
              <w:left w:val="nil"/>
              <w:bottom w:val="single" w:sz="4" w:space="0" w:color="auto"/>
              <w:right w:val="single" w:sz="4" w:space="0" w:color="auto"/>
            </w:tcBorders>
            <w:shd w:val="clear" w:color="000000" w:fill="FFFFFF"/>
            <w:noWrap/>
            <w:textDirection w:val="btLr"/>
            <w:vAlign w:val="center"/>
            <w:hideMark/>
          </w:tcPr>
          <w:p w:rsidR="00297E70" w:rsidRPr="00373099" w:rsidRDefault="00297E70" w:rsidP="00297E70">
            <w:pPr>
              <w:jc w:val="center"/>
              <w:rPr>
                <w:rFonts w:ascii="Arial" w:hAnsi="Arial" w:cs="Arial"/>
                <w:color w:val="000000"/>
                <w:sz w:val="24"/>
                <w:szCs w:val="24"/>
              </w:rPr>
            </w:pPr>
            <w:r w:rsidRPr="00373099">
              <w:rPr>
                <w:rFonts w:ascii="Arial" w:hAnsi="Arial" w:cs="Arial"/>
                <w:color w:val="000000"/>
                <w:sz w:val="24"/>
                <w:szCs w:val="24"/>
              </w:rPr>
              <w:t>другие мероприятия</w:t>
            </w:r>
          </w:p>
        </w:tc>
      </w:tr>
      <w:tr w:rsidR="00297E70" w:rsidRPr="00373099" w:rsidTr="00297E70">
        <w:trPr>
          <w:trHeight w:val="37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rsidR="00297E70" w:rsidRPr="00373099" w:rsidRDefault="00297E70" w:rsidP="00297E70">
            <w:pPr>
              <w:jc w:val="center"/>
              <w:rPr>
                <w:rFonts w:ascii="Arial" w:hAnsi="Arial" w:cs="Arial"/>
                <w:color w:val="000000"/>
                <w:sz w:val="24"/>
                <w:szCs w:val="24"/>
              </w:rPr>
            </w:pPr>
            <w:r w:rsidRPr="00373099">
              <w:rPr>
                <w:rFonts w:ascii="Arial" w:hAnsi="Arial" w:cs="Arial"/>
                <w:color w:val="000000"/>
                <w:sz w:val="24"/>
                <w:szCs w:val="24"/>
              </w:rPr>
              <w:lastRenderedPageBreak/>
              <w:t>13</w:t>
            </w:r>
          </w:p>
        </w:tc>
        <w:tc>
          <w:tcPr>
            <w:tcW w:w="760" w:type="dxa"/>
            <w:tcBorders>
              <w:top w:val="nil"/>
              <w:left w:val="nil"/>
              <w:bottom w:val="single" w:sz="4" w:space="0" w:color="auto"/>
              <w:right w:val="single" w:sz="4" w:space="0" w:color="auto"/>
            </w:tcBorders>
            <w:shd w:val="clear" w:color="000000" w:fill="FFFFFF"/>
            <w:vAlign w:val="center"/>
            <w:hideMark/>
          </w:tcPr>
          <w:p w:rsidR="00297E70" w:rsidRPr="00373099" w:rsidRDefault="00297E70" w:rsidP="00297E70">
            <w:pPr>
              <w:jc w:val="center"/>
              <w:rPr>
                <w:rFonts w:ascii="Arial" w:hAnsi="Arial" w:cs="Arial"/>
                <w:color w:val="000000"/>
                <w:sz w:val="24"/>
                <w:szCs w:val="24"/>
              </w:rPr>
            </w:pPr>
            <w:r w:rsidRPr="00373099">
              <w:rPr>
                <w:rFonts w:ascii="Arial" w:hAnsi="Arial" w:cs="Arial"/>
                <w:color w:val="000000"/>
                <w:sz w:val="24"/>
                <w:szCs w:val="24"/>
              </w:rPr>
              <w:t>Бавлинский</w:t>
            </w:r>
          </w:p>
        </w:tc>
        <w:tc>
          <w:tcPr>
            <w:tcW w:w="760" w:type="dxa"/>
            <w:tcBorders>
              <w:top w:val="nil"/>
              <w:left w:val="nil"/>
              <w:bottom w:val="single" w:sz="4" w:space="0" w:color="auto"/>
              <w:right w:val="single" w:sz="4" w:space="0" w:color="auto"/>
            </w:tcBorders>
            <w:shd w:val="clear" w:color="000000" w:fill="FFFFFF"/>
            <w:noWrap/>
            <w:vAlign w:val="center"/>
            <w:hideMark/>
          </w:tcPr>
          <w:p w:rsidR="00297E70" w:rsidRPr="00373099" w:rsidRDefault="00297E70" w:rsidP="00297E70">
            <w:pPr>
              <w:jc w:val="center"/>
              <w:rPr>
                <w:rFonts w:ascii="Arial" w:hAnsi="Arial" w:cs="Arial"/>
                <w:color w:val="000000"/>
                <w:sz w:val="24"/>
                <w:szCs w:val="24"/>
              </w:rPr>
            </w:pPr>
            <w:r w:rsidRPr="00373099">
              <w:rPr>
                <w:rFonts w:ascii="Arial" w:hAnsi="Arial" w:cs="Arial"/>
                <w:color w:val="000000"/>
                <w:sz w:val="24"/>
                <w:szCs w:val="24"/>
              </w:rPr>
              <w:t>-</w:t>
            </w:r>
          </w:p>
        </w:tc>
        <w:tc>
          <w:tcPr>
            <w:tcW w:w="760" w:type="dxa"/>
            <w:tcBorders>
              <w:top w:val="nil"/>
              <w:left w:val="nil"/>
              <w:bottom w:val="single" w:sz="4" w:space="0" w:color="auto"/>
              <w:right w:val="single" w:sz="4" w:space="0" w:color="auto"/>
            </w:tcBorders>
            <w:shd w:val="clear" w:color="000000" w:fill="FFFFFF"/>
            <w:noWrap/>
            <w:vAlign w:val="center"/>
            <w:hideMark/>
          </w:tcPr>
          <w:p w:rsidR="00297E70" w:rsidRPr="00373099" w:rsidRDefault="00297E70" w:rsidP="00297E70">
            <w:pPr>
              <w:jc w:val="center"/>
              <w:rPr>
                <w:rFonts w:ascii="Arial" w:hAnsi="Arial" w:cs="Arial"/>
                <w:color w:val="000000"/>
                <w:sz w:val="24"/>
                <w:szCs w:val="24"/>
              </w:rPr>
            </w:pPr>
            <w:r w:rsidRPr="00373099">
              <w:rPr>
                <w:rFonts w:ascii="Arial" w:hAnsi="Arial" w:cs="Arial"/>
                <w:color w:val="000000"/>
                <w:sz w:val="24"/>
                <w:szCs w:val="24"/>
              </w:rPr>
              <w:t>-</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rsidR="00297E70" w:rsidRPr="00373099" w:rsidRDefault="00297E70" w:rsidP="00297E70">
            <w:pPr>
              <w:jc w:val="center"/>
              <w:rPr>
                <w:rFonts w:ascii="Arial" w:hAnsi="Arial" w:cs="Arial"/>
                <w:color w:val="000000"/>
                <w:sz w:val="24"/>
                <w:szCs w:val="24"/>
              </w:rPr>
            </w:pPr>
            <w:r w:rsidRPr="00373099">
              <w:rPr>
                <w:rFonts w:ascii="Arial" w:hAnsi="Arial" w:cs="Arial"/>
                <w:color w:val="000000"/>
                <w:sz w:val="24"/>
                <w:szCs w:val="24"/>
              </w:rPr>
              <w:t>-</w:t>
            </w:r>
          </w:p>
        </w:tc>
        <w:tc>
          <w:tcPr>
            <w:tcW w:w="760" w:type="dxa"/>
            <w:tcBorders>
              <w:top w:val="nil"/>
              <w:left w:val="nil"/>
              <w:bottom w:val="single" w:sz="4" w:space="0" w:color="auto"/>
              <w:right w:val="single" w:sz="4" w:space="0" w:color="auto"/>
            </w:tcBorders>
            <w:shd w:val="clear" w:color="000000" w:fill="FFFFFF"/>
            <w:noWrap/>
            <w:vAlign w:val="center"/>
            <w:hideMark/>
          </w:tcPr>
          <w:p w:rsidR="00297E70" w:rsidRPr="00373099" w:rsidRDefault="00297E70" w:rsidP="00297E70">
            <w:pPr>
              <w:jc w:val="center"/>
              <w:rPr>
                <w:rFonts w:ascii="Arial" w:hAnsi="Arial" w:cs="Arial"/>
                <w:color w:val="000000"/>
                <w:sz w:val="24"/>
                <w:szCs w:val="24"/>
              </w:rPr>
            </w:pPr>
            <w:r w:rsidRPr="00373099">
              <w:rPr>
                <w:rFonts w:ascii="Arial" w:hAnsi="Arial" w:cs="Arial"/>
                <w:color w:val="000000"/>
                <w:sz w:val="24"/>
                <w:szCs w:val="24"/>
              </w:rPr>
              <w:t>-</w:t>
            </w:r>
          </w:p>
        </w:tc>
        <w:tc>
          <w:tcPr>
            <w:tcW w:w="760" w:type="dxa"/>
            <w:tcBorders>
              <w:top w:val="nil"/>
              <w:left w:val="nil"/>
              <w:bottom w:val="single" w:sz="4" w:space="0" w:color="auto"/>
              <w:right w:val="single" w:sz="4" w:space="0" w:color="auto"/>
            </w:tcBorders>
            <w:shd w:val="clear" w:color="000000" w:fill="FFFFFF"/>
            <w:noWrap/>
            <w:vAlign w:val="center"/>
            <w:hideMark/>
          </w:tcPr>
          <w:p w:rsidR="00297E70" w:rsidRPr="00373099" w:rsidRDefault="00297E70" w:rsidP="00297E70">
            <w:pPr>
              <w:jc w:val="center"/>
              <w:rPr>
                <w:rFonts w:ascii="Arial" w:hAnsi="Arial" w:cs="Arial"/>
                <w:color w:val="000000"/>
                <w:sz w:val="24"/>
                <w:szCs w:val="24"/>
              </w:rPr>
            </w:pPr>
            <w:r w:rsidRPr="00373099">
              <w:rPr>
                <w:rFonts w:ascii="Arial" w:hAnsi="Arial" w:cs="Arial"/>
                <w:color w:val="000000"/>
                <w:sz w:val="24"/>
                <w:szCs w:val="24"/>
              </w:rPr>
              <w:t>-</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rsidR="00297E70" w:rsidRPr="00373099" w:rsidRDefault="00297E70" w:rsidP="00297E70">
            <w:pPr>
              <w:jc w:val="center"/>
              <w:rPr>
                <w:rFonts w:ascii="Arial" w:hAnsi="Arial" w:cs="Arial"/>
                <w:color w:val="000000"/>
                <w:sz w:val="24"/>
                <w:szCs w:val="24"/>
              </w:rPr>
            </w:pPr>
            <w:r w:rsidRPr="00373099">
              <w:rPr>
                <w:rFonts w:ascii="Arial" w:hAnsi="Arial" w:cs="Arial"/>
                <w:color w:val="000000"/>
                <w:sz w:val="24"/>
                <w:szCs w:val="24"/>
              </w:rPr>
              <w:t>-</w:t>
            </w:r>
          </w:p>
        </w:tc>
        <w:tc>
          <w:tcPr>
            <w:tcW w:w="760" w:type="dxa"/>
            <w:tcBorders>
              <w:top w:val="nil"/>
              <w:left w:val="nil"/>
              <w:bottom w:val="single" w:sz="4" w:space="0" w:color="auto"/>
              <w:right w:val="single" w:sz="4" w:space="0" w:color="auto"/>
            </w:tcBorders>
            <w:shd w:val="clear" w:color="000000" w:fill="FFFFFF"/>
            <w:noWrap/>
            <w:vAlign w:val="center"/>
            <w:hideMark/>
          </w:tcPr>
          <w:p w:rsidR="00297E70" w:rsidRPr="00373099" w:rsidRDefault="00297E70" w:rsidP="00297E70">
            <w:pPr>
              <w:jc w:val="center"/>
              <w:rPr>
                <w:rFonts w:ascii="Arial" w:hAnsi="Arial" w:cs="Arial"/>
                <w:color w:val="000000"/>
                <w:sz w:val="24"/>
                <w:szCs w:val="24"/>
              </w:rPr>
            </w:pPr>
            <w:r w:rsidRPr="00373099">
              <w:rPr>
                <w:rFonts w:ascii="Arial" w:hAnsi="Arial" w:cs="Arial"/>
                <w:color w:val="000000"/>
                <w:sz w:val="24"/>
                <w:szCs w:val="24"/>
              </w:rPr>
              <w:t>-</w:t>
            </w:r>
          </w:p>
        </w:tc>
        <w:tc>
          <w:tcPr>
            <w:tcW w:w="760" w:type="dxa"/>
            <w:tcBorders>
              <w:top w:val="nil"/>
              <w:left w:val="nil"/>
              <w:bottom w:val="single" w:sz="4" w:space="0" w:color="auto"/>
              <w:right w:val="single" w:sz="4" w:space="0" w:color="auto"/>
            </w:tcBorders>
            <w:shd w:val="clear" w:color="000000" w:fill="FFFFFF"/>
            <w:noWrap/>
            <w:vAlign w:val="bottom"/>
            <w:hideMark/>
          </w:tcPr>
          <w:p w:rsidR="00297E70" w:rsidRPr="00373099" w:rsidRDefault="00297E70" w:rsidP="00297E70">
            <w:pPr>
              <w:jc w:val="center"/>
              <w:rPr>
                <w:rFonts w:ascii="Arial" w:hAnsi="Arial" w:cs="Arial"/>
                <w:sz w:val="24"/>
                <w:szCs w:val="24"/>
              </w:rPr>
            </w:pPr>
            <w:r w:rsidRPr="00373099">
              <w:rPr>
                <w:rFonts w:ascii="Arial" w:hAnsi="Arial" w:cs="Arial"/>
                <w:sz w:val="24"/>
                <w:szCs w:val="24"/>
              </w:rPr>
              <w:t>0</w:t>
            </w:r>
          </w:p>
        </w:tc>
        <w:tc>
          <w:tcPr>
            <w:tcW w:w="760" w:type="dxa"/>
            <w:tcBorders>
              <w:top w:val="nil"/>
              <w:left w:val="nil"/>
              <w:bottom w:val="single" w:sz="4" w:space="0" w:color="auto"/>
              <w:right w:val="single" w:sz="4" w:space="0" w:color="auto"/>
            </w:tcBorders>
            <w:shd w:val="clear" w:color="000000" w:fill="FFFFFF"/>
            <w:noWrap/>
            <w:vAlign w:val="bottom"/>
            <w:hideMark/>
          </w:tcPr>
          <w:p w:rsidR="00297E70" w:rsidRPr="00373099" w:rsidRDefault="00297E70" w:rsidP="00297E70">
            <w:pPr>
              <w:jc w:val="center"/>
              <w:rPr>
                <w:rFonts w:ascii="Arial" w:hAnsi="Arial" w:cs="Arial"/>
                <w:sz w:val="24"/>
                <w:szCs w:val="24"/>
              </w:rPr>
            </w:pPr>
            <w:r w:rsidRPr="00373099">
              <w:rPr>
                <w:rFonts w:ascii="Arial" w:hAnsi="Arial" w:cs="Arial"/>
                <w:sz w:val="24"/>
                <w:szCs w:val="24"/>
              </w:rPr>
              <w:t>0</w:t>
            </w:r>
          </w:p>
        </w:tc>
        <w:tc>
          <w:tcPr>
            <w:tcW w:w="760" w:type="dxa"/>
            <w:tcBorders>
              <w:top w:val="nil"/>
              <w:left w:val="nil"/>
              <w:bottom w:val="single" w:sz="4" w:space="0" w:color="auto"/>
              <w:right w:val="single" w:sz="4" w:space="0" w:color="auto"/>
            </w:tcBorders>
            <w:shd w:val="clear" w:color="000000" w:fill="FFFFFF"/>
            <w:noWrap/>
            <w:vAlign w:val="bottom"/>
            <w:hideMark/>
          </w:tcPr>
          <w:p w:rsidR="00297E70" w:rsidRPr="00373099" w:rsidRDefault="00297E70" w:rsidP="00297E70">
            <w:pPr>
              <w:jc w:val="center"/>
              <w:rPr>
                <w:rFonts w:ascii="Arial" w:hAnsi="Arial" w:cs="Arial"/>
                <w:color w:val="000000"/>
                <w:sz w:val="24"/>
                <w:szCs w:val="24"/>
              </w:rPr>
            </w:pPr>
            <w:r w:rsidRPr="00373099">
              <w:rPr>
                <w:rFonts w:ascii="Arial" w:hAnsi="Arial" w:cs="Arial"/>
                <w:color w:val="000000"/>
                <w:sz w:val="24"/>
                <w:szCs w:val="24"/>
              </w:rPr>
              <w:t>-</w:t>
            </w:r>
          </w:p>
        </w:tc>
        <w:tc>
          <w:tcPr>
            <w:tcW w:w="760" w:type="dxa"/>
            <w:tcBorders>
              <w:top w:val="single" w:sz="4" w:space="0" w:color="auto"/>
              <w:left w:val="nil"/>
              <w:bottom w:val="single" w:sz="4" w:space="0" w:color="auto"/>
              <w:right w:val="single" w:sz="4" w:space="0" w:color="auto"/>
            </w:tcBorders>
            <w:shd w:val="clear" w:color="000000" w:fill="FFFFFF"/>
            <w:noWrap/>
            <w:vAlign w:val="bottom"/>
            <w:hideMark/>
          </w:tcPr>
          <w:p w:rsidR="00297E70" w:rsidRPr="00373099" w:rsidRDefault="00297E70" w:rsidP="00297E70">
            <w:pPr>
              <w:jc w:val="center"/>
              <w:rPr>
                <w:rFonts w:ascii="Arial" w:hAnsi="Arial" w:cs="Arial"/>
                <w:color w:val="000000"/>
                <w:sz w:val="24"/>
                <w:szCs w:val="24"/>
              </w:rPr>
            </w:pPr>
            <w:r w:rsidRPr="00373099">
              <w:rPr>
                <w:rFonts w:ascii="Arial" w:hAnsi="Arial" w:cs="Arial"/>
                <w:color w:val="000000"/>
                <w:sz w:val="24"/>
                <w:szCs w:val="24"/>
              </w:rPr>
              <w:t>-</w:t>
            </w:r>
          </w:p>
        </w:tc>
        <w:tc>
          <w:tcPr>
            <w:tcW w:w="760" w:type="dxa"/>
            <w:tcBorders>
              <w:top w:val="nil"/>
              <w:left w:val="nil"/>
              <w:bottom w:val="single" w:sz="4" w:space="0" w:color="auto"/>
              <w:right w:val="single" w:sz="4" w:space="0" w:color="auto"/>
            </w:tcBorders>
            <w:shd w:val="clear" w:color="000000" w:fill="FFFFFF"/>
            <w:noWrap/>
            <w:vAlign w:val="bottom"/>
            <w:hideMark/>
          </w:tcPr>
          <w:p w:rsidR="00297E70" w:rsidRPr="00373099" w:rsidRDefault="00297E70" w:rsidP="00297E70">
            <w:pPr>
              <w:jc w:val="center"/>
              <w:rPr>
                <w:rFonts w:ascii="Arial" w:hAnsi="Arial" w:cs="Arial"/>
                <w:color w:val="000000"/>
                <w:sz w:val="24"/>
                <w:szCs w:val="24"/>
              </w:rPr>
            </w:pPr>
            <w:r w:rsidRPr="00373099">
              <w:rPr>
                <w:rFonts w:ascii="Arial" w:hAnsi="Arial" w:cs="Arial"/>
                <w:color w:val="000000"/>
                <w:sz w:val="24"/>
                <w:szCs w:val="24"/>
              </w:rPr>
              <w:t>-</w:t>
            </w:r>
          </w:p>
        </w:tc>
        <w:tc>
          <w:tcPr>
            <w:tcW w:w="760" w:type="dxa"/>
            <w:tcBorders>
              <w:top w:val="nil"/>
              <w:left w:val="nil"/>
              <w:bottom w:val="single" w:sz="4" w:space="0" w:color="auto"/>
              <w:right w:val="single" w:sz="4" w:space="0" w:color="auto"/>
            </w:tcBorders>
            <w:shd w:val="clear" w:color="000000" w:fill="FFFFFF"/>
            <w:noWrap/>
            <w:vAlign w:val="bottom"/>
            <w:hideMark/>
          </w:tcPr>
          <w:p w:rsidR="00297E70" w:rsidRPr="00373099" w:rsidRDefault="00297E70" w:rsidP="00297E70">
            <w:pPr>
              <w:jc w:val="center"/>
              <w:rPr>
                <w:rFonts w:ascii="Arial" w:hAnsi="Arial" w:cs="Arial"/>
                <w:color w:val="000000"/>
                <w:sz w:val="24"/>
                <w:szCs w:val="24"/>
              </w:rPr>
            </w:pPr>
            <w:r w:rsidRPr="00373099">
              <w:rPr>
                <w:rFonts w:ascii="Arial" w:hAnsi="Arial" w:cs="Arial"/>
                <w:color w:val="000000"/>
                <w:sz w:val="24"/>
                <w:szCs w:val="24"/>
              </w:rPr>
              <w:t>-</w:t>
            </w:r>
          </w:p>
        </w:tc>
        <w:tc>
          <w:tcPr>
            <w:tcW w:w="760" w:type="dxa"/>
            <w:tcBorders>
              <w:top w:val="nil"/>
              <w:left w:val="nil"/>
              <w:bottom w:val="single" w:sz="4" w:space="0" w:color="auto"/>
              <w:right w:val="single" w:sz="4" w:space="0" w:color="auto"/>
            </w:tcBorders>
            <w:shd w:val="clear" w:color="000000" w:fill="FFFFFF"/>
            <w:noWrap/>
            <w:vAlign w:val="bottom"/>
            <w:hideMark/>
          </w:tcPr>
          <w:p w:rsidR="00297E70" w:rsidRPr="00373099" w:rsidRDefault="00297E70" w:rsidP="00297E70">
            <w:pPr>
              <w:jc w:val="center"/>
              <w:rPr>
                <w:rFonts w:ascii="Arial" w:hAnsi="Arial" w:cs="Arial"/>
                <w:sz w:val="24"/>
                <w:szCs w:val="24"/>
              </w:rPr>
            </w:pPr>
            <w:r w:rsidRPr="00373099">
              <w:rPr>
                <w:rFonts w:ascii="Arial" w:hAnsi="Arial" w:cs="Arial"/>
                <w:sz w:val="24"/>
                <w:szCs w:val="24"/>
              </w:rPr>
              <w:t>0</w:t>
            </w:r>
          </w:p>
        </w:tc>
        <w:tc>
          <w:tcPr>
            <w:tcW w:w="760" w:type="dxa"/>
            <w:tcBorders>
              <w:top w:val="nil"/>
              <w:left w:val="nil"/>
              <w:bottom w:val="single" w:sz="4" w:space="0" w:color="auto"/>
              <w:right w:val="single" w:sz="4" w:space="0" w:color="auto"/>
            </w:tcBorders>
            <w:shd w:val="clear" w:color="000000" w:fill="FFFFFF"/>
            <w:noWrap/>
            <w:vAlign w:val="bottom"/>
            <w:hideMark/>
          </w:tcPr>
          <w:p w:rsidR="00297E70" w:rsidRPr="00373099" w:rsidRDefault="00297E70" w:rsidP="00297E70">
            <w:pPr>
              <w:jc w:val="center"/>
              <w:rPr>
                <w:rFonts w:ascii="Arial" w:hAnsi="Arial" w:cs="Arial"/>
                <w:sz w:val="24"/>
                <w:szCs w:val="24"/>
              </w:rPr>
            </w:pPr>
            <w:r w:rsidRPr="00373099">
              <w:rPr>
                <w:rFonts w:ascii="Arial" w:hAnsi="Arial" w:cs="Arial"/>
                <w:sz w:val="24"/>
                <w:szCs w:val="24"/>
              </w:rPr>
              <w:t>0</w:t>
            </w:r>
          </w:p>
        </w:tc>
        <w:tc>
          <w:tcPr>
            <w:tcW w:w="760" w:type="dxa"/>
            <w:tcBorders>
              <w:top w:val="nil"/>
              <w:left w:val="nil"/>
              <w:bottom w:val="single" w:sz="4" w:space="0" w:color="auto"/>
              <w:right w:val="single" w:sz="4" w:space="0" w:color="auto"/>
            </w:tcBorders>
            <w:shd w:val="clear" w:color="000000" w:fill="FFFFFF"/>
            <w:noWrap/>
            <w:vAlign w:val="bottom"/>
            <w:hideMark/>
          </w:tcPr>
          <w:p w:rsidR="00297E70" w:rsidRPr="00373099" w:rsidRDefault="00297E70" w:rsidP="00297E70">
            <w:pPr>
              <w:jc w:val="center"/>
              <w:rPr>
                <w:rFonts w:ascii="Arial" w:hAnsi="Arial" w:cs="Arial"/>
                <w:sz w:val="24"/>
                <w:szCs w:val="24"/>
              </w:rPr>
            </w:pPr>
            <w:r w:rsidRPr="00373099">
              <w:rPr>
                <w:rFonts w:ascii="Arial" w:hAnsi="Arial" w:cs="Arial"/>
                <w:sz w:val="24"/>
                <w:szCs w:val="24"/>
              </w:rPr>
              <w:t>0</w:t>
            </w:r>
          </w:p>
        </w:tc>
        <w:tc>
          <w:tcPr>
            <w:tcW w:w="760" w:type="dxa"/>
            <w:tcBorders>
              <w:top w:val="nil"/>
              <w:left w:val="nil"/>
              <w:bottom w:val="single" w:sz="4" w:space="0" w:color="auto"/>
              <w:right w:val="single" w:sz="4" w:space="0" w:color="auto"/>
            </w:tcBorders>
            <w:shd w:val="clear" w:color="000000" w:fill="FFFFFF"/>
            <w:noWrap/>
            <w:vAlign w:val="bottom"/>
            <w:hideMark/>
          </w:tcPr>
          <w:p w:rsidR="00297E70" w:rsidRPr="00373099" w:rsidRDefault="00297E70" w:rsidP="00297E70">
            <w:pPr>
              <w:jc w:val="center"/>
              <w:rPr>
                <w:rFonts w:ascii="Arial" w:hAnsi="Arial" w:cs="Arial"/>
                <w:sz w:val="24"/>
                <w:szCs w:val="24"/>
              </w:rPr>
            </w:pPr>
            <w:r w:rsidRPr="00373099">
              <w:rPr>
                <w:rFonts w:ascii="Arial" w:hAnsi="Arial" w:cs="Arial"/>
                <w:sz w:val="24"/>
                <w:szCs w:val="24"/>
              </w:rPr>
              <w:t>0</w:t>
            </w:r>
          </w:p>
        </w:tc>
        <w:tc>
          <w:tcPr>
            <w:tcW w:w="760" w:type="dxa"/>
            <w:tcBorders>
              <w:top w:val="nil"/>
              <w:left w:val="nil"/>
              <w:bottom w:val="single" w:sz="4" w:space="0" w:color="auto"/>
              <w:right w:val="single" w:sz="4" w:space="0" w:color="auto"/>
            </w:tcBorders>
            <w:shd w:val="clear" w:color="000000" w:fill="FFFFFF"/>
            <w:noWrap/>
            <w:vAlign w:val="bottom"/>
            <w:hideMark/>
          </w:tcPr>
          <w:p w:rsidR="00297E70" w:rsidRPr="00373099" w:rsidRDefault="00297E70" w:rsidP="00297E70">
            <w:pPr>
              <w:jc w:val="center"/>
              <w:rPr>
                <w:rFonts w:ascii="Arial" w:hAnsi="Arial" w:cs="Arial"/>
                <w:sz w:val="24"/>
                <w:szCs w:val="24"/>
              </w:rPr>
            </w:pPr>
            <w:r w:rsidRPr="00373099">
              <w:rPr>
                <w:rFonts w:ascii="Arial" w:hAnsi="Arial" w:cs="Arial"/>
                <w:sz w:val="24"/>
                <w:szCs w:val="24"/>
              </w:rPr>
              <w:t>21</w:t>
            </w:r>
          </w:p>
        </w:tc>
        <w:tc>
          <w:tcPr>
            <w:tcW w:w="760" w:type="dxa"/>
            <w:tcBorders>
              <w:top w:val="nil"/>
              <w:left w:val="nil"/>
              <w:bottom w:val="single" w:sz="4" w:space="0" w:color="auto"/>
              <w:right w:val="single" w:sz="4" w:space="0" w:color="auto"/>
            </w:tcBorders>
            <w:shd w:val="clear" w:color="000000" w:fill="FFFFFF"/>
            <w:noWrap/>
            <w:vAlign w:val="bottom"/>
            <w:hideMark/>
          </w:tcPr>
          <w:p w:rsidR="00297E70" w:rsidRPr="00373099" w:rsidRDefault="00297E70" w:rsidP="00297E70">
            <w:pPr>
              <w:jc w:val="center"/>
              <w:rPr>
                <w:rFonts w:ascii="Arial" w:hAnsi="Arial" w:cs="Arial"/>
                <w:sz w:val="24"/>
                <w:szCs w:val="24"/>
              </w:rPr>
            </w:pPr>
            <w:r w:rsidRPr="00373099">
              <w:rPr>
                <w:rFonts w:ascii="Arial" w:hAnsi="Arial" w:cs="Arial"/>
                <w:sz w:val="24"/>
                <w:szCs w:val="24"/>
              </w:rPr>
              <w:t>1</w:t>
            </w:r>
          </w:p>
        </w:tc>
      </w:tr>
    </w:tbl>
    <w:p w:rsidR="00297E70" w:rsidRPr="00373099" w:rsidRDefault="00297E70" w:rsidP="009D398F">
      <w:pPr>
        <w:tabs>
          <w:tab w:val="left" w:pos="4215"/>
        </w:tabs>
        <w:jc w:val="center"/>
        <w:rPr>
          <w:rFonts w:ascii="Arial" w:hAnsi="Arial" w:cs="Arial"/>
          <w:sz w:val="24"/>
          <w:szCs w:val="24"/>
        </w:rPr>
        <w:sectPr w:rsidR="00297E70" w:rsidRPr="00373099" w:rsidSect="00373099">
          <w:pgSz w:w="16838" w:h="11906" w:orient="landscape" w:code="9"/>
          <w:pgMar w:top="1134" w:right="567" w:bottom="1134" w:left="1134" w:header="227" w:footer="720" w:gutter="0"/>
          <w:pgNumType w:start="1"/>
          <w:cols w:space="708"/>
          <w:titlePg/>
          <w:docGrid w:linePitch="381"/>
        </w:sectPr>
      </w:pPr>
    </w:p>
    <w:p w:rsidR="00297E70" w:rsidRPr="00373099" w:rsidRDefault="00297E70" w:rsidP="00297E70">
      <w:pPr>
        <w:jc w:val="right"/>
        <w:rPr>
          <w:rFonts w:ascii="Arial" w:hAnsi="Arial" w:cs="Arial"/>
          <w:bCs/>
          <w:sz w:val="24"/>
          <w:szCs w:val="24"/>
        </w:rPr>
      </w:pPr>
      <w:r w:rsidRPr="00373099">
        <w:rPr>
          <w:rFonts w:ascii="Arial" w:hAnsi="Arial" w:cs="Arial"/>
          <w:bCs/>
          <w:sz w:val="24"/>
          <w:szCs w:val="24"/>
        </w:rPr>
        <w:lastRenderedPageBreak/>
        <w:t>Приложение 5</w:t>
      </w:r>
    </w:p>
    <w:p w:rsidR="00297E70" w:rsidRPr="00373099" w:rsidRDefault="00297E70" w:rsidP="00297E70">
      <w:pPr>
        <w:jc w:val="right"/>
        <w:rPr>
          <w:rFonts w:ascii="Arial" w:hAnsi="Arial" w:cs="Arial"/>
          <w:bCs/>
          <w:sz w:val="24"/>
          <w:szCs w:val="24"/>
        </w:rPr>
      </w:pPr>
      <w:r w:rsidRPr="00373099">
        <w:rPr>
          <w:rFonts w:ascii="Arial" w:hAnsi="Arial" w:cs="Arial"/>
          <w:bCs/>
          <w:sz w:val="24"/>
          <w:szCs w:val="24"/>
        </w:rPr>
        <w:t>к Плану по смягчению рисков и</w:t>
      </w:r>
    </w:p>
    <w:p w:rsidR="00297E70" w:rsidRPr="00373099" w:rsidRDefault="00297E70" w:rsidP="00297E70">
      <w:pPr>
        <w:jc w:val="right"/>
        <w:rPr>
          <w:rFonts w:ascii="Arial" w:hAnsi="Arial" w:cs="Arial"/>
          <w:bCs/>
          <w:sz w:val="24"/>
          <w:szCs w:val="24"/>
        </w:rPr>
      </w:pPr>
      <w:r w:rsidRPr="00373099">
        <w:rPr>
          <w:rFonts w:ascii="Arial" w:hAnsi="Arial" w:cs="Arial"/>
          <w:bCs/>
          <w:sz w:val="24"/>
          <w:szCs w:val="24"/>
        </w:rPr>
        <w:t>реагированию на чрезвычайные ситуации</w:t>
      </w:r>
    </w:p>
    <w:p w:rsidR="00297E70" w:rsidRPr="00373099" w:rsidRDefault="00297E70" w:rsidP="00297E70">
      <w:pPr>
        <w:jc w:val="right"/>
        <w:rPr>
          <w:rFonts w:ascii="Arial" w:hAnsi="Arial" w:cs="Arial"/>
          <w:bCs/>
          <w:sz w:val="24"/>
          <w:szCs w:val="24"/>
        </w:rPr>
      </w:pPr>
      <w:r w:rsidRPr="00373099">
        <w:rPr>
          <w:rFonts w:ascii="Arial" w:hAnsi="Arial" w:cs="Arial"/>
          <w:bCs/>
          <w:sz w:val="24"/>
          <w:szCs w:val="24"/>
        </w:rPr>
        <w:t>в паводкоопасный период на территории</w:t>
      </w:r>
    </w:p>
    <w:p w:rsidR="00297E70" w:rsidRPr="00373099" w:rsidRDefault="00297E70" w:rsidP="00297E70">
      <w:pPr>
        <w:jc w:val="right"/>
        <w:rPr>
          <w:rFonts w:ascii="Arial" w:hAnsi="Arial" w:cs="Arial"/>
          <w:bCs/>
          <w:sz w:val="24"/>
          <w:szCs w:val="24"/>
        </w:rPr>
      </w:pPr>
      <w:r w:rsidRPr="00373099">
        <w:rPr>
          <w:rFonts w:ascii="Arial" w:hAnsi="Arial" w:cs="Arial"/>
          <w:bCs/>
          <w:sz w:val="24"/>
          <w:szCs w:val="24"/>
        </w:rPr>
        <w:t>Бавлинского муниципального района</w:t>
      </w:r>
    </w:p>
    <w:p w:rsidR="00297E70" w:rsidRPr="00373099" w:rsidRDefault="00297E70" w:rsidP="00297E70">
      <w:pPr>
        <w:jc w:val="right"/>
        <w:rPr>
          <w:rFonts w:ascii="Arial" w:hAnsi="Arial" w:cs="Arial"/>
          <w:bCs/>
          <w:sz w:val="24"/>
          <w:szCs w:val="24"/>
        </w:rPr>
      </w:pPr>
      <w:r w:rsidRPr="00373099">
        <w:rPr>
          <w:rFonts w:ascii="Arial" w:hAnsi="Arial" w:cs="Arial"/>
          <w:bCs/>
          <w:sz w:val="24"/>
          <w:szCs w:val="24"/>
        </w:rPr>
        <w:t>Республики Татарстан в 2024 году</w:t>
      </w:r>
    </w:p>
    <w:p w:rsidR="00297E70" w:rsidRPr="00373099" w:rsidRDefault="00297E70" w:rsidP="00297E70">
      <w:pPr>
        <w:jc w:val="right"/>
        <w:rPr>
          <w:rFonts w:ascii="Arial" w:hAnsi="Arial" w:cs="Arial"/>
          <w:bCs/>
          <w:sz w:val="24"/>
          <w:szCs w:val="24"/>
        </w:rPr>
      </w:pPr>
    </w:p>
    <w:p w:rsidR="00297E70" w:rsidRPr="00373099" w:rsidRDefault="00297E70" w:rsidP="00297E70">
      <w:pPr>
        <w:spacing w:line="120" w:lineRule="auto"/>
        <w:jc w:val="right"/>
        <w:rPr>
          <w:rFonts w:ascii="Arial" w:hAnsi="Arial" w:cs="Arial"/>
          <w:bCs/>
          <w:sz w:val="24"/>
          <w:szCs w:val="24"/>
        </w:rPr>
      </w:pPr>
    </w:p>
    <w:p w:rsidR="00297E70" w:rsidRPr="00373099" w:rsidRDefault="00297E70" w:rsidP="00297E70">
      <w:pPr>
        <w:jc w:val="center"/>
        <w:rPr>
          <w:rFonts w:ascii="Arial" w:hAnsi="Arial" w:cs="Arial"/>
          <w:sz w:val="24"/>
          <w:szCs w:val="24"/>
        </w:rPr>
      </w:pPr>
      <w:r w:rsidRPr="00373099">
        <w:rPr>
          <w:rFonts w:ascii="Arial" w:hAnsi="Arial" w:cs="Arial"/>
          <w:bCs/>
          <w:sz w:val="24"/>
          <w:szCs w:val="24"/>
        </w:rPr>
        <w:t>Состав</w:t>
      </w:r>
    </w:p>
    <w:p w:rsidR="00297E70" w:rsidRPr="00373099" w:rsidRDefault="00297E70" w:rsidP="00297E70">
      <w:pPr>
        <w:jc w:val="center"/>
        <w:rPr>
          <w:rFonts w:ascii="Arial" w:hAnsi="Arial" w:cs="Arial"/>
          <w:sz w:val="24"/>
          <w:szCs w:val="24"/>
        </w:rPr>
      </w:pPr>
      <w:r w:rsidRPr="00373099">
        <w:rPr>
          <w:rFonts w:ascii="Arial" w:hAnsi="Arial" w:cs="Arial"/>
          <w:sz w:val="24"/>
          <w:szCs w:val="24"/>
        </w:rPr>
        <w:t>рабочей группы Комиссии по предупреждению и ликвидации</w:t>
      </w:r>
    </w:p>
    <w:p w:rsidR="00297E70" w:rsidRPr="00373099" w:rsidRDefault="00297E70" w:rsidP="00297E70">
      <w:pPr>
        <w:jc w:val="center"/>
        <w:rPr>
          <w:rFonts w:ascii="Arial" w:hAnsi="Arial" w:cs="Arial"/>
          <w:sz w:val="24"/>
          <w:szCs w:val="24"/>
        </w:rPr>
      </w:pPr>
      <w:r w:rsidRPr="00373099">
        <w:rPr>
          <w:rFonts w:ascii="Arial" w:hAnsi="Arial" w:cs="Arial"/>
          <w:sz w:val="24"/>
          <w:szCs w:val="24"/>
        </w:rPr>
        <w:t xml:space="preserve"> чрезвычайных ситуаций и обеспечению пожарной безопасности</w:t>
      </w:r>
    </w:p>
    <w:p w:rsidR="00297E70" w:rsidRPr="00373099" w:rsidRDefault="00297E70" w:rsidP="00297E70">
      <w:pPr>
        <w:jc w:val="center"/>
        <w:rPr>
          <w:rFonts w:ascii="Arial" w:hAnsi="Arial" w:cs="Arial"/>
          <w:sz w:val="24"/>
          <w:szCs w:val="24"/>
        </w:rPr>
      </w:pPr>
      <w:r w:rsidRPr="00373099">
        <w:rPr>
          <w:rFonts w:ascii="Arial" w:hAnsi="Arial" w:cs="Arial"/>
          <w:sz w:val="24"/>
          <w:szCs w:val="24"/>
        </w:rPr>
        <w:t>Бавлинского муниципального района при возникновении</w:t>
      </w:r>
    </w:p>
    <w:p w:rsidR="00297E70" w:rsidRPr="00373099" w:rsidRDefault="00297E70" w:rsidP="00297E70">
      <w:pPr>
        <w:jc w:val="center"/>
        <w:rPr>
          <w:rFonts w:ascii="Arial" w:hAnsi="Arial" w:cs="Arial"/>
          <w:sz w:val="24"/>
          <w:szCs w:val="24"/>
        </w:rPr>
      </w:pPr>
      <w:r w:rsidRPr="00373099">
        <w:rPr>
          <w:rFonts w:ascii="Arial" w:hAnsi="Arial" w:cs="Arial"/>
          <w:sz w:val="24"/>
          <w:szCs w:val="24"/>
        </w:rPr>
        <w:t>чрезвычайных ситуаций, вызванных паводковыми явлениями</w:t>
      </w:r>
    </w:p>
    <w:p w:rsidR="00297E70" w:rsidRPr="00373099" w:rsidRDefault="00297E70" w:rsidP="00297E70">
      <w:pPr>
        <w:tabs>
          <w:tab w:val="left" w:pos="1395"/>
        </w:tabs>
        <w:spacing w:line="360" w:lineRule="auto"/>
        <w:jc w:val="both"/>
        <w:rPr>
          <w:rFonts w:ascii="Arial" w:hAnsi="Arial" w:cs="Arial"/>
          <w:sz w:val="24"/>
          <w:szCs w:val="24"/>
        </w:rPr>
      </w:pPr>
      <w:r w:rsidRPr="00373099">
        <w:rPr>
          <w:rFonts w:ascii="Arial" w:hAnsi="Arial" w:cs="Arial"/>
          <w:sz w:val="24"/>
          <w:szCs w:val="24"/>
        </w:rPr>
        <w:tab/>
      </w:r>
    </w:p>
    <w:tbl>
      <w:tblPr>
        <w:tblW w:w="9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162"/>
        <w:gridCol w:w="4252"/>
        <w:gridCol w:w="1170"/>
        <w:gridCol w:w="1842"/>
      </w:tblGrid>
      <w:tr w:rsidR="00297E70" w:rsidRPr="00373099" w:rsidTr="004D1D8B">
        <w:trPr>
          <w:cantSplit/>
          <w:trHeight w:val="320"/>
          <w:jc w:val="center"/>
        </w:trPr>
        <w:tc>
          <w:tcPr>
            <w:tcW w:w="568" w:type="dxa"/>
            <w:vMerge w:val="restart"/>
            <w:tcBorders>
              <w:top w:val="single" w:sz="4" w:space="0" w:color="auto"/>
              <w:left w:val="single" w:sz="4" w:space="0" w:color="auto"/>
              <w:bottom w:val="single" w:sz="4" w:space="0" w:color="auto"/>
              <w:right w:val="single" w:sz="4" w:space="0" w:color="auto"/>
            </w:tcBorders>
          </w:tcPr>
          <w:p w:rsidR="00297E70" w:rsidRPr="00373099" w:rsidRDefault="00297E70" w:rsidP="004D1D8B">
            <w:pPr>
              <w:pStyle w:val="a3"/>
              <w:rPr>
                <w:rFonts w:ascii="Arial" w:hAnsi="Arial" w:cs="Arial"/>
                <w:b w:val="0"/>
                <w:sz w:val="24"/>
              </w:rPr>
            </w:pPr>
            <w:r w:rsidRPr="00373099">
              <w:rPr>
                <w:rFonts w:ascii="Arial" w:hAnsi="Arial" w:cs="Arial"/>
                <w:b w:val="0"/>
                <w:sz w:val="24"/>
              </w:rPr>
              <w:t>№</w:t>
            </w:r>
          </w:p>
          <w:p w:rsidR="00297E70" w:rsidRPr="00373099" w:rsidRDefault="00297E70" w:rsidP="004D1D8B">
            <w:pPr>
              <w:pStyle w:val="a3"/>
              <w:rPr>
                <w:rFonts w:ascii="Arial" w:hAnsi="Arial" w:cs="Arial"/>
                <w:b w:val="0"/>
                <w:sz w:val="24"/>
              </w:rPr>
            </w:pPr>
            <w:r w:rsidRPr="00373099">
              <w:rPr>
                <w:rFonts w:ascii="Arial" w:hAnsi="Arial" w:cs="Arial"/>
                <w:b w:val="0"/>
                <w:sz w:val="24"/>
              </w:rPr>
              <w:t>п/п</w:t>
            </w:r>
          </w:p>
          <w:p w:rsidR="00297E70" w:rsidRPr="00373099" w:rsidRDefault="00297E70" w:rsidP="004D1D8B">
            <w:pPr>
              <w:pStyle w:val="a3"/>
              <w:rPr>
                <w:rFonts w:ascii="Arial" w:hAnsi="Arial" w:cs="Arial"/>
                <w:b w:val="0"/>
                <w:sz w:val="24"/>
              </w:rPr>
            </w:pPr>
          </w:p>
        </w:tc>
        <w:tc>
          <w:tcPr>
            <w:tcW w:w="2162" w:type="dxa"/>
            <w:vMerge w:val="restart"/>
            <w:tcBorders>
              <w:top w:val="single" w:sz="4" w:space="0" w:color="auto"/>
              <w:left w:val="single" w:sz="4" w:space="0" w:color="auto"/>
              <w:bottom w:val="single" w:sz="4" w:space="0" w:color="auto"/>
              <w:right w:val="single" w:sz="4" w:space="0" w:color="auto"/>
            </w:tcBorders>
          </w:tcPr>
          <w:p w:rsidR="00297E70" w:rsidRPr="00373099" w:rsidRDefault="00297E70" w:rsidP="004D1D8B">
            <w:pPr>
              <w:pStyle w:val="a3"/>
              <w:rPr>
                <w:rFonts w:ascii="Arial" w:hAnsi="Arial" w:cs="Arial"/>
                <w:b w:val="0"/>
                <w:sz w:val="24"/>
              </w:rPr>
            </w:pPr>
            <w:r w:rsidRPr="00373099">
              <w:rPr>
                <w:rFonts w:ascii="Arial" w:hAnsi="Arial" w:cs="Arial"/>
                <w:b w:val="0"/>
                <w:sz w:val="24"/>
              </w:rPr>
              <w:t>Ф.И.О.</w:t>
            </w:r>
          </w:p>
        </w:tc>
        <w:tc>
          <w:tcPr>
            <w:tcW w:w="4252" w:type="dxa"/>
            <w:vMerge w:val="restart"/>
            <w:tcBorders>
              <w:top w:val="single" w:sz="4" w:space="0" w:color="auto"/>
              <w:left w:val="single" w:sz="4" w:space="0" w:color="auto"/>
              <w:bottom w:val="single" w:sz="4" w:space="0" w:color="auto"/>
              <w:right w:val="single" w:sz="4" w:space="0" w:color="auto"/>
            </w:tcBorders>
          </w:tcPr>
          <w:p w:rsidR="00297E70" w:rsidRPr="00373099" w:rsidRDefault="00297E70" w:rsidP="004D1D8B">
            <w:pPr>
              <w:pStyle w:val="a3"/>
              <w:rPr>
                <w:rFonts w:ascii="Arial" w:hAnsi="Arial" w:cs="Arial"/>
                <w:b w:val="0"/>
                <w:sz w:val="24"/>
              </w:rPr>
            </w:pPr>
            <w:r w:rsidRPr="00373099">
              <w:rPr>
                <w:rFonts w:ascii="Arial" w:hAnsi="Arial" w:cs="Arial"/>
                <w:b w:val="0"/>
                <w:sz w:val="24"/>
              </w:rPr>
              <w:t>Занимаемая должность</w:t>
            </w:r>
          </w:p>
        </w:tc>
        <w:tc>
          <w:tcPr>
            <w:tcW w:w="3012" w:type="dxa"/>
            <w:gridSpan w:val="2"/>
            <w:tcBorders>
              <w:top w:val="single" w:sz="4" w:space="0" w:color="auto"/>
              <w:left w:val="single" w:sz="4" w:space="0" w:color="auto"/>
              <w:bottom w:val="single" w:sz="4" w:space="0" w:color="auto"/>
              <w:right w:val="single" w:sz="4" w:space="0" w:color="auto"/>
            </w:tcBorders>
          </w:tcPr>
          <w:p w:rsidR="00297E70" w:rsidRPr="00373099" w:rsidRDefault="00297E70" w:rsidP="004D1D8B">
            <w:pPr>
              <w:pStyle w:val="a3"/>
              <w:rPr>
                <w:rFonts w:ascii="Arial" w:hAnsi="Arial" w:cs="Arial"/>
                <w:b w:val="0"/>
                <w:sz w:val="24"/>
              </w:rPr>
            </w:pPr>
            <w:r w:rsidRPr="00373099">
              <w:rPr>
                <w:rFonts w:ascii="Arial" w:hAnsi="Arial" w:cs="Arial"/>
                <w:b w:val="0"/>
                <w:sz w:val="24"/>
              </w:rPr>
              <w:t>№ телефона</w:t>
            </w:r>
          </w:p>
        </w:tc>
      </w:tr>
      <w:tr w:rsidR="00297E70" w:rsidRPr="00373099" w:rsidTr="004D1D8B">
        <w:trPr>
          <w:cantSplit/>
          <w:trHeight w:val="320"/>
          <w:jc w:val="center"/>
        </w:trPr>
        <w:tc>
          <w:tcPr>
            <w:tcW w:w="568" w:type="dxa"/>
            <w:vMerge/>
            <w:tcBorders>
              <w:top w:val="single" w:sz="4" w:space="0" w:color="auto"/>
              <w:left w:val="single" w:sz="4" w:space="0" w:color="auto"/>
              <w:bottom w:val="single" w:sz="4" w:space="0" w:color="auto"/>
              <w:right w:val="single" w:sz="4" w:space="0" w:color="auto"/>
            </w:tcBorders>
            <w:vAlign w:val="center"/>
          </w:tcPr>
          <w:p w:rsidR="00297E70" w:rsidRPr="00373099" w:rsidRDefault="00297E70" w:rsidP="004D1D8B">
            <w:pPr>
              <w:rPr>
                <w:rFonts w:ascii="Arial" w:hAnsi="Arial" w:cs="Arial"/>
                <w:sz w:val="24"/>
                <w:szCs w:val="24"/>
              </w:rPr>
            </w:pPr>
          </w:p>
        </w:tc>
        <w:tc>
          <w:tcPr>
            <w:tcW w:w="2162" w:type="dxa"/>
            <w:vMerge/>
            <w:tcBorders>
              <w:top w:val="single" w:sz="4" w:space="0" w:color="auto"/>
              <w:left w:val="single" w:sz="4" w:space="0" w:color="auto"/>
              <w:bottom w:val="single" w:sz="4" w:space="0" w:color="auto"/>
              <w:right w:val="single" w:sz="4" w:space="0" w:color="auto"/>
            </w:tcBorders>
            <w:vAlign w:val="center"/>
          </w:tcPr>
          <w:p w:rsidR="00297E70" w:rsidRPr="00373099" w:rsidRDefault="00297E70" w:rsidP="004D1D8B">
            <w:pPr>
              <w:rPr>
                <w:rFonts w:ascii="Arial" w:hAnsi="Arial" w:cs="Arial"/>
                <w:sz w:val="24"/>
                <w:szCs w:val="24"/>
              </w:rPr>
            </w:pPr>
          </w:p>
        </w:tc>
        <w:tc>
          <w:tcPr>
            <w:tcW w:w="4252" w:type="dxa"/>
            <w:vMerge/>
            <w:tcBorders>
              <w:top w:val="single" w:sz="4" w:space="0" w:color="auto"/>
              <w:left w:val="single" w:sz="4" w:space="0" w:color="auto"/>
              <w:bottom w:val="single" w:sz="4" w:space="0" w:color="auto"/>
              <w:right w:val="single" w:sz="4" w:space="0" w:color="auto"/>
            </w:tcBorders>
            <w:vAlign w:val="center"/>
          </w:tcPr>
          <w:p w:rsidR="00297E70" w:rsidRPr="00373099" w:rsidRDefault="00297E70" w:rsidP="004D1D8B">
            <w:pPr>
              <w:rPr>
                <w:rFonts w:ascii="Arial" w:hAnsi="Arial" w:cs="Arial"/>
                <w:sz w:val="24"/>
                <w:szCs w:val="24"/>
              </w:rPr>
            </w:pPr>
          </w:p>
        </w:tc>
        <w:tc>
          <w:tcPr>
            <w:tcW w:w="1170"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pStyle w:val="a3"/>
              <w:rPr>
                <w:rFonts w:ascii="Arial" w:hAnsi="Arial" w:cs="Arial"/>
                <w:b w:val="0"/>
                <w:sz w:val="24"/>
              </w:rPr>
            </w:pPr>
            <w:r w:rsidRPr="00373099">
              <w:rPr>
                <w:rFonts w:ascii="Arial" w:hAnsi="Arial" w:cs="Arial"/>
                <w:b w:val="0"/>
                <w:sz w:val="24"/>
              </w:rPr>
              <w:t xml:space="preserve">служеб-ный </w:t>
            </w:r>
          </w:p>
        </w:tc>
        <w:tc>
          <w:tcPr>
            <w:tcW w:w="184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pStyle w:val="a3"/>
              <w:rPr>
                <w:rFonts w:ascii="Arial" w:hAnsi="Arial" w:cs="Arial"/>
                <w:b w:val="0"/>
                <w:sz w:val="24"/>
              </w:rPr>
            </w:pPr>
            <w:r w:rsidRPr="00373099">
              <w:rPr>
                <w:rFonts w:ascii="Arial" w:hAnsi="Arial" w:cs="Arial"/>
                <w:b w:val="0"/>
                <w:sz w:val="24"/>
              </w:rPr>
              <w:t>мобильный</w:t>
            </w:r>
          </w:p>
        </w:tc>
      </w:tr>
      <w:tr w:rsidR="00297E70" w:rsidRPr="00373099" w:rsidTr="004D1D8B">
        <w:trPr>
          <w:jc w:val="center"/>
        </w:trPr>
        <w:tc>
          <w:tcPr>
            <w:tcW w:w="568"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pStyle w:val="a3"/>
              <w:rPr>
                <w:rFonts w:ascii="Arial" w:hAnsi="Arial" w:cs="Arial"/>
                <w:b w:val="0"/>
                <w:sz w:val="24"/>
              </w:rPr>
            </w:pPr>
            <w:r w:rsidRPr="00373099">
              <w:rPr>
                <w:rFonts w:ascii="Arial" w:hAnsi="Arial" w:cs="Arial"/>
                <w:b w:val="0"/>
                <w:sz w:val="24"/>
              </w:rPr>
              <w:t>1.</w:t>
            </w:r>
          </w:p>
        </w:tc>
        <w:tc>
          <w:tcPr>
            <w:tcW w:w="216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pStyle w:val="a3"/>
              <w:jc w:val="left"/>
              <w:rPr>
                <w:rFonts w:ascii="Arial" w:hAnsi="Arial" w:cs="Arial"/>
                <w:b w:val="0"/>
                <w:sz w:val="24"/>
              </w:rPr>
            </w:pPr>
            <w:r w:rsidRPr="00373099">
              <w:rPr>
                <w:rFonts w:ascii="Arial" w:hAnsi="Arial" w:cs="Arial"/>
                <w:b w:val="0"/>
                <w:sz w:val="24"/>
              </w:rPr>
              <w:t>Бакиров Д.Л.</w:t>
            </w:r>
          </w:p>
        </w:tc>
        <w:tc>
          <w:tcPr>
            <w:tcW w:w="425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pStyle w:val="a3"/>
              <w:rPr>
                <w:rFonts w:ascii="Arial" w:hAnsi="Arial" w:cs="Arial"/>
                <w:b w:val="0"/>
                <w:sz w:val="24"/>
              </w:rPr>
            </w:pPr>
            <w:r w:rsidRPr="00373099">
              <w:rPr>
                <w:rFonts w:ascii="Arial" w:hAnsi="Arial" w:cs="Arial"/>
                <w:b w:val="0"/>
                <w:sz w:val="24"/>
              </w:rPr>
              <w:t>руководитель Исполнительного комитета Бавлинского муниципального района, руководитель рабочей группы</w:t>
            </w:r>
          </w:p>
        </w:tc>
        <w:tc>
          <w:tcPr>
            <w:tcW w:w="1170"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pStyle w:val="a3"/>
              <w:rPr>
                <w:rFonts w:ascii="Arial" w:hAnsi="Arial" w:cs="Arial"/>
                <w:b w:val="0"/>
                <w:sz w:val="24"/>
              </w:rPr>
            </w:pPr>
            <w:r w:rsidRPr="00373099">
              <w:rPr>
                <w:rFonts w:ascii="Arial" w:hAnsi="Arial" w:cs="Arial"/>
                <w:b w:val="0"/>
                <w:sz w:val="24"/>
              </w:rPr>
              <w:t xml:space="preserve">(85569) </w:t>
            </w:r>
          </w:p>
          <w:p w:rsidR="00297E70" w:rsidRPr="00373099" w:rsidRDefault="00297E70" w:rsidP="004D1D8B">
            <w:pPr>
              <w:pStyle w:val="a3"/>
              <w:rPr>
                <w:rFonts w:ascii="Arial" w:hAnsi="Arial" w:cs="Arial"/>
                <w:b w:val="0"/>
                <w:sz w:val="24"/>
              </w:rPr>
            </w:pPr>
            <w:r w:rsidRPr="00373099">
              <w:rPr>
                <w:rFonts w:ascii="Arial" w:hAnsi="Arial" w:cs="Arial"/>
                <w:b w:val="0"/>
                <w:sz w:val="24"/>
              </w:rPr>
              <w:t>6-07-10</w:t>
            </w:r>
          </w:p>
        </w:tc>
        <w:tc>
          <w:tcPr>
            <w:tcW w:w="184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pStyle w:val="a3"/>
              <w:rPr>
                <w:rFonts w:ascii="Arial" w:hAnsi="Arial" w:cs="Arial"/>
                <w:b w:val="0"/>
                <w:sz w:val="24"/>
              </w:rPr>
            </w:pPr>
            <w:r w:rsidRPr="00373099">
              <w:rPr>
                <w:rFonts w:ascii="Arial" w:hAnsi="Arial" w:cs="Arial"/>
                <w:b w:val="0"/>
                <w:sz w:val="24"/>
              </w:rPr>
              <w:t>(937) 294 76 22</w:t>
            </w:r>
          </w:p>
        </w:tc>
      </w:tr>
      <w:tr w:rsidR="00297E70" w:rsidRPr="00373099" w:rsidTr="004D1D8B">
        <w:trPr>
          <w:jc w:val="center"/>
        </w:trPr>
        <w:tc>
          <w:tcPr>
            <w:tcW w:w="568"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pStyle w:val="a9"/>
              <w:ind w:left="0"/>
              <w:jc w:val="center"/>
              <w:rPr>
                <w:rFonts w:ascii="Arial" w:hAnsi="Arial" w:cs="Arial"/>
                <w:sz w:val="24"/>
                <w:szCs w:val="24"/>
              </w:rPr>
            </w:pPr>
            <w:r w:rsidRPr="00373099">
              <w:rPr>
                <w:rFonts w:ascii="Arial" w:hAnsi="Arial" w:cs="Arial"/>
                <w:sz w:val="24"/>
                <w:szCs w:val="24"/>
              </w:rPr>
              <w:t>2.</w:t>
            </w:r>
          </w:p>
          <w:p w:rsidR="00297E70" w:rsidRPr="00373099" w:rsidRDefault="00297E70" w:rsidP="004D1D8B">
            <w:pPr>
              <w:pStyle w:val="a5"/>
              <w:tabs>
                <w:tab w:val="left" w:pos="708"/>
              </w:tabs>
              <w:jc w:val="center"/>
              <w:rPr>
                <w:rFonts w:ascii="Arial" w:hAnsi="Arial" w:cs="Arial"/>
                <w:sz w:val="24"/>
                <w:szCs w:val="24"/>
              </w:rPr>
            </w:pPr>
          </w:p>
        </w:tc>
        <w:tc>
          <w:tcPr>
            <w:tcW w:w="216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rPr>
                <w:rFonts w:ascii="Arial" w:hAnsi="Arial" w:cs="Arial"/>
                <w:sz w:val="24"/>
                <w:szCs w:val="24"/>
              </w:rPr>
            </w:pPr>
            <w:r w:rsidRPr="00373099">
              <w:rPr>
                <w:rFonts w:ascii="Arial" w:hAnsi="Arial" w:cs="Arial"/>
                <w:sz w:val="24"/>
                <w:szCs w:val="24"/>
              </w:rPr>
              <w:t>Галеев И.А.</w:t>
            </w:r>
          </w:p>
        </w:tc>
        <w:tc>
          <w:tcPr>
            <w:tcW w:w="425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keepLines/>
              <w:jc w:val="center"/>
              <w:rPr>
                <w:rFonts w:ascii="Arial" w:hAnsi="Arial" w:cs="Arial"/>
                <w:spacing w:val="-2"/>
                <w:sz w:val="24"/>
                <w:szCs w:val="24"/>
              </w:rPr>
            </w:pPr>
            <w:r w:rsidRPr="00373099">
              <w:rPr>
                <w:rFonts w:ascii="Arial" w:hAnsi="Arial" w:cs="Arial"/>
                <w:sz w:val="24"/>
                <w:szCs w:val="24"/>
              </w:rPr>
              <w:t xml:space="preserve">начальник 109 </w:t>
            </w:r>
            <w:r w:rsidRPr="00373099">
              <w:rPr>
                <w:rFonts w:ascii="Arial" w:hAnsi="Arial" w:cs="Arial"/>
                <w:spacing w:val="-8"/>
                <w:sz w:val="24"/>
                <w:szCs w:val="24"/>
              </w:rPr>
              <w:t>Пожарно-спасательной части</w:t>
            </w:r>
            <w:r w:rsidRPr="00373099">
              <w:rPr>
                <w:rFonts w:ascii="Arial" w:hAnsi="Arial" w:cs="Arial"/>
                <w:spacing w:val="-2"/>
                <w:sz w:val="24"/>
                <w:szCs w:val="24"/>
              </w:rPr>
              <w:t xml:space="preserve"> 11 пожарно-спасательного отряда ФПС ГПС ГУ МЧС России по Республике Татарстан, заместитель руководителя рабочей группы </w:t>
            </w:r>
          </w:p>
          <w:p w:rsidR="00297E70" w:rsidRPr="00373099" w:rsidRDefault="00297E70" w:rsidP="004D1D8B">
            <w:pPr>
              <w:keepLines/>
              <w:jc w:val="center"/>
              <w:rPr>
                <w:rFonts w:ascii="Arial" w:hAnsi="Arial" w:cs="Arial"/>
                <w:spacing w:val="-2"/>
                <w:sz w:val="24"/>
                <w:szCs w:val="24"/>
              </w:rPr>
            </w:pPr>
            <w:r w:rsidRPr="00373099">
              <w:rPr>
                <w:rFonts w:ascii="Arial" w:hAnsi="Arial" w:cs="Arial"/>
                <w:spacing w:val="-2"/>
                <w:sz w:val="24"/>
                <w:szCs w:val="24"/>
              </w:rPr>
              <w:t>(по согласованию)</w:t>
            </w:r>
          </w:p>
        </w:tc>
        <w:tc>
          <w:tcPr>
            <w:tcW w:w="1170"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 xml:space="preserve">(85569) </w:t>
            </w:r>
          </w:p>
          <w:p w:rsidR="00297E70" w:rsidRPr="00373099" w:rsidRDefault="00297E70" w:rsidP="004D1D8B">
            <w:pPr>
              <w:jc w:val="center"/>
              <w:rPr>
                <w:rFonts w:ascii="Arial" w:hAnsi="Arial" w:cs="Arial"/>
                <w:sz w:val="24"/>
                <w:szCs w:val="24"/>
              </w:rPr>
            </w:pPr>
            <w:r w:rsidRPr="00373099">
              <w:rPr>
                <w:rFonts w:ascii="Arial" w:hAnsi="Arial" w:cs="Arial"/>
                <w:sz w:val="24"/>
                <w:szCs w:val="24"/>
              </w:rPr>
              <w:t>3-43-03</w:t>
            </w:r>
          </w:p>
          <w:p w:rsidR="00297E70" w:rsidRPr="00373099" w:rsidRDefault="00297E70" w:rsidP="004D1D8B">
            <w:pPr>
              <w:jc w:val="center"/>
              <w:rPr>
                <w:rFonts w:ascii="Arial" w:hAnsi="Arial" w:cs="Arial"/>
                <w:sz w:val="24"/>
                <w:szCs w:val="24"/>
              </w:rPr>
            </w:pPr>
            <w:r w:rsidRPr="00373099">
              <w:rPr>
                <w:rFonts w:ascii="Arial" w:hAnsi="Arial" w:cs="Arial"/>
                <w:sz w:val="24"/>
                <w:szCs w:val="24"/>
              </w:rPr>
              <w:t>3-43-00</w:t>
            </w:r>
          </w:p>
        </w:tc>
        <w:tc>
          <w:tcPr>
            <w:tcW w:w="184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(927) 042 47 68</w:t>
            </w:r>
          </w:p>
        </w:tc>
      </w:tr>
      <w:tr w:rsidR="00297E70" w:rsidRPr="00373099" w:rsidTr="004D1D8B">
        <w:trPr>
          <w:jc w:val="center"/>
        </w:trPr>
        <w:tc>
          <w:tcPr>
            <w:tcW w:w="568"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pStyle w:val="a5"/>
              <w:tabs>
                <w:tab w:val="left" w:pos="708"/>
              </w:tabs>
              <w:jc w:val="center"/>
              <w:rPr>
                <w:rFonts w:ascii="Arial" w:hAnsi="Arial" w:cs="Arial"/>
                <w:sz w:val="24"/>
                <w:szCs w:val="24"/>
              </w:rPr>
            </w:pPr>
            <w:r w:rsidRPr="00373099">
              <w:rPr>
                <w:rFonts w:ascii="Arial" w:hAnsi="Arial" w:cs="Arial"/>
                <w:sz w:val="24"/>
                <w:szCs w:val="24"/>
              </w:rPr>
              <w:t>3.</w:t>
            </w:r>
          </w:p>
        </w:tc>
        <w:tc>
          <w:tcPr>
            <w:tcW w:w="216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rPr>
                <w:rFonts w:ascii="Arial" w:hAnsi="Arial" w:cs="Arial"/>
                <w:sz w:val="24"/>
                <w:szCs w:val="24"/>
              </w:rPr>
            </w:pPr>
            <w:r w:rsidRPr="00373099">
              <w:rPr>
                <w:rFonts w:ascii="Arial" w:hAnsi="Arial" w:cs="Arial"/>
                <w:sz w:val="24"/>
                <w:szCs w:val="24"/>
              </w:rPr>
              <w:t>Аджалова С.М.</w:t>
            </w:r>
          </w:p>
          <w:p w:rsidR="00297E70" w:rsidRPr="00373099" w:rsidRDefault="00297E70" w:rsidP="004D1D8B">
            <w:pPr>
              <w:rPr>
                <w:rFonts w:ascii="Arial" w:hAnsi="Arial" w:cs="Arial"/>
                <w:sz w:val="24"/>
                <w:szCs w:val="24"/>
              </w:rPr>
            </w:pPr>
          </w:p>
        </w:tc>
        <w:tc>
          <w:tcPr>
            <w:tcW w:w="425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 xml:space="preserve"> начальник отдела социальной защиты Министерства труда, занятости и социальной защиты Республики Татарстан в Бавлинском районе </w:t>
            </w:r>
          </w:p>
          <w:p w:rsidR="00297E70" w:rsidRPr="00373099" w:rsidRDefault="00297E70" w:rsidP="004D1D8B">
            <w:pPr>
              <w:jc w:val="center"/>
              <w:rPr>
                <w:rFonts w:ascii="Arial" w:hAnsi="Arial" w:cs="Arial"/>
                <w:sz w:val="24"/>
                <w:szCs w:val="24"/>
              </w:rPr>
            </w:pPr>
            <w:r w:rsidRPr="00373099">
              <w:rPr>
                <w:rFonts w:ascii="Arial" w:hAnsi="Arial" w:cs="Arial"/>
                <w:spacing w:val="-2"/>
                <w:sz w:val="24"/>
                <w:szCs w:val="24"/>
              </w:rPr>
              <w:t>(по согласованию)</w:t>
            </w:r>
          </w:p>
        </w:tc>
        <w:tc>
          <w:tcPr>
            <w:tcW w:w="1170"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 xml:space="preserve">(85569) </w:t>
            </w:r>
          </w:p>
          <w:p w:rsidR="00297E70" w:rsidRPr="00373099" w:rsidRDefault="00297E70" w:rsidP="004D1D8B">
            <w:pPr>
              <w:jc w:val="center"/>
              <w:rPr>
                <w:rFonts w:ascii="Arial" w:hAnsi="Arial" w:cs="Arial"/>
                <w:sz w:val="24"/>
                <w:szCs w:val="24"/>
              </w:rPr>
            </w:pPr>
            <w:r w:rsidRPr="00373099">
              <w:rPr>
                <w:rFonts w:ascii="Arial" w:hAnsi="Arial" w:cs="Arial"/>
                <w:sz w:val="24"/>
                <w:szCs w:val="24"/>
              </w:rPr>
              <w:t>5-10-50</w:t>
            </w:r>
          </w:p>
          <w:p w:rsidR="00297E70" w:rsidRPr="00373099" w:rsidRDefault="00297E70" w:rsidP="004D1D8B">
            <w:pPr>
              <w:jc w:val="center"/>
              <w:rPr>
                <w:rFonts w:ascii="Arial" w:hAnsi="Arial" w:cs="Arial"/>
                <w:sz w:val="24"/>
                <w:szCs w:val="24"/>
              </w:rPr>
            </w:pPr>
          </w:p>
        </w:tc>
        <w:tc>
          <w:tcPr>
            <w:tcW w:w="184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(917) 887 61 54,</w:t>
            </w:r>
          </w:p>
          <w:p w:rsidR="00297E70" w:rsidRPr="00373099" w:rsidRDefault="00297E70" w:rsidP="004D1D8B">
            <w:pPr>
              <w:jc w:val="center"/>
              <w:rPr>
                <w:rFonts w:ascii="Arial" w:hAnsi="Arial" w:cs="Arial"/>
                <w:sz w:val="24"/>
                <w:szCs w:val="24"/>
              </w:rPr>
            </w:pPr>
            <w:r w:rsidRPr="00373099">
              <w:rPr>
                <w:rFonts w:ascii="Arial" w:hAnsi="Arial" w:cs="Arial"/>
                <w:sz w:val="24"/>
                <w:szCs w:val="24"/>
              </w:rPr>
              <w:t>(919) 620 16 99</w:t>
            </w:r>
          </w:p>
        </w:tc>
      </w:tr>
      <w:tr w:rsidR="00297E70" w:rsidRPr="00373099" w:rsidTr="004D1D8B">
        <w:trPr>
          <w:jc w:val="center"/>
        </w:trPr>
        <w:tc>
          <w:tcPr>
            <w:tcW w:w="568"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pStyle w:val="a5"/>
              <w:tabs>
                <w:tab w:val="left" w:pos="708"/>
              </w:tabs>
              <w:jc w:val="center"/>
              <w:rPr>
                <w:rFonts w:ascii="Arial" w:hAnsi="Arial" w:cs="Arial"/>
                <w:sz w:val="24"/>
                <w:szCs w:val="24"/>
              </w:rPr>
            </w:pPr>
            <w:r w:rsidRPr="00373099">
              <w:rPr>
                <w:rFonts w:ascii="Arial" w:hAnsi="Arial" w:cs="Arial"/>
                <w:sz w:val="24"/>
                <w:szCs w:val="24"/>
              </w:rPr>
              <w:t>4.</w:t>
            </w:r>
          </w:p>
        </w:tc>
        <w:tc>
          <w:tcPr>
            <w:tcW w:w="216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rPr>
                <w:rFonts w:ascii="Arial" w:hAnsi="Arial" w:cs="Arial"/>
                <w:sz w:val="24"/>
                <w:szCs w:val="24"/>
              </w:rPr>
            </w:pPr>
            <w:r w:rsidRPr="00373099">
              <w:rPr>
                <w:rFonts w:ascii="Arial" w:hAnsi="Arial" w:cs="Arial"/>
                <w:sz w:val="24"/>
                <w:szCs w:val="24"/>
              </w:rPr>
              <w:t>Гайсин А.С.</w:t>
            </w:r>
          </w:p>
        </w:tc>
        <w:tc>
          <w:tcPr>
            <w:tcW w:w="425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главный врач ГАУЗ «Бавлинская центральная районная больница» (по согласованию)</w:t>
            </w:r>
          </w:p>
        </w:tc>
        <w:tc>
          <w:tcPr>
            <w:tcW w:w="1170"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(85569)</w:t>
            </w:r>
          </w:p>
          <w:p w:rsidR="00297E70" w:rsidRPr="00373099" w:rsidRDefault="00297E70" w:rsidP="004D1D8B">
            <w:pPr>
              <w:jc w:val="center"/>
              <w:rPr>
                <w:rFonts w:ascii="Arial" w:hAnsi="Arial" w:cs="Arial"/>
                <w:sz w:val="24"/>
                <w:szCs w:val="24"/>
              </w:rPr>
            </w:pPr>
            <w:r w:rsidRPr="00373099">
              <w:rPr>
                <w:rFonts w:ascii="Arial" w:hAnsi="Arial" w:cs="Arial"/>
                <w:sz w:val="24"/>
                <w:szCs w:val="24"/>
              </w:rPr>
              <w:t>5-13-00</w:t>
            </w:r>
          </w:p>
        </w:tc>
        <w:tc>
          <w:tcPr>
            <w:tcW w:w="184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(927) 033 22 36</w:t>
            </w:r>
          </w:p>
        </w:tc>
      </w:tr>
      <w:tr w:rsidR="00297E70" w:rsidRPr="00373099" w:rsidTr="004D1D8B">
        <w:trPr>
          <w:jc w:val="center"/>
        </w:trPr>
        <w:tc>
          <w:tcPr>
            <w:tcW w:w="568"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pStyle w:val="a5"/>
              <w:tabs>
                <w:tab w:val="left" w:pos="708"/>
              </w:tabs>
              <w:jc w:val="center"/>
              <w:rPr>
                <w:rFonts w:ascii="Arial" w:hAnsi="Arial" w:cs="Arial"/>
                <w:sz w:val="24"/>
                <w:szCs w:val="24"/>
              </w:rPr>
            </w:pPr>
            <w:r w:rsidRPr="00373099">
              <w:rPr>
                <w:rFonts w:ascii="Arial" w:hAnsi="Arial" w:cs="Arial"/>
                <w:sz w:val="24"/>
                <w:szCs w:val="24"/>
              </w:rPr>
              <w:t>5.</w:t>
            </w:r>
          </w:p>
        </w:tc>
        <w:tc>
          <w:tcPr>
            <w:tcW w:w="216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rPr>
                <w:rFonts w:ascii="Arial" w:hAnsi="Arial" w:cs="Arial"/>
                <w:sz w:val="24"/>
                <w:szCs w:val="24"/>
              </w:rPr>
            </w:pPr>
            <w:r w:rsidRPr="00373099">
              <w:rPr>
                <w:rFonts w:ascii="Arial" w:hAnsi="Arial" w:cs="Arial"/>
                <w:sz w:val="24"/>
                <w:szCs w:val="24"/>
              </w:rPr>
              <w:t>Галиуллин И.М.</w:t>
            </w:r>
          </w:p>
          <w:p w:rsidR="00297E70" w:rsidRPr="00373099" w:rsidRDefault="00297E70" w:rsidP="004D1D8B">
            <w:pPr>
              <w:rPr>
                <w:rFonts w:ascii="Arial" w:hAnsi="Arial" w:cs="Arial"/>
                <w:sz w:val="24"/>
                <w:szCs w:val="24"/>
              </w:rPr>
            </w:pPr>
          </w:p>
        </w:tc>
        <w:tc>
          <w:tcPr>
            <w:tcW w:w="425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 xml:space="preserve">начальник Бавлинского участка №1 БУАД  ООО «Татнефтедор»  </w:t>
            </w:r>
          </w:p>
          <w:p w:rsidR="00297E70" w:rsidRPr="00373099" w:rsidRDefault="00297E70" w:rsidP="004D1D8B">
            <w:pPr>
              <w:jc w:val="center"/>
              <w:rPr>
                <w:rFonts w:ascii="Arial" w:hAnsi="Arial" w:cs="Arial"/>
                <w:sz w:val="24"/>
                <w:szCs w:val="24"/>
              </w:rPr>
            </w:pPr>
            <w:r w:rsidRPr="00373099">
              <w:rPr>
                <w:rFonts w:ascii="Arial" w:hAnsi="Arial" w:cs="Arial"/>
                <w:spacing w:val="-2"/>
                <w:sz w:val="24"/>
                <w:szCs w:val="24"/>
              </w:rPr>
              <w:t>(по согласованию)</w:t>
            </w:r>
          </w:p>
        </w:tc>
        <w:tc>
          <w:tcPr>
            <w:tcW w:w="1170"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 xml:space="preserve">(85569) </w:t>
            </w:r>
          </w:p>
          <w:p w:rsidR="00297E70" w:rsidRPr="00373099" w:rsidRDefault="00297E70" w:rsidP="004D1D8B">
            <w:pPr>
              <w:jc w:val="center"/>
              <w:rPr>
                <w:rFonts w:ascii="Arial" w:hAnsi="Arial" w:cs="Arial"/>
                <w:sz w:val="24"/>
                <w:szCs w:val="24"/>
              </w:rPr>
            </w:pPr>
            <w:r w:rsidRPr="00373099">
              <w:rPr>
                <w:rFonts w:ascii="Arial" w:hAnsi="Arial" w:cs="Arial"/>
                <w:sz w:val="24"/>
                <w:szCs w:val="24"/>
              </w:rPr>
              <w:t>4-54-32</w:t>
            </w:r>
          </w:p>
        </w:tc>
        <w:tc>
          <w:tcPr>
            <w:tcW w:w="184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(917) 234 48 70,</w:t>
            </w:r>
          </w:p>
          <w:p w:rsidR="00297E70" w:rsidRPr="00373099" w:rsidRDefault="00297E70" w:rsidP="004D1D8B">
            <w:pPr>
              <w:jc w:val="center"/>
              <w:rPr>
                <w:rFonts w:ascii="Arial" w:hAnsi="Arial" w:cs="Arial"/>
                <w:sz w:val="24"/>
                <w:szCs w:val="24"/>
              </w:rPr>
            </w:pPr>
            <w:r w:rsidRPr="00373099">
              <w:rPr>
                <w:rFonts w:ascii="Arial" w:hAnsi="Arial" w:cs="Arial"/>
                <w:sz w:val="24"/>
                <w:szCs w:val="24"/>
              </w:rPr>
              <w:t>(987) 260 10 69</w:t>
            </w:r>
          </w:p>
        </w:tc>
      </w:tr>
      <w:tr w:rsidR="00297E70" w:rsidRPr="00373099" w:rsidTr="004D1D8B">
        <w:trPr>
          <w:jc w:val="center"/>
        </w:trPr>
        <w:tc>
          <w:tcPr>
            <w:tcW w:w="568"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6.</w:t>
            </w:r>
          </w:p>
        </w:tc>
        <w:tc>
          <w:tcPr>
            <w:tcW w:w="216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rPr>
                <w:rFonts w:ascii="Arial" w:hAnsi="Arial" w:cs="Arial"/>
                <w:sz w:val="24"/>
                <w:szCs w:val="24"/>
              </w:rPr>
            </w:pPr>
            <w:r w:rsidRPr="00373099">
              <w:rPr>
                <w:rFonts w:ascii="Arial" w:hAnsi="Arial" w:cs="Arial"/>
                <w:sz w:val="24"/>
                <w:szCs w:val="24"/>
              </w:rPr>
              <w:t>Гарифуллина Г.Л.</w:t>
            </w:r>
          </w:p>
        </w:tc>
        <w:tc>
          <w:tcPr>
            <w:tcW w:w="425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 xml:space="preserve">руководитель МКУ «Управление гражданской защиты Бавлинского муниципального района» (ЕДДС) </w:t>
            </w:r>
          </w:p>
        </w:tc>
        <w:tc>
          <w:tcPr>
            <w:tcW w:w="1170"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(85569)</w:t>
            </w:r>
          </w:p>
          <w:p w:rsidR="00297E70" w:rsidRPr="00373099" w:rsidRDefault="00297E70" w:rsidP="004D1D8B">
            <w:pPr>
              <w:jc w:val="center"/>
              <w:rPr>
                <w:rFonts w:ascii="Arial" w:hAnsi="Arial" w:cs="Arial"/>
                <w:sz w:val="24"/>
                <w:szCs w:val="24"/>
              </w:rPr>
            </w:pPr>
            <w:r w:rsidRPr="00373099">
              <w:rPr>
                <w:rFonts w:ascii="Arial" w:hAnsi="Arial" w:cs="Arial"/>
                <w:sz w:val="24"/>
                <w:szCs w:val="24"/>
              </w:rPr>
              <w:t xml:space="preserve"> 5-10-01</w:t>
            </w:r>
          </w:p>
        </w:tc>
        <w:tc>
          <w:tcPr>
            <w:tcW w:w="184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(927) 431 50 26,</w:t>
            </w:r>
          </w:p>
          <w:p w:rsidR="00297E70" w:rsidRPr="00373099" w:rsidRDefault="00297E70" w:rsidP="004D1D8B">
            <w:pPr>
              <w:jc w:val="center"/>
              <w:rPr>
                <w:rFonts w:ascii="Arial" w:hAnsi="Arial" w:cs="Arial"/>
                <w:sz w:val="24"/>
                <w:szCs w:val="24"/>
              </w:rPr>
            </w:pPr>
            <w:r w:rsidRPr="00373099">
              <w:rPr>
                <w:rFonts w:ascii="Arial" w:hAnsi="Arial" w:cs="Arial"/>
                <w:sz w:val="24"/>
                <w:szCs w:val="24"/>
              </w:rPr>
              <w:t>(937) 574 84 40</w:t>
            </w:r>
          </w:p>
        </w:tc>
      </w:tr>
      <w:tr w:rsidR="00297E70" w:rsidRPr="00373099" w:rsidTr="004D1D8B">
        <w:trPr>
          <w:jc w:val="center"/>
        </w:trPr>
        <w:tc>
          <w:tcPr>
            <w:tcW w:w="568"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7.</w:t>
            </w:r>
          </w:p>
        </w:tc>
        <w:tc>
          <w:tcPr>
            <w:tcW w:w="216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rPr>
                <w:rFonts w:ascii="Arial" w:hAnsi="Arial" w:cs="Arial"/>
                <w:sz w:val="24"/>
                <w:szCs w:val="24"/>
              </w:rPr>
            </w:pPr>
            <w:r w:rsidRPr="00373099">
              <w:rPr>
                <w:rFonts w:ascii="Arial" w:hAnsi="Arial" w:cs="Arial"/>
                <w:sz w:val="24"/>
                <w:szCs w:val="24"/>
              </w:rPr>
              <w:t>Гаязов И.И.</w:t>
            </w:r>
          </w:p>
        </w:tc>
        <w:tc>
          <w:tcPr>
            <w:tcW w:w="425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начальник ГБУ «Бавлинское районной государственное ветеринарное объединение»</w:t>
            </w:r>
          </w:p>
          <w:p w:rsidR="00297E70" w:rsidRPr="00373099" w:rsidRDefault="00297E70" w:rsidP="004D1D8B">
            <w:pPr>
              <w:jc w:val="center"/>
              <w:rPr>
                <w:rFonts w:ascii="Arial" w:hAnsi="Arial" w:cs="Arial"/>
                <w:sz w:val="24"/>
                <w:szCs w:val="24"/>
              </w:rPr>
            </w:pPr>
            <w:r w:rsidRPr="00373099">
              <w:rPr>
                <w:rFonts w:ascii="Arial" w:hAnsi="Arial" w:cs="Arial"/>
                <w:sz w:val="24"/>
                <w:szCs w:val="24"/>
              </w:rPr>
              <w:t>(по согласованию)</w:t>
            </w:r>
          </w:p>
        </w:tc>
        <w:tc>
          <w:tcPr>
            <w:tcW w:w="1170"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(85569)</w:t>
            </w:r>
          </w:p>
          <w:p w:rsidR="00297E70" w:rsidRPr="00373099" w:rsidRDefault="00297E70" w:rsidP="004D1D8B">
            <w:pPr>
              <w:jc w:val="center"/>
              <w:rPr>
                <w:rFonts w:ascii="Arial" w:hAnsi="Arial" w:cs="Arial"/>
                <w:sz w:val="24"/>
                <w:szCs w:val="24"/>
              </w:rPr>
            </w:pPr>
            <w:r w:rsidRPr="00373099">
              <w:rPr>
                <w:rFonts w:ascii="Arial" w:hAnsi="Arial" w:cs="Arial"/>
                <w:sz w:val="24"/>
                <w:szCs w:val="24"/>
              </w:rPr>
              <w:t>5-77-38</w:t>
            </w:r>
          </w:p>
        </w:tc>
        <w:tc>
          <w:tcPr>
            <w:tcW w:w="184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(987) 291 48 21</w:t>
            </w:r>
          </w:p>
        </w:tc>
      </w:tr>
      <w:tr w:rsidR="00297E70" w:rsidRPr="00373099" w:rsidTr="004D1D8B">
        <w:trPr>
          <w:jc w:val="center"/>
        </w:trPr>
        <w:tc>
          <w:tcPr>
            <w:tcW w:w="568"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8.</w:t>
            </w:r>
          </w:p>
        </w:tc>
        <w:tc>
          <w:tcPr>
            <w:tcW w:w="216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rPr>
                <w:rFonts w:ascii="Arial" w:hAnsi="Arial" w:cs="Arial"/>
                <w:sz w:val="24"/>
                <w:szCs w:val="24"/>
              </w:rPr>
            </w:pPr>
            <w:r w:rsidRPr="00373099">
              <w:rPr>
                <w:rFonts w:ascii="Arial" w:hAnsi="Arial" w:cs="Arial"/>
                <w:sz w:val="24"/>
                <w:szCs w:val="24"/>
              </w:rPr>
              <w:t>Зайнуллина А.Р.</w:t>
            </w:r>
          </w:p>
          <w:p w:rsidR="00297E70" w:rsidRPr="00373099" w:rsidRDefault="00297E70" w:rsidP="004D1D8B">
            <w:pPr>
              <w:rPr>
                <w:rFonts w:ascii="Arial" w:hAnsi="Arial" w:cs="Arial"/>
                <w:sz w:val="24"/>
                <w:szCs w:val="24"/>
              </w:rPr>
            </w:pPr>
          </w:p>
        </w:tc>
        <w:tc>
          <w:tcPr>
            <w:tcW w:w="425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 xml:space="preserve">старший специалист 1 разряда территориального отдела Управления Роспотребнадзора по </w:t>
            </w:r>
            <w:r w:rsidRPr="00373099">
              <w:rPr>
                <w:rFonts w:ascii="Arial" w:hAnsi="Arial" w:cs="Arial"/>
                <w:sz w:val="24"/>
                <w:szCs w:val="24"/>
              </w:rPr>
              <w:lastRenderedPageBreak/>
              <w:t>Республике Татарстан (Татарстан) в Бугульминском, Азнакаевском, Бавлинском, Ютазинском районах (по согласованию)</w:t>
            </w:r>
          </w:p>
        </w:tc>
        <w:tc>
          <w:tcPr>
            <w:tcW w:w="1170"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lastRenderedPageBreak/>
              <w:t>(85569)</w:t>
            </w:r>
          </w:p>
          <w:p w:rsidR="00297E70" w:rsidRPr="00373099" w:rsidRDefault="00297E70" w:rsidP="004D1D8B">
            <w:pPr>
              <w:jc w:val="center"/>
              <w:rPr>
                <w:rFonts w:ascii="Arial" w:hAnsi="Arial" w:cs="Arial"/>
                <w:sz w:val="24"/>
                <w:szCs w:val="24"/>
              </w:rPr>
            </w:pPr>
            <w:r w:rsidRPr="00373099">
              <w:rPr>
                <w:rFonts w:ascii="Arial" w:hAnsi="Arial" w:cs="Arial"/>
                <w:sz w:val="24"/>
                <w:szCs w:val="24"/>
              </w:rPr>
              <w:t xml:space="preserve">5-63-63 </w:t>
            </w:r>
          </w:p>
          <w:p w:rsidR="00297E70" w:rsidRPr="00373099" w:rsidRDefault="00297E70" w:rsidP="004D1D8B">
            <w:pPr>
              <w:jc w:val="center"/>
              <w:rPr>
                <w:rFonts w:ascii="Arial" w:hAnsi="Arial" w:cs="Arial"/>
                <w:sz w:val="24"/>
                <w:szCs w:val="24"/>
              </w:rPr>
            </w:pPr>
          </w:p>
        </w:tc>
        <w:tc>
          <w:tcPr>
            <w:tcW w:w="184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(987) 406 02 99</w:t>
            </w:r>
          </w:p>
        </w:tc>
      </w:tr>
      <w:tr w:rsidR="00297E70" w:rsidRPr="00373099" w:rsidTr="004D1D8B">
        <w:trPr>
          <w:jc w:val="center"/>
        </w:trPr>
        <w:tc>
          <w:tcPr>
            <w:tcW w:w="568"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lastRenderedPageBreak/>
              <w:t>9.</w:t>
            </w:r>
          </w:p>
        </w:tc>
        <w:tc>
          <w:tcPr>
            <w:tcW w:w="216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rPr>
                <w:rFonts w:ascii="Arial" w:hAnsi="Arial" w:cs="Arial"/>
                <w:sz w:val="24"/>
                <w:szCs w:val="24"/>
              </w:rPr>
            </w:pPr>
            <w:r w:rsidRPr="00373099">
              <w:rPr>
                <w:rFonts w:ascii="Arial" w:hAnsi="Arial" w:cs="Arial"/>
                <w:sz w:val="24"/>
                <w:szCs w:val="24"/>
              </w:rPr>
              <w:t>Зиннуров А.Ш.</w:t>
            </w:r>
          </w:p>
        </w:tc>
        <w:tc>
          <w:tcPr>
            <w:tcW w:w="425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начальник Бавлинского районного узла электрической связи Альметьевского ЗУЭС ПАО «Таттелеком» (по согласованию)</w:t>
            </w:r>
          </w:p>
        </w:tc>
        <w:tc>
          <w:tcPr>
            <w:tcW w:w="1170"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(85569)</w:t>
            </w:r>
          </w:p>
          <w:p w:rsidR="00297E70" w:rsidRPr="00373099" w:rsidRDefault="00297E70" w:rsidP="004D1D8B">
            <w:pPr>
              <w:jc w:val="center"/>
              <w:rPr>
                <w:rFonts w:ascii="Arial" w:hAnsi="Arial" w:cs="Arial"/>
                <w:sz w:val="24"/>
                <w:szCs w:val="24"/>
              </w:rPr>
            </w:pPr>
            <w:r w:rsidRPr="00373099">
              <w:rPr>
                <w:rFonts w:ascii="Arial" w:hAnsi="Arial" w:cs="Arial"/>
                <w:sz w:val="24"/>
                <w:szCs w:val="24"/>
              </w:rPr>
              <w:t>5-15-00</w:t>
            </w:r>
          </w:p>
        </w:tc>
        <w:tc>
          <w:tcPr>
            <w:tcW w:w="184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(917) 910 88 96</w:t>
            </w:r>
          </w:p>
        </w:tc>
      </w:tr>
      <w:tr w:rsidR="00297E70" w:rsidRPr="00373099" w:rsidTr="004D1D8B">
        <w:trPr>
          <w:jc w:val="center"/>
        </w:trPr>
        <w:tc>
          <w:tcPr>
            <w:tcW w:w="568"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10.</w:t>
            </w:r>
          </w:p>
        </w:tc>
        <w:tc>
          <w:tcPr>
            <w:tcW w:w="216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pStyle w:val="a3"/>
              <w:jc w:val="left"/>
              <w:rPr>
                <w:rFonts w:ascii="Arial" w:hAnsi="Arial" w:cs="Arial"/>
                <w:b w:val="0"/>
                <w:sz w:val="24"/>
              </w:rPr>
            </w:pPr>
            <w:r w:rsidRPr="00373099">
              <w:rPr>
                <w:rFonts w:ascii="Arial" w:hAnsi="Arial" w:cs="Arial"/>
                <w:b w:val="0"/>
                <w:sz w:val="24"/>
              </w:rPr>
              <w:t>Мугинов Х.С.</w:t>
            </w:r>
          </w:p>
          <w:p w:rsidR="00297E70" w:rsidRPr="00373099" w:rsidRDefault="00297E70" w:rsidP="004D1D8B">
            <w:pPr>
              <w:pStyle w:val="a3"/>
              <w:jc w:val="left"/>
              <w:rPr>
                <w:rFonts w:ascii="Arial" w:hAnsi="Arial" w:cs="Arial"/>
                <w:b w:val="0"/>
                <w:sz w:val="24"/>
              </w:rPr>
            </w:pPr>
          </w:p>
        </w:tc>
        <w:tc>
          <w:tcPr>
            <w:tcW w:w="425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управляющий делами Исполнительного комитета Бавлинского муниципального района</w:t>
            </w:r>
          </w:p>
        </w:tc>
        <w:tc>
          <w:tcPr>
            <w:tcW w:w="1170"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 xml:space="preserve">(85569) </w:t>
            </w:r>
          </w:p>
          <w:p w:rsidR="00297E70" w:rsidRPr="00373099" w:rsidRDefault="00297E70" w:rsidP="004D1D8B">
            <w:pPr>
              <w:jc w:val="center"/>
              <w:rPr>
                <w:rFonts w:ascii="Arial" w:hAnsi="Arial" w:cs="Arial"/>
                <w:sz w:val="24"/>
                <w:szCs w:val="24"/>
              </w:rPr>
            </w:pPr>
            <w:r w:rsidRPr="00373099">
              <w:rPr>
                <w:rFonts w:ascii="Arial" w:hAnsi="Arial" w:cs="Arial"/>
                <w:sz w:val="24"/>
                <w:szCs w:val="24"/>
              </w:rPr>
              <w:t>6-07-07</w:t>
            </w:r>
          </w:p>
        </w:tc>
        <w:tc>
          <w:tcPr>
            <w:tcW w:w="184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(927) 047 02 22</w:t>
            </w:r>
          </w:p>
        </w:tc>
      </w:tr>
      <w:tr w:rsidR="00297E70" w:rsidRPr="00373099" w:rsidTr="004D1D8B">
        <w:trPr>
          <w:jc w:val="center"/>
        </w:trPr>
        <w:tc>
          <w:tcPr>
            <w:tcW w:w="568"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11.</w:t>
            </w:r>
          </w:p>
        </w:tc>
        <w:tc>
          <w:tcPr>
            <w:tcW w:w="216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pStyle w:val="a3"/>
              <w:jc w:val="left"/>
              <w:rPr>
                <w:rFonts w:ascii="Arial" w:hAnsi="Arial" w:cs="Arial"/>
                <w:b w:val="0"/>
                <w:sz w:val="24"/>
              </w:rPr>
            </w:pPr>
            <w:r w:rsidRPr="00373099">
              <w:rPr>
                <w:rFonts w:ascii="Arial" w:hAnsi="Arial" w:cs="Arial"/>
                <w:b w:val="0"/>
                <w:sz w:val="24"/>
              </w:rPr>
              <w:t>Сафиуллин Р.Р.</w:t>
            </w:r>
          </w:p>
        </w:tc>
        <w:tc>
          <w:tcPr>
            <w:tcW w:w="425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 xml:space="preserve">заместитель руководителя Исполнительного комитета Бавлинского муниципального района по инфраструктурному развитию </w:t>
            </w:r>
          </w:p>
        </w:tc>
        <w:tc>
          <w:tcPr>
            <w:tcW w:w="1170"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(85569)</w:t>
            </w:r>
          </w:p>
          <w:p w:rsidR="00297E70" w:rsidRPr="00373099" w:rsidRDefault="00297E70" w:rsidP="004D1D8B">
            <w:pPr>
              <w:jc w:val="center"/>
              <w:rPr>
                <w:rFonts w:ascii="Arial" w:hAnsi="Arial" w:cs="Arial"/>
                <w:sz w:val="24"/>
                <w:szCs w:val="24"/>
              </w:rPr>
            </w:pPr>
            <w:r w:rsidRPr="00373099">
              <w:rPr>
                <w:rFonts w:ascii="Arial" w:hAnsi="Arial" w:cs="Arial"/>
                <w:sz w:val="24"/>
                <w:szCs w:val="24"/>
              </w:rPr>
              <w:t>6-07-08</w:t>
            </w:r>
          </w:p>
        </w:tc>
        <w:tc>
          <w:tcPr>
            <w:tcW w:w="184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(927) 461 64 86</w:t>
            </w:r>
          </w:p>
        </w:tc>
      </w:tr>
      <w:tr w:rsidR="00297E70" w:rsidRPr="00373099" w:rsidTr="004D1D8B">
        <w:trPr>
          <w:jc w:val="center"/>
        </w:trPr>
        <w:tc>
          <w:tcPr>
            <w:tcW w:w="568"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12.</w:t>
            </w:r>
          </w:p>
        </w:tc>
        <w:tc>
          <w:tcPr>
            <w:tcW w:w="216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rPr>
                <w:rFonts w:ascii="Arial" w:hAnsi="Arial" w:cs="Arial"/>
                <w:sz w:val="24"/>
                <w:szCs w:val="24"/>
              </w:rPr>
            </w:pPr>
            <w:r w:rsidRPr="00373099">
              <w:rPr>
                <w:rFonts w:ascii="Arial" w:hAnsi="Arial" w:cs="Arial"/>
                <w:sz w:val="24"/>
                <w:szCs w:val="24"/>
              </w:rPr>
              <w:t>Свежинкина Л.С.</w:t>
            </w:r>
          </w:p>
        </w:tc>
        <w:tc>
          <w:tcPr>
            <w:tcW w:w="425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 xml:space="preserve">руководитель Финансово-бюджетной палаты Бавлинского муниципального района </w:t>
            </w:r>
          </w:p>
        </w:tc>
        <w:tc>
          <w:tcPr>
            <w:tcW w:w="1170"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 xml:space="preserve">(85569) </w:t>
            </w:r>
          </w:p>
          <w:p w:rsidR="00297E70" w:rsidRPr="00373099" w:rsidRDefault="00297E70" w:rsidP="004D1D8B">
            <w:pPr>
              <w:jc w:val="center"/>
              <w:rPr>
                <w:rFonts w:ascii="Arial" w:hAnsi="Arial" w:cs="Arial"/>
                <w:sz w:val="24"/>
                <w:szCs w:val="24"/>
              </w:rPr>
            </w:pPr>
            <w:r w:rsidRPr="00373099">
              <w:rPr>
                <w:rFonts w:ascii="Arial" w:hAnsi="Arial" w:cs="Arial"/>
                <w:sz w:val="24"/>
                <w:szCs w:val="24"/>
              </w:rPr>
              <w:t>6-07-11</w:t>
            </w:r>
          </w:p>
        </w:tc>
        <w:tc>
          <w:tcPr>
            <w:tcW w:w="184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(927) 492 35 00</w:t>
            </w:r>
          </w:p>
        </w:tc>
      </w:tr>
      <w:tr w:rsidR="00297E70" w:rsidRPr="00373099" w:rsidTr="004D1D8B">
        <w:trPr>
          <w:jc w:val="center"/>
        </w:trPr>
        <w:tc>
          <w:tcPr>
            <w:tcW w:w="568"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13.</w:t>
            </w:r>
          </w:p>
        </w:tc>
        <w:tc>
          <w:tcPr>
            <w:tcW w:w="216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rPr>
                <w:rFonts w:ascii="Arial" w:hAnsi="Arial" w:cs="Arial"/>
                <w:sz w:val="24"/>
                <w:szCs w:val="24"/>
              </w:rPr>
            </w:pPr>
            <w:r w:rsidRPr="00373099">
              <w:rPr>
                <w:rFonts w:ascii="Arial" w:hAnsi="Arial" w:cs="Arial"/>
                <w:sz w:val="24"/>
                <w:szCs w:val="24"/>
              </w:rPr>
              <w:t xml:space="preserve">Рахимов Л.А. </w:t>
            </w:r>
          </w:p>
        </w:tc>
        <w:tc>
          <w:tcPr>
            <w:tcW w:w="425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директор ООО «Татнефть-АЗС Центр» (по согласованию)</w:t>
            </w:r>
          </w:p>
        </w:tc>
        <w:tc>
          <w:tcPr>
            <w:tcW w:w="1170"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(85569)</w:t>
            </w:r>
          </w:p>
          <w:p w:rsidR="00297E70" w:rsidRPr="00373099" w:rsidRDefault="00297E70" w:rsidP="004D1D8B">
            <w:pPr>
              <w:jc w:val="center"/>
              <w:rPr>
                <w:rFonts w:ascii="Arial" w:hAnsi="Arial" w:cs="Arial"/>
                <w:sz w:val="24"/>
                <w:szCs w:val="24"/>
              </w:rPr>
            </w:pPr>
            <w:r w:rsidRPr="00373099">
              <w:rPr>
                <w:rFonts w:ascii="Arial" w:hAnsi="Arial" w:cs="Arial"/>
                <w:sz w:val="24"/>
                <w:szCs w:val="24"/>
              </w:rPr>
              <w:t xml:space="preserve">4-01-30 </w:t>
            </w:r>
          </w:p>
        </w:tc>
        <w:tc>
          <w:tcPr>
            <w:tcW w:w="184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(917) 251 47 59</w:t>
            </w:r>
          </w:p>
        </w:tc>
      </w:tr>
      <w:tr w:rsidR="00297E70" w:rsidRPr="00373099" w:rsidTr="004D1D8B">
        <w:trPr>
          <w:jc w:val="center"/>
        </w:trPr>
        <w:tc>
          <w:tcPr>
            <w:tcW w:w="568"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14.</w:t>
            </w:r>
          </w:p>
        </w:tc>
        <w:tc>
          <w:tcPr>
            <w:tcW w:w="216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rPr>
                <w:rFonts w:ascii="Arial" w:hAnsi="Arial" w:cs="Arial"/>
                <w:sz w:val="24"/>
                <w:szCs w:val="24"/>
              </w:rPr>
            </w:pPr>
            <w:r w:rsidRPr="00373099">
              <w:rPr>
                <w:rFonts w:ascii="Arial" w:hAnsi="Arial" w:cs="Arial"/>
                <w:sz w:val="24"/>
                <w:szCs w:val="24"/>
              </w:rPr>
              <w:t>Талипов А.М.</w:t>
            </w:r>
          </w:p>
        </w:tc>
        <w:tc>
          <w:tcPr>
            <w:tcW w:w="425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начальник Управления сельского хозяйства и продовольствия Бавлинского муниципального района (по согласованию)</w:t>
            </w:r>
          </w:p>
        </w:tc>
        <w:tc>
          <w:tcPr>
            <w:tcW w:w="1170"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(85569)</w:t>
            </w:r>
          </w:p>
          <w:p w:rsidR="00297E70" w:rsidRPr="00373099" w:rsidRDefault="00297E70" w:rsidP="004D1D8B">
            <w:pPr>
              <w:jc w:val="center"/>
              <w:rPr>
                <w:rFonts w:ascii="Arial" w:hAnsi="Arial" w:cs="Arial"/>
                <w:sz w:val="24"/>
                <w:szCs w:val="24"/>
              </w:rPr>
            </w:pPr>
            <w:r w:rsidRPr="00373099">
              <w:rPr>
                <w:rFonts w:ascii="Arial" w:hAnsi="Arial" w:cs="Arial"/>
                <w:sz w:val="24"/>
                <w:szCs w:val="24"/>
              </w:rPr>
              <w:t xml:space="preserve">5-74-01 </w:t>
            </w:r>
          </w:p>
          <w:p w:rsidR="00297E70" w:rsidRPr="00373099" w:rsidRDefault="00297E70" w:rsidP="004D1D8B">
            <w:pPr>
              <w:jc w:val="center"/>
              <w:rPr>
                <w:rFonts w:ascii="Arial" w:hAnsi="Arial" w:cs="Arial"/>
                <w:sz w:val="24"/>
                <w:szCs w:val="24"/>
              </w:rPr>
            </w:pPr>
          </w:p>
        </w:tc>
        <w:tc>
          <w:tcPr>
            <w:tcW w:w="184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(987) 269 28 47</w:t>
            </w:r>
          </w:p>
        </w:tc>
      </w:tr>
      <w:tr w:rsidR="00297E70" w:rsidRPr="00373099" w:rsidTr="004D1D8B">
        <w:trPr>
          <w:jc w:val="center"/>
        </w:trPr>
        <w:tc>
          <w:tcPr>
            <w:tcW w:w="568"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15.</w:t>
            </w:r>
          </w:p>
        </w:tc>
        <w:tc>
          <w:tcPr>
            <w:tcW w:w="216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rPr>
                <w:rFonts w:ascii="Arial" w:hAnsi="Arial" w:cs="Arial"/>
                <w:sz w:val="24"/>
                <w:szCs w:val="24"/>
              </w:rPr>
            </w:pPr>
            <w:r w:rsidRPr="00373099">
              <w:rPr>
                <w:rFonts w:ascii="Arial" w:hAnsi="Arial" w:cs="Arial"/>
                <w:sz w:val="24"/>
                <w:szCs w:val="24"/>
              </w:rPr>
              <w:t>Юсупова А.Р.</w:t>
            </w:r>
          </w:p>
        </w:tc>
        <w:tc>
          <w:tcPr>
            <w:tcW w:w="425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 xml:space="preserve">Старший специалист 3 разряда Приикского территориального управления Министерства экологии и природных ресурсов Республики Татарстан (по согласованию) </w:t>
            </w:r>
          </w:p>
        </w:tc>
        <w:tc>
          <w:tcPr>
            <w:tcW w:w="1170"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(85569)</w:t>
            </w:r>
          </w:p>
          <w:p w:rsidR="00297E70" w:rsidRPr="00373099" w:rsidRDefault="00297E70" w:rsidP="004D1D8B">
            <w:pPr>
              <w:jc w:val="center"/>
              <w:rPr>
                <w:rFonts w:ascii="Arial" w:hAnsi="Arial" w:cs="Arial"/>
                <w:sz w:val="24"/>
                <w:szCs w:val="24"/>
              </w:rPr>
            </w:pPr>
            <w:r w:rsidRPr="00373099">
              <w:rPr>
                <w:rFonts w:ascii="Arial" w:hAnsi="Arial" w:cs="Arial"/>
                <w:sz w:val="24"/>
                <w:szCs w:val="24"/>
              </w:rPr>
              <w:t>6-07-14</w:t>
            </w:r>
          </w:p>
        </w:tc>
        <w:tc>
          <w:tcPr>
            <w:tcW w:w="184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(962) 548 06 03</w:t>
            </w:r>
          </w:p>
        </w:tc>
      </w:tr>
      <w:tr w:rsidR="00297E70" w:rsidRPr="00373099" w:rsidTr="004D1D8B">
        <w:trPr>
          <w:jc w:val="center"/>
        </w:trPr>
        <w:tc>
          <w:tcPr>
            <w:tcW w:w="568"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16.</w:t>
            </w:r>
          </w:p>
        </w:tc>
        <w:tc>
          <w:tcPr>
            <w:tcW w:w="216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rPr>
                <w:rFonts w:ascii="Arial" w:hAnsi="Arial" w:cs="Arial"/>
                <w:sz w:val="24"/>
                <w:szCs w:val="24"/>
              </w:rPr>
            </w:pPr>
            <w:r w:rsidRPr="00373099">
              <w:rPr>
                <w:rFonts w:ascii="Arial" w:hAnsi="Arial" w:cs="Arial"/>
                <w:sz w:val="24"/>
                <w:szCs w:val="24"/>
              </w:rPr>
              <w:t>Аглиуллин А.А.</w:t>
            </w:r>
          </w:p>
        </w:tc>
        <w:tc>
          <w:tcPr>
            <w:tcW w:w="425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Глава Исергаповского сельского поселения (по согласованию)</w:t>
            </w:r>
          </w:p>
        </w:tc>
        <w:tc>
          <w:tcPr>
            <w:tcW w:w="1170"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(85569)</w:t>
            </w:r>
          </w:p>
          <w:p w:rsidR="00297E70" w:rsidRPr="00373099" w:rsidRDefault="00297E70" w:rsidP="004D1D8B">
            <w:pPr>
              <w:jc w:val="center"/>
              <w:rPr>
                <w:rFonts w:ascii="Arial" w:hAnsi="Arial" w:cs="Arial"/>
                <w:sz w:val="24"/>
                <w:szCs w:val="24"/>
              </w:rPr>
            </w:pPr>
            <w:r w:rsidRPr="00373099">
              <w:rPr>
                <w:rFonts w:ascii="Arial" w:hAnsi="Arial" w:cs="Arial"/>
                <w:sz w:val="24"/>
                <w:szCs w:val="24"/>
              </w:rPr>
              <w:t>3-21-19</w:t>
            </w:r>
          </w:p>
        </w:tc>
        <w:tc>
          <w:tcPr>
            <w:tcW w:w="184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(927) 677 09 40</w:t>
            </w:r>
          </w:p>
        </w:tc>
      </w:tr>
      <w:tr w:rsidR="00297E70" w:rsidRPr="00373099" w:rsidTr="004D1D8B">
        <w:trPr>
          <w:jc w:val="center"/>
        </w:trPr>
        <w:tc>
          <w:tcPr>
            <w:tcW w:w="568"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17.</w:t>
            </w:r>
          </w:p>
        </w:tc>
        <w:tc>
          <w:tcPr>
            <w:tcW w:w="216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rPr>
                <w:rFonts w:ascii="Arial" w:hAnsi="Arial" w:cs="Arial"/>
                <w:sz w:val="24"/>
                <w:szCs w:val="24"/>
              </w:rPr>
            </w:pPr>
            <w:r w:rsidRPr="00373099">
              <w:rPr>
                <w:rFonts w:ascii="Arial" w:hAnsi="Arial" w:cs="Arial"/>
                <w:sz w:val="24"/>
                <w:szCs w:val="24"/>
              </w:rPr>
              <w:t>Сафина Э.А.</w:t>
            </w:r>
          </w:p>
        </w:tc>
        <w:tc>
          <w:tcPr>
            <w:tcW w:w="425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Глава Кзыл-Ярского сельского поселения (по согласованию)</w:t>
            </w:r>
          </w:p>
        </w:tc>
        <w:tc>
          <w:tcPr>
            <w:tcW w:w="1170"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(85569)</w:t>
            </w:r>
          </w:p>
          <w:p w:rsidR="00297E70" w:rsidRPr="00373099" w:rsidRDefault="00297E70" w:rsidP="004D1D8B">
            <w:pPr>
              <w:jc w:val="center"/>
              <w:rPr>
                <w:rFonts w:ascii="Arial" w:hAnsi="Arial" w:cs="Arial"/>
                <w:sz w:val="24"/>
                <w:szCs w:val="24"/>
              </w:rPr>
            </w:pPr>
            <w:r w:rsidRPr="00373099">
              <w:rPr>
                <w:rFonts w:ascii="Arial" w:hAnsi="Arial" w:cs="Arial"/>
                <w:sz w:val="24"/>
                <w:szCs w:val="24"/>
              </w:rPr>
              <w:t>3-31-38</w:t>
            </w:r>
          </w:p>
        </w:tc>
        <w:tc>
          <w:tcPr>
            <w:tcW w:w="184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(927) 494 89 07</w:t>
            </w:r>
          </w:p>
        </w:tc>
      </w:tr>
      <w:tr w:rsidR="00297E70" w:rsidRPr="00373099" w:rsidTr="004D1D8B">
        <w:trPr>
          <w:jc w:val="center"/>
        </w:trPr>
        <w:tc>
          <w:tcPr>
            <w:tcW w:w="568"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18.</w:t>
            </w:r>
          </w:p>
        </w:tc>
        <w:tc>
          <w:tcPr>
            <w:tcW w:w="216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rPr>
                <w:rFonts w:ascii="Arial" w:hAnsi="Arial" w:cs="Arial"/>
                <w:sz w:val="24"/>
                <w:szCs w:val="24"/>
              </w:rPr>
            </w:pPr>
            <w:r w:rsidRPr="00373099">
              <w:rPr>
                <w:rFonts w:ascii="Arial" w:hAnsi="Arial" w:cs="Arial"/>
                <w:sz w:val="24"/>
                <w:szCs w:val="24"/>
              </w:rPr>
              <w:t>Миназова А.М.</w:t>
            </w:r>
          </w:p>
        </w:tc>
        <w:tc>
          <w:tcPr>
            <w:tcW w:w="425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Глава Тумбарлинского сельского поселения (по согласованию)</w:t>
            </w:r>
          </w:p>
        </w:tc>
        <w:tc>
          <w:tcPr>
            <w:tcW w:w="1170"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(85569)</w:t>
            </w:r>
          </w:p>
          <w:p w:rsidR="00297E70" w:rsidRPr="00373099" w:rsidRDefault="00297E70" w:rsidP="004D1D8B">
            <w:pPr>
              <w:jc w:val="center"/>
              <w:rPr>
                <w:rFonts w:ascii="Arial" w:hAnsi="Arial" w:cs="Arial"/>
                <w:sz w:val="24"/>
                <w:szCs w:val="24"/>
              </w:rPr>
            </w:pPr>
            <w:r w:rsidRPr="00373099">
              <w:rPr>
                <w:rFonts w:ascii="Arial" w:hAnsi="Arial" w:cs="Arial"/>
                <w:sz w:val="24"/>
                <w:szCs w:val="24"/>
              </w:rPr>
              <w:t>3-83-80</w:t>
            </w:r>
          </w:p>
        </w:tc>
        <w:tc>
          <w:tcPr>
            <w:tcW w:w="184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(917) 878 01 04</w:t>
            </w:r>
          </w:p>
        </w:tc>
      </w:tr>
      <w:tr w:rsidR="00297E70" w:rsidRPr="00373099" w:rsidTr="004D1D8B">
        <w:trPr>
          <w:jc w:val="center"/>
        </w:trPr>
        <w:tc>
          <w:tcPr>
            <w:tcW w:w="568"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19.</w:t>
            </w:r>
          </w:p>
        </w:tc>
        <w:tc>
          <w:tcPr>
            <w:tcW w:w="216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rPr>
                <w:rFonts w:ascii="Arial" w:hAnsi="Arial" w:cs="Arial"/>
                <w:sz w:val="24"/>
                <w:szCs w:val="24"/>
              </w:rPr>
            </w:pPr>
            <w:r w:rsidRPr="00373099">
              <w:rPr>
                <w:rFonts w:ascii="Arial" w:hAnsi="Arial" w:cs="Arial"/>
                <w:sz w:val="24"/>
                <w:szCs w:val="24"/>
              </w:rPr>
              <w:t>Насибуллин М.Ш.</w:t>
            </w:r>
          </w:p>
        </w:tc>
        <w:tc>
          <w:tcPr>
            <w:tcW w:w="425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Глава Татарско-Кандызского сельского поселения (по согласованию)</w:t>
            </w:r>
          </w:p>
        </w:tc>
        <w:tc>
          <w:tcPr>
            <w:tcW w:w="1170"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(85569)</w:t>
            </w:r>
          </w:p>
          <w:p w:rsidR="00297E70" w:rsidRPr="00373099" w:rsidRDefault="00297E70" w:rsidP="004D1D8B">
            <w:pPr>
              <w:jc w:val="center"/>
              <w:rPr>
                <w:rFonts w:ascii="Arial" w:hAnsi="Arial" w:cs="Arial"/>
                <w:sz w:val="24"/>
                <w:szCs w:val="24"/>
              </w:rPr>
            </w:pPr>
            <w:r w:rsidRPr="00373099">
              <w:rPr>
                <w:rFonts w:ascii="Arial" w:hAnsi="Arial" w:cs="Arial"/>
                <w:sz w:val="24"/>
                <w:szCs w:val="24"/>
              </w:rPr>
              <w:t>3-54-39</w:t>
            </w:r>
          </w:p>
          <w:p w:rsidR="00297E70" w:rsidRPr="00373099" w:rsidRDefault="00297E70" w:rsidP="004D1D8B">
            <w:pPr>
              <w:jc w:val="center"/>
              <w:rPr>
                <w:rFonts w:ascii="Arial" w:hAnsi="Arial" w:cs="Arial"/>
                <w:sz w:val="24"/>
                <w:szCs w:val="24"/>
              </w:rPr>
            </w:pPr>
            <w:r w:rsidRPr="00373099">
              <w:rPr>
                <w:rFonts w:ascii="Arial" w:hAnsi="Arial" w:cs="Arial"/>
                <w:sz w:val="24"/>
                <w:szCs w:val="24"/>
              </w:rPr>
              <w:t>3-53-10</w:t>
            </w:r>
          </w:p>
        </w:tc>
        <w:tc>
          <w:tcPr>
            <w:tcW w:w="184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(939) 304 30 25</w:t>
            </w:r>
          </w:p>
        </w:tc>
      </w:tr>
      <w:tr w:rsidR="00297E70" w:rsidRPr="00373099" w:rsidTr="004D1D8B">
        <w:trPr>
          <w:jc w:val="center"/>
        </w:trPr>
        <w:tc>
          <w:tcPr>
            <w:tcW w:w="568"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20.</w:t>
            </w:r>
          </w:p>
        </w:tc>
        <w:tc>
          <w:tcPr>
            <w:tcW w:w="216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rPr>
                <w:rFonts w:ascii="Arial" w:hAnsi="Arial" w:cs="Arial"/>
                <w:sz w:val="24"/>
                <w:szCs w:val="24"/>
              </w:rPr>
            </w:pPr>
            <w:r w:rsidRPr="00373099">
              <w:rPr>
                <w:rFonts w:ascii="Arial" w:hAnsi="Arial" w:cs="Arial"/>
                <w:sz w:val="24"/>
                <w:szCs w:val="24"/>
              </w:rPr>
              <w:t>Фаткуллин З.Х.</w:t>
            </w:r>
          </w:p>
        </w:tc>
        <w:tc>
          <w:tcPr>
            <w:tcW w:w="425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Глава Шалтинского сельского поселения (по согласованию)</w:t>
            </w:r>
          </w:p>
        </w:tc>
        <w:tc>
          <w:tcPr>
            <w:tcW w:w="1170"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(85569)</w:t>
            </w:r>
          </w:p>
          <w:p w:rsidR="00297E70" w:rsidRPr="00373099" w:rsidRDefault="00297E70" w:rsidP="004D1D8B">
            <w:pPr>
              <w:jc w:val="center"/>
              <w:rPr>
                <w:rFonts w:ascii="Arial" w:hAnsi="Arial" w:cs="Arial"/>
                <w:sz w:val="24"/>
                <w:szCs w:val="24"/>
              </w:rPr>
            </w:pPr>
            <w:r w:rsidRPr="00373099">
              <w:rPr>
                <w:rFonts w:ascii="Arial" w:hAnsi="Arial" w:cs="Arial"/>
                <w:sz w:val="24"/>
                <w:szCs w:val="24"/>
              </w:rPr>
              <w:t>3-86-55</w:t>
            </w:r>
          </w:p>
        </w:tc>
        <w:tc>
          <w:tcPr>
            <w:tcW w:w="1842" w:type="dxa"/>
            <w:tcBorders>
              <w:top w:val="single" w:sz="4" w:space="0" w:color="auto"/>
              <w:left w:val="single" w:sz="4" w:space="0" w:color="auto"/>
              <w:bottom w:val="single" w:sz="4" w:space="0" w:color="auto"/>
              <w:right w:val="single" w:sz="4" w:space="0" w:color="auto"/>
            </w:tcBorders>
          </w:tcPr>
          <w:p w:rsidR="00297E70" w:rsidRPr="00373099" w:rsidRDefault="00297E70" w:rsidP="004D1D8B">
            <w:pPr>
              <w:jc w:val="center"/>
              <w:rPr>
                <w:rFonts w:ascii="Arial" w:hAnsi="Arial" w:cs="Arial"/>
                <w:sz w:val="24"/>
                <w:szCs w:val="24"/>
              </w:rPr>
            </w:pPr>
            <w:r w:rsidRPr="00373099">
              <w:rPr>
                <w:rFonts w:ascii="Arial" w:hAnsi="Arial" w:cs="Arial"/>
                <w:sz w:val="24"/>
                <w:szCs w:val="24"/>
              </w:rPr>
              <w:t>(906) 117 01 50</w:t>
            </w:r>
          </w:p>
        </w:tc>
      </w:tr>
    </w:tbl>
    <w:p w:rsidR="00297E70" w:rsidRPr="00373099" w:rsidRDefault="00297E70" w:rsidP="009D398F">
      <w:pPr>
        <w:tabs>
          <w:tab w:val="left" w:pos="4215"/>
        </w:tabs>
        <w:jc w:val="center"/>
        <w:rPr>
          <w:rFonts w:ascii="Arial" w:hAnsi="Arial" w:cs="Arial"/>
          <w:sz w:val="24"/>
          <w:szCs w:val="24"/>
        </w:rPr>
        <w:sectPr w:rsidR="00297E70" w:rsidRPr="00373099" w:rsidSect="00373099">
          <w:pgSz w:w="11906" w:h="16838" w:code="9"/>
          <w:pgMar w:top="1134" w:right="567" w:bottom="1134" w:left="1134" w:header="227" w:footer="720" w:gutter="0"/>
          <w:pgNumType w:start="1"/>
          <w:cols w:space="708"/>
          <w:titlePg/>
          <w:docGrid w:linePitch="381"/>
        </w:sectPr>
      </w:pPr>
    </w:p>
    <w:p w:rsidR="00297E70" w:rsidRPr="00373099" w:rsidRDefault="00297E70" w:rsidP="00297E70">
      <w:pPr>
        <w:jc w:val="right"/>
        <w:rPr>
          <w:rFonts w:ascii="Arial" w:hAnsi="Arial" w:cs="Arial"/>
          <w:sz w:val="24"/>
          <w:szCs w:val="24"/>
        </w:rPr>
      </w:pPr>
      <w:r w:rsidRPr="00373099">
        <w:rPr>
          <w:rFonts w:ascii="Arial" w:hAnsi="Arial" w:cs="Arial"/>
          <w:sz w:val="24"/>
          <w:szCs w:val="24"/>
        </w:rPr>
        <w:lastRenderedPageBreak/>
        <w:t>Приложение 6</w:t>
      </w:r>
    </w:p>
    <w:p w:rsidR="00297E70" w:rsidRPr="00373099" w:rsidRDefault="00297E70" w:rsidP="00297E70">
      <w:pPr>
        <w:jc w:val="right"/>
        <w:rPr>
          <w:rFonts w:ascii="Arial" w:hAnsi="Arial" w:cs="Arial"/>
          <w:sz w:val="24"/>
          <w:szCs w:val="24"/>
        </w:rPr>
      </w:pPr>
      <w:r w:rsidRPr="00373099">
        <w:rPr>
          <w:rFonts w:ascii="Arial" w:hAnsi="Arial" w:cs="Arial"/>
          <w:sz w:val="24"/>
          <w:szCs w:val="24"/>
        </w:rPr>
        <w:t>к Плану по смягчению рисков и</w:t>
      </w:r>
    </w:p>
    <w:p w:rsidR="00297E70" w:rsidRPr="00373099" w:rsidRDefault="00297E70" w:rsidP="00297E70">
      <w:pPr>
        <w:jc w:val="right"/>
        <w:rPr>
          <w:rFonts w:ascii="Arial" w:hAnsi="Arial" w:cs="Arial"/>
          <w:sz w:val="24"/>
          <w:szCs w:val="24"/>
        </w:rPr>
      </w:pPr>
      <w:r w:rsidRPr="00373099">
        <w:rPr>
          <w:rFonts w:ascii="Arial" w:hAnsi="Arial" w:cs="Arial"/>
          <w:sz w:val="24"/>
          <w:szCs w:val="24"/>
        </w:rPr>
        <w:t>реагированию на чрезвычайные ситуации</w:t>
      </w:r>
    </w:p>
    <w:p w:rsidR="00297E70" w:rsidRPr="00373099" w:rsidRDefault="00297E70" w:rsidP="00297E70">
      <w:pPr>
        <w:jc w:val="right"/>
        <w:rPr>
          <w:rFonts w:ascii="Arial" w:hAnsi="Arial" w:cs="Arial"/>
          <w:sz w:val="24"/>
          <w:szCs w:val="24"/>
        </w:rPr>
      </w:pPr>
      <w:r w:rsidRPr="00373099">
        <w:rPr>
          <w:rFonts w:ascii="Arial" w:hAnsi="Arial" w:cs="Arial"/>
          <w:sz w:val="24"/>
          <w:szCs w:val="24"/>
        </w:rPr>
        <w:t>в паводкоопасный период на территории</w:t>
      </w:r>
    </w:p>
    <w:p w:rsidR="00297E70" w:rsidRPr="00373099" w:rsidRDefault="00297E70" w:rsidP="00297E70">
      <w:pPr>
        <w:jc w:val="right"/>
        <w:rPr>
          <w:rFonts w:ascii="Arial" w:hAnsi="Arial" w:cs="Arial"/>
          <w:sz w:val="24"/>
          <w:szCs w:val="24"/>
        </w:rPr>
      </w:pPr>
      <w:r w:rsidRPr="00373099">
        <w:rPr>
          <w:rFonts w:ascii="Arial" w:hAnsi="Arial" w:cs="Arial"/>
          <w:sz w:val="24"/>
          <w:szCs w:val="24"/>
        </w:rPr>
        <w:t xml:space="preserve">Бавлинского муниципального района </w:t>
      </w:r>
    </w:p>
    <w:p w:rsidR="00297E70" w:rsidRPr="00373099" w:rsidRDefault="00297E70" w:rsidP="00297E70">
      <w:pPr>
        <w:jc w:val="right"/>
        <w:rPr>
          <w:rFonts w:ascii="Arial" w:hAnsi="Arial" w:cs="Arial"/>
          <w:sz w:val="24"/>
          <w:szCs w:val="24"/>
        </w:rPr>
      </w:pPr>
      <w:r w:rsidRPr="00373099">
        <w:rPr>
          <w:rFonts w:ascii="Arial" w:hAnsi="Arial" w:cs="Arial"/>
          <w:sz w:val="24"/>
          <w:szCs w:val="24"/>
        </w:rPr>
        <w:t>Республики Татарстан в 2024 году</w:t>
      </w:r>
    </w:p>
    <w:p w:rsidR="00297E70" w:rsidRPr="00373099" w:rsidRDefault="00297E70" w:rsidP="00297E70">
      <w:pPr>
        <w:jc w:val="right"/>
        <w:rPr>
          <w:rFonts w:ascii="Arial" w:hAnsi="Arial" w:cs="Arial"/>
          <w:sz w:val="24"/>
          <w:szCs w:val="24"/>
        </w:rPr>
      </w:pPr>
    </w:p>
    <w:p w:rsidR="00297E70" w:rsidRPr="00373099" w:rsidRDefault="00297E70" w:rsidP="00297E70">
      <w:pPr>
        <w:jc w:val="right"/>
        <w:rPr>
          <w:rFonts w:ascii="Arial" w:hAnsi="Arial" w:cs="Arial"/>
          <w:sz w:val="24"/>
          <w:szCs w:val="24"/>
        </w:rPr>
      </w:pPr>
    </w:p>
    <w:p w:rsidR="00297E70" w:rsidRPr="00373099" w:rsidRDefault="00297E70" w:rsidP="00297E70">
      <w:pPr>
        <w:jc w:val="center"/>
        <w:rPr>
          <w:rFonts w:ascii="Arial" w:hAnsi="Arial" w:cs="Arial"/>
          <w:sz w:val="24"/>
          <w:szCs w:val="24"/>
        </w:rPr>
      </w:pPr>
      <w:r w:rsidRPr="00373099">
        <w:rPr>
          <w:rFonts w:ascii="Arial" w:hAnsi="Arial" w:cs="Arial"/>
          <w:sz w:val="24"/>
          <w:szCs w:val="24"/>
        </w:rPr>
        <w:t>Перечень</w:t>
      </w:r>
    </w:p>
    <w:p w:rsidR="00297E70" w:rsidRPr="00373099" w:rsidRDefault="00297E70" w:rsidP="00297E70">
      <w:pPr>
        <w:jc w:val="center"/>
        <w:rPr>
          <w:rFonts w:ascii="Arial" w:hAnsi="Arial" w:cs="Arial"/>
          <w:sz w:val="24"/>
          <w:szCs w:val="24"/>
        </w:rPr>
      </w:pPr>
      <w:r w:rsidRPr="00373099">
        <w:rPr>
          <w:rFonts w:ascii="Arial" w:hAnsi="Arial" w:cs="Arial"/>
          <w:sz w:val="24"/>
          <w:szCs w:val="24"/>
        </w:rPr>
        <w:t xml:space="preserve"> временных гидропостов, организованных на период половодья</w:t>
      </w:r>
    </w:p>
    <w:p w:rsidR="00297E70" w:rsidRPr="00373099" w:rsidRDefault="00297E70" w:rsidP="00297E70">
      <w:pPr>
        <w:jc w:val="center"/>
        <w:rPr>
          <w:rFonts w:ascii="Arial" w:hAnsi="Arial" w:cs="Arial"/>
          <w:sz w:val="24"/>
          <w:szCs w:val="24"/>
        </w:rPr>
      </w:pPr>
      <w:r w:rsidRPr="00373099">
        <w:rPr>
          <w:rFonts w:ascii="Arial" w:hAnsi="Arial" w:cs="Arial"/>
          <w:sz w:val="24"/>
          <w:szCs w:val="24"/>
        </w:rPr>
        <w:t xml:space="preserve"> на территории Бавлинского муниципального района</w:t>
      </w:r>
    </w:p>
    <w:tbl>
      <w:tblPr>
        <w:tblW w:w="14459" w:type="dxa"/>
        <w:jc w:val="center"/>
        <w:tblLayout w:type="fixed"/>
        <w:tblCellMar>
          <w:left w:w="0" w:type="dxa"/>
          <w:right w:w="0" w:type="dxa"/>
        </w:tblCellMar>
        <w:tblLook w:val="04A0" w:firstRow="1" w:lastRow="0" w:firstColumn="1" w:lastColumn="0" w:noHBand="0" w:noVBand="1"/>
      </w:tblPr>
      <w:tblGrid>
        <w:gridCol w:w="1418"/>
        <w:gridCol w:w="1450"/>
        <w:gridCol w:w="1957"/>
        <w:gridCol w:w="1230"/>
        <w:gridCol w:w="1229"/>
        <w:gridCol w:w="875"/>
        <w:gridCol w:w="1290"/>
        <w:gridCol w:w="1749"/>
        <w:gridCol w:w="1418"/>
        <w:gridCol w:w="992"/>
        <w:gridCol w:w="851"/>
      </w:tblGrid>
      <w:tr w:rsidR="00297E70" w:rsidRPr="00373099" w:rsidTr="004D1D8B">
        <w:trPr>
          <w:trHeight w:val="1055"/>
          <w:jc w:val="center"/>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bCs/>
                <w:sz w:val="24"/>
                <w:szCs w:val="24"/>
              </w:rPr>
              <w:t>Водный объект</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bCs/>
                <w:sz w:val="24"/>
                <w:szCs w:val="24"/>
              </w:rPr>
              <w:t>Пост</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bCs/>
                <w:sz w:val="24"/>
                <w:szCs w:val="24"/>
              </w:rPr>
              <w:t>Местоположение</w:t>
            </w:r>
          </w:p>
        </w:tc>
        <w:tc>
          <w:tcPr>
            <w:tcW w:w="1230"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bCs/>
                <w:sz w:val="24"/>
                <w:szCs w:val="24"/>
              </w:rPr>
              <w:t>Режим работы</w:t>
            </w:r>
          </w:p>
        </w:tc>
        <w:tc>
          <w:tcPr>
            <w:tcW w:w="1229"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bCs/>
                <w:sz w:val="24"/>
                <w:szCs w:val="24"/>
              </w:rPr>
            </w:pPr>
            <w:r w:rsidRPr="00373099">
              <w:rPr>
                <w:rFonts w:ascii="Arial" w:hAnsi="Arial" w:cs="Arial"/>
                <w:bCs/>
                <w:sz w:val="24"/>
                <w:szCs w:val="24"/>
              </w:rPr>
              <w:t>Норма уровня воды</w:t>
            </w:r>
          </w:p>
          <w:p w:rsidR="00297E70" w:rsidRPr="00373099" w:rsidRDefault="00297E70" w:rsidP="004D1D8B">
            <w:pPr>
              <w:jc w:val="center"/>
              <w:rPr>
                <w:rFonts w:ascii="Arial" w:hAnsi="Arial" w:cs="Arial"/>
                <w:sz w:val="24"/>
                <w:szCs w:val="24"/>
              </w:rPr>
            </w:pPr>
            <w:r w:rsidRPr="00373099">
              <w:rPr>
                <w:rFonts w:ascii="Arial" w:hAnsi="Arial" w:cs="Arial"/>
                <w:bCs/>
                <w:sz w:val="24"/>
                <w:szCs w:val="24"/>
              </w:rPr>
              <w:t>(2-ая декада сентября)</w:t>
            </w:r>
          </w:p>
        </w:tc>
        <w:tc>
          <w:tcPr>
            <w:tcW w:w="875"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bCs/>
                <w:sz w:val="24"/>
                <w:szCs w:val="24"/>
              </w:rPr>
              <w:t>Выход на пойму</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bCs/>
                <w:sz w:val="24"/>
                <w:szCs w:val="24"/>
              </w:rPr>
              <w:t>Крити-ческий уровень</w:t>
            </w:r>
          </w:p>
        </w:tc>
        <w:tc>
          <w:tcPr>
            <w:tcW w:w="1749"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bCs/>
                <w:sz w:val="24"/>
                <w:szCs w:val="24"/>
              </w:rPr>
              <w:t>Контактное лицо, ФИО, телефон</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bCs/>
                <w:sz w:val="24"/>
                <w:szCs w:val="24"/>
              </w:rPr>
              <w:t>Адрес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bCs/>
                <w:sz w:val="24"/>
                <w:szCs w:val="24"/>
              </w:rPr>
              <w:t>Индекс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bCs/>
                <w:sz w:val="24"/>
                <w:szCs w:val="24"/>
              </w:rPr>
              <w:t>Раз-ряд</w:t>
            </w:r>
          </w:p>
        </w:tc>
      </w:tr>
      <w:tr w:rsidR="00297E70" w:rsidRPr="00373099" w:rsidTr="004D1D8B">
        <w:trPr>
          <w:trHeight w:val="1054"/>
          <w:jc w:val="center"/>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р.Ик</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с.Кзыл-Яр</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54°25′00″N (СШ) 53°22′60″E (ВД)</w:t>
            </w:r>
          </w:p>
        </w:tc>
        <w:tc>
          <w:tcPr>
            <w:tcW w:w="1230"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Период</w:t>
            </w:r>
          </w:p>
          <w:p w:rsidR="00297E70" w:rsidRPr="00373099" w:rsidRDefault="00297E70" w:rsidP="004D1D8B">
            <w:pPr>
              <w:jc w:val="center"/>
              <w:rPr>
                <w:rFonts w:ascii="Arial" w:hAnsi="Arial" w:cs="Arial"/>
                <w:sz w:val="24"/>
                <w:szCs w:val="24"/>
              </w:rPr>
            </w:pPr>
            <w:r w:rsidRPr="00373099">
              <w:rPr>
                <w:rFonts w:ascii="Arial" w:hAnsi="Arial" w:cs="Arial"/>
                <w:sz w:val="24"/>
                <w:szCs w:val="24"/>
              </w:rPr>
              <w:t>весеннего</w:t>
            </w:r>
          </w:p>
          <w:p w:rsidR="00297E70" w:rsidRPr="00373099" w:rsidRDefault="00297E70" w:rsidP="004D1D8B">
            <w:pPr>
              <w:jc w:val="center"/>
              <w:rPr>
                <w:rFonts w:ascii="Arial" w:hAnsi="Arial" w:cs="Arial"/>
                <w:sz w:val="24"/>
                <w:szCs w:val="24"/>
              </w:rPr>
            </w:pPr>
            <w:r w:rsidRPr="00373099">
              <w:rPr>
                <w:rFonts w:ascii="Arial" w:hAnsi="Arial" w:cs="Arial"/>
                <w:sz w:val="24"/>
                <w:szCs w:val="24"/>
              </w:rPr>
              <w:t>половодья</w:t>
            </w:r>
          </w:p>
        </w:tc>
        <w:tc>
          <w:tcPr>
            <w:tcW w:w="1229"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w:t>
            </w:r>
          </w:p>
        </w:tc>
        <w:tc>
          <w:tcPr>
            <w:tcW w:w="875"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3,3 м</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3,5 м</w:t>
            </w:r>
          </w:p>
        </w:tc>
        <w:tc>
          <w:tcPr>
            <w:tcW w:w="1749"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Сафина Эльвира Анисовна</w:t>
            </w:r>
          </w:p>
          <w:p w:rsidR="00297E70" w:rsidRPr="00373099" w:rsidRDefault="00297E70" w:rsidP="004D1D8B">
            <w:pPr>
              <w:jc w:val="center"/>
              <w:rPr>
                <w:rFonts w:ascii="Arial" w:hAnsi="Arial" w:cs="Arial"/>
                <w:sz w:val="24"/>
                <w:szCs w:val="24"/>
              </w:rPr>
            </w:pPr>
            <w:r w:rsidRPr="00373099">
              <w:rPr>
                <w:rFonts w:ascii="Arial" w:hAnsi="Arial" w:cs="Arial"/>
                <w:sz w:val="24"/>
                <w:szCs w:val="24"/>
              </w:rPr>
              <w:t>9274948907</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Бавлинский район,</w:t>
            </w:r>
          </w:p>
          <w:p w:rsidR="00297E70" w:rsidRPr="00373099" w:rsidRDefault="00297E70" w:rsidP="004D1D8B">
            <w:pPr>
              <w:jc w:val="center"/>
              <w:rPr>
                <w:rFonts w:ascii="Arial" w:hAnsi="Arial" w:cs="Arial"/>
                <w:sz w:val="24"/>
                <w:szCs w:val="24"/>
              </w:rPr>
            </w:pPr>
            <w:r w:rsidRPr="00373099">
              <w:rPr>
                <w:rFonts w:ascii="Arial" w:hAnsi="Arial" w:cs="Arial"/>
                <w:sz w:val="24"/>
                <w:szCs w:val="24"/>
              </w:rPr>
              <w:t>с.Кзыл-Яр</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423940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Нет</w:t>
            </w:r>
          </w:p>
        </w:tc>
      </w:tr>
      <w:tr w:rsidR="00297E70" w:rsidRPr="00373099" w:rsidTr="004D1D8B">
        <w:trPr>
          <w:trHeight w:val="1054"/>
          <w:jc w:val="center"/>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р.Тумбар-линка</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с.Исерга-пово</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54°19′60″N (СШ) 53°22′60″E (ВД)</w:t>
            </w:r>
          </w:p>
        </w:tc>
        <w:tc>
          <w:tcPr>
            <w:tcW w:w="1230"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Период</w:t>
            </w:r>
          </w:p>
          <w:p w:rsidR="00297E70" w:rsidRPr="00373099" w:rsidRDefault="00297E70" w:rsidP="004D1D8B">
            <w:pPr>
              <w:jc w:val="center"/>
              <w:rPr>
                <w:rFonts w:ascii="Arial" w:hAnsi="Arial" w:cs="Arial"/>
                <w:sz w:val="24"/>
                <w:szCs w:val="24"/>
              </w:rPr>
            </w:pPr>
            <w:r w:rsidRPr="00373099">
              <w:rPr>
                <w:rFonts w:ascii="Arial" w:hAnsi="Arial" w:cs="Arial"/>
                <w:sz w:val="24"/>
                <w:szCs w:val="24"/>
              </w:rPr>
              <w:t>весеннего</w:t>
            </w:r>
          </w:p>
          <w:p w:rsidR="00297E70" w:rsidRPr="00373099" w:rsidRDefault="00297E70" w:rsidP="004D1D8B">
            <w:pPr>
              <w:jc w:val="center"/>
              <w:rPr>
                <w:rFonts w:ascii="Arial" w:hAnsi="Arial" w:cs="Arial"/>
                <w:sz w:val="24"/>
                <w:szCs w:val="24"/>
              </w:rPr>
            </w:pPr>
            <w:r w:rsidRPr="00373099">
              <w:rPr>
                <w:rFonts w:ascii="Arial" w:hAnsi="Arial" w:cs="Arial"/>
                <w:sz w:val="24"/>
                <w:szCs w:val="24"/>
              </w:rPr>
              <w:t>половодья</w:t>
            </w:r>
          </w:p>
        </w:tc>
        <w:tc>
          <w:tcPr>
            <w:tcW w:w="1229"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w:t>
            </w:r>
          </w:p>
        </w:tc>
        <w:tc>
          <w:tcPr>
            <w:tcW w:w="875"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0,8 м</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1 м</w:t>
            </w:r>
          </w:p>
        </w:tc>
        <w:tc>
          <w:tcPr>
            <w:tcW w:w="1749"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Аглиуллин Айдар  Альбертович</w:t>
            </w:r>
          </w:p>
          <w:p w:rsidR="00297E70" w:rsidRPr="00373099" w:rsidRDefault="00297E70" w:rsidP="004D1D8B">
            <w:pPr>
              <w:jc w:val="center"/>
              <w:rPr>
                <w:rFonts w:ascii="Arial" w:hAnsi="Arial" w:cs="Arial"/>
                <w:sz w:val="24"/>
                <w:szCs w:val="24"/>
              </w:rPr>
            </w:pPr>
            <w:r w:rsidRPr="00373099">
              <w:rPr>
                <w:rFonts w:ascii="Arial" w:hAnsi="Arial" w:cs="Arial"/>
                <w:sz w:val="24"/>
                <w:szCs w:val="24"/>
              </w:rPr>
              <w:t>9276770940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Бавлинский район,</w:t>
            </w:r>
          </w:p>
          <w:p w:rsidR="00297E70" w:rsidRPr="00373099" w:rsidRDefault="00297E70" w:rsidP="004D1D8B">
            <w:pPr>
              <w:jc w:val="center"/>
              <w:rPr>
                <w:rFonts w:ascii="Arial" w:hAnsi="Arial" w:cs="Arial"/>
                <w:sz w:val="24"/>
                <w:szCs w:val="24"/>
              </w:rPr>
            </w:pPr>
            <w:r w:rsidRPr="00373099">
              <w:rPr>
                <w:rFonts w:ascii="Arial" w:hAnsi="Arial" w:cs="Arial"/>
                <w:sz w:val="24"/>
                <w:szCs w:val="24"/>
              </w:rPr>
              <w:t>с.Исерга-пово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423941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Нет</w:t>
            </w:r>
          </w:p>
        </w:tc>
      </w:tr>
      <w:tr w:rsidR="00297E70" w:rsidRPr="00373099" w:rsidTr="004D1D8B">
        <w:trPr>
          <w:trHeight w:val="1054"/>
          <w:jc w:val="center"/>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р.Тумбар-линка</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с.Татарская Тумбарла</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54°19′00″N (СШ) 53°16′60″E (ВД)</w:t>
            </w:r>
          </w:p>
        </w:tc>
        <w:tc>
          <w:tcPr>
            <w:tcW w:w="1230"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Период</w:t>
            </w:r>
          </w:p>
          <w:p w:rsidR="00297E70" w:rsidRPr="00373099" w:rsidRDefault="00297E70" w:rsidP="004D1D8B">
            <w:pPr>
              <w:jc w:val="center"/>
              <w:rPr>
                <w:rFonts w:ascii="Arial" w:hAnsi="Arial" w:cs="Arial"/>
                <w:sz w:val="24"/>
                <w:szCs w:val="24"/>
              </w:rPr>
            </w:pPr>
            <w:r w:rsidRPr="00373099">
              <w:rPr>
                <w:rFonts w:ascii="Arial" w:hAnsi="Arial" w:cs="Arial"/>
                <w:sz w:val="24"/>
                <w:szCs w:val="24"/>
              </w:rPr>
              <w:t>весеннего</w:t>
            </w:r>
          </w:p>
          <w:p w:rsidR="00297E70" w:rsidRPr="00373099" w:rsidRDefault="00297E70" w:rsidP="004D1D8B">
            <w:pPr>
              <w:jc w:val="center"/>
              <w:rPr>
                <w:rFonts w:ascii="Arial" w:hAnsi="Arial" w:cs="Arial"/>
                <w:sz w:val="24"/>
                <w:szCs w:val="24"/>
              </w:rPr>
            </w:pPr>
            <w:r w:rsidRPr="00373099">
              <w:rPr>
                <w:rFonts w:ascii="Arial" w:hAnsi="Arial" w:cs="Arial"/>
                <w:sz w:val="24"/>
                <w:szCs w:val="24"/>
              </w:rPr>
              <w:t>половодья</w:t>
            </w:r>
          </w:p>
        </w:tc>
        <w:tc>
          <w:tcPr>
            <w:tcW w:w="1229"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w:t>
            </w:r>
          </w:p>
        </w:tc>
        <w:tc>
          <w:tcPr>
            <w:tcW w:w="875"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2,8 м</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3 м</w:t>
            </w:r>
          </w:p>
        </w:tc>
        <w:tc>
          <w:tcPr>
            <w:tcW w:w="1749"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 xml:space="preserve">Миназова </w:t>
            </w:r>
          </w:p>
          <w:p w:rsidR="00297E70" w:rsidRPr="00373099" w:rsidRDefault="00297E70" w:rsidP="004D1D8B">
            <w:pPr>
              <w:jc w:val="center"/>
              <w:rPr>
                <w:rFonts w:ascii="Arial" w:hAnsi="Arial" w:cs="Arial"/>
                <w:sz w:val="24"/>
                <w:szCs w:val="24"/>
              </w:rPr>
            </w:pPr>
            <w:r w:rsidRPr="00373099">
              <w:rPr>
                <w:rFonts w:ascii="Arial" w:hAnsi="Arial" w:cs="Arial"/>
                <w:sz w:val="24"/>
                <w:szCs w:val="24"/>
              </w:rPr>
              <w:t>Айгуль</w:t>
            </w:r>
          </w:p>
          <w:p w:rsidR="00297E70" w:rsidRPr="00373099" w:rsidRDefault="00297E70" w:rsidP="004D1D8B">
            <w:pPr>
              <w:jc w:val="center"/>
              <w:rPr>
                <w:rFonts w:ascii="Arial" w:hAnsi="Arial" w:cs="Arial"/>
                <w:sz w:val="24"/>
                <w:szCs w:val="24"/>
              </w:rPr>
            </w:pPr>
            <w:r w:rsidRPr="00373099">
              <w:rPr>
                <w:rFonts w:ascii="Arial" w:hAnsi="Arial" w:cs="Arial"/>
                <w:sz w:val="24"/>
                <w:szCs w:val="24"/>
              </w:rPr>
              <w:t>Мухаметовна</w:t>
            </w:r>
          </w:p>
          <w:p w:rsidR="00297E70" w:rsidRPr="00373099" w:rsidRDefault="00297E70" w:rsidP="004D1D8B">
            <w:pPr>
              <w:jc w:val="center"/>
              <w:rPr>
                <w:rFonts w:ascii="Arial" w:hAnsi="Arial" w:cs="Arial"/>
                <w:sz w:val="24"/>
                <w:szCs w:val="24"/>
              </w:rPr>
            </w:pPr>
            <w:r w:rsidRPr="00373099">
              <w:rPr>
                <w:rFonts w:ascii="Arial" w:hAnsi="Arial" w:cs="Arial"/>
                <w:sz w:val="24"/>
                <w:szCs w:val="24"/>
              </w:rPr>
              <w:t>9178780104</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Бавлинский район,</w:t>
            </w:r>
          </w:p>
          <w:p w:rsidR="00297E70" w:rsidRPr="00373099" w:rsidRDefault="00297E70" w:rsidP="004D1D8B">
            <w:pPr>
              <w:jc w:val="center"/>
              <w:rPr>
                <w:rFonts w:ascii="Arial" w:hAnsi="Arial" w:cs="Arial"/>
                <w:sz w:val="24"/>
                <w:szCs w:val="24"/>
              </w:rPr>
            </w:pPr>
            <w:r w:rsidRPr="00373099">
              <w:rPr>
                <w:rFonts w:ascii="Arial" w:hAnsi="Arial" w:cs="Arial"/>
                <w:sz w:val="24"/>
                <w:szCs w:val="24"/>
              </w:rPr>
              <w:t>с.Тат. Тумбарла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423923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Нет</w:t>
            </w:r>
          </w:p>
        </w:tc>
      </w:tr>
      <w:tr w:rsidR="00297E70" w:rsidRPr="00373099" w:rsidTr="004D1D8B">
        <w:trPr>
          <w:trHeight w:val="1054"/>
          <w:jc w:val="center"/>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lastRenderedPageBreak/>
              <w:t>р.Кандыз</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с.Татарский Кандыз</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lang w:val="en-US"/>
              </w:rPr>
              <w:t>54°</w:t>
            </w:r>
            <w:r w:rsidRPr="00373099">
              <w:rPr>
                <w:rFonts w:ascii="Arial" w:hAnsi="Arial" w:cs="Arial"/>
                <w:sz w:val="24"/>
                <w:szCs w:val="24"/>
              </w:rPr>
              <w:t>13</w:t>
            </w:r>
            <w:r w:rsidRPr="00373099">
              <w:rPr>
                <w:rFonts w:ascii="Arial" w:hAnsi="Arial" w:cs="Arial"/>
                <w:sz w:val="24"/>
                <w:szCs w:val="24"/>
                <w:lang w:val="en-US"/>
              </w:rPr>
              <w:t>′</w:t>
            </w:r>
            <w:r w:rsidRPr="00373099">
              <w:rPr>
                <w:rFonts w:ascii="Arial" w:hAnsi="Arial" w:cs="Arial"/>
                <w:sz w:val="24"/>
                <w:szCs w:val="24"/>
              </w:rPr>
              <w:t>57</w:t>
            </w:r>
            <w:r w:rsidRPr="00373099">
              <w:rPr>
                <w:rFonts w:ascii="Arial" w:hAnsi="Arial" w:cs="Arial"/>
                <w:sz w:val="24"/>
                <w:szCs w:val="24"/>
                <w:lang w:val="en-US"/>
              </w:rPr>
              <w:t>″N (</w:t>
            </w:r>
            <w:r w:rsidRPr="00373099">
              <w:rPr>
                <w:rFonts w:ascii="Arial" w:hAnsi="Arial" w:cs="Arial"/>
                <w:sz w:val="24"/>
                <w:szCs w:val="24"/>
              </w:rPr>
              <w:t>СШ) 53°15′02″</w:t>
            </w:r>
            <w:r w:rsidRPr="00373099">
              <w:rPr>
                <w:rFonts w:ascii="Arial" w:hAnsi="Arial" w:cs="Arial"/>
                <w:sz w:val="24"/>
                <w:szCs w:val="24"/>
                <w:lang w:val="en-US"/>
              </w:rPr>
              <w:t>E (</w:t>
            </w:r>
            <w:r w:rsidRPr="00373099">
              <w:rPr>
                <w:rFonts w:ascii="Arial" w:hAnsi="Arial" w:cs="Arial"/>
                <w:sz w:val="24"/>
                <w:szCs w:val="24"/>
              </w:rPr>
              <w:t>ВД)</w:t>
            </w:r>
          </w:p>
        </w:tc>
        <w:tc>
          <w:tcPr>
            <w:tcW w:w="1230"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Период</w:t>
            </w:r>
          </w:p>
          <w:p w:rsidR="00297E70" w:rsidRPr="00373099" w:rsidRDefault="00297E70" w:rsidP="004D1D8B">
            <w:pPr>
              <w:jc w:val="center"/>
              <w:rPr>
                <w:rFonts w:ascii="Arial" w:hAnsi="Arial" w:cs="Arial"/>
                <w:sz w:val="24"/>
                <w:szCs w:val="24"/>
              </w:rPr>
            </w:pPr>
            <w:r w:rsidRPr="00373099">
              <w:rPr>
                <w:rFonts w:ascii="Arial" w:hAnsi="Arial" w:cs="Arial"/>
                <w:sz w:val="24"/>
                <w:szCs w:val="24"/>
              </w:rPr>
              <w:t>весеннего</w:t>
            </w:r>
          </w:p>
          <w:p w:rsidR="00297E70" w:rsidRPr="00373099" w:rsidRDefault="00297E70" w:rsidP="004D1D8B">
            <w:pPr>
              <w:jc w:val="center"/>
              <w:rPr>
                <w:rFonts w:ascii="Arial" w:hAnsi="Arial" w:cs="Arial"/>
                <w:sz w:val="24"/>
                <w:szCs w:val="24"/>
              </w:rPr>
            </w:pPr>
            <w:r w:rsidRPr="00373099">
              <w:rPr>
                <w:rFonts w:ascii="Arial" w:hAnsi="Arial" w:cs="Arial"/>
                <w:sz w:val="24"/>
                <w:szCs w:val="24"/>
              </w:rPr>
              <w:t>половодья</w:t>
            </w:r>
          </w:p>
        </w:tc>
        <w:tc>
          <w:tcPr>
            <w:tcW w:w="1229"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w:t>
            </w:r>
          </w:p>
        </w:tc>
        <w:tc>
          <w:tcPr>
            <w:tcW w:w="875"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1,8 м</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2 м</w:t>
            </w:r>
          </w:p>
        </w:tc>
        <w:tc>
          <w:tcPr>
            <w:tcW w:w="1749"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Насибуллин Махмут Шайхуллович</w:t>
            </w:r>
          </w:p>
          <w:p w:rsidR="00297E70" w:rsidRPr="00373099" w:rsidRDefault="00297E70" w:rsidP="004D1D8B">
            <w:pPr>
              <w:jc w:val="center"/>
              <w:rPr>
                <w:rFonts w:ascii="Arial" w:hAnsi="Arial" w:cs="Arial"/>
                <w:sz w:val="24"/>
                <w:szCs w:val="24"/>
              </w:rPr>
            </w:pPr>
            <w:r w:rsidRPr="00373099">
              <w:rPr>
                <w:rFonts w:ascii="Arial" w:hAnsi="Arial" w:cs="Arial"/>
                <w:sz w:val="24"/>
                <w:szCs w:val="24"/>
              </w:rPr>
              <w:t>9375864118</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Бавлинский район,</w:t>
            </w:r>
          </w:p>
          <w:p w:rsidR="00297E70" w:rsidRPr="00373099" w:rsidRDefault="00297E70" w:rsidP="004D1D8B">
            <w:pPr>
              <w:jc w:val="center"/>
              <w:rPr>
                <w:rFonts w:ascii="Arial" w:hAnsi="Arial" w:cs="Arial"/>
                <w:sz w:val="24"/>
                <w:szCs w:val="24"/>
              </w:rPr>
            </w:pPr>
            <w:r w:rsidRPr="00373099">
              <w:rPr>
                <w:rFonts w:ascii="Arial" w:hAnsi="Arial" w:cs="Arial"/>
                <w:sz w:val="24"/>
                <w:szCs w:val="24"/>
              </w:rPr>
              <w:t>с.Тат. Кандыз</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423923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Нет</w:t>
            </w:r>
          </w:p>
        </w:tc>
      </w:tr>
      <w:tr w:rsidR="00297E70" w:rsidRPr="00373099" w:rsidTr="004D1D8B">
        <w:trPr>
          <w:trHeight w:val="1054"/>
          <w:jc w:val="center"/>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р.Ик</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д.Уба</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lang w:val="en-US"/>
              </w:rPr>
              <w:t>54°</w:t>
            </w:r>
            <w:r w:rsidRPr="00373099">
              <w:rPr>
                <w:rFonts w:ascii="Arial" w:hAnsi="Arial" w:cs="Arial"/>
                <w:sz w:val="24"/>
                <w:szCs w:val="24"/>
              </w:rPr>
              <w:t>49</w:t>
            </w:r>
            <w:r w:rsidRPr="00373099">
              <w:rPr>
                <w:rFonts w:ascii="Arial" w:hAnsi="Arial" w:cs="Arial"/>
                <w:sz w:val="24"/>
                <w:szCs w:val="24"/>
                <w:lang w:val="en-US"/>
              </w:rPr>
              <w:t>′</w:t>
            </w:r>
            <w:r w:rsidRPr="00373099">
              <w:rPr>
                <w:rFonts w:ascii="Arial" w:hAnsi="Arial" w:cs="Arial"/>
                <w:sz w:val="24"/>
                <w:szCs w:val="24"/>
              </w:rPr>
              <w:t>41</w:t>
            </w:r>
            <w:r w:rsidRPr="00373099">
              <w:rPr>
                <w:rFonts w:ascii="Arial" w:hAnsi="Arial" w:cs="Arial"/>
                <w:sz w:val="24"/>
                <w:szCs w:val="24"/>
                <w:lang w:val="en-US"/>
              </w:rPr>
              <w:t>″N (</w:t>
            </w:r>
            <w:r w:rsidRPr="00373099">
              <w:rPr>
                <w:rFonts w:ascii="Arial" w:hAnsi="Arial" w:cs="Arial"/>
                <w:sz w:val="24"/>
                <w:szCs w:val="24"/>
              </w:rPr>
              <w:t>СШ) 53°40′97″</w:t>
            </w:r>
            <w:r w:rsidRPr="00373099">
              <w:rPr>
                <w:rFonts w:ascii="Arial" w:hAnsi="Arial" w:cs="Arial"/>
                <w:sz w:val="24"/>
                <w:szCs w:val="24"/>
                <w:lang w:val="en-US"/>
              </w:rPr>
              <w:t>E (</w:t>
            </w:r>
            <w:r w:rsidRPr="00373099">
              <w:rPr>
                <w:rFonts w:ascii="Arial" w:hAnsi="Arial" w:cs="Arial"/>
                <w:sz w:val="24"/>
                <w:szCs w:val="24"/>
              </w:rPr>
              <w:t>ВД)</w:t>
            </w:r>
          </w:p>
        </w:tc>
        <w:tc>
          <w:tcPr>
            <w:tcW w:w="1230"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Период</w:t>
            </w:r>
          </w:p>
          <w:p w:rsidR="00297E70" w:rsidRPr="00373099" w:rsidRDefault="00297E70" w:rsidP="004D1D8B">
            <w:pPr>
              <w:jc w:val="center"/>
              <w:rPr>
                <w:rFonts w:ascii="Arial" w:hAnsi="Arial" w:cs="Arial"/>
                <w:sz w:val="24"/>
                <w:szCs w:val="24"/>
              </w:rPr>
            </w:pPr>
            <w:r w:rsidRPr="00373099">
              <w:rPr>
                <w:rFonts w:ascii="Arial" w:hAnsi="Arial" w:cs="Arial"/>
                <w:sz w:val="24"/>
                <w:szCs w:val="24"/>
              </w:rPr>
              <w:t>весеннего</w:t>
            </w:r>
          </w:p>
          <w:p w:rsidR="00297E70" w:rsidRPr="00373099" w:rsidRDefault="00297E70" w:rsidP="004D1D8B">
            <w:pPr>
              <w:jc w:val="center"/>
              <w:rPr>
                <w:rFonts w:ascii="Arial" w:hAnsi="Arial" w:cs="Arial"/>
                <w:sz w:val="24"/>
                <w:szCs w:val="24"/>
              </w:rPr>
            </w:pPr>
            <w:r w:rsidRPr="00373099">
              <w:rPr>
                <w:rFonts w:ascii="Arial" w:hAnsi="Arial" w:cs="Arial"/>
                <w:sz w:val="24"/>
                <w:szCs w:val="24"/>
              </w:rPr>
              <w:t>половодья</w:t>
            </w:r>
          </w:p>
        </w:tc>
        <w:tc>
          <w:tcPr>
            <w:tcW w:w="1229"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w:t>
            </w:r>
          </w:p>
        </w:tc>
        <w:tc>
          <w:tcPr>
            <w:tcW w:w="875"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1,0 м</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1,2 м</w:t>
            </w:r>
          </w:p>
        </w:tc>
        <w:tc>
          <w:tcPr>
            <w:tcW w:w="1749"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Сафина Эльвира Анисовна</w:t>
            </w:r>
          </w:p>
          <w:p w:rsidR="00297E70" w:rsidRPr="00373099" w:rsidRDefault="00297E70" w:rsidP="004D1D8B">
            <w:pPr>
              <w:jc w:val="center"/>
              <w:rPr>
                <w:rFonts w:ascii="Arial" w:hAnsi="Arial" w:cs="Arial"/>
                <w:sz w:val="24"/>
                <w:szCs w:val="24"/>
              </w:rPr>
            </w:pPr>
            <w:r w:rsidRPr="00373099">
              <w:rPr>
                <w:rFonts w:ascii="Arial" w:hAnsi="Arial" w:cs="Arial"/>
                <w:sz w:val="24"/>
                <w:szCs w:val="24"/>
              </w:rPr>
              <w:t>9274948907</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Бавлинский район,</w:t>
            </w:r>
          </w:p>
          <w:p w:rsidR="00297E70" w:rsidRPr="00373099" w:rsidRDefault="00297E70" w:rsidP="004D1D8B">
            <w:pPr>
              <w:jc w:val="center"/>
              <w:rPr>
                <w:rFonts w:ascii="Arial" w:hAnsi="Arial" w:cs="Arial"/>
                <w:sz w:val="24"/>
                <w:szCs w:val="24"/>
              </w:rPr>
            </w:pPr>
            <w:r w:rsidRPr="00373099">
              <w:rPr>
                <w:rFonts w:ascii="Arial" w:hAnsi="Arial" w:cs="Arial"/>
                <w:sz w:val="24"/>
                <w:szCs w:val="24"/>
              </w:rPr>
              <w:t>с.Кзыл-Яр</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423940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hideMark/>
          </w:tcPr>
          <w:p w:rsidR="00297E70" w:rsidRPr="00373099" w:rsidRDefault="00297E70" w:rsidP="004D1D8B">
            <w:pPr>
              <w:jc w:val="center"/>
              <w:rPr>
                <w:rFonts w:ascii="Arial" w:hAnsi="Arial" w:cs="Arial"/>
                <w:sz w:val="24"/>
                <w:szCs w:val="24"/>
              </w:rPr>
            </w:pPr>
            <w:r w:rsidRPr="00373099">
              <w:rPr>
                <w:rFonts w:ascii="Arial" w:hAnsi="Arial" w:cs="Arial"/>
                <w:sz w:val="24"/>
                <w:szCs w:val="24"/>
              </w:rPr>
              <w:t>Нет</w:t>
            </w:r>
          </w:p>
        </w:tc>
      </w:tr>
      <w:tr w:rsidR="00297E70" w:rsidRPr="00373099" w:rsidTr="004D1D8B">
        <w:trPr>
          <w:trHeight w:val="1054"/>
          <w:jc w:val="center"/>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tcPr>
          <w:p w:rsidR="00297E70" w:rsidRPr="00373099" w:rsidRDefault="00297E70" w:rsidP="004D1D8B">
            <w:pPr>
              <w:jc w:val="center"/>
              <w:rPr>
                <w:rFonts w:ascii="Arial" w:hAnsi="Arial" w:cs="Arial"/>
                <w:sz w:val="24"/>
                <w:szCs w:val="24"/>
              </w:rPr>
            </w:pPr>
            <w:r w:rsidRPr="00373099">
              <w:rPr>
                <w:rFonts w:ascii="Arial" w:hAnsi="Arial" w:cs="Arial"/>
                <w:sz w:val="24"/>
                <w:szCs w:val="24"/>
              </w:rPr>
              <w:t>р.Верхний Кандыз</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tcPr>
          <w:p w:rsidR="00297E70" w:rsidRPr="00373099" w:rsidRDefault="00297E70" w:rsidP="004D1D8B">
            <w:pPr>
              <w:jc w:val="center"/>
              <w:rPr>
                <w:rFonts w:ascii="Arial" w:hAnsi="Arial" w:cs="Arial"/>
                <w:sz w:val="24"/>
                <w:szCs w:val="24"/>
              </w:rPr>
            </w:pPr>
            <w:r w:rsidRPr="00373099">
              <w:rPr>
                <w:rFonts w:ascii="Arial" w:hAnsi="Arial" w:cs="Arial"/>
                <w:sz w:val="24"/>
                <w:szCs w:val="24"/>
              </w:rPr>
              <w:t>с.Шалты</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tcPr>
          <w:p w:rsidR="00297E70" w:rsidRPr="00373099" w:rsidRDefault="00297E70" w:rsidP="004D1D8B">
            <w:pPr>
              <w:jc w:val="center"/>
              <w:rPr>
                <w:rFonts w:ascii="Arial" w:hAnsi="Arial" w:cs="Arial"/>
                <w:sz w:val="24"/>
                <w:szCs w:val="24"/>
              </w:rPr>
            </w:pPr>
            <w:r w:rsidRPr="00373099">
              <w:rPr>
                <w:rFonts w:ascii="Arial" w:hAnsi="Arial" w:cs="Arial"/>
                <w:sz w:val="24"/>
                <w:szCs w:val="24"/>
                <w:lang w:val="en-US"/>
              </w:rPr>
              <w:t>54°</w:t>
            </w:r>
            <w:r w:rsidRPr="00373099">
              <w:rPr>
                <w:rFonts w:ascii="Arial" w:hAnsi="Arial" w:cs="Arial"/>
                <w:sz w:val="24"/>
                <w:szCs w:val="24"/>
              </w:rPr>
              <w:t>09</w:t>
            </w:r>
            <w:r w:rsidRPr="00373099">
              <w:rPr>
                <w:rFonts w:ascii="Arial" w:hAnsi="Arial" w:cs="Arial"/>
                <w:sz w:val="24"/>
                <w:szCs w:val="24"/>
                <w:lang w:val="en-US"/>
              </w:rPr>
              <w:t>′</w:t>
            </w:r>
            <w:r w:rsidRPr="00373099">
              <w:rPr>
                <w:rFonts w:ascii="Arial" w:hAnsi="Arial" w:cs="Arial"/>
                <w:sz w:val="24"/>
                <w:szCs w:val="24"/>
              </w:rPr>
              <w:t>75</w:t>
            </w:r>
            <w:r w:rsidRPr="00373099">
              <w:rPr>
                <w:rFonts w:ascii="Arial" w:hAnsi="Arial" w:cs="Arial"/>
                <w:sz w:val="24"/>
                <w:szCs w:val="24"/>
                <w:lang w:val="en-US"/>
              </w:rPr>
              <w:t>″N (</w:t>
            </w:r>
            <w:r w:rsidRPr="00373099">
              <w:rPr>
                <w:rFonts w:ascii="Arial" w:hAnsi="Arial" w:cs="Arial"/>
                <w:sz w:val="24"/>
                <w:szCs w:val="24"/>
              </w:rPr>
              <w:t>СШ) 53°45′93″</w:t>
            </w:r>
            <w:r w:rsidRPr="00373099">
              <w:rPr>
                <w:rFonts w:ascii="Arial" w:hAnsi="Arial" w:cs="Arial"/>
                <w:sz w:val="24"/>
                <w:szCs w:val="24"/>
                <w:lang w:val="en-US"/>
              </w:rPr>
              <w:t>E (</w:t>
            </w:r>
            <w:r w:rsidRPr="00373099">
              <w:rPr>
                <w:rFonts w:ascii="Arial" w:hAnsi="Arial" w:cs="Arial"/>
                <w:sz w:val="24"/>
                <w:szCs w:val="24"/>
              </w:rPr>
              <w:t>ВД)</w:t>
            </w:r>
          </w:p>
        </w:tc>
        <w:tc>
          <w:tcPr>
            <w:tcW w:w="1230"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tcPr>
          <w:p w:rsidR="00297E70" w:rsidRPr="00373099" w:rsidRDefault="00297E70" w:rsidP="004D1D8B">
            <w:pPr>
              <w:jc w:val="center"/>
              <w:rPr>
                <w:rFonts w:ascii="Arial" w:hAnsi="Arial" w:cs="Arial"/>
                <w:sz w:val="24"/>
                <w:szCs w:val="24"/>
              </w:rPr>
            </w:pPr>
            <w:r w:rsidRPr="00373099">
              <w:rPr>
                <w:rFonts w:ascii="Arial" w:hAnsi="Arial" w:cs="Arial"/>
                <w:sz w:val="24"/>
                <w:szCs w:val="24"/>
              </w:rPr>
              <w:t>Период</w:t>
            </w:r>
          </w:p>
          <w:p w:rsidR="00297E70" w:rsidRPr="00373099" w:rsidRDefault="00297E70" w:rsidP="004D1D8B">
            <w:pPr>
              <w:jc w:val="center"/>
              <w:rPr>
                <w:rFonts w:ascii="Arial" w:hAnsi="Arial" w:cs="Arial"/>
                <w:sz w:val="24"/>
                <w:szCs w:val="24"/>
              </w:rPr>
            </w:pPr>
            <w:r w:rsidRPr="00373099">
              <w:rPr>
                <w:rFonts w:ascii="Arial" w:hAnsi="Arial" w:cs="Arial"/>
                <w:sz w:val="24"/>
                <w:szCs w:val="24"/>
              </w:rPr>
              <w:t>весеннего</w:t>
            </w:r>
          </w:p>
          <w:p w:rsidR="00297E70" w:rsidRPr="00373099" w:rsidRDefault="00297E70" w:rsidP="004D1D8B">
            <w:pPr>
              <w:jc w:val="center"/>
              <w:rPr>
                <w:rFonts w:ascii="Arial" w:hAnsi="Arial" w:cs="Arial"/>
                <w:sz w:val="24"/>
                <w:szCs w:val="24"/>
              </w:rPr>
            </w:pPr>
            <w:r w:rsidRPr="00373099">
              <w:rPr>
                <w:rFonts w:ascii="Arial" w:hAnsi="Arial" w:cs="Arial"/>
                <w:sz w:val="24"/>
                <w:szCs w:val="24"/>
              </w:rPr>
              <w:t>половодья</w:t>
            </w:r>
          </w:p>
        </w:tc>
        <w:tc>
          <w:tcPr>
            <w:tcW w:w="1229"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tcPr>
          <w:p w:rsidR="00297E70" w:rsidRPr="00373099" w:rsidRDefault="00297E70" w:rsidP="004D1D8B">
            <w:pPr>
              <w:jc w:val="center"/>
              <w:rPr>
                <w:rFonts w:ascii="Arial" w:hAnsi="Arial" w:cs="Arial"/>
                <w:sz w:val="24"/>
                <w:szCs w:val="24"/>
              </w:rPr>
            </w:pPr>
            <w:r w:rsidRPr="00373099">
              <w:rPr>
                <w:rFonts w:ascii="Arial" w:hAnsi="Arial" w:cs="Arial"/>
                <w:sz w:val="24"/>
                <w:szCs w:val="24"/>
              </w:rPr>
              <w:t>-</w:t>
            </w:r>
          </w:p>
        </w:tc>
        <w:tc>
          <w:tcPr>
            <w:tcW w:w="875"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tcPr>
          <w:p w:rsidR="00297E70" w:rsidRPr="00373099" w:rsidRDefault="00297E70" w:rsidP="004D1D8B">
            <w:pPr>
              <w:jc w:val="center"/>
              <w:rPr>
                <w:rFonts w:ascii="Arial" w:hAnsi="Arial" w:cs="Arial"/>
                <w:sz w:val="24"/>
                <w:szCs w:val="24"/>
              </w:rPr>
            </w:pPr>
            <w:r w:rsidRPr="00373099">
              <w:rPr>
                <w:rFonts w:ascii="Arial" w:hAnsi="Arial" w:cs="Arial"/>
                <w:sz w:val="24"/>
                <w:szCs w:val="24"/>
              </w:rPr>
              <w:t>2,3 м</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tcPr>
          <w:p w:rsidR="00297E70" w:rsidRPr="00373099" w:rsidRDefault="00297E70" w:rsidP="004D1D8B">
            <w:pPr>
              <w:jc w:val="center"/>
              <w:rPr>
                <w:rFonts w:ascii="Arial" w:hAnsi="Arial" w:cs="Arial"/>
                <w:sz w:val="24"/>
                <w:szCs w:val="24"/>
              </w:rPr>
            </w:pPr>
            <w:r w:rsidRPr="00373099">
              <w:rPr>
                <w:rFonts w:ascii="Arial" w:hAnsi="Arial" w:cs="Arial"/>
                <w:sz w:val="24"/>
                <w:szCs w:val="24"/>
              </w:rPr>
              <w:t>2,5 м</w:t>
            </w:r>
          </w:p>
        </w:tc>
        <w:tc>
          <w:tcPr>
            <w:tcW w:w="1749"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tcPr>
          <w:p w:rsidR="00297E70" w:rsidRPr="00373099" w:rsidRDefault="00297E70" w:rsidP="004D1D8B">
            <w:pPr>
              <w:jc w:val="center"/>
              <w:rPr>
                <w:rFonts w:ascii="Arial" w:hAnsi="Arial" w:cs="Arial"/>
                <w:sz w:val="24"/>
                <w:szCs w:val="24"/>
              </w:rPr>
            </w:pPr>
            <w:r w:rsidRPr="00373099">
              <w:rPr>
                <w:rFonts w:ascii="Arial" w:hAnsi="Arial" w:cs="Arial"/>
                <w:sz w:val="24"/>
                <w:szCs w:val="24"/>
              </w:rPr>
              <w:t>Фаткуллин Зайрулла Хайруллович</w:t>
            </w:r>
          </w:p>
          <w:p w:rsidR="00297E70" w:rsidRPr="00373099" w:rsidRDefault="00297E70" w:rsidP="004D1D8B">
            <w:pPr>
              <w:jc w:val="center"/>
              <w:rPr>
                <w:rFonts w:ascii="Arial" w:hAnsi="Arial" w:cs="Arial"/>
                <w:sz w:val="24"/>
                <w:szCs w:val="24"/>
              </w:rPr>
            </w:pPr>
            <w:r w:rsidRPr="00373099">
              <w:rPr>
                <w:rFonts w:ascii="Arial" w:hAnsi="Arial" w:cs="Arial"/>
                <w:sz w:val="24"/>
                <w:szCs w:val="24"/>
              </w:rPr>
              <w:t>9061170150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tcPr>
          <w:p w:rsidR="00297E70" w:rsidRPr="00373099" w:rsidRDefault="00297E70" w:rsidP="004D1D8B">
            <w:pPr>
              <w:jc w:val="center"/>
              <w:rPr>
                <w:rFonts w:ascii="Arial" w:hAnsi="Arial" w:cs="Arial"/>
                <w:sz w:val="24"/>
                <w:szCs w:val="24"/>
              </w:rPr>
            </w:pPr>
            <w:r w:rsidRPr="00373099">
              <w:rPr>
                <w:rFonts w:ascii="Arial" w:hAnsi="Arial" w:cs="Arial"/>
                <w:sz w:val="24"/>
                <w:szCs w:val="24"/>
              </w:rPr>
              <w:t>Бавлинский район,</w:t>
            </w:r>
          </w:p>
          <w:p w:rsidR="00297E70" w:rsidRPr="00373099" w:rsidRDefault="00297E70" w:rsidP="004D1D8B">
            <w:pPr>
              <w:jc w:val="center"/>
              <w:rPr>
                <w:rFonts w:ascii="Arial" w:hAnsi="Arial" w:cs="Arial"/>
                <w:sz w:val="24"/>
                <w:szCs w:val="24"/>
              </w:rPr>
            </w:pPr>
            <w:r w:rsidRPr="00373099">
              <w:rPr>
                <w:rFonts w:ascii="Arial" w:hAnsi="Arial" w:cs="Arial"/>
                <w:sz w:val="24"/>
                <w:szCs w:val="24"/>
              </w:rPr>
              <w:t>с.Кзыл-Яр</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tcPr>
          <w:p w:rsidR="00297E70" w:rsidRPr="00373099" w:rsidRDefault="00297E70" w:rsidP="004D1D8B">
            <w:pPr>
              <w:jc w:val="center"/>
              <w:rPr>
                <w:rFonts w:ascii="Arial" w:hAnsi="Arial" w:cs="Arial"/>
                <w:sz w:val="24"/>
                <w:szCs w:val="24"/>
              </w:rPr>
            </w:pPr>
            <w:r w:rsidRPr="00373099">
              <w:rPr>
                <w:rFonts w:ascii="Arial" w:hAnsi="Arial" w:cs="Arial"/>
                <w:sz w:val="24"/>
                <w:szCs w:val="24"/>
              </w:rPr>
              <w:t>423944</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tcPr>
          <w:p w:rsidR="00297E70" w:rsidRPr="00373099" w:rsidRDefault="00297E70" w:rsidP="004D1D8B">
            <w:pPr>
              <w:jc w:val="center"/>
              <w:rPr>
                <w:rFonts w:ascii="Arial" w:hAnsi="Arial" w:cs="Arial"/>
                <w:sz w:val="24"/>
                <w:szCs w:val="24"/>
              </w:rPr>
            </w:pPr>
            <w:r w:rsidRPr="00373099">
              <w:rPr>
                <w:rFonts w:ascii="Arial" w:hAnsi="Arial" w:cs="Arial"/>
                <w:sz w:val="24"/>
                <w:szCs w:val="24"/>
              </w:rPr>
              <w:t>Нет</w:t>
            </w:r>
          </w:p>
        </w:tc>
      </w:tr>
      <w:tr w:rsidR="00297E70" w:rsidRPr="00373099" w:rsidTr="004D1D8B">
        <w:trPr>
          <w:trHeight w:val="1054"/>
          <w:jc w:val="center"/>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tcPr>
          <w:p w:rsidR="00297E70" w:rsidRPr="00373099" w:rsidRDefault="00297E70" w:rsidP="004D1D8B">
            <w:pPr>
              <w:jc w:val="center"/>
              <w:rPr>
                <w:rFonts w:ascii="Arial" w:hAnsi="Arial" w:cs="Arial"/>
                <w:sz w:val="24"/>
                <w:szCs w:val="24"/>
              </w:rPr>
            </w:pPr>
            <w:r w:rsidRPr="00373099">
              <w:rPr>
                <w:rFonts w:ascii="Arial" w:hAnsi="Arial" w:cs="Arial"/>
                <w:sz w:val="24"/>
                <w:szCs w:val="24"/>
              </w:rPr>
              <w:t>р.Ик</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tcPr>
          <w:p w:rsidR="00297E70" w:rsidRPr="00373099" w:rsidRDefault="00297E70" w:rsidP="004D1D8B">
            <w:pPr>
              <w:jc w:val="center"/>
              <w:rPr>
                <w:rFonts w:ascii="Arial" w:hAnsi="Arial" w:cs="Arial"/>
                <w:sz w:val="24"/>
                <w:szCs w:val="24"/>
              </w:rPr>
            </w:pPr>
            <w:r w:rsidRPr="00373099">
              <w:rPr>
                <w:rFonts w:ascii="Arial" w:hAnsi="Arial" w:cs="Arial"/>
                <w:sz w:val="24"/>
                <w:szCs w:val="24"/>
              </w:rPr>
              <w:t>д.Старые Чути</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tcPr>
          <w:p w:rsidR="00297E70" w:rsidRPr="00373099" w:rsidRDefault="00297E70" w:rsidP="004D1D8B">
            <w:pPr>
              <w:jc w:val="center"/>
              <w:rPr>
                <w:rFonts w:ascii="Arial" w:hAnsi="Arial" w:cs="Arial"/>
                <w:sz w:val="24"/>
                <w:szCs w:val="24"/>
              </w:rPr>
            </w:pPr>
            <w:r w:rsidRPr="00373099">
              <w:rPr>
                <w:rFonts w:ascii="Arial" w:hAnsi="Arial" w:cs="Arial"/>
                <w:sz w:val="24"/>
                <w:szCs w:val="24"/>
                <w:lang w:val="en-US"/>
              </w:rPr>
              <w:t>54°</w:t>
            </w:r>
            <w:r w:rsidRPr="00373099">
              <w:rPr>
                <w:rFonts w:ascii="Arial" w:hAnsi="Arial" w:cs="Arial"/>
                <w:sz w:val="24"/>
                <w:szCs w:val="24"/>
              </w:rPr>
              <w:t>45</w:t>
            </w:r>
            <w:r w:rsidRPr="00373099">
              <w:rPr>
                <w:rFonts w:ascii="Arial" w:hAnsi="Arial" w:cs="Arial"/>
                <w:sz w:val="24"/>
                <w:szCs w:val="24"/>
                <w:lang w:val="en-US"/>
              </w:rPr>
              <w:t>′</w:t>
            </w:r>
            <w:r w:rsidRPr="00373099">
              <w:rPr>
                <w:rFonts w:ascii="Arial" w:hAnsi="Arial" w:cs="Arial"/>
                <w:sz w:val="24"/>
                <w:szCs w:val="24"/>
              </w:rPr>
              <w:t>2</w:t>
            </w:r>
            <w:r w:rsidRPr="00373099">
              <w:rPr>
                <w:rFonts w:ascii="Arial" w:hAnsi="Arial" w:cs="Arial"/>
                <w:sz w:val="24"/>
                <w:szCs w:val="24"/>
                <w:lang w:val="en-US"/>
              </w:rPr>
              <w:t>0″N (</w:t>
            </w:r>
            <w:r w:rsidRPr="00373099">
              <w:rPr>
                <w:rFonts w:ascii="Arial" w:hAnsi="Arial" w:cs="Arial"/>
                <w:sz w:val="24"/>
                <w:szCs w:val="24"/>
              </w:rPr>
              <w:t>СШ) 53°40′34″</w:t>
            </w:r>
            <w:r w:rsidRPr="00373099">
              <w:rPr>
                <w:rFonts w:ascii="Arial" w:hAnsi="Arial" w:cs="Arial"/>
                <w:sz w:val="24"/>
                <w:szCs w:val="24"/>
                <w:lang w:val="en-US"/>
              </w:rPr>
              <w:t>E (</w:t>
            </w:r>
            <w:r w:rsidRPr="00373099">
              <w:rPr>
                <w:rFonts w:ascii="Arial" w:hAnsi="Arial" w:cs="Arial"/>
                <w:sz w:val="24"/>
                <w:szCs w:val="24"/>
              </w:rPr>
              <w:t>ВД)</w:t>
            </w:r>
          </w:p>
        </w:tc>
        <w:tc>
          <w:tcPr>
            <w:tcW w:w="1230"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tcPr>
          <w:p w:rsidR="00297E70" w:rsidRPr="00373099" w:rsidRDefault="00297E70" w:rsidP="004D1D8B">
            <w:pPr>
              <w:jc w:val="center"/>
              <w:rPr>
                <w:rFonts w:ascii="Arial" w:hAnsi="Arial" w:cs="Arial"/>
                <w:sz w:val="24"/>
                <w:szCs w:val="24"/>
              </w:rPr>
            </w:pPr>
            <w:r w:rsidRPr="00373099">
              <w:rPr>
                <w:rFonts w:ascii="Arial" w:hAnsi="Arial" w:cs="Arial"/>
                <w:sz w:val="24"/>
                <w:szCs w:val="24"/>
              </w:rPr>
              <w:t>Период</w:t>
            </w:r>
          </w:p>
          <w:p w:rsidR="00297E70" w:rsidRPr="00373099" w:rsidRDefault="00297E70" w:rsidP="004D1D8B">
            <w:pPr>
              <w:jc w:val="center"/>
              <w:rPr>
                <w:rFonts w:ascii="Arial" w:hAnsi="Arial" w:cs="Arial"/>
                <w:sz w:val="24"/>
                <w:szCs w:val="24"/>
              </w:rPr>
            </w:pPr>
            <w:r w:rsidRPr="00373099">
              <w:rPr>
                <w:rFonts w:ascii="Arial" w:hAnsi="Arial" w:cs="Arial"/>
                <w:sz w:val="24"/>
                <w:szCs w:val="24"/>
              </w:rPr>
              <w:t>весеннего</w:t>
            </w:r>
          </w:p>
          <w:p w:rsidR="00297E70" w:rsidRPr="00373099" w:rsidRDefault="00297E70" w:rsidP="004D1D8B">
            <w:pPr>
              <w:jc w:val="center"/>
              <w:rPr>
                <w:rFonts w:ascii="Arial" w:hAnsi="Arial" w:cs="Arial"/>
                <w:sz w:val="24"/>
                <w:szCs w:val="24"/>
              </w:rPr>
            </w:pPr>
            <w:r w:rsidRPr="00373099">
              <w:rPr>
                <w:rFonts w:ascii="Arial" w:hAnsi="Arial" w:cs="Arial"/>
                <w:sz w:val="24"/>
                <w:szCs w:val="24"/>
              </w:rPr>
              <w:t>половодья</w:t>
            </w:r>
          </w:p>
        </w:tc>
        <w:tc>
          <w:tcPr>
            <w:tcW w:w="1229"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tcPr>
          <w:p w:rsidR="00297E70" w:rsidRPr="00373099" w:rsidRDefault="00297E70" w:rsidP="004D1D8B">
            <w:pPr>
              <w:jc w:val="center"/>
              <w:rPr>
                <w:rFonts w:ascii="Arial" w:hAnsi="Arial" w:cs="Arial"/>
                <w:sz w:val="24"/>
                <w:szCs w:val="24"/>
              </w:rPr>
            </w:pPr>
            <w:r w:rsidRPr="00373099">
              <w:rPr>
                <w:rFonts w:ascii="Arial" w:hAnsi="Arial" w:cs="Arial"/>
                <w:sz w:val="24"/>
                <w:szCs w:val="24"/>
              </w:rPr>
              <w:t>-</w:t>
            </w:r>
          </w:p>
        </w:tc>
        <w:tc>
          <w:tcPr>
            <w:tcW w:w="875"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tcPr>
          <w:p w:rsidR="00297E70" w:rsidRPr="00373099" w:rsidRDefault="00297E70" w:rsidP="004D1D8B">
            <w:pPr>
              <w:jc w:val="center"/>
              <w:rPr>
                <w:rFonts w:ascii="Arial" w:hAnsi="Arial" w:cs="Arial"/>
                <w:sz w:val="24"/>
                <w:szCs w:val="24"/>
              </w:rPr>
            </w:pPr>
            <w:r w:rsidRPr="00373099">
              <w:rPr>
                <w:rFonts w:ascii="Arial" w:hAnsi="Arial" w:cs="Arial"/>
                <w:sz w:val="24"/>
                <w:szCs w:val="24"/>
              </w:rPr>
              <w:t>2,8 м</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tcPr>
          <w:p w:rsidR="00297E70" w:rsidRPr="00373099" w:rsidRDefault="00297E70" w:rsidP="004D1D8B">
            <w:pPr>
              <w:jc w:val="center"/>
              <w:rPr>
                <w:rFonts w:ascii="Arial" w:hAnsi="Arial" w:cs="Arial"/>
                <w:sz w:val="24"/>
                <w:szCs w:val="24"/>
              </w:rPr>
            </w:pPr>
            <w:r w:rsidRPr="00373099">
              <w:rPr>
                <w:rFonts w:ascii="Arial" w:hAnsi="Arial" w:cs="Arial"/>
                <w:sz w:val="24"/>
                <w:szCs w:val="24"/>
              </w:rPr>
              <w:t>3 м</w:t>
            </w:r>
          </w:p>
        </w:tc>
        <w:tc>
          <w:tcPr>
            <w:tcW w:w="1749"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tcPr>
          <w:p w:rsidR="00297E70" w:rsidRPr="00373099" w:rsidRDefault="00297E70" w:rsidP="004D1D8B">
            <w:pPr>
              <w:jc w:val="center"/>
              <w:rPr>
                <w:rFonts w:ascii="Arial" w:hAnsi="Arial" w:cs="Arial"/>
                <w:sz w:val="24"/>
                <w:szCs w:val="24"/>
              </w:rPr>
            </w:pPr>
            <w:r w:rsidRPr="00373099">
              <w:rPr>
                <w:rFonts w:ascii="Arial" w:hAnsi="Arial" w:cs="Arial"/>
                <w:sz w:val="24"/>
                <w:szCs w:val="24"/>
              </w:rPr>
              <w:t>Сафина Эльвира Анисовна</w:t>
            </w:r>
          </w:p>
          <w:p w:rsidR="00297E70" w:rsidRPr="00373099" w:rsidRDefault="00297E70" w:rsidP="004D1D8B">
            <w:pPr>
              <w:jc w:val="center"/>
              <w:rPr>
                <w:rFonts w:ascii="Arial" w:hAnsi="Arial" w:cs="Arial"/>
                <w:sz w:val="24"/>
                <w:szCs w:val="24"/>
              </w:rPr>
            </w:pPr>
            <w:r w:rsidRPr="00373099">
              <w:rPr>
                <w:rFonts w:ascii="Arial" w:hAnsi="Arial" w:cs="Arial"/>
                <w:sz w:val="24"/>
                <w:szCs w:val="24"/>
              </w:rPr>
              <w:t>9274948907</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tcPr>
          <w:p w:rsidR="00297E70" w:rsidRPr="00373099" w:rsidRDefault="00297E70" w:rsidP="004D1D8B">
            <w:pPr>
              <w:jc w:val="center"/>
              <w:rPr>
                <w:rFonts w:ascii="Arial" w:hAnsi="Arial" w:cs="Arial"/>
                <w:sz w:val="24"/>
                <w:szCs w:val="24"/>
              </w:rPr>
            </w:pPr>
            <w:r w:rsidRPr="00373099">
              <w:rPr>
                <w:rFonts w:ascii="Arial" w:hAnsi="Arial" w:cs="Arial"/>
                <w:sz w:val="24"/>
                <w:szCs w:val="24"/>
              </w:rPr>
              <w:t>Бавлинский район,</w:t>
            </w:r>
          </w:p>
          <w:p w:rsidR="00297E70" w:rsidRPr="00373099" w:rsidRDefault="00297E70" w:rsidP="004D1D8B">
            <w:pPr>
              <w:jc w:val="center"/>
              <w:rPr>
                <w:rFonts w:ascii="Arial" w:hAnsi="Arial" w:cs="Arial"/>
                <w:sz w:val="24"/>
                <w:szCs w:val="24"/>
              </w:rPr>
            </w:pPr>
            <w:r w:rsidRPr="00373099">
              <w:rPr>
                <w:rFonts w:ascii="Arial" w:hAnsi="Arial" w:cs="Arial"/>
                <w:sz w:val="24"/>
                <w:szCs w:val="24"/>
              </w:rPr>
              <w:t>с.Кзыл-Яр</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tcPr>
          <w:p w:rsidR="00297E70" w:rsidRPr="00373099" w:rsidRDefault="00297E70" w:rsidP="004D1D8B">
            <w:pPr>
              <w:jc w:val="center"/>
              <w:rPr>
                <w:rFonts w:ascii="Arial" w:hAnsi="Arial" w:cs="Arial"/>
                <w:sz w:val="24"/>
                <w:szCs w:val="24"/>
              </w:rPr>
            </w:pPr>
            <w:r w:rsidRPr="00373099">
              <w:rPr>
                <w:rFonts w:ascii="Arial" w:hAnsi="Arial" w:cs="Arial"/>
                <w:sz w:val="24"/>
                <w:szCs w:val="24"/>
              </w:rPr>
              <w:t>423940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44" w:type="dxa"/>
              <w:left w:w="83" w:type="dxa"/>
              <w:bottom w:w="44" w:type="dxa"/>
              <w:right w:w="83" w:type="dxa"/>
            </w:tcMar>
            <w:vAlign w:val="center"/>
          </w:tcPr>
          <w:p w:rsidR="00297E70" w:rsidRPr="00373099" w:rsidRDefault="00297E70" w:rsidP="004D1D8B">
            <w:pPr>
              <w:jc w:val="center"/>
              <w:rPr>
                <w:rFonts w:ascii="Arial" w:hAnsi="Arial" w:cs="Arial"/>
                <w:sz w:val="24"/>
                <w:szCs w:val="24"/>
              </w:rPr>
            </w:pPr>
            <w:r w:rsidRPr="00373099">
              <w:rPr>
                <w:rFonts w:ascii="Arial" w:hAnsi="Arial" w:cs="Arial"/>
                <w:sz w:val="24"/>
                <w:szCs w:val="24"/>
              </w:rPr>
              <w:t>Нет</w:t>
            </w:r>
          </w:p>
        </w:tc>
      </w:tr>
    </w:tbl>
    <w:p w:rsidR="00297E70" w:rsidRPr="00373099" w:rsidRDefault="00297E70" w:rsidP="009D398F">
      <w:pPr>
        <w:tabs>
          <w:tab w:val="left" w:pos="4215"/>
        </w:tabs>
        <w:jc w:val="center"/>
        <w:rPr>
          <w:rFonts w:ascii="Arial" w:hAnsi="Arial" w:cs="Arial"/>
          <w:sz w:val="24"/>
          <w:szCs w:val="24"/>
        </w:rPr>
        <w:sectPr w:rsidR="00297E70" w:rsidRPr="00373099" w:rsidSect="00373099">
          <w:pgSz w:w="16838" w:h="11906" w:orient="landscape" w:code="9"/>
          <w:pgMar w:top="1134" w:right="567" w:bottom="1134" w:left="1134" w:header="227" w:footer="720" w:gutter="0"/>
          <w:pgNumType w:start="1"/>
          <w:cols w:space="708"/>
          <w:titlePg/>
          <w:docGrid w:linePitch="381"/>
        </w:sectPr>
      </w:pPr>
    </w:p>
    <w:p w:rsidR="00297E70" w:rsidRPr="00373099" w:rsidRDefault="00297E70" w:rsidP="00297E70">
      <w:pPr>
        <w:ind w:firstLine="774"/>
        <w:jc w:val="right"/>
        <w:rPr>
          <w:rFonts w:ascii="Arial" w:hAnsi="Arial" w:cs="Arial"/>
          <w:sz w:val="24"/>
          <w:szCs w:val="24"/>
        </w:rPr>
      </w:pPr>
      <w:r w:rsidRPr="00373099">
        <w:rPr>
          <w:rFonts w:ascii="Arial" w:hAnsi="Arial" w:cs="Arial"/>
          <w:sz w:val="24"/>
          <w:szCs w:val="24"/>
        </w:rPr>
        <w:lastRenderedPageBreak/>
        <w:t xml:space="preserve">                                             Приложение 7</w:t>
      </w:r>
    </w:p>
    <w:p w:rsidR="00297E70" w:rsidRPr="00373099" w:rsidRDefault="00297E70" w:rsidP="00297E70">
      <w:pPr>
        <w:jc w:val="right"/>
        <w:rPr>
          <w:rFonts w:ascii="Arial" w:hAnsi="Arial" w:cs="Arial"/>
          <w:sz w:val="24"/>
          <w:szCs w:val="24"/>
        </w:rPr>
      </w:pPr>
      <w:r w:rsidRPr="00373099">
        <w:rPr>
          <w:rFonts w:ascii="Arial" w:hAnsi="Arial" w:cs="Arial"/>
          <w:sz w:val="24"/>
          <w:szCs w:val="24"/>
        </w:rPr>
        <w:t xml:space="preserve">к Плану по смягчению рисков и </w:t>
      </w:r>
    </w:p>
    <w:p w:rsidR="00297E70" w:rsidRPr="00373099" w:rsidRDefault="00297E70" w:rsidP="00297E70">
      <w:pPr>
        <w:jc w:val="right"/>
        <w:rPr>
          <w:rFonts w:ascii="Arial" w:hAnsi="Arial" w:cs="Arial"/>
          <w:sz w:val="24"/>
          <w:szCs w:val="24"/>
        </w:rPr>
      </w:pPr>
      <w:r w:rsidRPr="00373099">
        <w:rPr>
          <w:rFonts w:ascii="Arial" w:hAnsi="Arial" w:cs="Arial"/>
          <w:sz w:val="24"/>
          <w:szCs w:val="24"/>
        </w:rPr>
        <w:t xml:space="preserve">реагированию на чрезвычайные ситуации </w:t>
      </w:r>
    </w:p>
    <w:p w:rsidR="00297E70" w:rsidRPr="00373099" w:rsidRDefault="00297E70" w:rsidP="00297E70">
      <w:pPr>
        <w:jc w:val="right"/>
        <w:rPr>
          <w:rFonts w:ascii="Arial" w:hAnsi="Arial" w:cs="Arial"/>
          <w:sz w:val="24"/>
          <w:szCs w:val="24"/>
        </w:rPr>
      </w:pPr>
      <w:r w:rsidRPr="00373099">
        <w:rPr>
          <w:rFonts w:ascii="Arial" w:hAnsi="Arial" w:cs="Arial"/>
          <w:sz w:val="24"/>
          <w:szCs w:val="24"/>
        </w:rPr>
        <w:t xml:space="preserve">в паводкоопасный период на территории </w:t>
      </w:r>
    </w:p>
    <w:p w:rsidR="00297E70" w:rsidRPr="00373099" w:rsidRDefault="00297E70" w:rsidP="00297E70">
      <w:pPr>
        <w:jc w:val="right"/>
        <w:rPr>
          <w:rFonts w:ascii="Arial" w:hAnsi="Arial" w:cs="Arial"/>
          <w:sz w:val="24"/>
          <w:szCs w:val="24"/>
        </w:rPr>
      </w:pPr>
      <w:r w:rsidRPr="00373099">
        <w:rPr>
          <w:rFonts w:ascii="Arial" w:hAnsi="Arial" w:cs="Arial"/>
          <w:sz w:val="24"/>
          <w:szCs w:val="24"/>
        </w:rPr>
        <w:t>Бавлинского муниципального</w:t>
      </w:r>
      <w:r w:rsidRPr="00373099">
        <w:rPr>
          <w:rFonts w:ascii="Arial" w:hAnsi="Arial" w:cs="Arial"/>
          <w:bCs/>
          <w:sz w:val="24"/>
          <w:szCs w:val="24"/>
        </w:rPr>
        <w:t xml:space="preserve"> </w:t>
      </w:r>
      <w:r w:rsidRPr="00373099">
        <w:rPr>
          <w:rFonts w:ascii="Arial" w:hAnsi="Arial" w:cs="Arial"/>
          <w:sz w:val="24"/>
          <w:szCs w:val="24"/>
        </w:rPr>
        <w:t>района</w:t>
      </w:r>
    </w:p>
    <w:p w:rsidR="00297E70" w:rsidRPr="00373099" w:rsidRDefault="00297E70" w:rsidP="00297E70">
      <w:pPr>
        <w:jc w:val="right"/>
        <w:rPr>
          <w:rFonts w:ascii="Arial" w:hAnsi="Arial" w:cs="Arial"/>
          <w:sz w:val="24"/>
          <w:szCs w:val="24"/>
        </w:rPr>
      </w:pPr>
      <w:r w:rsidRPr="00373099">
        <w:rPr>
          <w:rFonts w:ascii="Arial" w:hAnsi="Arial" w:cs="Arial"/>
          <w:sz w:val="24"/>
          <w:szCs w:val="24"/>
        </w:rPr>
        <w:t>Республики Татарстан в 2024 году</w:t>
      </w:r>
      <w:r w:rsidRPr="00373099">
        <w:rPr>
          <w:rFonts w:ascii="Arial" w:hAnsi="Arial" w:cs="Arial"/>
          <w:bCs/>
          <w:sz w:val="24"/>
          <w:szCs w:val="24"/>
        </w:rPr>
        <w:t xml:space="preserve"> </w:t>
      </w:r>
    </w:p>
    <w:p w:rsidR="00297E70" w:rsidRPr="00373099" w:rsidRDefault="00297E70" w:rsidP="00297E70">
      <w:pPr>
        <w:ind w:firstLine="774"/>
        <w:jc w:val="right"/>
        <w:rPr>
          <w:rFonts w:ascii="Arial" w:hAnsi="Arial" w:cs="Arial"/>
          <w:sz w:val="24"/>
          <w:szCs w:val="24"/>
        </w:rPr>
      </w:pPr>
    </w:p>
    <w:p w:rsidR="00297E70" w:rsidRPr="00373099" w:rsidRDefault="00297E70" w:rsidP="00297E70">
      <w:pPr>
        <w:ind w:firstLine="774"/>
        <w:jc w:val="right"/>
        <w:rPr>
          <w:rFonts w:ascii="Arial" w:hAnsi="Arial" w:cs="Arial"/>
          <w:sz w:val="24"/>
          <w:szCs w:val="24"/>
        </w:rPr>
      </w:pPr>
    </w:p>
    <w:p w:rsidR="00297E70" w:rsidRPr="00373099" w:rsidRDefault="00297E70" w:rsidP="00297E70">
      <w:pPr>
        <w:jc w:val="center"/>
        <w:rPr>
          <w:rFonts w:ascii="Arial" w:hAnsi="Arial" w:cs="Arial"/>
          <w:sz w:val="24"/>
          <w:szCs w:val="24"/>
        </w:rPr>
      </w:pPr>
      <w:r w:rsidRPr="00373099">
        <w:rPr>
          <w:rFonts w:ascii="Arial" w:hAnsi="Arial" w:cs="Arial"/>
          <w:sz w:val="24"/>
          <w:szCs w:val="24"/>
        </w:rPr>
        <w:t>Силы и средства РСЧС,</w:t>
      </w:r>
    </w:p>
    <w:p w:rsidR="00297E70" w:rsidRPr="00373099" w:rsidRDefault="00297E70" w:rsidP="00297E70">
      <w:pPr>
        <w:jc w:val="center"/>
        <w:rPr>
          <w:rFonts w:ascii="Arial" w:hAnsi="Arial" w:cs="Arial"/>
          <w:sz w:val="24"/>
          <w:szCs w:val="24"/>
        </w:rPr>
      </w:pPr>
      <w:r w:rsidRPr="00373099">
        <w:rPr>
          <w:rFonts w:ascii="Arial" w:hAnsi="Arial" w:cs="Arial"/>
          <w:sz w:val="24"/>
          <w:szCs w:val="24"/>
        </w:rPr>
        <w:t xml:space="preserve"> привлекаемые к выполнению мероприятий по предотвращению</w:t>
      </w:r>
    </w:p>
    <w:p w:rsidR="00297E70" w:rsidRPr="00373099" w:rsidRDefault="00297E70" w:rsidP="00297E70">
      <w:pPr>
        <w:jc w:val="center"/>
        <w:rPr>
          <w:rFonts w:ascii="Arial" w:hAnsi="Arial" w:cs="Arial"/>
          <w:sz w:val="24"/>
          <w:szCs w:val="24"/>
        </w:rPr>
      </w:pPr>
      <w:r w:rsidRPr="00373099">
        <w:rPr>
          <w:rFonts w:ascii="Arial" w:hAnsi="Arial" w:cs="Arial"/>
          <w:sz w:val="24"/>
          <w:szCs w:val="24"/>
        </w:rPr>
        <w:t>чрезвычайных ситуаций, связанных с паводковыми явлениями</w:t>
      </w:r>
    </w:p>
    <w:p w:rsidR="00297E70" w:rsidRPr="00373099" w:rsidRDefault="00297E70" w:rsidP="00297E70">
      <w:pPr>
        <w:jc w:val="center"/>
        <w:rPr>
          <w:rFonts w:ascii="Arial" w:hAnsi="Arial" w:cs="Arial"/>
          <w:sz w:val="24"/>
          <w:szCs w:val="24"/>
        </w:rPr>
      </w:pPr>
      <w:r w:rsidRPr="00373099">
        <w:rPr>
          <w:rFonts w:ascii="Arial" w:hAnsi="Arial" w:cs="Arial"/>
          <w:sz w:val="24"/>
          <w:szCs w:val="24"/>
        </w:rPr>
        <w:t xml:space="preserve"> на территории Бавлинского муниципального района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2252"/>
        <w:gridCol w:w="1535"/>
        <w:gridCol w:w="1550"/>
        <w:gridCol w:w="1197"/>
        <w:gridCol w:w="1395"/>
        <w:gridCol w:w="1272"/>
      </w:tblGrid>
      <w:tr w:rsidR="00297E70" w:rsidRPr="00373099" w:rsidTr="00297E70">
        <w:trPr>
          <w:jc w:val="center"/>
        </w:trPr>
        <w:tc>
          <w:tcPr>
            <w:tcW w:w="540" w:type="dxa"/>
            <w:vMerge w:val="restart"/>
          </w:tcPr>
          <w:p w:rsidR="00297E70" w:rsidRPr="00373099" w:rsidRDefault="00297E70" w:rsidP="004D1D8B">
            <w:pPr>
              <w:jc w:val="both"/>
              <w:rPr>
                <w:rFonts w:ascii="Arial" w:hAnsi="Arial" w:cs="Arial"/>
                <w:sz w:val="24"/>
                <w:szCs w:val="24"/>
              </w:rPr>
            </w:pPr>
            <w:r w:rsidRPr="00373099">
              <w:rPr>
                <w:rFonts w:ascii="Arial" w:hAnsi="Arial" w:cs="Arial"/>
                <w:sz w:val="24"/>
                <w:szCs w:val="24"/>
              </w:rPr>
              <w:t>№</w:t>
            </w:r>
          </w:p>
          <w:p w:rsidR="00297E70" w:rsidRPr="00373099" w:rsidRDefault="00297E70" w:rsidP="004D1D8B">
            <w:pPr>
              <w:jc w:val="both"/>
              <w:rPr>
                <w:rFonts w:ascii="Arial" w:hAnsi="Arial" w:cs="Arial"/>
                <w:sz w:val="24"/>
                <w:szCs w:val="24"/>
              </w:rPr>
            </w:pPr>
            <w:r w:rsidRPr="00373099">
              <w:rPr>
                <w:rFonts w:ascii="Arial" w:hAnsi="Arial" w:cs="Arial"/>
                <w:sz w:val="24"/>
                <w:szCs w:val="24"/>
              </w:rPr>
              <w:t>п/п</w:t>
            </w:r>
          </w:p>
        </w:tc>
        <w:tc>
          <w:tcPr>
            <w:tcW w:w="2252" w:type="dxa"/>
            <w:vMerge w:val="restart"/>
          </w:tcPr>
          <w:p w:rsidR="00297E70" w:rsidRPr="00373099" w:rsidRDefault="00297E70" w:rsidP="004D1D8B">
            <w:pPr>
              <w:jc w:val="center"/>
              <w:rPr>
                <w:rFonts w:ascii="Arial" w:hAnsi="Arial" w:cs="Arial"/>
                <w:sz w:val="24"/>
                <w:szCs w:val="24"/>
              </w:rPr>
            </w:pPr>
            <w:r w:rsidRPr="00373099">
              <w:rPr>
                <w:rFonts w:ascii="Arial" w:hAnsi="Arial" w:cs="Arial"/>
                <w:sz w:val="24"/>
                <w:szCs w:val="24"/>
              </w:rPr>
              <w:t>Подсистема</w:t>
            </w:r>
          </w:p>
        </w:tc>
        <w:tc>
          <w:tcPr>
            <w:tcW w:w="3085" w:type="dxa"/>
            <w:gridSpan w:val="2"/>
          </w:tcPr>
          <w:p w:rsidR="00297E70" w:rsidRPr="00373099" w:rsidRDefault="00297E70" w:rsidP="004D1D8B">
            <w:pPr>
              <w:jc w:val="center"/>
              <w:rPr>
                <w:rFonts w:ascii="Arial" w:hAnsi="Arial" w:cs="Arial"/>
                <w:sz w:val="24"/>
                <w:szCs w:val="24"/>
              </w:rPr>
            </w:pPr>
            <w:r w:rsidRPr="00373099">
              <w:rPr>
                <w:rFonts w:ascii="Arial" w:hAnsi="Arial" w:cs="Arial"/>
                <w:sz w:val="24"/>
                <w:szCs w:val="24"/>
              </w:rPr>
              <w:t>Личный состав</w:t>
            </w:r>
          </w:p>
        </w:tc>
        <w:tc>
          <w:tcPr>
            <w:tcW w:w="2479" w:type="dxa"/>
            <w:gridSpan w:val="2"/>
          </w:tcPr>
          <w:p w:rsidR="00297E70" w:rsidRPr="00373099" w:rsidRDefault="00297E70" w:rsidP="004D1D8B">
            <w:pPr>
              <w:jc w:val="center"/>
              <w:rPr>
                <w:rFonts w:ascii="Arial" w:hAnsi="Arial" w:cs="Arial"/>
                <w:sz w:val="24"/>
                <w:szCs w:val="24"/>
              </w:rPr>
            </w:pPr>
            <w:r w:rsidRPr="00373099">
              <w:rPr>
                <w:rFonts w:ascii="Arial" w:hAnsi="Arial" w:cs="Arial"/>
                <w:sz w:val="24"/>
                <w:szCs w:val="24"/>
              </w:rPr>
              <w:t>техника</w:t>
            </w:r>
          </w:p>
        </w:tc>
        <w:tc>
          <w:tcPr>
            <w:tcW w:w="1272" w:type="dxa"/>
          </w:tcPr>
          <w:p w:rsidR="00297E70" w:rsidRPr="00373099" w:rsidRDefault="00297E70" w:rsidP="004D1D8B">
            <w:pPr>
              <w:jc w:val="center"/>
              <w:rPr>
                <w:rFonts w:ascii="Arial" w:hAnsi="Arial" w:cs="Arial"/>
                <w:sz w:val="24"/>
                <w:szCs w:val="24"/>
              </w:rPr>
            </w:pPr>
            <w:r w:rsidRPr="00373099">
              <w:rPr>
                <w:rFonts w:ascii="Arial" w:hAnsi="Arial" w:cs="Arial"/>
                <w:sz w:val="24"/>
                <w:szCs w:val="24"/>
              </w:rPr>
              <w:t>Приме-</w:t>
            </w:r>
          </w:p>
          <w:p w:rsidR="00297E70" w:rsidRPr="00373099" w:rsidRDefault="00297E70" w:rsidP="004D1D8B">
            <w:pPr>
              <w:jc w:val="center"/>
              <w:rPr>
                <w:rFonts w:ascii="Arial" w:hAnsi="Arial" w:cs="Arial"/>
                <w:sz w:val="24"/>
                <w:szCs w:val="24"/>
              </w:rPr>
            </w:pPr>
            <w:r w:rsidRPr="00373099">
              <w:rPr>
                <w:rFonts w:ascii="Arial" w:hAnsi="Arial" w:cs="Arial"/>
                <w:sz w:val="24"/>
                <w:szCs w:val="24"/>
              </w:rPr>
              <w:t>чание</w:t>
            </w:r>
          </w:p>
        </w:tc>
      </w:tr>
      <w:tr w:rsidR="00297E70" w:rsidRPr="00373099" w:rsidTr="00297E70">
        <w:trPr>
          <w:jc w:val="center"/>
        </w:trPr>
        <w:tc>
          <w:tcPr>
            <w:tcW w:w="540" w:type="dxa"/>
            <w:vMerge/>
          </w:tcPr>
          <w:p w:rsidR="00297E70" w:rsidRPr="00373099" w:rsidRDefault="00297E70" w:rsidP="004D1D8B">
            <w:pPr>
              <w:jc w:val="both"/>
              <w:rPr>
                <w:rFonts w:ascii="Arial" w:hAnsi="Arial" w:cs="Arial"/>
                <w:sz w:val="24"/>
                <w:szCs w:val="24"/>
              </w:rPr>
            </w:pPr>
          </w:p>
        </w:tc>
        <w:tc>
          <w:tcPr>
            <w:tcW w:w="2252" w:type="dxa"/>
            <w:vMerge/>
          </w:tcPr>
          <w:p w:rsidR="00297E70" w:rsidRPr="00373099" w:rsidRDefault="00297E70" w:rsidP="004D1D8B">
            <w:pPr>
              <w:jc w:val="both"/>
              <w:rPr>
                <w:rFonts w:ascii="Arial" w:hAnsi="Arial" w:cs="Arial"/>
                <w:sz w:val="24"/>
                <w:szCs w:val="24"/>
              </w:rPr>
            </w:pPr>
          </w:p>
        </w:tc>
        <w:tc>
          <w:tcPr>
            <w:tcW w:w="1535" w:type="dxa"/>
          </w:tcPr>
          <w:p w:rsidR="00297E70" w:rsidRPr="00373099" w:rsidRDefault="00297E70" w:rsidP="004D1D8B">
            <w:pPr>
              <w:jc w:val="center"/>
              <w:rPr>
                <w:rFonts w:ascii="Arial" w:hAnsi="Arial" w:cs="Arial"/>
                <w:sz w:val="24"/>
                <w:szCs w:val="24"/>
              </w:rPr>
            </w:pPr>
            <w:r w:rsidRPr="00373099">
              <w:rPr>
                <w:rFonts w:ascii="Arial" w:hAnsi="Arial" w:cs="Arial"/>
                <w:sz w:val="24"/>
                <w:szCs w:val="24"/>
              </w:rPr>
              <w:t>по штату</w:t>
            </w:r>
          </w:p>
        </w:tc>
        <w:tc>
          <w:tcPr>
            <w:tcW w:w="1550" w:type="dxa"/>
          </w:tcPr>
          <w:p w:rsidR="00297E70" w:rsidRPr="00373099" w:rsidRDefault="00297E70" w:rsidP="004D1D8B">
            <w:pPr>
              <w:jc w:val="center"/>
              <w:rPr>
                <w:rFonts w:ascii="Arial" w:hAnsi="Arial" w:cs="Arial"/>
                <w:sz w:val="24"/>
                <w:szCs w:val="24"/>
              </w:rPr>
            </w:pPr>
            <w:r w:rsidRPr="00373099">
              <w:rPr>
                <w:rFonts w:ascii="Arial" w:hAnsi="Arial" w:cs="Arial"/>
                <w:sz w:val="24"/>
                <w:szCs w:val="24"/>
              </w:rPr>
              <w:t>на дежурстве</w:t>
            </w:r>
          </w:p>
        </w:tc>
        <w:tc>
          <w:tcPr>
            <w:tcW w:w="1197" w:type="dxa"/>
          </w:tcPr>
          <w:p w:rsidR="00297E70" w:rsidRPr="00373099" w:rsidRDefault="00297E70" w:rsidP="004D1D8B">
            <w:pPr>
              <w:jc w:val="center"/>
              <w:rPr>
                <w:rFonts w:ascii="Arial" w:hAnsi="Arial" w:cs="Arial"/>
                <w:sz w:val="24"/>
                <w:szCs w:val="24"/>
              </w:rPr>
            </w:pPr>
            <w:r w:rsidRPr="00373099">
              <w:rPr>
                <w:rFonts w:ascii="Arial" w:hAnsi="Arial" w:cs="Arial"/>
                <w:sz w:val="24"/>
                <w:szCs w:val="24"/>
              </w:rPr>
              <w:t xml:space="preserve">по </w:t>
            </w:r>
          </w:p>
          <w:p w:rsidR="00297E70" w:rsidRPr="00373099" w:rsidRDefault="00297E70" w:rsidP="004D1D8B">
            <w:pPr>
              <w:jc w:val="center"/>
              <w:rPr>
                <w:rFonts w:ascii="Arial" w:hAnsi="Arial" w:cs="Arial"/>
                <w:sz w:val="24"/>
                <w:szCs w:val="24"/>
              </w:rPr>
            </w:pPr>
            <w:r w:rsidRPr="00373099">
              <w:rPr>
                <w:rFonts w:ascii="Arial" w:hAnsi="Arial" w:cs="Arial"/>
                <w:sz w:val="24"/>
                <w:szCs w:val="24"/>
              </w:rPr>
              <w:t>штату</w:t>
            </w:r>
          </w:p>
        </w:tc>
        <w:tc>
          <w:tcPr>
            <w:tcW w:w="1282" w:type="dxa"/>
          </w:tcPr>
          <w:p w:rsidR="00297E70" w:rsidRPr="00373099" w:rsidRDefault="00297E70" w:rsidP="004D1D8B">
            <w:pPr>
              <w:jc w:val="center"/>
              <w:rPr>
                <w:rFonts w:ascii="Arial" w:hAnsi="Arial" w:cs="Arial"/>
                <w:sz w:val="24"/>
                <w:szCs w:val="24"/>
              </w:rPr>
            </w:pPr>
            <w:r w:rsidRPr="00373099">
              <w:rPr>
                <w:rFonts w:ascii="Arial" w:hAnsi="Arial" w:cs="Arial"/>
                <w:sz w:val="24"/>
                <w:szCs w:val="24"/>
              </w:rPr>
              <w:t>на дежурстве</w:t>
            </w:r>
          </w:p>
        </w:tc>
        <w:tc>
          <w:tcPr>
            <w:tcW w:w="1272" w:type="dxa"/>
          </w:tcPr>
          <w:p w:rsidR="00297E70" w:rsidRPr="00373099" w:rsidRDefault="00297E70" w:rsidP="004D1D8B">
            <w:pPr>
              <w:jc w:val="center"/>
              <w:rPr>
                <w:rFonts w:ascii="Arial" w:hAnsi="Arial" w:cs="Arial"/>
                <w:sz w:val="24"/>
                <w:szCs w:val="24"/>
              </w:rPr>
            </w:pPr>
          </w:p>
        </w:tc>
      </w:tr>
      <w:tr w:rsidR="00297E70" w:rsidRPr="00373099" w:rsidTr="00297E70">
        <w:trPr>
          <w:jc w:val="center"/>
        </w:trPr>
        <w:tc>
          <w:tcPr>
            <w:tcW w:w="540" w:type="dxa"/>
          </w:tcPr>
          <w:p w:rsidR="00297E70" w:rsidRPr="00373099" w:rsidRDefault="00297E70" w:rsidP="004D1D8B">
            <w:pPr>
              <w:jc w:val="center"/>
              <w:rPr>
                <w:rFonts w:ascii="Arial" w:hAnsi="Arial" w:cs="Arial"/>
                <w:sz w:val="24"/>
                <w:szCs w:val="24"/>
              </w:rPr>
            </w:pPr>
            <w:r w:rsidRPr="00373099">
              <w:rPr>
                <w:rFonts w:ascii="Arial" w:hAnsi="Arial" w:cs="Arial"/>
                <w:sz w:val="24"/>
                <w:szCs w:val="24"/>
              </w:rPr>
              <w:t>1.</w:t>
            </w:r>
          </w:p>
        </w:tc>
        <w:tc>
          <w:tcPr>
            <w:tcW w:w="2252" w:type="dxa"/>
          </w:tcPr>
          <w:p w:rsidR="00297E70" w:rsidRPr="00373099" w:rsidRDefault="00297E70" w:rsidP="004D1D8B">
            <w:pPr>
              <w:jc w:val="both"/>
              <w:rPr>
                <w:rFonts w:ascii="Arial" w:hAnsi="Arial" w:cs="Arial"/>
                <w:sz w:val="24"/>
                <w:szCs w:val="24"/>
              </w:rPr>
            </w:pPr>
            <w:r w:rsidRPr="00373099">
              <w:rPr>
                <w:rFonts w:ascii="Arial" w:hAnsi="Arial" w:cs="Arial"/>
                <w:sz w:val="24"/>
                <w:szCs w:val="24"/>
              </w:rPr>
              <w:t>Функциональная подсистема РСЧС</w:t>
            </w:r>
          </w:p>
        </w:tc>
        <w:tc>
          <w:tcPr>
            <w:tcW w:w="1535" w:type="dxa"/>
          </w:tcPr>
          <w:p w:rsidR="00297E70" w:rsidRPr="00373099" w:rsidRDefault="00297E70" w:rsidP="004D1D8B">
            <w:pPr>
              <w:jc w:val="center"/>
              <w:rPr>
                <w:rFonts w:ascii="Arial" w:hAnsi="Arial" w:cs="Arial"/>
                <w:sz w:val="24"/>
                <w:szCs w:val="24"/>
                <w:highlight w:val="yellow"/>
              </w:rPr>
            </w:pPr>
            <w:r w:rsidRPr="00373099">
              <w:rPr>
                <w:rFonts w:ascii="Arial" w:hAnsi="Arial" w:cs="Arial"/>
                <w:sz w:val="24"/>
                <w:szCs w:val="24"/>
              </w:rPr>
              <w:t>184</w:t>
            </w:r>
          </w:p>
        </w:tc>
        <w:tc>
          <w:tcPr>
            <w:tcW w:w="1550" w:type="dxa"/>
          </w:tcPr>
          <w:p w:rsidR="00297E70" w:rsidRPr="00373099" w:rsidRDefault="00297E70" w:rsidP="004D1D8B">
            <w:pPr>
              <w:jc w:val="center"/>
              <w:rPr>
                <w:rFonts w:ascii="Arial" w:hAnsi="Arial" w:cs="Arial"/>
                <w:sz w:val="24"/>
                <w:szCs w:val="24"/>
              </w:rPr>
            </w:pPr>
            <w:r w:rsidRPr="00373099">
              <w:rPr>
                <w:rFonts w:ascii="Arial" w:hAnsi="Arial" w:cs="Arial"/>
                <w:sz w:val="24"/>
                <w:szCs w:val="24"/>
              </w:rPr>
              <w:t>19</w:t>
            </w:r>
          </w:p>
          <w:p w:rsidR="00297E70" w:rsidRPr="00373099" w:rsidRDefault="00297E70" w:rsidP="004D1D8B">
            <w:pPr>
              <w:jc w:val="center"/>
              <w:rPr>
                <w:rFonts w:ascii="Arial" w:hAnsi="Arial" w:cs="Arial"/>
                <w:sz w:val="24"/>
                <w:szCs w:val="24"/>
                <w:highlight w:val="yellow"/>
              </w:rPr>
            </w:pPr>
          </w:p>
        </w:tc>
        <w:tc>
          <w:tcPr>
            <w:tcW w:w="1197" w:type="dxa"/>
          </w:tcPr>
          <w:p w:rsidR="00297E70" w:rsidRPr="00373099" w:rsidRDefault="00297E70" w:rsidP="004D1D8B">
            <w:pPr>
              <w:jc w:val="center"/>
              <w:rPr>
                <w:rFonts w:ascii="Arial" w:hAnsi="Arial" w:cs="Arial"/>
                <w:sz w:val="24"/>
                <w:szCs w:val="24"/>
                <w:highlight w:val="yellow"/>
              </w:rPr>
            </w:pPr>
            <w:r w:rsidRPr="00373099">
              <w:rPr>
                <w:rFonts w:ascii="Arial" w:hAnsi="Arial" w:cs="Arial"/>
                <w:sz w:val="24"/>
                <w:szCs w:val="24"/>
              </w:rPr>
              <w:t>17</w:t>
            </w:r>
          </w:p>
        </w:tc>
        <w:tc>
          <w:tcPr>
            <w:tcW w:w="1282" w:type="dxa"/>
          </w:tcPr>
          <w:p w:rsidR="00297E70" w:rsidRPr="00373099" w:rsidRDefault="00297E70" w:rsidP="004D1D8B">
            <w:pPr>
              <w:jc w:val="center"/>
              <w:rPr>
                <w:rFonts w:ascii="Arial" w:hAnsi="Arial" w:cs="Arial"/>
                <w:sz w:val="24"/>
                <w:szCs w:val="24"/>
              </w:rPr>
            </w:pPr>
            <w:r w:rsidRPr="00373099">
              <w:rPr>
                <w:rFonts w:ascii="Arial" w:hAnsi="Arial" w:cs="Arial"/>
                <w:sz w:val="24"/>
                <w:szCs w:val="24"/>
              </w:rPr>
              <w:t>6</w:t>
            </w:r>
          </w:p>
          <w:p w:rsidR="00297E70" w:rsidRPr="00373099" w:rsidRDefault="00297E70" w:rsidP="004D1D8B">
            <w:pPr>
              <w:jc w:val="center"/>
              <w:rPr>
                <w:rFonts w:ascii="Arial" w:hAnsi="Arial" w:cs="Arial"/>
                <w:sz w:val="24"/>
                <w:szCs w:val="24"/>
                <w:highlight w:val="yellow"/>
              </w:rPr>
            </w:pPr>
          </w:p>
        </w:tc>
        <w:tc>
          <w:tcPr>
            <w:tcW w:w="1272" w:type="dxa"/>
          </w:tcPr>
          <w:p w:rsidR="00297E70" w:rsidRPr="00373099" w:rsidRDefault="00297E70" w:rsidP="004D1D8B">
            <w:pPr>
              <w:jc w:val="center"/>
              <w:rPr>
                <w:rFonts w:ascii="Arial" w:hAnsi="Arial" w:cs="Arial"/>
                <w:sz w:val="24"/>
                <w:szCs w:val="24"/>
              </w:rPr>
            </w:pPr>
          </w:p>
        </w:tc>
      </w:tr>
      <w:tr w:rsidR="00297E70" w:rsidRPr="00373099" w:rsidTr="00297E70">
        <w:trPr>
          <w:jc w:val="center"/>
        </w:trPr>
        <w:tc>
          <w:tcPr>
            <w:tcW w:w="540" w:type="dxa"/>
          </w:tcPr>
          <w:p w:rsidR="00297E70" w:rsidRPr="00373099" w:rsidRDefault="00297E70" w:rsidP="004D1D8B">
            <w:pPr>
              <w:jc w:val="center"/>
              <w:rPr>
                <w:rFonts w:ascii="Arial" w:hAnsi="Arial" w:cs="Arial"/>
                <w:sz w:val="24"/>
                <w:szCs w:val="24"/>
              </w:rPr>
            </w:pPr>
            <w:r w:rsidRPr="00373099">
              <w:rPr>
                <w:rFonts w:ascii="Arial" w:hAnsi="Arial" w:cs="Arial"/>
                <w:sz w:val="24"/>
                <w:szCs w:val="24"/>
              </w:rPr>
              <w:t>2.</w:t>
            </w:r>
          </w:p>
        </w:tc>
        <w:tc>
          <w:tcPr>
            <w:tcW w:w="2252" w:type="dxa"/>
          </w:tcPr>
          <w:p w:rsidR="00297E70" w:rsidRPr="00373099" w:rsidRDefault="00297E70" w:rsidP="004D1D8B">
            <w:pPr>
              <w:jc w:val="both"/>
              <w:rPr>
                <w:rFonts w:ascii="Arial" w:hAnsi="Arial" w:cs="Arial"/>
                <w:sz w:val="24"/>
                <w:szCs w:val="24"/>
              </w:rPr>
            </w:pPr>
            <w:r w:rsidRPr="00373099">
              <w:rPr>
                <w:rFonts w:ascii="Arial" w:hAnsi="Arial" w:cs="Arial"/>
                <w:sz w:val="24"/>
                <w:szCs w:val="24"/>
              </w:rPr>
              <w:t>Территориальная подсистема РСЧС</w:t>
            </w:r>
          </w:p>
        </w:tc>
        <w:tc>
          <w:tcPr>
            <w:tcW w:w="1535" w:type="dxa"/>
          </w:tcPr>
          <w:p w:rsidR="00297E70" w:rsidRPr="00373099" w:rsidRDefault="00297E70" w:rsidP="004D1D8B">
            <w:pPr>
              <w:jc w:val="center"/>
              <w:rPr>
                <w:rFonts w:ascii="Arial" w:hAnsi="Arial" w:cs="Arial"/>
                <w:sz w:val="24"/>
                <w:szCs w:val="24"/>
                <w:highlight w:val="yellow"/>
              </w:rPr>
            </w:pPr>
            <w:r w:rsidRPr="00373099">
              <w:rPr>
                <w:rFonts w:ascii="Arial" w:hAnsi="Arial" w:cs="Arial"/>
                <w:sz w:val="24"/>
                <w:szCs w:val="24"/>
              </w:rPr>
              <w:t>1358</w:t>
            </w:r>
          </w:p>
        </w:tc>
        <w:tc>
          <w:tcPr>
            <w:tcW w:w="1550" w:type="dxa"/>
          </w:tcPr>
          <w:p w:rsidR="00297E70" w:rsidRPr="00373099" w:rsidRDefault="00297E70" w:rsidP="004D1D8B">
            <w:pPr>
              <w:jc w:val="center"/>
              <w:rPr>
                <w:rFonts w:ascii="Arial" w:hAnsi="Arial" w:cs="Arial"/>
                <w:sz w:val="24"/>
                <w:szCs w:val="24"/>
                <w:highlight w:val="yellow"/>
              </w:rPr>
            </w:pPr>
            <w:r w:rsidRPr="00373099">
              <w:rPr>
                <w:rFonts w:ascii="Arial" w:hAnsi="Arial" w:cs="Arial"/>
                <w:sz w:val="24"/>
                <w:szCs w:val="24"/>
              </w:rPr>
              <w:t>68</w:t>
            </w:r>
          </w:p>
        </w:tc>
        <w:tc>
          <w:tcPr>
            <w:tcW w:w="1197" w:type="dxa"/>
          </w:tcPr>
          <w:p w:rsidR="00297E70" w:rsidRPr="00373099" w:rsidRDefault="00297E70" w:rsidP="004D1D8B">
            <w:pPr>
              <w:jc w:val="center"/>
              <w:rPr>
                <w:rFonts w:ascii="Arial" w:hAnsi="Arial" w:cs="Arial"/>
                <w:sz w:val="24"/>
                <w:szCs w:val="24"/>
                <w:highlight w:val="yellow"/>
              </w:rPr>
            </w:pPr>
            <w:r w:rsidRPr="00373099">
              <w:rPr>
                <w:rFonts w:ascii="Arial" w:hAnsi="Arial" w:cs="Arial"/>
                <w:sz w:val="24"/>
                <w:szCs w:val="24"/>
              </w:rPr>
              <w:t>333</w:t>
            </w:r>
          </w:p>
        </w:tc>
        <w:tc>
          <w:tcPr>
            <w:tcW w:w="1282" w:type="dxa"/>
          </w:tcPr>
          <w:p w:rsidR="00297E70" w:rsidRPr="00373099" w:rsidRDefault="00297E70" w:rsidP="004D1D8B">
            <w:pPr>
              <w:jc w:val="center"/>
              <w:rPr>
                <w:rFonts w:ascii="Arial" w:hAnsi="Arial" w:cs="Arial"/>
                <w:sz w:val="24"/>
                <w:szCs w:val="24"/>
                <w:highlight w:val="yellow"/>
              </w:rPr>
            </w:pPr>
            <w:r w:rsidRPr="00373099">
              <w:rPr>
                <w:rFonts w:ascii="Arial" w:hAnsi="Arial" w:cs="Arial"/>
                <w:sz w:val="24"/>
                <w:szCs w:val="24"/>
              </w:rPr>
              <w:t>41</w:t>
            </w:r>
          </w:p>
        </w:tc>
        <w:tc>
          <w:tcPr>
            <w:tcW w:w="1272" w:type="dxa"/>
          </w:tcPr>
          <w:p w:rsidR="00297E70" w:rsidRPr="00373099" w:rsidRDefault="00297E70" w:rsidP="004D1D8B">
            <w:pPr>
              <w:jc w:val="center"/>
              <w:rPr>
                <w:rFonts w:ascii="Arial" w:hAnsi="Arial" w:cs="Arial"/>
                <w:sz w:val="24"/>
                <w:szCs w:val="24"/>
              </w:rPr>
            </w:pPr>
          </w:p>
        </w:tc>
      </w:tr>
      <w:tr w:rsidR="00297E70" w:rsidRPr="00373099" w:rsidTr="00297E70">
        <w:trPr>
          <w:jc w:val="center"/>
        </w:trPr>
        <w:tc>
          <w:tcPr>
            <w:tcW w:w="2792" w:type="dxa"/>
            <w:gridSpan w:val="2"/>
          </w:tcPr>
          <w:p w:rsidR="00297E70" w:rsidRPr="00373099" w:rsidRDefault="00297E70" w:rsidP="004D1D8B">
            <w:pPr>
              <w:jc w:val="both"/>
              <w:rPr>
                <w:rFonts w:ascii="Arial" w:hAnsi="Arial" w:cs="Arial"/>
                <w:sz w:val="24"/>
                <w:szCs w:val="24"/>
              </w:rPr>
            </w:pPr>
            <w:r w:rsidRPr="00373099">
              <w:rPr>
                <w:rFonts w:ascii="Arial" w:hAnsi="Arial" w:cs="Arial"/>
                <w:sz w:val="24"/>
                <w:szCs w:val="24"/>
              </w:rPr>
              <w:t>Всего по району:</w:t>
            </w:r>
          </w:p>
        </w:tc>
        <w:tc>
          <w:tcPr>
            <w:tcW w:w="1535" w:type="dxa"/>
          </w:tcPr>
          <w:p w:rsidR="00297E70" w:rsidRPr="00373099" w:rsidRDefault="00297E70" w:rsidP="004D1D8B">
            <w:pPr>
              <w:jc w:val="center"/>
              <w:rPr>
                <w:rFonts w:ascii="Arial" w:hAnsi="Arial" w:cs="Arial"/>
                <w:sz w:val="24"/>
                <w:szCs w:val="24"/>
                <w:highlight w:val="yellow"/>
              </w:rPr>
            </w:pPr>
            <w:r w:rsidRPr="00373099">
              <w:rPr>
                <w:rFonts w:ascii="Arial" w:hAnsi="Arial" w:cs="Arial"/>
                <w:sz w:val="24"/>
                <w:szCs w:val="24"/>
              </w:rPr>
              <w:t>1542</w:t>
            </w:r>
          </w:p>
        </w:tc>
        <w:tc>
          <w:tcPr>
            <w:tcW w:w="1550" w:type="dxa"/>
          </w:tcPr>
          <w:p w:rsidR="00297E70" w:rsidRPr="00373099" w:rsidRDefault="00297E70" w:rsidP="004D1D8B">
            <w:pPr>
              <w:jc w:val="center"/>
              <w:rPr>
                <w:rFonts w:ascii="Arial" w:hAnsi="Arial" w:cs="Arial"/>
                <w:sz w:val="24"/>
                <w:szCs w:val="24"/>
                <w:highlight w:val="yellow"/>
              </w:rPr>
            </w:pPr>
            <w:r w:rsidRPr="00373099">
              <w:rPr>
                <w:rFonts w:ascii="Arial" w:hAnsi="Arial" w:cs="Arial"/>
                <w:sz w:val="24"/>
                <w:szCs w:val="24"/>
              </w:rPr>
              <w:t>87</w:t>
            </w:r>
          </w:p>
        </w:tc>
        <w:tc>
          <w:tcPr>
            <w:tcW w:w="1197" w:type="dxa"/>
          </w:tcPr>
          <w:p w:rsidR="00297E70" w:rsidRPr="00373099" w:rsidRDefault="00297E70" w:rsidP="004D1D8B">
            <w:pPr>
              <w:jc w:val="center"/>
              <w:rPr>
                <w:rFonts w:ascii="Arial" w:hAnsi="Arial" w:cs="Arial"/>
                <w:sz w:val="24"/>
                <w:szCs w:val="24"/>
                <w:highlight w:val="yellow"/>
              </w:rPr>
            </w:pPr>
            <w:r w:rsidRPr="00373099">
              <w:rPr>
                <w:rFonts w:ascii="Arial" w:hAnsi="Arial" w:cs="Arial"/>
                <w:sz w:val="24"/>
                <w:szCs w:val="24"/>
              </w:rPr>
              <w:t>350</w:t>
            </w:r>
          </w:p>
        </w:tc>
        <w:tc>
          <w:tcPr>
            <w:tcW w:w="1282" w:type="dxa"/>
          </w:tcPr>
          <w:p w:rsidR="00297E70" w:rsidRPr="00373099" w:rsidRDefault="00297E70" w:rsidP="004D1D8B">
            <w:pPr>
              <w:jc w:val="center"/>
              <w:rPr>
                <w:rFonts w:ascii="Arial" w:hAnsi="Arial" w:cs="Arial"/>
                <w:sz w:val="24"/>
                <w:szCs w:val="24"/>
                <w:highlight w:val="yellow"/>
              </w:rPr>
            </w:pPr>
            <w:r w:rsidRPr="00373099">
              <w:rPr>
                <w:rFonts w:ascii="Arial" w:hAnsi="Arial" w:cs="Arial"/>
                <w:sz w:val="24"/>
                <w:szCs w:val="24"/>
              </w:rPr>
              <w:t>47</w:t>
            </w:r>
          </w:p>
        </w:tc>
        <w:tc>
          <w:tcPr>
            <w:tcW w:w="1272" w:type="dxa"/>
          </w:tcPr>
          <w:p w:rsidR="00297E70" w:rsidRPr="00373099" w:rsidRDefault="00297E70" w:rsidP="004D1D8B">
            <w:pPr>
              <w:jc w:val="center"/>
              <w:rPr>
                <w:rFonts w:ascii="Arial" w:hAnsi="Arial" w:cs="Arial"/>
                <w:sz w:val="24"/>
                <w:szCs w:val="24"/>
              </w:rPr>
            </w:pPr>
          </w:p>
        </w:tc>
      </w:tr>
    </w:tbl>
    <w:p w:rsidR="00297E70" w:rsidRPr="00373099" w:rsidRDefault="00297E70" w:rsidP="00297E70">
      <w:pPr>
        <w:spacing w:line="288" w:lineRule="auto"/>
        <w:ind w:firstLine="709"/>
        <w:jc w:val="both"/>
        <w:rPr>
          <w:rFonts w:ascii="Arial" w:hAnsi="Arial" w:cs="Arial"/>
          <w:sz w:val="24"/>
          <w:szCs w:val="24"/>
        </w:rPr>
      </w:pPr>
      <w:r w:rsidRPr="00373099">
        <w:rPr>
          <w:rFonts w:ascii="Arial" w:hAnsi="Arial" w:cs="Arial"/>
          <w:sz w:val="24"/>
          <w:szCs w:val="24"/>
        </w:rPr>
        <w:t>В соответствии с постановлением Исполнительного комитета Бавлинского муниципального района от 17.04.2019 №101 (в ред. от 08.06.2020 №125) «О территориальной подсистеме предупреждения и ликвидации чрезвычайных ситуаций Бавлинского муниципального района Республики Татарстан» на территории Бавлинского муниципального района функционируют 31 служба РСЧС, из них 7</w:t>
      </w:r>
      <w:r w:rsidRPr="00373099">
        <w:rPr>
          <w:rFonts w:ascii="Arial" w:hAnsi="Arial" w:cs="Arial"/>
          <w:color w:val="FF0000"/>
          <w:sz w:val="24"/>
          <w:szCs w:val="24"/>
        </w:rPr>
        <w:t xml:space="preserve"> </w:t>
      </w:r>
      <w:r w:rsidRPr="00373099">
        <w:rPr>
          <w:rFonts w:ascii="Arial" w:hAnsi="Arial" w:cs="Arial"/>
          <w:sz w:val="24"/>
          <w:szCs w:val="24"/>
        </w:rPr>
        <w:t xml:space="preserve">функциональных - на базе министерств (МЧС РФ, МВД РФ, Роспотребнадзор, </w:t>
      </w:r>
      <w:r w:rsidRPr="00373099">
        <w:rPr>
          <w:rFonts w:ascii="Arial" w:hAnsi="Arial" w:cs="Arial"/>
          <w:color w:val="000000"/>
          <w:sz w:val="24"/>
          <w:szCs w:val="24"/>
        </w:rPr>
        <w:t>УВО ВНГ России</w:t>
      </w:r>
      <w:r w:rsidRPr="00373099">
        <w:rPr>
          <w:rFonts w:ascii="Arial" w:hAnsi="Arial" w:cs="Arial"/>
          <w:sz w:val="24"/>
          <w:szCs w:val="24"/>
        </w:rPr>
        <w:t xml:space="preserve">) и 24 службы Бавлинского звена территориальной подсистемы. </w:t>
      </w:r>
    </w:p>
    <w:p w:rsidR="00297E70" w:rsidRPr="00373099" w:rsidRDefault="00297E70" w:rsidP="00297E70">
      <w:pPr>
        <w:pStyle w:val="a3"/>
        <w:spacing w:line="120" w:lineRule="auto"/>
        <w:ind w:firstLine="709"/>
        <w:jc w:val="both"/>
        <w:rPr>
          <w:rFonts w:ascii="Arial" w:hAnsi="Arial" w:cs="Arial"/>
          <w:b w:val="0"/>
          <w:sz w:val="24"/>
        </w:rPr>
      </w:pPr>
    </w:p>
    <w:p w:rsidR="00297E70" w:rsidRPr="00373099" w:rsidRDefault="00297E70" w:rsidP="00297E70">
      <w:pPr>
        <w:spacing w:line="288" w:lineRule="auto"/>
        <w:ind w:firstLine="709"/>
        <w:jc w:val="both"/>
        <w:rPr>
          <w:rFonts w:ascii="Arial" w:hAnsi="Arial" w:cs="Arial"/>
          <w:i/>
          <w:sz w:val="24"/>
          <w:szCs w:val="24"/>
        </w:rPr>
      </w:pPr>
      <w:r w:rsidRPr="00373099">
        <w:rPr>
          <w:rFonts w:ascii="Arial" w:hAnsi="Arial" w:cs="Arial"/>
          <w:i/>
          <w:sz w:val="24"/>
          <w:szCs w:val="24"/>
        </w:rPr>
        <w:t>1. Функциональная подсистема РСЧС включает:</w:t>
      </w:r>
    </w:p>
    <w:p w:rsidR="00297E70" w:rsidRPr="00373099" w:rsidRDefault="00297E70" w:rsidP="00297E70">
      <w:pPr>
        <w:spacing w:line="120" w:lineRule="auto"/>
        <w:ind w:firstLine="709"/>
        <w:jc w:val="both"/>
        <w:rPr>
          <w:rFonts w:ascii="Arial" w:hAnsi="Arial" w:cs="Arial"/>
          <w:i/>
          <w:sz w:val="24"/>
          <w:szCs w:val="24"/>
        </w:rPr>
      </w:pPr>
    </w:p>
    <w:p w:rsidR="00297E70" w:rsidRPr="00373099" w:rsidRDefault="00297E70" w:rsidP="00297E70">
      <w:pPr>
        <w:pStyle w:val="af2"/>
        <w:spacing w:line="288" w:lineRule="auto"/>
        <w:ind w:firstLine="709"/>
        <w:jc w:val="both"/>
        <w:rPr>
          <w:rFonts w:ascii="Arial" w:hAnsi="Arial" w:cs="Arial"/>
        </w:rPr>
      </w:pPr>
      <w:r w:rsidRPr="00373099">
        <w:rPr>
          <w:rFonts w:ascii="Arial" w:hAnsi="Arial" w:cs="Arial"/>
        </w:rPr>
        <w:t xml:space="preserve">1. 109 Пожарно-спасательная часть 11 ПСО ФПС ГПС ГУ МЧС РФ по РТ выполняет функции 4-х служб: </w:t>
      </w:r>
    </w:p>
    <w:p w:rsidR="00297E70" w:rsidRPr="00373099" w:rsidRDefault="00297E70" w:rsidP="00297E70">
      <w:pPr>
        <w:pStyle w:val="af2"/>
        <w:spacing w:line="288" w:lineRule="auto"/>
        <w:ind w:firstLine="709"/>
        <w:jc w:val="both"/>
        <w:rPr>
          <w:rStyle w:val="FontStyle42"/>
          <w:rFonts w:ascii="Arial" w:hAnsi="Arial" w:cs="Arial"/>
          <w:sz w:val="24"/>
          <w:szCs w:val="24"/>
        </w:rPr>
      </w:pPr>
      <w:r w:rsidRPr="00373099">
        <w:rPr>
          <w:rFonts w:ascii="Arial" w:hAnsi="Arial" w:cs="Arial"/>
        </w:rPr>
        <w:t>- предупреждение и тушение пожаров</w:t>
      </w:r>
      <w:r w:rsidRPr="00373099">
        <w:rPr>
          <w:rStyle w:val="FontStyle42"/>
          <w:rFonts w:ascii="Arial" w:hAnsi="Arial" w:cs="Arial"/>
          <w:sz w:val="24"/>
          <w:szCs w:val="24"/>
        </w:rPr>
        <w:t>;</w:t>
      </w:r>
    </w:p>
    <w:p w:rsidR="00297E70" w:rsidRPr="00373099" w:rsidRDefault="00297E70" w:rsidP="00297E70">
      <w:pPr>
        <w:spacing w:line="288" w:lineRule="auto"/>
        <w:ind w:firstLine="709"/>
        <w:jc w:val="both"/>
        <w:rPr>
          <w:rStyle w:val="FontStyle42"/>
          <w:rFonts w:ascii="Arial" w:hAnsi="Arial" w:cs="Arial"/>
          <w:sz w:val="24"/>
          <w:szCs w:val="24"/>
        </w:rPr>
      </w:pPr>
      <w:r w:rsidRPr="00373099">
        <w:rPr>
          <w:rStyle w:val="FontStyle42"/>
          <w:rFonts w:ascii="Arial" w:hAnsi="Arial" w:cs="Arial"/>
          <w:sz w:val="24"/>
          <w:szCs w:val="24"/>
        </w:rPr>
        <w:t>-</w:t>
      </w:r>
      <w:r w:rsidRPr="00373099">
        <w:rPr>
          <w:rFonts w:ascii="Arial" w:hAnsi="Arial" w:cs="Arial"/>
          <w:sz w:val="24"/>
          <w:szCs w:val="24"/>
        </w:rPr>
        <w:t xml:space="preserve"> поиск и спасение людей на внутренних водоёмах</w:t>
      </w:r>
      <w:r w:rsidRPr="00373099">
        <w:rPr>
          <w:rStyle w:val="FontStyle42"/>
          <w:rFonts w:ascii="Arial" w:hAnsi="Arial" w:cs="Arial"/>
          <w:sz w:val="24"/>
          <w:szCs w:val="24"/>
        </w:rPr>
        <w:t>;</w:t>
      </w:r>
    </w:p>
    <w:p w:rsidR="00297E70" w:rsidRPr="00373099" w:rsidRDefault="00297E70" w:rsidP="00297E70">
      <w:pPr>
        <w:spacing w:line="288" w:lineRule="auto"/>
        <w:ind w:firstLine="709"/>
        <w:jc w:val="both"/>
        <w:rPr>
          <w:rStyle w:val="FontStyle42"/>
          <w:rFonts w:ascii="Arial" w:hAnsi="Arial" w:cs="Arial"/>
          <w:sz w:val="24"/>
          <w:szCs w:val="24"/>
        </w:rPr>
      </w:pPr>
      <w:r w:rsidRPr="00373099">
        <w:rPr>
          <w:rStyle w:val="FontStyle42"/>
          <w:rFonts w:ascii="Arial" w:hAnsi="Arial" w:cs="Arial"/>
          <w:sz w:val="24"/>
          <w:szCs w:val="24"/>
        </w:rPr>
        <w:t>-</w:t>
      </w:r>
      <w:r w:rsidRPr="00373099">
        <w:rPr>
          <w:rFonts w:ascii="Arial" w:hAnsi="Arial" w:cs="Arial"/>
          <w:sz w:val="24"/>
          <w:szCs w:val="24"/>
        </w:rPr>
        <w:t xml:space="preserve"> предупреждение чрезвычайных ситуаций, связанных с опасными метеорологическими явлениями</w:t>
      </w:r>
      <w:r w:rsidRPr="00373099">
        <w:rPr>
          <w:rStyle w:val="FontStyle42"/>
          <w:rFonts w:ascii="Arial" w:hAnsi="Arial" w:cs="Arial"/>
          <w:sz w:val="24"/>
          <w:szCs w:val="24"/>
        </w:rPr>
        <w:t>;</w:t>
      </w:r>
    </w:p>
    <w:p w:rsidR="00297E70" w:rsidRPr="00373099" w:rsidRDefault="00297E70" w:rsidP="00297E70">
      <w:pPr>
        <w:spacing w:line="288" w:lineRule="auto"/>
        <w:ind w:firstLine="709"/>
        <w:jc w:val="both"/>
        <w:rPr>
          <w:rStyle w:val="FontStyle42"/>
          <w:rFonts w:ascii="Arial" w:hAnsi="Arial" w:cs="Arial"/>
          <w:sz w:val="24"/>
          <w:szCs w:val="24"/>
        </w:rPr>
      </w:pPr>
      <w:r w:rsidRPr="00373099">
        <w:rPr>
          <w:rStyle w:val="FontStyle42"/>
          <w:rFonts w:ascii="Arial" w:hAnsi="Arial" w:cs="Arial"/>
          <w:sz w:val="24"/>
          <w:szCs w:val="24"/>
        </w:rPr>
        <w:t>-</w:t>
      </w:r>
      <w:r w:rsidRPr="00373099">
        <w:rPr>
          <w:rFonts w:ascii="Arial" w:hAnsi="Arial" w:cs="Arial"/>
          <w:sz w:val="24"/>
          <w:szCs w:val="24"/>
        </w:rPr>
        <w:t xml:space="preserve"> предупреждение и ликвидация чрезвычайных ситуаций, вызванных пожарами и взрывами</w:t>
      </w:r>
      <w:r w:rsidRPr="00373099">
        <w:rPr>
          <w:rStyle w:val="FontStyle42"/>
          <w:rFonts w:ascii="Arial" w:hAnsi="Arial" w:cs="Arial"/>
          <w:sz w:val="24"/>
          <w:szCs w:val="24"/>
        </w:rPr>
        <w:t>.</w:t>
      </w:r>
    </w:p>
    <w:p w:rsidR="00297E70" w:rsidRPr="00373099" w:rsidRDefault="00297E70" w:rsidP="00297E70">
      <w:pPr>
        <w:spacing w:line="288" w:lineRule="auto"/>
        <w:ind w:firstLine="709"/>
        <w:jc w:val="both"/>
        <w:rPr>
          <w:rStyle w:val="FontStyle42"/>
          <w:rFonts w:ascii="Arial" w:hAnsi="Arial" w:cs="Arial"/>
          <w:i/>
          <w:sz w:val="24"/>
          <w:szCs w:val="24"/>
        </w:rPr>
      </w:pPr>
      <w:r w:rsidRPr="00373099">
        <w:rPr>
          <w:rStyle w:val="FontStyle42"/>
          <w:rFonts w:ascii="Arial" w:hAnsi="Arial" w:cs="Arial"/>
          <w:i/>
          <w:sz w:val="24"/>
          <w:szCs w:val="24"/>
        </w:rPr>
        <w:t>По штату: 51 человек и 4 единицы техники.</w:t>
      </w:r>
    </w:p>
    <w:p w:rsidR="00297E70" w:rsidRPr="00373099" w:rsidRDefault="00297E70" w:rsidP="00297E70">
      <w:pPr>
        <w:spacing w:line="288" w:lineRule="auto"/>
        <w:ind w:firstLine="709"/>
        <w:jc w:val="both"/>
        <w:rPr>
          <w:rStyle w:val="FontStyle42"/>
          <w:rFonts w:ascii="Arial" w:hAnsi="Arial" w:cs="Arial"/>
          <w:i/>
          <w:sz w:val="24"/>
          <w:szCs w:val="24"/>
        </w:rPr>
      </w:pPr>
      <w:r w:rsidRPr="00373099">
        <w:rPr>
          <w:rStyle w:val="FontStyle42"/>
          <w:rFonts w:ascii="Arial" w:hAnsi="Arial" w:cs="Arial"/>
          <w:i/>
          <w:sz w:val="24"/>
          <w:szCs w:val="24"/>
        </w:rPr>
        <w:t>Круглосуточно на дежурстве: 11 человек, 3 единицы техники.</w:t>
      </w:r>
    </w:p>
    <w:p w:rsidR="00297E70" w:rsidRPr="00373099" w:rsidRDefault="00297E70" w:rsidP="00297E70">
      <w:pPr>
        <w:spacing w:line="288" w:lineRule="auto"/>
        <w:ind w:firstLine="709"/>
        <w:jc w:val="both"/>
        <w:rPr>
          <w:rStyle w:val="FontStyle42"/>
          <w:rFonts w:ascii="Arial" w:hAnsi="Arial" w:cs="Arial"/>
          <w:sz w:val="24"/>
          <w:szCs w:val="24"/>
        </w:rPr>
      </w:pPr>
      <w:r w:rsidRPr="00373099">
        <w:rPr>
          <w:rStyle w:val="FontStyle42"/>
          <w:rFonts w:ascii="Arial" w:hAnsi="Arial" w:cs="Arial"/>
          <w:i/>
          <w:sz w:val="24"/>
          <w:szCs w:val="24"/>
        </w:rPr>
        <w:t xml:space="preserve">Время реагирования: </w:t>
      </w:r>
      <w:r w:rsidRPr="00373099">
        <w:rPr>
          <w:rStyle w:val="FontStyle42"/>
          <w:rFonts w:ascii="Arial" w:hAnsi="Arial" w:cs="Arial"/>
          <w:sz w:val="24"/>
          <w:szCs w:val="24"/>
        </w:rPr>
        <w:t>Ч+0.10.</w:t>
      </w:r>
    </w:p>
    <w:p w:rsidR="00297E70" w:rsidRPr="00373099" w:rsidRDefault="00297E70" w:rsidP="00297E70">
      <w:pPr>
        <w:spacing w:line="288" w:lineRule="auto"/>
        <w:ind w:firstLine="709"/>
        <w:jc w:val="both"/>
        <w:rPr>
          <w:rFonts w:ascii="Arial" w:hAnsi="Arial" w:cs="Arial"/>
          <w:sz w:val="24"/>
          <w:szCs w:val="24"/>
        </w:rPr>
      </w:pPr>
      <w:r w:rsidRPr="00373099">
        <w:rPr>
          <w:rFonts w:ascii="Arial" w:hAnsi="Arial" w:cs="Arial"/>
          <w:sz w:val="24"/>
          <w:szCs w:val="24"/>
        </w:rPr>
        <w:t>2. Отдел МВД России по Бавлинскому району выполняет функцию службы обеспечения</w:t>
      </w:r>
      <w:r w:rsidRPr="00373099">
        <w:rPr>
          <w:rStyle w:val="FontStyle42"/>
          <w:rFonts w:ascii="Arial" w:hAnsi="Arial" w:cs="Arial"/>
          <w:sz w:val="24"/>
          <w:szCs w:val="24"/>
        </w:rPr>
        <w:t xml:space="preserve"> охраны общественного порядка</w:t>
      </w:r>
      <w:r w:rsidRPr="00373099">
        <w:rPr>
          <w:rFonts w:ascii="Arial" w:hAnsi="Arial" w:cs="Arial"/>
          <w:sz w:val="24"/>
          <w:szCs w:val="24"/>
        </w:rPr>
        <w:t xml:space="preserve">. </w:t>
      </w:r>
    </w:p>
    <w:p w:rsidR="00297E70" w:rsidRPr="00373099" w:rsidRDefault="00297E70" w:rsidP="00297E70">
      <w:pPr>
        <w:pStyle w:val="af2"/>
        <w:spacing w:line="288" w:lineRule="auto"/>
        <w:ind w:firstLine="709"/>
        <w:jc w:val="both"/>
        <w:rPr>
          <w:rFonts w:ascii="Arial" w:hAnsi="Arial" w:cs="Arial"/>
          <w:i/>
        </w:rPr>
      </w:pPr>
      <w:r w:rsidRPr="00373099">
        <w:rPr>
          <w:rFonts w:ascii="Arial" w:hAnsi="Arial" w:cs="Arial"/>
          <w:i/>
        </w:rPr>
        <w:t>По штату: 86 человек и 6 единиц техники.</w:t>
      </w:r>
    </w:p>
    <w:p w:rsidR="00297E70" w:rsidRPr="00373099" w:rsidRDefault="00297E70" w:rsidP="00297E70">
      <w:pPr>
        <w:pStyle w:val="af2"/>
        <w:spacing w:line="288" w:lineRule="auto"/>
        <w:ind w:firstLine="709"/>
        <w:jc w:val="both"/>
        <w:rPr>
          <w:rFonts w:ascii="Arial" w:hAnsi="Arial" w:cs="Arial"/>
          <w:i/>
        </w:rPr>
      </w:pPr>
      <w:r w:rsidRPr="00373099">
        <w:rPr>
          <w:rFonts w:ascii="Arial" w:hAnsi="Arial" w:cs="Arial"/>
          <w:i/>
        </w:rPr>
        <w:t>Круглосуточно на дежурстве: 6 человек, 2 единицы техники.</w:t>
      </w:r>
    </w:p>
    <w:p w:rsidR="00297E70" w:rsidRPr="00373099" w:rsidRDefault="00297E70" w:rsidP="00297E70">
      <w:pPr>
        <w:pStyle w:val="af2"/>
        <w:spacing w:line="288" w:lineRule="auto"/>
        <w:ind w:firstLine="709"/>
        <w:jc w:val="both"/>
        <w:rPr>
          <w:rFonts w:ascii="Arial" w:hAnsi="Arial" w:cs="Arial"/>
          <w:i/>
        </w:rPr>
      </w:pPr>
      <w:r w:rsidRPr="00373099">
        <w:rPr>
          <w:rFonts w:ascii="Arial" w:hAnsi="Arial" w:cs="Arial"/>
          <w:i/>
        </w:rPr>
        <w:lastRenderedPageBreak/>
        <w:t>Время реагирования: Ч+0.10.</w:t>
      </w:r>
    </w:p>
    <w:p w:rsidR="00297E70" w:rsidRPr="00373099" w:rsidRDefault="00297E70" w:rsidP="00297E70">
      <w:pPr>
        <w:pStyle w:val="af2"/>
        <w:spacing w:line="120" w:lineRule="auto"/>
        <w:ind w:firstLine="709"/>
        <w:jc w:val="both"/>
        <w:rPr>
          <w:rFonts w:ascii="Arial" w:hAnsi="Arial" w:cs="Arial"/>
          <w:i/>
        </w:rPr>
      </w:pPr>
    </w:p>
    <w:p w:rsidR="00297E70" w:rsidRPr="00373099" w:rsidRDefault="00297E70" w:rsidP="00297E70">
      <w:pPr>
        <w:pStyle w:val="af2"/>
        <w:spacing w:line="288" w:lineRule="auto"/>
        <w:ind w:firstLine="709"/>
        <w:jc w:val="both"/>
        <w:rPr>
          <w:rFonts w:ascii="Arial" w:hAnsi="Arial" w:cs="Arial"/>
        </w:rPr>
      </w:pPr>
      <w:r w:rsidRPr="00373099">
        <w:rPr>
          <w:rFonts w:ascii="Arial" w:hAnsi="Arial" w:cs="Arial"/>
          <w:i/>
        </w:rPr>
        <w:t xml:space="preserve"> </w:t>
      </w:r>
      <w:r w:rsidRPr="00373099">
        <w:rPr>
          <w:rFonts w:ascii="Arial" w:hAnsi="Arial" w:cs="Arial"/>
        </w:rPr>
        <w:t>3.Территориальный отдел Управления Роспотребнадзора по Республике Татарстан в Бугульминском, Азнакаевском, Бавлинском, Ютазинском районах выполняет функцию службы организации и обеспечения государственного санитарно-эпидемиологического надзора.</w:t>
      </w:r>
    </w:p>
    <w:p w:rsidR="00297E70" w:rsidRPr="00373099" w:rsidRDefault="00297E70" w:rsidP="00297E70">
      <w:pPr>
        <w:pStyle w:val="af2"/>
        <w:spacing w:line="288" w:lineRule="auto"/>
        <w:ind w:firstLine="709"/>
        <w:jc w:val="both"/>
        <w:rPr>
          <w:rFonts w:ascii="Arial" w:hAnsi="Arial" w:cs="Arial"/>
          <w:i/>
        </w:rPr>
      </w:pPr>
      <w:r w:rsidRPr="00373099">
        <w:rPr>
          <w:rFonts w:ascii="Arial" w:hAnsi="Arial" w:cs="Arial"/>
          <w:i/>
        </w:rPr>
        <w:t>По штату: 4 человека, 1 единица техники.</w:t>
      </w:r>
    </w:p>
    <w:p w:rsidR="00297E70" w:rsidRPr="00373099" w:rsidRDefault="00297E70" w:rsidP="00297E70">
      <w:pPr>
        <w:pStyle w:val="af2"/>
        <w:spacing w:line="288" w:lineRule="auto"/>
        <w:ind w:firstLine="709"/>
        <w:jc w:val="both"/>
        <w:rPr>
          <w:rFonts w:ascii="Arial" w:hAnsi="Arial" w:cs="Arial"/>
          <w:i/>
        </w:rPr>
      </w:pPr>
      <w:r w:rsidRPr="00373099">
        <w:rPr>
          <w:rFonts w:ascii="Arial" w:hAnsi="Arial" w:cs="Arial"/>
          <w:i/>
        </w:rPr>
        <w:t>Время реагирования: Ч+1.00.</w:t>
      </w:r>
    </w:p>
    <w:p w:rsidR="00297E70" w:rsidRPr="00373099" w:rsidRDefault="00297E70" w:rsidP="00297E70">
      <w:pPr>
        <w:pStyle w:val="af2"/>
        <w:spacing w:line="120" w:lineRule="auto"/>
        <w:ind w:firstLine="709"/>
        <w:jc w:val="both"/>
        <w:rPr>
          <w:rFonts w:ascii="Arial" w:hAnsi="Arial" w:cs="Arial"/>
        </w:rPr>
      </w:pPr>
    </w:p>
    <w:p w:rsidR="00297E70" w:rsidRPr="00373099" w:rsidRDefault="00297E70" w:rsidP="00297E70">
      <w:pPr>
        <w:pStyle w:val="af2"/>
        <w:spacing w:line="288" w:lineRule="auto"/>
        <w:ind w:firstLine="709"/>
        <w:jc w:val="both"/>
        <w:rPr>
          <w:rFonts w:ascii="Arial" w:hAnsi="Arial" w:cs="Arial"/>
        </w:rPr>
      </w:pPr>
      <w:r w:rsidRPr="00373099">
        <w:rPr>
          <w:rFonts w:ascii="Arial" w:hAnsi="Arial" w:cs="Arial"/>
        </w:rPr>
        <w:t>4. ФФБУЗ «Центр гигиены и эпидемиологии в Республике Татарстан (Татарстан) в Бугульминском, Бавлинском районах» выполняет службу по надзору в сфере защиты прав потребителей и благополучия человека.</w:t>
      </w:r>
    </w:p>
    <w:p w:rsidR="00297E70" w:rsidRPr="00373099" w:rsidRDefault="00297E70" w:rsidP="00297E70">
      <w:pPr>
        <w:pStyle w:val="af2"/>
        <w:spacing w:line="288" w:lineRule="auto"/>
        <w:ind w:firstLine="709"/>
        <w:jc w:val="both"/>
        <w:rPr>
          <w:rFonts w:ascii="Arial" w:hAnsi="Arial" w:cs="Arial"/>
          <w:i/>
        </w:rPr>
      </w:pPr>
      <w:r w:rsidRPr="00373099">
        <w:rPr>
          <w:rFonts w:ascii="Arial" w:hAnsi="Arial" w:cs="Arial"/>
          <w:i/>
        </w:rPr>
        <w:t>По штату: 12 человек, 2 единицы техники.</w:t>
      </w:r>
    </w:p>
    <w:p w:rsidR="00297E70" w:rsidRPr="00373099" w:rsidRDefault="00297E70" w:rsidP="00297E70">
      <w:pPr>
        <w:pStyle w:val="af2"/>
        <w:spacing w:line="288" w:lineRule="auto"/>
        <w:ind w:firstLine="709"/>
        <w:jc w:val="both"/>
        <w:rPr>
          <w:rFonts w:ascii="Arial" w:hAnsi="Arial" w:cs="Arial"/>
          <w:i/>
        </w:rPr>
      </w:pPr>
      <w:r w:rsidRPr="00373099">
        <w:rPr>
          <w:rFonts w:ascii="Arial" w:hAnsi="Arial" w:cs="Arial"/>
          <w:i/>
        </w:rPr>
        <w:t>Время реагирования: Ч+0.30.</w:t>
      </w:r>
    </w:p>
    <w:p w:rsidR="00297E70" w:rsidRPr="00373099" w:rsidRDefault="00297E70" w:rsidP="00297E70">
      <w:pPr>
        <w:pStyle w:val="af2"/>
        <w:spacing w:line="120" w:lineRule="auto"/>
        <w:ind w:firstLine="709"/>
        <w:jc w:val="both"/>
        <w:rPr>
          <w:rFonts w:ascii="Arial" w:hAnsi="Arial" w:cs="Arial"/>
          <w:i/>
        </w:rPr>
      </w:pPr>
    </w:p>
    <w:p w:rsidR="00297E70" w:rsidRPr="00373099" w:rsidRDefault="00297E70" w:rsidP="00297E70">
      <w:pPr>
        <w:pStyle w:val="af2"/>
        <w:spacing w:line="288" w:lineRule="auto"/>
        <w:ind w:firstLine="709"/>
        <w:jc w:val="both"/>
        <w:rPr>
          <w:rFonts w:ascii="Arial" w:hAnsi="Arial" w:cs="Arial"/>
        </w:rPr>
      </w:pPr>
      <w:r w:rsidRPr="00373099">
        <w:rPr>
          <w:rFonts w:ascii="Arial" w:hAnsi="Arial" w:cs="Arial"/>
          <w:color w:val="000000"/>
        </w:rPr>
        <w:t xml:space="preserve">5. Отдел вневедомственной охраны по Бавлинскому району - филиал ФГКУ «УВО ВНГ России по Республики Татарстан» </w:t>
      </w:r>
      <w:r w:rsidRPr="00373099">
        <w:rPr>
          <w:rFonts w:ascii="Arial" w:hAnsi="Arial" w:cs="Arial"/>
        </w:rPr>
        <w:t>выполняет службу обеспечения</w:t>
      </w:r>
      <w:r w:rsidRPr="00373099">
        <w:rPr>
          <w:rStyle w:val="FontStyle42"/>
          <w:rFonts w:ascii="Arial" w:hAnsi="Arial" w:cs="Arial"/>
          <w:sz w:val="24"/>
          <w:szCs w:val="24"/>
        </w:rPr>
        <w:t xml:space="preserve"> охраны общественного порядка.</w:t>
      </w:r>
    </w:p>
    <w:p w:rsidR="00297E70" w:rsidRPr="00373099" w:rsidRDefault="00297E70" w:rsidP="00297E70">
      <w:pPr>
        <w:pStyle w:val="af2"/>
        <w:spacing w:line="288" w:lineRule="auto"/>
        <w:ind w:firstLine="709"/>
        <w:jc w:val="both"/>
        <w:rPr>
          <w:rFonts w:ascii="Arial" w:hAnsi="Arial" w:cs="Arial"/>
          <w:i/>
        </w:rPr>
      </w:pPr>
      <w:r w:rsidRPr="00373099">
        <w:rPr>
          <w:rFonts w:ascii="Arial" w:hAnsi="Arial" w:cs="Arial"/>
          <w:i/>
        </w:rPr>
        <w:t>По штату: 31 человек, 4 единицы техники.</w:t>
      </w:r>
    </w:p>
    <w:p w:rsidR="00297E70" w:rsidRPr="00373099" w:rsidRDefault="00297E70" w:rsidP="00297E70">
      <w:pPr>
        <w:pStyle w:val="af2"/>
        <w:spacing w:line="288" w:lineRule="auto"/>
        <w:ind w:firstLine="709"/>
        <w:jc w:val="both"/>
        <w:rPr>
          <w:rFonts w:ascii="Arial" w:hAnsi="Arial" w:cs="Arial"/>
          <w:i/>
        </w:rPr>
      </w:pPr>
      <w:r w:rsidRPr="00373099">
        <w:rPr>
          <w:rFonts w:ascii="Arial" w:hAnsi="Arial" w:cs="Arial"/>
          <w:i/>
        </w:rPr>
        <w:t>Круглосуточно на дежурстве: 2 человека, 1 единица техники.</w:t>
      </w:r>
    </w:p>
    <w:p w:rsidR="00297E70" w:rsidRPr="00373099" w:rsidRDefault="00297E70" w:rsidP="00297E70">
      <w:pPr>
        <w:pStyle w:val="af2"/>
        <w:spacing w:line="288" w:lineRule="auto"/>
        <w:ind w:firstLine="709"/>
        <w:jc w:val="both"/>
        <w:rPr>
          <w:rFonts w:ascii="Arial" w:hAnsi="Arial" w:cs="Arial"/>
          <w:i/>
        </w:rPr>
      </w:pPr>
      <w:r w:rsidRPr="00373099">
        <w:rPr>
          <w:rFonts w:ascii="Arial" w:hAnsi="Arial" w:cs="Arial"/>
          <w:i/>
        </w:rPr>
        <w:t>Время реагирования: Ч+0.10.</w:t>
      </w:r>
    </w:p>
    <w:p w:rsidR="00297E70" w:rsidRPr="00373099" w:rsidRDefault="00297E70" w:rsidP="00297E70">
      <w:pPr>
        <w:pStyle w:val="af2"/>
        <w:spacing w:line="120" w:lineRule="auto"/>
        <w:ind w:firstLine="709"/>
        <w:jc w:val="both"/>
        <w:rPr>
          <w:rFonts w:ascii="Arial" w:hAnsi="Arial" w:cs="Arial"/>
          <w:i/>
        </w:rPr>
      </w:pPr>
    </w:p>
    <w:p w:rsidR="00297E70" w:rsidRPr="00373099" w:rsidRDefault="00297E70" w:rsidP="00297E70">
      <w:pPr>
        <w:pStyle w:val="af2"/>
        <w:ind w:firstLine="709"/>
        <w:jc w:val="both"/>
        <w:rPr>
          <w:rFonts w:ascii="Arial" w:hAnsi="Arial" w:cs="Arial"/>
          <w:i/>
          <w:kern w:val="24"/>
        </w:rPr>
      </w:pPr>
      <w:r w:rsidRPr="00373099">
        <w:rPr>
          <w:rFonts w:ascii="Arial" w:hAnsi="Arial" w:cs="Arial"/>
          <w:i/>
        </w:rPr>
        <w:t>2. Территориальная подсистема РСЧС включает:</w:t>
      </w:r>
      <w:r w:rsidRPr="00373099">
        <w:rPr>
          <w:rFonts w:ascii="Arial" w:hAnsi="Arial" w:cs="Arial"/>
          <w:i/>
          <w:kern w:val="24"/>
        </w:rPr>
        <w:t xml:space="preserve"> </w:t>
      </w:r>
    </w:p>
    <w:p w:rsidR="00297E70" w:rsidRPr="00373099" w:rsidRDefault="00297E70" w:rsidP="00297E70">
      <w:pPr>
        <w:pStyle w:val="af2"/>
        <w:spacing w:line="120" w:lineRule="auto"/>
        <w:ind w:firstLine="709"/>
        <w:jc w:val="both"/>
        <w:rPr>
          <w:rFonts w:ascii="Arial" w:hAnsi="Arial" w:cs="Arial"/>
          <w:i/>
          <w:kern w:val="24"/>
        </w:rPr>
      </w:pPr>
    </w:p>
    <w:p w:rsidR="00297E70" w:rsidRPr="00373099" w:rsidRDefault="00297E70" w:rsidP="00297E70">
      <w:pPr>
        <w:spacing w:line="288" w:lineRule="auto"/>
        <w:ind w:firstLine="709"/>
        <w:jc w:val="both"/>
        <w:rPr>
          <w:rFonts w:ascii="Arial" w:hAnsi="Arial" w:cs="Arial"/>
          <w:sz w:val="24"/>
          <w:szCs w:val="24"/>
        </w:rPr>
      </w:pPr>
      <w:r w:rsidRPr="00373099">
        <w:rPr>
          <w:rFonts w:ascii="Arial" w:hAnsi="Arial" w:cs="Arial"/>
          <w:sz w:val="24"/>
          <w:szCs w:val="24"/>
        </w:rPr>
        <w:t>1. Бавлинский участок автомобильных дорог №1 БУАД ООО «Татнефтедор» выполняет функцию службы обеспечения проведения мероприятий по бесперебойному движению транспорта при возникновении чрезвычайных ситуаций.</w:t>
      </w:r>
    </w:p>
    <w:p w:rsidR="00297E70" w:rsidRPr="00373099" w:rsidRDefault="00297E70" w:rsidP="00297E70">
      <w:pPr>
        <w:tabs>
          <w:tab w:val="left" w:pos="4111"/>
        </w:tabs>
        <w:spacing w:line="288" w:lineRule="auto"/>
        <w:ind w:firstLine="709"/>
        <w:jc w:val="both"/>
        <w:rPr>
          <w:rFonts w:ascii="Arial" w:hAnsi="Arial" w:cs="Arial"/>
          <w:i/>
          <w:sz w:val="24"/>
          <w:szCs w:val="24"/>
        </w:rPr>
      </w:pPr>
      <w:r w:rsidRPr="00373099">
        <w:rPr>
          <w:rFonts w:ascii="Arial" w:hAnsi="Arial" w:cs="Arial"/>
          <w:i/>
          <w:sz w:val="24"/>
          <w:szCs w:val="24"/>
        </w:rPr>
        <w:t>По штату: 38 человек, 17 единиц техники.</w:t>
      </w:r>
    </w:p>
    <w:p w:rsidR="00297E70" w:rsidRPr="00373099" w:rsidRDefault="00297E70" w:rsidP="00297E70">
      <w:pPr>
        <w:tabs>
          <w:tab w:val="left" w:pos="4111"/>
        </w:tabs>
        <w:spacing w:line="288" w:lineRule="auto"/>
        <w:ind w:firstLine="709"/>
        <w:jc w:val="both"/>
        <w:rPr>
          <w:rFonts w:ascii="Arial" w:hAnsi="Arial" w:cs="Arial"/>
          <w:i/>
          <w:sz w:val="24"/>
          <w:szCs w:val="24"/>
        </w:rPr>
      </w:pPr>
      <w:r w:rsidRPr="00373099">
        <w:rPr>
          <w:rFonts w:ascii="Arial" w:eastAsia="Mangal" w:hAnsi="Arial" w:cs="Arial"/>
          <w:i/>
          <w:sz w:val="24"/>
          <w:szCs w:val="24"/>
        </w:rPr>
        <w:t>Кр</w:t>
      </w:r>
      <w:r w:rsidRPr="00373099">
        <w:rPr>
          <w:rFonts w:ascii="Arial" w:hAnsi="Arial" w:cs="Arial"/>
          <w:i/>
          <w:sz w:val="24"/>
          <w:szCs w:val="24"/>
        </w:rPr>
        <w:t>углосуточно на дежурстве: 15 человек, 10 единиц техники.</w:t>
      </w:r>
    </w:p>
    <w:p w:rsidR="00297E70" w:rsidRPr="00373099" w:rsidRDefault="00297E70" w:rsidP="00297E70">
      <w:pPr>
        <w:tabs>
          <w:tab w:val="left" w:pos="4111"/>
        </w:tabs>
        <w:spacing w:line="288" w:lineRule="auto"/>
        <w:ind w:firstLine="709"/>
        <w:jc w:val="both"/>
        <w:rPr>
          <w:rFonts w:ascii="Arial" w:hAnsi="Arial" w:cs="Arial"/>
          <w:i/>
          <w:sz w:val="24"/>
          <w:szCs w:val="24"/>
        </w:rPr>
      </w:pPr>
      <w:r w:rsidRPr="00373099">
        <w:rPr>
          <w:rFonts w:ascii="Arial" w:hAnsi="Arial" w:cs="Arial"/>
          <w:i/>
          <w:sz w:val="24"/>
          <w:szCs w:val="24"/>
        </w:rPr>
        <w:t>Время реагирования: Ч+ 1.00.</w:t>
      </w:r>
    </w:p>
    <w:p w:rsidR="00297E70" w:rsidRPr="00373099" w:rsidRDefault="00297E70" w:rsidP="00297E70">
      <w:pPr>
        <w:spacing w:line="120" w:lineRule="auto"/>
        <w:ind w:firstLine="709"/>
        <w:jc w:val="both"/>
        <w:rPr>
          <w:rFonts w:ascii="Arial" w:hAnsi="Arial" w:cs="Arial"/>
          <w:i/>
          <w:sz w:val="24"/>
          <w:szCs w:val="24"/>
        </w:rPr>
      </w:pPr>
    </w:p>
    <w:p w:rsidR="00297E70" w:rsidRPr="00373099" w:rsidRDefault="00297E70" w:rsidP="00297E70">
      <w:pPr>
        <w:tabs>
          <w:tab w:val="left" w:pos="4111"/>
        </w:tabs>
        <w:spacing w:line="288" w:lineRule="auto"/>
        <w:ind w:firstLine="709"/>
        <w:jc w:val="both"/>
        <w:rPr>
          <w:rFonts w:ascii="Arial" w:hAnsi="Arial" w:cs="Arial"/>
          <w:sz w:val="24"/>
          <w:szCs w:val="24"/>
        </w:rPr>
      </w:pPr>
      <w:r w:rsidRPr="00373099">
        <w:rPr>
          <w:rFonts w:ascii="Arial" w:hAnsi="Arial" w:cs="Arial"/>
          <w:sz w:val="24"/>
          <w:szCs w:val="24"/>
        </w:rPr>
        <w:t>2. МКП Бавлинского муниципального района «Водоканал» выполняет функции 2-х служб:</w:t>
      </w:r>
    </w:p>
    <w:p w:rsidR="00297E70" w:rsidRPr="00373099" w:rsidRDefault="00297E70" w:rsidP="00297E70">
      <w:pPr>
        <w:spacing w:line="288" w:lineRule="auto"/>
        <w:ind w:firstLine="709"/>
        <w:jc w:val="both"/>
        <w:rPr>
          <w:rFonts w:ascii="Arial" w:hAnsi="Arial" w:cs="Arial"/>
          <w:sz w:val="24"/>
          <w:szCs w:val="24"/>
        </w:rPr>
      </w:pPr>
      <w:r w:rsidRPr="00373099">
        <w:rPr>
          <w:rFonts w:ascii="Arial" w:hAnsi="Arial" w:cs="Arial"/>
          <w:sz w:val="24"/>
          <w:szCs w:val="24"/>
        </w:rPr>
        <w:t>-  организация и обеспечение водоснабжением населения;</w:t>
      </w:r>
    </w:p>
    <w:p w:rsidR="00297E70" w:rsidRPr="00373099" w:rsidRDefault="00297E70" w:rsidP="00297E70">
      <w:pPr>
        <w:spacing w:line="288" w:lineRule="auto"/>
        <w:ind w:firstLine="709"/>
        <w:jc w:val="both"/>
        <w:rPr>
          <w:rFonts w:ascii="Arial" w:hAnsi="Arial" w:cs="Arial"/>
          <w:sz w:val="24"/>
          <w:szCs w:val="24"/>
        </w:rPr>
      </w:pPr>
      <w:r w:rsidRPr="00373099">
        <w:rPr>
          <w:rFonts w:ascii="Arial" w:hAnsi="Arial" w:cs="Arial"/>
          <w:sz w:val="24"/>
          <w:szCs w:val="24"/>
        </w:rPr>
        <w:t>- обеспечение участия сил ведомственных аварийно-спасательных формирований, входящих в местное звено ТП РСЧС, при возникновении ЧС.</w:t>
      </w:r>
    </w:p>
    <w:p w:rsidR="00297E70" w:rsidRPr="00373099" w:rsidRDefault="00297E70" w:rsidP="00297E70">
      <w:pPr>
        <w:tabs>
          <w:tab w:val="left" w:pos="4111"/>
        </w:tabs>
        <w:spacing w:line="288" w:lineRule="auto"/>
        <w:ind w:firstLine="709"/>
        <w:jc w:val="both"/>
        <w:rPr>
          <w:rFonts w:ascii="Arial" w:hAnsi="Arial" w:cs="Arial"/>
          <w:i/>
          <w:sz w:val="24"/>
          <w:szCs w:val="24"/>
        </w:rPr>
      </w:pPr>
      <w:r w:rsidRPr="00373099">
        <w:rPr>
          <w:rFonts w:ascii="Arial" w:eastAsia="Mangal" w:hAnsi="Arial" w:cs="Arial"/>
          <w:i/>
          <w:sz w:val="24"/>
          <w:szCs w:val="24"/>
        </w:rPr>
        <w:t>По штату:</w:t>
      </w:r>
      <w:r w:rsidRPr="00373099">
        <w:rPr>
          <w:rFonts w:ascii="Arial" w:hAnsi="Arial" w:cs="Arial"/>
          <w:i/>
          <w:sz w:val="24"/>
          <w:szCs w:val="24"/>
        </w:rPr>
        <w:t xml:space="preserve"> 94 человека, 4 единицы техники.</w:t>
      </w:r>
    </w:p>
    <w:p w:rsidR="00297E70" w:rsidRPr="00373099" w:rsidRDefault="00297E70" w:rsidP="00297E70">
      <w:pPr>
        <w:tabs>
          <w:tab w:val="left" w:pos="4111"/>
        </w:tabs>
        <w:spacing w:line="288" w:lineRule="auto"/>
        <w:ind w:firstLine="709"/>
        <w:jc w:val="both"/>
        <w:rPr>
          <w:rFonts w:ascii="Arial" w:hAnsi="Arial" w:cs="Arial"/>
          <w:i/>
          <w:sz w:val="24"/>
          <w:szCs w:val="24"/>
        </w:rPr>
      </w:pPr>
      <w:r w:rsidRPr="00373099">
        <w:rPr>
          <w:rFonts w:ascii="Arial" w:hAnsi="Arial" w:cs="Arial"/>
          <w:i/>
          <w:sz w:val="24"/>
          <w:szCs w:val="24"/>
        </w:rPr>
        <w:t xml:space="preserve">На дежурстве: 20 человек, 1 единица техники.  </w:t>
      </w:r>
    </w:p>
    <w:p w:rsidR="00297E70" w:rsidRPr="00373099" w:rsidRDefault="00297E70" w:rsidP="00297E70">
      <w:pPr>
        <w:tabs>
          <w:tab w:val="left" w:pos="4111"/>
        </w:tabs>
        <w:spacing w:line="288" w:lineRule="auto"/>
        <w:ind w:firstLine="709"/>
        <w:jc w:val="both"/>
        <w:rPr>
          <w:rFonts w:ascii="Arial" w:hAnsi="Arial" w:cs="Arial"/>
          <w:i/>
          <w:sz w:val="24"/>
          <w:szCs w:val="24"/>
        </w:rPr>
      </w:pPr>
      <w:r w:rsidRPr="00373099">
        <w:rPr>
          <w:rFonts w:ascii="Arial" w:hAnsi="Arial" w:cs="Arial"/>
          <w:i/>
          <w:sz w:val="24"/>
          <w:szCs w:val="24"/>
        </w:rPr>
        <w:t>Время реагирования: Ч+ 1.00.</w:t>
      </w:r>
    </w:p>
    <w:p w:rsidR="00297E70" w:rsidRPr="00373099" w:rsidRDefault="00297E70" w:rsidP="00297E70">
      <w:pPr>
        <w:tabs>
          <w:tab w:val="left" w:pos="4111"/>
        </w:tabs>
        <w:spacing w:line="120" w:lineRule="auto"/>
        <w:ind w:firstLine="709"/>
        <w:jc w:val="both"/>
        <w:rPr>
          <w:rFonts w:ascii="Arial" w:hAnsi="Arial" w:cs="Arial"/>
          <w:i/>
          <w:sz w:val="24"/>
          <w:szCs w:val="24"/>
        </w:rPr>
      </w:pPr>
    </w:p>
    <w:p w:rsidR="00297E70" w:rsidRPr="00373099" w:rsidRDefault="00297E70" w:rsidP="00297E70">
      <w:pPr>
        <w:tabs>
          <w:tab w:val="left" w:pos="4111"/>
        </w:tabs>
        <w:spacing w:line="288" w:lineRule="auto"/>
        <w:ind w:firstLine="709"/>
        <w:jc w:val="both"/>
        <w:rPr>
          <w:rFonts w:ascii="Arial" w:hAnsi="Arial" w:cs="Arial"/>
          <w:sz w:val="24"/>
          <w:szCs w:val="24"/>
        </w:rPr>
      </w:pPr>
      <w:r w:rsidRPr="00373099">
        <w:rPr>
          <w:rFonts w:ascii="Arial" w:hAnsi="Arial" w:cs="Arial"/>
          <w:sz w:val="24"/>
          <w:szCs w:val="24"/>
        </w:rPr>
        <w:t>3. ГАУЗ «Бавлинская центральная районная больница» выполняет функции службы по обеспечению медикаментами сил местного звена ТП РСЧС, оказанию медицинской помощи при возникновении и ликвидации ЧС.</w:t>
      </w:r>
    </w:p>
    <w:p w:rsidR="00297E70" w:rsidRPr="00373099" w:rsidRDefault="00297E70" w:rsidP="00297E70">
      <w:pPr>
        <w:spacing w:line="288" w:lineRule="auto"/>
        <w:ind w:firstLine="709"/>
        <w:jc w:val="both"/>
        <w:rPr>
          <w:rFonts w:ascii="Arial" w:hAnsi="Arial" w:cs="Arial"/>
          <w:i/>
          <w:sz w:val="24"/>
          <w:szCs w:val="24"/>
        </w:rPr>
      </w:pPr>
      <w:r w:rsidRPr="00373099">
        <w:rPr>
          <w:rFonts w:ascii="Arial" w:hAnsi="Arial" w:cs="Arial"/>
          <w:i/>
          <w:sz w:val="24"/>
          <w:szCs w:val="24"/>
        </w:rPr>
        <w:t>По штату: 503 человека, 5 единиц техники.</w:t>
      </w:r>
    </w:p>
    <w:p w:rsidR="00297E70" w:rsidRPr="00373099" w:rsidRDefault="00297E70" w:rsidP="00297E70">
      <w:pPr>
        <w:spacing w:line="288" w:lineRule="auto"/>
        <w:ind w:firstLine="709"/>
        <w:jc w:val="both"/>
        <w:rPr>
          <w:rFonts w:ascii="Arial" w:hAnsi="Arial" w:cs="Arial"/>
          <w:i/>
          <w:sz w:val="24"/>
          <w:szCs w:val="24"/>
        </w:rPr>
      </w:pPr>
      <w:r w:rsidRPr="00373099">
        <w:rPr>
          <w:rFonts w:ascii="Arial" w:eastAsia="Mangal" w:hAnsi="Arial" w:cs="Arial"/>
          <w:i/>
          <w:sz w:val="24"/>
          <w:szCs w:val="24"/>
        </w:rPr>
        <w:t>Кр</w:t>
      </w:r>
      <w:r w:rsidRPr="00373099">
        <w:rPr>
          <w:rFonts w:ascii="Arial" w:hAnsi="Arial" w:cs="Arial"/>
          <w:i/>
          <w:sz w:val="24"/>
          <w:szCs w:val="24"/>
        </w:rPr>
        <w:t>углосуточно на дежурстве: 8 человек, 3 единицы техники.</w:t>
      </w:r>
    </w:p>
    <w:p w:rsidR="00297E70" w:rsidRPr="00373099" w:rsidRDefault="00297E70" w:rsidP="00297E70">
      <w:pPr>
        <w:spacing w:line="288" w:lineRule="auto"/>
        <w:ind w:firstLine="709"/>
        <w:jc w:val="both"/>
        <w:rPr>
          <w:rFonts w:ascii="Arial" w:hAnsi="Arial" w:cs="Arial"/>
          <w:i/>
          <w:sz w:val="24"/>
          <w:szCs w:val="24"/>
        </w:rPr>
      </w:pPr>
      <w:r w:rsidRPr="00373099">
        <w:rPr>
          <w:rFonts w:ascii="Arial" w:hAnsi="Arial" w:cs="Arial"/>
          <w:i/>
          <w:sz w:val="24"/>
          <w:szCs w:val="24"/>
        </w:rPr>
        <w:t>Время реагирования: Ч+0.10.</w:t>
      </w:r>
    </w:p>
    <w:p w:rsidR="00297E70" w:rsidRPr="00373099" w:rsidRDefault="00297E70" w:rsidP="00297E70">
      <w:pPr>
        <w:spacing w:line="120" w:lineRule="auto"/>
        <w:ind w:firstLine="709"/>
        <w:jc w:val="both"/>
        <w:rPr>
          <w:rFonts w:ascii="Arial" w:hAnsi="Arial" w:cs="Arial"/>
          <w:i/>
          <w:sz w:val="24"/>
          <w:szCs w:val="24"/>
        </w:rPr>
      </w:pPr>
    </w:p>
    <w:p w:rsidR="00297E70" w:rsidRPr="00373099" w:rsidRDefault="00297E70" w:rsidP="00297E70">
      <w:pPr>
        <w:spacing w:line="288" w:lineRule="auto"/>
        <w:ind w:firstLine="709"/>
        <w:jc w:val="both"/>
        <w:rPr>
          <w:rFonts w:ascii="Arial" w:hAnsi="Arial" w:cs="Arial"/>
          <w:sz w:val="24"/>
          <w:szCs w:val="24"/>
        </w:rPr>
      </w:pPr>
      <w:r w:rsidRPr="00373099">
        <w:rPr>
          <w:rFonts w:ascii="Arial" w:hAnsi="Arial" w:cs="Arial"/>
          <w:sz w:val="24"/>
          <w:szCs w:val="24"/>
        </w:rPr>
        <w:lastRenderedPageBreak/>
        <w:t>4. Бавлинский филиал ООО «Татнефть-УРС» выполняет функцию службы по обеспечению торговли и питания при ликвидации последствий чрезвычайных ситуаций.</w:t>
      </w:r>
    </w:p>
    <w:p w:rsidR="00297E70" w:rsidRPr="00373099" w:rsidRDefault="00297E70" w:rsidP="00297E70">
      <w:pPr>
        <w:spacing w:line="288" w:lineRule="auto"/>
        <w:ind w:firstLine="709"/>
        <w:jc w:val="both"/>
        <w:rPr>
          <w:rFonts w:ascii="Arial" w:hAnsi="Arial" w:cs="Arial"/>
          <w:i/>
          <w:sz w:val="24"/>
          <w:szCs w:val="24"/>
        </w:rPr>
      </w:pPr>
      <w:r w:rsidRPr="00373099">
        <w:rPr>
          <w:rFonts w:ascii="Arial" w:hAnsi="Arial" w:cs="Arial"/>
          <w:i/>
          <w:sz w:val="24"/>
          <w:szCs w:val="24"/>
        </w:rPr>
        <w:t>По штату: 72 человека, 2 единицы техники.</w:t>
      </w:r>
    </w:p>
    <w:p w:rsidR="00297E70" w:rsidRPr="00373099" w:rsidRDefault="00297E70" w:rsidP="00297E70">
      <w:pPr>
        <w:spacing w:line="288" w:lineRule="auto"/>
        <w:ind w:firstLine="709"/>
        <w:jc w:val="both"/>
        <w:rPr>
          <w:rFonts w:ascii="Arial" w:hAnsi="Arial" w:cs="Arial"/>
          <w:i/>
          <w:sz w:val="24"/>
          <w:szCs w:val="24"/>
        </w:rPr>
      </w:pPr>
      <w:r w:rsidRPr="00373099">
        <w:rPr>
          <w:rFonts w:ascii="Arial" w:hAnsi="Arial" w:cs="Arial"/>
          <w:i/>
          <w:sz w:val="24"/>
          <w:szCs w:val="24"/>
        </w:rPr>
        <w:t>Время реагирования: Ч+0.10.</w:t>
      </w:r>
    </w:p>
    <w:p w:rsidR="00297E70" w:rsidRPr="00373099" w:rsidRDefault="00297E70" w:rsidP="00297E70">
      <w:pPr>
        <w:tabs>
          <w:tab w:val="left" w:pos="4111"/>
        </w:tabs>
        <w:spacing w:line="120" w:lineRule="auto"/>
        <w:ind w:firstLine="709"/>
        <w:jc w:val="both"/>
        <w:rPr>
          <w:rFonts w:ascii="Arial" w:hAnsi="Arial" w:cs="Arial"/>
          <w:i/>
          <w:sz w:val="24"/>
          <w:szCs w:val="24"/>
        </w:rPr>
      </w:pPr>
    </w:p>
    <w:p w:rsidR="00297E70" w:rsidRPr="00373099" w:rsidRDefault="00297E70" w:rsidP="00297E70">
      <w:pPr>
        <w:spacing w:line="288" w:lineRule="auto"/>
        <w:ind w:firstLine="709"/>
        <w:jc w:val="both"/>
        <w:rPr>
          <w:rFonts w:ascii="Arial" w:hAnsi="Arial" w:cs="Arial"/>
          <w:sz w:val="24"/>
          <w:szCs w:val="24"/>
        </w:rPr>
      </w:pPr>
      <w:r w:rsidRPr="00373099">
        <w:rPr>
          <w:rFonts w:ascii="Arial" w:hAnsi="Arial" w:cs="Arial"/>
          <w:sz w:val="24"/>
          <w:szCs w:val="24"/>
        </w:rPr>
        <w:t>5. МКП г.Бавлы «Управление по благоустройству и озеленению» выполняет функцию службы организации и осуществления мероприятий по предупреждению и ликвидации последствий чрезвычайной ситуации.</w:t>
      </w:r>
    </w:p>
    <w:p w:rsidR="00297E70" w:rsidRPr="00373099" w:rsidRDefault="00297E70" w:rsidP="00297E70">
      <w:pPr>
        <w:spacing w:line="288" w:lineRule="auto"/>
        <w:ind w:firstLine="709"/>
        <w:jc w:val="both"/>
        <w:rPr>
          <w:rFonts w:ascii="Arial" w:hAnsi="Arial" w:cs="Arial"/>
          <w:i/>
          <w:sz w:val="24"/>
          <w:szCs w:val="24"/>
        </w:rPr>
      </w:pPr>
      <w:r w:rsidRPr="00373099">
        <w:rPr>
          <w:rFonts w:ascii="Arial" w:hAnsi="Arial" w:cs="Arial"/>
          <w:i/>
          <w:sz w:val="24"/>
          <w:szCs w:val="24"/>
        </w:rPr>
        <w:t>По штату: 50 человек, 20 единиц техники.</w:t>
      </w:r>
    </w:p>
    <w:p w:rsidR="00297E70" w:rsidRPr="00373099" w:rsidRDefault="00297E70" w:rsidP="00297E70">
      <w:pPr>
        <w:spacing w:line="288" w:lineRule="auto"/>
        <w:ind w:firstLine="709"/>
        <w:jc w:val="both"/>
        <w:rPr>
          <w:rFonts w:ascii="Arial" w:hAnsi="Arial" w:cs="Arial"/>
          <w:i/>
          <w:sz w:val="24"/>
          <w:szCs w:val="24"/>
        </w:rPr>
      </w:pPr>
      <w:r w:rsidRPr="00373099">
        <w:rPr>
          <w:rFonts w:ascii="Arial" w:hAnsi="Arial" w:cs="Arial"/>
          <w:i/>
          <w:sz w:val="24"/>
          <w:szCs w:val="24"/>
        </w:rPr>
        <w:t>Круглосуточно на дежурстве: 12 человек, 9 единиц техники.</w:t>
      </w:r>
    </w:p>
    <w:p w:rsidR="00297E70" w:rsidRPr="00373099" w:rsidRDefault="00297E70" w:rsidP="00297E70">
      <w:pPr>
        <w:spacing w:line="288" w:lineRule="auto"/>
        <w:ind w:firstLine="709"/>
        <w:jc w:val="both"/>
        <w:rPr>
          <w:rFonts w:ascii="Arial" w:hAnsi="Arial" w:cs="Arial"/>
          <w:i/>
          <w:sz w:val="24"/>
          <w:szCs w:val="24"/>
        </w:rPr>
      </w:pPr>
      <w:r w:rsidRPr="00373099">
        <w:rPr>
          <w:rFonts w:ascii="Arial" w:hAnsi="Arial" w:cs="Arial"/>
          <w:i/>
          <w:sz w:val="24"/>
          <w:szCs w:val="24"/>
        </w:rPr>
        <w:t>Время реагирования: Ч+0.10.</w:t>
      </w:r>
    </w:p>
    <w:p w:rsidR="00297E70" w:rsidRPr="00373099" w:rsidRDefault="00297E70" w:rsidP="00297E70">
      <w:pPr>
        <w:spacing w:line="120" w:lineRule="auto"/>
        <w:ind w:firstLine="709"/>
        <w:jc w:val="both"/>
        <w:rPr>
          <w:rFonts w:ascii="Arial" w:hAnsi="Arial" w:cs="Arial"/>
          <w:i/>
          <w:sz w:val="24"/>
          <w:szCs w:val="24"/>
        </w:rPr>
      </w:pPr>
    </w:p>
    <w:p w:rsidR="00297E70" w:rsidRPr="00373099" w:rsidRDefault="00297E70" w:rsidP="00297E70">
      <w:pPr>
        <w:spacing w:line="288" w:lineRule="auto"/>
        <w:ind w:firstLine="709"/>
        <w:jc w:val="both"/>
        <w:rPr>
          <w:rFonts w:ascii="Arial" w:eastAsia="Mangal" w:hAnsi="Arial" w:cs="Arial"/>
          <w:i/>
          <w:sz w:val="24"/>
          <w:szCs w:val="24"/>
        </w:rPr>
      </w:pPr>
      <w:r w:rsidRPr="00373099">
        <w:rPr>
          <w:rFonts w:ascii="Arial" w:hAnsi="Arial" w:cs="Arial"/>
          <w:sz w:val="24"/>
          <w:szCs w:val="24"/>
        </w:rPr>
        <w:t>6. ООО УК «Татспецтранспорт» выполняет функцию с</w:t>
      </w:r>
      <w:r w:rsidRPr="00373099">
        <w:rPr>
          <w:rFonts w:ascii="Arial" w:eastAsia="Calibri" w:hAnsi="Arial" w:cs="Arial"/>
          <w:sz w:val="24"/>
          <w:szCs w:val="24"/>
          <w:lang w:eastAsia="en-US"/>
        </w:rPr>
        <w:t>лужбы по транспортному обеспечению при возникновении чрезвычайных ситуаций.</w:t>
      </w:r>
    </w:p>
    <w:p w:rsidR="00297E70" w:rsidRPr="00373099" w:rsidRDefault="00297E70" w:rsidP="00297E70">
      <w:pPr>
        <w:spacing w:line="288" w:lineRule="auto"/>
        <w:ind w:firstLine="709"/>
        <w:jc w:val="both"/>
        <w:rPr>
          <w:rFonts w:ascii="Arial" w:hAnsi="Arial" w:cs="Arial"/>
          <w:i/>
          <w:sz w:val="24"/>
          <w:szCs w:val="24"/>
        </w:rPr>
      </w:pPr>
      <w:r w:rsidRPr="00373099">
        <w:rPr>
          <w:rFonts w:ascii="Arial" w:eastAsia="Mangal" w:hAnsi="Arial" w:cs="Arial"/>
          <w:i/>
          <w:sz w:val="24"/>
          <w:szCs w:val="24"/>
        </w:rPr>
        <w:t>По штату:</w:t>
      </w:r>
      <w:r w:rsidRPr="00373099">
        <w:rPr>
          <w:rFonts w:ascii="Arial" w:hAnsi="Arial" w:cs="Arial"/>
          <w:i/>
          <w:sz w:val="24"/>
          <w:szCs w:val="24"/>
        </w:rPr>
        <w:t>355 человек, 230 единиц техники.</w:t>
      </w:r>
    </w:p>
    <w:p w:rsidR="00297E70" w:rsidRPr="00373099" w:rsidRDefault="00297E70" w:rsidP="00297E70">
      <w:pPr>
        <w:spacing w:line="288" w:lineRule="auto"/>
        <w:ind w:firstLine="709"/>
        <w:jc w:val="both"/>
        <w:rPr>
          <w:rFonts w:ascii="Arial" w:hAnsi="Arial" w:cs="Arial"/>
          <w:i/>
          <w:sz w:val="24"/>
          <w:szCs w:val="24"/>
        </w:rPr>
      </w:pPr>
      <w:r w:rsidRPr="00373099">
        <w:rPr>
          <w:rFonts w:ascii="Arial" w:hAnsi="Arial" w:cs="Arial"/>
          <w:i/>
          <w:sz w:val="24"/>
          <w:szCs w:val="24"/>
        </w:rPr>
        <w:t>Круглосуточно на дежурстве: 2 человека, 1 единица техники.</w:t>
      </w:r>
    </w:p>
    <w:p w:rsidR="00297E70" w:rsidRPr="00373099" w:rsidRDefault="00297E70" w:rsidP="00297E70">
      <w:pPr>
        <w:spacing w:line="288" w:lineRule="auto"/>
        <w:ind w:firstLine="709"/>
        <w:jc w:val="both"/>
        <w:rPr>
          <w:rFonts w:ascii="Arial" w:hAnsi="Arial" w:cs="Arial"/>
          <w:i/>
          <w:sz w:val="24"/>
          <w:szCs w:val="24"/>
        </w:rPr>
      </w:pPr>
      <w:r w:rsidRPr="00373099">
        <w:rPr>
          <w:rFonts w:ascii="Arial" w:hAnsi="Arial" w:cs="Arial"/>
          <w:i/>
          <w:sz w:val="24"/>
          <w:szCs w:val="24"/>
        </w:rPr>
        <w:t>Время реагирования: Ч+0.10.</w:t>
      </w:r>
    </w:p>
    <w:p w:rsidR="00297E70" w:rsidRPr="00373099" w:rsidRDefault="00297E70" w:rsidP="00297E70">
      <w:pPr>
        <w:tabs>
          <w:tab w:val="left" w:pos="4111"/>
        </w:tabs>
        <w:spacing w:line="120" w:lineRule="auto"/>
        <w:ind w:firstLine="709"/>
        <w:jc w:val="both"/>
        <w:rPr>
          <w:rFonts w:ascii="Arial" w:hAnsi="Arial" w:cs="Arial"/>
          <w:i/>
          <w:color w:val="FF0000"/>
          <w:sz w:val="24"/>
          <w:szCs w:val="24"/>
        </w:rPr>
      </w:pPr>
    </w:p>
    <w:p w:rsidR="00297E70" w:rsidRPr="00373099" w:rsidRDefault="00297E70" w:rsidP="00297E70">
      <w:pPr>
        <w:spacing w:line="288" w:lineRule="auto"/>
        <w:ind w:firstLine="709"/>
        <w:jc w:val="both"/>
        <w:rPr>
          <w:rFonts w:ascii="Arial" w:eastAsia="Calibri" w:hAnsi="Arial" w:cs="Arial"/>
          <w:sz w:val="24"/>
          <w:szCs w:val="24"/>
          <w:lang w:eastAsia="en-US"/>
        </w:rPr>
      </w:pPr>
      <w:r w:rsidRPr="00373099">
        <w:rPr>
          <w:rFonts w:ascii="Arial" w:hAnsi="Arial" w:cs="Arial"/>
          <w:sz w:val="24"/>
          <w:szCs w:val="24"/>
        </w:rPr>
        <w:t>7. Ведомственная пожарная охрана ЛПДС «Бавлы» АО «Транснефть - Приволга» выполняет функцию с</w:t>
      </w:r>
      <w:r w:rsidRPr="00373099">
        <w:rPr>
          <w:rFonts w:ascii="Arial" w:eastAsia="Calibri" w:hAnsi="Arial" w:cs="Arial"/>
          <w:sz w:val="24"/>
          <w:szCs w:val="24"/>
          <w:lang w:eastAsia="en-US"/>
        </w:rPr>
        <w:t>лужбы обеспечения и проведения мероприятий по организации и осуществления тушения пожаров и проведения аварийно-спасательных работ при возникновении чрезвычайных ситуаций.</w:t>
      </w:r>
    </w:p>
    <w:p w:rsidR="00297E70" w:rsidRPr="00373099" w:rsidRDefault="00297E70" w:rsidP="00297E70">
      <w:pPr>
        <w:spacing w:line="288" w:lineRule="auto"/>
        <w:ind w:firstLine="709"/>
        <w:jc w:val="both"/>
        <w:rPr>
          <w:rFonts w:ascii="Arial" w:hAnsi="Arial" w:cs="Arial"/>
          <w:i/>
          <w:sz w:val="24"/>
          <w:szCs w:val="24"/>
        </w:rPr>
      </w:pPr>
      <w:r w:rsidRPr="00373099">
        <w:rPr>
          <w:rFonts w:ascii="Arial" w:hAnsi="Arial" w:cs="Arial"/>
          <w:i/>
          <w:sz w:val="24"/>
          <w:szCs w:val="24"/>
        </w:rPr>
        <w:t>По штату: 17 человек, 2 единицы техники.</w:t>
      </w:r>
    </w:p>
    <w:p w:rsidR="00297E70" w:rsidRPr="00373099" w:rsidRDefault="00297E70" w:rsidP="00297E70">
      <w:pPr>
        <w:spacing w:line="288" w:lineRule="auto"/>
        <w:ind w:firstLine="709"/>
        <w:jc w:val="both"/>
        <w:rPr>
          <w:rFonts w:ascii="Arial" w:hAnsi="Arial" w:cs="Arial"/>
          <w:i/>
          <w:sz w:val="24"/>
          <w:szCs w:val="24"/>
        </w:rPr>
      </w:pPr>
      <w:r w:rsidRPr="00373099">
        <w:rPr>
          <w:rFonts w:ascii="Arial" w:hAnsi="Arial" w:cs="Arial"/>
          <w:i/>
          <w:sz w:val="24"/>
          <w:szCs w:val="24"/>
        </w:rPr>
        <w:t>Круглосуточно на дежурстве: 4 человека, 1 единица техники.</w:t>
      </w:r>
    </w:p>
    <w:p w:rsidR="00297E70" w:rsidRPr="00373099" w:rsidRDefault="00297E70" w:rsidP="00297E70">
      <w:pPr>
        <w:spacing w:line="288" w:lineRule="auto"/>
        <w:ind w:firstLine="709"/>
        <w:jc w:val="both"/>
        <w:rPr>
          <w:rFonts w:ascii="Arial" w:hAnsi="Arial" w:cs="Arial"/>
          <w:i/>
          <w:sz w:val="24"/>
          <w:szCs w:val="24"/>
        </w:rPr>
      </w:pPr>
      <w:r w:rsidRPr="00373099">
        <w:rPr>
          <w:rFonts w:ascii="Arial" w:hAnsi="Arial" w:cs="Arial"/>
          <w:i/>
          <w:sz w:val="24"/>
          <w:szCs w:val="24"/>
        </w:rPr>
        <w:t xml:space="preserve">Время реагирования: Ч+0.10. </w:t>
      </w:r>
    </w:p>
    <w:p w:rsidR="00297E70" w:rsidRPr="00373099" w:rsidRDefault="00297E70" w:rsidP="00297E70">
      <w:pPr>
        <w:spacing w:line="120" w:lineRule="auto"/>
        <w:ind w:firstLine="709"/>
        <w:jc w:val="both"/>
        <w:rPr>
          <w:rFonts w:ascii="Arial" w:hAnsi="Arial" w:cs="Arial"/>
          <w:i/>
          <w:sz w:val="24"/>
          <w:szCs w:val="24"/>
        </w:rPr>
      </w:pPr>
    </w:p>
    <w:p w:rsidR="00297E70" w:rsidRPr="00373099" w:rsidRDefault="00297E70" w:rsidP="00297E70">
      <w:pPr>
        <w:spacing w:line="288" w:lineRule="auto"/>
        <w:ind w:firstLine="709"/>
        <w:jc w:val="both"/>
        <w:rPr>
          <w:rFonts w:ascii="Arial" w:hAnsi="Arial" w:cs="Arial"/>
          <w:sz w:val="24"/>
          <w:szCs w:val="24"/>
        </w:rPr>
      </w:pPr>
      <w:r w:rsidRPr="00373099">
        <w:rPr>
          <w:rFonts w:ascii="Arial" w:hAnsi="Arial" w:cs="Arial"/>
          <w:sz w:val="24"/>
          <w:szCs w:val="24"/>
        </w:rPr>
        <w:t>8. Приикское территориальное управление Министерства экологии и природных ресурсов Республики Татарстан выполняет функцию службы обеспечения и координации природно-охранной деятельности на территории Бавлинского района.</w:t>
      </w:r>
    </w:p>
    <w:p w:rsidR="00297E70" w:rsidRPr="00373099" w:rsidRDefault="00297E70" w:rsidP="00297E70">
      <w:pPr>
        <w:spacing w:line="288" w:lineRule="auto"/>
        <w:ind w:firstLine="709"/>
        <w:jc w:val="both"/>
        <w:rPr>
          <w:rFonts w:ascii="Arial" w:hAnsi="Arial" w:cs="Arial"/>
          <w:i/>
          <w:sz w:val="24"/>
          <w:szCs w:val="24"/>
        </w:rPr>
      </w:pPr>
      <w:r w:rsidRPr="00373099">
        <w:rPr>
          <w:rFonts w:ascii="Arial" w:hAnsi="Arial" w:cs="Arial"/>
          <w:i/>
          <w:sz w:val="24"/>
          <w:szCs w:val="24"/>
        </w:rPr>
        <w:t>По штату: 1 человек, техника отсутствует.</w:t>
      </w:r>
    </w:p>
    <w:p w:rsidR="00297E70" w:rsidRPr="00373099" w:rsidRDefault="00297E70" w:rsidP="00297E70">
      <w:pPr>
        <w:spacing w:line="288" w:lineRule="auto"/>
        <w:ind w:firstLine="709"/>
        <w:jc w:val="both"/>
        <w:rPr>
          <w:rFonts w:ascii="Arial" w:hAnsi="Arial" w:cs="Arial"/>
          <w:i/>
          <w:sz w:val="24"/>
          <w:szCs w:val="24"/>
        </w:rPr>
      </w:pPr>
      <w:r w:rsidRPr="00373099">
        <w:rPr>
          <w:rFonts w:ascii="Arial" w:hAnsi="Arial" w:cs="Arial"/>
          <w:i/>
          <w:sz w:val="24"/>
          <w:szCs w:val="24"/>
        </w:rPr>
        <w:t>Время реагирования: Ч+0.10.</w:t>
      </w:r>
    </w:p>
    <w:p w:rsidR="00297E70" w:rsidRPr="00373099" w:rsidRDefault="00297E70" w:rsidP="00297E70">
      <w:pPr>
        <w:spacing w:line="120" w:lineRule="auto"/>
        <w:ind w:firstLine="709"/>
        <w:jc w:val="both"/>
        <w:rPr>
          <w:rFonts w:ascii="Arial" w:hAnsi="Arial" w:cs="Arial"/>
          <w:i/>
          <w:sz w:val="24"/>
          <w:szCs w:val="24"/>
        </w:rPr>
      </w:pPr>
    </w:p>
    <w:p w:rsidR="00297E70" w:rsidRPr="00373099" w:rsidRDefault="00297E70" w:rsidP="00297E70">
      <w:pPr>
        <w:spacing w:line="288" w:lineRule="auto"/>
        <w:ind w:firstLine="709"/>
        <w:jc w:val="both"/>
        <w:rPr>
          <w:rFonts w:ascii="Arial" w:hAnsi="Arial" w:cs="Arial"/>
          <w:sz w:val="24"/>
          <w:szCs w:val="24"/>
        </w:rPr>
      </w:pPr>
      <w:r w:rsidRPr="00373099">
        <w:rPr>
          <w:rFonts w:ascii="Arial" w:hAnsi="Arial" w:cs="Arial"/>
          <w:sz w:val="24"/>
          <w:szCs w:val="24"/>
        </w:rPr>
        <w:t>9. Бавлинский РУЭС Альметьевского ЗУЭС ПАО «Таттелеком» выполняет функции 2-х служб:</w:t>
      </w:r>
    </w:p>
    <w:p w:rsidR="00297E70" w:rsidRPr="00373099" w:rsidRDefault="00297E70" w:rsidP="00297E70">
      <w:pPr>
        <w:spacing w:line="288" w:lineRule="auto"/>
        <w:ind w:firstLine="709"/>
        <w:jc w:val="both"/>
        <w:rPr>
          <w:rFonts w:ascii="Arial" w:hAnsi="Arial" w:cs="Arial"/>
          <w:sz w:val="24"/>
          <w:szCs w:val="24"/>
        </w:rPr>
      </w:pPr>
      <w:r w:rsidRPr="00373099">
        <w:rPr>
          <w:rFonts w:ascii="Arial" w:hAnsi="Arial" w:cs="Arial"/>
          <w:sz w:val="24"/>
          <w:szCs w:val="24"/>
        </w:rPr>
        <w:t>- обеспечение и бесперебойное функционирование службы связи и оповещения при чрезвычайной ситуации;</w:t>
      </w:r>
    </w:p>
    <w:p w:rsidR="00297E70" w:rsidRPr="00373099" w:rsidRDefault="00297E70" w:rsidP="00297E70">
      <w:pPr>
        <w:spacing w:line="288" w:lineRule="auto"/>
        <w:ind w:firstLine="709"/>
        <w:jc w:val="both"/>
        <w:rPr>
          <w:rFonts w:ascii="Arial" w:hAnsi="Arial" w:cs="Arial"/>
          <w:sz w:val="24"/>
          <w:szCs w:val="24"/>
        </w:rPr>
      </w:pPr>
      <w:r w:rsidRPr="00373099">
        <w:rPr>
          <w:rFonts w:ascii="Arial" w:hAnsi="Arial" w:cs="Arial"/>
          <w:sz w:val="24"/>
          <w:szCs w:val="24"/>
        </w:rPr>
        <w:t>- информирование населения о чрезвычайной ситуации.</w:t>
      </w:r>
    </w:p>
    <w:p w:rsidR="00297E70" w:rsidRPr="00373099" w:rsidRDefault="00297E70" w:rsidP="00297E70">
      <w:pPr>
        <w:spacing w:line="288" w:lineRule="auto"/>
        <w:ind w:firstLine="709"/>
        <w:jc w:val="both"/>
        <w:rPr>
          <w:rFonts w:ascii="Arial" w:hAnsi="Arial" w:cs="Arial"/>
          <w:i/>
          <w:sz w:val="24"/>
          <w:szCs w:val="24"/>
        </w:rPr>
      </w:pPr>
      <w:r w:rsidRPr="00373099">
        <w:rPr>
          <w:rFonts w:ascii="Arial" w:hAnsi="Arial" w:cs="Arial"/>
          <w:i/>
          <w:sz w:val="24"/>
          <w:szCs w:val="24"/>
        </w:rPr>
        <w:t>По штату: 28 человек, 6 единиц техники.</w:t>
      </w:r>
    </w:p>
    <w:p w:rsidR="00297E70" w:rsidRPr="00373099" w:rsidRDefault="00297E70" w:rsidP="00297E70">
      <w:pPr>
        <w:spacing w:line="288" w:lineRule="auto"/>
        <w:ind w:firstLine="709"/>
        <w:jc w:val="both"/>
        <w:rPr>
          <w:rFonts w:ascii="Arial" w:hAnsi="Arial" w:cs="Arial"/>
          <w:i/>
          <w:sz w:val="24"/>
          <w:szCs w:val="24"/>
        </w:rPr>
      </w:pPr>
      <w:r w:rsidRPr="00373099">
        <w:rPr>
          <w:rFonts w:ascii="Arial" w:hAnsi="Arial" w:cs="Arial"/>
          <w:i/>
          <w:sz w:val="24"/>
          <w:szCs w:val="24"/>
        </w:rPr>
        <w:t>Круглосуточно на дежурстве: 1 человек, 1 единица техники.</w:t>
      </w:r>
    </w:p>
    <w:p w:rsidR="00297E70" w:rsidRPr="00373099" w:rsidRDefault="00297E70" w:rsidP="00297E70">
      <w:pPr>
        <w:spacing w:line="288" w:lineRule="auto"/>
        <w:ind w:firstLine="709"/>
        <w:jc w:val="both"/>
        <w:rPr>
          <w:rFonts w:ascii="Arial" w:hAnsi="Arial" w:cs="Arial"/>
          <w:i/>
          <w:sz w:val="24"/>
          <w:szCs w:val="24"/>
        </w:rPr>
      </w:pPr>
      <w:r w:rsidRPr="00373099">
        <w:rPr>
          <w:rFonts w:ascii="Arial" w:hAnsi="Arial" w:cs="Arial"/>
          <w:i/>
          <w:sz w:val="24"/>
          <w:szCs w:val="24"/>
        </w:rPr>
        <w:t>Время реагирования: Ч+0.10.</w:t>
      </w:r>
    </w:p>
    <w:p w:rsidR="00297E70" w:rsidRPr="00373099" w:rsidRDefault="00297E70" w:rsidP="00297E70">
      <w:pPr>
        <w:spacing w:line="120" w:lineRule="auto"/>
        <w:ind w:firstLine="709"/>
        <w:jc w:val="both"/>
        <w:rPr>
          <w:rFonts w:ascii="Arial" w:hAnsi="Arial" w:cs="Arial"/>
          <w:i/>
          <w:sz w:val="24"/>
          <w:szCs w:val="24"/>
        </w:rPr>
      </w:pPr>
    </w:p>
    <w:p w:rsidR="00297E70" w:rsidRPr="00373099" w:rsidRDefault="00297E70" w:rsidP="00297E70">
      <w:pPr>
        <w:spacing w:line="288" w:lineRule="auto"/>
        <w:ind w:firstLine="709"/>
        <w:jc w:val="both"/>
        <w:rPr>
          <w:rFonts w:ascii="Arial" w:hAnsi="Arial" w:cs="Arial"/>
          <w:sz w:val="24"/>
          <w:szCs w:val="24"/>
        </w:rPr>
      </w:pPr>
      <w:r w:rsidRPr="00373099">
        <w:rPr>
          <w:rFonts w:ascii="Arial" w:hAnsi="Arial" w:cs="Arial"/>
          <w:sz w:val="24"/>
          <w:szCs w:val="24"/>
        </w:rPr>
        <w:t>10. ГБУ «Бавлинское районное государственное ветеринарное объединение» выполняет функцию службы надзора и контроля в сфере ветеринарии, а также защиты населения от болезней, общих для человека и животных.</w:t>
      </w:r>
    </w:p>
    <w:p w:rsidR="00297E70" w:rsidRPr="00373099" w:rsidRDefault="00297E70" w:rsidP="00297E70">
      <w:pPr>
        <w:spacing w:line="288" w:lineRule="auto"/>
        <w:ind w:firstLine="709"/>
        <w:jc w:val="both"/>
        <w:rPr>
          <w:rFonts w:ascii="Arial" w:hAnsi="Arial" w:cs="Arial"/>
          <w:i/>
          <w:sz w:val="24"/>
          <w:szCs w:val="24"/>
        </w:rPr>
      </w:pPr>
      <w:r w:rsidRPr="00373099">
        <w:rPr>
          <w:rFonts w:ascii="Arial" w:hAnsi="Arial" w:cs="Arial"/>
          <w:i/>
          <w:sz w:val="24"/>
          <w:szCs w:val="24"/>
        </w:rPr>
        <w:t>По штату: 30 человек, 10 единиц техники.</w:t>
      </w:r>
    </w:p>
    <w:p w:rsidR="00297E70" w:rsidRPr="00373099" w:rsidRDefault="00297E70" w:rsidP="00297E70">
      <w:pPr>
        <w:spacing w:line="288" w:lineRule="auto"/>
        <w:ind w:firstLine="709"/>
        <w:jc w:val="both"/>
        <w:rPr>
          <w:rFonts w:ascii="Arial" w:hAnsi="Arial" w:cs="Arial"/>
          <w:i/>
          <w:sz w:val="24"/>
          <w:szCs w:val="24"/>
        </w:rPr>
      </w:pPr>
      <w:r w:rsidRPr="00373099">
        <w:rPr>
          <w:rFonts w:ascii="Arial" w:hAnsi="Arial" w:cs="Arial"/>
          <w:i/>
          <w:sz w:val="24"/>
          <w:szCs w:val="24"/>
        </w:rPr>
        <w:t>Время реагирования: Ч+0.10.</w:t>
      </w:r>
    </w:p>
    <w:p w:rsidR="00297E70" w:rsidRPr="00373099" w:rsidRDefault="00297E70" w:rsidP="00297E70">
      <w:pPr>
        <w:spacing w:line="120" w:lineRule="auto"/>
        <w:ind w:firstLine="709"/>
        <w:jc w:val="both"/>
        <w:rPr>
          <w:rFonts w:ascii="Arial" w:hAnsi="Arial" w:cs="Arial"/>
          <w:i/>
          <w:sz w:val="24"/>
          <w:szCs w:val="24"/>
        </w:rPr>
      </w:pPr>
    </w:p>
    <w:p w:rsidR="00297E70" w:rsidRPr="00373099" w:rsidRDefault="00297E70" w:rsidP="00297E70">
      <w:pPr>
        <w:spacing w:line="288" w:lineRule="auto"/>
        <w:ind w:firstLine="709"/>
        <w:jc w:val="both"/>
        <w:rPr>
          <w:rFonts w:ascii="Arial" w:eastAsia="Calibri" w:hAnsi="Arial" w:cs="Arial"/>
          <w:sz w:val="24"/>
          <w:szCs w:val="24"/>
          <w:lang w:eastAsia="en-US"/>
        </w:rPr>
      </w:pPr>
      <w:r w:rsidRPr="00373099">
        <w:rPr>
          <w:rFonts w:ascii="Arial" w:hAnsi="Arial" w:cs="Arial"/>
          <w:sz w:val="24"/>
          <w:szCs w:val="24"/>
        </w:rPr>
        <w:lastRenderedPageBreak/>
        <w:t>11. ГКУ «Поисково-спасательная служба Республики Татарстан при МЧС Республики Татарстан» ЗПСО №7 г.Лениногорск выполняет функцию</w:t>
      </w:r>
      <w:r w:rsidRPr="00373099">
        <w:rPr>
          <w:rFonts w:ascii="Arial" w:eastAsia="Calibri" w:hAnsi="Arial" w:cs="Arial"/>
          <w:sz w:val="24"/>
          <w:szCs w:val="24"/>
          <w:lang w:eastAsia="en-US"/>
        </w:rPr>
        <w:t xml:space="preserve"> службы организации и осуществления мероприятий по проведению поисково-спасательных работ при возникновении чрезвычайных ситуаций.</w:t>
      </w:r>
    </w:p>
    <w:p w:rsidR="00297E70" w:rsidRPr="00373099" w:rsidRDefault="00297E70" w:rsidP="00297E70">
      <w:pPr>
        <w:spacing w:line="288" w:lineRule="auto"/>
        <w:ind w:firstLine="709"/>
        <w:jc w:val="both"/>
        <w:rPr>
          <w:rFonts w:ascii="Arial" w:hAnsi="Arial" w:cs="Arial"/>
          <w:i/>
          <w:sz w:val="24"/>
          <w:szCs w:val="24"/>
        </w:rPr>
      </w:pPr>
      <w:r w:rsidRPr="00373099">
        <w:rPr>
          <w:rFonts w:ascii="Arial" w:hAnsi="Arial" w:cs="Arial"/>
          <w:i/>
          <w:sz w:val="24"/>
          <w:szCs w:val="24"/>
        </w:rPr>
        <w:t>По штату: 18 человек, 3 единицы техники.</w:t>
      </w:r>
    </w:p>
    <w:p w:rsidR="00297E70" w:rsidRPr="00373099" w:rsidRDefault="00297E70" w:rsidP="00297E70">
      <w:pPr>
        <w:spacing w:line="288" w:lineRule="auto"/>
        <w:ind w:firstLine="709"/>
        <w:jc w:val="both"/>
        <w:rPr>
          <w:rFonts w:ascii="Arial" w:hAnsi="Arial" w:cs="Arial"/>
          <w:i/>
          <w:sz w:val="24"/>
          <w:szCs w:val="24"/>
        </w:rPr>
      </w:pPr>
      <w:r w:rsidRPr="00373099">
        <w:rPr>
          <w:rFonts w:ascii="Arial" w:hAnsi="Arial" w:cs="Arial"/>
          <w:i/>
          <w:sz w:val="24"/>
          <w:szCs w:val="24"/>
        </w:rPr>
        <w:t>Круглосуточно на дежурстве: 3 человека, 1 единица техники.</w:t>
      </w:r>
    </w:p>
    <w:p w:rsidR="00297E70" w:rsidRPr="00373099" w:rsidRDefault="00297E70" w:rsidP="00297E70">
      <w:pPr>
        <w:spacing w:line="288" w:lineRule="auto"/>
        <w:ind w:firstLine="709"/>
        <w:jc w:val="both"/>
        <w:rPr>
          <w:rFonts w:ascii="Arial" w:hAnsi="Arial" w:cs="Arial"/>
          <w:i/>
          <w:sz w:val="24"/>
          <w:szCs w:val="24"/>
        </w:rPr>
      </w:pPr>
      <w:r w:rsidRPr="00373099">
        <w:rPr>
          <w:rFonts w:ascii="Arial" w:hAnsi="Arial" w:cs="Arial"/>
          <w:i/>
          <w:sz w:val="24"/>
          <w:szCs w:val="24"/>
        </w:rPr>
        <w:t>Время реагирования: Ч+0.10.</w:t>
      </w:r>
    </w:p>
    <w:p w:rsidR="00297E70" w:rsidRPr="00373099" w:rsidRDefault="00297E70" w:rsidP="00297E70">
      <w:pPr>
        <w:spacing w:line="120" w:lineRule="auto"/>
        <w:ind w:firstLine="709"/>
        <w:jc w:val="both"/>
        <w:rPr>
          <w:rFonts w:ascii="Arial" w:hAnsi="Arial" w:cs="Arial"/>
          <w:i/>
          <w:sz w:val="24"/>
          <w:szCs w:val="24"/>
        </w:rPr>
      </w:pPr>
    </w:p>
    <w:p w:rsidR="00297E70" w:rsidRPr="00373099" w:rsidRDefault="00297E70" w:rsidP="00297E70">
      <w:pPr>
        <w:spacing w:line="288" w:lineRule="auto"/>
        <w:ind w:firstLine="709"/>
        <w:jc w:val="both"/>
        <w:rPr>
          <w:rFonts w:ascii="Arial" w:hAnsi="Arial" w:cs="Arial"/>
          <w:sz w:val="24"/>
          <w:szCs w:val="24"/>
        </w:rPr>
      </w:pPr>
      <w:r w:rsidRPr="00373099">
        <w:rPr>
          <w:rFonts w:ascii="Arial" w:hAnsi="Arial" w:cs="Arial"/>
          <w:sz w:val="24"/>
          <w:szCs w:val="24"/>
        </w:rPr>
        <w:t>12. Управление сельского хозяйства и продовольствия Бавлинского муниципального района выполняет функции 3-х служб:</w:t>
      </w:r>
    </w:p>
    <w:p w:rsidR="00297E70" w:rsidRPr="00373099" w:rsidRDefault="00297E70" w:rsidP="00297E70">
      <w:pPr>
        <w:pStyle w:val="af"/>
        <w:spacing w:line="288" w:lineRule="auto"/>
        <w:ind w:left="0" w:firstLine="709"/>
        <w:rPr>
          <w:rFonts w:ascii="Arial" w:hAnsi="Arial" w:cs="Arial"/>
        </w:rPr>
      </w:pPr>
      <w:r w:rsidRPr="00373099">
        <w:rPr>
          <w:rFonts w:ascii="Arial" w:hAnsi="Arial" w:cs="Arial"/>
        </w:rPr>
        <w:t>- предупреждение и ликвидация последствий чрезвычайной ситуации в результате возникновения особо опасных болезней сельскохозяйственных животных и растений;</w:t>
      </w:r>
    </w:p>
    <w:p w:rsidR="00297E70" w:rsidRPr="00373099" w:rsidRDefault="00297E70" w:rsidP="00297E70">
      <w:pPr>
        <w:pStyle w:val="af"/>
        <w:spacing w:line="288" w:lineRule="auto"/>
        <w:ind w:left="0" w:firstLine="709"/>
        <w:rPr>
          <w:rFonts w:ascii="Arial" w:hAnsi="Arial" w:cs="Arial"/>
        </w:rPr>
      </w:pPr>
      <w:r w:rsidRPr="00373099">
        <w:rPr>
          <w:rFonts w:ascii="Arial" w:hAnsi="Arial" w:cs="Arial"/>
        </w:rPr>
        <w:t>- организация и осуществление мероприятий по защите сельскохозяйственных растений, животных и птиц;</w:t>
      </w:r>
    </w:p>
    <w:p w:rsidR="00297E70" w:rsidRPr="00373099" w:rsidRDefault="00297E70" w:rsidP="00297E70">
      <w:pPr>
        <w:pStyle w:val="af"/>
        <w:spacing w:line="288" w:lineRule="auto"/>
        <w:ind w:left="0" w:firstLine="709"/>
        <w:rPr>
          <w:rFonts w:ascii="Arial" w:hAnsi="Arial" w:cs="Arial"/>
        </w:rPr>
      </w:pPr>
      <w:r w:rsidRPr="00373099">
        <w:rPr>
          <w:rFonts w:ascii="Arial" w:hAnsi="Arial" w:cs="Arial"/>
        </w:rPr>
        <w:t>- организация и осуществление мероприятий по предупреждению и ликвидации последствий ЧС на объектах агропромышленного комплекса.</w:t>
      </w:r>
    </w:p>
    <w:p w:rsidR="00297E70" w:rsidRPr="00373099" w:rsidRDefault="00297E70" w:rsidP="00297E70">
      <w:pPr>
        <w:spacing w:line="288" w:lineRule="auto"/>
        <w:ind w:firstLine="709"/>
        <w:jc w:val="both"/>
        <w:rPr>
          <w:rFonts w:ascii="Arial" w:hAnsi="Arial" w:cs="Arial"/>
          <w:i/>
          <w:sz w:val="24"/>
          <w:szCs w:val="24"/>
        </w:rPr>
      </w:pPr>
      <w:r w:rsidRPr="00373099">
        <w:rPr>
          <w:rFonts w:ascii="Arial" w:hAnsi="Arial" w:cs="Arial"/>
          <w:i/>
          <w:sz w:val="24"/>
          <w:szCs w:val="24"/>
        </w:rPr>
        <w:t>По штату: 12 человек, 3 единицы техники.</w:t>
      </w:r>
    </w:p>
    <w:p w:rsidR="00297E70" w:rsidRPr="00373099" w:rsidRDefault="00297E70" w:rsidP="00297E70">
      <w:pPr>
        <w:spacing w:line="288" w:lineRule="auto"/>
        <w:ind w:firstLine="709"/>
        <w:jc w:val="both"/>
        <w:rPr>
          <w:rFonts w:ascii="Arial" w:hAnsi="Arial" w:cs="Arial"/>
          <w:i/>
          <w:sz w:val="24"/>
          <w:szCs w:val="24"/>
        </w:rPr>
      </w:pPr>
      <w:r w:rsidRPr="00373099">
        <w:rPr>
          <w:rFonts w:ascii="Arial" w:hAnsi="Arial" w:cs="Arial"/>
          <w:i/>
          <w:sz w:val="24"/>
          <w:szCs w:val="24"/>
        </w:rPr>
        <w:t>Время реагирования: Ч+0.10.</w:t>
      </w:r>
    </w:p>
    <w:p w:rsidR="00297E70" w:rsidRPr="00373099" w:rsidRDefault="00297E70" w:rsidP="00297E70">
      <w:pPr>
        <w:spacing w:line="120" w:lineRule="auto"/>
        <w:ind w:firstLine="709"/>
        <w:jc w:val="both"/>
        <w:rPr>
          <w:rFonts w:ascii="Arial" w:hAnsi="Arial" w:cs="Arial"/>
          <w:i/>
          <w:sz w:val="24"/>
          <w:szCs w:val="24"/>
        </w:rPr>
      </w:pPr>
    </w:p>
    <w:p w:rsidR="00297E70" w:rsidRPr="00373099" w:rsidRDefault="00297E70" w:rsidP="00297E70">
      <w:pPr>
        <w:spacing w:line="288" w:lineRule="auto"/>
        <w:ind w:firstLine="709"/>
        <w:jc w:val="both"/>
        <w:rPr>
          <w:rFonts w:ascii="Arial" w:hAnsi="Arial" w:cs="Arial"/>
          <w:sz w:val="24"/>
          <w:szCs w:val="24"/>
        </w:rPr>
      </w:pPr>
      <w:r w:rsidRPr="00373099">
        <w:rPr>
          <w:rFonts w:ascii="Arial" w:hAnsi="Arial" w:cs="Arial"/>
          <w:sz w:val="24"/>
          <w:szCs w:val="24"/>
        </w:rPr>
        <w:t>13. Бавлинские РЭС филиала АО «Сетевая компания» Бугульминские электрические сети выполняет функцию службы организации и осуществления мероприятий по предотвращению и ликвидации ЧС на объектах энергетики.</w:t>
      </w:r>
    </w:p>
    <w:p w:rsidR="00297E70" w:rsidRPr="00373099" w:rsidRDefault="00297E70" w:rsidP="00297E70">
      <w:pPr>
        <w:spacing w:line="288" w:lineRule="auto"/>
        <w:ind w:firstLine="709"/>
        <w:jc w:val="both"/>
        <w:rPr>
          <w:rFonts w:ascii="Arial" w:hAnsi="Arial" w:cs="Arial"/>
          <w:i/>
          <w:sz w:val="24"/>
          <w:szCs w:val="24"/>
        </w:rPr>
      </w:pPr>
      <w:r w:rsidRPr="00373099">
        <w:rPr>
          <w:rFonts w:ascii="Arial" w:hAnsi="Arial" w:cs="Arial"/>
          <w:i/>
          <w:sz w:val="24"/>
          <w:szCs w:val="24"/>
        </w:rPr>
        <w:t>По штату: 56 человек, 5 единиц техники.</w:t>
      </w:r>
    </w:p>
    <w:p w:rsidR="00297E70" w:rsidRPr="00373099" w:rsidRDefault="00297E70" w:rsidP="00297E70">
      <w:pPr>
        <w:spacing w:line="288" w:lineRule="auto"/>
        <w:ind w:firstLine="709"/>
        <w:jc w:val="both"/>
        <w:rPr>
          <w:rFonts w:ascii="Arial" w:hAnsi="Arial" w:cs="Arial"/>
          <w:i/>
          <w:sz w:val="24"/>
          <w:szCs w:val="24"/>
        </w:rPr>
      </w:pPr>
      <w:r w:rsidRPr="00373099">
        <w:rPr>
          <w:rFonts w:ascii="Arial" w:hAnsi="Arial" w:cs="Arial"/>
          <w:i/>
          <w:sz w:val="24"/>
          <w:szCs w:val="24"/>
        </w:rPr>
        <w:t>Круглосуточно на дежурстве: 2 человека, 1 единица техники.</w:t>
      </w:r>
    </w:p>
    <w:p w:rsidR="00297E70" w:rsidRPr="00373099" w:rsidRDefault="00297E70" w:rsidP="00297E70">
      <w:pPr>
        <w:spacing w:line="288" w:lineRule="auto"/>
        <w:ind w:firstLine="709"/>
        <w:jc w:val="both"/>
        <w:rPr>
          <w:rFonts w:ascii="Arial" w:hAnsi="Arial" w:cs="Arial"/>
          <w:i/>
          <w:sz w:val="24"/>
          <w:szCs w:val="24"/>
        </w:rPr>
      </w:pPr>
      <w:r w:rsidRPr="00373099">
        <w:rPr>
          <w:rFonts w:ascii="Arial" w:hAnsi="Arial" w:cs="Arial"/>
          <w:i/>
          <w:sz w:val="24"/>
          <w:szCs w:val="24"/>
        </w:rPr>
        <w:t>Время реагирования: Ч+0.10.</w:t>
      </w:r>
    </w:p>
    <w:p w:rsidR="00297E70" w:rsidRPr="00373099" w:rsidRDefault="00297E70" w:rsidP="00297E70">
      <w:pPr>
        <w:spacing w:line="120" w:lineRule="auto"/>
        <w:ind w:firstLine="709"/>
        <w:jc w:val="both"/>
        <w:rPr>
          <w:rFonts w:ascii="Arial" w:hAnsi="Arial" w:cs="Arial"/>
          <w:i/>
          <w:sz w:val="24"/>
          <w:szCs w:val="24"/>
        </w:rPr>
      </w:pPr>
    </w:p>
    <w:p w:rsidR="00297E70" w:rsidRPr="00373099" w:rsidRDefault="00297E70" w:rsidP="00297E70">
      <w:pPr>
        <w:spacing w:line="288" w:lineRule="auto"/>
        <w:ind w:firstLine="709"/>
        <w:jc w:val="both"/>
        <w:rPr>
          <w:rFonts w:ascii="Arial" w:hAnsi="Arial" w:cs="Arial"/>
          <w:sz w:val="24"/>
          <w:szCs w:val="24"/>
        </w:rPr>
      </w:pPr>
      <w:r w:rsidRPr="00373099">
        <w:rPr>
          <w:rFonts w:ascii="Arial" w:hAnsi="Arial" w:cs="Arial"/>
          <w:sz w:val="24"/>
          <w:szCs w:val="24"/>
        </w:rPr>
        <w:t>14. Бавлинская РЭГС ЭПУ «Бугульмагаз» ООО «Газпром трансгаз Казань» выполняет функции 3-х служб:</w:t>
      </w:r>
    </w:p>
    <w:p w:rsidR="00297E70" w:rsidRPr="00373099" w:rsidRDefault="00297E70" w:rsidP="00297E70">
      <w:pPr>
        <w:spacing w:line="288" w:lineRule="auto"/>
        <w:ind w:firstLine="709"/>
        <w:jc w:val="both"/>
        <w:rPr>
          <w:rFonts w:ascii="Arial" w:hAnsi="Arial" w:cs="Arial"/>
          <w:sz w:val="24"/>
          <w:szCs w:val="24"/>
        </w:rPr>
      </w:pPr>
      <w:r w:rsidRPr="00373099">
        <w:rPr>
          <w:rFonts w:ascii="Arial" w:hAnsi="Arial" w:cs="Arial"/>
          <w:sz w:val="24"/>
          <w:szCs w:val="24"/>
        </w:rPr>
        <w:t>- наблюдение и контроль за обстановкой на подведомственных потенциально-опасных объектах газовой службы;</w:t>
      </w:r>
    </w:p>
    <w:p w:rsidR="00297E70" w:rsidRPr="00373099" w:rsidRDefault="00297E70" w:rsidP="00297E70">
      <w:pPr>
        <w:spacing w:line="288" w:lineRule="auto"/>
        <w:ind w:firstLine="709"/>
        <w:jc w:val="both"/>
        <w:rPr>
          <w:rFonts w:ascii="Arial" w:hAnsi="Arial" w:cs="Arial"/>
          <w:sz w:val="24"/>
          <w:szCs w:val="24"/>
        </w:rPr>
      </w:pPr>
      <w:r w:rsidRPr="00373099">
        <w:rPr>
          <w:rFonts w:ascii="Arial" w:hAnsi="Arial" w:cs="Arial"/>
          <w:sz w:val="24"/>
          <w:szCs w:val="24"/>
        </w:rPr>
        <w:t>- организация и осуществление мероприятий по предупреждению и ликвидации последствий аварий и катастроф газовой службы;</w:t>
      </w:r>
    </w:p>
    <w:p w:rsidR="00297E70" w:rsidRPr="00373099" w:rsidRDefault="00297E70" w:rsidP="00297E70">
      <w:pPr>
        <w:spacing w:line="288" w:lineRule="auto"/>
        <w:ind w:firstLine="709"/>
        <w:jc w:val="both"/>
        <w:rPr>
          <w:rFonts w:ascii="Arial" w:hAnsi="Arial" w:cs="Arial"/>
          <w:sz w:val="24"/>
          <w:szCs w:val="24"/>
        </w:rPr>
      </w:pPr>
      <w:r w:rsidRPr="00373099">
        <w:rPr>
          <w:rFonts w:ascii="Arial" w:hAnsi="Arial" w:cs="Arial"/>
          <w:sz w:val="24"/>
          <w:szCs w:val="24"/>
        </w:rPr>
        <w:t>- обеспечение и участие аварийно-спасательного формирования в проведении аварийно-спасательных и других неотложных работ при чрезвычайной ситуации на объектах газовой службы.</w:t>
      </w:r>
    </w:p>
    <w:p w:rsidR="00297E70" w:rsidRPr="00373099" w:rsidRDefault="00297E70" w:rsidP="00297E70">
      <w:pPr>
        <w:spacing w:line="288" w:lineRule="auto"/>
        <w:ind w:firstLine="709"/>
        <w:jc w:val="both"/>
        <w:rPr>
          <w:rFonts w:ascii="Arial" w:hAnsi="Arial" w:cs="Arial"/>
          <w:i/>
          <w:sz w:val="24"/>
          <w:szCs w:val="24"/>
        </w:rPr>
      </w:pPr>
      <w:r w:rsidRPr="00373099">
        <w:rPr>
          <w:rFonts w:ascii="Arial" w:hAnsi="Arial" w:cs="Arial"/>
          <w:i/>
          <w:sz w:val="24"/>
          <w:szCs w:val="24"/>
        </w:rPr>
        <w:t>По штату: 65 человек, 7 единиц техники.</w:t>
      </w:r>
    </w:p>
    <w:p w:rsidR="00297E70" w:rsidRPr="00373099" w:rsidRDefault="00297E70" w:rsidP="00297E70">
      <w:pPr>
        <w:spacing w:line="288" w:lineRule="auto"/>
        <w:ind w:firstLine="709"/>
        <w:jc w:val="both"/>
        <w:rPr>
          <w:rFonts w:ascii="Arial" w:hAnsi="Arial" w:cs="Arial"/>
          <w:i/>
          <w:sz w:val="24"/>
          <w:szCs w:val="24"/>
        </w:rPr>
      </w:pPr>
      <w:r w:rsidRPr="00373099">
        <w:rPr>
          <w:rFonts w:ascii="Arial" w:hAnsi="Arial" w:cs="Arial"/>
          <w:i/>
          <w:sz w:val="24"/>
          <w:szCs w:val="24"/>
        </w:rPr>
        <w:t>Круглосуточно на дежурстве: 4 человека, 1 единица техники.</w:t>
      </w:r>
    </w:p>
    <w:p w:rsidR="00297E70" w:rsidRPr="00373099" w:rsidRDefault="00297E70" w:rsidP="00297E70">
      <w:pPr>
        <w:spacing w:line="288" w:lineRule="auto"/>
        <w:ind w:firstLine="709"/>
        <w:jc w:val="both"/>
        <w:rPr>
          <w:rFonts w:ascii="Arial" w:hAnsi="Arial" w:cs="Arial"/>
          <w:i/>
          <w:sz w:val="24"/>
          <w:szCs w:val="24"/>
        </w:rPr>
      </w:pPr>
      <w:r w:rsidRPr="00373099">
        <w:rPr>
          <w:rFonts w:ascii="Arial" w:hAnsi="Arial" w:cs="Arial"/>
          <w:i/>
          <w:sz w:val="24"/>
          <w:szCs w:val="24"/>
        </w:rPr>
        <w:t>Время реагирования: Ч+0.10.</w:t>
      </w:r>
    </w:p>
    <w:p w:rsidR="00297E70" w:rsidRPr="00373099" w:rsidRDefault="00297E70" w:rsidP="00297E70">
      <w:pPr>
        <w:spacing w:line="120" w:lineRule="auto"/>
        <w:ind w:firstLine="709"/>
        <w:jc w:val="both"/>
        <w:rPr>
          <w:rFonts w:ascii="Arial" w:hAnsi="Arial" w:cs="Arial"/>
          <w:i/>
          <w:color w:val="FF0000"/>
          <w:sz w:val="24"/>
          <w:szCs w:val="24"/>
        </w:rPr>
      </w:pPr>
    </w:p>
    <w:p w:rsidR="00297E70" w:rsidRPr="00373099" w:rsidRDefault="00297E70" w:rsidP="00297E70">
      <w:pPr>
        <w:spacing w:line="288" w:lineRule="auto"/>
        <w:ind w:firstLine="709"/>
        <w:jc w:val="both"/>
        <w:rPr>
          <w:rFonts w:ascii="Arial" w:hAnsi="Arial" w:cs="Arial"/>
          <w:sz w:val="24"/>
          <w:szCs w:val="24"/>
        </w:rPr>
      </w:pPr>
      <w:r w:rsidRPr="00373099">
        <w:rPr>
          <w:rFonts w:ascii="Arial" w:hAnsi="Arial" w:cs="Arial"/>
          <w:sz w:val="24"/>
          <w:szCs w:val="24"/>
        </w:rPr>
        <w:t>15. ИП «Шайхлисламов Р.Р.», ООО «Бавлинское ПАТП» выполняют функцию службы обеспечения проведения мероприятий по перевозке сил, средств и материальных ресурсов, необходимых для ликвидации ЧС и транспортного обеспечения эвакуационных мероприятий.</w:t>
      </w:r>
    </w:p>
    <w:p w:rsidR="00297E70" w:rsidRPr="00373099" w:rsidRDefault="00297E70" w:rsidP="00297E70">
      <w:pPr>
        <w:spacing w:line="288" w:lineRule="auto"/>
        <w:ind w:firstLine="709"/>
        <w:jc w:val="both"/>
        <w:rPr>
          <w:rFonts w:ascii="Arial" w:hAnsi="Arial" w:cs="Arial"/>
          <w:i/>
          <w:sz w:val="24"/>
          <w:szCs w:val="24"/>
        </w:rPr>
      </w:pPr>
      <w:r w:rsidRPr="00373099">
        <w:rPr>
          <w:rFonts w:ascii="Arial" w:hAnsi="Arial" w:cs="Arial"/>
          <w:i/>
          <w:sz w:val="24"/>
          <w:szCs w:val="24"/>
        </w:rPr>
        <w:t>По штату: 19 человек, 19 единиц техники.</w:t>
      </w:r>
    </w:p>
    <w:p w:rsidR="00297E70" w:rsidRPr="00373099" w:rsidRDefault="00297E70" w:rsidP="00297E70">
      <w:pPr>
        <w:spacing w:line="288" w:lineRule="auto"/>
        <w:ind w:firstLine="709"/>
        <w:jc w:val="both"/>
        <w:rPr>
          <w:rFonts w:ascii="Arial" w:hAnsi="Arial" w:cs="Arial"/>
          <w:i/>
          <w:sz w:val="24"/>
          <w:szCs w:val="24"/>
        </w:rPr>
      </w:pPr>
      <w:r w:rsidRPr="00373099">
        <w:rPr>
          <w:rFonts w:ascii="Arial" w:hAnsi="Arial" w:cs="Arial"/>
          <w:i/>
          <w:sz w:val="24"/>
          <w:szCs w:val="24"/>
        </w:rPr>
        <w:t>Круглосуточно на дежурстве: 1 человек, 1 единица техники.</w:t>
      </w:r>
    </w:p>
    <w:p w:rsidR="00297E70" w:rsidRPr="00373099" w:rsidRDefault="00297E70" w:rsidP="00297E70">
      <w:pPr>
        <w:spacing w:line="288" w:lineRule="auto"/>
        <w:ind w:firstLine="709"/>
        <w:jc w:val="both"/>
        <w:rPr>
          <w:rFonts w:ascii="Arial" w:hAnsi="Arial" w:cs="Arial"/>
          <w:i/>
          <w:sz w:val="24"/>
          <w:szCs w:val="24"/>
        </w:rPr>
      </w:pPr>
      <w:r w:rsidRPr="00373099">
        <w:rPr>
          <w:rFonts w:ascii="Arial" w:hAnsi="Arial" w:cs="Arial"/>
          <w:i/>
          <w:sz w:val="24"/>
          <w:szCs w:val="24"/>
        </w:rPr>
        <w:t>Время реагирования: Ч+0.10.</w:t>
      </w:r>
    </w:p>
    <w:p w:rsidR="00297E70" w:rsidRPr="00373099" w:rsidRDefault="00297E70" w:rsidP="00297E70">
      <w:pPr>
        <w:spacing w:line="120" w:lineRule="auto"/>
        <w:ind w:firstLine="709"/>
        <w:jc w:val="both"/>
        <w:rPr>
          <w:rFonts w:ascii="Arial" w:hAnsi="Arial" w:cs="Arial"/>
          <w:i/>
          <w:sz w:val="24"/>
          <w:szCs w:val="24"/>
        </w:rPr>
      </w:pPr>
    </w:p>
    <w:p w:rsidR="00297E70" w:rsidRPr="00373099" w:rsidRDefault="00297E70" w:rsidP="00297E70">
      <w:pPr>
        <w:pStyle w:val="af"/>
        <w:spacing w:line="288" w:lineRule="auto"/>
        <w:ind w:left="0" w:firstLine="709"/>
        <w:jc w:val="both"/>
        <w:rPr>
          <w:rFonts w:ascii="Arial" w:hAnsi="Arial" w:cs="Arial"/>
          <w:bCs/>
        </w:rPr>
      </w:pPr>
      <w:r w:rsidRPr="00373099">
        <w:rPr>
          <w:rFonts w:ascii="Arial" w:hAnsi="Arial" w:cs="Arial"/>
          <w:bCs/>
        </w:rPr>
        <w:t xml:space="preserve">Итого сил и средств РСЧС, привлекаемых к выполнению мероприятий по предотвращению чрезвычайных ситуаций, связанных с паводковыми явлениями на территории Бавлинского муниципального района: 20 служб – 1 542 человека, </w:t>
      </w:r>
      <w:r w:rsidRPr="00373099">
        <w:rPr>
          <w:rFonts w:ascii="Arial" w:hAnsi="Arial" w:cs="Arial"/>
        </w:rPr>
        <w:t>350</w:t>
      </w:r>
      <w:r w:rsidRPr="00373099">
        <w:rPr>
          <w:rFonts w:ascii="Arial" w:hAnsi="Arial" w:cs="Arial"/>
          <w:bCs/>
        </w:rPr>
        <w:t xml:space="preserve"> единиц техники, из них 14 служб несут дежурство в круглосуточном режиме: 87 человека, 47 единиц техники.</w:t>
      </w:r>
    </w:p>
    <w:p w:rsidR="00297E70" w:rsidRPr="00373099" w:rsidRDefault="00297E70" w:rsidP="009D398F">
      <w:pPr>
        <w:tabs>
          <w:tab w:val="left" w:pos="4215"/>
        </w:tabs>
        <w:jc w:val="center"/>
        <w:rPr>
          <w:rFonts w:ascii="Arial" w:hAnsi="Arial" w:cs="Arial"/>
          <w:sz w:val="24"/>
          <w:szCs w:val="24"/>
        </w:rPr>
        <w:sectPr w:rsidR="00297E70" w:rsidRPr="00373099" w:rsidSect="00373099">
          <w:pgSz w:w="11906" w:h="16838" w:code="9"/>
          <w:pgMar w:top="1134" w:right="567" w:bottom="1134" w:left="1134" w:header="227" w:footer="720" w:gutter="0"/>
          <w:pgNumType w:start="1"/>
          <w:cols w:space="708"/>
          <w:titlePg/>
          <w:docGrid w:linePitch="381"/>
        </w:sectPr>
      </w:pPr>
    </w:p>
    <w:p w:rsidR="00297E70" w:rsidRPr="00373099" w:rsidRDefault="00297E70" w:rsidP="00297E70">
      <w:pPr>
        <w:jc w:val="right"/>
        <w:rPr>
          <w:rFonts w:ascii="Arial" w:hAnsi="Arial" w:cs="Arial"/>
          <w:sz w:val="24"/>
          <w:szCs w:val="24"/>
        </w:rPr>
      </w:pPr>
      <w:r w:rsidRPr="00373099">
        <w:rPr>
          <w:rFonts w:ascii="Arial" w:hAnsi="Arial" w:cs="Arial"/>
          <w:sz w:val="24"/>
          <w:szCs w:val="24"/>
        </w:rPr>
        <w:lastRenderedPageBreak/>
        <w:t>Приложение 8.1.</w:t>
      </w:r>
    </w:p>
    <w:p w:rsidR="00297E70" w:rsidRPr="00373099" w:rsidRDefault="00297E70" w:rsidP="00297E70">
      <w:pPr>
        <w:jc w:val="right"/>
        <w:rPr>
          <w:rFonts w:ascii="Arial" w:hAnsi="Arial" w:cs="Arial"/>
          <w:sz w:val="24"/>
          <w:szCs w:val="24"/>
        </w:rPr>
      </w:pPr>
      <w:r w:rsidRPr="00373099">
        <w:rPr>
          <w:rFonts w:ascii="Arial" w:hAnsi="Arial" w:cs="Arial"/>
          <w:sz w:val="24"/>
          <w:szCs w:val="24"/>
        </w:rPr>
        <w:t>к Плану по смягчению рисков и</w:t>
      </w:r>
    </w:p>
    <w:p w:rsidR="00297E70" w:rsidRPr="00373099" w:rsidRDefault="00297E70" w:rsidP="00297E70">
      <w:pPr>
        <w:jc w:val="right"/>
        <w:rPr>
          <w:rFonts w:ascii="Arial" w:hAnsi="Arial" w:cs="Arial"/>
          <w:sz w:val="24"/>
          <w:szCs w:val="24"/>
        </w:rPr>
      </w:pPr>
      <w:r w:rsidRPr="00373099">
        <w:rPr>
          <w:rFonts w:ascii="Arial" w:hAnsi="Arial" w:cs="Arial"/>
          <w:sz w:val="24"/>
          <w:szCs w:val="24"/>
        </w:rPr>
        <w:t>реагированию на чрезвычайные ситуации</w:t>
      </w:r>
    </w:p>
    <w:p w:rsidR="00297E70" w:rsidRPr="00373099" w:rsidRDefault="00297E70" w:rsidP="00297E70">
      <w:pPr>
        <w:jc w:val="right"/>
        <w:rPr>
          <w:rFonts w:ascii="Arial" w:hAnsi="Arial" w:cs="Arial"/>
          <w:sz w:val="24"/>
          <w:szCs w:val="24"/>
        </w:rPr>
      </w:pPr>
      <w:r w:rsidRPr="00373099">
        <w:rPr>
          <w:rFonts w:ascii="Arial" w:hAnsi="Arial" w:cs="Arial"/>
          <w:sz w:val="24"/>
          <w:szCs w:val="24"/>
        </w:rPr>
        <w:t>в паводкоопасный период на территории</w:t>
      </w:r>
    </w:p>
    <w:p w:rsidR="00297E70" w:rsidRPr="00373099" w:rsidRDefault="00297E70" w:rsidP="00297E70">
      <w:pPr>
        <w:jc w:val="right"/>
        <w:rPr>
          <w:rFonts w:ascii="Arial" w:hAnsi="Arial" w:cs="Arial"/>
          <w:sz w:val="24"/>
          <w:szCs w:val="24"/>
        </w:rPr>
      </w:pPr>
      <w:r w:rsidRPr="00373099">
        <w:rPr>
          <w:rFonts w:ascii="Arial" w:hAnsi="Arial" w:cs="Arial"/>
          <w:sz w:val="24"/>
          <w:szCs w:val="24"/>
        </w:rPr>
        <w:t xml:space="preserve">Бавлинского муниципального района </w:t>
      </w:r>
    </w:p>
    <w:p w:rsidR="00297E70" w:rsidRPr="00373099" w:rsidRDefault="00297E70" w:rsidP="00297E70">
      <w:pPr>
        <w:jc w:val="right"/>
        <w:rPr>
          <w:rFonts w:ascii="Arial" w:hAnsi="Arial" w:cs="Arial"/>
          <w:sz w:val="24"/>
          <w:szCs w:val="24"/>
        </w:rPr>
      </w:pPr>
      <w:r w:rsidRPr="00373099">
        <w:rPr>
          <w:rFonts w:ascii="Arial" w:hAnsi="Arial" w:cs="Arial"/>
          <w:sz w:val="24"/>
          <w:szCs w:val="24"/>
        </w:rPr>
        <w:t>Республики Татарстан в 2024 году</w:t>
      </w:r>
    </w:p>
    <w:p w:rsidR="00297E70" w:rsidRPr="00373099" w:rsidRDefault="00297E70" w:rsidP="00297E70">
      <w:pPr>
        <w:jc w:val="center"/>
        <w:rPr>
          <w:rFonts w:ascii="Arial" w:hAnsi="Arial" w:cs="Arial"/>
          <w:sz w:val="24"/>
          <w:szCs w:val="24"/>
        </w:rPr>
      </w:pPr>
    </w:p>
    <w:p w:rsidR="00297E70" w:rsidRPr="00373099" w:rsidRDefault="00297E70" w:rsidP="00297E70">
      <w:pPr>
        <w:jc w:val="center"/>
        <w:rPr>
          <w:rFonts w:ascii="Arial" w:hAnsi="Arial" w:cs="Arial"/>
          <w:sz w:val="24"/>
          <w:szCs w:val="24"/>
        </w:rPr>
      </w:pPr>
      <w:r w:rsidRPr="00373099">
        <w:rPr>
          <w:rFonts w:ascii="Arial" w:hAnsi="Arial" w:cs="Arial"/>
          <w:sz w:val="24"/>
          <w:szCs w:val="24"/>
        </w:rPr>
        <w:t>План привлечения</w:t>
      </w:r>
    </w:p>
    <w:p w:rsidR="00297E70" w:rsidRPr="00373099" w:rsidRDefault="00297E70" w:rsidP="00297E70">
      <w:pPr>
        <w:jc w:val="center"/>
        <w:rPr>
          <w:rFonts w:ascii="Arial" w:hAnsi="Arial" w:cs="Arial"/>
          <w:sz w:val="24"/>
          <w:szCs w:val="24"/>
        </w:rPr>
      </w:pPr>
      <w:r w:rsidRPr="00373099">
        <w:rPr>
          <w:rFonts w:ascii="Arial" w:hAnsi="Arial" w:cs="Arial"/>
          <w:sz w:val="24"/>
          <w:szCs w:val="24"/>
        </w:rPr>
        <w:t>оперативных групп на территории Бавлинского муниципального района</w:t>
      </w:r>
    </w:p>
    <w:p w:rsidR="00297E70" w:rsidRPr="00373099" w:rsidRDefault="00297E70" w:rsidP="00297E70">
      <w:pPr>
        <w:jc w:val="center"/>
        <w:rPr>
          <w:rFonts w:ascii="Arial" w:hAnsi="Arial" w:cs="Arial"/>
          <w:sz w:val="24"/>
          <w:szCs w:val="24"/>
        </w:rPr>
      </w:pPr>
      <w:r w:rsidRPr="00373099">
        <w:rPr>
          <w:rFonts w:ascii="Arial" w:hAnsi="Arial" w:cs="Arial"/>
          <w:sz w:val="24"/>
          <w:szCs w:val="24"/>
        </w:rPr>
        <w:t>в период прохождения половодья 2024 года</w:t>
      </w:r>
    </w:p>
    <w:p w:rsidR="00297E70" w:rsidRPr="00373099" w:rsidRDefault="00297E70" w:rsidP="009D398F">
      <w:pPr>
        <w:tabs>
          <w:tab w:val="left" w:pos="4215"/>
        </w:tabs>
        <w:jc w:val="center"/>
        <w:rPr>
          <w:rFonts w:ascii="Arial" w:hAnsi="Arial" w:cs="Arial"/>
          <w:sz w:val="24"/>
          <w:szCs w:val="24"/>
        </w:rPr>
      </w:pPr>
    </w:p>
    <w:tbl>
      <w:tblPr>
        <w:tblStyle w:val="ab"/>
        <w:tblW w:w="14596" w:type="dxa"/>
        <w:tblLayout w:type="fixed"/>
        <w:tblLook w:val="04A0" w:firstRow="1" w:lastRow="0" w:firstColumn="1" w:lastColumn="0" w:noHBand="0" w:noVBand="1"/>
      </w:tblPr>
      <w:tblGrid>
        <w:gridCol w:w="2111"/>
        <w:gridCol w:w="1416"/>
        <w:gridCol w:w="1696"/>
        <w:gridCol w:w="1561"/>
        <w:gridCol w:w="1563"/>
        <w:gridCol w:w="1563"/>
        <w:gridCol w:w="1563"/>
        <w:gridCol w:w="1561"/>
        <w:gridCol w:w="1562"/>
      </w:tblGrid>
      <w:tr w:rsidR="00297E70" w:rsidRPr="00373099" w:rsidTr="004D1D8B">
        <w:trPr>
          <w:trHeight w:val="225"/>
        </w:trPr>
        <w:tc>
          <w:tcPr>
            <w:tcW w:w="2111" w:type="dxa"/>
            <w:vMerge w:val="restart"/>
          </w:tcPr>
          <w:p w:rsidR="00297E70" w:rsidRPr="00373099" w:rsidRDefault="00297E70" w:rsidP="00297E70">
            <w:pPr>
              <w:jc w:val="center"/>
              <w:rPr>
                <w:rFonts w:ascii="Arial" w:hAnsi="Arial" w:cs="Arial"/>
                <w:sz w:val="24"/>
                <w:szCs w:val="24"/>
              </w:rPr>
            </w:pPr>
            <w:r w:rsidRPr="00373099">
              <w:rPr>
                <w:rFonts w:ascii="Arial" w:hAnsi="Arial" w:cs="Arial"/>
                <w:sz w:val="24"/>
                <w:szCs w:val="24"/>
              </w:rPr>
              <w:t>Наименование ОГ</w:t>
            </w:r>
          </w:p>
        </w:tc>
        <w:tc>
          <w:tcPr>
            <w:tcW w:w="12485" w:type="dxa"/>
            <w:gridSpan w:val="8"/>
          </w:tcPr>
          <w:p w:rsidR="00297E70" w:rsidRPr="00373099" w:rsidRDefault="00297E70" w:rsidP="00297E70">
            <w:pPr>
              <w:jc w:val="center"/>
              <w:rPr>
                <w:rFonts w:ascii="Arial" w:hAnsi="Arial" w:cs="Arial"/>
                <w:sz w:val="24"/>
                <w:szCs w:val="24"/>
              </w:rPr>
            </w:pPr>
            <w:r w:rsidRPr="00373099">
              <w:rPr>
                <w:rFonts w:ascii="Arial" w:hAnsi="Arial" w:cs="Arial"/>
                <w:sz w:val="24"/>
                <w:szCs w:val="24"/>
              </w:rPr>
              <w:t>Запланировано привлечение оперативных групп</w:t>
            </w:r>
          </w:p>
        </w:tc>
      </w:tr>
      <w:tr w:rsidR="00297E70" w:rsidRPr="00373099" w:rsidTr="004D1D8B">
        <w:trPr>
          <w:trHeight w:val="420"/>
        </w:trPr>
        <w:tc>
          <w:tcPr>
            <w:tcW w:w="2111" w:type="dxa"/>
            <w:vMerge/>
          </w:tcPr>
          <w:p w:rsidR="00297E70" w:rsidRPr="00373099" w:rsidRDefault="00297E70" w:rsidP="00297E70">
            <w:pPr>
              <w:jc w:val="center"/>
              <w:rPr>
                <w:rFonts w:ascii="Arial" w:hAnsi="Arial" w:cs="Arial"/>
                <w:sz w:val="24"/>
                <w:szCs w:val="24"/>
              </w:rPr>
            </w:pPr>
          </w:p>
        </w:tc>
        <w:tc>
          <w:tcPr>
            <w:tcW w:w="1416"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По контролю подготовки к паводко-опасному периоду</w:t>
            </w:r>
          </w:p>
        </w:tc>
        <w:tc>
          <w:tcPr>
            <w:tcW w:w="1696"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По контролю ГТС, гидропостов, объектов энергетики, транспортной инфраструк-туры и др.</w:t>
            </w:r>
          </w:p>
        </w:tc>
        <w:tc>
          <w:tcPr>
            <w:tcW w:w="1561"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По контролю проведения взрывных работ</w:t>
            </w:r>
          </w:p>
        </w:tc>
        <w:tc>
          <w:tcPr>
            <w:tcW w:w="1563"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По контролю проведения работ по распиловке льда</w:t>
            </w:r>
          </w:p>
        </w:tc>
        <w:tc>
          <w:tcPr>
            <w:tcW w:w="1563"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По контролю проведения работ по зачернению льда</w:t>
            </w:r>
          </w:p>
        </w:tc>
        <w:tc>
          <w:tcPr>
            <w:tcW w:w="1563"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 xml:space="preserve"> По контролю очистки русел и проведения берегоукре-пительных работ</w:t>
            </w:r>
          </w:p>
        </w:tc>
        <w:tc>
          <w:tcPr>
            <w:tcW w:w="1561"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По контролю прохождения паводка</w:t>
            </w:r>
          </w:p>
        </w:tc>
        <w:tc>
          <w:tcPr>
            <w:tcW w:w="1562"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В составе других рабочих групп</w:t>
            </w:r>
          </w:p>
        </w:tc>
      </w:tr>
      <w:tr w:rsidR="00297E70" w:rsidRPr="00373099" w:rsidTr="004D1D8B">
        <w:tc>
          <w:tcPr>
            <w:tcW w:w="2111"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От Бавлинского пожарно-спасательного гарнизона</w:t>
            </w:r>
          </w:p>
        </w:tc>
        <w:tc>
          <w:tcPr>
            <w:tcW w:w="1416"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1</w:t>
            </w:r>
          </w:p>
        </w:tc>
        <w:tc>
          <w:tcPr>
            <w:tcW w:w="1696"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1</w:t>
            </w:r>
          </w:p>
        </w:tc>
        <w:tc>
          <w:tcPr>
            <w:tcW w:w="1561"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0</w:t>
            </w:r>
          </w:p>
        </w:tc>
        <w:tc>
          <w:tcPr>
            <w:tcW w:w="1563"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0</w:t>
            </w:r>
          </w:p>
        </w:tc>
        <w:tc>
          <w:tcPr>
            <w:tcW w:w="1563"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0</w:t>
            </w:r>
          </w:p>
        </w:tc>
        <w:tc>
          <w:tcPr>
            <w:tcW w:w="1563"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1</w:t>
            </w:r>
          </w:p>
        </w:tc>
        <w:tc>
          <w:tcPr>
            <w:tcW w:w="1561"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1</w:t>
            </w:r>
          </w:p>
        </w:tc>
        <w:tc>
          <w:tcPr>
            <w:tcW w:w="1562"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1</w:t>
            </w:r>
          </w:p>
        </w:tc>
      </w:tr>
      <w:tr w:rsidR="00297E70" w:rsidRPr="00373099" w:rsidTr="004D1D8B">
        <w:tc>
          <w:tcPr>
            <w:tcW w:w="2111" w:type="dxa"/>
            <w:shd w:val="clear" w:color="auto" w:fill="B2A1C7" w:themeFill="accent4" w:themeFillTint="99"/>
          </w:tcPr>
          <w:p w:rsidR="00297E70" w:rsidRPr="00373099" w:rsidRDefault="00297E70" w:rsidP="00297E70">
            <w:pPr>
              <w:jc w:val="center"/>
              <w:rPr>
                <w:rFonts w:ascii="Arial" w:hAnsi="Arial" w:cs="Arial"/>
                <w:sz w:val="24"/>
                <w:szCs w:val="24"/>
              </w:rPr>
            </w:pPr>
            <w:r w:rsidRPr="00373099">
              <w:rPr>
                <w:rFonts w:ascii="Arial" w:hAnsi="Arial" w:cs="Arial"/>
                <w:sz w:val="24"/>
                <w:szCs w:val="24"/>
              </w:rPr>
              <w:t>Всего от МЧС России</w:t>
            </w:r>
          </w:p>
        </w:tc>
        <w:tc>
          <w:tcPr>
            <w:tcW w:w="1416" w:type="dxa"/>
            <w:shd w:val="clear" w:color="auto" w:fill="B2A1C7" w:themeFill="accent4" w:themeFillTint="99"/>
          </w:tcPr>
          <w:p w:rsidR="00297E70" w:rsidRPr="00373099" w:rsidRDefault="00297E70" w:rsidP="00297E70">
            <w:pPr>
              <w:jc w:val="center"/>
              <w:rPr>
                <w:rFonts w:ascii="Arial" w:hAnsi="Arial" w:cs="Arial"/>
                <w:sz w:val="24"/>
                <w:szCs w:val="24"/>
              </w:rPr>
            </w:pPr>
            <w:r w:rsidRPr="00373099">
              <w:rPr>
                <w:rFonts w:ascii="Arial" w:hAnsi="Arial" w:cs="Arial"/>
                <w:sz w:val="24"/>
                <w:szCs w:val="24"/>
              </w:rPr>
              <w:t>1</w:t>
            </w:r>
          </w:p>
        </w:tc>
        <w:tc>
          <w:tcPr>
            <w:tcW w:w="1696" w:type="dxa"/>
            <w:shd w:val="clear" w:color="auto" w:fill="B2A1C7" w:themeFill="accent4" w:themeFillTint="99"/>
          </w:tcPr>
          <w:p w:rsidR="00297E70" w:rsidRPr="00373099" w:rsidRDefault="00297E70" w:rsidP="00297E70">
            <w:pPr>
              <w:jc w:val="center"/>
              <w:rPr>
                <w:rFonts w:ascii="Arial" w:hAnsi="Arial" w:cs="Arial"/>
                <w:sz w:val="24"/>
                <w:szCs w:val="24"/>
              </w:rPr>
            </w:pPr>
            <w:r w:rsidRPr="00373099">
              <w:rPr>
                <w:rFonts w:ascii="Arial" w:hAnsi="Arial" w:cs="Arial"/>
                <w:sz w:val="24"/>
                <w:szCs w:val="24"/>
              </w:rPr>
              <w:t>1</w:t>
            </w:r>
          </w:p>
        </w:tc>
        <w:tc>
          <w:tcPr>
            <w:tcW w:w="1561" w:type="dxa"/>
            <w:shd w:val="clear" w:color="auto" w:fill="B2A1C7" w:themeFill="accent4" w:themeFillTint="99"/>
          </w:tcPr>
          <w:p w:rsidR="00297E70" w:rsidRPr="00373099" w:rsidRDefault="00297E70" w:rsidP="00297E70">
            <w:pPr>
              <w:jc w:val="center"/>
              <w:rPr>
                <w:rFonts w:ascii="Arial" w:hAnsi="Arial" w:cs="Arial"/>
                <w:sz w:val="24"/>
                <w:szCs w:val="24"/>
              </w:rPr>
            </w:pPr>
            <w:r w:rsidRPr="00373099">
              <w:rPr>
                <w:rFonts w:ascii="Arial" w:hAnsi="Arial" w:cs="Arial"/>
                <w:sz w:val="24"/>
                <w:szCs w:val="24"/>
              </w:rPr>
              <w:t>0</w:t>
            </w:r>
          </w:p>
        </w:tc>
        <w:tc>
          <w:tcPr>
            <w:tcW w:w="1563" w:type="dxa"/>
            <w:shd w:val="clear" w:color="auto" w:fill="B2A1C7" w:themeFill="accent4" w:themeFillTint="99"/>
          </w:tcPr>
          <w:p w:rsidR="00297E70" w:rsidRPr="00373099" w:rsidRDefault="00297E70" w:rsidP="00297E70">
            <w:pPr>
              <w:jc w:val="center"/>
              <w:rPr>
                <w:rFonts w:ascii="Arial" w:hAnsi="Arial" w:cs="Arial"/>
                <w:sz w:val="24"/>
                <w:szCs w:val="24"/>
              </w:rPr>
            </w:pPr>
            <w:r w:rsidRPr="00373099">
              <w:rPr>
                <w:rFonts w:ascii="Arial" w:hAnsi="Arial" w:cs="Arial"/>
                <w:sz w:val="24"/>
                <w:szCs w:val="24"/>
              </w:rPr>
              <w:t>0</w:t>
            </w:r>
          </w:p>
        </w:tc>
        <w:tc>
          <w:tcPr>
            <w:tcW w:w="1563" w:type="dxa"/>
            <w:shd w:val="clear" w:color="auto" w:fill="B2A1C7" w:themeFill="accent4" w:themeFillTint="99"/>
          </w:tcPr>
          <w:p w:rsidR="00297E70" w:rsidRPr="00373099" w:rsidRDefault="00297E70" w:rsidP="00297E70">
            <w:pPr>
              <w:jc w:val="center"/>
              <w:rPr>
                <w:rFonts w:ascii="Arial" w:hAnsi="Arial" w:cs="Arial"/>
                <w:sz w:val="24"/>
                <w:szCs w:val="24"/>
              </w:rPr>
            </w:pPr>
            <w:r w:rsidRPr="00373099">
              <w:rPr>
                <w:rFonts w:ascii="Arial" w:hAnsi="Arial" w:cs="Arial"/>
                <w:sz w:val="24"/>
                <w:szCs w:val="24"/>
              </w:rPr>
              <w:t>0</w:t>
            </w:r>
          </w:p>
        </w:tc>
        <w:tc>
          <w:tcPr>
            <w:tcW w:w="1563" w:type="dxa"/>
            <w:shd w:val="clear" w:color="auto" w:fill="B2A1C7" w:themeFill="accent4" w:themeFillTint="99"/>
          </w:tcPr>
          <w:p w:rsidR="00297E70" w:rsidRPr="00373099" w:rsidRDefault="00297E70" w:rsidP="00297E70">
            <w:pPr>
              <w:jc w:val="center"/>
              <w:rPr>
                <w:rFonts w:ascii="Arial" w:hAnsi="Arial" w:cs="Arial"/>
                <w:sz w:val="24"/>
                <w:szCs w:val="24"/>
              </w:rPr>
            </w:pPr>
            <w:r w:rsidRPr="00373099">
              <w:rPr>
                <w:rFonts w:ascii="Arial" w:hAnsi="Arial" w:cs="Arial"/>
                <w:sz w:val="24"/>
                <w:szCs w:val="24"/>
              </w:rPr>
              <w:t>1</w:t>
            </w:r>
          </w:p>
        </w:tc>
        <w:tc>
          <w:tcPr>
            <w:tcW w:w="1561" w:type="dxa"/>
            <w:shd w:val="clear" w:color="auto" w:fill="B2A1C7" w:themeFill="accent4" w:themeFillTint="99"/>
          </w:tcPr>
          <w:p w:rsidR="00297E70" w:rsidRPr="00373099" w:rsidRDefault="00297E70" w:rsidP="00297E70">
            <w:pPr>
              <w:jc w:val="center"/>
              <w:rPr>
                <w:rFonts w:ascii="Arial" w:hAnsi="Arial" w:cs="Arial"/>
                <w:sz w:val="24"/>
                <w:szCs w:val="24"/>
              </w:rPr>
            </w:pPr>
            <w:r w:rsidRPr="00373099">
              <w:rPr>
                <w:rFonts w:ascii="Arial" w:hAnsi="Arial" w:cs="Arial"/>
                <w:sz w:val="24"/>
                <w:szCs w:val="24"/>
              </w:rPr>
              <w:t>1</w:t>
            </w:r>
          </w:p>
        </w:tc>
        <w:tc>
          <w:tcPr>
            <w:tcW w:w="1562" w:type="dxa"/>
            <w:shd w:val="clear" w:color="auto" w:fill="B2A1C7" w:themeFill="accent4" w:themeFillTint="99"/>
          </w:tcPr>
          <w:p w:rsidR="00297E70" w:rsidRPr="00373099" w:rsidRDefault="00297E70" w:rsidP="00297E70">
            <w:pPr>
              <w:jc w:val="center"/>
              <w:rPr>
                <w:rFonts w:ascii="Arial" w:hAnsi="Arial" w:cs="Arial"/>
                <w:sz w:val="24"/>
                <w:szCs w:val="24"/>
              </w:rPr>
            </w:pPr>
            <w:r w:rsidRPr="00373099">
              <w:rPr>
                <w:rFonts w:ascii="Arial" w:hAnsi="Arial" w:cs="Arial"/>
                <w:sz w:val="24"/>
                <w:szCs w:val="24"/>
              </w:rPr>
              <w:t>1</w:t>
            </w:r>
          </w:p>
        </w:tc>
      </w:tr>
      <w:tr w:rsidR="00297E70" w:rsidRPr="00373099" w:rsidTr="004D1D8B">
        <w:tc>
          <w:tcPr>
            <w:tcW w:w="2111"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Структурное подразделение Росводоресурс</w:t>
            </w:r>
          </w:p>
        </w:tc>
        <w:tc>
          <w:tcPr>
            <w:tcW w:w="1416"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w:t>
            </w:r>
          </w:p>
        </w:tc>
        <w:tc>
          <w:tcPr>
            <w:tcW w:w="1696"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w:t>
            </w:r>
          </w:p>
        </w:tc>
        <w:tc>
          <w:tcPr>
            <w:tcW w:w="1561"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w:t>
            </w:r>
          </w:p>
        </w:tc>
        <w:tc>
          <w:tcPr>
            <w:tcW w:w="1563"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w:t>
            </w:r>
          </w:p>
        </w:tc>
        <w:tc>
          <w:tcPr>
            <w:tcW w:w="1563"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w:t>
            </w:r>
          </w:p>
        </w:tc>
        <w:tc>
          <w:tcPr>
            <w:tcW w:w="1563"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w:t>
            </w:r>
          </w:p>
        </w:tc>
        <w:tc>
          <w:tcPr>
            <w:tcW w:w="1561"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w:t>
            </w:r>
          </w:p>
        </w:tc>
        <w:tc>
          <w:tcPr>
            <w:tcW w:w="1562"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w:t>
            </w:r>
          </w:p>
        </w:tc>
      </w:tr>
      <w:tr w:rsidR="00297E70" w:rsidRPr="00373099" w:rsidTr="004D1D8B">
        <w:tc>
          <w:tcPr>
            <w:tcW w:w="2111"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Структурное подразделение Росгидромет</w:t>
            </w:r>
          </w:p>
        </w:tc>
        <w:tc>
          <w:tcPr>
            <w:tcW w:w="1416"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w:t>
            </w:r>
          </w:p>
        </w:tc>
        <w:tc>
          <w:tcPr>
            <w:tcW w:w="1696"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w:t>
            </w:r>
          </w:p>
        </w:tc>
        <w:tc>
          <w:tcPr>
            <w:tcW w:w="1561"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w:t>
            </w:r>
          </w:p>
        </w:tc>
        <w:tc>
          <w:tcPr>
            <w:tcW w:w="1563"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w:t>
            </w:r>
          </w:p>
        </w:tc>
        <w:tc>
          <w:tcPr>
            <w:tcW w:w="1563"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w:t>
            </w:r>
          </w:p>
        </w:tc>
        <w:tc>
          <w:tcPr>
            <w:tcW w:w="1563"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w:t>
            </w:r>
          </w:p>
        </w:tc>
        <w:tc>
          <w:tcPr>
            <w:tcW w:w="1561"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w:t>
            </w:r>
          </w:p>
        </w:tc>
        <w:tc>
          <w:tcPr>
            <w:tcW w:w="1562"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w:t>
            </w:r>
          </w:p>
        </w:tc>
      </w:tr>
      <w:tr w:rsidR="00297E70" w:rsidRPr="00373099" w:rsidTr="004D1D8B">
        <w:tc>
          <w:tcPr>
            <w:tcW w:w="2111"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lastRenderedPageBreak/>
              <w:t>Структурное подразделение Минтранс</w:t>
            </w:r>
          </w:p>
        </w:tc>
        <w:tc>
          <w:tcPr>
            <w:tcW w:w="1416"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w:t>
            </w:r>
          </w:p>
        </w:tc>
        <w:tc>
          <w:tcPr>
            <w:tcW w:w="1696"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w:t>
            </w:r>
          </w:p>
        </w:tc>
        <w:tc>
          <w:tcPr>
            <w:tcW w:w="1561"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w:t>
            </w:r>
          </w:p>
        </w:tc>
        <w:tc>
          <w:tcPr>
            <w:tcW w:w="1563"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w:t>
            </w:r>
          </w:p>
        </w:tc>
        <w:tc>
          <w:tcPr>
            <w:tcW w:w="1563"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w:t>
            </w:r>
          </w:p>
        </w:tc>
        <w:tc>
          <w:tcPr>
            <w:tcW w:w="1563"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w:t>
            </w:r>
          </w:p>
        </w:tc>
        <w:tc>
          <w:tcPr>
            <w:tcW w:w="1561"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w:t>
            </w:r>
          </w:p>
        </w:tc>
        <w:tc>
          <w:tcPr>
            <w:tcW w:w="1562"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w:t>
            </w:r>
          </w:p>
        </w:tc>
      </w:tr>
      <w:tr w:rsidR="00297E70" w:rsidRPr="00373099" w:rsidTr="004D1D8B">
        <w:tc>
          <w:tcPr>
            <w:tcW w:w="2111"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Структурное подразделение Минэнерго</w:t>
            </w:r>
          </w:p>
        </w:tc>
        <w:tc>
          <w:tcPr>
            <w:tcW w:w="1416"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w:t>
            </w:r>
          </w:p>
        </w:tc>
        <w:tc>
          <w:tcPr>
            <w:tcW w:w="1696"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w:t>
            </w:r>
          </w:p>
        </w:tc>
        <w:tc>
          <w:tcPr>
            <w:tcW w:w="1561"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w:t>
            </w:r>
          </w:p>
        </w:tc>
        <w:tc>
          <w:tcPr>
            <w:tcW w:w="1563"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w:t>
            </w:r>
          </w:p>
        </w:tc>
        <w:tc>
          <w:tcPr>
            <w:tcW w:w="1563"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w:t>
            </w:r>
          </w:p>
        </w:tc>
        <w:tc>
          <w:tcPr>
            <w:tcW w:w="1563"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w:t>
            </w:r>
          </w:p>
        </w:tc>
        <w:tc>
          <w:tcPr>
            <w:tcW w:w="1561"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w:t>
            </w:r>
          </w:p>
        </w:tc>
        <w:tc>
          <w:tcPr>
            <w:tcW w:w="1562"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w:t>
            </w:r>
          </w:p>
        </w:tc>
      </w:tr>
      <w:tr w:rsidR="00297E70" w:rsidRPr="00373099" w:rsidTr="004D1D8B">
        <w:tc>
          <w:tcPr>
            <w:tcW w:w="2111"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Другие министерства и ведомства</w:t>
            </w:r>
          </w:p>
        </w:tc>
        <w:tc>
          <w:tcPr>
            <w:tcW w:w="1416"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w:t>
            </w:r>
          </w:p>
        </w:tc>
        <w:tc>
          <w:tcPr>
            <w:tcW w:w="1696"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w:t>
            </w:r>
          </w:p>
        </w:tc>
        <w:tc>
          <w:tcPr>
            <w:tcW w:w="1561"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w:t>
            </w:r>
          </w:p>
        </w:tc>
        <w:tc>
          <w:tcPr>
            <w:tcW w:w="1563"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w:t>
            </w:r>
          </w:p>
        </w:tc>
        <w:tc>
          <w:tcPr>
            <w:tcW w:w="1563"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w:t>
            </w:r>
          </w:p>
        </w:tc>
        <w:tc>
          <w:tcPr>
            <w:tcW w:w="1563"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w:t>
            </w:r>
          </w:p>
        </w:tc>
        <w:tc>
          <w:tcPr>
            <w:tcW w:w="1561"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w:t>
            </w:r>
          </w:p>
        </w:tc>
        <w:tc>
          <w:tcPr>
            <w:tcW w:w="1562"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w:t>
            </w:r>
          </w:p>
        </w:tc>
      </w:tr>
      <w:tr w:rsidR="00297E70" w:rsidRPr="00373099" w:rsidTr="004D1D8B">
        <w:tc>
          <w:tcPr>
            <w:tcW w:w="2111" w:type="dxa"/>
            <w:shd w:val="clear" w:color="auto" w:fill="B2A1C7" w:themeFill="accent4" w:themeFillTint="99"/>
          </w:tcPr>
          <w:p w:rsidR="00297E70" w:rsidRPr="00373099" w:rsidRDefault="00297E70" w:rsidP="00297E70">
            <w:pPr>
              <w:jc w:val="center"/>
              <w:rPr>
                <w:rFonts w:ascii="Arial" w:hAnsi="Arial" w:cs="Arial"/>
                <w:sz w:val="24"/>
                <w:szCs w:val="24"/>
              </w:rPr>
            </w:pPr>
            <w:r w:rsidRPr="00373099">
              <w:rPr>
                <w:rFonts w:ascii="Arial" w:hAnsi="Arial" w:cs="Arial"/>
                <w:sz w:val="24"/>
                <w:szCs w:val="24"/>
              </w:rPr>
              <w:t>Всего от функциональной подсистемы РСЧС</w:t>
            </w:r>
          </w:p>
        </w:tc>
        <w:tc>
          <w:tcPr>
            <w:tcW w:w="1416" w:type="dxa"/>
            <w:shd w:val="clear" w:color="auto" w:fill="B2A1C7" w:themeFill="accent4" w:themeFillTint="99"/>
          </w:tcPr>
          <w:p w:rsidR="00297E70" w:rsidRPr="00373099" w:rsidRDefault="00297E70" w:rsidP="00297E70">
            <w:pPr>
              <w:jc w:val="center"/>
              <w:rPr>
                <w:rFonts w:ascii="Arial" w:hAnsi="Arial" w:cs="Arial"/>
                <w:sz w:val="24"/>
                <w:szCs w:val="24"/>
              </w:rPr>
            </w:pPr>
            <w:r w:rsidRPr="00373099">
              <w:rPr>
                <w:rFonts w:ascii="Arial" w:hAnsi="Arial" w:cs="Arial"/>
                <w:sz w:val="24"/>
                <w:szCs w:val="24"/>
              </w:rPr>
              <w:t>0</w:t>
            </w:r>
          </w:p>
        </w:tc>
        <w:tc>
          <w:tcPr>
            <w:tcW w:w="1696" w:type="dxa"/>
            <w:shd w:val="clear" w:color="auto" w:fill="B2A1C7" w:themeFill="accent4" w:themeFillTint="99"/>
          </w:tcPr>
          <w:p w:rsidR="00297E70" w:rsidRPr="00373099" w:rsidRDefault="00297E70" w:rsidP="00297E70">
            <w:pPr>
              <w:jc w:val="center"/>
              <w:rPr>
                <w:rFonts w:ascii="Arial" w:hAnsi="Arial" w:cs="Arial"/>
                <w:sz w:val="24"/>
                <w:szCs w:val="24"/>
              </w:rPr>
            </w:pPr>
            <w:r w:rsidRPr="00373099">
              <w:rPr>
                <w:rFonts w:ascii="Arial" w:hAnsi="Arial" w:cs="Arial"/>
                <w:sz w:val="24"/>
                <w:szCs w:val="24"/>
              </w:rPr>
              <w:t>0</w:t>
            </w:r>
          </w:p>
        </w:tc>
        <w:tc>
          <w:tcPr>
            <w:tcW w:w="1561" w:type="dxa"/>
            <w:shd w:val="clear" w:color="auto" w:fill="B2A1C7" w:themeFill="accent4" w:themeFillTint="99"/>
          </w:tcPr>
          <w:p w:rsidR="00297E70" w:rsidRPr="00373099" w:rsidRDefault="00297E70" w:rsidP="00297E70">
            <w:pPr>
              <w:jc w:val="center"/>
              <w:rPr>
                <w:rFonts w:ascii="Arial" w:hAnsi="Arial" w:cs="Arial"/>
                <w:sz w:val="24"/>
                <w:szCs w:val="24"/>
              </w:rPr>
            </w:pPr>
            <w:r w:rsidRPr="00373099">
              <w:rPr>
                <w:rFonts w:ascii="Arial" w:hAnsi="Arial" w:cs="Arial"/>
                <w:sz w:val="24"/>
                <w:szCs w:val="24"/>
              </w:rPr>
              <w:t>0</w:t>
            </w:r>
          </w:p>
        </w:tc>
        <w:tc>
          <w:tcPr>
            <w:tcW w:w="1563" w:type="dxa"/>
            <w:shd w:val="clear" w:color="auto" w:fill="B2A1C7" w:themeFill="accent4" w:themeFillTint="99"/>
          </w:tcPr>
          <w:p w:rsidR="00297E70" w:rsidRPr="00373099" w:rsidRDefault="00297E70" w:rsidP="00297E70">
            <w:pPr>
              <w:jc w:val="center"/>
              <w:rPr>
                <w:rFonts w:ascii="Arial" w:hAnsi="Arial" w:cs="Arial"/>
                <w:sz w:val="24"/>
                <w:szCs w:val="24"/>
              </w:rPr>
            </w:pPr>
            <w:r w:rsidRPr="00373099">
              <w:rPr>
                <w:rFonts w:ascii="Arial" w:hAnsi="Arial" w:cs="Arial"/>
                <w:sz w:val="24"/>
                <w:szCs w:val="24"/>
              </w:rPr>
              <w:t>0</w:t>
            </w:r>
          </w:p>
        </w:tc>
        <w:tc>
          <w:tcPr>
            <w:tcW w:w="1563" w:type="dxa"/>
            <w:shd w:val="clear" w:color="auto" w:fill="B2A1C7" w:themeFill="accent4" w:themeFillTint="99"/>
          </w:tcPr>
          <w:p w:rsidR="00297E70" w:rsidRPr="00373099" w:rsidRDefault="00297E70" w:rsidP="00297E70">
            <w:pPr>
              <w:jc w:val="center"/>
              <w:rPr>
                <w:rFonts w:ascii="Arial" w:hAnsi="Arial" w:cs="Arial"/>
                <w:sz w:val="24"/>
                <w:szCs w:val="24"/>
              </w:rPr>
            </w:pPr>
            <w:r w:rsidRPr="00373099">
              <w:rPr>
                <w:rFonts w:ascii="Arial" w:hAnsi="Arial" w:cs="Arial"/>
                <w:sz w:val="24"/>
                <w:szCs w:val="24"/>
              </w:rPr>
              <w:t>0</w:t>
            </w:r>
          </w:p>
        </w:tc>
        <w:tc>
          <w:tcPr>
            <w:tcW w:w="1563" w:type="dxa"/>
            <w:shd w:val="clear" w:color="auto" w:fill="B2A1C7" w:themeFill="accent4" w:themeFillTint="99"/>
          </w:tcPr>
          <w:p w:rsidR="00297E70" w:rsidRPr="00373099" w:rsidRDefault="00297E70" w:rsidP="00297E70">
            <w:pPr>
              <w:jc w:val="center"/>
              <w:rPr>
                <w:rFonts w:ascii="Arial" w:hAnsi="Arial" w:cs="Arial"/>
                <w:sz w:val="24"/>
                <w:szCs w:val="24"/>
              </w:rPr>
            </w:pPr>
            <w:r w:rsidRPr="00373099">
              <w:rPr>
                <w:rFonts w:ascii="Arial" w:hAnsi="Arial" w:cs="Arial"/>
                <w:sz w:val="24"/>
                <w:szCs w:val="24"/>
              </w:rPr>
              <w:t>0</w:t>
            </w:r>
          </w:p>
        </w:tc>
        <w:tc>
          <w:tcPr>
            <w:tcW w:w="1561" w:type="dxa"/>
            <w:shd w:val="clear" w:color="auto" w:fill="B2A1C7" w:themeFill="accent4" w:themeFillTint="99"/>
          </w:tcPr>
          <w:p w:rsidR="00297E70" w:rsidRPr="00373099" w:rsidRDefault="00297E70" w:rsidP="00297E70">
            <w:pPr>
              <w:jc w:val="center"/>
              <w:rPr>
                <w:rFonts w:ascii="Arial" w:hAnsi="Arial" w:cs="Arial"/>
                <w:sz w:val="24"/>
                <w:szCs w:val="24"/>
              </w:rPr>
            </w:pPr>
            <w:r w:rsidRPr="00373099">
              <w:rPr>
                <w:rFonts w:ascii="Arial" w:hAnsi="Arial" w:cs="Arial"/>
                <w:sz w:val="24"/>
                <w:szCs w:val="24"/>
              </w:rPr>
              <w:t>0</w:t>
            </w:r>
          </w:p>
        </w:tc>
        <w:tc>
          <w:tcPr>
            <w:tcW w:w="1562" w:type="dxa"/>
            <w:shd w:val="clear" w:color="auto" w:fill="B2A1C7" w:themeFill="accent4" w:themeFillTint="99"/>
          </w:tcPr>
          <w:p w:rsidR="00297E70" w:rsidRPr="00373099" w:rsidRDefault="00297E70" w:rsidP="00297E70">
            <w:pPr>
              <w:jc w:val="center"/>
              <w:rPr>
                <w:rFonts w:ascii="Arial" w:hAnsi="Arial" w:cs="Arial"/>
                <w:sz w:val="24"/>
                <w:szCs w:val="24"/>
              </w:rPr>
            </w:pPr>
            <w:r w:rsidRPr="00373099">
              <w:rPr>
                <w:rFonts w:ascii="Arial" w:hAnsi="Arial" w:cs="Arial"/>
                <w:sz w:val="24"/>
                <w:szCs w:val="24"/>
              </w:rPr>
              <w:t>0</w:t>
            </w:r>
          </w:p>
        </w:tc>
      </w:tr>
      <w:tr w:rsidR="00297E70" w:rsidRPr="00373099" w:rsidTr="004D1D8B">
        <w:tc>
          <w:tcPr>
            <w:tcW w:w="2111"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От администрации субъекта</w:t>
            </w:r>
          </w:p>
        </w:tc>
        <w:tc>
          <w:tcPr>
            <w:tcW w:w="1416"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0</w:t>
            </w:r>
          </w:p>
        </w:tc>
        <w:tc>
          <w:tcPr>
            <w:tcW w:w="1696"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0</w:t>
            </w:r>
          </w:p>
        </w:tc>
        <w:tc>
          <w:tcPr>
            <w:tcW w:w="1561"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0</w:t>
            </w:r>
          </w:p>
        </w:tc>
        <w:tc>
          <w:tcPr>
            <w:tcW w:w="1563"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0</w:t>
            </w:r>
          </w:p>
        </w:tc>
        <w:tc>
          <w:tcPr>
            <w:tcW w:w="1563"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0</w:t>
            </w:r>
          </w:p>
        </w:tc>
        <w:tc>
          <w:tcPr>
            <w:tcW w:w="1563"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0</w:t>
            </w:r>
          </w:p>
        </w:tc>
        <w:tc>
          <w:tcPr>
            <w:tcW w:w="1561"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0</w:t>
            </w:r>
          </w:p>
        </w:tc>
        <w:tc>
          <w:tcPr>
            <w:tcW w:w="1562"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0</w:t>
            </w:r>
          </w:p>
        </w:tc>
      </w:tr>
      <w:tr w:rsidR="00297E70" w:rsidRPr="00373099" w:rsidTr="004D1D8B">
        <w:tc>
          <w:tcPr>
            <w:tcW w:w="2111"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От администрации Бавлинского муниципального района</w:t>
            </w:r>
          </w:p>
        </w:tc>
        <w:tc>
          <w:tcPr>
            <w:tcW w:w="1416"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1</w:t>
            </w:r>
          </w:p>
        </w:tc>
        <w:tc>
          <w:tcPr>
            <w:tcW w:w="1696"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1</w:t>
            </w:r>
          </w:p>
        </w:tc>
        <w:tc>
          <w:tcPr>
            <w:tcW w:w="1561"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1</w:t>
            </w:r>
          </w:p>
        </w:tc>
        <w:tc>
          <w:tcPr>
            <w:tcW w:w="1563"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1</w:t>
            </w:r>
          </w:p>
        </w:tc>
        <w:tc>
          <w:tcPr>
            <w:tcW w:w="1563"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1</w:t>
            </w:r>
          </w:p>
        </w:tc>
        <w:tc>
          <w:tcPr>
            <w:tcW w:w="1563"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1</w:t>
            </w:r>
          </w:p>
        </w:tc>
        <w:tc>
          <w:tcPr>
            <w:tcW w:w="1561"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1</w:t>
            </w:r>
          </w:p>
        </w:tc>
        <w:tc>
          <w:tcPr>
            <w:tcW w:w="1562" w:type="dxa"/>
          </w:tcPr>
          <w:p w:rsidR="00297E70" w:rsidRPr="00373099" w:rsidRDefault="00297E70" w:rsidP="00297E70">
            <w:pPr>
              <w:jc w:val="center"/>
              <w:rPr>
                <w:rFonts w:ascii="Arial" w:hAnsi="Arial" w:cs="Arial"/>
                <w:sz w:val="24"/>
                <w:szCs w:val="24"/>
              </w:rPr>
            </w:pPr>
            <w:r w:rsidRPr="00373099">
              <w:rPr>
                <w:rFonts w:ascii="Arial" w:hAnsi="Arial" w:cs="Arial"/>
                <w:sz w:val="24"/>
                <w:szCs w:val="24"/>
              </w:rPr>
              <w:t>0</w:t>
            </w:r>
          </w:p>
        </w:tc>
      </w:tr>
      <w:tr w:rsidR="00297E70" w:rsidRPr="00373099" w:rsidTr="004D1D8B">
        <w:tc>
          <w:tcPr>
            <w:tcW w:w="2111" w:type="dxa"/>
            <w:shd w:val="clear" w:color="auto" w:fill="B2A1C7" w:themeFill="accent4" w:themeFillTint="99"/>
          </w:tcPr>
          <w:p w:rsidR="00297E70" w:rsidRPr="00373099" w:rsidRDefault="00297E70" w:rsidP="00297E70">
            <w:pPr>
              <w:jc w:val="center"/>
              <w:rPr>
                <w:rFonts w:ascii="Arial" w:hAnsi="Arial" w:cs="Arial"/>
                <w:sz w:val="24"/>
                <w:szCs w:val="24"/>
              </w:rPr>
            </w:pPr>
            <w:r w:rsidRPr="00373099">
              <w:rPr>
                <w:rFonts w:ascii="Arial" w:hAnsi="Arial" w:cs="Arial"/>
                <w:sz w:val="24"/>
                <w:szCs w:val="24"/>
              </w:rPr>
              <w:t>Всего от территориальной системы РСЧС</w:t>
            </w:r>
          </w:p>
        </w:tc>
        <w:tc>
          <w:tcPr>
            <w:tcW w:w="1416" w:type="dxa"/>
            <w:shd w:val="clear" w:color="auto" w:fill="B2A1C7" w:themeFill="accent4" w:themeFillTint="99"/>
          </w:tcPr>
          <w:p w:rsidR="00297E70" w:rsidRPr="00373099" w:rsidRDefault="00297E70" w:rsidP="00297E70">
            <w:pPr>
              <w:jc w:val="center"/>
              <w:rPr>
                <w:rFonts w:ascii="Arial" w:hAnsi="Arial" w:cs="Arial"/>
                <w:sz w:val="24"/>
                <w:szCs w:val="24"/>
              </w:rPr>
            </w:pPr>
            <w:r w:rsidRPr="00373099">
              <w:rPr>
                <w:rFonts w:ascii="Arial" w:hAnsi="Arial" w:cs="Arial"/>
                <w:sz w:val="24"/>
                <w:szCs w:val="24"/>
              </w:rPr>
              <w:t>1</w:t>
            </w:r>
          </w:p>
        </w:tc>
        <w:tc>
          <w:tcPr>
            <w:tcW w:w="1696" w:type="dxa"/>
            <w:shd w:val="clear" w:color="auto" w:fill="B2A1C7" w:themeFill="accent4" w:themeFillTint="99"/>
          </w:tcPr>
          <w:p w:rsidR="00297E70" w:rsidRPr="00373099" w:rsidRDefault="00297E70" w:rsidP="00297E70">
            <w:pPr>
              <w:jc w:val="center"/>
              <w:rPr>
                <w:rFonts w:ascii="Arial" w:hAnsi="Arial" w:cs="Arial"/>
                <w:sz w:val="24"/>
                <w:szCs w:val="24"/>
              </w:rPr>
            </w:pPr>
            <w:r w:rsidRPr="00373099">
              <w:rPr>
                <w:rFonts w:ascii="Arial" w:hAnsi="Arial" w:cs="Arial"/>
                <w:sz w:val="24"/>
                <w:szCs w:val="24"/>
              </w:rPr>
              <w:t>1</w:t>
            </w:r>
          </w:p>
        </w:tc>
        <w:tc>
          <w:tcPr>
            <w:tcW w:w="1561" w:type="dxa"/>
            <w:shd w:val="clear" w:color="auto" w:fill="B2A1C7" w:themeFill="accent4" w:themeFillTint="99"/>
          </w:tcPr>
          <w:p w:rsidR="00297E70" w:rsidRPr="00373099" w:rsidRDefault="00297E70" w:rsidP="00297E70">
            <w:pPr>
              <w:jc w:val="center"/>
              <w:rPr>
                <w:rFonts w:ascii="Arial" w:hAnsi="Arial" w:cs="Arial"/>
                <w:sz w:val="24"/>
                <w:szCs w:val="24"/>
              </w:rPr>
            </w:pPr>
            <w:r w:rsidRPr="00373099">
              <w:rPr>
                <w:rFonts w:ascii="Arial" w:hAnsi="Arial" w:cs="Arial"/>
                <w:sz w:val="24"/>
                <w:szCs w:val="24"/>
              </w:rPr>
              <w:t>1</w:t>
            </w:r>
          </w:p>
        </w:tc>
        <w:tc>
          <w:tcPr>
            <w:tcW w:w="1563" w:type="dxa"/>
            <w:shd w:val="clear" w:color="auto" w:fill="B2A1C7" w:themeFill="accent4" w:themeFillTint="99"/>
          </w:tcPr>
          <w:p w:rsidR="00297E70" w:rsidRPr="00373099" w:rsidRDefault="00297E70" w:rsidP="00297E70">
            <w:pPr>
              <w:jc w:val="center"/>
              <w:rPr>
                <w:rFonts w:ascii="Arial" w:hAnsi="Arial" w:cs="Arial"/>
                <w:sz w:val="24"/>
                <w:szCs w:val="24"/>
              </w:rPr>
            </w:pPr>
            <w:r w:rsidRPr="00373099">
              <w:rPr>
                <w:rFonts w:ascii="Arial" w:hAnsi="Arial" w:cs="Arial"/>
                <w:sz w:val="24"/>
                <w:szCs w:val="24"/>
              </w:rPr>
              <w:t>1</w:t>
            </w:r>
          </w:p>
        </w:tc>
        <w:tc>
          <w:tcPr>
            <w:tcW w:w="1563" w:type="dxa"/>
            <w:shd w:val="clear" w:color="auto" w:fill="B2A1C7" w:themeFill="accent4" w:themeFillTint="99"/>
          </w:tcPr>
          <w:p w:rsidR="00297E70" w:rsidRPr="00373099" w:rsidRDefault="00297E70" w:rsidP="00297E70">
            <w:pPr>
              <w:jc w:val="center"/>
              <w:rPr>
                <w:rFonts w:ascii="Arial" w:hAnsi="Arial" w:cs="Arial"/>
                <w:sz w:val="24"/>
                <w:szCs w:val="24"/>
              </w:rPr>
            </w:pPr>
            <w:r w:rsidRPr="00373099">
              <w:rPr>
                <w:rFonts w:ascii="Arial" w:hAnsi="Arial" w:cs="Arial"/>
                <w:sz w:val="24"/>
                <w:szCs w:val="24"/>
              </w:rPr>
              <w:t>1</w:t>
            </w:r>
          </w:p>
        </w:tc>
        <w:tc>
          <w:tcPr>
            <w:tcW w:w="1563" w:type="dxa"/>
            <w:shd w:val="clear" w:color="auto" w:fill="B2A1C7" w:themeFill="accent4" w:themeFillTint="99"/>
          </w:tcPr>
          <w:p w:rsidR="00297E70" w:rsidRPr="00373099" w:rsidRDefault="00297E70" w:rsidP="00297E70">
            <w:pPr>
              <w:jc w:val="center"/>
              <w:rPr>
                <w:rFonts w:ascii="Arial" w:hAnsi="Arial" w:cs="Arial"/>
                <w:sz w:val="24"/>
                <w:szCs w:val="24"/>
              </w:rPr>
            </w:pPr>
            <w:r w:rsidRPr="00373099">
              <w:rPr>
                <w:rFonts w:ascii="Arial" w:hAnsi="Arial" w:cs="Arial"/>
                <w:sz w:val="24"/>
                <w:szCs w:val="24"/>
              </w:rPr>
              <w:t>1</w:t>
            </w:r>
          </w:p>
        </w:tc>
        <w:tc>
          <w:tcPr>
            <w:tcW w:w="1561" w:type="dxa"/>
            <w:shd w:val="clear" w:color="auto" w:fill="B2A1C7" w:themeFill="accent4" w:themeFillTint="99"/>
          </w:tcPr>
          <w:p w:rsidR="00297E70" w:rsidRPr="00373099" w:rsidRDefault="00297E70" w:rsidP="00297E70">
            <w:pPr>
              <w:jc w:val="center"/>
              <w:rPr>
                <w:rFonts w:ascii="Arial" w:hAnsi="Arial" w:cs="Arial"/>
                <w:sz w:val="24"/>
                <w:szCs w:val="24"/>
              </w:rPr>
            </w:pPr>
            <w:r w:rsidRPr="00373099">
              <w:rPr>
                <w:rFonts w:ascii="Arial" w:hAnsi="Arial" w:cs="Arial"/>
                <w:sz w:val="24"/>
                <w:szCs w:val="24"/>
              </w:rPr>
              <w:t>1</w:t>
            </w:r>
          </w:p>
        </w:tc>
        <w:tc>
          <w:tcPr>
            <w:tcW w:w="1562" w:type="dxa"/>
            <w:shd w:val="clear" w:color="auto" w:fill="B2A1C7" w:themeFill="accent4" w:themeFillTint="99"/>
          </w:tcPr>
          <w:p w:rsidR="00297E70" w:rsidRPr="00373099" w:rsidRDefault="00297E70" w:rsidP="00297E70">
            <w:pPr>
              <w:jc w:val="center"/>
              <w:rPr>
                <w:rFonts w:ascii="Arial" w:hAnsi="Arial" w:cs="Arial"/>
                <w:sz w:val="24"/>
                <w:szCs w:val="24"/>
              </w:rPr>
            </w:pPr>
            <w:r w:rsidRPr="00373099">
              <w:rPr>
                <w:rFonts w:ascii="Arial" w:hAnsi="Arial" w:cs="Arial"/>
                <w:sz w:val="24"/>
                <w:szCs w:val="24"/>
              </w:rPr>
              <w:t>0</w:t>
            </w:r>
          </w:p>
        </w:tc>
      </w:tr>
      <w:tr w:rsidR="00297E70" w:rsidRPr="00373099" w:rsidTr="004D1D8B">
        <w:tc>
          <w:tcPr>
            <w:tcW w:w="2111" w:type="dxa"/>
            <w:shd w:val="clear" w:color="auto" w:fill="B2A1C7" w:themeFill="accent4" w:themeFillTint="99"/>
          </w:tcPr>
          <w:p w:rsidR="00297E70" w:rsidRPr="00373099" w:rsidRDefault="00297E70" w:rsidP="00297E70">
            <w:pPr>
              <w:jc w:val="center"/>
              <w:rPr>
                <w:rFonts w:ascii="Arial" w:hAnsi="Arial" w:cs="Arial"/>
                <w:sz w:val="24"/>
                <w:szCs w:val="24"/>
              </w:rPr>
            </w:pPr>
            <w:r w:rsidRPr="00373099">
              <w:rPr>
                <w:rFonts w:ascii="Arial" w:hAnsi="Arial" w:cs="Arial"/>
                <w:sz w:val="24"/>
                <w:szCs w:val="24"/>
              </w:rPr>
              <w:t>Всего ОГ:</w:t>
            </w:r>
          </w:p>
        </w:tc>
        <w:tc>
          <w:tcPr>
            <w:tcW w:w="1416" w:type="dxa"/>
            <w:shd w:val="clear" w:color="auto" w:fill="B2A1C7" w:themeFill="accent4" w:themeFillTint="99"/>
          </w:tcPr>
          <w:p w:rsidR="00297E70" w:rsidRPr="00373099" w:rsidRDefault="00297E70" w:rsidP="00297E70">
            <w:pPr>
              <w:jc w:val="center"/>
              <w:rPr>
                <w:rFonts w:ascii="Arial" w:hAnsi="Arial" w:cs="Arial"/>
                <w:sz w:val="24"/>
                <w:szCs w:val="24"/>
              </w:rPr>
            </w:pPr>
            <w:r w:rsidRPr="00373099">
              <w:rPr>
                <w:rFonts w:ascii="Arial" w:hAnsi="Arial" w:cs="Arial"/>
                <w:sz w:val="24"/>
                <w:szCs w:val="24"/>
              </w:rPr>
              <w:t>2</w:t>
            </w:r>
          </w:p>
        </w:tc>
        <w:tc>
          <w:tcPr>
            <w:tcW w:w="1696" w:type="dxa"/>
            <w:shd w:val="clear" w:color="auto" w:fill="B2A1C7" w:themeFill="accent4" w:themeFillTint="99"/>
          </w:tcPr>
          <w:p w:rsidR="00297E70" w:rsidRPr="00373099" w:rsidRDefault="00297E70" w:rsidP="00297E70">
            <w:pPr>
              <w:jc w:val="center"/>
              <w:rPr>
                <w:rFonts w:ascii="Arial" w:hAnsi="Arial" w:cs="Arial"/>
                <w:sz w:val="24"/>
                <w:szCs w:val="24"/>
              </w:rPr>
            </w:pPr>
            <w:r w:rsidRPr="00373099">
              <w:rPr>
                <w:rFonts w:ascii="Arial" w:hAnsi="Arial" w:cs="Arial"/>
                <w:sz w:val="24"/>
                <w:szCs w:val="24"/>
              </w:rPr>
              <w:t>2</w:t>
            </w:r>
          </w:p>
        </w:tc>
        <w:tc>
          <w:tcPr>
            <w:tcW w:w="1561" w:type="dxa"/>
            <w:shd w:val="clear" w:color="auto" w:fill="B2A1C7" w:themeFill="accent4" w:themeFillTint="99"/>
          </w:tcPr>
          <w:p w:rsidR="00297E70" w:rsidRPr="00373099" w:rsidRDefault="00297E70" w:rsidP="00297E70">
            <w:pPr>
              <w:jc w:val="center"/>
              <w:rPr>
                <w:rFonts w:ascii="Arial" w:hAnsi="Arial" w:cs="Arial"/>
                <w:sz w:val="24"/>
                <w:szCs w:val="24"/>
              </w:rPr>
            </w:pPr>
            <w:r w:rsidRPr="00373099">
              <w:rPr>
                <w:rFonts w:ascii="Arial" w:hAnsi="Arial" w:cs="Arial"/>
                <w:sz w:val="24"/>
                <w:szCs w:val="24"/>
              </w:rPr>
              <w:t>1</w:t>
            </w:r>
          </w:p>
        </w:tc>
        <w:tc>
          <w:tcPr>
            <w:tcW w:w="1563" w:type="dxa"/>
            <w:shd w:val="clear" w:color="auto" w:fill="B2A1C7" w:themeFill="accent4" w:themeFillTint="99"/>
          </w:tcPr>
          <w:p w:rsidR="00297E70" w:rsidRPr="00373099" w:rsidRDefault="00297E70" w:rsidP="00297E70">
            <w:pPr>
              <w:jc w:val="center"/>
              <w:rPr>
                <w:rFonts w:ascii="Arial" w:hAnsi="Arial" w:cs="Arial"/>
                <w:sz w:val="24"/>
                <w:szCs w:val="24"/>
              </w:rPr>
            </w:pPr>
            <w:r w:rsidRPr="00373099">
              <w:rPr>
                <w:rFonts w:ascii="Arial" w:hAnsi="Arial" w:cs="Arial"/>
                <w:sz w:val="24"/>
                <w:szCs w:val="24"/>
              </w:rPr>
              <w:t>1</w:t>
            </w:r>
          </w:p>
        </w:tc>
        <w:tc>
          <w:tcPr>
            <w:tcW w:w="1563" w:type="dxa"/>
            <w:shd w:val="clear" w:color="auto" w:fill="B2A1C7" w:themeFill="accent4" w:themeFillTint="99"/>
          </w:tcPr>
          <w:p w:rsidR="00297E70" w:rsidRPr="00373099" w:rsidRDefault="00297E70" w:rsidP="00297E70">
            <w:pPr>
              <w:jc w:val="center"/>
              <w:rPr>
                <w:rFonts w:ascii="Arial" w:hAnsi="Arial" w:cs="Arial"/>
                <w:sz w:val="24"/>
                <w:szCs w:val="24"/>
              </w:rPr>
            </w:pPr>
            <w:r w:rsidRPr="00373099">
              <w:rPr>
                <w:rFonts w:ascii="Arial" w:hAnsi="Arial" w:cs="Arial"/>
                <w:sz w:val="24"/>
                <w:szCs w:val="24"/>
              </w:rPr>
              <w:t>2</w:t>
            </w:r>
          </w:p>
        </w:tc>
        <w:tc>
          <w:tcPr>
            <w:tcW w:w="1563" w:type="dxa"/>
            <w:shd w:val="clear" w:color="auto" w:fill="B2A1C7" w:themeFill="accent4" w:themeFillTint="99"/>
          </w:tcPr>
          <w:p w:rsidR="00297E70" w:rsidRPr="00373099" w:rsidRDefault="00297E70" w:rsidP="00297E70">
            <w:pPr>
              <w:jc w:val="center"/>
              <w:rPr>
                <w:rFonts w:ascii="Arial" w:hAnsi="Arial" w:cs="Arial"/>
                <w:sz w:val="24"/>
                <w:szCs w:val="24"/>
              </w:rPr>
            </w:pPr>
            <w:r w:rsidRPr="00373099">
              <w:rPr>
                <w:rFonts w:ascii="Arial" w:hAnsi="Arial" w:cs="Arial"/>
                <w:sz w:val="24"/>
                <w:szCs w:val="24"/>
              </w:rPr>
              <w:t>2</w:t>
            </w:r>
          </w:p>
        </w:tc>
        <w:tc>
          <w:tcPr>
            <w:tcW w:w="1561" w:type="dxa"/>
            <w:shd w:val="clear" w:color="auto" w:fill="B2A1C7" w:themeFill="accent4" w:themeFillTint="99"/>
          </w:tcPr>
          <w:p w:rsidR="00297E70" w:rsidRPr="00373099" w:rsidRDefault="00297E70" w:rsidP="00297E70">
            <w:pPr>
              <w:jc w:val="center"/>
              <w:rPr>
                <w:rFonts w:ascii="Arial" w:hAnsi="Arial" w:cs="Arial"/>
                <w:sz w:val="24"/>
                <w:szCs w:val="24"/>
              </w:rPr>
            </w:pPr>
            <w:r w:rsidRPr="00373099">
              <w:rPr>
                <w:rFonts w:ascii="Arial" w:hAnsi="Arial" w:cs="Arial"/>
                <w:sz w:val="24"/>
                <w:szCs w:val="24"/>
              </w:rPr>
              <w:t>3</w:t>
            </w:r>
          </w:p>
        </w:tc>
        <w:tc>
          <w:tcPr>
            <w:tcW w:w="1562" w:type="dxa"/>
            <w:shd w:val="clear" w:color="auto" w:fill="B2A1C7" w:themeFill="accent4" w:themeFillTint="99"/>
          </w:tcPr>
          <w:p w:rsidR="00297E70" w:rsidRPr="00373099" w:rsidRDefault="00297E70" w:rsidP="00297E70">
            <w:pPr>
              <w:jc w:val="center"/>
              <w:rPr>
                <w:rFonts w:ascii="Arial" w:hAnsi="Arial" w:cs="Arial"/>
                <w:sz w:val="24"/>
                <w:szCs w:val="24"/>
              </w:rPr>
            </w:pPr>
            <w:r w:rsidRPr="00373099">
              <w:rPr>
                <w:rFonts w:ascii="Arial" w:hAnsi="Arial" w:cs="Arial"/>
                <w:sz w:val="24"/>
                <w:szCs w:val="24"/>
              </w:rPr>
              <w:t>2</w:t>
            </w:r>
          </w:p>
        </w:tc>
      </w:tr>
    </w:tbl>
    <w:p w:rsidR="004D1D8B" w:rsidRPr="00373099" w:rsidRDefault="004D1D8B" w:rsidP="004D1D8B">
      <w:pPr>
        <w:rPr>
          <w:rFonts w:ascii="Arial" w:hAnsi="Arial" w:cs="Arial"/>
          <w:sz w:val="24"/>
          <w:szCs w:val="24"/>
        </w:rPr>
      </w:pPr>
    </w:p>
    <w:p w:rsidR="004D1D8B" w:rsidRPr="00373099" w:rsidRDefault="004D1D8B" w:rsidP="004D1D8B">
      <w:pPr>
        <w:rPr>
          <w:rFonts w:ascii="Arial" w:hAnsi="Arial" w:cs="Arial"/>
          <w:sz w:val="24"/>
          <w:szCs w:val="24"/>
        </w:rPr>
      </w:pPr>
      <w:r w:rsidRPr="00373099">
        <w:rPr>
          <w:rFonts w:ascii="Arial" w:hAnsi="Arial" w:cs="Arial"/>
          <w:sz w:val="24"/>
          <w:szCs w:val="24"/>
        </w:rPr>
        <w:t>Примечание: 1. Отрабатывается в начале периода весеннего половодья и представляется в ОДС ЦУКС главного управления</w:t>
      </w:r>
    </w:p>
    <w:p w:rsidR="004D1D8B" w:rsidRPr="00373099" w:rsidRDefault="004D1D8B" w:rsidP="004D1D8B">
      <w:pPr>
        <w:rPr>
          <w:rFonts w:ascii="Arial" w:hAnsi="Arial" w:cs="Arial"/>
          <w:sz w:val="24"/>
          <w:szCs w:val="24"/>
        </w:rPr>
      </w:pPr>
      <w:r w:rsidRPr="00373099">
        <w:rPr>
          <w:rFonts w:ascii="Arial" w:hAnsi="Arial" w:cs="Arial"/>
          <w:sz w:val="24"/>
          <w:szCs w:val="24"/>
        </w:rPr>
        <w:t xml:space="preserve">                       2. Количество столбцов может добавляться в зависимости от предназначения ОГ.</w:t>
      </w:r>
    </w:p>
    <w:p w:rsidR="004D1D8B" w:rsidRPr="00373099" w:rsidRDefault="004D1D8B" w:rsidP="004D1D8B">
      <w:pPr>
        <w:rPr>
          <w:rFonts w:ascii="Arial" w:hAnsi="Arial" w:cs="Arial"/>
          <w:sz w:val="24"/>
          <w:szCs w:val="24"/>
        </w:rPr>
      </w:pPr>
      <w:r w:rsidRPr="00373099">
        <w:rPr>
          <w:rFonts w:ascii="Arial" w:hAnsi="Arial" w:cs="Arial"/>
          <w:sz w:val="24"/>
          <w:szCs w:val="24"/>
        </w:rPr>
        <w:t xml:space="preserve">                       3. Столбец «По контролю за подготовкой к паводкоопасному периоду» включает в себя все мероприятия до прохождения паводка.</w:t>
      </w:r>
    </w:p>
    <w:p w:rsidR="004D1D8B" w:rsidRPr="00373099" w:rsidRDefault="004D1D8B" w:rsidP="004D1D8B">
      <w:pPr>
        <w:rPr>
          <w:rFonts w:ascii="Arial" w:hAnsi="Arial" w:cs="Arial"/>
          <w:sz w:val="24"/>
          <w:szCs w:val="24"/>
        </w:rPr>
      </w:pPr>
      <w:r w:rsidRPr="00373099">
        <w:rPr>
          <w:rFonts w:ascii="Arial" w:hAnsi="Arial" w:cs="Arial"/>
          <w:sz w:val="24"/>
          <w:szCs w:val="24"/>
        </w:rPr>
        <w:t xml:space="preserve">                       4. Оперативные группы указанные в столбцах, объединенные в «Запланировано привлечение оперативных групп»,одни и те же, созданные в РТ.</w:t>
      </w:r>
    </w:p>
    <w:p w:rsidR="00297E70" w:rsidRPr="00373099" w:rsidRDefault="00297E70" w:rsidP="009D398F">
      <w:pPr>
        <w:tabs>
          <w:tab w:val="left" w:pos="4215"/>
        </w:tabs>
        <w:jc w:val="center"/>
        <w:rPr>
          <w:rFonts w:ascii="Arial" w:hAnsi="Arial" w:cs="Arial"/>
          <w:sz w:val="24"/>
          <w:szCs w:val="24"/>
        </w:rPr>
      </w:pPr>
    </w:p>
    <w:p w:rsidR="004D1D8B" w:rsidRPr="00373099" w:rsidRDefault="004D1D8B" w:rsidP="009D398F">
      <w:pPr>
        <w:tabs>
          <w:tab w:val="left" w:pos="4215"/>
        </w:tabs>
        <w:jc w:val="center"/>
        <w:rPr>
          <w:rFonts w:ascii="Arial" w:hAnsi="Arial" w:cs="Arial"/>
          <w:sz w:val="24"/>
          <w:szCs w:val="24"/>
        </w:rPr>
      </w:pPr>
    </w:p>
    <w:p w:rsidR="004D1D8B" w:rsidRPr="00373099" w:rsidRDefault="004D1D8B" w:rsidP="004D1D8B">
      <w:pPr>
        <w:ind w:left="-360" w:firstLine="360"/>
        <w:jc w:val="right"/>
        <w:rPr>
          <w:rFonts w:ascii="Arial" w:hAnsi="Arial" w:cs="Arial"/>
          <w:sz w:val="24"/>
          <w:szCs w:val="24"/>
        </w:rPr>
      </w:pPr>
      <w:r w:rsidRPr="00373099">
        <w:rPr>
          <w:rFonts w:ascii="Arial" w:hAnsi="Arial" w:cs="Arial"/>
          <w:sz w:val="24"/>
          <w:szCs w:val="24"/>
        </w:rPr>
        <w:lastRenderedPageBreak/>
        <w:t>Приложение 9</w:t>
      </w:r>
    </w:p>
    <w:p w:rsidR="004D1D8B" w:rsidRPr="00373099" w:rsidRDefault="004D1D8B" w:rsidP="004D1D8B">
      <w:pPr>
        <w:ind w:left="-360" w:firstLine="360"/>
        <w:jc w:val="right"/>
        <w:rPr>
          <w:rFonts w:ascii="Arial" w:hAnsi="Arial" w:cs="Arial"/>
          <w:sz w:val="24"/>
          <w:szCs w:val="24"/>
        </w:rPr>
      </w:pPr>
      <w:r w:rsidRPr="00373099">
        <w:rPr>
          <w:rFonts w:ascii="Arial" w:hAnsi="Arial" w:cs="Arial"/>
          <w:sz w:val="24"/>
          <w:szCs w:val="24"/>
        </w:rPr>
        <w:t>к Плану по смягчению рисков и</w:t>
      </w:r>
    </w:p>
    <w:p w:rsidR="004D1D8B" w:rsidRPr="00373099" w:rsidRDefault="004D1D8B" w:rsidP="004D1D8B">
      <w:pPr>
        <w:ind w:left="-360" w:firstLine="360"/>
        <w:jc w:val="right"/>
        <w:rPr>
          <w:rFonts w:ascii="Arial" w:hAnsi="Arial" w:cs="Arial"/>
          <w:sz w:val="24"/>
          <w:szCs w:val="24"/>
        </w:rPr>
      </w:pPr>
      <w:r w:rsidRPr="00373099">
        <w:rPr>
          <w:rFonts w:ascii="Arial" w:hAnsi="Arial" w:cs="Arial"/>
          <w:sz w:val="24"/>
          <w:szCs w:val="24"/>
        </w:rPr>
        <w:t>реагированию на чрезвычайные ситуации</w:t>
      </w:r>
    </w:p>
    <w:p w:rsidR="004D1D8B" w:rsidRPr="00373099" w:rsidRDefault="004D1D8B" w:rsidP="004D1D8B">
      <w:pPr>
        <w:ind w:left="-360" w:firstLine="360"/>
        <w:jc w:val="right"/>
        <w:rPr>
          <w:rFonts w:ascii="Arial" w:hAnsi="Arial" w:cs="Arial"/>
          <w:sz w:val="24"/>
          <w:szCs w:val="24"/>
        </w:rPr>
      </w:pPr>
      <w:r w:rsidRPr="00373099">
        <w:rPr>
          <w:rFonts w:ascii="Arial" w:hAnsi="Arial" w:cs="Arial"/>
          <w:sz w:val="24"/>
          <w:szCs w:val="24"/>
        </w:rPr>
        <w:t>в паводкоопасный период на территории</w:t>
      </w:r>
    </w:p>
    <w:p w:rsidR="004D1D8B" w:rsidRPr="00373099" w:rsidRDefault="004D1D8B" w:rsidP="004D1D8B">
      <w:pPr>
        <w:ind w:left="-360" w:firstLine="360"/>
        <w:jc w:val="right"/>
        <w:rPr>
          <w:rFonts w:ascii="Arial" w:hAnsi="Arial" w:cs="Arial"/>
          <w:sz w:val="24"/>
          <w:szCs w:val="24"/>
        </w:rPr>
      </w:pPr>
      <w:r w:rsidRPr="00373099">
        <w:rPr>
          <w:rFonts w:ascii="Arial" w:hAnsi="Arial" w:cs="Arial"/>
          <w:sz w:val="24"/>
          <w:szCs w:val="24"/>
        </w:rPr>
        <w:t>Бавлинского муниципального района</w:t>
      </w:r>
    </w:p>
    <w:p w:rsidR="004D1D8B" w:rsidRPr="00373099" w:rsidRDefault="004D1D8B" w:rsidP="004D1D8B">
      <w:pPr>
        <w:ind w:left="-360" w:firstLine="360"/>
        <w:jc w:val="right"/>
        <w:rPr>
          <w:rFonts w:ascii="Arial" w:hAnsi="Arial" w:cs="Arial"/>
          <w:sz w:val="24"/>
          <w:szCs w:val="24"/>
        </w:rPr>
      </w:pPr>
      <w:r w:rsidRPr="00373099">
        <w:rPr>
          <w:rFonts w:ascii="Arial" w:hAnsi="Arial" w:cs="Arial"/>
          <w:sz w:val="24"/>
          <w:szCs w:val="24"/>
        </w:rPr>
        <w:t xml:space="preserve">Республики Татарстан в 2024 году </w:t>
      </w:r>
    </w:p>
    <w:p w:rsidR="004D1D8B" w:rsidRPr="00373099" w:rsidRDefault="004D1D8B" w:rsidP="004D1D8B">
      <w:pPr>
        <w:ind w:left="-360" w:firstLine="360"/>
        <w:jc w:val="right"/>
        <w:rPr>
          <w:rFonts w:ascii="Arial" w:hAnsi="Arial" w:cs="Arial"/>
          <w:sz w:val="24"/>
          <w:szCs w:val="24"/>
        </w:rPr>
      </w:pPr>
    </w:p>
    <w:p w:rsidR="004D1D8B" w:rsidRPr="00373099" w:rsidRDefault="004D1D8B" w:rsidP="004D1D8B">
      <w:pPr>
        <w:jc w:val="center"/>
        <w:rPr>
          <w:rFonts w:ascii="Arial" w:hAnsi="Arial" w:cs="Arial"/>
          <w:sz w:val="24"/>
          <w:szCs w:val="24"/>
        </w:rPr>
      </w:pPr>
      <w:r w:rsidRPr="00373099">
        <w:rPr>
          <w:rFonts w:ascii="Arial" w:hAnsi="Arial" w:cs="Arial"/>
          <w:sz w:val="24"/>
          <w:szCs w:val="24"/>
        </w:rPr>
        <w:t>РАСПОРЯЖЕНИЕ ПО СВЯЗИ</w:t>
      </w:r>
    </w:p>
    <w:p w:rsidR="004D1D8B" w:rsidRPr="00373099" w:rsidRDefault="004D1D8B" w:rsidP="004D1D8B">
      <w:pPr>
        <w:jc w:val="center"/>
        <w:rPr>
          <w:rFonts w:ascii="Arial" w:hAnsi="Arial" w:cs="Arial"/>
          <w:sz w:val="24"/>
          <w:szCs w:val="24"/>
        </w:rPr>
      </w:pPr>
      <w:r w:rsidRPr="00373099">
        <w:rPr>
          <w:rFonts w:ascii="Arial" w:hAnsi="Arial" w:cs="Arial"/>
          <w:sz w:val="24"/>
          <w:szCs w:val="24"/>
        </w:rPr>
        <w:t>НАЧАЛЬНИКА ГЛАВНОГО УПРАВЛЕНИЯ МЧС РОССИИ ПО РЕСПУБЛИКЕ ТАТАРСТАН №1/1/2022</w:t>
      </w:r>
    </w:p>
    <w:p w:rsidR="004D1D8B" w:rsidRPr="00373099" w:rsidRDefault="004D1D8B" w:rsidP="004D1D8B">
      <w:pPr>
        <w:jc w:val="center"/>
        <w:rPr>
          <w:rFonts w:ascii="Arial" w:hAnsi="Arial" w:cs="Arial"/>
          <w:sz w:val="24"/>
          <w:szCs w:val="24"/>
        </w:rPr>
      </w:pPr>
      <w:r w:rsidRPr="00373099">
        <w:rPr>
          <w:rFonts w:ascii="Arial" w:hAnsi="Arial" w:cs="Arial"/>
          <w:sz w:val="24"/>
          <w:szCs w:val="24"/>
        </w:rPr>
        <w:t>Ош – (КАЗАНЬ)</w:t>
      </w:r>
    </w:p>
    <w:p w:rsidR="004D1D8B" w:rsidRPr="00373099" w:rsidRDefault="004D1D8B" w:rsidP="004D1D8B">
      <w:pPr>
        <w:jc w:val="center"/>
        <w:rPr>
          <w:rFonts w:ascii="Arial" w:hAnsi="Arial" w:cs="Arial"/>
          <w:sz w:val="24"/>
          <w:szCs w:val="24"/>
        </w:rPr>
      </w:pPr>
      <w:r w:rsidRPr="00373099">
        <w:rPr>
          <w:rFonts w:ascii="Arial" w:hAnsi="Arial" w:cs="Arial"/>
          <w:sz w:val="24"/>
          <w:szCs w:val="24"/>
        </w:rPr>
        <w:t>Карта 1:200 000 издание 1986г.</w:t>
      </w:r>
    </w:p>
    <w:p w:rsidR="004D1D8B" w:rsidRPr="00373099" w:rsidRDefault="004D1D8B" w:rsidP="004D1D8B">
      <w:pPr>
        <w:jc w:val="center"/>
        <w:rPr>
          <w:rFonts w:ascii="Arial" w:hAnsi="Arial" w:cs="Arial"/>
          <w:sz w:val="24"/>
          <w:szCs w:val="24"/>
        </w:rPr>
      </w:pPr>
    </w:p>
    <w:p w:rsidR="004D1D8B" w:rsidRPr="00373099" w:rsidRDefault="004D1D8B" w:rsidP="004D1D8B">
      <w:pPr>
        <w:jc w:val="both"/>
        <w:rPr>
          <w:rFonts w:ascii="Arial" w:hAnsi="Arial" w:cs="Arial"/>
          <w:sz w:val="24"/>
          <w:szCs w:val="24"/>
        </w:rPr>
      </w:pPr>
      <w:r w:rsidRPr="00373099">
        <w:rPr>
          <w:rFonts w:ascii="Arial" w:hAnsi="Arial" w:cs="Arial"/>
          <w:sz w:val="24"/>
          <w:szCs w:val="24"/>
        </w:rPr>
        <w:t>1. Узлы связи пунктов управления Главного управления МЧС России по Республике Татарстан развертываются:</w:t>
      </w:r>
    </w:p>
    <w:p w:rsidR="004D1D8B" w:rsidRPr="00373099" w:rsidRDefault="004D1D8B" w:rsidP="004D1D8B">
      <w:pPr>
        <w:jc w:val="both"/>
        <w:rPr>
          <w:rFonts w:ascii="Arial" w:hAnsi="Arial" w:cs="Arial"/>
          <w:sz w:val="24"/>
          <w:szCs w:val="24"/>
        </w:rPr>
      </w:pPr>
      <w:r w:rsidRPr="00373099">
        <w:rPr>
          <w:rFonts w:ascii="Arial" w:hAnsi="Arial" w:cs="Arial"/>
          <w:sz w:val="24"/>
          <w:szCs w:val="24"/>
        </w:rPr>
        <w:t xml:space="preserve">- пункт связи городского пункта управления «Трент» - г.Казань, ул. К. Маркса, 71А. </w:t>
      </w:r>
      <w:r w:rsidRPr="00373099">
        <w:rPr>
          <w:rFonts w:ascii="Arial" w:hAnsi="Arial" w:cs="Arial"/>
          <w:sz w:val="24"/>
          <w:szCs w:val="24"/>
          <w:lang w:val="en-US"/>
        </w:rPr>
        <w:t>N</w:t>
      </w:r>
      <w:r w:rsidRPr="00373099">
        <w:rPr>
          <w:rFonts w:ascii="Arial" w:hAnsi="Arial" w:cs="Arial"/>
          <w:sz w:val="24"/>
          <w:szCs w:val="24"/>
        </w:rPr>
        <w:t xml:space="preserve"> 55⁰ 57</w:t>
      </w:r>
      <w:r w:rsidRPr="00373099">
        <w:rPr>
          <w:rFonts w:ascii="Arial" w:hAnsi="Arial" w:cs="Arial"/>
          <w:sz w:val="24"/>
          <w:szCs w:val="24"/>
          <w:lang w:val="en-US"/>
        </w:rPr>
        <w:t>΄</w:t>
      </w:r>
      <w:r w:rsidRPr="00373099">
        <w:rPr>
          <w:rFonts w:ascii="Arial" w:hAnsi="Arial" w:cs="Arial"/>
          <w:sz w:val="24"/>
          <w:szCs w:val="24"/>
        </w:rPr>
        <w:t xml:space="preserve"> долгота Е 49⁰10</w:t>
      </w:r>
      <w:r w:rsidRPr="00373099">
        <w:rPr>
          <w:rFonts w:ascii="Arial" w:hAnsi="Arial" w:cs="Arial"/>
          <w:sz w:val="24"/>
          <w:szCs w:val="24"/>
          <w:lang w:val="en-US"/>
        </w:rPr>
        <w:t>΄</w:t>
      </w:r>
      <w:r w:rsidRPr="00373099">
        <w:rPr>
          <w:rFonts w:ascii="Arial" w:hAnsi="Arial" w:cs="Arial"/>
          <w:sz w:val="24"/>
          <w:szCs w:val="24"/>
        </w:rPr>
        <w:t>. Готовность узла связи – постоянная;</w:t>
      </w:r>
    </w:p>
    <w:p w:rsidR="004D1D8B" w:rsidRPr="00373099" w:rsidRDefault="004D1D8B" w:rsidP="004D1D8B">
      <w:pPr>
        <w:jc w:val="both"/>
        <w:rPr>
          <w:rFonts w:ascii="Arial" w:hAnsi="Arial" w:cs="Arial"/>
          <w:sz w:val="24"/>
          <w:szCs w:val="24"/>
        </w:rPr>
      </w:pPr>
      <w:r w:rsidRPr="00373099">
        <w:rPr>
          <w:rFonts w:ascii="Arial" w:hAnsi="Arial" w:cs="Arial"/>
          <w:sz w:val="24"/>
          <w:szCs w:val="24"/>
        </w:rPr>
        <w:t>- узел связи ППУ «Атрофия», готовность узла связи Ч+1.00.</w:t>
      </w:r>
    </w:p>
    <w:p w:rsidR="004D1D8B" w:rsidRPr="00373099" w:rsidRDefault="004D1D8B" w:rsidP="004D1D8B">
      <w:pPr>
        <w:jc w:val="both"/>
        <w:rPr>
          <w:rFonts w:ascii="Arial" w:hAnsi="Arial" w:cs="Arial"/>
          <w:sz w:val="24"/>
          <w:szCs w:val="24"/>
        </w:rPr>
      </w:pPr>
    </w:p>
    <w:p w:rsidR="004D1D8B" w:rsidRPr="00373099" w:rsidRDefault="004D1D8B" w:rsidP="004D1D8B">
      <w:pPr>
        <w:jc w:val="both"/>
        <w:rPr>
          <w:rFonts w:ascii="Arial" w:hAnsi="Arial" w:cs="Arial"/>
          <w:sz w:val="24"/>
          <w:szCs w:val="24"/>
        </w:rPr>
      </w:pPr>
      <w:r w:rsidRPr="00373099">
        <w:rPr>
          <w:rFonts w:ascii="Arial" w:hAnsi="Arial" w:cs="Arial"/>
          <w:sz w:val="24"/>
          <w:szCs w:val="24"/>
        </w:rPr>
        <w:t>2. Связь с Центральным региональным центром организовать:</w:t>
      </w:r>
    </w:p>
    <w:p w:rsidR="004D1D8B" w:rsidRPr="00373099" w:rsidRDefault="004D1D8B" w:rsidP="004D1D8B">
      <w:pPr>
        <w:jc w:val="both"/>
        <w:rPr>
          <w:rFonts w:ascii="Arial" w:hAnsi="Arial" w:cs="Arial"/>
          <w:sz w:val="24"/>
          <w:szCs w:val="24"/>
        </w:rPr>
      </w:pPr>
      <w:r w:rsidRPr="00373099">
        <w:rPr>
          <w:rFonts w:ascii="Arial" w:hAnsi="Arial" w:cs="Arial"/>
          <w:sz w:val="24"/>
          <w:szCs w:val="24"/>
        </w:rPr>
        <w:t>а) Радио:</w:t>
      </w:r>
    </w:p>
    <w:p w:rsidR="004D1D8B" w:rsidRPr="00373099" w:rsidRDefault="004D1D8B" w:rsidP="004D1D8B">
      <w:pPr>
        <w:jc w:val="both"/>
        <w:rPr>
          <w:rFonts w:ascii="Arial" w:hAnsi="Arial" w:cs="Arial"/>
          <w:sz w:val="24"/>
          <w:szCs w:val="24"/>
        </w:rPr>
      </w:pPr>
      <w:r w:rsidRPr="00373099">
        <w:rPr>
          <w:rFonts w:ascii="Arial" w:hAnsi="Arial" w:cs="Arial"/>
          <w:sz w:val="24"/>
          <w:szCs w:val="24"/>
        </w:rPr>
        <w:t>в КВ радиосети №102 начальника ЦРЦ, режим работы ТЛФ АМ;</w:t>
      </w:r>
    </w:p>
    <w:p w:rsidR="004D1D8B" w:rsidRPr="00373099" w:rsidRDefault="004D1D8B" w:rsidP="004D1D8B">
      <w:pPr>
        <w:jc w:val="both"/>
        <w:rPr>
          <w:rFonts w:ascii="Arial" w:hAnsi="Arial" w:cs="Arial"/>
          <w:sz w:val="24"/>
          <w:szCs w:val="24"/>
        </w:rPr>
      </w:pPr>
      <w:r w:rsidRPr="00373099">
        <w:rPr>
          <w:rFonts w:ascii="Arial" w:hAnsi="Arial" w:cs="Arial"/>
          <w:sz w:val="24"/>
          <w:szCs w:val="24"/>
        </w:rPr>
        <w:t>в сети сотовой связи (ТЛФ, передача, данных);</w:t>
      </w:r>
    </w:p>
    <w:p w:rsidR="004D1D8B" w:rsidRPr="00373099" w:rsidRDefault="004D1D8B" w:rsidP="004D1D8B">
      <w:pPr>
        <w:jc w:val="both"/>
        <w:rPr>
          <w:rFonts w:ascii="Arial" w:hAnsi="Arial" w:cs="Arial"/>
          <w:sz w:val="24"/>
          <w:szCs w:val="24"/>
        </w:rPr>
      </w:pPr>
      <w:r w:rsidRPr="00373099">
        <w:rPr>
          <w:rFonts w:ascii="Arial" w:hAnsi="Arial" w:cs="Arial"/>
          <w:sz w:val="24"/>
          <w:szCs w:val="24"/>
        </w:rPr>
        <w:t>в сети спутниковой связи Глобалстар (ТЛФ, передача данных);</w:t>
      </w:r>
    </w:p>
    <w:p w:rsidR="004D1D8B" w:rsidRPr="00373099" w:rsidRDefault="004D1D8B" w:rsidP="004D1D8B">
      <w:pPr>
        <w:jc w:val="both"/>
        <w:rPr>
          <w:rFonts w:ascii="Arial" w:hAnsi="Arial" w:cs="Arial"/>
          <w:sz w:val="24"/>
          <w:szCs w:val="24"/>
        </w:rPr>
      </w:pPr>
      <w:r w:rsidRPr="00373099">
        <w:rPr>
          <w:rFonts w:ascii="Arial" w:hAnsi="Arial" w:cs="Arial"/>
          <w:sz w:val="24"/>
          <w:szCs w:val="24"/>
        </w:rPr>
        <w:t xml:space="preserve">сотовая связь (стандарт </w:t>
      </w:r>
      <w:r w:rsidRPr="00373099">
        <w:rPr>
          <w:rFonts w:ascii="Arial" w:hAnsi="Arial" w:cs="Arial"/>
          <w:sz w:val="24"/>
          <w:szCs w:val="24"/>
          <w:lang w:val="en-US"/>
        </w:rPr>
        <w:t>GSM</w:t>
      </w:r>
      <w:r w:rsidRPr="00373099">
        <w:rPr>
          <w:rFonts w:ascii="Arial" w:hAnsi="Arial" w:cs="Arial"/>
          <w:sz w:val="24"/>
          <w:szCs w:val="24"/>
        </w:rPr>
        <w:t>) с выходом в ведомственную цифровую сеть связи;</w:t>
      </w:r>
    </w:p>
    <w:p w:rsidR="004D1D8B" w:rsidRPr="00373099" w:rsidRDefault="004D1D8B" w:rsidP="004D1D8B">
      <w:pPr>
        <w:jc w:val="both"/>
        <w:rPr>
          <w:rFonts w:ascii="Arial" w:hAnsi="Arial" w:cs="Arial"/>
          <w:sz w:val="24"/>
          <w:szCs w:val="24"/>
        </w:rPr>
      </w:pPr>
      <w:r w:rsidRPr="00373099">
        <w:rPr>
          <w:rFonts w:ascii="Arial" w:hAnsi="Arial" w:cs="Arial"/>
          <w:sz w:val="24"/>
          <w:szCs w:val="24"/>
        </w:rPr>
        <w:t>видеоконференцсвязь и передача данных по каналу сети сотовой связи;</w:t>
      </w:r>
    </w:p>
    <w:p w:rsidR="004D1D8B" w:rsidRPr="00373099" w:rsidRDefault="004D1D8B" w:rsidP="004D1D8B">
      <w:pPr>
        <w:jc w:val="both"/>
        <w:rPr>
          <w:rFonts w:ascii="Arial" w:hAnsi="Arial" w:cs="Arial"/>
          <w:sz w:val="24"/>
          <w:szCs w:val="24"/>
        </w:rPr>
      </w:pPr>
      <w:r w:rsidRPr="00373099">
        <w:rPr>
          <w:rFonts w:ascii="Arial" w:hAnsi="Arial" w:cs="Arial"/>
          <w:sz w:val="24"/>
          <w:szCs w:val="24"/>
        </w:rPr>
        <w:t>МВКС;</w:t>
      </w:r>
    </w:p>
    <w:p w:rsidR="004D1D8B" w:rsidRPr="00373099" w:rsidRDefault="004D1D8B" w:rsidP="004D1D8B">
      <w:pPr>
        <w:jc w:val="both"/>
        <w:rPr>
          <w:rFonts w:ascii="Arial" w:hAnsi="Arial" w:cs="Arial"/>
          <w:sz w:val="24"/>
          <w:szCs w:val="24"/>
        </w:rPr>
      </w:pPr>
      <w:r w:rsidRPr="00373099">
        <w:rPr>
          <w:rFonts w:ascii="Arial" w:hAnsi="Arial" w:cs="Arial"/>
          <w:sz w:val="24"/>
          <w:szCs w:val="24"/>
        </w:rPr>
        <w:t>б) Проводная связь:</w:t>
      </w:r>
    </w:p>
    <w:p w:rsidR="004D1D8B" w:rsidRPr="00373099" w:rsidRDefault="004D1D8B" w:rsidP="004D1D8B">
      <w:pPr>
        <w:jc w:val="both"/>
        <w:rPr>
          <w:rFonts w:ascii="Arial" w:hAnsi="Arial" w:cs="Arial"/>
          <w:sz w:val="24"/>
          <w:szCs w:val="24"/>
        </w:rPr>
      </w:pPr>
      <w:r w:rsidRPr="00373099">
        <w:rPr>
          <w:rFonts w:ascii="Arial" w:hAnsi="Arial" w:cs="Arial"/>
          <w:sz w:val="24"/>
          <w:szCs w:val="24"/>
        </w:rPr>
        <w:t>по постоянно действующим каналам, линиям и выделенным системам передачи сетей электросвязи общего пользования с обеспечением следующих видов связи:</w:t>
      </w:r>
    </w:p>
    <w:p w:rsidR="004D1D8B" w:rsidRPr="00373099" w:rsidRDefault="004D1D8B" w:rsidP="004D1D8B">
      <w:pPr>
        <w:jc w:val="both"/>
        <w:rPr>
          <w:rFonts w:ascii="Arial" w:hAnsi="Arial" w:cs="Arial"/>
          <w:sz w:val="24"/>
          <w:szCs w:val="24"/>
        </w:rPr>
      </w:pPr>
      <w:r w:rsidRPr="00373099">
        <w:rPr>
          <w:rFonts w:ascii="Arial" w:hAnsi="Arial" w:cs="Arial"/>
          <w:sz w:val="24"/>
          <w:szCs w:val="24"/>
        </w:rPr>
        <w:t>- телефонная (аудиоконференцсвязь) по выделенному каналу связи;</w:t>
      </w:r>
    </w:p>
    <w:p w:rsidR="004D1D8B" w:rsidRPr="00373099" w:rsidRDefault="004D1D8B" w:rsidP="004D1D8B">
      <w:pPr>
        <w:jc w:val="both"/>
        <w:rPr>
          <w:rFonts w:ascii="Arial" w:hAnsi="Arial" w:cs="Arial"/>
          <w:sz w:val="24"/>
          <w:szCs w:val="24"/>
        </w:rPr>
      </w:pPr>
      <w:r w:rsidRPr="00373099">
        <w:rPr>
          <w:rFonts w:ascii="Arial" w:hAnsi="Arial" w:cs="Arial"/>
          <w:sz w:val="24"/>
          <w:szCs w:val="24"/>
        </w:rPr>
        <w:t>- телефонная автоматическая и по заказной системе (городская, междугородная);</w:t>
      </w:r>
    </w:p>
    <w:p w:rsidR="004D1D8B" w:rsidRPr="00373099" w:rsidRDefault="004D1D8B" w:rsidP="004D1D8B">
      <w:pPr>
        <w:jc w:val="both"/>
        <w:rPr>
          <w:rFonts w:ascii="Arial" w:hAnsi="Arial" w:cs="Arial"/>
          <w:sz w:val="24"/>
          <w:szCs w:val="24"/>
        </w:rPr>
      </w:pPr>
      <w:r w:rsidRPr="00373099">
        <w:rPr>
          <w:rFonts w:ascii="Arial" w:hAnsi="Arial" w:cs="Arial"/>
          <w:sz w:val="24"/>
          <w:szCs w:val="24"/>
        </w:rPr>
        <w:t>- телефонная открытая по сети абонентского телеграфирования;</w:t>
      </w:r>
    </w:p>
    <w:p w:rsidR="004D1D8B" w:rsidRPr="00373099" w:rsidRDefault="004D1D8B" w:rsidP="004D1D8B">
      <w:pPr>
        <w:jc w:val="both"/>
        <w:rPr>
          <w:rFonts w:ascii="Arial" w:hAnsi="Arial" w:cs="Arial"/>
          <w:sz w:val="24"/>
          <w:szCs w:val="24"/>
        </w:rPr>
      </w:pPr>
      <w:r w:rsidRPr="00373099">
        <w:rPr>
          <w:rFonts w:ascii="Arial" w:hAnsi="Arial" w:cs="Arial"/>
          <w:sz w:val="24"/>
          <w:szCs w:val="24"/>
        </w:rPr>
        <w:t>передача данных по ведомственной цифровой сети связи с интеграцией услуг МЧС России;</w:t>
      </w:r>
    </w:p>
    <w:p w:rsidR="004D1D8B" w:rsidRPr="00373099" w:rsidRDefault="004D1D8B" w:rsidP="004D1D8B">
      <w:pPr>
        <w:jc w:val="both"/>
        <w:rPr>
          <w:rFonts w:ascii="Arial" w:hAnsi="Arial" w:cs="Arial"/>
          <w:sz w:val="24"/>
          <w:szCs w:val="24"/>
        </w:rPr>
      </w:pPr>
      <w:r w:rsidRPr="00373099">
        <w:rPr>
          <w:rFonts w:ascii="Arial" w:hAnsi="Arial" w:cs="Arial"/>
          <w:sz w:val="24"/>
          <w:szCs w:val="24"/>
        </w:rPr>
        <w:t>видеоконференцсвязь.</w:t>
      </w:r>
    </w:p>
    <w:p w:rsidR="004D1D8B" w:rsidRPr="00373099" w:rsidRDefault="004D1D8B" w:rsidP="004D1D8B">
      <w:pPr>
        <w:jc w:val="both"/>
        <w:rPr>
          <w:rFonts w:ascii="Arial" w:hAnsi="Arial" w:cs="Arial"/>
          <w:sz w:val="24"/>
          <w:szCs w:val="24"/>
        </w:rPr>
      </w:pPr>
      <w:r w:rsidRPr="00373099">
        <w:rPr>
          <w:rFonts w:ascii="Arial" w:hAnsi="Arial" w:cs="Arial"/>
          <w:sz w:val="24"/>
          <w:szCs w:val="24"/>
        </w:rPr>
        <w:t>3. Связь с ЦУКС Республики Татарстан:</w:t>
      </w:r>
    </w:p>
    <w:p w:rsidR="004D1D8B" w:rsidRPr="00373099" w:rsidRDefault="004D1D8B" w:rsidP="004D1D8B">
      <w:pPr>
        <w:jc w:val="both"/>
        <w:rPr>
          <w:rFonts w:ascii="Arial" w:hAnsi="Arial" w:cs="Arial"/>
          <w:sz w:val="24"/>
          <w:szCs w:val="24"/>
        </w:rPr>
      </w:pPr>
      <w:r w:rsidRPr="00373099">
        <w:rPr>
          <w:rFonts w:ascii="Arial" w:hAnsi="Arial" w:cs="Arial"/>
          <w:sz w:val="24"/>
          <w:szCs w:val="24"/>
        </w:rPr>
        <w:lastRenderedPageBreak/>
        <w:t>а) Радио:</w:t>
      </w:r>
    </w:p>
    <w:p w:rsidR="004D1D8B" w:rsidRPr="00373099" w:rsidRDefault="004D1D8B" w:rsidP="004D1D8B">
      <w:pPr>
        <w:jc w:val="both"/>
        <w:rPr>
          <w:rFonts w:ascii="Arial" w:hAnsi="Arial" w:cs="Arial"/>
          <w:sz w:val="24"/>
          <w:szCs w:val="24"/>
        </w:rPr>
      </w:pPr>
      <w:r w:rsidRPr="00373099">
        <w:rPr>
          <w:rFonts w:ascii="Arial" w:hAnsi="Arial" w:cs="Arial"/>
          <w:sz w:val="24"/>
          <w:szCs w:val="24"/>
        </w:rPr>
        <w:t>в КВ-радиосети НГУ №1501. Частоты и позывные – действующие, режим работы ТЛФ АМ;</w:t>
      </w:r>
    </w:p>
    <w:p w:rsidR="004D1D8B" w:rsidRPr="00373099" w:rsidRDefault="004D1D8B" w:rsidP="004D1D8B">
      <w:pPr>
        <w:jc w:val="both"/>
        <w:rPr>
          <w:rFonts w:ascii="Arial" w:hAnsi="Arial" w:cs="Arial"/>
          <w:sz w:val="24"/>
          <w:szCs w:val="24"/>
        </w:rPr>
      </w:pPr>
      <w:r w:rsidRPr="00373099">
        <w:rPr>
          <w:rFonts w:ascii="Arial" w:hAnsi="Arial" w:cs="Arial"/>
          <w:sz w:val="24"/>
          <w:szCs w:val="24"/>
        </w:rPr>
        <w:t>в УКВ-радиосети ФПС Республики Татарстан. Частоты и позывные – действующие;</w:t>
      </w:r>
    </w:p>
    <w:p w:rsidR="004D1D8B" w:rsidRPr="00373099" w:rsidRDefault="004D1D8B" w:rsidP="004D1D8B">
      <w:pPr>
        <w:jc w:val="both"/>
        <w:rPr>
          <w:rFonts w:ascii="Arial" w:hAnsi="Arial" w:cs="Arial"/>
          <w:sz w:val="24"/>
          <w:szCs w:val="24"/>
        </w:rPr>
      </w:pPr>
      <w:r w:rsidRPr="00373099">
        <w:rPr>
          <w:rFonts w:ascii="Arial" w:hAnsi="Arial" w:cs="Arial"/>
          <w:sz w:val="24"/>
          <w:szCs w:val="24"/>
        </w:rPr>
        <w:t>в сети сотовой связи (ТЛФ, передача данных);</w:t>
      </w:r>
    </w:p>
    <w:p w:rsidR="004D1D8B" w:rsidRPr="00373099" w:rsidRDefault="004D1D8B" w:rsidP="004D1D8B">
      <w:pPr>
        <w:jc w:val="both"/>
        <w:rPr>
          <w:rFonts w:ascii="Arial" w:hAnsi="Arial" w:cs="Arial"/>
          <w:sz w:val="24"/>
          <w:szCs w:val="24"/>
        </w:rPr>
      </w:pPr>
      <w:r w:rsidRPr="00373099">
        <w:rPr>
          <w:rFonts w:ascii="Arial" w:hAnsi="Arial" w:cs="Arial"/>
          <w:sz w:val="24"/>
          <w:szCs w:val="24"/>
        </w:rPr>
        <w:t>в сети спутниковой связи Глобалстар (ТЛФ, передача данных);</w:t>
      </w:r>
    </w:p>
    <w:p w:rsidR="004D1D8B" w:rsidRPr="00373099" w:rsidRDefault="004D1D8B" w:rsidP="004D1D8B">
      <w:pPr>
        <w:jc w:val="both"/>
        <w:rPr>
          <w:rFonts w:ascii="Arial" w:hAnsi="Arial" w:cs="Arial"/>
          <w:sz w:val="24"/>
          <w:szCs w:val="24"/>
        </w:rPr>
      </w:pPr>
      <w:r w:rsidRPr="00373099">
        <w:rPr>
          <w:rFonts w:ascii="Arial" w:hAnsi="Arial" w:cs="Arial"/>
          <w:sz w:val="24"/>
          <w:szCs w:val="24"/>
        </w:rPr>
        <w:t>б) Проводная связь:</w:t>
      </w:r>
    </w:p>
    <w:p w:rsidR="004D1D8B" w:rsidRPr="00373099" w:rsidRDefault="004D1D8B" w:rsidP="004D1D8B">
      <w:pPr>
        <w:jc w:val="both"/>
        <w:rPr>
          <w:rFonts w:ascii="Arial" w:hAnsi="Arial" w:cs="Arial"/>
          <w:sz w:val="24"/>
          <w:szCs w:val="24"/>
        </w:rPr>
      </w:pPr>
      <w:r w:rsidRPr="00373099">
        <w:rPr>
          <w:rFonts w:ascii="Arial" w:hAnsi="Arial" w:cs="Arial"/>
          <w:sz w:val="24"/>
          <w:szCs w:val="24"/>
        </w:rPr>
        <w:t>телефонная связь по каналам МГТС;</w:t>
      </w:r>
    </w:p>
    <w:p w:rsidR="004D1D8B" w:rsidRPr="00373099" w:rsidRDefault="004D1D8B" w:rsidP="004D1D8B">
      <w:pPr>
        <w:jc w:val="both"/>
        <w:rPr>
          <w:rFonts w:ascii="Arial" w:hAnsi="Arial" w:cs="Arial"/>
          <w:sz w:val="24"/>
          <w:szCs w:val="24"/>
        </w:rPr>
      </w:pPr>
      <w:r w:rsidRPr="00373099">
        <w:rPr>
          <w:rFonts w:ascii="Arial" w:hAnsi="Arial" w:cs="Arial"/>
          <w:sz w:val="24"/>
          <w:szCs w:val="24"/>
        </w:rPr>
        <w:t>факсимильная связь по каналам МГТС;</w:t>
      </w:r>
    </w:p>
    <w:p w:rsidR="004D1D8B" w:rsidRPr="00373099" w:rsidRDefault="004D1D8B" w:rsidP="004D1D8B">
      <w:pPr>
        <w:jc w:val="both"/>
        <w:rPr>
          <w:rFonts w:ascii="Arial" w:hAnsi="Arial" w:cs="Arial"/>
          <w:sz w:val="24"/>
          <w:szCs w:val="24"/>
        </w:rPr>
      </w:pPr>
      <w:r w:rsidRPr="00373099">
        <w:rPr>
          <w:rFonts w:ascii="Arial" w:hAnsi="Arial" w:cs="Arial"/>
          <w:sz w:val="24"/>
          <w:szCs w:val="24"/>
        </w:rPr>
        <w:t>передача данных по сети Интернет;</w:t>
      </w:r>
    </w:p>
    <w:p w:rsidR="004D1D8B" w:rsidRPr="00373099" w:rsidRDefault="004D1D8B" w:rsidP="004D1D8B">
      <w:pPr>
        <w:jc w:val="both"/>
        <w:rPr>
          <w:rFonts w:ascii="Arial" w:hAnsi="Arial" w:cs="Arial"/>
          <w:sz w:val="24"/>
          <w:szCs w:val="24"/>
        </w:rPr>
      </w:pPr>
      <w:r w:rsidRPr="00373099">
        <w:rPr>
          <w:rFonts w:ascii="Arial" w:hAnsi="Arial" w:cs="Arial"/>
          <w:sz w:val="24"/>
          <w:szCs w:val="24"/>
        </w:rPr>
        <w:t xml:space="preserve">ВКС со студии администрации муниципального образования.  </w:t>
      </w:r>
    </w:p>
    <w:p w:rsidR="004D1D8B" w:rsidRPr="00373099" w:rsidRDefault="004D1D8B" w:rsidP="004D1D8B">
      <w:pPr>
        <w:spacing w:line="120" w:lineRule="auto"/>
        <w:jc w:val="both"/>
        <w:rPr>
          <w:rFonts w:ascii="Arial" w:hAnsi="Arial" w:cs="Arial"/>
          <w:sz w:val="24"/>
          <w:szCs w:val="24"/>
        </w:rPr>
      </w:pPr>
    </w:p>
    <w:p w:rsidR="004D1D8B" w:rsidRPr="00373099" w:rsidRDefault="004D1D8B" w:rsidP="004D1D8B">
      <w:pPr>
        <w:jc w:val="both"/>
        <w:rPr>
          <w:rFonts w:ascii="Arial" w:hAnsi="Arial" w:cs="Arial"/>
          <w:sz w:val="24"/>
          <w:szCs w:val="24"/>
        </w:rPr>
      </w:pPr>
      <w:r w:rsidRPr="00373099">
        <w:rPr>
          <w:rFonts w:ascii="Arial" w:hAnsi="Arial" w:cs="Arial"/>
          <w:sz w:val="24"/>
          <w:szCs w:val="24"/>
        </w:rPr>
        <w:t xml:space="preserve">4. Связь с ЕДДС: </w:t>
      </w:r>
    </w:p>
    <w:p w:rsidR="004D1D8B" w:rsidRPr="00373099" w:rsidRDefault="004D1D8B" w:rsidP="004D1D8B">
      <w:pPr>
        <w:jc w:val="both"/>
        <w:rPr>
          <w:rFonts w:ascii="Arial" w:hAnsi="Arial" w:cs="Arial"/>
          <w:sz w:val="24"/>
          <w:szCs w:val="24"/>
        </w:rPr>
      </w:pPr>
      <w:r w:rsidRPr="00373099">
        <w:rPr>
          <w:rFonts w:ascii="Arial" w:hAnsi="Arial" w:cs="Arial"/>
          <w:sz w:val="24"/>
          <w:szCs w:val="24"/>
        </w:rPr>
        <w:t>а) Радио:</w:t>
      </w:r>
    </w:p>
    <w:p w:rsidR="004D1D8B" w:rsidRPr="00373099" w:rsidRDefault="004D1D8B" w:rsidP="004D1D8B">
      <w:pPr>
        <w:jc w:val="both"/>
        <w:rPr>
          <w:rFonts w:ascii="Arial" w:hAnsi="Arial" w:cs="Arial"/>
          <w:sz w:val="24"/>
          <w:szCs w:val="24"/>
        </w:rPr>
      </w:pPr>
      <w:r w:rsidRPr="00373099">
        <w:rPr>
          <w:rFonts w:ascii="Arial" w:hAnsi="Arial" w:cs="Arial"/>
          <w:sz w:val="24"/>
          <w:szCs w:val="24"/>
        </w:rPr>
        <w:t>в УКВ-радиосети ФПС Республики Татарстан. Частоты и позывные – действующие;</w:t>
      </w:r>
    </w:p>
    <w:p w:rsidR="004D1D8B" w:rsidRPr="00373099" w:rsidRDefault="004D1D8B" w:rsidP="004D1D8B">
      <w:pPr>
        <w:jc w:val="both"/>
        <w:rPr>
          <w:rFonts w:ascii="Arial" w:hAnsi="Arial" w:cs="Arial"/>
          <w:sz w:val="24"/>
          <w:szCs w:val="24"/>
        </w:rPr>
      </w:pPr>
      <w:r w:rsidRPr="00373099">
        <w:rPr>
          <w:rFonts w:ascii="Arial" w:hAnsi="Arial" w:cs="Arial"/>
          <w:sz w:val="24"/>
          <w:szCs w:val="24"/>
        </w:rPr>
        <w:t>в сети сотовой связи (ТЛФ, передача данных);</w:t>
      </w:r>
    </w:p>
    <w:p w:rsidR="004D1D8B" w:rsidRPr="00373099" w:rsidRDefault="004D1D8B" w:rsidP="004D1D8B">
      <w:pPr>
        <w:jc w:val="both"/>
        <w:rPr>
          <w:rFonts w:ascii="Arial" w:hAnsi="Arial" w:cs="Arial"/>
          <w:sz w:val="24"/>
          <w:szCs w:val="24"/>
        </w:rPr>
      </w:pPr>
      <w:r w:rsidRPr="00373099">
        <w:rPr>
          <w:rFonts w:ascii="Arial" w:hAnsi="Arial" w:cs="Arial"/>
          <w:sz w:val="24"/>
          <w:szCs w:val="24"/>
        </w:rPr>
        <w:t>б) Проводная связь:</w:t>
      </w:r>
    </w:p>
    <w:p w:rsidR="004D1D8B" w:rsidRPr="00373099" w:rsidRDefault="004D1D8B" w:rsidP="004D1D8B">
      <w:pPr>
        <w:jc w:val="both"/>
        <w:rPr>
          <w:rFonts w:ascii="Arial" w:hAnsi="Arial" w:cs="Arial"/>
          <w:sz w:val="24"/>
          <w:szCs w:val="24"/>
        </w:rPr>
      </w:pPr>
      <w:r w:rsidRPr="00373099">
        <w:rPr>
          <w:rFonts w:ascii="Arial" w:hAnsi="Arial" w:cs="Arial"/>
          <w:sz w:val="24"/>
          <w:szCs w:val="24"/>
        </w:rPr>
        <w:t>телефонная связь по каналам МГТС;</w:t>
      </w:r>
    </w:p>
    <w:p w:rsidR="004D1D8B" w:rsidRPr="00373099" w:rsidRDefault="004D1D8B" w:rsidP="004D1D8B">
      <w:pPr>
        <w:jc w:val="both"/>
        <w:rPr>
          <w:rFonts w:ascii="Arial" w:hAnsi="Arial" w:cs="Arial"/>
          <w:sz w:val="24"/>
          <w:szCs w:val="24"/>
        </w:rPr>
      </w:pPr>
      <w:r w:rsidRPr="00373099">
        <w:rPr>
          <w:rFonts w:ascii="Arial" w:hAnsi="Arial" w:cs="Arial"/>
          <w:sz w:val="24"/>
          <w:szCs w:val="24"/>
        </w:rPr>
        <w:t>факсимильная связь по каналам МГТС;</w:t>
      </w:r>
    </w:p>
    <w:p w:rsidR="004D1D8B" w:rsidRPr="00373099" w:rsidRDefault="004D1D8B" w:rsidP="004D1D8B">
      <w:pPr>
        <w:jc w:val="both"/>
        <w:rPr>
          <w:rFonts w:ascii="Arial" w:hAnsi="Arial" w:cs="Arial"/>
          <w:sz w:val="24"/>
          <w:szCs w:val="24"/>
        </w:rPr>
      </w:pPr>
      <w:r w:rsidRPr="00373099">
        <w:rPr>
          <w:rFonts w:ascii="Arial" w:hAnsi="Arial" w:cs="Arial"/>
          <w:sz w:val="24"/>
          <w:szCs w:val="24"/>
        </w:rPr>
        <w:t>передача данных по сети Интернет;</w:t>
      </w:r>
    </w:p>
    <w:p w:rsidR="004D1D8B" w:rsidRPr="00373099" w:rsidRDefault="004D1D8B" w:rsidP="004D1D8B">
      <w:pPr>
        <w:jc w:val="both"/>
        <w:rPr>
          <w:rFonts w:ascii="Arial" w:hAnsi="Arial" w:cs="Arial"/>
          <w:sz w:val="24"/>
          <w:szCs w:val="24"/>
        </w:rPr>
      </w:pPr>
      <w:r w:rsidRPr="00373099">
        <w:rPr>
          <w:rFonts w:ascii="Arial" w:hAnsi="Arial" w:cs="Arial"/>
          <w:sz w:val="24"/>
          <w:szCs w:val="24"/>
        </w:rPr>
        <w:t>ВКС.</w:t>
      </w:r>
    </w:p>
    <w:p w:rsidR="004D1D8B" w:rsidRPr="00373099" w:rsidRDefault="004D1D8B" w:rsidP="004D1D8B">
      <w:pPr>
        <w:spacing w:line="120" w:lineRule="auto"/>
        <w:jc w:val="both"/>
        <w:rPr>
          <w:rFonts w:ascii="Arial" w:hAnsi="Arial" w:cs="Arial"/>
          <w:sz w:val="24"/>
          <w:szCs w:val="24"/>
        </w:rPr>
      </w:pPr>
    </w:p>
    <w:p w:rsidR="004D1D8B" w:rsidRPr="00373099" w:rsidRDefault="004D1D8B" w:rsidP="004D1D8B">
      <w:pPr>
        <w:jc w:val="both"/>
        <w:rPr>
          <w:rFonts w:ascii="Arial" w:hAnsi="Arial" w:cs="Arial"/>
          <w:sz w:val="24"/>
          <w:szCs w:val="24"/>
        </w:rPr>
      </w:pPr>
      <w:r w:rsidRPr="00373099">
        <w:rPr>
          <w:rFonts w:ascii="Arial" w:hAnsi="Arial" w:cs="Arial"/>
          <w:sz w:val="24"/>
          <w:szCs w:val="24"/>
        </w:rPr>
        <w:t>5. Связь взаимодействия в зоне ЧС с привлекаемыми силами ГУ МЧС России по Республике Татарстан, силами ТП и ФП РСЧС:</w:t>
      </w:r>
    </w:p>
    <w:p w:rsidR="004D1D8B" w:rsidRPr="00373099" w:rsidRDefault="004D1D8B" w:rsidP="004D1D8B">
      <w:pPr>
        <w:jc w:val="both"/>
        <w:rPr>
          <w:rFonts w:ascii="Arial" w:hAnsi="Arial" w:cs="Arial"/>
          <w:sz w:val="24"/>
          <w:szCs w:val="24"/>
        </w:rPr>
      </w:pPr>
      <w:r w:rsidRPr="00373099">
        <w:rPr>
          <w:rFonts w:ascii="Arial" w:hAnsi="Arial" w:cs="Arial"/>
          <w:sz w:val="24"/>
          <w:szCs w:val="24"/>
        </w:rPr>
        <w:t>а) Радио:</w:t>
      </w:r>
    </w:p>
    <w:p w:rsidR="004D1D8B" w:rsidRPr="00373099" w:rsidRDefault="004D1D8B" w:rsidP="004D1D8B">
      <w:pPr>
        <w:jc w:val="both"/>
        <w:rPr>
          <w:rFonts w:ascii="Arial" w:hAnsi="Arial" w:cs="Arial"/>
          <w:sz w:val="24"/>
          <w:szCs w:val="24"/>
        </w:rPr>
      </w:pPr>
      <w:r w:rsidRPr="00373099">
        <w:rPr>
          <w:rFonts w:ascii="Arial" w:hAnsi="Arial" w:cs="Arial"/>
          <w:sz w:val="24"/>
          <w:szCs w:val="24"/>
        </w:rPr>
        <w:t>в УКВ-радиосети ФПС Республики Татарстан путем выдачи носимых радиостанций привлекаемых сил министерств и ведомств. Частоты – действующие, позывные согласно разработанных ТПДЛ и переговорных таблиц;</w:t>
      </w:r>
    </w:p>
    <w:p w:rsidR="004D1D8B" w:rsidRPr="00373099" w:rsidRDefault="004D1D8B" w:rsidP="004D1D8B">
      <w:pPr>
        <w:jc w:val="both"/>
        <w:rPr>
          <w:rFonts w:ascii="Arial" w:hAnsi="Arial" w:cs="Arial"/>
          <w:sz w:val="24"/>
          <w:szCs w:val="24"/>
        </w:rPr>
      </w:pPr>
      <w:r w:rsidRPr="00373099">
        <w:rPr>
          <w:rFonts w:ascii="Arial" w:hAnsi="Arial" w:cs="Arial"/>
          <w:sz w:val="24"/>
          <w:szCs w:val="24"/>
        </w:rPr>
        <w:t>б) Проводная связь:</w:t>
      </w:r>
    </w:p>
    <w:p w:rsidR="004D1D8B" w:rsidRPr="00373099" w:rsidRDefault="004D1D8B" w:rsidP="004D1D8B">
      <w:pPr>
        <w:jc w:val="both"/>
        <w:rPr>
          <w:rFonts w:ascii="Arial" w:hAnsi="Arial" w:cs="Arial"/>
          <w:sz w:val="24"/>
          <w:szCs w:val="24"/>
        </w:rPr>
      </w:pPr>
      <w:r w:rsidRPr="00373099">
        <w:rPr>
          <w:rFonts w:ascii="Arial" w:hAnsi="Arial" w:cs="Arial"/>
          <w:sz w:val="24"/>
          <w:szCs w:val="24"/>
        </w:rPr>
        <w:t>телефонная связь по каналам МГТС;</w:t>
      </w:r>
    </w:p>
    <w:p w:rsidR="004D1D8B" w:rsidRPr="00373099" w:rsidRDefault="004D1D8B" w:rsidP="004D1D8B">
      <w:pPr>
        <w:jc w:val="both"/>
        <w:rPr>
          <w:rFonts w:ascii="Arial" w:hAnsi="Arial" w:cs="Arial"/>
          <w:sz w:val="24"/>
          <w:szCs w:val="24"/>
        </w:rPr>
      </w:pPr>
      <w:r w:rsidRPr="00373099">
        <w:rPr>
          <w:rFonts w:ascii="Arial" w:hAnsi="Arial" w:cs="Arial"/>
          <w:sz w:val="24"/>
          <w:szCs w:val="24"/>
        </w:rPr>
        <w:t>факсимильная связь по каналам МГТС;</w:t>
      </w:r>
    </w:p>
    <w:p w:rsidR="004D1D8B" w:rsidRPr="00373099" w:rsidRDefault="004D1D8B" w:rsidP="004D1D8B">
      <w:pPr>
        <w:jc w:val="both"/>
        <w:rPr>
          <w:rFonts w:ascii="Arial" w:hAnsi="Arial" w:cs="Arial"/>
          <w:sz w:val="24"/>
          <w:szCs w:val="24"/>
        </w:rPr>
      </w:pPr>
      <w:r w:rsidRPr="00373099">
        <w:rPr>
          <w:rFonts w:ascii="Arial" w:hAnsi="Arial" w:cs="Arial"/>
          <w:sz w:val="24"/>
          <w:szCs w:val="24"/>
        </w:rPr>
        <w:t>передача данных по сети Интернет.</w:t>
      </w:r>
    </w:p>
    <w:p w:rsidR="004D1D8B" w:rsidRPr="00373099" w:rsidRDefault="004D1D8B" w:rsidP="004D1D8B">
      <w:pPr>
        <w:spacing w:line="120" w:lineRule="auto"/>
        <w:jc w:val="both"/>
        <w:rPr>
          <w:rFonts w:ascii="Arial" w:hAnsi="Arial" w:cs="Arial"/>
          <w:sz w:val="24"/>
          <w:szCs w:val="24"/>
        </w:rPr>
      </w:pPr>
    </w:p>
    <w:p w:rsidR="004D1D8B" w:rsidRPr="00373099" w:rsidRDefault="004D1D8B" w:rsidP="004D1D8B">
      <w:pPr>
        <w:jc w:val="both"/>
        <w:rPr>
          <w:rFonts w:ascii="Arial" w:hAnsi="Arial" w:cs="Arial"/>
          <w:sz w:val="24"/>
          <w:szCs w:val="24"/>
        </w:rPr>
      </w:pPr>
      <w:r w:rsidRPr="00373099">
        <w:rPr>
          <w:rFonts w:ascii="Arial" w:hAnsi="Arial" w:cs="Arial"/>
          <w:sz w:val="24"/>
          <w:szCs w:val="24"/>
        </w:rPr>
        <w:t>6. Связь взаимодействия в зоне происшествия с ОГ Бавлинского ПСГ:</w:t>
      </w:r>
    </w:p>
    <w:p w:rsidR="004D1D8B" w:rsidRPr="00373099" w:rsidRDefault="004D1D8B" w:rsidP="004D1D8B">
      <w:pPr>
        <w:jc w:val="both"/>
        <w:rPr>
          <w:rFonts w:ascii="Arial" w:hAnsi="Arial" w:cs="Arial"/>
          <w:sz w:val="24"/>
          <w:szCs w:val="24"/>
        </w:rPr>
      </w:pPr>
      <w:r w:rsidRPr="00373099">
        <w:rPr>
          <w:rFonts w:ascii="Arial" w:hAnsi="Arial" w:cs="Arial"/>
          <w:sz w:val="24"/>
          <w:szCs w:val="24"/>
        </w:rPr>
        <w:t>а) Радио:</w:t>
      </w:r>
    </w:p>
    <w:p w:rsidR="004D1D8B" w:rsidRPr="00373099" w:rsidRDefault="004D1D8B" w:rsidP="004D1D8B">
      <w:pPr>
        <w:jc w:val="both"/>
        <w:rPr>
          <w:rFonts w:ascii="Arial" w:hAnsi="Arial" w:cs="Arial"/>
          <w:sz w:val="24"/>
          <w:szCs w:val="24"/>
        </w:rPr>
      </w:pPr>
      <w:r w:rsidRPr="00373099">
        <w:rPr>
          <w:rFonts w:ascii="Arial" w:hAnsi="Arial" w:cs="Arial"/>
          <w:sz w:val="24"/>
          <w:szCs w:val="24"/>
        </w:rPr>
        <w:t>в УКВ-радиосети ФПС Республики Татарстан;</w:t>
      </w:r>
    </w:p>
    <w:p w:rsidR="004D1D8B" w:rsidRPr="00373099" w:rsidRDefault="004D1D8B" w:rsidP="004D1D8B">
      <w:pPr>
        <w:jc w:val="both"/>
        <w:rPr>
          <w:rFonts w:ascii="Arial" w:hAnsi="Arial" w:cs="Arial"/>
          <w:sz w:val="24"/>
          <w:szCs w:val="24"/>
        </w:rPr>
      </w:pPr>
      <w:r w:rsidRPr="00373099">
        <w:rPr>
          <w:rFonts w:ascii="Arial" w:hAnsi="Arial" w:cs="Arial"/>
          <w:sz w:val="24"/>
          <w:szCs w:val="24"/>
        </w:rPr>
        <w:t>в сети сотовой связи (ТЛФ, передача данных);</w:t>
      </w:r>
    </w:p>
    <w:p w:rsidR="004D1D8B" w:rsidRPr="00373099" w:rsidRDefault="004D1D8B" w:rsidP="004D1D8B">
      <w:pPr>
        <w:jc w:val="both"/>
        <w:rPr>
          <w:rFonts w:ascii="Arial" w:hAnsi="Arial" w:cs="Arial"/>
          <w:sz w:val="24"/>
          <w:szCs w:val="24"/>
        </w:rPr>
      </w:pPr>
      <w:r w:rsidRPr="00373099">
        <w:rPr>
          <w:rFonts w:ascii="Arial" w:hAnsi="Arial" w:cs="Arial"/>
          <w:sz w:val="24"/>
          <w:szCs w:val="24"/>
        </w:rPr>
        <w:t>МВКС по каналам 3</w:t>
      </w:r>
      <w:r w:rsidRPr="00373099">
        <w:rPr>
          <w:rFonts w:ascii="Arial" w:hAnsi="Arial" w:cs="Arial"/>
          <w:sz w:val="24"/>
          <w:szCs w:val="24"/>
          <w:lang w:val="en-US"/>
        </w:rPr>
        <w:t>G</w:t>
      </w:r>
      <w:r w:rsidRPr="00373099">
        <w:rPr>
          <w:rFonts w:ascii="Arial" w:hAnsi="Arial" w:cs="Arial"/>
          <w:sz w:val="24"/>
          <w:szCs w:val="24"/>
        </w:rPr>
        <w:t>.</w:t>
      </w:r>
    </w:p>
    <w:p w:rsidR="004D1D8B" w:rsidRPr="00373099" w:rsidRDefault="004D1D8B" w:rsidP="004D1D8B">
      <w:pPr>
        <w:jc w:val="both"/>
        <w:rPr>
          <w:rFonts w:ascii="Arial" w:hAnsi="Arial" w:cs="Arial"/>
          <w:sz w:val="24"/>
          <w:szCs w:val="24"/>
        </w:rPr>
      </w:pPr>
      <w:r w:rsidRPr="00373099">
        <w:rPr>
          <w:rFonts w:ascii="Arial" w:hAnsi="Arial" w:cs="Arial"/>
          <w:sz w:val="24"/>
          <w:szCs w:val="24"/>
        </w:rPr>
        <w:t>7. Порядок обеспечения радиосвязи:</w:t>
      </w:r>
    </w:p>
    <w:p w:rsidR="004D1D8B" w:rsidRPr="00373099" w:rsidRDefault="004D1D8B" w:rsidP="004D1D8B">
      <w:pPr>
        <w:jc w:val="both"/>
        <w:rPr>
          <w:rFonts w:ascii="Arial" w:hAnsi="Arial" w:cs="Arial"/>
          <w:sz w:val="24"/>
          <w:szCs w:val="24"/>
        </w:rPr>
      </w:pPr>
      <w:r w:rsidRPr="00373099">
        <w:rPr>
          <w:rFonts w:ascii="Arial" w:hAnsi="Arial" w:cs="Arial"/>
          <w:sz w:val="24"/>
          <w:szCs w:val="24"/>
        </w:rPr>
        <w:lastRenderedPageBreak/>
        <w:t>Радиосвязь в радиосетях и радионаправлениях обеспечить согласно действующему варианту радиоданных «оранжевый берег» (введены в действие).</w:t>
      </w:r>
    </w:p>
    <w:p w:rsidR="004D1D8B" w:rsidRPr="00373099" w:rsidRDefault="004D1D8B" w:rsidP="004D1D8B">
      <w:pPr>
        <w:jc w:val="both"/>
        <w:rPr>
          <w:rFonts w:ascii="Arial" w:hAnsi="Arial" w:cs="Arial"/>
          <w:sz w:val="24"/>
          <w:szCs w:val="24"/>
        </w:rPr>
      </w:pPr>
      <w:r w:rsidRPr="00373099">
        <w:rPr>
          <w:rFonts w:ascii="Arial" w:hAnsi="Arial" w:cs="Arial"/>
          <w:sz w:val="24"/>
          <w:szCs w:val="24"/>
        </w:rPr>
        <w:t>Постоянные позывные личных радиостанций в соответствии с таблицей позывных должностных лиц.</w:t>
      </w:r>
    </w:p>
    <w:p w:rsidR="004D1D8B" w:rsidRPr="00373099" w:rsidRDefault="004D1D8B" w:rsidP="004D1D8B">
      <w:pPr>
        <w:spacing w:line="120" w:lineRule="auto"/>
        <w:jc w:val="both"/>
        <w:rPr>
          <w:rFonts w:ascii="Arial" w:hAnsi="Arial" w:cs="Arial"/>
          <w:sz w:val="24"/>
          <w:szCs w:val="24"/>
        </w:rPr>
      </w:pPr>
    </w:p>
    <w:p w:rsidR="004D1D8B" w:rsidRPr="00373099" w:rsidRDefault="004D1D8B" w:rsidP="004D1D8B">
      <w:pPr>
        <w:jc w:val="both"/>
        <w:rPr>
          <w:rFonts w:ascii="Arial" w:hAnsi="Arial" w:cs="Arial"/>
          <w:sz w:val="24"/>
          <w:szCs w:val="24"/>
        </w:rPr>
      </w:pPr>
      <w:r w:rsidRPr="00373099">
        <w:rPr>
          <w:rFonts w:ascii="Arial" w:hAnsi="Arial" w:cs="Arial"/>
          <w:sz w:val="24"/>
          <w:szCs w:val="24"/>
        </w:rPr>
        <w:t>8. Безопасность связи обеспечить:</w:t>
      </w:r>
    </w:p>
    <w:p w:rsidR="004D1D8B" w:rsidRPr="00373099" w:rsidRDefault="004D1D8B" w:rsidP="004D1D8B">
      <w:pPr>
        <w:jc w:val="both"/>
        <w:rPr>
          <w:rFonts w:ascii="Arial" w:hAnsi="Arial" w:cs="Arial"/>
          <w:sz w:val="24"/>
          <w:szCs w:val="24"/>
        </w:rPr>
      </w:pPr>
      <w:r w:rsidRPr="00373099">
        <w:rPr>
          <w:rFonts w:ascii="Arial" w:hAnsi="Arial" w:cs="Arial"/>
          <w:sz w:val="24"/>
          <w:szCs w:val="24"/>
        </w:rPr>
        <w:t>в соответствии с Руководством по безопасности связи в ВС, утвержденным приказом Минобороны 1984 года №0240, Планом организации контроля безопасности связи регионального центра.</w:t>
      </w:r>
    </w:p>
    <w:p w:rsidR="004D1D8B" w:rsidRPr="00373099" w:rsidRDefault="004D1D8B" w:rsidP="004D1D8B">
      <w:pPr>
        <w:spacing w:line="120" w:lineRule="auto"/>
        <w:jc w:val="both"/>
        <w:rPr>
          <w:rFonts w:ascii="Arial" w:hAnsi="Arial" w:cs="Arial"/>
          <w:sz w:val="24"/>
          <w:szCs w:val="24"/>
        </w:rPr>
      </w:pPr>
    </w:p>
    <w:p w:rsidR="004D1D8B" w:rsidRPr="00373099" w:rsidRDefault="004D1D8B" w:rsidP="004D1D8B">
      <w:pPr>
        <w:jc w:val="both"/>
        <w:rPr>
          <w:rFonts w:ascii="Arial" w:hAnsi="Arial" w:cs="Arial"/>
          <w:sz w:val="24"/>
          <w:szCs w:val="24"/>
        </w:rPr>
      </w:pPr>
      <w:r w:rsidRPr="00373099">
        <w:rPr>
          <w:rFonts w:ascii="Arial" w:hAnsi="Arial" w:cs="Arial"/>
          <w:sz w:val="24"/>
          <w:szCs w:val="24"/>
        </w:rPr>
        <w:t>9. Управление системой связи регионального центра с ЦУКС регионального центра по всем средствам.</w:t>
      </w:r>
    </w:p>
    <w:p w:rsidR="004D1D8B" w:rsidRPr="00373099" w:rsidRDefault="004D1D8B" w:rsidP="004D1D8B">
      <w:pPr>
        <w:spacing w:line="120" w:lineRule="auto"/>
        <w:jc w:val="both"/>
        <w:rPr>
          <w:rFonts w:ascii="Arial" w:hAnsi="Arial" w:cs="Arial"/>
          <w:sz w:val="24"/>
          <w:szCs w:val="24"/>
        </w:rPr>
      </w:pPr>
    </w:p>
    <w:p w:rsidR="004D1D8B" w:rsidRPr="00373099" w:rsidRDefault="004D1D8B" w:rsidP="004D1D8B">
      <w:pPr>
        <w:jc w:val="both"/>
        <w:rPr>
          <w:rFonts w:ascii="Arial" w:hAnsi="Arial" w:cs="Arial"/>
          <w:sz w:val="24"/>
          <w:szCs w:val="24"/>
        </w:rPr>
      </w:pPr>
      <w:r w:rsidRPr="00373099">
        <w:rPr>
          <w:rFonts w:ascii="Arial" w:hAnsi="Arial" w:cs="Arial"/>
          <w:sz w:val="24"/>
          <w:szCs w:val="24"/>
        </w:rPr>
        <w:t>10. Готовность связи 00.00 «______» _________________ 2024 года.</w:t>
      </w:r>
    </w:p>
    <w:p w:rsidR="004D1D8B" w:rsidRPr="00373099" w:rsidRDefault="004D1D8B" w:rsidP="004D1D8B">
      <w:pPr>
        <w:spacing w:line="120" w:lineRule="auto"/>
        <w:jc w:val="both"/>
        <w:rPr>
          <w:rFonts w:ascii="Arial" w:hAnsi="Arial" w:cs="Arial"/>
          <w:sz w:val="24"/>
          <w:szCs w:val="24"/>
        </w:rPr>
      </w:pPr>
    </w:p>
    <w:p w:rsidR="004D1D8B" w:rsidRPr="00373099" w:rsidRDefault="004D1D8B" w:rsidP="004D1D8B">
      <w:pPr>
        <w:jc w:val="both"/>
        <w:rPr>
          <w:rFonts w:ascii="Arial" w:hAnsi="Arial" w:cs="Arial"/>
          <w:sz w:val="24"/>
          <w:szCs w:val="24"/>
        </w:rPr>
      </w:pPr>
      <w:r w:rsidRPr="00373099">
        <w:rPr>
          <w:rFonts w:ascii="Arial" w:hAnsi="Arial" w:cs="Arial"/>
          <w:sz w:val="24"/>
          <w:szCs w:val="24"/>
        </w:rPr>
        <w:t xml:space="preserve">11. Донесения по связи предоставлять каждые 4 часа с момента введения режима чрезвычайной ситуации: на электронный почтовый ящик: </w:t>
      </w:r>
      <w:r w:rsidRPr="00373099">
        <w:rPr>
          <w:rFonts w:ascii="Arial" w:hAnsi="Arial" w:cs="Arial"/>
          <w:sz w:val="24"/>
          <w:szCs w:val="24"/>
          <w:lang w:val="en-US"/>
        </w:rPr>
        <w:t>drager</w:t>
      </w:r>
      <w:r w:rsidRPr="00373099">
        <w:rPr>
          <w:rFonts w:ascii="Arial" w:hAnsi="Arial" w:cs="Arial"/>
          <w:sz w:val="24"/>
          <w:szCs w:val="24"/>
        </w:rPr>
        <w:t>2@</w:t>
      </w:r>
      <w:r w:rsidRPr="00373099">
        <w:rPr>
          <w:rFonts w:ascii="Arial" w:hAnsi="Arial" w:cs="Arial"/>
          <w:sz w:val="24"/>
          <w:szCs w:val="24"/>
          <w:lang w:val="en-US"/>
        </w:rPr>
        <w:t>mail</w:t>
      </w:r>
      <w:r w:rsidRPr="00373099">
        <w:rPr>
          <w:rFonts w:ascii="Arial" w:hAnsi="Arial" w:cs="Arial"/>
          <w:sz w:val="24"/>
          <w:szCs w:val="24"/>
        </w:rPr>
        <w:t>.</w:t>
      </w:r>
      <w:r w:rsidRPr="00373099">
        <w:rPr>
          <w:rFonts w:ascii="Arial" w:hAnsi="Arial" w:cs="Arial"/>
          <w:sz w:val="24"/>
          <w:szCs w:val="24"/>
          <w:lang w:val="en-US"/>
        </w:rPr>
        <w:t>ru</w:t>
      </w:r>
      <w:r w:rsidRPr="00373099">
        <w:rPr>
          <w:rFonts w:ascii="Arial" w:hAnsi="Arial" w:cs="Arial"/>
          <w:sz w:val="24"/>
          <w:szCs w:val="24"/>
        </w:rPr>
        <w:t xml:space="preserve"> или факс (4922) 53 28 29.</w:t>
      </w:r>
    </w:p>
    <w:p w:rsidR="004D1D8B" w:rsidRPr="00373099" w:rsidRDefault="004D1D8B" w:rsidP="004D1D8B">
      <w:pPr>
        <w:jc w:val="both"/>
        <w:rPr>
          <w:rFonts w:ascii="Arial" w:hAnsi="Arial" w:cs="Arial"/>
          <w:sz w:val="24"/>
          <w:szCs w:val="24"/>
        </w:rPr>
      </w:pPr>
    </w:p>
    <w:p w:rsidR="004D1D8B" w:rsidRPr="00373099" w:rsidRDefault="004D1D8B" w:rsidP="004D1D8B">
      <w:pPr>
        <w:jc w:val="both"/>
        <w:rPr>
          <w:rFonts w:ascii="Arial" w:hAnsi="Arial" w:cs="Arial"/>
          <w:sz w:val="24"/>
          <w:szCs w:val="24"/>
        </w:rPr>
      </w:pPr>
      <w:r w:rsidRPr="00373099">
        <w:rPr>
          <w:rFonts w:ascii="Arial" w:hAnsi="Arial" w:cs="Arial"/>
          <w:sz w:val="24"/>
          <w:szCs w:val="24"/>
        </w:rPr>
        <w:t>Мероприятия по обеспечению безопасности связи:</w:t>
      </w:r>
    </w:p>
    <w:p w:rsidR="004D1D8B" w:rsidRPr="00373099" w:rsidRDefault="004D1D8B" w:rsidP="004D1D8B">
      <w:pPr>
        <w:jc w:val="both"/>
        <w:rPr>
          <w:rFonts w:ascii="Arial" w:hAnsi="Arial" w:cs="Arial"/>
          <w:sz w:val="24"/>
          <w:szCs w:val="24"/>
        </w:rPr>
      </w:pPr>
      <w:r w:rsidRPr="00373099">
        <w:rPr>
          <w:rFonts w:ascii="Arial" w:hAnsi="Arial" w:cs="Arial"/>
          <w:sz w:val="24"/>
          <w:szCs w:val="24"/>
        </w:rPr>
        <w:t>- исключить несанкционированный выход в эфир с использованием радиоэлектронных средств;</w:t>
      </w:r>
    </w:p>
    <w:p w:rsidR="004D1D8B" w:rsidRPr="00373099" w:rsidRDefault="004D1D8B" w:rsidP="004D1D8B">
      <w:pPr>
        <w:jc w:val="both"/>
        <w:rPr>
          <w:rFonts w:ascii="Arial" w:hAnsi="Arial" w:cs="Arial"/>
          <w:sz w:val="24"/>
          <w:szCs w:val="24"/>
        </w:rPr>
      </w:pPr>
      <w:r w:rsidRPr="00373099">
        <w:rPr>
          <w:rFonts w:ascii="Arial" w:hAnsi="Arial" w:cs="Arial"/>
          <w:sz w:val="24"/>
          <w:szCs w:val="24"/>
        </w:rPr>
        <w:t>- максимально ограничить время работы радиостанций на передачу;</w:t>
      </w:r>
    </w:p>
    <w:p w:rsidR="004D1D8B" w:rsidRPr="00373099" w:rsidRDefault="004D1D8B" w:rsidP="004D1D8B">
      <w:pPr>
        <w:jc w:val="both"/>
        <w:rPr>
          <w:rFonts w:ascii="Arial" w:hAnsi="Arial" w:cs="Arial"/>
          <w:sz w:val="24"/>
          <w:szCs w:val="24"/>
        </w:rPr>
      </w:pPr>
      <w:r w:rsidRPr="00373099">
        <w:rPr>
          <w:rFonts w:ascii="Arial" w:hAnsi="Arial" w:cs="Arial"/>
          <w:sz w:val="24"/>
          <w:szCs w:val="24"/>
        </w:rPr>
        <w:t>- переговоры вести только с использованием позывных радиостанций и таблицы позывных должностных лиц, использование военной терминологии при ведении переговоров по радиоканалам исключить;</w:t>
      </w:r>
    </w:p>
    <w:p w:rsidR="004D1D8B" w:rsidRPr="00373099" w:rsidRDefault="004D1D8B" w:rsidP="004D1D8B">
      <w:pPr>
        <w:jc w:val="both"/>
        <w:rPr>
          <w:rFonts w:ascii="Arial" w:hAnsi="Arial" w:cs="Arial"/>
          <w:sz w:val="24"/>
          <w:szCs w:val="24"/>
        </w:rPr>
      </w:pPr>
      <w:r w:rsidRPr="00373099">
        <w:rPr>
          <w:rFonts w:ascii="Arial" w:hAnsi="Arial" w:cs="Arial"/>
          <w:sz w:val="24"/>
          <w:szCs w:val="24"/>
        </w:rPr>
        <w:t>- организовать контроль над ведением радио переговоров.</w:t>
      </w:r>
    </w:p>
    <w:p w:rsidR="004D1D8B" w:rsidRPr="00373099" w:rsidRDefault="004D1D8B" w:rsidP="004D1D8B">
      <w:pPr>
        <w:jc w:val="both"/>
        <w:rPr>
          <w:rFonts w:ascii="Arial" w:hAnsi="Arial" w:cs="Arial"/>
          <w:sz w:val="24"/>
          <w:szCs w:val="24"/>
        </w:rPr>
      </w:pPr>
    </w:p>
    <w:p w:rsidR="004D1D8B" w:rsidRPr="00373099" w:rsidRDefault="004D1D8B" w:rsidP="004D1D8B">
      <w:pPr>
        <w:jc w:val="both"/>
        <w:rPr>
          <w:rFonts w:ascii="Arial" w:hAnsi="Arial" w:cs="Arial"/>
          <w:sz w:val="24"/>
          <w:szCs w:val="24"/>
        </w:rPr>
      </w:pPr>
      <w:r w:rsidRPr="00373099">
        <w:rPr>
          <w:rFonts w:ascii="Arial" w:hAnsi="Arial" w:cs="Arial"/>
          <w:sz w:val="24"/>
          <w:szCs w:val="24"/>
        </w:rPr>
        <w:t>Приложения:   1.Схема связи.</w:t>
      </w:r>
    </w:p>
    <w:p w:rsidR="004D1D8B" w:rsidRPr="00373099" w:rsidRDefault="004D1D8B" w:rsidP="004D1D8B">
      <w:pPr>
        <w:ind w:firstLine="709"/>
        <w:jc w:val="both"/>
        <w:rPr>
          <w:rFonts w:ascii="Arial" w:hAnsi="Arial" w:cs="Arial"/>
          <w:sz w:val="24"/>
          <w:szCs w:val="24"/>
        </w:rPr>
      </w:pPr>
      <w:r w:rsidRPr="00373099">
        <w:rPr>
          <w:rFonts w:ascii="Arial" w:hAnsi="Arial" w:cs="Arial"/>
          <w:sz w:val="24"/>
          <w:szCs w:val="24"/>
        </w:rPr>
        <w:t xml:space="preserve">              2. Справочные данные по организации связи при ликвидации чрезвычайных ситуаций, вызванных половодьем на территории                                                                                            </w:t>
      </w:r>
    </w:p>
    <w:p w:rsidR="004D1D8B" w:rsidRPr="00373099" w:rsidRDefault="004D1D8B" w:rsidP="004D1D8B">
      <w:pPr>
        <w:ind w:firstLine="709"/>
        <w:jc w:val="both"/>
        <w:rPr>
          <w:rFonts w:ascii="Arial" w:hAnsi="Arial" w:cs="Arial"/>
          <w:sz w:val="24"/>
          <w:szCs w:val="24"/>
        </w:rPr>
      </w:pPr>
      <w:r w:rsidRPr="00373099">
        <w:rPr>
          <w:rFonts w:ascii="Arial" w:hAnsi="Arial" w:cs="Arial"/>
          <w:sz w:val="24"/>
          <w:szCs w:val="24"/>
        </w:rPr>
        <w:t xml:space="preserve">              Республики Татарстан.</w:t>
      </w:r>
    </w:p>
    <w:p w:rsidR="004D1D8B" w:rsidRPr="00373099" w:rsidRDefault="004D1D8B" w:rsidP="004D1D8B">
      <w:pPr>
        <w:jc w:val="both"/>
        <w:rPr>
          <w:rFonts w:ascii="Arial" w:hAnsi="Arial" w:cs="Arial"/>
          <w:sz w:val="24"/>
          <w:szCs w:val="24"/>
        </w:rPr>
      </w:pPr>
    </w:p>
    <w:p w:rsidR="004D1D8B" w:rsidRPr="00373099" w:rsidRDefault="004D1D8B" w:rsidP="004D1D8B">
      <w:pPr>
        <w:jc w:val="both"/>
        <w:rPr>
          <w:rFonts w:ascii="Arial" w:hAnsi="Arial" w:cs="Arial"/>
          <w:sz w:val="24"/>
          <w:szCs w:val="24"/>
        </w:rPr>
      </w:pPr>
    </w:p>
    <w:p w:rsidR="004D1D8B" w:rsidRPr="00373099" w:rsidRDefault="004D1D8B" w:rsidP="004D1D8B">
      <w:pPr>
        <w:jc w:val="both"/>
        <w:rPr>
          <w:rFonts w:ascii="Arial" w:hAnsi="Arial" w:cs="Arial"/>
          <w:sz w:val="24"/>
          <w:szCs w:val="24"/>
        </w:rPr>
      </w:pPr>
    </w:p>
    <w:p w:rsidR="004D1D8B" w:rsidRPr="00373099" w:rsidRDefault="004D1D8B" w:rsidP="004D1D8B">
      <w:pPr>
        <w:jc w:val="both"/>
        <w:rPr>
          <w:rFonts w:ascii="Arial" w:hAnsi="Arial" w:cs="Arial"/>
          <w:sz w:val="24"/>
          <w:szCs w:val="24"/>
        </w:rPr>
      </w:pPr>
    </w:p>
    <w:p w:rsidR="004D1D8B" w:rsidRPr="00373099" w:rsidRDefault="004D1D8B" w:rsidP="004D1D8B">
      <w:pPr>
        <w:jc w:val="both"/>
        <w:rPr>
          <w:rFonts w:ascii="Arial" w:hAnsi="Arial" w:cs="Arial"/>
          <w:sz w:val="24"/>
          <w:szCs w:val="24"/>
        </w:rPr>
      </w:pPr>
      <w:r w:rsidRPr="00373099">
        <w:rPr>
          <w:rFonts w:ascii="Arial" w:hAnsi="Arial" w:cs="Arial"/>
          <w:sz w:val="24"/>
          <w:szCs w:val="24"/>
        </w:rPr>
        <w:t>Врио начальника Главного управления МЧС России по Республике Татарстан                                                              И.И. Кадамов</w:t>
      </w:r>
    </w:p>
    <w:p w:rsidR="004D1D8B" w:rsidRPr="00373099" w:rsidRDefault="004D1D8B" w:rsidP="004D1D8B">
      <w:pPr>
        <w:jc w:val="both"/>
        <w:rPr>
          <w:rFonts w:ascii="Arial" w:hAnsi="Arial" w:cs="Arial"/>
          <w:sz w:val="24"/>
          <w:szCs w:val="24"/>
        </w:rPr>
      </w:pPr>
    </w:p>
    <w:p w:rsidR="004D1D8B" w:rsidRPr="00373099" w:rsidRDefault="004D1D8B" w:rsidP="004D1D8B">
      <w:pPr>
        <w:jc w:val="both"/>
        <w:rPr>
          <w:rFonts w:ascii="Arial" w:hAnsi="Arial" w:cs="Arial"/>
          <w:sz w:val="24"/>
          <w:szCs w:val="24"/>
        </w:rPr>
      </w:pPr>
    </w:p>
    <w:p w:rsidR="004D1D8B" w:rsidRPr="00373099" w:rsidRDefault="004D1D8B" w:rsidP="004D1D8B">
      <w:pPr>
        <w:jc w:val="both"/>
        <w:rPr>
          <w:rFonts w:ascii="Arial" w:hAnsi="Arial" w:cs="Arial"/>
          <w:sz w:val="24"/>
          <w:szCs w:val="24"/>
        </w:rPr>
      </w:pPr>
    </w:p>
    <w:p w:rsidR="004D1D8B" w:rsidRPr="00373099" w:rsidRDefault="004D1D8B" w:rsidP="004D1D8B">
      <w:pPr>
        <w:jc w:val="both"/>
        <w:rPr>
          <w:rFonts w:ascii="Arial" w:hAnsi="Arial" w:cs="Arial"/>
          <w:sz w:val="24"/>
          <w:szCs w:val="24"/>
        </w:rPr>
      </w:pPr>
      <w:r w:rsidRPr="00373099">
        <w:rPr>
          <w:rFonts w:ascii="Arial" w:hAnsi="Arial" w:cs="Arial"/>
          <w:sz w:val="24"/>
          <w:szCs w:val="24"/>
        </w:rPr>
        <w:t>Начальник связи Главного управления МЧС России по Республике Татарстан                                                                И.Г. Тишов</w:t>
      </w:r>
    </w:p>
    <w:p w:rsidR="004D1D8B" w:rsidRPr="00373099" w:rsidRDefault="004D1D8B" w:rsidP="004D1D8B">
      <w:pPr>
        <w:jc w:val="both"/>
        <w:rPr>
          <w:rFonts w:ascii="Arial" w:hAnsi="Arial" w:cs="Arial"/>
          <w:sz w:val="24"/>
          <w:szCs w:val="24"/>
        </w:rPr>
      </w:pPr>
    </w:p>
    <w:p w:rsidR="004D1D8B" w:rsidRPr="00373099" w:rsidRDefault="004D1D8B" w:rsidP="004D1D8B">
      <w:pPr>
        <w:jc w:val="right"/>
        <w:rPr>
          <w:rFonts w:ascii="Arial" w:hAnsi="Arial" w:cs="Arial"/>
          <w:sz w:val="24"/>
          <w:szCs w:val="24"/>
        </w:rPr>
      </w:pPr>
      <w:r w:rsidRPr="00373099">
        <w:rPr>
          <w:rFonts w:ascii="Arial" w:hAnsi="Arial" w:cs="Arial"/>
          <w:sz w:val="24"/>
          <w:szCs w:val="24"/>
        </w:rPr>
        <w:lastRenderedPageBreak/>
        <w:t>Приложение 10</w:t>
      </w:r>
    </w:p>
    <w:p w:rsidR="004D1D8B" w:rsidRPr="00373099" w:rsidRDefault="004D1D8B" w:rsidP="004D1D8B">
      <w:pPr>
        <w:jc w:val="right"/>
        <w:rPr>
          <w:rFonts w:ascii="Arial" w:hAnsi="Arial" w:cs="Arial"/>
          <w:sz w:val="24"/>
          <w:szCs w:val="24"/>
        </w:rPr>
      </w:pPr>
      <w:r w:rsidRPr="00373099">
        <w:rPr>
          <w:rFonts w:ascii="Arial" w:hAnsi="Arial" w:cs="Arial"/>
          <w:sz w:val="24"/>
          <w:szCs w:val="24"/>
        </w:rPr>
        <w:t xml:space="preserve">к Плану по смягчению рисков и </w:t>
      </w:r>
    </w:p>
    <w:p w:rsidR="004D1D8B" w:rsidRPr="00373099" w:rsidRDefault="004D1D8B" w:rsidP="004D1D8B">
      <w:pPr>
        <w:jc w:val="right"/>
        <w:rPr>
          <w:rFonts w:ascii="Arial" w:hAnsi="Arial" w:cs="Arial"/>
          <w:sz w:val="24"/>
          <w:szCs w:val="24"/>
        </w:rPr>
      </w:pPr>
      <w:r w:rsidRPr="00373099">
        <w:rPr>
          <w:rFonts w:ascii="Arial" w:hAnsi="Arial" w:cs="Arial"/>
          <w:sz w:val="24"/>
          <w:szCs w:val="24"/>
        </w:rPr>
        <w:t xml:space="preserve">реагированию на чрезвычайные ситуации </w:t>
      </w:r>
    </w:p>
    <w:p w:rsidR="004D1D8B" w:rsidRPr="00373099" w:rsidRDefault="004D1D8B" w:rsidP="004D1D8B">
      <w:pPr>
        <w:jc w:val="right"/>
        <w:rPr>
          <w:rFonts w:ascii="Arial" w:hAnsi="Arial" w:cs="Arial"/>
          <w:sz w:val="24"/>
          <w:szCs w:val="24"/>
        </w:rPr>
      </w:pPr>
      <w:r w:rsidRPr="00373099">
        <w:rPr>
          <w:rFonts w:ascii="Arial" w:hAnsi="Arial" w:cs="Arial"/>
          <w:sz w:val="24"/>
          <w:szCs w:val="24"/>
        </w:rPr>
        <w:t xml:space="preserve">в паводкоопасный период на территории </w:t>
      </w:r>
    </w:p>
    <w:p w:rsidR="004D1D8B" w:rsidRPr="00373099" w:rsidRDefault="004D1D8B" w:rsidP="004D1D8B">
      <w:pPr>
        <w:jc w:val="right"/>
        <w:rPr>
          <w:rFonts w:ascii="Arial" w:hAnsi="Arial" w:cs="Arial"/>
          <w:sz w:val="24"/>
          <w:szCs w:val="24"/>
        </w:rPr>
      </w:pPr>
      <w:r w:rsidRPr="00373099">
        <w:rPr>
          <w:rFonts w:ascii="Arial" w:hAnsi="Arial" w:cs="Arial"/>
          <w:sz w:val="24"/>
          <w:szCs w:val="24"/>
        </w:rPr>
        <w:t>Бавлинского муниципального</w:t>
      </w:r>
      <w:r w:rsidRPr="00373099">
        <w:rPr>
          <w:rFonts w:ascii="Arial" w:hAnsi="Arial" w:cs="Arial"/>
          <w:bCs/>
          <w:sz w:val="24"/>
          <w:szCs w:val="24"/>
        </w:rPr>
        <w:t xml:space="preserve"> </w:t>
      </w:r>
      <w:r w:rsidRPr="00373099">
        <w:rPr>
          <w:rFonts w:ascii="Arial" w:hAnsi="Arial" w:cs="Arial"/>
          <w:sz w:val="24"/>
          <w:szCs w:val="24"/>
        </w:rPr>
        <w:t>района</w:t>
      </w:r>
    </w:p>
    <w:p w:rsidR="004D1D8B" w:rsidRPr="00373099" w:rsidRDefault="004D1D8B" w:rsidP="004D1D8B">
      <w:pPr>
        <w:jc w:val="right"/>
        <w:rPr>
          <w:rFonts w:ascii="Arial" w:hAnsi="Arial" w:cs="Arial"/>
          <w:sz w:val="24"/>
          <w:szCs w:val="24"/>
        </w:rPr>
      </w:pPr>
      <w:r w:rsidRPr="00373099">
        <w:rPr>
          <w:rFonts w:ascii="Arial" w:hAnsi="Arial" w:cs="Arial"/>
          <w:sz w:val="24"/>
          <w:szCs w:val="24"/>
        </w:rPr>
        <w:t>Республики Татарстан в 2024 году</w:t>
      </w:r>
      <w:r w:rsidRPr="00373099">
        <w:rPr>
          <w:rFonts w:ascii="Arial" w:hAnsi="Arial" w:cs="Arial"/>
          <w:bCs/>
          <w:sz w:val="24"/>
          <w:szCs w:val="24"/>
        </w:rPr>
        <w:t xml:space="preserve"> </w:t>
      </w:r>
    </w:p>
    <w:p w:rsidR="004D1D8B" w:rsidRPr="00373099" w:rsidRDefault="004D1D8B" w:rsidP="004D1D8B">
      <w:pPr>
        <w:ind w:left="-360" w:firstLine="360"/>
        <w:jc w:val="center"/>
        <w:rPr>
          <w:rFonts w:ascii="Arial" w:hAnsi="Arial" w:cs="Arial"/>
          <w:sz w:val="24"/>
          <w:szCs w:val="24"/>
        </w:rPr>
      </w:pPr>
    </w:p>
    <w:p w:rsidR="004D1D8B" w:rsidRPr="00373099" w:rsidRDefault="004D1D8B" w:rsidP="004D1D8B">
      <w:pPr>
        <w:jc w:val="center"/>
        <w:rPr>
          <w:rFonts w:ascii="Arial" w:hAnsi="Arial" w:cs="Arial"/>
          <w:sz w:val="24"/>
          <w:szCs w:val="24"/>
        </w:rPr>
      </w:pPr>
      <w:r w:rsidRPr="00373099">
        <w:rPr>
          <w:rFonts w:ascii="Arial" w:hAnsi="Arial" w:cs="Arial"/>
          <w:sz w:val="24"/>
          <w:szCs w:val="24"/>
        </w:rPr>
        <w:t xml:space="preserve">План организации оповещения населения </w:t>
      </w:r>
    </w:p>
    <w:p w:rsidR="004D1D8B" w:rsidRPr="00373099" w:rsidRDefault="004D1D8B" w:rsidP="004D1D8B">
      <w:pPr>
        <w:jc w:val="center"/>
        <w:rPr>
          <w:rFonts w:ascii="Arial" w:hAnsi="Arial" w:cs="Arial"/>
          <w:sz w:val="24"/>
          <w:szCs w:val="24"/>
        </w:rPr>
      </w:pPr>
      <w:r w:rsidRPr="00373099">
        <w:rPr>
          <w:rFonts w:ascii="Arial" w:hAnsi="Arial" w:cs="Arial"/>
          <w:sz w:val="24"/>
          <w:szCs w:val="24"/>
        </w:rPr>
        <w:t>Бавлинского муниципального района Республики Татарстан</w:t>
      </w:r>
    </w:p>
    <w:p w:rsidR="004D1D8B" w:rsidRPr="00373099" w:rsidRDefault="004D1D8B" w:rsidP="004D1D8B">
      <w:pPr>
        <w:ind w:left="-360" w:firstLine="360"/>
        <w:jc w:val="center"/>
        <w:rPr>
          <w:rFonts w:ascii="Arial" w:hAnsi="Arial" w:cs="Arial"/>
          <w:sz w:val="24"/>
          <w:szCs w:val="24"/>
        </w:rPr>
      </w:pPr>
      <w:r w:rsidRPr="00373099">
        <w:rPr>
          <w:rFonts w:ascii="Arial" w:hAnsi="Arial" w:cs="Arial"/>
          <w:noProof/>
          <w:sz w:val="24"/>
          <w:szCs w:val="24"/>
        </w:rPr>
        <w:drawing>
          <wp:anchor distT="0" distB="0" distL="114300" distR="114300" simplePos="0" relativeHeight="251665920" behindDoc="0" locked="0" layoutInCell="1" allowOverlap="1" wp14:anchorId="5D4536B7" wp14:editId="4350FE52">
            <wp:simplePos x="0" y="0"/>
            <wp:positionH relativeFrom="column">
              <wp:posOffset>1905</wp:posOffset>
            </wp:positionH>
            <wp:positionV relativeFrom="paragraph">
              <wp:posOffset>134620</wp:posOffset>
            </wp:positionV>
            <wp:extent cx="9609455" cy="3790746"/>
            <wp:effectExtent l="0" t="0" r="0" b="635"/>
            <wp:wrapNone/>
            <wp:docPr id="5" name="Рисунок 1"/>
            <wp:cNvGraphicFramePr/>
            <a:graphic xmlns:a="http://schemas.openxmlformats.org/drawingml/2006/main">
              <a:graphicData uri="http://schemas.openxmlformats.org/drawingml/2006/picture">
                <pic:pic xmlns:pic="http://schemas.openxmlformats.org/drawingml/2006/picture">
                  <pic:nvPicPr>
                    <pic:cNvPr id="2" name="Рисунок 1"/>
                    <pic:cNvPicPr/>
                  </pic:nvPicPr>
                  <pic:blipFill rotWithShape="1">
                    <a:blip r:embed="rId15" cstate="print">
                      <a:extLst>
                        <a:ext uri="{28A0092B-C50C-407E-A947-70E740481C1C}">
                          <a14:useLocalDpi xmlns:a14="http://schemas.microsoft.com/office/drawing/2010/main" val="0"/>
                        </a:ext>
                      </a:extLst>
                    </a:blip>
                    <a:srcRect l="34535" t="22426" r="19969" b="18015"/>
                    <a:stretch/>
                  </pic:blipFill>
                  <pic:spPr bwMode="auto">
                    <a:xfrm>
                      <a:off x="0" y="0"/>
                      <a:ext cx="9610548" cy="37911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1D8B" w:rsidRPr="00373099" w:rsidRDefault="004D1D8B" w:rsidP="009D398F">
      <w:pPr>
        <w:tabs>
          <w:tab w:val="left" w:pos="4215"/>
        </w:tabs>
        <w:jc w:val="center"/>
        <w:rPr>
          <w:rFonts w:ascii="Arial" w:hAnsi="Arial" w:cs="Arial"/>
          <w:sz w:val="24"/>
          <w:szCs w:val="24"/>
        </w:rPr>
      </w:pPr>
    </w:p>
    <w:p w:rsidR="004D1D8B" w:rsidRPr="00373099" w:rsidRDefault="004D1D8B" w:rsidP="004D1D8B">
      <w:pPr>
        <w:rPr>
          <w:rFonts w:ascii="Arial" w:hAnsi="Arial" w:cs="Arial"/>
          <w:sz w:val="24"/>
          <w:szCs w:val="24"/>
        </w:rPr>
      </w:pPr>
    </w:p>
    <w:p w:rsidR="004D1D8B" w:rsidRPr="00373099" w:rsidRDefault="004D1D8B" w:rsidP="004D1D8B">
      <w:pPr>
        <w:rPr>
          <w:rFonts w:ascii="Arial" w:hAnsi="Arial" w:cs="Arial"/>
          <w:sz w:val="24"/>
          <w:szCs w:val="24"/>
        </w:rPr>
      </w:pPr>
    </w:p>
    <w:p w:rsidR="004D1D8B" w:rsidRPr="00373099" w:rsidRDefault="004D1D8B" w:rsidP="004D1D8B">
      <w:pPr>
        <w:rPr>
          <w:rFonts w:ascii="Arial" w:hAnsi="Arial" w:cs="Arial"/>
          <w:sz w:val="24"/>
          <w:szCs w:val="24"/>
        </w:rPr>
      </w:pPr>
    </w:p>
    <w:p w:rsidR="004D1D8B" w:rsidRPr="00373099" w:rsidRDefault="004D1D8B" w:rsidP="004D1D8B">
      <w:pPr>
        <w:rPr>
          <w:rFonts w:ascii="Arial" w:hAnsi="Arial" w:cs="Arial"/>
          <w:sz w:val="24"/>
          <w:szCs w:val="24"/>
        </w:rPr>
      </w:pPr>
    </w:p>
    <w:p w:rsidR="004D1D8B" w:rsidRPr="00373099" w:rsidRDefault="004D1D8B" w:rsidP="004D1D8B">
      <w:pPr>
        <w:rPr>
          <w:rFonts w:ascii="Arial" w:hAnsi="Arial" w:cs="Arial"/>
          <w:sz w:val="24"/>
          <w:szCs w:val="24"/>
        </w:rPr>
      </w:pPr>
    </w:p>
    <w:p w:rsidR="004D1D8B" w:rsidRPr="00373099" w:rsidRDefault="004D1D8B" w:rsidP="004D1D8B">
      <w:pPr>
        <w:rPr>
          <w:rFonts w:ascii="Arial" w:hAnsi="Arial" w:cs="Arial"/>
          <w:sz w:val="24"/>
          <w:szCs w:val="24"/>
        </w:rPr>
      </w:pPr>
    </w:p>
    <w:p w:rsidR="004D1D8B" w:rsidRPr="00373099" w:rsidRDefault="004D1D8B" w:rsidP="004D1D8B">
      <w:pPr>
        <w:rPr>
          <w:rFonts w:ascii="Arial" w:hAnsi="Arial" w:cs="Arial"/>
          <w:sz w:val="24"/>
          <w:szCs w:val="24"/>
        </w:rPr>
      </w:pPr>
    </w:p>
    <w:p w:rsidR="004D1D8B" w:rsidRPr="00373099" w:rsidRDefault="004D1D8B" w:rsidP="004D1D8B">
      <w:pPr>
        <w:rPr>
          <w:rFonts w:ascii="Arial" w:hAnsi="Arial" w:cs="Arial"/>
          <w:sz w:val="24"/>
          <w:szCs w:val="24"/>
        </w:rPr>
      </w:pPr>
    </w:p>
    <w:p w:rsidR="004D1D8B" w:rsidRPr="00373099" w:rsidRDefault="004D1D8B" w:rsidP="004D1D8B">
      <w:pPr>
        <w:rPr>
          <w:rFonts w:ascii="Arial" w:hAnsi="Arial" w:cs="Arial"/>
          <w:sz w:val="24"/>
          <w:szCs w:val="24"/>
        </w:rPr>
      </w:pPr>
    </w:p>
    <w:p w:rsidR="004D1D8B" w:rsidRPr="00373099" w:rsidRDefault="004D1D8B" w:rsidP="004D1D8B">
      <w:pPr>
        <w:rPr>
          <w:rFonts w:ascii="Arial" w:hAnsi="Arial" w:cs="Arial"/>
          <w:sz w:val="24"/>
          <w:szCs w:val="24"/>
        </w:rPr>
      </w:pPr>
    </w:p>
    <w:p w:rsidR="004D1D8B" w:rsidRPr="00373099" w:rsidRDefault="004D1D8B" w:rsidP="004D1D8B">
      <w:pPr>
        <w:rPr>
          <w:rFonts w:ascii="Arial" w:hAnsi="Arial" w:cs="Arial"/>
          <w:sz w:val="24"/>
          <w:szCs w:val="24"/>
        </w:rPr>
      </w:pPr>
    </w:p>
    <w:p w:rsidR="004D1D8B" w:rsidRPr="00373099" w:rsidRDefault="004D1D8B" w:rsidP="004D1D8B">
      <w:pPr>
        <w:rPr>
          <w:rFonts w:ascii="Arial" w:hAnsi="Arial" w:cs="Arial"/>
          <w:sz w:val="24"/>
          <w:szCs w:val="24"/>
        </w:rPr>
      </w:pPr>
    </w:p>
    <w:p w:rsidR="004D1D8B" w:rsidRPr="00373099" w:rsidRDefault="004D1D8B" w:rsidP="004D1D8B">
      <w:pPr>
        <w:rPr>
          <w:rFonts w:ascii="Arial" w:hAnsi="Arial" w:cs="Arial"/>
          <w:sz w:val="24"/>
          <w:szCs w:val="24"/>
        </w:rPr>
      </w:pPr>
    </w:p>
    <w:p w:rsidR="004D1D8B" w:rsidRPr="00373099" w:rsidRDefault="004D1D8B" w:rsidP="004D1D8B">
      <w:pPr>
        <w:rPr>
          <w:rFonts w:ascii="Arial" w:hAnsi="Arial" w:cs="Arial"/>
          <w:sz w:val="24"/>
          <w:szCs w:val="24"/>
        </w:rPr>
      </w:pPr>
    </w:p>
    <w:p w:rsidR="004D1D8B" w:rsidRPr="00373099" w:rsidRDefault="004D1D8B" w:rsidP="004D1D8B">
      <w:pPr>
        <w:rPr>
          <w:rFonts w:ascii="Arial" w:hAnsi="Arial" w:cs="Arial"/>
          <w:sz w:val="24"/>
          <w:szCs w:val="24"/>
        </w:rPr>
      </w:pPr>
    </w:p>
    <w:p w:rsidR="004D1D8B" w:rsidRDefault="004D1D8B" w:rsidP="004D1D8B">
      <w:pPr>
        <w:rPr>
          <w:rFonts w:ascii="Arial" w:hAnsi="Arial" w:cs="Arial"/>
          <w:sz w:val="24"/>
          <w:szCs w:val="24"/>
        </w:rPr>
      </w:pPr>
    </w:p>
    <w:p w:rsidR="00373099" w:rsidRDefault="00373099" w:rsidP="004D1D8B">
      <w:pPr>
        <w:rPr>
          <w:rFonts w:ascii="Arial" w:hAnsi="Arial" w:cs="Arial"/>
          <w:sz w:val="24"/>
          <w:szCs w:val="24"/>
        </w:rPr>
      </w:pPr>
    </w:p>
    <w:p w:rsidR="00373099" w:rsidRDefault="00373099" w:rsidP="004D1D8B">
      <w:pPr>
        <w:rPr>
          <w:rFonts w:ascii="Arial" w:hAnsi="Arial" w:cs="Arial"/>
          <w:sz w:val="24"/>
          <w:szCs w:val="24"/>
        </w:rPr>
      </w:pPr>
    </w:p>
    <w:p w:rsidR="00373099" w:rsidRDefault="00373099" w:rsidP="004D1D8B">
      <w:pPr>
        <w:rPr>
          <w:rFonts w:ascii="Arial" w:hAnsi="Arial" w:cs="Arial"/>
          <w:sz w:val="24"/>
          <w:szCs w:val="24"/>
        </w:rPr>
      </w:pPr>
    </w:p>
    <w:p w:rsidR="00373099" w:rsidRDefault="00373099" w:rsidP="004D1D8B">
      <w:pPr>
        <w:rPr>
          <w:rFonts w:ascii="Arial" w:hAnsi="Arial" w:cs="Arial"/>
          <w:sz w:val="24"/>
          <w:szCs w:val="24"/>
        </w:rPr>
      </w:pPr>
    </w:p>
    <w:p w:rsidR="00373099" w:rsidRPr="00373099" w:rsidRDefault="00373099" w:rsidP="004D1D8B">
      <w:pPr>
        <w:rPr>
          <w:rFonts w:ascii="Arial" w:hAnsi="Arial" w:cs="Arial"/>
          <w:sz w:val="24"/>
          <w:szCs w:val="24"/>
        </w:rPr>
      </w:pPr>
    </w:p>
    <w:p w:rsidR="004D1D8B" w:rsidRPr="00373099" w:rsidRDefault="004D1D8B" w:rsidP="004D1D8B">
      <w:pPr>
        <w:rPr>
          <w:rFonts w:ascii="Arial" w:hAnsi="Arial" w:cs="Arial"/>
          <w:sz w:val="24"/>
          <w:szCs w:val="24"/>
        </w:rPr>
      </w:pPr>
    </w:p>
    <w:p w:rsidR="004D1D8B" w:rsidRPr="00373099" w:rsidRDefault="004D1D8B" w:rsidP="004D1D8B">
      <w:pPr>
        <w:tabs>
          <w:tab w:val="left" w:pos="2955"/>
        </w:tabs>
        <w:rPr>
          <w:rFonts w:ascii="Arial" w:hAnsi="Arial" w:cs="Arial"/>
          <w:sz w:val="24"/>
          <w:szCs w:val="24"/>
        </w:rPr>
      </w:pPr>
      <w:r w:rsidRPr="00373099">
        <w:rPr>
          <w:rFonts w:ascii="Arial" w:hAnsi="Arial" w:cs="Arial"/>
          <w:sz w:val="24"/>
          <w:szCs w:val="24"/>
        </w:rPr>
        <w:tab/>
      </w:r>
    </w:p>
    <w:p w:rsidR="00373099" w:rsidRDefault="004D1D8B" w:rsidP="004D1D8B">
      <w:pPr>
        <w:pStyle w:val="af3"/>
        <w:jc w:val="right"/>
        <w:rPr>
          <w:rFonts w:ascii="Arial" w:hAnsi="Arial" w:cs="Arial"/>
          <w:b w:val="0"/>
          <w:bCs/>
          <w:sz w:val="24"/>
          <w:szCs w:val="24"/>
        </w:rPr>
      </w:pPr>
      <w:r w:rsidRPr="00373099">
        <w:rPr>
          <w:rFonts w:ascii="Arial" w:hAnsi="Arial" w:cs="Arial"/>
          <w:b w:val="0"/>
          <w:bCs/>
          <w:sz w:val="24"/>
          <w:szCs w:val="24"/>
        </w:rPr>
        <w:lastRenderedPageBreak/>
        <w:t>Приложение 11</w:t>
      </w:r>
    </w:p>
    <w:p w:rsidR="004D1D8B" w:rsidRPr="00373099" w:rsidRDefault="004D1D8B" w:rsidP="004D1D8B">
      <w:pPr>
        <w:pStyle w:val="af3"/>
        <w:jc w:val="right"/>
        <w:rPr>
          <w:rFonts w:ascii="Arial" w:hAnsi="Arial" w:cs="Arial"/>
          <w:b w:val="0"/>
          <w:bCs/>
          <w:sz w:val="24"/>
          <w:szCs w:val="24"/>
        </w:rPr>
      </w:pPr>
      <w:r w:rsidRPr="00373099">
        <w:rPr>
          <w:rFonts w:ascii="Arial" w:hAnsi="Arial" w:cs="Arial"/>
          <w:b w:val="0"/>
          <w:bCs/>
          <w:sz w:val="24"/>
          <w:szCs w:val="24"/>
        </w:rPr>
        <w:t>к Плану по смягчению рисков и</w:t>
      </w:r>
    </w:p>
    <w:p w:rsidR="004D1D8B" w:rsidRPr="00373099" w:rsidRDefault="004D1D8B" w:rsidP="004D1D8B">
      <w:pPr>
        <w:pStyle w:val="af3"/>
        <w:jc w:val="right"/>
        <w:rPr>
          <w:rFonts w:ascii="Arial" w:hAnsi="Arial" w:cs="Arial"/>
          <w:b w:val="0"/>
          <w:bCs/>
          <w:sz w:val="24"/>
          <w:szCs w:val="24"/>
        </w:rPr>
      </w:pPr>
      <w:r w:rsidRPr="00373099">
        <w:rPr>
          <w:rFonts w:ascii="Arial" w:hAnsi="Arial" w:cs="Arial"/>
          <w:b w:val="0"/>
          <w:bCs/>
          <w:sz w:val="24"/>
          <w:szCs w:val="24"/>
        </w:rPr>
        <w:t>реагированию на чрезвычайные ситуации</w:t>
      </w:r>
    </w:p>
    <w:p w:rsidR="004D1D8B" w:rsidRPr="00373099" w:rsidRDefault="004D1D8B" w:rsidP="004D1D8B">
      <w:pPr>
        <w:pStyle w:val="af3"/>
        <w:jc w:val="right"/>
        <w:rPr>
          <w:rFonts w:ascii="Arial" w:hAnsi="Arial" w:cs="Arial"/>
          <w:b w:val="0"/>
          <w:bCs/>
          <w:sz w:val="24"/>
          <w:szCs w:val="24"/>
        </w:rPr>
      </w:pPr>
      <w:r w:rsidRPr="00373099">
        <w:rPr>
          <w:rFonts w:ascii="Arial" w:hAnsi="Arial" w:cs="Arial"/>
          <w:b w:val="0"/>
          <w:bCs/>
          <w:sz w:val="24"/>
          <w:szCs w:val="24"/>
        </w:rPr>
        <w:t>в паводкоопасный период на территории</w:t>
      </w:r>
    </w:p>
    <w:p w:rsidR="004D1D8B" w:rsidRPr="00373099" w:rsidRDefault="004D1D8B" w:rsidP="004D1D8B">
      <w:pPr>
        <w:pStyle w:val="af3"/>
        <w:jc w:val="right"/>
        <w:rPr>
          <w:rFonts w:ascii="Arial" w:hAnsi="Arial" w:cs="Arial"/>
          <w:b w:val="0"/>
          <w:bCs/>
          <w:sz w:val="24"/>
          <w:szCs w:val="24"/>
        </w:rPr>
      </w:pPr>
      <w:r w:rsidRPr="00373099">
        <w:rPr>
          <w:rFonts w:ascii="Arial" w:hAnsi="Arial" w:cs="Arial"/>
          <w:b w:val="0"/>
          <w:bCs/>
          <w:sz w:val="24"/>
          <w:szCs w:val="24"/>
        </w:rPr>
        <w:t xml:space="preserve">Бавлинского муниципального района </w:t>
      </w:r>
    </w:p>
    <w:p w:rsidR="004D1D8B" w:rsidRPr="00373099" w:rsidRDefault="004D1D8B" w:rsidP="004D1D8B">
      <w:pPr>
        <w:pStyle w:val="af3"/>
        <w:jc w:val="right"/>
        <w:rPr>
          <w:rFonts w:ascii="Arial" w:hAnsi="Arial" w:cs="Arial"/>
          <w:b w:val="0"/>
          <w:bCs/>
          <w:sz w:val="24"/>
          <w:szCs w:val="24"/>
        </w:rPr>
      </w:pPr>
      <w:r w:rsidRPr="00373099">
        <w:rPr>
          <w:rFonts w:ascii="Arial" w:hAnsi="Arial" w:cs="Arial"/>
          <w:b w:val="0"/>
          <w:bCs/>
          <w:sz w:val="24"/>
          <w:szCs w:val="24"/>
        </w:rPr>
        <w:t xml:space="preserve">Республики Татарстан в 2024 году </w:t>
      </w:r>
    </w:p>
    <w:p w:rsidR="004D1D8B" w:rsidRPr="00373099" w:rsidRDefault="004D1D8B" w:rsidP="004D1D8B">
      <w:pPr>
        <w:jc w:val="right"/>
        <w:rPr>
          <w:rFonts w:ascii="Arial" w:hAnsi="Arial" w:cs="Arial"/>
          <w:sz w:val="24"/>
          <w:szCs w:val="24"/>
        </w:rPr>
      </w:pPr>
    </w:p>
    <w:p w:rsidR="004D1D8B" w:rsidRPr="00373099" w:rsidRDefault="004D1D8B" w:rsidP="004D1D8B">
      <w:pPr>
        <w:pStyle w:val="ac"/>
        <w:rPr>
          <w:rFonts w:ascii="Arial" w:hAnsi="Arial" w:cs="Arial"/>
          <w:b w:val="0"/>
          <w:i/>
          <w:sz w:val="24"/>
          <w:szCs w:val="24"/>
        </w:rPr>
      </w:pPr>
      <w:r w:rsidRPr="00373099">
        <w:rPr>
          <w:rFonts w:ascii="Arial" w:hAnsi="Arial" w:cs="Arial"/>
          <w:b w:val="0"/>
          <w:sz w:val="24"/>
          <w:szCs w:val="24"/>
        </w:rPr>
        <w:t>СВЕДЕНИЯ</w:t>
      </w:r>
    </w:p>
    <w:p w:rsidR="004D1D8B" w:rsidRPr="00373099" w:rsidRDefault="004D1D8B" w:rsidP="004D1D8B">
      <w:pPr>
        <w:pStyle w:val="ac"/>
        <w:rPr>
          <w:rFonts w:ascii="Arial" w:hAnsi="Arial" w:cs="Arial"/>
          <w:b w:val="0"/>
          <w:i/>
          <w:sz w:val="24"/>
          <w:szCs w:val="24"/>
        </w:rPr>
      </w:pPr>
      <w:r w:rsidRPr="00373099">
        <w:rPr>
          <w:rFonts w:ascii="Arial" w:hAnsi="Arial" w:cs="Arial"/>
          <w:b w:val="0"/>
          <w:sz w:val="24"/>
          <w:szCs w:val="24"/>
        </w:rPr>
        <w:t>по подвижному пункту питания (ППП), подвижному пункту продовольственного снабжения (ПППС),</w:t>
      </w:r>
    </w:p>
    <w:p w:rsidR="004D1D8B" w:rsidRPr="00373099" w:rsidRDefault="004D1D8B" w:rsidP="004D1D8B">
      <w:pPr>
        <w:pStyle w:val="ac"/>
        <w:rPr>
          <w:rFonts w:ascii="Arial" w:hAnsi="Arial" w:cs="Arial"/>
          <w:b w:val="0"/>
          <w:i/>
          <w:sz w:val="24"/>
          <w:szCs w:val="24"/>
        </w:rPr>
      </w:pPr>
      <w:r w:rsidRPr="00373099">
        <w:rPr>
          <w:rFonts w:ascii="Arial" w:hAnsi="Arial" w:cs="Arial"/>
          <w:b w:val="0"/>
          <w:sz w:val="24"/>
          <w:szCs w:val="24"/>
        </w:rPr>
        <w:t xml:space="preserve"> подвижному пункту вещевого снабжения (ППВС) Бавлинского муниципального района</w:t>
      </w:r>
    </w:p>
    <w:p w:rsidR="004D1D8B" w:rsidRPr="00373099" w:rsidRDefault="004D1D8B" w:rsidP="004D1D8B">
      <w:pPr>
        <w:jc w:val="center"/>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63"/>
        <w:gridCol w:w="5802"/>
        <w:gridCol w:w="4188"/>
      </w:tblGrid>
      <w:tr w:rsidR="004D1D8B" w:rsidRPr="00373099" w:rsidTr="004D1D8B">
        <w:trPr>
          <w:jc w:val="center"/>
        </w:trPr>
        <w:tc>
          <w:tcPr>
            <w:tcW w:w="3663" w:type="dxa"/>
          </w:tcPr>
          <w:p w:rsidR="004D1D8B" w:rsidRPr="00373099" w:rsidRDefault="004D1D8B" w:rsidP="004D1D8B">
            <w:pPr>
              <w:jc w:val="center"/>
              <w:rPr>
                <w:rFonts w:ascii="Arial" w:hAnsi="Arial" w:cs="Arial"/>
                <w:sz w:val="24"/>
                <w:szCs w:val="24"/>
              </w:rPr>
            </w:pPr>
            <w:r w:rsidRPr="00373099">
              <w:rPr>
                <w:rFonts w:ascii="Arial" w:hAnsi="Arial" w:cs="Arial"/>
                <w:sz w:val="24"/>
                <w:szCs w:val="24"/>
              </w:rPr>
              <w:t>Наименование</w:t>
            </w:r>
          </w:p>
          <w:p w:rsidR="004D1D8B" w:rsidRPr="00373099" w:rsidRDefault="004D1D8B" w:rsidP="004D1D8B">
            <w:pPr>
              <w:jc w:val="center"/>
              <w:rPr>
                <w:rFonts w:ascii="Arial" w:hAnsi="Arial" w:cs="Arial"/>
                <w:sz w:val="24"/>
                <w:szCs w:val="24"/>
              </w:rPr>
            </w:pPr>
            <w:r w:rsidRPr="00373099">
              <w:rPr>
                <w:rFonts w:ascii="Arial" w:hAnsi="Arial" w:cs="Arial"/>
                <w:sz w:val="24"/>
                <w:szCs w:val="24"/>
              </w:rPr>
              <w:t xml:space="preserve">муниципального района </w:t>
            </w:r>
          </w:p>
        </w:tc>
        <w:tc>
          <w:tcPr>
            <w:tcW w:w="5802" w:type="dxa"/>
          </w:tcPr>
          <w:p w:rsidR="004D1D8B" w:rsidRPr="00373099" w:rsidRDefault="004D1D8B" w:rsidP="004D1D8B">
            <w:pPr>
              <w:jc w:val="center"/>
              <w:rPr>
                <w:rFonts w:ascii="Arial" w:hAnsi="Arial" w:cs="Arial"/>
                <w:sz w:val="24"/>
                <w:szCs w:val="24"/>
              </w:rPr>
            </w:pPr>
            <w:r w:rsidRPr="00373099">
              <w:rPr>
                <w:rFonts w:ascii="Arial" w:hAnsi="Arial" w:cs="Arial"/>
                <w:sz w:val="24"/>
                <w:szCs w:val="24"/>
              </w:rPr>
              <w:t>Наименование организации</w:t>
            </w:r>
          </w:p>
        </w:tc>
        <w:tc>
          <w:tcPr>
            <w:tcW w:w="4188" w:type="dxa"/>
          </w:tcPr>
          <w:p w:rsidR="004D1D8B" w:rsidRPr="00373099" w:rsidRDefault="004D1D8B" w:rsidP="004D1D8B">
            <w:pPr>
              <w:jc w:val="center"/>
              <w:rPr>
                <w:rFonts w:ascii="Arial" w:hAnsi="Arial" w:cs="Arial"/>
                <w:sz w:val="24"/>
                <w:szCs w:val="24"/>
              </w:rPr>
            </w:pPr>
            <w:r w:rsidRPr="00373099">
              <w:rPr>
                <w:rFonts w:ascii="Arial" w:hAnsi="Arial" w:cs="Arial"/>
                <w:sz w:val="24"/>
                <w:szCs w:val="24"/>
              </w:rPr>
              <w:t>Количество</w:t>
            </w:r>
          </w:p>
          <w:p w:rsidR="004D1D8B" w:rsidRPr="00373099" w:rsidRDefault="004D1D8B" w:rsidP="004D1D8B">
            <w:pPr>
              <w:jc w:val="center"/>
              <w:rPr>
                <w:rFonts w:ascii="Arial" w:hAnsi="Arial" w:cs="Arial"/>
                <w:sz w:val="24"/>
                <w:szCs w:val="24"/>
              </w:rPr>
            </w:pPr>
            <w:r w:rsidRPr="00373099">
              <w:rPr>
                <w:rFonts w:ascii="Arial" w:hAnsi="Arial" w:cs="Arial"/>
                <w:sz w:val="24"/>
                <w:szCs w:val="24"/>
              </w:rPr>
              <w:t xml:space="preserve"> личного состава/ техники </w:t>
            </w:r>
          </w:p>
        </w:tc>
      </w:tr>
      <w:tr w:rsidR="004D1D8B" w:rsidRPr="00373099" w:rsidTr="004D1D8B">
        <w:trPr>
          <w:cantSplit/>
          <w:trHeight w:val="170"/>
          <w:jc w:val="center"/>
        </w:trPr>
        <w:tc>
          <w:tcPr>
            <w:tcW w:w="3663" w:type="dxa"/>
            <w:vMerge w:val="restart"/>
          </w:tcPr>
          <w:p w:rsidR="004D1D8B" w:rsidRPr="00373099" w:rsidRDefault="004D1D8B" w:rsidP="004D1D8B">
            <w:pPr>
              <w:pStyle w:val="2"/>
              <w:ind w:right="-52"/>
              <w:rPr>
                <w:rFonts w:ascii="Arial" w:hAnsi="Arial" w:cs="Arial"/>
                <w:b w:val="0"/>
                <w:bCs/>
                <w:sz w:val="24"/>
                <w:szCs w:val="24"/>
              </w:rPr>
            </w:pPr>
            <w:r w:rsidRPr="00373099">
              <w:rPr>
                <w:rFonts w:ascii="Arial" w:hAnsi="Arial" w:cs="Arial"/>
                <w:b w:val="0"/>
                <w:bCs/>
                <w:sz w:val="24"/>
                <w:szCs w:val="24"/>
              </w:rPr>
              <w:t>Бавлинский</w:t>
            </w:r>
          </w:p>
        </w:tc>
        <w:tc>
          <w:tcPr>
            <w:tcW w:w="5802" w:type="dxa"/>
          </w:tcPr>
          <w:p w:rsidR="004D1D8B" w:rsidRPr="00373099" w:rsidRDefault="004D1D8B" w:rsidP="004D1D8B">
            <w:pPr>
              <w:rPr>
                <w:rFonts w:ascii="Arial" w:hAnsi="Arial" w:cs="Arial"/>
                <w:bCs/>
                <w:sz w:val="24"/>
                <w:szCs w:val="24"/>
              </w:rPr>
            </w:pPr>
            <w:r w:rsidRPr="00373099">
              <w:rPr>
                <w:rFonts w:ascii="Arial" w:hAnsi="Arial" w:cs="Arial"/>
                <w:bCs/>
                <w:sz w:val="24"/>
                <w:szCs w:val="24"/>
              </w:rPr>
              <w:t>ПО «Бавлинский-хлебозавод»</w:t>
            </w:r>
          </w:p>
        </w:tc>
        <w:tc>
          <w:tcPr>
            <w:tcW w:w="4188" w:type="dxa"/>
          </w:tcPr>
          <w:p w:rsidR="004D1D8B" w:rsidRPr="00373099" w:rsidRDefault="004D1D8B" w:rsidP="004D1D8B">
            <w:pPr>
              <w:jc w:val="center"/>
              <w:rPr>
                <w:rFonts w:ascii="Arial" w:hAnsi="Arial" w:cs="Arial"/>
                <w:sz w:val="24"/>
                <w:szCs w:val="24"/>
              </w:rPr>
            </w:pPr>
            <w:r w:rsidRPr="00373099">
              <w:rPr>
                <w:rFonts w:ascii="Arial" w:hAnsi="Arial" w:cs="Arial"/>
                <w:sz w:val="24"/>
                <w:szCs w:val="24"/>
              </w:rPr>
              <w:t>7/2</w:t>
            </w:r>
          </w:p>
        </w:tc>
      </w:tr>
      <w:tr w:rsidR="004D1D8B" w:rsidRPr="00373099" w:rsidTr="004D1D8B">
        <w:trPr>
          <w:cantSplit/>
          <w:trHeight w:val="105"/>
          <w:jc w:val="center"/>
        </w:trPr>
        <w:tc>
          <w:tcPr>
            <w:tcW w:w="3663" w:type="dxa"/>
            <w:vMerge/>
          </w:tcPr>
          <w:p w:rsidR="004D1D8B" w:rsidRPr="00373099" w:rsidRDefault="004D1D8B" w:rsidP="004D1D8B">
            <w:pPr>
              <w:pStyle w:val="2"/>
              <w:ind w:right="-52"/>
              <w:rPr>
                <w:rFonts w:ascii="Arial" w:hAnsi="Arial" w:cs="Arial"/>
                <w:b w:val="0"/>
                <w:bCs/>
                <w:sz w:val="24"/>
                <w:szCs w:val="24"/>
              </w:rPr>
            </w:pPr>
          </w:p>
        </w:tc>
        <w:tc>
          <w:tcPr>
            <w:tcW w:w="5802" w:type="dxa"/>
          </w:tcPr>
          <w:p w:rsidR="004D1D8B" w:rsidRPr="00373099" w:rsidRDefault="004D1D8B" w:rsidP="004D1D8B">
            <w:pPr>
              <w:rPr>
                <w:rFonts w:ascii="Arial" w:hAnsi="Arial" w:cs="Arial"/>
                <w:bCs/>
                <w:sz w:val="24"/>
                <w:szCs w:val="24"/>
              </w:rPr>
            </w:pPr>
            <w:r w:rsidRPr="00373099">
              <w:rPr>
                <w:rFonts w:ascii="Arial" w:hAnsi="Arial" w:cs="Arial"/>
                <w:bCs/>
                <w:sz w:val="24"/>
                <w:szCs w:val="24"/>
              </w:rPr>
              <w:t>ООО «Татнефть - УРС»</w:t>
            </w:r>
          </w:p>
        </w:tc>
        <w:tc>
          <w:tcPr>
            <w:tcW w:w="4188" w:type="dxa"/>
          </w:tcPr>
          <w:p w:rsidR="004D1D8B" w:rsidRPr="00373099" w:rsidRDefault="004D1D8B" w:rsidP="004D1D8B">
            <w:pPr>
              <w:jc w:val="center"/>
              <w:rPr>
                <w:rFonts w:ascii="Arial" w:hAnsi="Arial" w:cs="Arial"/>
                <w:sz w:val="24"/>
                <w:szCs w:val="24"/>
              </w:rPr>
            </w:pPr>
            <w:r w:rsidRPr="00373099">
              <w:rPr>
                <w:rFonts w:ascii="Arial" w:hAnsi="Arial" w:cs="Arial"/>
                <w:sz w:val="24"/>
                <w:szCs w:val="24"/>
              </w:rPr>
              <w:t>13/2</w:t>
            </w:r>
          </w:p>
        </w:tc>
      </w:tr>
      <w:tr w:rsidR="004D1D8B" w:rsidRPr="00373099" w:rsidTr="004D1D8B">
        <w:trPr>
          <w:jc w:val="center"/>
        </w:trPr>
        <w:tc>
          <w:tcPr>
            <w:tcW w:w="9465" w:type="dxa"/>
            <w:gridSpan w:val="2"/>
          </w:tcPr>
          <w:p w:rsidR="004D1D8B" w:rsidRPr="00373099" w:rsidRDefault="004D1D8B" w:rsidP="004D1D8B">
            <w:pPr>
              <w:jc w:val="right"/>
              <w:rPr>
                <w:rFonts w:ascii="Arial" w:hAnsi="Arial" w:cs="Arial"/>
                <w:bCs/>
                <w:sz w:val="24"/>
                <w:szCs w:val="24"/>
              </w:rPr>
            </w:pPr>
            <w:r w:rsidRPr="00373099">
              <w:rPr>
                <w:rFonts w:ascii="Arial" w:hAnsi="Arial" w:cs="Arial"/>
                <w:bCs/>
                <w:sz w:val="24"/>
                <w:szCs w:val="24"/>
              </w:rPr>
              <w:t>Итого:</w:t>
            </w:r>
          </w:p>
        </w:tc>
        <w:tc>
          <w:tcPr>
            <w:tcW w:w="4188" w:type="dxa"/>
          </w:tcPr>
          <w:p w:rsidR="004D1D8B" w:rsidRPr="00373099" w:rsidRDefault="004D1D8B" w:rsidP="004D1D8B">
            <w:pPr>
              <w:jc w:val="center"/>
              <w:rPr>
                <w:rFonts w:ascii="Arial" w:hAnsi="Arial" w:cs="Arial"/>
                <w:sz w:val="24"/>
                <w:szCs w:val="24"/>
              </w:rPr>
            </w:pPr>
            <w:r w:rsidRPr="00373099">
              <w:rPr>
                <w:rFonts w:ascii="Arial" w:hAnsi="Arial" w:cs="Arial"/>
                <w:sz w:val="24"/>
                <w:szCs w:val="24"/>
              </w:rPr>
              <w:t>20/4</w:t>
            </w:r>
          </w:p>
        </w:tc>
      </w:tr>
    </w:tbl>
    <w:p w:rsidR="00373099" w:rsidRDefault="00373099" w:rsidP="004D1D8B">
      <w:pPr>
        <w:pStyle w:val="1"/>
        <w:spacing w:before="0" w:after="0"/>
        <w:jc w:val="right"/>
        <w:rPr>
          <w:rFonts w:ascii="Arial" w:hAnsi="Arial" w:cs="Arial"/>
          <w:b w:val="0"/>
          <w:bCs w:val="0"/>
          <w:sz w:val="24"/>
          <w:szCs w:val="24"/>
        </w:rPr>
      </w:pPr>
    </w:p>
    <w:p w:rsidR="004D1D8B" w:rsidRPr="00373099" w:rsidRDefault="004D1D8B" w:rsidP="004D1D8B">
      <w:pPr>
        <w:pStyle w:val="1"/>
        <w:spacing w:before="0" w:after="0"/>
        <w:jc w:val="right"/>
        <w:rPr>
          <w:rFonts w:ascii="Arial" w:hAnsi="Arial" w:cs="Arial"/>
          <w:b w:val="0"/>
          <w:bCs w:val="0"/>
          <w:sz w:val="24"/>
          <w:szCs w:val="24"/>
        </w:rPr>
      </w:pPr>
      <w:r w:rsidRPr="00373099">
        <w:rPr>
          <w:rFonts w:ascii="Arial" w:hAnsi="Arial" w:cs="Arial"/>
          <w:b w:val="0"/>
          <w:bCs w:val="0"/>
          <w:sz w:val="24"/>
          <w:szCs w:val="24"/>
        </w:rPr>
        <w:t>Приложение 12</w:t>
      </w:r>
    </w:p>
    <w:p w:rsidR="004D1D8B" w:rsidRPr="00373099" w:rsidRDefault="004D1D8B" w:rsidP="004D1D8B">
      <w:pPr>
        <w:jc w:val="right"/>
        <w:rPr>
          <w:rFonts w:ascii="Arial" w:hAnsi="Arial" w:cs="Arial"/>
          <w:sz w:val="24"/>
          <w:szCs w:val="24"/>
        </w:rPr>
      </w:pPr>
      <w:r w:rsidRPr="00373099">
        <w:rPr>
          <w:rFonts w:ascii="Arial" w:hAnsi="Arial" w:cs="Arial"/>
          <w:sz w:val="24"/>
          <w:szCs w:val="24"/>
        </w:rPr>
        <w:t>к Плану по смягчению рисков и</w:t>
      </w:r>
    </w:p>
    <w:p w:rsidR="004D1D8B" w:rsidRPr="00373099" w:rsidRDefault="004D1D8B" w:rsidP="004D1D8B">
      <w:pPr>
        <w:jc w:val="right"/>
        <w:rPr>
          <w:rFonts w:ascii="Arial" w:hAnsi="Arial" w:cs="Arial"/>
          <w:sz w:val="24"/>
          <w:szCs w:val="24"/>
        </w:rPr>
      </w:pPr>
      <w:r w:rsidRPr="00373099">
        <w:rPr>
          <w:rFonts w:ascii="Arial" w:hAnsi="Arial" w:cs="Arial"/>
          <w:sz w:val="24"/>
          <w:szCs w:val="24"/>
        </w:rPr>
        <w:t>реагированию на чрезвычайные ситуации</w:t>
      </w:r>
    </w:p>
    <w:p w:rsidR="004D1D8B" w:rsidRPr="00373099" w:rsidRDefault="004D1D8B" w:rsidP="004D1D8B">
      <w:pPr>
        <w:jc w:val="right"/>
        <w:rPr>
          <w:rFonts w:ascii="Arial" w:hAnsi="Arial" w:cs="Arial"/>
          <w:sz w:val="24"/>
          <w:szCs w:val="24"/>
        </w:rPr>
      </w:pPr>
      <w:r w:rsidRPr="00373099">
        <w:rPr>
          <w:rFonts w:ascii="Arial" w:hAnsi="Arial" w:cs="Arial"/>
          <w:sz w:val="24"/>
          <w:szCs w:val="24"/>
        </w:rPr>
        <w:t>в паводкоопасный период на территории</w:t>
      </w:r>
    </w:p>
    <w:p w:rsidR="004D1D8B" w:rsidRPr="00373099" w:rsidRDefault="004D1D8B" w:rsidP="004D1D8B">
      <w:pPr>
        <w:jc w:val="right"/>
        <w:rPr>
          <w:rFonts w:ascii="Arial" w:hAnsi="Arial" w:cs="Arial"/>
          <w:sz w:val="24"/>
          <w:szCs w:val="24"/>
        </w:rPr>
      </w:pPr>
      <w:r w:rsidRPr="00373099">
        <w:rPr>
          <w:rFonts w:ascii="Arial" w:hAnsi="Arial" w:cs="Arial"/>
          <w:sz w:val="24"/>
          <w:szCs w:val="24"/>
        </w:rPr>
        <w:t xml:space="preserve">Бавлинского муниципального района </w:t>
      </w:r>
    </w:p>
    <w:p w:rsidR="004D1D8B" w:rsidRPr="00373099" w:rsidRDefault="004D1D8B" w:rsidP="004D1D8B">
      <w:pPr>
        <w:jc w:val="right"/>
        <w:rPr>
          <w:rFonts w:ascii="Arial" w:hAnsi="Arial" w:cs="Arial"/>
          <w:sz w:val="24"/>
          <w:szCs w:val="24"/>
        </w:rPr>
      </w:pPr>
      <w:r w:rsidRPr="00373099">
        <w:rPr>
          <w:rFonts w:ascii="Arial" w:hAnsi="Arial" w:cs="Arial"/>
          <w:sz w:val="24"/>
          <w:szCs w:val="24"/>
        </w:rPr>
        <w:t>Республики Татарстан в 2024 году</w:t>
      </w:r>
    </w:p>
    <w:p w:rsidR="004D1D8B" w:rsidRPr="00373099" w:rsidRDefault="004D1D8B" w:rsidP="004D1D8B">
      <w:pPr>
        <w:rPr>
          <w:rFonts w:ascii="Arial" w:hAnsi="Arial" w:cs="Arial"/>
          <w:sz w:val="24"/>
          <w:szCs w:val="24"/>
        </w:rPr>
      </w:pPr>
    </w:p>
    <w:p w:rsidR="004D1D8B" w:rsidRPr="00373099" w:rsidRDefault="004D1D8B" w:rsidP="004D1D8B">
      <w:pPr>
        <w:pStyle w:val="1"/>
        <w:spacing w:before="0" w:after="0"/>
        <w:jc w:val="center"/>
        <w:rPr>
          <w:rFonts w:ascii="Arial" w:hAnsi="Arial" w:cs="Arial"/>
          <w:b w:val="0"/>
          <w:bCs w:val="0"/>
          <w:sz w:val="24"/>
          <w:szCs w:val="24"/>
        </w:rPr>
      </w:pPr>
      <w:r w:rsidRPr="00373099">
        <w:rPr>
          <w:rFonts w:ascii="Arial" w:hAnsi="Arial" w:cs="Arial"/>
          <w:b w:val="0"/>
          <w:bCs w:val="0"/>
          <w:sz w:val="24"/>
          <w:szCs w:val="24"/>
        </w:rPr>
        <w:t>Сведения</w:t>
      </w:r>
    </w:p>
    <w:p w:rsidR="004D1D8B" w:rsidRPr="00373099" w:rsidRDefault="004D1D8B" w:rsidP="004D1D8B">
      <w:pPr>
        <w:pStyle w:val="1"/>
        <w:spacing w:before="0" w:after="0"/>
        <w:jc w:val="center"/>
        <w:rPr>
          <w:rFonts w:ascii="Arial" w:hAnsi="Arial" w:cs="Arial"/>
          <w:b w:val="0"/>
          <w:bCs w:val="0"/>
          <w:sz w:val="24"/>
          <w:szCs w:val="24"/>
        </w:rPr>
      </w:pPr>
      <w:r w:rsidRPr="00373099">
        <w:rPr>
          <w:rFonts w:ascii="Arial" w:hAnsi="Arial" w:cs="Arial"/>
          <w:b w:val="0"/>
          <w:bCs w:val="0"/>
          <w:sz w:val="24"/>
          <w:szCs w:val="24"/>
        </w:rPr>
        <w:t>об эвакуации населения из зон возможного воздействия паводка</w:t>
      </w:r>
    </w:p>
    <w:p w:rsidR="004D1D8B" w:rsidRPr="00373099" w:rsidRDefault="004D1D8B" w:rsidP="004D1D8B">
      <w:pPr>
        <w:pStyle w:val="1"/>
        <w:spacing w:before="0" w:after="0"/>
        <w:jc w:val="center"/>
        <w:rPr>
          <w:rFonts w:ascii="Arial" w:hAnsi="Arial" w:cs="Arial"/>
          <w:b w:val="0"/>
          <w:bCs w:val="0"/>
          <w:sz w:val="24"/>
          <w:szCs w:val="24"/>
        </w:rPr>
      </w:pPr>
      <w:r w:rsidRPr="00373099">
        <w:rPr>
          <w:rFonts w:ascii="Arial" w:hAnsi="Arial" w:cs="Arial"/>
          <w:b w:val="0"/>
          <w:bCs w:val="0"/>
          <w:sz w:val="24"/>
          <w:szCs w:val="24"/>
        </w:rPr>
        <w:t>на территории Бавлинского муниципального района Республики Татарстан на 2024 год</w:t>
      </w:r>
    </w:p>
    <w:p w:rsidR="004D1D8B" w:rsidRPr="00373099" w:rsidRDefault="004D1D8B" w:rsidP="004D1D8B">
      <w:pPr>
        <w:tabs>
          <w:tab w:val="left" w:pos="2955"/>
        </w:tabs>
        <w:rPr>
          <w:rFonts w:ascii="Arial" w:hAnsi="Arial" w:cs="Arial"/>
          <w:sz w:val="24"/>
          <w:szCs w:val="24"/>
        </w:rPr>
      </w:pPr>
    </w:p>
    <w:tbl>
      <w:tblPr>
        <w:tblpPr w:leftFromText="180" w:rightFromText="180" w:vertAnchor="text" w:tblpXSpec="center" w:tblpY="1"/>
        <w:tblOverlap w:val="never"/>
        <w:tblW w:w="14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9"/>
        <w:gridCol w:w="2087"/>
        <w:gridCol w:w="1701"/>
        <w:gridCol w:w="5953"/>
        <w:gridCol w:w="3108"/>
      </w:tblGrid>
      <w:tr w:rsidR="004D1D8B" w:rsidRPr="00373099" w:rsidTr="004D1D8B">
        <w:trPr>
          <w:trHeight w:val="1132"/>
        </w:trPr>
        <w:tc>
          <w:tcPr>
            <w:tcW w:w="1169" w:type="dxa"/>
            <w:shd w:val="clear" w:color="auto" w:fill="FFFFCC"/>
            <w:vAlign w:val="center"/>
          </w:tcPr>
          <w:p w:rsidR="004D1D8B" w:rsidRPr="00373099" w:rsidRDefault="004D1D8B" w:rsidP="004D1D8B">
            <w:pPr>
              <w:pStyle w:val="26"/>
              <w:jc w:val="center"/>
              <w:rPr>
                <w:rFonts w:ascii="Arial" w:hAnsi="Arial" w:cs="Arial"/>
                <w:sz w:val="24"/>
                <w:szCs w:val="24"/>
              </w:rPr>
            </w:pPr>
            <w:r w:rsidRPr="00373099">
              <w:rPr>
                <w:rFonts w:ascii="Arial" w:hAnsi="Arial" w:cs="Arial"/>
                <w:sz w:val="24"/>
                <w:szCs w:val="24"/>
              </w:rPr>
              <w:t xml:space="preserve">№ </w:t>
            </w:r>
          </w:p>
          <w:p w:rsidR="004D1D8B" w:rsidRPr="00373099" w:rsidRDefault="004D1D8B" w:rsidP="004D1D8B">
            <w:pPr>
              <w:pStyle w:val="26"/>
              <w:jc w:val="center"/>
              <w:rPr>
                <w:rFonts w:ascii="Arial" w:hAnsi="Arial" w:cs="Arial"/>
                <w:sz w:val="24"/>
                <w:szCs w:val="24"/>
              </w:rPr>
            </w:pPr>
            <w:r w:rsidRPr="00373099">
              <w:rPr>
                <w:rFonts w:ascii="Arial" w:hAnsi="Arial" w:cs="Arial"/>
                <w:sz w:val="24"/>
                <w:szCs w:val="24"/>
              </w:rPr>
              <w:t>п/п</w:t>
            </w:r>
          </w:p>
        </w:tc>
        <w:tc>
          <w:tcPr>
            <w:tcW w:w="2087" w:type="dxa"/>
            <w:shd w:val="clear" w:color="auto" w:fill="FFFFCC"/>
            <w:vAlign w:val="center"/>
          </w:tcPr>
          <w:p w:rsidR="004D1D8B" w:rsidRPr="00373099" w:rsidRDefault="004D1D8B" w:rsidP="004D1D8B">
            <w:pPr>
              <w:pStyle w:val="26"/>
              <w:jc w:val="center"/>
              <w:rPr>
                <w:rFonts w:ascii="Arial" w:hAnsi="Arial" w:cs="Arial"/>
                <w:sz w:val="24"/>
                <w:szCs w:val="24"/>
              </w:rPr>
            </w:pPr>
            <w:r w:rsidRPr="00373099">
              <w:rPr>
                <w:rFonts w:ascii="Arial" w:hAnsi="Arial" w:cs="Arial"/>
                <w:sz w:val="24"/>
                <w:szCs w:val="24"/>
              </w:rPr>
              <w:t>Наименование</w:t>
            </w:r>
          </w:p>
          <w:p w:rsidR="004D1D8B" w:rsidRPr="00373099" w:rsidRDefault="004D1D8B" w:rsidP="004D1D8B">
            <w:pPr>
              <w:pStyle w:val="26"/>
              <w:jc w:val="center"/>
              <w:rPr>
                <w:rFonts w:ascii="Arial" w:hAnsi="Arial" w:cs="Arial"/>
                <w:sz w:val="24"/>
                <w:szCs w:val="24"/>
              </w:rPr>
            </w:pPr>
            <w:r w:rsidRPr="00373099">
              <w:rPr>
                <w:rFonts w:ascii="Arial" w:hAnsi="Arial" w:cs="Arial"/>
                <w:sz w:val="24"/>
                <w:szCs w:val="24"/>
              </w:rPr>
              <w:t>населенного пункта</w:t>
            </w:r>
          </w:p>
        </w:tc>
        <w:tc>
          <w:tcPr>
            <w:tcW w:w="1701" w:type="dxa"/>
            <w:shd w:val="clear" w:color="auto" w:fill="FFFFCC"/>
            <w:vAlign w:val="center"/>
          </w:tcPr>
          <w:p w:rsidR="004D1D8B" w:rsidRPr="00373099" w:rsidRDefault="004D1D8B" w:rsidP="004D1D8B">
            <w:pPr>
              <w:pStyle w:val="26"/>
              <w:jc w:val="center"/>
              <w:rPr>
                <w:rFonts w:ascii="Arial" w:hAnsi="Arial" w:cs="Arial"/>
                <w:sz w:val="24"/>
                <w:szCs w:val="24"/>
              </w:rPr>
            </w:pPr>
            <w:r w:rsidRPr="00373099">
              <w:rPr>
                <w:rFonts w:ascii="Arial" w:hAnsi="Arial" w:cs="Arial"/>
                <w:sz w:val="24"/>
                <w:szCs w:val="24"/>
              </w:rPr>
              <w:t>Планируемое количество населения, подлежащего эвакуации (человек)</w:t>
            </w:r>
          </w:p>
        </w:tc>
        <w:tc>
          <w:tcPr>
            <w:tcW w:w="5953" w:type="dxa"/>
            <w:shd w:val="clear" w:color="auto" w:fill="FFFFCC"/>
            <w:vAlign w:val="center"/>
          </w:tcPr>
          <w:p w:rsidR="004D1D8B" w:rsidRPr="00373099" w:rsidRDefault="004D1D8B" w:rsidP="004D1D8B">
            <w:pPr>
              <w:pStyle w:val="26"/>
              <w:jc w:val="center"/>
              <w:rPr>
                <w:rFonts w:ascii="Arial" w:hAnsi="Arial" w:cs="Arial"/>
                <w:sz w:val="24"/>
                <w:szCs w:val="24"/>
              </w:rPr>
            </w:pPr>
            <w:r w:rsidRPr="00373099">
              <w:rPr>
                <w:rFonts w:ascii="Arial" w:hAnsi="Arial" w:cs="Arial"/>
                <w:sz w:val="24"/>
                <w:szCs w:val="24"/>
              </w:rPr>
              <w:t>Наименование пункта временного размещения,</w:t>
            </w:r>
          </w:p>
          <w:p w:rsidR="004D1D8B" w:rsidRPr="00373099" w:rsidRDefault="004D1D8B" w:rsidP="004D1D8B">
            <w:pPr>
              <w:pStyle w:val="26"/>
              <w:jc w:val="center"/>
              <w:rPr>
                <w:rFonts w:ascii="Arial" w:hAnsi="Arial" w:cs="Arial"/>
                <w:sz w:val="24"/>
                <w:szCs w:val="24"/>
              </w:rPr>
            </w:pPr>
            <w:r w:rsidRPr="00373099">
              <w:rPr>
                <w:rFonts w:ascii="Arial" w:hAnsi="Arial" w:cs="Arial"/>
                <w:sz w:val="24"/>
                <w:szCs w:val="24"/>
              </w:rPr>
              <w:t xml:space="preserve"> фактический адрес учреждения, руководитель учреждения, контактный телефон</w:t>
            </w:r>
          </w:p>
        </w:tc>
        <w:tc>
          <w:tcPr>
            <w:tcW w:w="3108" w:type="dxa"/>
            <w:shd w:val="clear" w:color="auto" w:fill="FFFFCC"/>
            <w:vAlign w:val="center"/>
          </w:tcPr>
          <w:p w:rsidR="004D1D8B" w:rsidRPr="00373099" w:rsidRDefault="004D1D8B" w:rsidP="004D1D8B">
            <w:pPr>
              <w:jc w:val="center"/>
              <w:rPr>
                <w:rFonts w:ascii="Arial" w:hAnsi="Arial" w:cs="Arial"/>
                <w:sz w:val="24"/>
                <w:szCs w:val="24"/>
              </w:rPr>
            </w:pPr>
            <w:r w:rsidRPr="00373099">
              <w:rPr>
                <w:rFonts w:ascii="Arial" w:hAnsi="Arial" w:cs="Arial"/>
                <w:sz w:val="24"/>
                <w:szCs w:val="24"/>
              </w:rPr>
              <w:t>Вместимость номеров, корпусов, классов (человек)</w:t>
            </w:r>
          </w:p>
        </w:tc>
      </w:tr>
      <w:tr w:rsidR="004D1D8B" w:rsidRPr="00373099" w:rsidTr="004D1D8B">
        <w:tc>
          <w:tcPr>
            <w:tcW w:w="14018" w:type="dxa"/>
            <w:gridSpan w:val="5"/>
            <w:shd w:val="clear" w:color="auto" w:fill="auto"/>
            <w:vAlign w:val="center"/>
          </w:tcPr>
          <w:p w:rsidR="004D1D8B" w:rsidRPr="00373099" w:rsidRDefault="004D1D8B" w:rsidP="004D1D8B">
            <w:pPr>
              <w:pStyle w:val="26"/>
              <w:jc w:val="center"/>
              <w:rPr>
                <w:rFonts w:ascii="Arial" w:hAnsi="Arial" w:cs="Arial"/>
                <w:sz w:val="24"/>
                <w:szCs w:val="24"/>
              </w:rPr>
            </w:pPr>
            <w:r w:rsidRPr="00373099">
              <w:rPr>
                <w:rFonts w:ascii="Arial" w:hAnsi="Arial" w:cs="Arial"/>
                <w:sz w:val="24"/>
                <w:szCs w:val="24"/>
              </w:rPr>
              <w:lastRenderedPageBreak/>
              <w:t>Бавлинский муниципальный район</w:t>
            </w:r>
          </w:p>
        </w:tc>
      </w:tr>
      <w:tr w:rsidR="004D1D8B" w:rsidRPr="00373099" w:rsidTr="004D1D8B">
        <w:trPr>
          <w:trHeight w:val="292"/>
        </w:trPr>
        <w:tc>
          <w:tcPr>
            <w:tcW w:w="1169" w:type="dxa"/>
            <w:shd w:val="clear" w:color="auto" w:fill="auto"/>
            <w:vAlign w:val="center"/>
          </w:tcPr>
          <w:p w:rsidR="004D1D8B" w:rsidRPr="00373099" w:rsidRDefault="004D1D8B" w:rsidP="004D1D8B">
            <w:pPr>
              <w:pStyle w:val="26"/>
              <w:jc w:val="center"/>
              <w:rPr>
                <w:rFonts w:ascii="Arial" w:hAnsi="Arial" w:cs="Arial"/>
                <w:sz w:val="24"/>
                <w:szCs w:val="24"/>
              </w:rPr>
            </w:pPr>
            <w:r w:rsidRPr="00373099">
              <w:rPr>
                <w:rFonts w:ascii="Arial" w:hAnsi="Arial" w:cs="Arial"/>
                <w:sz w:val="24"/>
                <w:szCs w:val="24"/>
              </w:rPr>
              <w:t>1.</w:t>
            </w:r>
          </w:p>
        </w:tc>
        <w:tc>
          <w:tcPr>
            <w:tcW w:w="2087" w:type="dxa"/>
            <w:shd w:val="clear" w:color="auto" w:fill="auto"/>
            <w:vAlign w:val="center"/>
          </w:tcPr>
          <w:p w:rsidR="004D1D8B" w:rsidRPr="00373099" w:rsidRDefault="004D1D8B" w:rsidP="004D1D8B">
            <w:pPr>
              <w:jc w:val="center"/>
              <w:rPr>
                <w:rFonts w:ascii="Arial" w:hAnsi="Arial" w:cs="Arial"/>
                <w:sz w:val="24"/>
                <w:szCs w:val="24"/>
              </w:rPr>
            </w:pPr>
            <w:r w:rsidRPr="00373099">
              <w:rPr>
                <w:rFonts w:ascii="Arial" w:hAnsi="Arial" w:cs="Arial"/>
                <w:sz w:val="24"/>
                <w:szCs w:val="24"/>
              </w:rPr>
              <w:t>д. Уба</w:t>
            </w:r>
          </w:p>
        </w:tc>
        <w:tc>
          <w:tcPr>
            <w:tcW w:w="1701" w:type="dxa"/>
            <w:shd w:val="clear" w:color="auto" w:fill="auto"/>
            <w:vAlign w:val="center"/>
          </w:tcPr>
          <w:p w:rsidR="004D1D8B" w:rsidRPr="00373099" w:rsidRDefault="004D1D8B" w:rsidP="004D1D8B">
            <w:pPr>
              <w:jc w:val="center"/>
              <w:rPr>
                <w:rFonts w:ascii="Arial" w:hAnsi="Arial" w:cs="Arial"/>
                <w:sz w:val="24"/>
                <w:szCs w:val="24"/>
              </w:rPr>
            </w:pPr>
            <w:r w:rsidRPr="00373099">
              <w:rPr>
                <w:rFonts w:ascii="Arial" w:hAnsi="Arial" w:cs="Arial"/>
                <w:sz w:val="24"/>
                <w:szCs w:val="24"/>
              </w:rPr>
              <w:t>175</w:t>
            </w:r>
          </w:p>
        </w:tc>
        <w:tc>
          <w:tcPr>
            <w:tcW w:w="5953" w:type="dxa"/>
            <w:vMerge w:val="restart"/>
            <w:shd w:val="clear" w:color="auto" w:fill="auto"/>
            <w:vAlign w:val="center"/>
          </w:tcPr>
          <w:p w:rsidR="004D1D8B" w:rsidRPr="00373099" w:rsidRDefault="004D1D8B" w:rsidP="004D1D8B">
            <w:pPr>
              <w:jc w:val="center"/>
              <w:rPr>
                <w:rFonts w:ascii="Arial" w:hAnsi="Arial" w:cs="Arial"/>
                <w:sz w:val="24"/>
                <w:szCs w:val="24"/>
              </w:rPr>
            </w:pPr>
            <w:r w:rsidRPr="00373099">
              <w:rPr>
                <w:rFonts w:ascii="Arial" w:hAnsi="Arial" w:cs="Arial"/>
                <w:sz w:val="24"/>
                <w:szCs w:val="24"/>
              </w:rPr>
              <w:t>МБОУ «Кзыл-Ярская СОШ»</w:t>
            </w:r>
          </w:p>
          <w:p w:rsidR="004D1D8B" w:rsidRPr="00373099" w:rsidRDefault="004D1D8B" w:rsidP="004D1D8B">
            <w:pPr>
              <w:jc w:val="center"/>
              <w:rPr>
                <w:rFonts w:ascii="Arial" w:hAnsi="Arial" w:cs="Arial"/>
                <w:sz w:val="24"/>
                <w:szCs w:val="24"/>
              </w:rPr>
            </w:pPr>
            <w:r w:rsidRPr="00373099">
              <w:rPr>
                <w:rFonts w:ascii="Arial" w:hAnsi="Arial" w:cs="Arial"/>
                <w:sz w:val="24"/>
                <w:szCs w:val="24"/>
              </w:rPr>
              <w:t xml:space="preserve">Бавлинский район, с.Кзыл-Яр, </w:t>
            </w:r>
          </w:p>
          <w:p w:rsidR="004D1D8B" w:rsidRPr="00373099" w:rsidRDefault="004D1D8B" w:rsidP="004D1D8B">
            <w:pPr>
              <w:jc w:val="center"/>
              <w:rPr>
                <w:rFonts w:ascii="Arial" w:hAnsi="Arial" w:cs="Arial"/>
                <w:sz w:val="24"/>
                <w:szCs w:val="24"/>
              </w:rPr>
            </w:pPr>
            <w:r w:rsidRPr="00373099">
              <w:rPr>
                <w:rFonts w:ascii="Arial" w:hAnsi="Arial" w:cs="Arial"/>
                <w:sz w:val="24"/>
                <w:szCs w:val="24"/>
              </w:rPr>
              <w:t>пер.Кирова, д.2</w:t>
            </w:r>
          </w:p>
          <w:p w:rsidR="004D1D8B" w:rsidRPr="00373099" w:rsidRDefault="004D1D8B" w:rsidP="004D1D8B">
            <w:pPr>
              <w:jc w:val="center"/>
              <w:rPr>
                <w:rFonts w:ascii="Arial" w:hAnsi="Arial" w:cs="Arial"/>
                <w:sz w:val="24"/>
                <w:szCs w:val="24"/>
              </w:rPr>
            </w:pPr>
            <w:r w:rsidRPr="00373099">
              <w:rPr>
                <w:rFonts w:ascii="Arial" w:hAnsi="Arial" w:cs="Arial"/>
                <w:sz w:val="24"/>
                <w:szCs w:val="24"/>
              </w:rPr>
              <w:t>Аминова Альбина Альбертовна</w:t>
            </w:r>
          </w:p>
          <w:p w:rsidR="004D1D8B" w:rsidRPr="00373099" w:rsidRDefault="004D1D8B" w:rsidP="004D1D8B">
            <w:pPr>
              <w:jc w:val="center"/>
              <w:rPr>
                <w:rFonts w:ascii="Arial" w:hAnsi="Arial" w:cs="Arial"/>
                <w:sz w:val="24"/>
                <w:szCs w:val="24"/>
              </w:rPr>
            </w:pPr>
            <w:r w:rsidRPr="00373099">
              <w:rPr>
                <w:rFonts w:ascii="Arial" w:hAnsi="Arial" w:cs="Arial"/>
                <w:sz w:val="24"/>
                <w:szCs w:val="24"/>
              </w:rPr>
              <w:t>тел. (85569) 3-31-13, 3-32-23</w:t>
            </w:r>
          </w:p>
        </w:tc>
        <w:tc>
          <w:tcPr>
            <w:tcW w:w="3108" w:type="dxa"/>
            <w:vMerge w:val="restart"/>
            <w:shd w:val="clear" w:color="auto" w:fill="auto"/>
            <w:vAlign w:val="center"/>
          </w:tcPr>
          <w:p w:rsidR="004D1D8B" w:rsidRPr="00373099" w:rsidRDefault="004D1D8B" w:rsidP="004D1D8B">
            <w:pPr>
              <w:jc w:val="center"/>
              <w:rPr>
                <w:rFonts w:ascii="Arial" w:hAnsi="Arial" w:cs="Arial"/>
                <w:sz w:val="24"/>
                <w:szCs w:val="24"/>
              </w:rPr>
            </w:pPr>
            <w:r w:rsidRPr="00373099">
              <w:rPr>
                <w:rFonts w:ascii="Arial" w:hAnsi="Arial" w:cs="Arial"/>
                <w:sz w:val="24"/>
                <w:szCs w:val="24"/>
              </w:rPr>
              <w:t xml:space="preserve">200 </w:t>
            </w:r>
          </w:p>
        </w:tc>
      </w:tr>
      <w:tr w:rsidR="004D1D8B" w:rsidRPr="00373099" w:rsidTr="004D1D8B">
        <w:trPr>
          <w:trHeight w:val="268"/>
        </w:trPr>
        <w:tc>
          <w:tcPr>
            <w:tcW w:w="1169" w:type="dxa"/>
            <w:shd w:val="clear" w:color="auto" w:fill="auto"/>
            <w:vAlign w:val="center"/>
          </w:tcPr>
          <w:p w:rsidR="004D1D8B" w:rsidRPr="00373099" w:rsidRDefault="004D1D8B" w:rsidP="004D1D8B">
            <w:pPr>
              <w:pStyle w:val="26"/>
              <w:jc w:val="center"/>
              <w:rPr>
                <w:rFonts w:ascii="Arial" w:hAnsi="Arial" w:cs="Arial"/>
                <w:sz w:val="24"/>
                <w:szCs w:val="24"/>
              </w:rPr>
            </w:pPr>
            <w:r w:rsidRPr="00373099">
              <w:rPr>
                <w:rFonts w:ascii="Arial" w:hAnsi="Arial" w:cs="Arial"/>
                <w:sz w:val="24"/>
                <w:szCs w:val="24"/>
              </w:rPr>
              <w:t>2.</w:t>
            </w:r>
          </w:p>
        </w:tc>
        <w:tc>
          <w:tcPr>
            <w:tcW w:w="2087" w:type="dxa"/>
            <w:shd w:val="clear" w:color="auto" w:fill="auto"/>
            <w:vAlign w:val="center"/>
          </w:tcPr>
          <w:p w:rsidR="004D1D8B" w:rsidRPr="00373099" w:rsidRDefault="004D1D8B" w:rsidP="004D1D8B">
            <w:pPr>
              <w:jc w:val="center"/>
              <w:rPr>
                <w:rFonts w:ascii="Arial" w:hAnsi="Arial" w:cs="Arial"/>
                <w:sz w:val="24"/>
                <w:szCs w:val="24"/>
              </w:rPr>
            </w:pPr>
            <w:r w:rsidRPr="00373099">
              <w:rPr>
                <w:rFonts w:ascii="Arial" w:hAnsi="Arial" w:cs="Arial"/>
                <w:sz w:val="24"/>
                <w:szCs w:val="24"/>
              </w:rPr>
              <w:t>с. Кзыл-Яр</w:t>
            </w:r>
          </w:p>
        </w:tc>
        <w:tc>
          <w:tcPr>
            <w:tcW w:w="1701" w:type="dxa"/>
            <w:shd w:val="clear" w:color="auto" w:fill="auto"/>
            <w:vAlign w:val="center"/>
          </w:tcPr>
          <w:p w:rsidR="004D1D8B" w:rsidRPr="00373099" w:rsidRDefault="004D1D8B" w:rsidP="004D1D8B">
            <w:pPr>
              <w:jc w:val="center"/>
              <w:rPr>
                <w:rFonts w:ascii="Arial" w:hAnsi="Arial" w:cs="Arial"/>
                <w:sz w:val="24"/>
                <w:szCs w:val="24"/>
              </w:rPr>
            </w:pPr>
            <w:r w:rsidRPr="00373099">
              <w:rPr>
                <w:rFonts w:ascii="Arial" w:hAnsi="Arial" w:cs="Arial"/>
                <w:sz w:val="24"/>
                <w:szCs w:val="24"/>
              </w:rPr>
              <w:t>12</w:t>
            </w:r>
          </w:p>
        </w:tc>
        <w:tc>
          <w:tcPr>
            <w:tcW w:w="5953" w:type="dxa"/>
            <w:vMerge/>
            <w:shd w:val="clear" w:color="auto" w:fill="auto"/>
            <w:vAlign w:val="center"/>
          </w:tcPr>
          <w:p w:rsidR="004D1D8B" w:rsidRPr="00373099" w:rsidRDefault="004D1D8B" w:rsidP="004D1D8B">
            <w:pPr>
              <w:jc w:val="center"/>
              <w:rPr>
                <w:rFonts w:ascii="Arial" w:hAnsi="Arial" w:cs="Arial"/>
                <w:sz w:val="24"/>
                <w:szCs w:val="24"/>
              </w:rPr>
            </w:pPr>
          </w:p>
        </w:tc>
        <w:tc>
          <w:tcPr>
            <w:tcW w:w="3108" w:type="dxa"/>
            <w:vMerge/>
            <w:shd w:val="clear" w:color="auto" w:fill="auto"/>
            <w:vAlign w:val="center"/>
          </w:tcPr>
          <w:p w:rsidR="004D1D8B" w:rsidRPr="00373099" w:rsidRDefault="004D1D8B" w:rsidP="004D1D8B">
            <w:pPr>
              <w:jc w:val="center"/>
              <w:rPr>
                <w:rFonts w:ascii="Arial" w:hAnsi="Arial" w:cs="Arial"/>
                <w:sz w:val="24"/>
                <w:szCs w:val="24"/>
              </w:rPr>
            </w:pPr>
          </w:p>
        </w:tc>
      </w:tr>
      <w:tr w:rsidR="004D1D8B" w:rsidRPr="00373099" w:rsidTr="004D1D8B">
        <w:trPr>
          <w:trHeight w:val="579"/>
        </w:trPr>
        <w:tc>
          <w:tcPr>
            <w:tcW w:w="1169" w:type="dxa"/>
            <w:shd w:val="clear" w:color="auto" w:fill="auto"/>
            <w:vAlign w:val="center"/>
          </w:tcPr>
          <w:p w:rsidR="004D1D8B" w:rsidRPr="00373099" w:rsidRDefault="004D1D8B" w:rsidP="004D1D8B">
            <w:pPr>
              <w:pStyle w:val="26"/>
              <w:jc w:val="center"/>
              <w:rPr>
                <w:rFonts w:ascii="Arial" w:hAnsi="Arial" w:cs="Arial"/>
                <w:sz w:val="24"/>
                <w:szCs w:val="24"/>
              </w:rPr>
            </w:pPr>
            <w:r w:rsidRPr="00373099">
              <w:rPr>
                <w:rFonts w:ascii="Arial" w:hAnsi="Arial" w:cs="Arial"/>
                <w:sz w:val="24"/>
                <w:szCs w:val="24"/>
              </w:rPr>
              <w:t>3.</w:t>
            </w:r>
          </w:p>
        </w:tc>
        <w:tc>
          <w:tcPr>
            <w:tcW w:w="2087" w:type="dxa"/>
            <w:shd w:val="clear" w:color="auto" w:fill="auto"/>
            <w:vAlign w:val="center"/>
          </w:tcPr>
          <w:p w:rsidR="004D1D8B" w:rsidRPr="00373099" w:rsidRDefault="004D1D8B" w:rsidP="004D1D8B">
            <w:pPr>
              <w:jc w:val="center"/>
              <w:rPr>
                <w:rFonts w:ascii="Arial" w:hAnsi="Arial" w:cs="Arial"/>
                <w:sz w:val="24"/>
                <w:szCs w:val="24"/>
              </w:rPr>
            </w:pPr>
            <w:r w:rsidRPr="00373099">
              <w:rPr>
                <w:rFonts w:ascii="Arial" w:hAnsi="Arial" w:cs="Arial"/>
                <w:sz w:val="24"/>
                <w:szCs w:val="24"/>
              </w:rPr>
              <w:t>с. Старые Чути</w:t>
            </w:r>
          </w:p>
        </w:tc>
        <w:tc>
          <w:tcPr>
            <w:tcW w:w="1701" w:type="dxa"/>
            <w:shd w:val="clear" w:color="auto" w:fill="auto"/>
            <w:vAlign w:val="center"/>
          </w:tcPr>
          <w:p w:rsidR="004D1D8B" w:rsidRPr="00373099" w:rsidRDefault="004D1D8B" w:rsidP="004D1D8B">
            <w:pPr>
              <w:jc w:val="center"/>
              <w:rPr>
                <w:rFonts w:ascii="Arial" w:hAnsi="Arial" w:cs="Arial"/>
                <w:sz w:val="24"/>
                <w:szCs w:val="24"/>
              </w:rPr>
            </w:pPr>
            <w:r w:rsidRPr="00373099">
              <w:rPr>
                <w:rFonts w:ascii="Arial" w:hAnsi="Arial" w:cs="Arial"/>
                <w:sz w:val="24"/>
                <w:szCs w:val="24"/>
              </w:rPr>
              <w:t>13</w:t>
            </w:r>
          </w:p>
        </w:tc>
        <w:tc>
          <w:tcPr>
            <w:tcW w:w="5953" w:type="dxa"/>
            <w:vMerge/>
            <w:shd w:val="clear" w:color="auto" w:fill="auto"/>
            <w:vAlign w:val="center"/>
          </w:tcPr>
          <w:p w:rsidR="004D1D8B" w:rsidRPr="00373099" w:rsidRDefault="004D1D8B" w:rsidP="004D1D8B">
            <w:pPr>
              <w:jc w:val="center"/>
              <w:rPr>
                <w:rFonts w:ascii="Arial" w:hAnsi="Arial" w:cs="Arial"/>
                <w:sz w:val="24"/>
                <w:szCs w:val="24"/>
              </w:rPr>
            </w:pPr>
          </w:p>
        </w:tc>
        <w:tc>
          <w:tcPr>
            <w:tcW w:w="3108" w:type="dxa"/>
            <w:vMerge/>
            <w:shd w:val="clear" w:color="auto" w:fill="auto"/>
            <w:vAlign w:val="center"/>
          </w:tcPr>
          <w:p w:rsidR="004D1D8B" w:rsidRPr="00373099" w:rsidRDefault="004D1D8B" w:rsidP="004D1D8B">
            <w:pPr>
              <w:jc w:val="center"/>
              <w:rPr>
                <w:rFonts w:ascii="Arial" w:hAnsi="Arial" w:cs="Arial"/>
                <w:sz w:val="24"/>
                <w:szCs w:val="24"/>
              </w:rPr>
            </w:pPr>
          </w:p>
        </w:tc>
      </w:tr>
      <w:tr w:rsidR="004D1D8B" w:rsidRPr="00373099" w:rsidTr="004D1D8B">
        <w:tc>
          <w:tcPr>
            <w:tcW w:w="1169" w:type="dxa"/>
            <w:shd w:val="clear" w:color="auto" w:fill="auto"/>
            <w:vAlign w:val="center"/>
          </w:tcPr>
          <w:p w:rsidR="004D1D8B" w:rsidRPr="00373099" w:rsidRDefault="004D1D8B" w:rsidP="004D1D8B">
            <w:pPr>
              <w:pStyle w:val="26"/>
              <w:jc w:val="center"/>
              <w:rPr>
                <w:rFonts w:ascii="Arial" w:hAnsi="Arial" w:cs="Arial"/>
                <w:sz w:val="24"/>
                <w:szCs w:val="24"/>
              </w:rPr>
            </w:pPr>
            <w:r w:rsidRPr="00373099">
              <w:rPr>
                <w:rFonts w:ascii="Arial" w:hAnsi="Arial" w:cs="Arial"/>
                <w:sz w:val="24"/>
                <w:szCs w:val="24"/>
              </w:rPr>
              <w:t>4.</w:t>
            </w:r>
          </w:p>
        </w:tc>
        <w:tc>
          <w:tcPr>
            <w:tcW w:w="2087" w:type="dxa"/>
            <w:shd w:val="clear" w:color="auto" w:fill="auto"/>
            <w:vAlign w:val="center"/>
          </w:tcPr>
          <w:p w:rsidR="004D1D8B" w:rsidRPr="00373099" w:rsidRDefault="004D1D8B" w:rsidP="004D1D8B">
            <w:pPr>
              <w:jc w:val="center"/>
              <w:rPr>
                <w:rFonts w:ascii="Arial" w:hAnsi="Arial" w:cs="Arial"/>
                <w:sz w:val="24"/>
                <w:szCs w:val="24"/>
              </w:rPr>
            </w:pPr>
            <w:r w:rsidRPr="00373099">
              <w:rPr>
                <w:rFonts w:ascii="Arial" w:hAnsi="Arial" w:cs="Arial"/>
                <w:sz w:val="24"/>
                <w:szCs w:val="24"/>
              </w:rPr>
              <w:t>с. Шалты</w:t>
            </w:r>
          </w:p>
        </w:tc>
        <w:tc>
          <w:tcPr>
            <w:tcW w:w="1701" w:type="dxa"/>
            <w:shd w:val="clear" w:color="auto" w:fill="auto"/>
            <w:vAlign w:val="center"/>
          </w:tcPr>
          <w:p w:rsidR="004D1D8B" w:rsidRPr="00373099" w:rsidRDefault="004D1D8B" w:rsidP="004D1D8B">
            <w:pPr>
              <w:jc w:val="center"/>
              <w:rPr>
                <w:rFonts w:ascii="Arial" w:hAnsi="Arial" w:cs="Arial"/>
                <w:sz w:val="24"/>
                <w:szCs w:val="24"/>
              </w:rPr>
            </w:pPr>
            <w:r w:rsidRPr="00373099">
              <w:rPr>
                <w:rFonts w:ascii="Arial" w:hAnsi="Arial" w:cs="Arial"/>
                <w:sz w:val="24"/>
                <w:szCs w:val="24"/>
              </w:rPr>
              <w:t>126</w:t>
            </w:r>
          </w:p>
        </w:tc>
        <w:tc>
          <w:tcPr>
            <w:tcW w:w="5953" w:type="dxa"/>
            <w:shd w:val="clear" w:color="auto" w:fill="auto"/>
            <w:vAlign w:val="center"/>
          </w:tcPr>
          <w:p w:rsidR="004D1D8B" w:rsidRPr="00373099" w:rsidRDefault="004D1D8B" w:rsidP="004D1D8B">
            <w:pPr>
              <w:jc w:val="center"/>
              <w:rPr>
                <w:rFonts w:ascii="Arial" w:hAnsi="Arial" w:cs="Arial"/>
                <w:sz w:val="24"/>
                <w:szCs w:val="24"/>
              </w:rPr>
            </w:pPr>
            <w:r w:rsidRPr="00373099">
              <w:rPr>
                <w:rFonts w:ascii="Arial" w:hAnsi="Arial" w:cs="Arial"/>
                <w:sz w:val="24"/>
                <w:szCs w:val="24"/>
              </w:rPr>
              <w:t>МБОУ «Шалтинская СОШ»</w:t>
            </w:r>
          </w:p>
          <w:p w:rsidR="004D1D8B" w:rsidRPr="00373099" w:rsidRDefault="004D1D8B" w:rsidP="004D1D8B">
            <w:pPr>
              <w:jc w:val="center"/>
              <w:rPr>
                <w:rFonts w:ascii="Arial" w:hAnsi="Arial" w:cs="Arial"/>
                <w:sz w:val="24"/>
                <w:szCs w:val="24"/>
              </w:rPr>
            </w:pPr>
            <w:r w:rsidRPr="00373099">
              <w:rPr>
                <w:rFonts w:ascii="Arial" w:hAnsi="Arial" w:cs="Arial"/>
                <w:sz w:val="24"/>
                <w:szCs w:val="24"/>
              </w:rPr>
              <w:t>Бавлинский район, с.Шалты, ул.Новая, д.6</w:t>
            </w:r>
          </w:p>
          <w:p w:rsidR="004D1D8B" w:rsidRPr="00373099" w:rsidRDefault="004D1D8B" w:rsidP="004D1D8B">
            <w:pPr>
              <w:jc w:val="center"/>
              <w:rPr>
                <w:rFonts w:ascii="Arial" w:hAnsi="Arial" w:cs="Arial"/>
                <w:sz w:val="24"/>
                <w:szCs w:val="24"/>
              </w:rPr>
            </w:pPr>
            <w:r w:rsidRPr="00373099">
              <w:rPr>
                <w:rFonts w:ascii="Arial" w:hAnsi="Arial" w:cs="Arial"/>
                <w:sz w:val="24"/>
                <w:szCs w:val="24"/>
              </w:rPr>
              <w:t>Набиуллин Ильнур Саетнурович</w:t>
            </w:r>
          </w:p>
          <w:p w:rsidR="004D1D8B" w:rsidRPr="00373099" w:rsidRDefault="004D1D8B" w:rsidP="004D1D8B">
            <w:pPr>
              <w:jc w:val="center"/>
              <w:rPr>
                <w:rFonts w:ascii="Arial" w:hAnsi="Arial" w:cs="Arial"/>
                <w:sz w:val="24"/>
                <w:szCs w:val="24"/>
              </w:rPr>
            </w:pPr>
            <w:r w:rsidRPr="00373099">
              <w:rPr>
                <w:rFonts w:ascii="Arial" w:hAnsi="Arial" w:cs="Arial"/>
                <w:sz w:val="24"/>
                <w:szCs w:val="24"/>
              </w:rPr>
              <w:t>Тел. (85569) 3-86-31, 3-86-29</w:t>
            </w:r>
          </w:p>
        </w:tc>
        <w:tc>
          <w:tcPr>
            <w:tcW w:w="3108" w:type="dxa"/>
            <w:shd w:val="clear" w:color="auto" w:fill="auto"/>
            <w:vAlign w:val="center"/>
          </w:tcPr>
          <w:p w:rsidR="004D1D8B" w:rsidRPr="00373099" w:rsidRDefault="004D1D8B" w:rsidP="004D1D8B">
            <w:pPr>
              <w:jc w:val="center"/>
              <w:rPr>
                <w:rFonts w:ascii="Arial" w:hAnsi="Arial" w:cs="Arial"/>
                <w:sz w:val="24"/>
                <w:szCs w:val="24"/>
              </w:rPr>
            </w:pPr>
            <w:r w:rsidRPr="00373099">
              <w:rPr>
                <w:rFonts w:ascii="Arial" w:hAnsi="Arial" w:cs="Arial"/>
                <w:sz w:val="24"/>
                <w:szCs w:val="24"/>
              </w:rPr>
              <w:t xml:space="preserve">250 </w:t>
            </w:r>
          </w:p>
        </w:tc>
      </w:tr>
      <w:tr w:rsidR="004D1D8B" w:rsidRPr="00373099" w:rsidTr="004D1D8B">
        <w:tc>
          <w:tcPr>
            <w:tcW w:w="1169" w:type="dxa"/>
            <w:shd w:val="clear" w:color="auto" w:fill="auto"/>
            <w:vAlign w:val="center"/>
          </w:tcPr>
          <w:p w:rsidR="004D1D8B" w:rsidRPr="00373099" w:rsidRDefault="004D1D8B" w:rsidP="004D1D8B">
            <w:pPr>
              <w:pStyle w:val="26"/>
              <w:jc w:val="center"/>
              <w:rPr>
                <w:rFonts w:ascii="Arial" w:hAnsi="Arial" w:cs="Arial"/>
                <w:sz w:val="24"/>
                <w:szCs w:val="24"/>
              </w:rPr>
            </w:pPr>
            <w:r w:rsidRPr="00373099">
              <w:rPr>
                <w:rFonts w:ascii="Arial" w:hAnsi="Arial" w:cs="Arial"/>
                <w:sz w:val="24"/>
                <w:szCs w:val="24"/>
              </w:rPr>
              <w:t>5.</w:t>
            </w:r>
          </w:p>
        </w:tc>
        <w:tc>
          <w:tcPr>
            <w:tcW w:w="2087" w:type="dxa"/>
            <w:shd w:val="clear" w:color="auto" w:fill="auto"/>
            <w:vAlign w:val="center"/>
          </w:tcPr>
          <w:p w:rsidR="004D1D8B" w:rsidRPr="00373099" w:rsidRDefault="004D1D8B" w:rsidP="004D1D8B">
            <w:pPr>
              <w:jc w:val="center"/>
              <w:rPr>
                <w:rFonts w:ascii="Arial" w:hAnsi="Arial" w:cs="Arial"/>
                <w:sz w:val="24"/>
                <w:szCs w:val="24"/>
              </w:rPr>
            </w:pPr>
            <w:r w:rsidRPr="00373099">
              <w:rPr>
                <w:rFonts w:ascii="Arial" w:hAnsi="Arial" w:cs="Arial"/>
                <w:sz w:val="24"/>
                <w:szCs w:val="24"/>
              </w:rPr>
              <w:t>с. Исергапово</w:t>
            </w:r>
          </w:p>
        </w:tc>
        <w:tc>
          <w:tcPr>
            <w:tcW w:w="1701" w:type="dxa"/>
            <w:shd w:val="clear" w:color="auto" w:fill="auto"/>
            <w:vAlign w:val="center"/>
          </w:tcPr>
          <w:p w:rsidR="004D1D8B" w:rsidRPr="00373099" w:rsidRDefault="004D1D8B" w:rsidP="004D1D8B">
            <w:pPr>
              <w:jc w:val="center"/>
              <w:rPr>
                <w:rFonts w:ascii="Arial" w:hAnsi="Arial" w:cs="Arial"/>
                <w:sz w:val="24"/>
                <w:szCs w:val="24"/>
              </w:rPr>
            </w:pPr>
            <w:r w:rsidRPr="00373099">
              <w:rPr>
                <w:rFonts w:ascii="Arial" w:hAnsi="Arial" w:cs="Arial"/>
                <w:sz w:val="24"/>
                <w:szCs w:val="24"/>
              </w:rPr>
              <w:t>45</w:t>
            </w:r>
          </w:p>
        </w:tc>
        <w:tc>
          <w:tcPr>
            <w:tcW w:w="5953" w:type="dxa"/>
            <w:shd w:val="clear" w:color="auto" w:fill="auto"/>
            <w:vAlign w:val="center"/>
          </w:tcPr>
          <w:p w:rsidR="004D1D8B" w:rsidRPr="00373099" w:rsidRDefault="004D1D8B" w:rsidP="004D1D8B">
            <w:pPr>
              <w:jc w:val="center"/>
              <w:rPr>
                <w:rFonts w:ascii="Arial" w:hAnsi="Arial" w:cs="Arial"/>
                <w:sz w:val="24"/>
                <w:szCs w:val="24"/>
              </w:rPr>
            </w:pPr>
            <w:r w:rsidRPr="00373099">
              <w:rPr>
                <w:rFonts w:ascii="Arial" w:hAnsi="Arial" w:cs="Arial"/>
                <w:sz w:val="24"/>
                <w:szCs w:val="24"/>
              </w:rPr>
              <w:t>МБОУ «Исергаповская  СОШ»</w:t>
            </w:r>
          </w:p>
          <w:p w:rsidR="004D1D8B" w:rsidRPr="00373099" w:rsidRDefault="004D1D8B" w:rsidP="004D1D8B">
            <w:pPr>
              <w:jc w:val="center"/>
              <w:rPr>
                <w:rFonts w:ascii="Arial" w:hAnsi="Arial" w:cs="Arial"/>
                <w:sz w:val="24"/>
                <w:szCs w:val="24"/>
              </w:rPr>
            </w:pPr>
            <w:r w:rsidRPr="00373099">
              <w:rPr>
                <w:rFonts w:ascii="Arial" w:hAnsi="Arial" w:cs="Arial"/>
                <w:sz w:val="24"/>
                <w:szCs w:val="24"/>
              </w:rPr>
              <w:t>Бавлинский район, с.Исергапово, ул.Советская, д.80</w:t>
            </w:r>
          </w:p>
          <w:p w:rsidR="004D1D8B" w:rsidRPr="00373099" w:rsidRDefault="004D1D8B" w:rsidP="004D1D8B">
            <w:pPr>
              <w:jc w:val="center"/>
              <w:rPr>
                <w:rFonts w:ascii="Arial" w:hAnsi="Arial" w:cs="Arial"/>
                <w:sz w:val="24"/>
                <w:szCs w:val="24"/>
              </w:rPr>
            </w:pPr>
            <w:r w:rsidRPr="00373099">
              <w:rPr>
                <w:rFonts w:ascii="Arial" w:hAnsi="Arial" w:cs="Arial"/>
                <w:sz w:val="24"/>
                <w:szCs w:val="24"/>
              </w:rPr>
              <w:t>Фахриева Флореда Миргаязовна,</w:t>
            </w:r>
          </w:p>
          <w:p w:rsidR="004D1D8B" w:rsidRPr="00373099" w:rsidRDefault="004D1D8B" w:rsidP="004D1D8B">
            <w:pPr>
              <w:jc w:val="center"/>
              <w:rPr>
                <w:rFonts w:ascii="Arial" w:hAnsi="Arial" w:cs="Arial"/>
                <w:sz w:val="24"/>
                <w:szCs w:val="24"/>
              </w:rPr>
            </w:pPr>
            <w:r w:rsidRPr="00373099">
              <w:rPr>
                <w:rFonts w:ascii="Arial" w:hAnsi="Arial" w:cs="Arial"/>
                <w:sz w:val="24"/>
                <w:szCs w:val="24"/>
              </w:rPr>
              <w:t xml:space="preserve"> тел. (85569) 3-21-49, 3-21-77</w:t>
            </w:r>
          </w:p>
        </w:tc>
        <w:tc>
          <w:tcPr>
            <w:tcW w:w="3108" w:type="dxa"/>
            <w:shd w:val="clear" w:color="auto" w:fill="auto"/>
            <w:vAlign w:val="center"/>
          </w:tcPr>
          <w:p w:rsidR="004D1D8B" w:rsidRPr="00373099" w:rsidRDefault="004D1D8B" w:rsidP="004D1D8B">
            <w:pPr>
              <w:jc w:val="center"/>
              <w:rPr>
                <w:rFonts w:ascii="Arial" w:hAnsi="Arial" w:cs="Arial"/>
                <w:sz w:val="24"/>
                <w:szCs w:val="24"/>
              </w:rPr>
            </w:pPr>
            <w:r w:rsidRPr="00373099">
              <w:rPr>
                <w:rFonts w:ascii="Arial" w:hAnsi="Arial" w:cs="Arial"/>
                <w:sz w:val="24"/>
                <w:szCs w:val="24"/>
              </w:rPr>
              <w:t xml:space="preserve">200 </w:t>
            </w:r>
          </w:p>
        </w:tc>
      </w:tr>
      <w:tr w:rsidR="004D1D8B" w:rsidRPr="00373099" w:rsidTr="004D1D8B">
        <w:tc>
          <w:tcPr>
            <w:tcW w:w="1169" w:type="dxa"/>
            <w:shd w:val="clear" w:color="auto" w:fill="auto"/>
            <w:vAlign w:val="center"/>
          </w:tcPr>
          <w:p w:rsidR="004D1D8B" w:rsidRPr="00373099" w:rsidRDefault="004D1D8B" w:rsidP="004D1D8B">
            <w:pPr>
              <w:pStyle w:val="30"/>
              <w:spacing w:after="0"/>
              <w:jc w:val="center"/>
              <w:rPr>
                <w:rFonts w:ascii="Arial" w:hAnsi="Arial" w:cs="Arial"/>
                <w:sz w:val="24"/>
                <w:szCs w:val="24"/>
              </w:rPr>
            </w:pPr>
            <w:r w:rsidRPr="00373099">
              <w:rPr>
                <w:rFonts w:ascii="Arial" w:hAnsi="Arial" w:cs="Arial"/>
                <w:sz w:val="24"/>
                <w:szCs w:val="24"/>
              </w:rPr>
              <w:t>6.</w:t>
            </w:r>
          </w:p>
        </w:tc>
        <w:tc>
          <w:tcPr>
            <w:tcW w:w="2087" w:type="dxa"/>
            <w:shd w:val="clear" w:color="auto" w:fill="auto"/>
            <w:vAlign w:val="center"/>
          </w:tcPr>
          <w:p w:rsidR="004D1D8B" w:rsidRPr="00373099" w:rsidRDefault="004D1D8B" w:rsidP="004D1D8B">
            <w:pPr>
              <w:jc w:val="center"/>
              <w:rPr>
                <w:rFonts w:ascii="Arial" w:hAnsi="Arial" w:cs="Arial"/>
                <w:sz w:val="24"/>
                <w:szCs w:val="24"/>
              </w:rPr>
            </w:pPr>
            <w:r w:rsidRPr="00373099">
              <w:rPr>
                <w:rFonts w:ascii="Arial" w:hAnsi="Arial" w:cs="Arial"/>
                <w:sz w:val="24"/>
                <w:szCs w:val="24"/>
              </w:rPr>
              <w:t>с. Татарский Кандыз</w:t>
            </w:r>
          </w:p>
        </w:tc>
        <w:tc>
          <w:tcPr>
            <w:tcW w:w="1701" w:type="dxa"/>
            <w:shd w:val="clear" w:color="auto" w:fill="auto"/>
            <w:vAlign w:val="center"/>
          </w:tcPr>
          <w:p w:rsidR="004D1D8B" w:rsidRPr="00373099" w:rsidRDefault="004D1D8B" w:rsidP="004D1D8B">
            <w:pPr>
              <w:jc w:val="center"/>
              <w:rPr>
                <w:rFonts w:ascii="Arial" w:hAnsi="Arial" w:cs="Arial"/>
                <w:sz w:val="24"/>
                <w:szCs w:val="24"/>
              </w:rPr>
            </w:pPr>
            <w:r w:rsidRPr="00373099">
              <w:rPr>
                <w:rFonts w:ascii="Arial" w:hAnsi="Arial" w:cs="Arial"/>
                <w:sz w:val="24"/>
                <w:szCs w:val="24"/>
              </w:rPr>
              <w:t>25</w:t>
            </w:r>
          </w:p>
        </w:tc>
        <w:tc>
          <w:tcPr>
            <w:tcW w:w="5953" w:type="dxa"/>
            <w:shd w:val="clear" w:color="auto" w:fill="auto"/>
            <w:vAlign w:val="center"/>
          </w:tcPr>
          <w:p w:rsidR="004D1D8B" w:rsidRPr="00373099" w:rsidRDefault="004D1D8B" w:rsidP="004D1D8B">
            <w:pPr>
              <w:jc w:val="center"/>
              <w:rPr>
                <w:rFonts w:ascii="Arial" w:hAnsi="Arial" w:cs="Arial"/>
                <w:sz w:val="24"/>
                <w:szCs w:val="24"/>
              </w:rPr>
            </w:pPr>
            <w:r w:rsidRPr="00373099">
              <w:rPr>
                <w:rFonts w:ascii="Arial" w:hAnsi="Arial" w:cs="Arial"/>
                <w:sz w:val="24"/>
                <w:szCs w:val="24"/>
              </w:rPr>
              <w:t>МБОУ «Татарско-Кандызская СОШ»</w:t>
            </w:r>
          </w:p>
          <w:p w:rsidR="004D1D8B" w:rsidRPr="00373099" w:rsidRDefault="004D1D8B" w:rsidP="004D1D8B">
            <w:pPr>
              <w:jc w:val="center"/>
              <w:rPr>
                <w:rFonts w:ascii="Arial" w:hAnsi="Arial" w:cs="Arial"/>
                <w:sz w:val="24"/>
                <w:szCs w:val="24"/>
              </w:rPr>
            </w:pPr>
            <w:r w:rsidRPr="00373099">
              <w:rPr>
                <w:rFonts w:ascii="Arial" w:hAnsi="Arial" w:cs="Arial"/>
                <w:sz w:val="24"/>
                <w:szCs w:val="24"/>
              </w:rPr>
              <w:t>Бавлинский район, с.Татарский Кандыз, ул.Школьная, д.2</w:t>
            </w:r>
          </w:p>
          <w:p w:rsidR="004D1D8B" w:rsidRPr="00373099" w:rsidRDefault="004D1D8B" w:rsidP="004D1D8B">
            <w:pPr>
              <w:jc w:val="center"/>
              <w:rPr>
                <w:rFonts w:ascii="Arial" w:hAnsi="Arial" w:cs="Arial"/>
                <w:sz w:val="24"/>
                <w:szCs w:val="24"/>
              </w:rPr>
            </w:pPr>
            <w:r w:rsidRPr="00373099">
              <w:rPr>
                <w:rFonts w:ascii="Arial" w:hAnsi="Arial" w:cs="Arial"/>
                <w:sz w:val="24"/>
                <w:szCs w:val="24"/>
              </w:rPr>
              <w:t>Халиуллин Ильшат Шамилевич</w:t>
            </w:r>
          </w:p>
          <w:p w:rsidR="004D1D8B" w:rsidRPr="00373099" w:rsidRDefault="004D1D8B" w:rsidP="004D1D8B">
            <w:pPr>
              <w:jc w:val="center"/>
              <w:rPr>
                <w:rFonts w:ascii="Arial" w:hAnsi="Arial" w:cs="Arial"/>
                <w:sz w:val="24"/>
                <w:szCs w:val="24"/>
              </w:rPr>
            </w:pPr>
            <w:r w:rsidRPr="00373099">
              <w:rPr>
                <w:rFonts w:ascii="Arial" w:hAnsi="Arial" w:cs="Arial"/>
                <w:sz w:val="24"/>
                <w:szCs w:val="24"/>
              </w:rPr>
              <w:t>тел. (85569) 3-53-52, 3-54-42</w:t>
            </w:r>
          </w:p>
        </w:tc>
        <w:tc>
          <w:tcPr>
            <w:tcW w:w="3108" w:type="dxa"/>
            <w:shd w:val="clear" w:color="auto" w:fill="auto"/>
            <w:vAlign w:val="center"/>
          </w:tcPr>
          <w:p w:rsidR="004D1D8B" w:rsidRPr="00373099" w:rsidRDefault="004D1D8B" w:rsidP="004D1D8B">
            <w:pPr>
              <w:jc w:val="center"/>
              <w:rPr>
                <w:rFonts w:ascii="Arial" w:hAnsi="Arial" w:cs="Arial"/>
                <w:sz w:val="24"/>
                <w:szCs w:val="24"/>
              </w:rPr>
            </w:pPr>
            <w:r w:rsidRPr="00373099">
              <w:rPr>
                <w:rFonts w:ascii="Arial" w:hAnsi="Arial" w:cs="Arial"/>
                <w:sz w:val="24"/>
                <w:szCs w:val="24"/>
              </w:rPr>
              <w:t xml:space="preserve">200 </w:t>
            </w:r>
          </w:p>
        </w:tc>
      </w:tr>
      <w:tr w:rsidR="004D1D8B" w:rsidRPr="00373099" w:rsidTr="004D1D8B">
        <w:tc>
          <w:tcPr>
            <w:tcW w:w="1169" w:type="dxa"/>
            <w:shd w:val="clear" w:color="auto" w:fill="auto"/>
            <w:vAlign w:val="center"/>
          </w:tcPr>
          <w:p w:rsidR="004D1D8B" w:rsidRPr="00373099" w:rsidRDefault="004D1D8B" w:rsidP="004D1D8B">
            <w:pPr>
              <w:pStyle w:val="26"/>
              <w:jc w:val="center"/>
              <w:rPr>
                <w:rFonts w:ascii="Arial" w:hAnsi="Arial" w:cs="Arial"/>
                <w:sz w:val="24"/>
                <w:szCs w:val="24"/>
              </w:rPr>
            </w:pPr>
            <w:r w:rsidRPr="00373099">
              <w:rPr>
                <w:rFonts w:ascii="Arial" w:hAnsi="Arial" w:cs="Arial"/>
                <w:sz w:val="24"/>
                <w:szCs w:val="24"/>
              </w:rPr>
              <w:t>7.</w:t>
            </w:r>
          </w:p>
        </w:tc>
        <w:tc>
          <w:tcPr>
            <w:tcW w:w="2087" w:type="dxa"/>
            <w:shd w:val="clear" w:color="auto" w:fill="auto"/>
            <w:vAlign w:val="center"/>
          </w:tcPr>
          <w:p w:rsidR="004D1D8B" w:rsidRPr="00373099" w:rsidRDefault="004D1D8B" w:rsidP="004D1D8B">
            <w:pPr>
              <w:jc w:val="center"/>
              <w:rPr>
                <w:rFonts w:ascii="Arial" w:hAnsi="Arial" w:cs="Arial"/>
                <w:sz w:val="24"/>
                <w:szCs w:val="24"/>
              </w:rPr>
            </w:pPr>
            <w:r w:rsidRPr="00373099">
              <w:rPr>
                <w:rFonts w:ascii="Arial" w:hAnsi="Arial" w:cs="Arial"/>
                <w:sz w:val="24"/>
                <w:szCs w:val="24"/>
              </w:rPr>
              <w:t>с. Татарская Тумбарла</w:t>
            </w:r>
          </w:p>
        </w:tc>
        <w:tc>
          <w:tcPr>
            <w:tcW w:w="1701" w:type="dxa"/>
            <w:shd w:val="clear" w:color="auto" w:fill="auto"/>
            <w:vAlign w:val="center"/>
          </w:tcPr>
          <w:p w:rsidR="004D1D8B" w:rsidRPr="00373099" w:rsidRDefault="004D1D8B" w:rsidP="004D1D8B">
            <w:pPr>
              <w:jc w:val="center"/>
              <w:rPr>
                <w:rFonts w:ascii="Arial" w:hAnsi="Arial" w:cs="Arial"/>
                <w:sz w:val="24"/>
                <w:szCs w:val="24"/>
              </w:rPr>
            </w:pPr>
            <w:r w:rsidRPr="00373099">
              <w:rPr>
                <w:rFonts w:ascii="Arial" w:hAnsi="Arial" w:cs="Arial"/>
                <w:sz w:val="24"/>
                <w:szCs w:val="24"/>
              </w:rPr>
              <w:t>65</w:t>
            </w:r>
          </w:p>
        </w:tc>
        <w:tc>
          <w:tcPr>
            <w:tcW w:w="5953" w:type="dxa"/>
            <w:shd w:val="clear" w:color="auto" w:fill="auto"/>
          </w:tcPr>
          <w:p w:rsidR="004D1D8B" w:rsidRPr="00373099" w:rsidRDefault="004D1D8B" w:rsidP="004D1D8B">
            <w:pPr>
              <w:jc w:val="center"/>
              <w:rPr>
                <w:rFonts w:ascii="Arial" w:hAnsi="Arial" w:cs="Arial"/>
                <w:sz w:val="24"/>
                <w:szCs w:val="24"/>
              </w:rPr>
            </w:pPr>
            <w:r w:rsidRPr="00373099">
              <w:rPr>
                <w:rFonts w:ascii="Arial" w:hAnsi="Arial" w:cs="Arial"/>
                <w:sz w:val="24"/>
                <w:szCs w:val="24"/>
              </w:rPr>
              <w:t>МБОУ «Татарско-Тумбарлинская ООШ»</w:t>
            </w:r>
          </w:p>
          <w:p w:rsidR="004D1D8B" w:rsidRPr="00373099" w:rsidRDefault="004D1D8B" w:rsidP="004D1D8B">
            <w:pPr>
              <w:jc w:val="center"/>
              <w:rPr>
                <w:rFonts w:ascii="Arial" w:hAnsi="Arial" w:cs="Arial"/>
                <w:sz w:val="24"/>
                <w:szCs w:val="24"/>
              </w:rPr>
            </w:pPr>
            <w:r w:rsidRPr="00373099">
              <w:rPr>
                <w:rFonts w:ascii="Arial" w:hAnsi="Arial" w:cs="Arial"/>
                <w:sz w:val="24"/>
                <w:szCs w:val="24"/>
              </w:rPr>
              <w:t>Бавлинский район, с.Татарский Тумбарла, ул.Ленина, д.72</w:t>
            </w:r>
          </w:p>
          <w:p w:rsidR="004D1D8B" w:rsidRPr="00373099" w:rsidRDefault="004D1D8B" w:rsidP="004D1D8B">
            <w:pPr>
              <w:jc w:val="center"/>
              <w:rPr>
                <w:rFonts w:ascii="Arial" w:hAnsi="Arial" w:cs="Arial"/>
                <w:sz w:val="24"/>
                <w:szCs w:val="24"/>
              </w:rPr>
            </w:pPr>
            <w:r w:rsidRPr="00373099">
              <w:rPr>
                <w:rFonts w:ascii="Arial" w:hAnsi="Arial" w:cs="Arial"/>
                <w:sz w:val="24"/>
                <w:szCs w:val="24"/>
              </w:rPr>
              <w:t>Самигуллина Рамзия Мухаметшариповна</w:t>
            </w:r>
          </w:p>
          <w:p w:rsidR="004D1D8B" w:rsidRPr="00373099" w:rsidRDefault="004D1D8B" w:rsidP="004D1D8B">
            <w:pPr>
              <w:jc w:val="center"/>
              <w:rPr>
                <w:rFonts w:ascii="Arial" w:hAnsi="Arial" w:cs="Arial"/>
                <w:sz w:val="24"/>
                <w:szCs w:val="24"/>
              </w:rPr>
            </w:pPr>
            <w:r w:rsidRPr="00373099">
              <w:rPr>
                <w:rFonts w:ascii="Arial" w:hAnsi="Arial" w:cs="Arial"/>
                <w:sz w:val="24"/>
                <w:szCs w:val="24"/>
              </w:rPr>
              <w:t>тел. (85569) 3-82-17</w:t>
            </w:r>
          </w:p>
        </w:tc>
        <w:tc>
          <w:tcPr>
            <w:tcW w:w="3108" w:type="dxa"/>
            <w:shd w:val="clear" w:color="auto" w:fill="auto"/>
          </w:tcPr>
          <w:p w:rsidR="004D1D8B" w:rsidRPr="00373099" w:rsidRDefault="004D1D8B" w:rsidP="004D1D8B">
            <w:pPr>
              <w:jc w:val="center"/>
              <w:rPr>
                <w:rFonts w:ascii="Arial" w:hAnsi="Arial" w:cs="Arial"/>
                <w:sz w:val="24"/>
                <w:szCs w:val="24"/>
              </w:rPr>
            </w:pPr>
            <w:r w:rsidRPr="00373099">
              <w:rPr>
                <w:rFonts w:ascii="Arial" w:hAnsi="Arial" w:cs="Arial"/>
                <w:sz w:val="24"/>
                <w:szCs w:val="24"/>
              </w:rPr>
              <w:t>200</w:t>
            </w:r>
          </w:p>
        </w:tc>
      </w:tr>
      <w:tr w:rsidR="004D1D8B" w:rsidRPr="00373099" w:rsidTr="004D1D8B">
        <w:tc>
          <w:tcPr>
            <w:tcW w:w="1169" w:type="dxa"/>
            <w:shd w:val="clear" w:color="auto" w:fill="D9D9D9"/>
            <w:vAlign w:val="center"/>
          </w:tcPr>
          <w:p w:rsidR="004D1D8B" w:rsidRPr="00373099" w:rsidRDefault="004D1D8B" w:rsidP="004D1D8B">
            <w:pPr>
              <w:jc w:val="center"/>
              <w:rPr>
                <w:rFonts w:ascii="Arial" w:hAnsi="Arial" w:cs="Arial"/>
                <w:bCs/>
                <w:color w:val="000000"/>
                <w:sz w:val="24"/>
                <w:szCs w:val="24"/>
              </w:rPr>
            </w:pPr>
            <w:r w:rsidRPr="00373099">
              <w:rPr>
                <w:rFonts w:ascii="Arial" w:hAnsi="Arial" w:cs="Arial"/>
                <w:bCs/>
                <w:color w:val="000000"/>
                <w:sz w:val="24"/>
                <w:szCs w:val="24"/>
              </w:rPr>
              <w:t xml:space="preserve">ИТОГО: </w:t>
            </w:r>
          </w:p>
        </w:tc>
        <w:tc>
          <w:tcPr>
            <w:tcW w:w="2087" w:type="dxa"/>
            <w:shd w:val="clear" w:color="auto" w:fill="D9D9D9"/>
            <w:vAlign w:val="center"/>
          </w:tcPr>
          <w:p w:rsidR="004D1D8B" w:rsidRPr="00373099" w:rsidRDefault="004D1D8B" w:rsidP="004D1D8B">
            <w:pPr>
              <w:jc w:val="center"/>
              <w:rPr>
                <w:rFonts w:ascii="Arial" w:hAnsi="Arial" w:cs="Arial"/>
                <w:bCs/>
                <w:color w:val="000000"/>
                <w:sz w:val="24"/>
                <w:szCs w:val="24"/>
              </w:rPr>
            </w:pPr>
            <w:r w:rsidRPr="00373099">
              <w:rPr>
                <w:rFonts w:ascii="Arial" w:hAnsi="Arial" w:cs="Arial"/>
                <w:bCs/>
                <w:color w:val="000000"/>
                <w:sz w:val="24"/>
                <w:szCs w:val="24"/>
              </w:rPr>
              <w:t>7</w:t>
            </w:r>
          </w:p>
        </w:tc>
        <w:tc>
          <w:tcPr>
            <w:tcW w:w="1701" w:type="dxa"/>
            <w:shd w:val="clear" w:color="auto" w:fill="D9D9D9"/>
            <w:vAlign w:val="center"/>
          </w:tcPr>
          <w:p w:rsidR="004D1D8B" w:rsidRPr="00373099" w:rsidRDefault="004D1D8B" w:rsidP="004D1D8B">
            <w:pPr>
              <w:jc w:val="center"/>
              <w:rPr>
                <w:rFonts w:ascii="Arial" w:hAnsi="Arial" w:cs="Arial"/>
                <w:bCs/>
                <w:color w:val="000000"/>
                <w:sz w:val="24"/>
                <w:szCs w:val="24"/>
              </w:rPr>
            </w:pPr>
            <w:r w:rsidRPr="00373099">
              <w:rPr>
                <w:rFonts w:ascii="Arial" w:hAnsi="Arial" w:cs="Arial"/>
                <w:bCs/>
                <w:color w:val="000000"/>
                <w:sz w:val="24"/>
                <w:szCs w:val="24"/>
              </w:rPr>
              <w:t>461</w:t>
            </w:r>
          </w:p>
        </w:tc>
        <w:tc>
          <w:tcPr>
            <w:tcW w:w="5953" w:type="dxa"/>
            <w:shd w:val="clear" w:color="auto" w:fill="D9D9D9"/>
            <w:vAlign w:val="center"/>
          </w:tcPr>
          <w:p w:rsidR="004D1D8B" w:rsidRPr="00373099" w:rsidRDefault="004D1D8B" w:rsidP="004D1D8B">
            <w:pPr>
              <w:jc w:val="center"/>
              <w:rPr>
                <w:rFonts w:ascii="Arial" w:hAnsi="Arial" w:cs="Arial"/>
                <w:bCs/>
                <w:color w:val="000000"/>
                <w:sz w:val="24"/>
                <w:szCs w:val="24"/>
              </w:rPr>
            </w:pPr>
            <w:r w:rsidRPr="00373099">
              <w:rPr>
                <w:rFonts w:ascii="Arial" w:hAnsi="Arial" w:cs="Arial"/>
                <w:bCs/>
                <w:color w:val="000000"/>
                <w:sz w:val="24"/>
                <w:szCs w:val="24"/>
              </w:rPr>
              <w:t>5 пунктов</w:t>
            </w:r>
          </w:p>
        </w:tc>
        <w:tc>
          <w:tcPr>
            <w:tcW w:w="3108" w:type="dxa"/>
            <w:shd w:val="clear" w:color="auto" w:fill="D9D9D9"/>
            <w:vAlign w:val="center"/>
          </w:tcPr>
          <w:p w:rsidR="004D1D8B" w:rsidRPr="00373099" w:rsidRDefault="004D1D8B" w:rsidP="004D1D8B">
            <w:pPr>
              <w:jc w:val="center"/>
              <w:rPr>
                <w:rFonts w:ascii="Arial" w:hAnsi="Arial" w:cs="Arial"/>
                <w:bCs/>
                <w:color w:val="000000"/>
                <w:sz w:val="24"/>
                <w:szCs w:val="24"/>
              </w:rPr>
            </w:pPr>
            <w:r w:rsidRPr="00373099">
              <w:rPr>
                <w:rFonts w:ascii="Arial" w:hAnsi="Arial" w:cs="Arial"/>
                <w:bCs/>
                <w:color w:val="000000"/>
                <w:sz w:val="24"/>
                <w:szCs w:val="24"/>
              </w:rPr>
              <w:t>1050</w:t>
            </w:r>
          </w:p>
        </w:tc>
      </w:tr>
    </w:tbl>
    <w:p w:rsidR="004D1D8B" w:rsidRPr="00373099" w:rsidRDefault="004D1D8B" w:rsidP="004D1D8B">
      <w:pPr>
        <w:tabs>
          <w:tab w:val="left" w:pos="2955"/>
        </w:tabs>
        <w:rPr>
          <w:rFonts w:ascii="Arial" w:hAnsi="Arial" w:cs="Arial"/>
          <w:sz w:val="24"/>
          <w:szCs w:val="24"/>
        </w:rPr>
      </w:pPr>
    </w:p>
    <w:p w:rsidR="004D1D8B" w:rsidRPr="00373099" w:rsidRDefault="004D1D8B" w:rsidP="004D1D8B">
      <w:pPr>
        <w:tabs>
          <w:tab w:val="left" w:pos="2955"/>
        </w:tabs>
        <w:rPr>
          <w:rFonts w:ascii="Arial" w:hAnsi="Arial" w:cs="Arial"/>
          <w:sz w:val="24"/>
          <w:szCs w:val="24"/>
        </w:rPr>
      </w:pPr>
    </w:p>
    <w:p w:rsidR="004D1D8B" w:rsidRPr="00373099" w:rsidRDefault="004D1D8B" w:rsidP="004D1D8B">
      <w:pPr>
        <w:rPr>
          <w:rFonts w:ascii="Arial" w:hAnsi="Arial" w:cs="Arial"/>
          <w:sz w:val="24"/>
          <w:szCs w:val="24"/>
        </w:rPr>
      </w:pPr>
    </w:p>
    <w:p w:rsidR="004D1D8B" w:rsidRPr="00373099" w:rsidRDefault="004D1D8B" w:rsidP="004D1D8B">
      <w:pPr>
        <w:rPr>
          <w:rFonts w:ascii="Arial" w:hAnsi="Arial" w:cs="Arial"/>
          <w:sz w:val="24"/>
          <w:szCs w:val="24"/>
        </w:rPr>
      </w:pPr>
    </w:p>
    <w:p w:rsidR="004D1D8B" w:rsidRPr="00373099" w:rsidRDefault="004D1D8B" w:rsidP="004D1D8B">
      <w:pPr>
        <w:rPr>
          <w:rFonts w:ascii="Arial" w:hAnsi="Arial" w:cs="Arial"/>
          <w:sz w:val="24"/>
          <w:szCs w:val="24"/>
        </w:rPr>
      </w:pPr>
    </w:p>
    <w:p w:rsidR="004D1D8B" w:rsidRPr="00373099" w:rsidRDefault="004D1D8B" w:rsidP="004D1D8B">
      <w:pPr>
        <w:rPr>
          <w:rFonts w:ascii="Arial" w:hAnsi="Arial" w:cs="Arial"/>
          <w:sz w:val="24"/>
          <w:szCs w:val="24"/>
        </w:rPr>
      </w:pPr>
    </w:p>
    <w:p w:rsidR="004D1D8B" w:rsidRPr="00373099" w:rsidRDefault="004D1D8B" w:rsidP="004D1D8B">
      <w:pPr>
        <w:rPr>
          <w:rFonts w:ascii="Arial" w:hAnsi="Arial" w:cs="Arial"/>
          <w:sz w:val="24"/>
          <w:szCs w:val="24"/>
        </w:rPr>
      </w:pPr>
    </w:p>
    <w:p w:rsidR="004D1D8B" w:rsidRPr="00373099" w:rsidRDefault="004D1D8B" w:rsidP="004D1D8B">
      <w:pPr>
        <w:rPr>
          <w:rFonts w:ascii="Arial" w:hAnsi="Arial" w:cs="Arial"/>
          <w:sz w:val="24"/>
          <w:szCs w:val="24"/>
        </w:rPr>
      </w:pPr>
    </w:p>
    <w:p w:rsidR="004D1D8B" w:rsidRPr="00373099" w:rsidRDefault="004D1D8B" w:rsidP="004D1D8B">
      <w:pPr>
        <w:rPr>
          <w:rFonts w:ascii="Arial" w:hAnsi="Arial" w:cs="Arial"/>
          <w:sz w:val="24"/>
          <w:szCs w:val="24"/>
        </w:rPr>
      </w:pPr>
    </w:p>
    <w:p w:rsidR="004D1D8B" w:rsidRPr="00373099" w:rsidRDefault="004D1D8B" w:rsidP="004D1D8B">
      <w:pPr>
        <w:rPr>
          <w:rFonts w:ascii="Arial" w:hAnsi="Arial" w:cs="Arial"/>
          <w:sz w:val="24"/>
          <w:szCs w:val="24"/>
        </w:rPr>
      </w:pPr>
    </w:p>
    <w:p w:rsidR="004D1D8B" w:rsidRPr="00373099" w:rsidRDefault="004D1D8B" w:rsidP="004D1D8B">
      <w:pPr>
        <w:rPr>
          <w:rFonts w:ascii="Arial" w:hAnsi="Arial" w:cs="Arial"/>
          <w:sz w:val="24"/>
          <w:szCs w:val="24"/>
        </w:rPr>
      </w:pPr>
    </w:p>
    <w:p w:rsidR="004D1D8B" w:rsidRPr="00373099" w:rsidRDefault="004D1D8B" w:rsidP="004D1D8B">
      <w:pPr>
        <w:rPr>
          <w:rFonts w:ascii="Arial" w:hAnsi="Arial" w:cs="Arial"/>
          <w:sz w:val="24"/>
          <w:szCs w:val="24"/>
        </w:rPr>
      </w:pPr>
    </w:p>
    <w:p w:rsidR="004D1D8B" w:rsidRPr="00373099" w:rsidRDefault="004D1D8B" w:rsidP="004D1D8B">
      <w:pPr>
        <w:rPr>
          <w:rFonts w:ascii="Arial" w:hAnsi="Arial" w:cs="Arial"/>
          <w:sz w:val="24"/>
          <w:szCs w:val="24"/>
        </w:rPr>
      </w:pPr>
    </w:p>
    <w:p w:rsidR="004D1D8B" w:rsidRPr="00373099" w:rsidRDefault="004D1D8B" w:rsidP="004D1D8B">
      <w:pPr>
        <w:rPr>
          <w:rFonts w:ascii="Arial" w:hAnsi="Arial" w:cs="Arial"/>
          <w:sz w:val="24"/>
          <w:szCs w:val="24"/>
        </w:rPr>
      </w:pPr>
    </w:p>
    <w:p w:rsidR="004D1D8B" w:rsidRPr="00373099" w:rsidRDefault="004D1D8B" w:rsidP="004D1D8B">
      <w:pPr>
        <w:rPr>
          <w:rFonts w:ascii="Arial" w:hAnsi="Arial" w:cs="Arial"/>
          <w:sz w:val="24"/>
          <w:szCs w:val="24"/>
        </w:rPr>
      </w:pPr>
    </w:p>
    <w:p w:rsidR="004D1D8B" w:rsidRPr="00373099" w:rsidRDefault="004D1D8B" w:rsidP="004D1D8B">
      <w:pPr>
        <w:rPr>
          <w:rFonts w:ascii="Arial" w:hAnsi="Arial" w:cs="Arial"/>
          <w:sz w:val="24"/>
          <w:szCs w:val="24"/>
        </w:rPr>
      </w:pPr>
    </w:p>
    <w:p w:rsidR="004D1D8B" w:rsidRPr="00373099" w:rsidRDefault="004D1D8B" w:rsidP="004D1D8B">
      <w:pPr>
        <w:rPr>
          <w:rFonts w:ascii="Arial" w:hAnsi="Arial" w:cs="Arial"/>
          <w:sz w:val="24"/>
          <w:szCs w:val="24"/>
        </w:rPr>
      </w:pPr>
    </w:p>
    <w:p w:rsidR="004D1D8B" w:rsidRPr="00373099" w:rsidRDefault="004D1D8B" w:rsidP="004D1D8B">
      <w:pPr>
        <w:rPr>
          <w:rFonts w:ascii="Arial" w:hAnsi="Arial" w:cs="Arial"/>
          <w:sz w:val="24"/>
          <w:szCs w:val="24"/>
        </w:rPr>
      </w:pPr>
    </w:p>
    <w:p w:rsidR="004D1D8B" w:rsidRPr="00373099" w:rsidRDefault="004D1D8B" w:rsidP="004D1D8B">
      <w:pPr>
        <w:tabs>
          <w:tab w:val="left" w:pos="9000"/>
        </w:tabs>
        <w:rPr>
          <w:rFonts w:ascii="Arial" w:hAnsi="Arial" w:cs="Arial"/>
          <w:sz w:val="24"/>
          <w:szCs w:val="24"/>
        </w:rPr>
      </w:pPr>
      <w:r w:rsidRPr="00373099">
        <w:rPr>
          <w:rFonts w:ascii="Arial" w:hAnsi="Arial" w:cs="Arial"/>
          <w:sz w:val="24"/>
          <w:szCs w:val="24"/>
        </w:rPr>
        <w:tab/>
      </w:r>
    </w:p>
    <w:p w:rsidR="004D1D8B" w:rsidRPr="00373099" w:rsidRDefault="004D1D8B" w:rsidP="004D1D8B">
      <w:pPr>
        <w:tabs>
          <w:tab w:val="left" w:pos="9000"/>
        </w:tabs>
        <w:rPr>
          <w:rFonts w:ascii="Arial" w:hAnsi="Arial" w:cs="Arial"/>
          <w:sz w:val="24"/>
          <w:szCs w:val="24"/>
        </w:rPr>
      </w:pPr>
    </w:p>
    <w:p w:rsidR="004D1D8B" w:rsidRPr="00373099" w:rsidRDefault="004D1D8B" w:rsidP="004D1D8B">
      <w:pPr>
        <w:tabs>
          <w:tab w:val="left" w:pos="9000"/>
        </w:tabs>
        <w:rPr>
          <w:rFonts w:ascii="Arial" w:hAnsi="Arial" w:cs="Arial"/>
          <w:sz w:val="24"/>
          <w:szCs w:val="24"/>
        </w:rPr>
      </w:pPr>
    </w:p>
    <w:p w:rsidR="004D1D8B" w:rsidRPr="00373099" w:rsidRDefault="004D1D8B" w:rsidP="004D1D8B">
      <w:pPr>
        <w:tabs>
          <w:tab w:val="left" w:pos="9000"/>
        </w:tabs>
        <w:rPr>
          <w:rFonts w:ascii="Arial" w:hAnsi="Arial" w:cs="Arial"/>
          <w:sz w:val="24"/>
          <w:szCs w:val="24"/>
        </w:rPr>
      </w:pPr>
    </w:p>
    <w:p w:rsidR="004D1D8B" w:rsidRPr="00373099" w:rsidRDefault="004D1D8B" w:rsidP="004D1D8B">
      <w:pPr>
        <w:tabs>
          <w:tab w:val="left" w:pos="9000"/>
        </w:tabs>
        <w:rPr>
          <w:rFonts w:ascii="Arial" w:hAnsi="Arial" w:cs="Arial"/>
          <w:sz w:val="24"/>
          <w:szCs w:val="24"/>
        </w:rPr>
      </w:pPr>
    </w:p>
    <w:p w:rsidR="004D1D8B" w:rsidRPr="00373099" w:rsidRDefault="004D1D8B" w:rsidP="004D1D8B">
      <w:pPr>
        <w:tabs>
          <w:tab w:val="left" w:pos="9000"/>
        </w:tabs>
        <w:rPr>
          <w:rFonts w:ascii="Arial" w:hAnsi="Arial" w:cs="Arial"/>
          <w:sz w:val="24"/>
          <w:szCs w:val="24"/>
        </w:rPr>
      </w:pPr>
    </w:p>
    <w:p w:rsidR="004D1D8B" w:rsidRPr="00373099" w:rsidRDefault="004D1D8B" w:rsidP="004D1D8B">
      <w:pPr>
        <w:tabs>
          <w:tab w:val="left" w:pos="9000"/>
        </w:tabs>
        <w:rPr>
          <w:rFonts w:ascii="Arial" w:hAnsi="Arial" w:cs="Arial"/>
          <w:sz w:val="24"/>
          <w:szCs w:val="24"/>
        </w:rPr>
      </w:pPr>
    </w:p>
    <w:p w:rsidR="004D1D8B" w:rsidRPr="00373099" w:rsidRDefault="004D1D8B" w:rsidP="004D1D8B">
      <w:pPr>
        <w:tabs>
          <w:tab w:val="left" w:pos="9000"/>
        </w:tabs>
        <w:rPr>
          <w:rFonts w:ascii="Arial" w:hAnsi="Arial" w:cs="Arial"/>
          <w:sz w:val="24"/>
          <w:szCs w:val="24"/>
        </w:rPr>
      </w:pPr>
    </w:p>
    <w:p w:rsidR="004D1D8B" w:rsidRPr="00373099" w:rsidRDefault="004D1D8B" w:rsidP="004D1D8B">
      <w:pPr>
        <w:tabs>
          <w:tab w:val="left" w:pos="9000"/>
        </w:tabs>
        <w:rPr>
          <w:rFonts w:ascii="Arial" w:hAnsi="Arial" w:cs="Arial"/>
          <w:sz w:val="24"/>
          <w:szCs w:val="24"/>
        </w:rPr>
      </w:pPr>
    </w:p>
    <w:p w:rsidR="004D1D8B" w:rsidRPr="00373099" w:rsidRDefault="004D1D8B" w:rsidP="004D1D8B">
      <w:pPr>
        <w:tabs>
          <w:tab w:val="left" w:pos="9000"/>
        </w:tabs>
        <w:rPr>
          <w:rFonts w:ascii="Arial" w:hAnsi="Arial" w:cs="Arial"/>
          <w:sz w:val="24"/>
          <w:szCs w:val="24"/>
        </w:rPr>
      </w:pPr>
    </w:p>
    <w:p w:rsidR="004D1D8B" w:rsidRPr="00373099" w:rsidRDefault="004D1D8B" w:rsidP="004D1D8B">
      <w:pPr>
        <w:tabs>
          <w:tab w:val="left" w:pos="9000"/>
        </w:tabs>
        <w:rPr>
          <w:rFonts w:ascii="Arial" w:hAnsi="Arial" w:cs="Arial"/>
          <w:sz w:val="24"/>
          <w:szCs w:val="24"/>
        </w:rPr>
      </w:pPr>
    </w:p>
    <w:p w:rsidR="004D1D8B" w:rsidRPr="00373099" w:rsidRDefault="004D1D8B" w:rsidP="004D1D8B">
      <w:pPr>
        <w:tabs>
          <w:tab w:val="left" w:pos="9000"/>
        </w:tabs>
        <w:rPr>
          <w:rFonts w:ascii="Arial" w:hAnsi="Arial" w:cs="Arial"/>
          <w:sz w:val="24"/>
          <w:szCs w:val="24"/>
        </w:rPr>
      </w:pPr>
    </w:p>
    <w:p w:rsidR="004D1D8B" w:rsidRPr="00373099" w:rsidRDefault="004D1D8B" w:rsidP="004D1D8B">
      <w:pPr>
        <w:tabs>
          <w:tab w:val="left" w:pos="9000"/>
        </w:tabs>
        <w:rPr>
          <w:rFonts w:ascii="Arial" w:hAnsi="Arial" w:cs="Arial"/>
          <w:sz w:val="24"/>
          <w:szCs w:val="24"/>
        </w:rPr>
      </w:pPr>
    </w:p>
    <w:p w:rsidR="004D1D8B" w:rsidRPr="00373099" w:rsidRDefault="004D1D8B" w:rsidP="004D1D8B">
      <w:pPr>
        <w:tabs>
          <w:tab w:val="left" w:pos="9000"/>
        </w:tabs>
        <w:rPr>
          <w:rFonts w:ascii="Arial" w:hAnsi="Arial" w:cs="Arial"/>
          <w:sz w:val="24"/>
          <w:szCs w:val="24"/>
        </w:rPr>
      </w:pPr>
    </w:p>
    <w:p w:rsidR="004D1D8B" w:rsidRPr="00373099" w:rsidRDefault="004D1D8B" w:rsidP="004D1D8B">
      <w:pPr>
        <w:tabs>
          <w:tab w:val="left" w:pos="9000"/>
        </w:tabs>
        <w:rPr>
          <w:rFonts w:ascii="Arial" w:hAnsi="Arial" w:cs="Arial"/>
          <w:sz w:val="24"/>
          <w:szCs w:val="24"/>
        </w:rPr>
      </w:pPr>
    </w:p>
    <w:p w:rsidR="004D1D8B" w:rsidRPr="00373099" w:rsidRDefault="004D1D8B" w:rsidP="004D1D8B">
      <w:pPr>
        <w:tabs>
          <w:tab w:val="left" w:pos="9000"/>
        </w:tabs>
        <w:rPr>
          <w:rFonts w:ascii="Arial" w:hAnsi="Arial" w:cs="Arial"/>
          <w:sz w:val="24"/>
          <w:szCs w:val="24"/>
        </w:rPr>
      </w:pPr>
    </w:p>
    <w:p w:rsidR="004D1D8B" w:rsidRPr="00373099" w:rsidRDefault="004D1D8B" w:rsidP="004D1D8B">
      <w:pPr>
        <w:pStyle w:val="af3"/>
        <w:jc w:val="right"/>
        <w:rPr>
          <w:rFonts w:ascii="Arial" w:hAnsi="Arial" w:cs="Arial"/>
          <w:b w:val="0"/>
          <w:bCs/>
          <w:sz w:val="24"/>
          <w:szCs w:val="24"/>
        </w:rPr>
      </w:pPr>
      <w:r w:rsidRPr="00373099">
        <w:rPr>
          <w:rFonts w:ascii="Arial" w:hAnsi="Arial" w:cs="Arial"/>
          <w:b w:val="0"/>
          <w:bCs/>
          <w:sz w:val="24"/>
          <w:szCs w:val="24"/>
        </w:rPr>
        <w:lastRenderedPageBreak/>
        <w:t>Приложение 13</w:t>
      </w:r>
    </w:p>
    <w:p w:rsidR="004D1D8B" w:rsidRPr="00373099" w:rsidRDefault="004D1D8B" w:rsidP="004D1D8B">
      <w:pPr>
        <w:pStyle w:val="af3"/>
        <w:jc w:val="right"/>
        <w:rPr>
          <w:rFonts w:ascii="Arial" w:hAnsi="Arial" w:cs="Arial"/>
          <w:b w:val="0"/>
          <w:bCs/>
          <w:sz w:val="24"/>
          <w:szCs w:val="24"/>
        </w:rPr>
      </w:pPr>
      <w:r w:rsidRPr="00373099">
        <w:rPr>
          <w:rFonts w:ascii="Arial" w:hAnsi="Arial" w:cs="Arial"/>
          <w:b w:val="0"/>
          <w:bCs/>
          <w:sz w:val="24"/>
          <w:szCs w:val="24"/>
        </w:rPr>
        <w:t>к Плану по смягчению рисков и</w:t>
      </w:r>
    </w:p>
    <w:p w:rsidR="004D1D8B" w:rsidRPr="00373099" w:rsidRDefault="004D1D8B" w:rsidP="004D1D8B">
      <w:pPr>
        <w:jc w:val="right"/>
        <w:rPr>
          <w:rFonts w:ascii="Arial" w:hAnsi="Arial" w:cs="Arial"/>
          <w:sz w:val="24"/>
          <w:szCs w:val="24"/>
        </w:rPr>
      </w:pPr>
      <w:r w:rsidRPr="00373099">
        <w:rPr>
          <w:rFonts w:ascii="Arial" w:hAnsi="Arial" w:cs="Arial"/>
          <w:sz w:val="24"/>
          <w:szCs w:val="24"/>
        </w:rPr>
        <w:t>реагированию на чрезвычайные ситуации</w:t>
      </w:r>
    </w:p>
    <w:p w:rsidR="004D1D8B" w:rsidRPr="00373099" w:rsidRDefault="004D1D8B" w:rsidP="004D1D8B">
      <w:pPr>
        <w:jc w:val="right"/>
        <w:rPr>
          <w:rFonts w:ascii="Arial" w:hAnsi="Arial" w:cs="Arial"/>
          <w:sz w:val="24"/>
          <w:szCs w:val="24"/>
        </w:rPr>
      </w:pPr>
      <w:r w:rsidRPr="00373099">
        <w:rPr>
          <w:rFonts w:ascii="Arial" w:hAnsi="Arial" w:cs="Arial"/>
          <w:sz w:val="24"/>
          <w:szCs w:val="24"/>
        </w:rPr>
        <w:t>в паводкоопасный период на территории</w:t>
      </w:r>
    </w:p>
    <w:p w:rsidR="004D1D8B" w:rsidRPr="00373099" w:rsidRDefault="004D1D8B" w:rsidP="004D1D8B">
      <w:pPr>
        <w:jc w:val="right"/>
        <w:rPr>
          <w:rFonts w:ascii="Arial" w:hAnsi="Arial" w:cs="Arial"/>
          <w:sz w:val="24"/>
          <w:szCs w:val="24"/>
        </w:rPr>
      </w:pPr>
      <w:r w:rsidRPr="00373099">
        <w:rPr>
          <w:rFonts w:ascii="Arial" w:hAnsi="Arial" w:cs="Arial"/>
          <w:sz w:val="24"/>
          <w:szCs w:val="24"/>
        </w:rPr>
        <w:t>Бавлинского муниципального района</w:t>
      </w:r>
    </w:p>
    <w:p w:rsidR="004D1D8B" w:rsidRPr="00373099" w:rsidRDefault="004D1D8B" w:rsidP="004D1D8B">
      <w:pPr>
        <w:jc w:val="right"/>
        <w:rPr>
          <w:rFonts w:ascii="Arial" w:hAnsi="Arial" w:cs="Arial"/>
          <w:sz w:val="24"/>
          <w:szCs w:val="24"/>
        </w:rPr>
      </w:pPr>
      <w:r w:rsidRPr="00373099">
        <w:rPr>
          <w:rFonts w:ascii="Arial" w:hAnsi="Arial" w:cs="Arial"/>
          <w:sz w:val="24"/>
          <w:szCs w:val="24"/>
        </w:rPr>
        <w:t>Республики Татарстан в 2024 году</w:t>
      </w:r>
    </w:p>
    <w:p w:rsidR="004D1D8B" w:rsidRPr="00373099" w:rsidRDefault="004D1D8B" w:rsidP="004D1D8B">
      <w:pPr>
        <w:pStyle w:val="a3"/>
        <w:rPr>
          <w:rFonts w:ascii="Arial" w:hAnsi="Arial" w:cs="Arial"/>
          <w:b w:val="0"/>
          <w:sz w:val="24"/>
        </w:rPr>
      </w:pPr>
    </w:p>
    <w:p w:rsidR="004D1D8B" w:rsidRPr="00373099" w:rsidRDefault="004D1D8B" w:rsidP="004D1D8B">
      <w:pPr>
        <w:pStyle w:val="2"/>
        <w:jc w:val="right"/>
        <w:rPr>
          <w:rFonts w:ascii="Arial" w:hAnsi="Arial" w:cs="Arial"/>
          <w:b w:val="0"/>
          <w:bCs/>
          <w:sz w:val="24"/>
          <w:szCs w:val="24"/>
        </w:rPr>
      </w:pPr>
    </w:p>
    <w:p w:rsidR="004D1D8B" w:rsidRPr="00373099" w:rsidRDefault="004D1D8B" w:rsidP="004D1D8B">
      <w:pPr>
        <w:shd w:val="clear" w:color="auto" w:fill="FFFFFF"/>
        <w:jc w:val="center"/>
        <w:rPr>
          <w:rFonts w:ascii="Arial" w:hAnsi="Arial" w:cs="Arial"/>
          <w:spacing w:val="-1"/>
          <w:sz w:val="24"/>
          <w:szCs w:val="24"/>
        </w:rPr>
      </w:pPr>
      <w:r w:rsidRPr="00373099">
        <w:rPr>
          <w:rFonts w:ascii="Arial" w:hAnsi="Arial" w:cs="Arial"/>
          <w:spacing w:val="-1"/>
          <w:sz w:val="24"/>
          <w:szCs w:val="24"/>
        </w:rPr>
        <w:t xml:space="preserve">Сведения </w:t>
      </w:r>
    </w:p>
    <w:p w:rsidR="004D1D8B" w:rsidRPr="00373099" w:rsidRDefault="004D1D8B" w:rsidP="004D1D8B">
      <w:pPr>
        <w:shd w:val="clear" w:color="auto" w:fill="FFFFFF"/>
        <w:jc w:val="center"/>
        <w:rPr>
          <w:rFonts w:ascii="Arial" w:hAnsi="Arial" w:cs="Arial"/>
          <w:spacing w:val="-1"/>
          <w:sz w:val="24"/>
          <w:szCs w:val="24"/>
        </w:rPr>
      </w:pPr>
      <w:r w:rsidRPr="00373099">
        <w:rPr>
          <w:rFonts w:ascii="Arial" w:hAnsi="Arial" w:cs="Arial"/>
          <w:spacing w:val="-1"/>
          <w:sz w:val="24"/>
          <w:szCs w:val="24"/>
        </w:rPr>
        <w:t xml:space="preserve">о медицинских учреждениях, </w:t>
      </w:r>
      <w:r w:rsidRPr="00373099">
        <w:rPr>
          <w:rFonts w:ascii="Arial" w:hAnsi="Arial" w:cs="Arial"/>
          <w:sz w:val="24"/>
          <w:szCs w:val="24"/>
        </w:rPr>
        <w:t xml:space="preserve">формирующих подвижные пункты медицинской </w:t>
      </w:r>
      <w:r w:rsidRPr="00373099">
        <w:rPr>
          <w:rFonts w:ascii="Arial" w:hAnsi="Arial" w:cs="Arial"/>
          <w:spacing w:val="-5"/>
          <w:sz w:val="24"/>
          <w:szCs w:val="24"/>
        </w:rPr>
        <w:t>помощи</w:t>
      </w:r>
    </w:p>
    <w:p w:rsidR="004D1D8B" w:rsidRPr="00373099" w:rsidRDefault="004D1D8B" w:rsidP="004D1D8B">
      <w:pPr>
        <w:shd w:val="clear" w:color="auto" w:fill="FFFFFF"/>
        <w:ind w:firstLine="1258"/>
        <w:jc w:val="center"/>
        <w:rPr>
          <w:rFonts w:ascii="Arial" w:hAnsi="Arial" w:cs="Arial"/>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785"/>
        <w:gridCol w:w="3354"/>
        <w:gridCol w:w="2226"/>
        <w:gridCol w:w="2102"/>
        <w:gridCol w:w="1993"/>
        <w:gridCol w:w="1559"/>
      </w:tblGrid>
      <w:tr w:rsidR="004D1D8B" w:rsidRPr="00373099" w:rsidTr="004D1D8B">
        <w:trPr>
          <w:cantSplit/>
          <w:trHeight w:val="559"/>
        </w:trPr>
        <w:tc>
          <w:tcPr>
            <w:tcW w:w="548" w:type="dxa"/>
            <w:vMerge w:val="restart"/>
          </w:tcPr>
          <w:p w:rsidR="004D1D8B" w:rsidRPr="00373099" w:rsidRDefault="004D1D8B" w:rsidP="004D1D8B">
            <w:pPr>
              <w:jc w:val="center"/>
              <w:rPr>
                <w:rFonts w:ascii="Arial" w:hAnsi="Arial" w:cs="Arial"/>
                <w:spacing w:val="-4"/>
                <w:sz w:val="24"/>
                <w:szCs w:val="24"/>
              </w:rPr>
            </w:pPr>
            <w:r w:rsidRPr="00373099">
              <w:rPr>
                <w:rFonts w:ascii="Arial" w:hAnsi="Arial" w:cs="Arial"/>
                <w:spacing w:val="-4"/>
                <w:sz w:val="24"/>
                <w:szCs w:val="24"/>
              </w:rPr>
              <w:t>№</w:t>
            </w:r>
          </w:p>
          <w:p w:rsidR="004D1D8B" w:rsidRPr="00373099" w:rsidRDefault="004D1D8B" w:rsidP="004D1D8B">
            <w:pPr>
              <w:jc w:val="center"/>
              <w:rPr>
                <w:rFonts w:ascii="Arial" w:hAnsi="Arial" w:cs="Arial"/>
                <w:sz w:val="24"/>
                <w:szCs w:val="24"/>
              </w:rPr>
            </w:pPr>
            <w:r w:rsidRPr="00373099">
              <w:rPr>
                <w:rFonts w:ascii="Arial" w:hAnsi="Arial" w:cs="Arial"/>
                <w:spacing w:val="-4"/>
                <w:sz w:val="24"/>
                <w:szCs w:val="24"/>
              </w:rPr>
              <w:t>п/п</w:t>
            </w:r>
          </w:p>
        </w:tc>
        <w:tc>
          <w:tcPr>
            <w:tcW w:w="2785" w:type="dxa"/>
            <w:vMerge w:val="restart"/>
          </w:tcPr>
          <w:p w:rsidR="004D1D8B" w:rsidRPr="00373099" w:rsidRDefault="004D1D8B" w:rsidP="004D1D8B">
            <w:pPr>
              <w:jc w:val="center"/>
              <w:rPr>
                <w:rFonts w:ascii="Arial" w:hAnsi="Arial" w:cs="Arial"/>
                <w:spacing w:val="-3"/>
                <w:sz w:val="24"/>
                <w:szCs w:val="24"/>
              </w:rPr>
            </w:pPr>
            <w:r w:rsidRPr="00373099">
              <w:rPr>
                <w:rFonts w:ascii="Arial" w:hAnsi="Arial" w:cs="Arial"/>
                <w:spacing w:val="-3"/>
                <w:sz w:val="24"/>
                <w:szCs w:val="24"/>
              </w:rPr>
              <w:t>Наименование</w:t>
            </w:r>
          </w:p>
          <w:p w:rsidR="004D1D8B" w:rsidRPr="00373099" w:rsidRDefault="004D1D8B" w:rsidP="004D1D8B">
            <w:pPr>
              <w:jc w:val="center"/>
              <w:rPr>
                <w:rFonts w:ascii="Arial" w:hAnsi="Arial" w:cs="Arial"/>
                <w:spacing w:val="-3"/>
                <w:sz w:val="24"/>
                <w:szCs w:val="24"/>
              </w:rPr>
            </w:pPr>
            <w:r w:rsidRPr="00373099">
              <w:rPr>
                <w:rFonts w:ascii="Arial" w:hAnsi="Arial" w:cs="Arial"/>
                <w:spacing w:val="-3"/>
                <w:sz w:val="24"/>
                <w:szCs w:val="24"/>
              </w:rPr>
              <w:t>муниципального района</w:t>
            </w:r>
          </w:p>
          <w:p w:rsidR="004D1D8B" w:rsidRPr="00373099" w:rsidRDefault="004D1D8B" w:rsidP="004D1D8B">
            <w:pPr>
              <w:jc w:val="center"/>
              <w:rPr>
                <w:rFonts w:ascii="Arial" w:hAnsi="Arial" w:cs="Arial"/>
                <w:sz w:val="24"/>
                <w:szCs w:val="24"/>
              </w:rPr>
            </w:pPr>
          </w:p>
        </w:tc>
        <w:tc>
          <w:tcPr>
            <w:tcW w:w="3354" w:type="dxa"/>
            <w:vMerge w:val="restart"/>
          </w:tcPr>
          <w:p w:rsidR="004D1D8B" w:rsidRPr="00373099" w:rsidRDefault="004D1D8B" w:rsidP="004D1D8B">
            <w:pPr>
              <w:jc w:val="center"/>
              <w:rPr>
                <w:rFonts w:ascii="Arial" w:hAnsi="Arial" w:cs="Arial"/>
                <w:spacing w:val="-3"/>
                <w:sz w:val="24"/>
                <w:szCs w:val="24"/>
              </w:rPr>
            </w:pPr>
            <w:r w:rsidRPr="00373099">
              <w:rPr>
                <w:rFonts w:ascii="Arial" w:hAnsi="Arial" w:cs="Arial"/>
                <w:spacing w:val="-3"/>
                <w:sz w:val="24"/>
                <w:szCs w:val="24"/>
              </w:rPr>
              <w:t>Наименование</w:t>
            </w:r>
          </w:p>
          <w:p w:rsidR="004D1D8B" w:rsidRPr="00373099" w:rsidRDefault="004D1D8B" w:rsidP="004D1D8B">
            <w:pPr>
              <w:jc w:val="center"/>
              <w:rPr>
                <w:rFonts w:ascii="Arial" w:hAnsi="Arial" w:cs="Arial"/>
                <w:spacing w:val="-3"/>
                <w:sz w:val="24"/>
                <w:szCs w:val="24"/>
              </w:rPr>
            </w:pPr>
            <w:r w:rsidRPr="00373099">
              <w:rPr>
                <w:rFonts w:ascii="Arial" w:hAnsi="Arial" w:cs="Arial"/>
                <w:spacing w:val="-3"/>
                <w:sz w:val="24"/>
                <w:szCs w:val="24"/>
              </w:rPr>
              <w:t>медицинского</w:t>
            </w:r>
          </w:p>
          <w:p w:rsidR="004D1D8B" w:rsidRPr="00373099" w:rsidRDefault="004D1D8B" w:rsidP="004D1D8B">
            <w:pPr>
              <w:jc w:val="center"/>
              <w:rPr>
                <w:rFonts w:ascii="Arial" w:hAnsi="Arial" w:cs="Arial"/>
                <w:sz w:val="24"/>
                <w:szCs w:val="24"/>
              </w:rPr>
            </w:pPr>
            <w:r w:rsidRPr="00373099">
              <w:rPr>
                <w:rFonts w:ascii="Arial" w:hAnsi="Arial" w:cs="Arial"/>
                <w:sz w:val="24"/>
                <w:szCs w:val="24"/>
              </w:rPr>
              <w:t>учреждения</w:t>
            </w:r>
          </w:p>
        </w:tc>
        <w:tc>
          <w:tcPr>
            <w:tcW w:w="2226" w:type="dxa"/>
            <w:vMerge w:val="restart"/>
          </w:tcPr>
          <w:p w:rsidR="004D1D8B" w:rsidRPr="00373099" w:rsidRDefault="004D1D8B" w:rsidP="004D1D8B">
            <w:pPr>
              <w:jc w:val="center"/>
              <w:rPr>
                <w:rFonts w:ascii="Arial" w:hAnsi="Arial" w:cs="Arial"/>
                <w:spacing w:val="-3"/>
                <w:sz w:val="24"/>
                <w:szCs w:val="24"/>
              </w:rPr>
            </w:pPr>
            <w:r w:rsidRPr="00373099">
              <w:rPr>
                <w:rFonts w:ascii="Arial" w:hAnsi="Arial" w:cs="Arial"/>
                <w:spacing w:val="-3"/>
                <w:sz w:val="24"/>
                <w:szCs w:val="24"/>
              </w:rPr>
              <w:t>Прием человек</w:t>
            </w:r>
          </w:p>
          <w:p w:rsidR="004D1D8B" w:rsidRPr="00373099" w:rsidRDefault="004D1D8B" w:rsidP="004D1D8B">
            <w:pPr>
              <w:jc w:val="center"/>
              <w:rPr>
                <w:rFonts w:ascii="Arial" w:hAnsi="Arial" w:cs="Arial"/>
                <w:sz w:val="24"/>
                <w:szCs w:val="24"/>
              </w:rPr>
            </w:pPr>
            <w:r w:rsidRPr="00373099">
              <w:rPr>
                <w:rFonts w:ascii="Arial" w:hAnsi="Arial" w:cs="Arial"/>
                <w:sz w:val="24"/>
                <w:szCs w:val="24"/>
              </w:rPr>
              <w:t>в смену</w:t>
            </w:r>
          </w:p>
        </w:tc>
        <w:tc>
          <w:tcPr>
            <w:tcW w:w="2102" w:type="dxa"/>
            <w:vMerge w:val="restart"/>
          </w:tcPr>
          <w:p w:rsidR="004D1D8B" w:rsidRPr="00373099" w:rsidRDefault="004D1D8B" w:rsidP="004D1D8B">
            <w:pPr>
              <w:jc w:val="center"/>
              <w:rPr>
                <w:rFonts w:ascii="Arial" w:hAnsi="Arial" w:cs="Arial"/>
                <w:spacing w:val="-3"/>
                <w:sz w:val="24"/>
                <w:szCs w:val="24"/>
              </w:rPr>
            </w:pPr>
            <w:r w:rsidRPr="00373099">
              <w:rPr>
                <w:rFonts w:ascii="Arial" w:hAnsi="Arial" w:cs="Arial"/>
                <w:spacing w:val="-3"/>
                <w:sz w:val="24"/>
                <w:szCs w:val="24"/>
              </w:rPr>
              <w:t>Количество</w:t>
            </w:r>
          </w:p>
          <w:p w:rsidR="004D1D8B" w:rsidRPr="00373099" w:rsidRDefault="004D1D8B" w:rsidP="004D1D8B">
            <w:pPr>
              <w:jc w:val="center"/>
              <w:rPr>
                <w:rFonts w:ascii="Arial" w:hAnsi="Arial" w:cs="Arial"/>
                <w:sz w:val="24"/>
                <w:szCs w:val="24"/>
              </w:rPr>
            </w:pPr>
            <w:r w:rsidRPr="00373099">
              <w:rPr>
                <w:rFonts w:ascii="Arial" w:hAnsi="Arial" w:cs="Arial"/>
                <w:spacing w:val="-3"/>
                <w:sz w:val="24"/>
                <w:szCs w:val="24"/>
              </w:rPr>
              <w:t>коек-мест</w:t>
            </w:r>
          </w:p>
        </w:tc>
        <w:tc>
          <w:tcPr>
            <w:tcW w:w="3552" w:type="dxa"/>
            <w:gridSpan w:val="2"/>
          </w:tcPr>
          <w:p w:rsidR="004D1D8B" w:rsidRPr="00373099" w:rsidRDefault="004D1D8B" w:rsidP="004D1D8B">
            <w:pPr>
              <w:jc w:val="center"/>
              <w:rPr>
                <w:rFonts w:ascii="Arial" w:hAnsi="Arial" w:cs="Arial"/>
                <w:spacing w:val="-2"/>
                <w:sz w:val="24"/>
                <w:szCs w:val="24"/>
              </w:rPr>
            </w:pPr>
            <w:r w:rsidRPr="00373099">
              <w:rPr>
                <w:rFonts w:ascii="Arial" w:hAnsi="Arial" w:cs="Arial"/>
                <w:spacing w:val="-2"/>
                <w:sz w:val="24"/>
                <w:szCs w:val="24"/>
              </w:rPr>
              <w:t>Количество выделяемых</w:t>
            </w:r>
          </w:p>
          <w:p w:rsidR="004D1D8B" w:rsidRPr="00373099" w:rsidRDefault="004D1D8B" w:rsidP="004D1D8B">
            <w:pPr>
              <w:jc w:val="center"/>
              <w:rPr>
                <w:rFonts w:ascii="Arial" w:hAnsi="Arial" w:cs="Arial"/>
                <w:spacing w:val="-2"/>
                <w:sz w:val="24"/>
                <w:szCs w:val="24"/>
              </w:rPr>
            </w:pPr>
            <w:r w:rsidRPr="00373099">
              <w:rPr>
                <w:rFonts w:ascii="Arial" w:hAnsi="Arial" w:cs="Arial"/>
                <w:spacing w:val="-2"/>
                <w:sz w:val="24"/>
                <w:szCs w:val="24"/>
              </w:rPr>
              <w:t>сил и средств</w:t>
            </w:r>
          </w:p>
        </w:tc>
      </w:tr>
      <w:tr w:rsidR="004D1D8B" w:rsidRPr="00373099" w:rsidTr="004D1D8B">
        <w:trPr>
          <w:cantSplit/>
          <w:trHeight w:val="574"/>
        </w:trPr>
        <w:tc>
          <w:tcPr>
            <w:tcW w:w="548" w:type="dxa"/>
            <w:vMerge/>
          </w:tcPr>
          <w:p w:rsidR="004D1D8B" w:rsidRPr="00373099" w:rsidRDefault="004D1D8B" w:rsidP="004D1D8B">
            <w:pPr>
              <w:jc w:val="center"/>
              <w:rPr>
                <w:rFonts w:ascii="Arial" w:hAnsi="Arial" w:cs="Arial"/>
                <w:spacing w:val="-4"/>
                <w:sz w:val="24"/>
                <w:szCs w:val="24"/>
              </w:rPr>
            </w:pPr>
          </w:p>
        </w:tc>
        <w:tc>
          <w:tcPr>
            <w:tcW w:w="2785" w:type="dxa"/>
            <w:vMerge/>
          </w:tcPr>
          <w:p w:rsidR="004D1D8B" w:rsidRPr="00373099" w:rsidRDefault="004D1D8B" w:rsidP="004D1D8B">
            <w:pPr>
              <w:jc w:val="center"/>
              <w:rPr>
                <w:rFonts w:ascii="Arial" w:hAnsi="Arial" w:cs="Arial"/>
                <w:spacing w:val="-3"/>
                <w:sz w:val="24"/>
                <w:szCs w:val="24"/>
              </w:rPr>
            </w:pPr>
          </w:p>
        </w:tc>
        <w:tc>
          <w:tcPr>
            <w:tcW w:w="3354" w:type="dxa"/>
            <w:vMerge/>
          </w:tcPr>
          <w:p w:rsidR="004D1D8B" w:rsidRPr="00373099" w:rsidRDefault="004D1D8B" w:rsidP="004D1D8B">
            <w:pPr>
              <w:jc w:val="center"/>
              <w:rPr>
                <w:rFonts w:ascii="Arial" w:hAnsi="Arial" w:cs="Arial"/>
                <w:spacing w:val="-3"/>
                <w:sz w:val="24"/>
                <w:szCs w:val="24"/>
              </w:rPr>
            </w:pPr>
          </w:p>
        </w:tc>
        <w:tc>
          <w:tcPr>
            <w:tcW w:w="2226" w:type="dxa"/>
            <w:vMerge/>
          </w:tcPr>
          <w:p w:rsidR="004D1D8B" w:rsidRPr="00373099" w:rsidRDefault="004D1D8B" w:rsidP="004D1D8B">
            <w:pPr>
              <w:jc w:val="center"/>
              <w:rPr>
                <w:rFonts w:ascii="Arial" w:hAnsi="Arial" w:cs="Arial"/>
                <w:spacing w:val="-3"/>
                <w:sz w:val="24"/>
                <w:szCs w:val="24"/>
              </w:rPr>
            </w:pPr>
          </w:p>
        </w:tc>
        <w:tc>
          <w:tcPr>
            <w:tcW w:w="2102" w:type="dxa"/>
            <w:vMerge/>
          </w:tcPr>
          <w:p w:rsidR="004D1D8B" w:rsidRPr="00373099" w:rsidRDefault="004D1D8B" w:rsidP="004D1D8B">
            <w:pPr>
              <w:jc w:val="center"/>
              <w:rPr>
                <w:rFonts w:ascii="Arial" w:hAnsi="Arial" w:cs="Arial"/>
                <w:spacing w:val="-3"/>
                <w:sz w:val="24"/>
                <w:szCs w:val="24"/>
              </w:rPr>
            </w:pPr>
          </w:p>
        </w:tc>
        <w:tc>
          <w:tcPr>
            <w:tcW w:w="1993" w:type="dxa"/>
          </w:tcPr>
          <w:p w:rsidR="004D1D8B" w:rsidRPr="00373099" w:rsidRDefault="004D1D8B" w:rsidP="004D1D8B">
            <w:pPr>
              <w:jc w:val="center"/>
              <w:rPr>
                <w:rFonts w:ascii="Arial" w:hAnsi="Arial" w:cs="Arial"/>
                <w:spacing w:val="-2"/>
                <w:sz w:val="24"/>
                <w:szCs w:val="24"/>
              </w:rPr>
            </w:pPr>
            <w:r w:rsidRPr="00373099">
              <w:rPr>
                <w:rFonts w:ascii="Arial" w:hAnsi="Arial" w:cs="Arial"/>
                <w:spacing w:val="-2"/>
                <w:sz w:val="24"/>
                <w:szCs w:val="24"/>
              </w:rPr>
              <w:t>личного состава,</w:t>
            </w:r>
          </w:p>
          <w:p w:rsidR="004D1D8B" w:rsidRPr="00373099" w:rsidRDefault="004D1D8B" w:rsidP="004D1D8B">
            <w:pPr>
              <w:jc w:val="center"/>
              <w:rPr>
                <w:rFonts w:ascii="Arial" w:hAnsi="Arial" w:cs="Arial"/>
                <w:spacing w:val="-2"/>
                <w:sz w:val="24"/>
                <w:szCs w:val="24"/>
              </w:rPr>
            </w:pPr>
            <w:r w:rsidRPr="00373099">
              <w:rPr>
                <w:rFonts w:ascii="Arial" w:hAnsi="Arial" w:cs="Arial"/>
                <w:spacing w:val="-2"/>
                <w:sz w:val="24"/>
                <w:szCs w:val="24"/>
              </w:rPr>
              <w:t>чел.</w:t>
            </w:r>
          </w:p>
        </w:tc>
        <w:tc>
          <w:tcPr>
            <w:tcW w:w="1559" w:type="dxa"/>
          </w:tcPr>
          <w:p w:rsidR="004D1D8B" w:rsidRPr="00373099" w:rsidRDefault="004D1D8B" w:rsidP="004D1D8B">
            <w:pPr>
              <w:jc w:val="center"/>
              <w:rPr>
                <w:rFonts w:ascii="Arial" w:hAnsi="Arial" w:cs="Arial"/>
                <w:spacing w:val="-2"/>
                <w:sz w:val="24"/>
                <w:szCs w:val="24"/>
              </w:rPr>
            </w:pPr>
            <w:r w:rsidRPr="00373099">
              <w:rPr>
                <w:rFonts w:ascii="Arial" w:hAnsi="Arial" w:cs="Arial"/>
                <w:spacing w:val="-2"/>
                <w:sz w:val="24"/>
                <w:szCs w:val="24"/>
              </w:rPr>
              <w:t>техники,</w:t>
            </w:r>
          </w:p>
          <w:p w:rsidR="004D1D8B" w:rsidRPr="00373099" w:rsidRDefault="004D1D8B" w:rsidP="004D1D8B">
            <w:pPr>
              <w:jc w:val="center"/>
              <w:rPr>
                <w:rFonts w:ascii="Arial" w:hAnsi="Arial" w:cs="Arial"/>
                <w:spacing w:val="-2"/>
                <w:sz w:val="24"/>
                <w:szCs w:val="24"/>
              </w:rPr>
            </w:pPr>
            <w:r w:rsidRPr="00373099">
              <w:rPr>
                <w:rFonts w:ascii="Arial" w:hAnsi="Arial" w:cs="Arial"/>
                <w:spacing w:val="-2"/>
                <w:sz w:val="24"/>
                <w:szCs w:val="24"/>
              </w:rPr>
              <w:t>ед.</w:t>
            </w:r>
          </w:p>
        </w:tc>
      </w:tr>
      <w:tr w:rsidR="004D1D8B" w:rsidRPr="00373099" w:rsidTr="004D1D8B">
        <w:tc>
          <w:tcPr>
            <w:tcW w:w="548" w:type="dxa"/>
          </w:tcPr>
          <w:p w:rsidR="004D1D8B" w:rsidRPr="00373099" w:rsidRDefault="004D1D8B" w:rsidP="004D1D8B">
            <w:pPr>
              <w:pStyle w:val="2"/>
              <w:rPr>
                <w:rFonts w:ascii="Arial" w:hAnsi="Arial" w:cs="Arial"/>
                <w:b w:val="0"/>
                <w:bCs/>
                <w:sz w:val="24"/>
                <w:szCs w:val="24"/>
              </w:rPr>
            </w:pPr>
            <w:r w:rsidRPr="00373099">
              <w:rPr>
                <w:rFonts w:ascii="Arial" w:hAnsi="Arial" w:cs="Arial"/>
                <w:b w:val="0"/>
                <w:bCs/>
                <w:sz w:val="24"/>
                <w:szCs w:val="24"/>
              </w:rPr>
              <w:t>1.</w:t>
            </w:r>
          </w:p>
        </w:tc>
        <w:tc>
          <w:tcPr>
            <w:tcW w:w="2785" w:type="dxa"/>
            <w:vMerge w:val="restart"/>
            <w:vAlign w:val="center"/>
          </w:tcPr>
          <w:p w:rsidR="004D1D8B" w:rsidRPr="00373099" w:rsidRDefault="004D1D8B" w:rsidP="004D1D8B">
            <w:pPr>
              <w:pStyle w:val="2"/>
              <w:ind w:right="-52"/>
              <w:rPr>
                <w:rFonts w:ascii="Arial" w:hAnsi="Arial" w:cs="Arial"/>
                <w:b w:val="0"/>
                <w:bCs/>
                <w:sz w:val="24"/>
                <w:szCs w:val="24"/>
              </w:rPr>
            </w:pPr>
            <w:r w:rsidRPr="00373099">
              <w:rPr>
                <w:rFonts w:ascii="Arial" w:hAnsi="Arial" w:cs="Arial"/>
                <w:b w:val="0"/>
                <w:bCs/>
                <w:sz w:val="24"/>
                <w:szCs w:val="24"/>
              </w:rPr>
              <w:t>Бавлинский</w:t>
            </w:r>
          </w:p>
        </w:tc>
        <w:tc>
          <w:tcPr>
            <w:tcW w:w="3354" w:type="dxa"/>
          </w:tcPr>
          <w:p w:rsidR="004D1D8B" w:rsidRPr="00373099" w:rsidRDefault="004D1D8B" w:rsidP="004D1D8B">
            <w:pPr>
              <w:jc w:val="center"/>
              <w:rPr>
                <w:rFonts w:ascii="Arial" w:hAnsi="Arial" w:cs="Arial"/>
                <w:sz w:val="24"/>
                <w:szCs w:val="24"/>
              </w:rPr>
            </w:pPr>
            <w:r w:rsidRPr="00373099">
              <w:rPr>
                <w:rFonts w:ascii="Arial" w:hAnsi="Arial" w:cs="Arial"/>
                <w:sz w:val="24"/>
                <w:szCs w:val="24"/>
              </w:rPr>
              <w:t>ГАУЗ «Бавлинская центральная районная больница»</w:t>
            </w:r>
          </w:p>
        </w:tc>
        <w:tc>
          <w:tcPr>
            <w:tcW w:w="2226" w:type="dxa"/>
          </w:tcPr>
          <w:p w:rsidR="004D1D8B" w:rsidRPr="00373099" w:rsidRDefault="004D1D8B" w:rsidP="004D1D8B">
            <w:pPr>
              <w:jc w:val="center"/>
              <w:rPr>
                <w:rFonts w:ascii="Arial" w:hAnsi="Arial" w:cs="Arial"/>
                <w:sz w:val="24"/>
                <w:szCs w:val="24"/>
              </w:rPr>
            </w:pPr>
            <w:r w:rsidRPr="00373099">
              <w:rPr>
                <w:rFonts w:ascii="Arial" w:hAnsi="Arial" w:cs="Arial"/>
                <w:sz w:val="24"/>
                <w:szCs w:val="24"/>
              </w:rPr>
              <w:t>100</w:t>
            </w:r>
          </w:p>
        </w:tc>
        <w:tc>
          <w:tcPr>
            <w:tcW w:w="2102" w:type="dxa"/>
          </w:tcPr>
          <w:p w:rsidR="004D1D8B" w:rsidRPr="00373099" w:rsidRDefault="004D1D8B" w:rsidP="004D1D8B">
            <w:pPr>
              <w:jc w:val="center"/>
              <w:rPr>
                <w:rFonts w:ascii="Arial" w:hAnsi="Arial" w:cs="Arial"/>
                <w:sz w:val="24"/>
                <w:szCs w:val="24"/>
              </w:rPr>
            </w:pPr>
            <w:r w:rsidRPr="00373099">
              <w:rPr>
                <w:rFonts w:ascii="Arial" w:hAnsi="Arial" w:cs="Arial"/>
                <w:sz w:val="24"/>
                <w:szCs w:val="24"/>
              </w:rPr>
              <w:t>119</w:t>
            </w:r>
          </w:p>
        </w:tc>
        <w:tc>
          <w:tcPr>
            <w:tcW w:w="1993" w:type="dxa"/>
          </w:tcPr>
          <w:p w:rsidR="004D1D8B" w:rsidRPr="00373099" w:rsidRDefault="004D1D8B" w:rsidP="004D1D8B">
            <w:pPr>
              <w:jc w:val="center"/>
              <w:rPr>
                <w:rFonts w:ascii="Arial" w:hAnsi="Arial" w:cs="Arial"/>
                <w:sz w:val="24"/>
                <w:szCs w:val="24"/>
              </w:rPr>
            </w:pPr>
            <w:r w:rsidRPr="00373099">
              <w:rPr>
                <w:rFonts w:ascii="Arial" w:hAnsi="Arial" w:cs="Arial"/>
                <w:sz w:val="24"/>
                <w:szCs w:val="24"/>
              </w:rPr>
              <w:t>7</w:t>
            </w:r>
          </w:p>
        </w:tc>
        <w:tc>
          <w:tcPr>
            <w:tcW w:w="1559" w:type="dxa"/>
          </w:tcPr>
          <w:p w:rsidR="004D1D8B" w:rsidRPr="00373099" w:rsidRDefault="004D1D8B" w:rsidP="004D1D8B">
            <w:pPr>
              <w:jc w:val="center"/>
              <w:rPr>
                <w:rFonts w:ascii="Arial" w:hAnsi="Arial" w:cs="Arial"/>
                <w:sz w:val="24"/>
                <w:szCs w:val="24"/>
              </w:rPr>
            </w:pPr>
            <w:r w:rsidRPr="00373099">
              <w:rPr>
                <w:rFonts w:ascii="Arial" w:hAnsi="Arial" w:cs="Arial"/>
                <w:sz w:val="24"/>
                <w:szCs w:val="24"/>
              </w:rPr>
              <w:t>2</w:t>
            </w:r>
          </w:p>
        </w:tc>
      </w:tr>
      <w:tr w:rsidR="004D1D8B" w:rsidRPr="00373099" w:rsidTr="004D1D8B">
        <w:trPr>
          <w:cantSplit/>
        </w:trPr>
        <w:tc>
          <w:tcPr>
            <w:tcW w:w="548" w:type="dxa"/>
          </w:tcPr>
          <w:p w:rsidR="004D1D8B" w:rsidRPr="00373099" w:rsidRDefault="004D1D8B" w:rsidP="004D1D8B">
            <w:pPr>
              <w:pStyle w:val="2"/>
              <w:rPr>
                <w:rFonts w:ascii="Arial" w:hAnsi="Arial" w:cs="Arial"/>
                <w:b w:val="0"/>
                <w:bCs/>
                <w:sz w:val="24"/>
                <w:szCs w:val="24"/>
              </w:rPr>
            </w:pPr>
            <w:r w:rsidRPr="00373099">
              <w:rPr>
                <w:rFonts w:ascii="Arial" w:hAnsi="Arial" w:cs="Arial"/>
                <w:b w:val="0"/>
                <w:bCs/>
                <w:sz w:val="24"/>
                <w:szCs w:val="24"/>
              </w:rPr>
              <w:t>2.</w:t>
            </w:r>
          </w:p>
        </w:tc>
        <w:tc>
          <w:tcPr>
            <w:tcW w:w="2785" w:type="dxa"/>
            <w:vMerge/>
          </w:tcPr>
          <w:p w:rsidR="004D1D8B" w:rsidRPr="00373099" w:rsidRDefault="004D1D8B" w:rsidP="004D1D8B">
            <w:pPr>
              <w:pStyle w:val="2"/>
              <w:ind w:right="-52"/>
              <w:rPr>
                <w:rFonts w:ascii="Arial" w:hAnsi="Arial" w:cs="Arial"/>
                <w:b w:val="0"/>
                <w:bCs/>
                <w:sz w:val="24"/>
                <w:szCs w:val="24"/>
              </w:rPr>
            </w:pPr>
          </w:p>
        </w:tc>
        <w:tc>
          <w:tcPr>
            <w:tcW w:w="3354" w:type="dxa"/>
          </w:tcPr>
          <w:p w:rsidR="004D1D8B" w:rsidRPr="00373099" w:rsidRDefault="004D1D8B" w:rsidP="004D1D8B">
            <w:pPr>
              <w:jc w:val="center"/>
              <w:rPr>
                <w:rFonts w:ascii="Arial" w:hAnsi="Arial" w:cs="Arial"/>
                <w:sz w:val="24"/>
                <w:szCs w:val="24"/>
              </w:rPr>
            </w:pPr>
            <w:r w:rsidRPr="00373099">
              <w:rPr>
                <w:rFonts w:ascii="Arial" w:hAnsi="Arial" w:cs="Arial"/>
                <w:sz w:val="24"/>
                <w:szCs w:val="24"/>
              </w:rPr>
              <w:t>Новозареченская сельская амбулатория</w:t>
            </w:r>
          </w:p>
        </w:tc>
        <w:tc>
          <w:tcPr>
            <w:tcW w:w="2226" w:type="dxa"/>
          </w:tcPr>
          <w:p w:rsidR="004D1D8B" w:rsidRPr="00373099" w:rsidRDefault="004D1D8B" w:rsidP="004D1D8B">
            <w:pPr>
              <w:jc w:val="center"/>
              <w:rPr>
                <w:rFonts w:ascii="Arial" w:hAnsi="Arial" w:cs="Arial"/>
                <w:sz w:val="24"/>
                <w:szCs w:val="24"/>
              </w:rPr>
            </w:pPr>
            <w:r w:rsidRPr="00373099">
              <w:rPr>
                <w:rFonts w:ascii="Arial" w:hAnsi="Arial" w:cs="Arial"/>
                <w:sz w:val="24"/>
                <w:szCs w:val="24"/>
              </w:rPr>
              <w:t>-</w:t>
            </w:r>
          </w:p>
        </w:tc>
        <w:tc>
          <w:tcPr>
            <w:tcW w:w="2102" w:type="dxa"/>
          </w:tcPr>
          <w:p w:rsidR="004D1D8B" w:rsidRPr="00373099" w:rsidRDefault="004D1D8B" w:rsidP="004D1D8B">
            <w:pPr>
              <w:jc w:val="center"/>
              <w:rPr>
                <w:rFonts w:ascii="Arial" w:hAnsi="Arial" w:cs="Arial"/>
                <w:sz w:val="24"/>
                <w:szCs w:val="24"/>
              </w:rPr>
            </w:pPr>
            <w:r w:rsidRPr="00373099">
              <w:rPr>
                <w:rFonts w:ascii="Arial" w:hAnsi="Arial" w:cs="Arial"/>
                <w:sz w:val="24"/>
                <w:szCs w:val="24"/>
              </w:rPr>
              <w:t>5</w:t>
            </w:r>
          </w:p>
        </w:tc>
        <w:tc>
          <w:tcPr>
            <w:tcW w:w="1993" w:type="dxa"/>
          </w:tcPr>
          <w:p w:rsidR="004D1D8B" w:rsidRPr="00373099" w:rsidRDefault="004D1D8B" w:rsidP="004D1D8B">
            <w:pPr>
              <w:jc w:val="center"/>
              <w:rPr>
                <w:rFonts w:ascii="Arial" w:hAnsi="Arial" w:cs="Arial"/>
                <w:sz w:val="24"/>
                <w:szCs w:val="24"/>
              </w:rPr>
            </w:pPr>
            <w:r w:rsidRPr="00373099">
              <w:rPr>
                <w:rFonts w:ascii="Arial" w:hAnsi="Arial" w:cs="Arial"/>
                <w:sz w:val="24"/>
                <w:szCs w:val="24"/>
              </w:rPr>
              <w:t>2</w:t>
            </w:r>
          </w:p>
        </w:tc>
        <w:tc>
          <w:tcPr>
            <w:tcW w:w="1559" w:type="dxa"/>
          </w:tcPr>
          <w:p w:rsidR="004D1D8B" w:rsidRPr="00373099" w:rsidRDefault="004D1D8B" w:rsidP="004D1D8B">
            <w:pPr>
              <w:jc w:val="center"/>
              <w:rPr>
                <w:rFonts w:ascii="Arial" w:hAnsi="Arial" w:cs="Arial"/>
                <w:sz w:val="24"/>
                <w:szCs w:val="24"/>
              </w:rPr>
            </w:pPr>
            <w:r w:rsidRPr="00373099">
              <w:rPr>
                <w:rFonts w:ascii="Arial" w:hAnsi="Arial" w:cs="Arial"/>
                <w:sz w:val="24"/>
                <w:szCs w:val="24"/>
              </w:rPr>
              <w:t>-</w:t>
            </w:r>
          </w:p>
        </w:tc>
      </w:tr>
      <w:tr w:rsidR="004D1D8B" w:rsidRPr="00373099" w:rsidTr="004D1D8B">
        <w:trPr>
          <w:cantSplit/>
        </w:trPr>
        <w:tc>
          <w:tcPr>
            <w:tcW w:w="548" w:type="dxa"/>
          </w:tcPr>
          <w:p w:rsidR="004D1D8B" w:rsidRPr="00373099" w:rsidRDefault="004D1D8B" w:rsidP="004D1D8B">
            <w:pPr>
              <w:pStyle w:val="2"/>
              <w:rPr>
                <w:rFonts w:ascii="Arial" w:hAnsi="Arial" w:cs="Arial"/>
                <w:b w:val="0"/>
                <w:bCs/>
                <w:sz w:val="24"/>
                <w:szCs w:val="24"/>
              </w:rPr>
            </w:pPr>
            <w:r w:rsidRPr="00373099">
              <w:rPr>
                <w:rFonts w:ascii="Arial" w:hAnsi="Arial" w:cs="Arial"/>
                <w:b w:val="0"/>
                <w:bCs/>
                <w:sz w:val="24"/>
                <w:szCs w:val="24"/>
              </w:rPr>
              <w:t>3.</w:t>
            </w:r>
          </w:p>
        </w:tc>
        <w:tc>
          <w:tcPr>
            <w:tcW w:w="2785" w:type="dxa"/>
            <w:vMerge/>
          </w:tcPr>
          <w:p w:rsidR="004D1D8B" w:rsidRPr="00373099" w:rsidRDefault="004D1D8B" w:rsidP="004D1D8B">
            <w:pPr>
              <w:pStyle w:val="2"/>
              <w:ind w:right="-52"/>
              <w:rPr>
                <w:rFonts w:ascii="Arial" w:hAnsi="Arial" w:cs="Arial"/>
                <w:b w:val="0"/>
                <w:bCs/>
                <w:sz w:val="24"/>
                <w:szCs w:val="24"/>
              </w:rPr>
            </w:pPr>
          </w:p>
        </w:tc>
        <w:tc>
          <w:tcPr>
            <w:tcW w:w="3354" w:type="dxa"/>
          </w:tcPr>
          <w:p w:rsidR="004D1D8B" w:rsidRPr="00373099" w:rsidRDefault="004D1D8B" w:rsidP="004D1D8B">
            <w:pPr>
              <w:jc w:val="center"/>
              <w:rPr>
                <w:rFonts w:ascii="Arial" w:hAnsi="Arial" w:cs="Arial"/>
                <w:sz w:val="24"/>
                <w:szCs w:val="24"/>
              </w:rPr>
            </w:pPr>
            <w:r w:rsidRPr="00373099">
              <w:rPr>
                <w:rFonts w:ascii="Arial" w:hAnsi="Arial" w:cs="Arial"/>
                <w:sz w:val="24"/>
                <w:szCs w:val="24"/>
              </w:rPr>
              <w:t>Поповская сельская амбулатория</w:t>
            </w:r>
          </w:p>
        </w:tc>
        <w:tc>
          <w:tcPr>
            <w:tcW w:w="2226" w:type="dxa"/>
          </w:tcPr>
          <w:p w:rsidR="004D1D8B" w:rsidRPr="00373099" w:rsidRDefault="004D1D8B" w:rsidP="004D1D8B">
            <w:pPr>
              <w:jc w:val="center"/>
              <w:rPr>
                <w:rFonts w:ascii="Arial" w:hAnsi="Arial" w:cs="Arial"/>
                <w:sz w:val="24"/>
                <w:szCs w:val="24"/>
              </w:rPr>
            </w:pPr>
            <w:r w:rsidRPr="00373099">
              <w:rPr>
                <w:rFonts w:ascii="Arial" w:hAnsi="Arial" w:cs="Arial"/>
                <w:sz w:val="24"/>
                <w:szCs w:val="24"/>
              </w:rPr>
              <w:t>-</w:t>
            </w:r>
          </w:p>
        </w:tc>
        <w:tc>
          <w:tcPr>
            <w:tcW w:w="2102" w:type="dxa"/>
          </w:tcPr>
          <w:p w:rsidR="004D1D8B" w:rsidRPr="00373099" w:rsidRDefault="004D1D8B" w:rsidP="004D1D8B">
            <w:pPr>
              <w:jc w:val="center"/>
              <w:rPr>
                <w:rFonts w:ascii="Arial" w:hAnsi="Arial" w:cs="Arial"/>
                <w:sz w:val="24"/>
                <w:szCs w:val="24"/>
              </w:rPr>
            </w:pPr>
            <w:r w:rsidRPr="00373099">
              <w:rPr>
                <w:rFonts w:ascii="Arial" w:hAnsi="Arial" w:cs="Arial"/>
                <w:sz w:val="24"/>
                <w:szCs w:val="24"/>
              </w:rPr>
              <w:t>8</w:t>
            </w:r>
          </w:p>
        </w:tc>
        <w:tc>
          <w:tcPr>
            <w:tcW w:w="1993" w:type="dxa"/>
          </w:tcPr>
          <w:p w:rsidR="004D1D8B" w:rsidRPr="00373099" w:rsidRDefault="004D1D8B" w:rsidP="004D1D8B">
            <w:pPr>
              <w:jc w:val="center"/>
              <w:rPr>
                <w:rFonts w:ascii="Arial" w:hAnsi="Arial" w:cs="Arial"/>
                <w:sz w:val="24"/>
                <w:szCs w:val="24"/>
              </w:rPr>
            </w:pPr>
            <w:r w:rsidRPr="00373099">
              <w:rPr>
                <w:rFonts w:ascii="Arial" w:hAnsi="Arial" w:cs="Arial"/>
                <w:sz w:val="24"/>
                <w:szCs w:val="24"/>
              </w:rPr>
              <w:t>2</w:t>
            </w:r>
          </w:p>
        </w:tc>
        <w:tc>
          <w:tcPr>
            <w:tcW w:w="1559" w:type="dxa"/>
          </w:tcPr>
          <w:p w:rsidR="004D1D8B" w:rsidRPr="00373099" w:rsidRDefault="004D1D8B" w:rsidP="004D1D8B">
            <w:pPr>
              <w:jc w:val="center"/>
              <w:rPr>
                <w:rFonts w:ascii="Arial" w:hAnsi="Arial" w:cs="Arial"/>
                <w:sz w:val="24"/>
                <w:szCs w:val="24"/>
              </w:rPr>
            </w:pPr>
            <w:r w:rsidRPr="00373099">
              <w:rPr>
                <w:rFonts w:ascii="Arial" w:hAnsi="Arial" w:cs="Arial"/>
                <w:sz w:val="24"/>
                <w:szCs w:val="24"/>
              </w:rPr>
              <w:t>-</w:t>
            </w:r>
          </w:p>
        </w:tc>
      </w:tr>
      <w:tr w:rsidR="004D1D8B" w:rsidRPr="00373099" w:rsidTr="004D1D8B">
        <w:tc>
          <w:tcPr>
            <w:tcW w:w="6687" w:type="dxa"/>
            <w:gridSpan w:val="3"/>
          </w:tcPr>
          <w:p w:rsidR="004D1D8B" w:rsidRPr="00373099" w:rsidRDefault="004D1D8B" w:rsidP="004D1D8B">
            <w:pPr>
              <w:jc w:val="center"/>
              <w:rPr>
                <w:rFonts w:ascii="Arial" w:hAnsi="Arial" w:cs="Arial"/>
                <w:sz w:val="24"/>
                <w:szCs w:val="24"/>
              </w:rPr>
            </w:pPr>
            <w:r w:rsidRPr="00373099">
              <w:rPr>
                <w:rFonts w:ascii="Arial" w:hAnsi="Arial" w:cs="Arial"/>
                <w:sz w:val="24"/>
                <w:szCs w:val="24"/>
              </w:rPr>
              <w:t>Итого:</w:t>
            </w:r>
          </w:p>
        </w:tc>
        <w:tc>
          <w:tcPr>
            <w:tcW w:w="2226" w:type="dxa"/>
          </w:tcPr>
          <w:p w:rsidR="004D1D8B" w:rsidRPr="00373099" w:rsidRDefault="004D1D8B" w:rsidP="004D1D8B">
            <w:pPr>
              <w:jc w:val="center"/>
              <w:rPr>
                <w:rFonts w:ascii="Arial" w:hAnsi="Arial" w:cs="Arial"/>
                <w:sz w:val="24"/>
                <w:szCs w:val="24"/>
              </w:rPr>
            </w:pPr>
            <w:r w:rsidRPr="00373099">
              <w:rPr>
                <w:rFonts w:ascii="Arial" w:hAnsi="Arial" w:cs="Arial"/>
                <w:sz w:val="24"/>
                <w:szCs w:val="24"/>
              </w:rPr>
              <w:t>100</w:t>
            </w:r>
          </w:p>
        </w:tc>
        <w:tc>
          <w:tcPr>
            <w:tcW w:w="2102" w:type="dxa"/>
          </w:tcPr>
          <w:p w:rsidR="004D1D8B" w:rsidRPr="00373099" w:rsidRDefault="004D1D8B" w:rsidP="004D1D8B">
            <w:pPr>
              <w:jc w:val="center"/>
              <w:rPr>
                <w:rFonts w:ascii="Arial" w:hAnsi="Arial" w:cs="Arial"/>
                <w:sz w:val="24"/>
                <w:szCs w:val="24"/>
              </w:rPr>
            </w:pPr>
            <w:r w:rsidRPr="00373099">
              <w:rPr>
                <w:rFonts w:ascii="Arial" w:hAnsi="Arial" w:cs="Arial"/>
                <w:sz w:val="24"/>
                <w:szCs w:val="24"/>
              </w:rPr>
              <w:t>132</w:t>
            </w:r>
          </w:p>
        </w:tc>
        <w:tc>
          <w:tcPr>
            <w:tcW w:w="1993" w:type="dxa"/>
          </w:tcPr>
          <w:p w:rsidR="004D1D8B" w:rsidRPr="00373099" w:rsidRDefault="004D1D8B" w:rsidP="004D1D8B">
            <w:pPr>
              <w:jc w:val="center"/>
              <w:rPr>
                <w:rFonts w:ascii="Arial" w:hAnsi="Arial" w:cs="Arial"/>
                <w:sz w:val="24"/>
                <w:szCs w:val="24"/>
              </w:rPr>
            </w:pPr>
            <w:r w:rsidRPr="00373099">
              <w:rPr>
                <w:rFonts w:ascii="Arial" w:hAnsi="Arial" w:cs="Arial"/>
                <w:sz w:val="24"/>
                <w:szCs w:val="24"/>
              </w:rPr>
              <w:t>11</w:t>
            </w:r>
          </w:p>
        </w:tc>
        <w:tc>
          <w:tcPr>
            <w:tcW w:w="1559" w:type="dxa"/>
          </w:tcPr>
          <w:p w:rsidR="004D1D8B" w:rsidRPr="00373099" w:rsidRDefault="004D1D8B" w:rsidP="004D1D8B">
            <w:pPr>
              <w:jc w:val="center"/>
              <w:rPr>
                <w:rFonts w:ascii="Arial" w:hAnsi="Arial" w:cs="Arial"/>
                <w:sz w:val="24"/>
                <w:szCs w:val="24"/>
              </w:rPr>
            </w:pPr>
            <w:r w:rsidRPr="00373099">
              <w:rPr>
                <w:rFonts w:ascii="Arial" w:hAnsi="Arial" w:cs="Arial"/>
                <w:sz w:val="24"/>
                <w:szCs w:val="24"/>
              </w:rPr>
              <w:t>2</w:t>
            </w:r>
          </w:p>
        </w:tc>
      </w:tr>
    </w:tbl>
    <w:p w:rsidR="004D1D8B" w:rsidRPr="00373099" w:rsidRDefault="004D1D8B" w:rsidP="004D1D8B">
      <w:pPr>
        <w:tabs>
          <w:tab w:val="left" w:pos="9000"/>
        </w:tabs>
        <w:rPr>
          <w:rFonts w:ascii="Arial" w:hAnsi="Arial" w:cs="Arial"/>
          <w:sz w:val="24"/>
          <w:szCs w:val="24"/>
        </w:rPr>
      </w:pPr>
    </w:p>
    <w:p w:rsidR="004D1D8B" w:rsidRPr="00373099" w:rsidRDefault="004D1D8B" w:rsidP="004D1D8B">
      <w:pPr>
        <w:tabs>
          <w:tab w:val="left" w:pos="9000"/>
        </w:tabs>
        <w:rPr>
          <w:rFonts w:ascii="Arial" w:hAnsi="Arial" w:cs="Arial"/>
          <w:sz w:val="24"/>
          <w:szCs w:val="24"/>
        </w:rPr>
      </w:pPr>
    </w:p>
    <w:p w:rsidR="004D1D8B" w:rsidRPr="00373099" w:rsidRDefault="004D1D8B" w:rsidP="004D1D8B">
      <w:pPr>
        <w:tabs>
          <w:tab w:val="left" w:pos="9000"/>
        </w:tabs>
        <w:rPr>
          <w:rFonts w:ascii="Arial" w:hAnsi="Arial" w:cs="Arial"/>
          <w:sz w:val="24"/>
          <w:szCs w:val="24"/>
        </w:rPr>
      </w:pPr>
    </w:p>
    <w:p w:rsidR="004D1D8B" w:rsidRPr="00373099" w:rsidRDefault="004D1D8B" w:rsidP="004D1D8B">
      <w:pPr>
        <w:tabs>
          <w:tab w:val="left" w:pos="9000"/>
        </w:tabs>
        <w:rPr>
          <w:rFonts w:ascii="Arial" w:hAnsi="Arial" w:cs="Arial"/>
          <w:sz w:val="24"/>
          <w:szCs w:val="24"/>
        </w:rPr>
      </w:pPr>
    </w:p>
    <w:p w:rsidR="004D1D8B" w:rsidRPr="00373099" w:rsidRDefault="004D1D8B" w:rsidP="004D1D8B">
      <w:pPr>
        <w:tabs>
          <w:tab w:val="left" w:pos="9000"/>
        </w:tabs>
        <w:rPr>
          <w:rFonts w:ascii="Arial" w:hAnsi="Arial" w:cs="Arial"/>
          <w:sz w:val="24"/>
          <w:szCs w:val="24"/>
        </w:rPr>
      </w:pPr>
    </w:p>
    <w:p w:rsidR="004D1D8B" w:rsidRPr="00373099" w:rsidRDefault="004D1D8B" w:rsidP="004D1D8B">
      <w:pPr>
        <w:tabs>
          <w:tab w:val="left" w:pos="9000"/>
        </w:tabs>
        <w:rPr>
          <w:rFonts w:ascii="Arial" w:hAnsi="Arial" w:cs="Arial"/>
          <w:sz w:val="24"/>
          <w:szCs w:val="24"/>
        </w:rPr>
      </w:pPr>
    </w:p>
    <w:p w:rsidR="004D1D8B" w:rsidRPr="00373099" w:rsidRDefault="004D1D8B" w:rsidP="004D1D8B">
      <w:pPr>
        <w:tabs>
          <w:tab w:val="left" w:pos="9000"/>
        </w:tabs>
        <w:rPr>
          <w:rFonts w:ascii="Arial" w:hAnsi="Arial" w:cs="Arial"/>
          <w:sz w:val="24"/>
          <w:szCs w:val="24"/>
        </w:rPr>
      </w:pPr>
    </w:p>
    <w:p w:rsidR="004D1D8B" w:rsidRPr="00373099" w:rsidRDefault="004D1D8B" w:rsidP="004D1D8B">
      <w:pPr>
        <w:tabs>
          <w:tab w:val="left" w:pos="9000"/>
        </w:tabs>
        <w:rPr>
          <w:rFonts w:ascii="Arial" w:hAnsi="Arial" w:cs="Arial"/>
          <w:sz w:val="24"/>
          <w:szCs w:val="24"/>
        </w:rPr>
      </w:pPr>
    </w:p>
    <w:p w:rsidR="004D1D8B" w:rsidRPr="00373099" w:rsidRDefault="004D1D8B" w:rsidP="004D1D8B">
      <w:pPr>
        <w:tabs>
          <w:tab w:val="left" w:pos="9000"/>
        </w:tabs>
        <w:rPr>
          <w:rFonts w:ascii="Arial" w:hAnsi="Arial" w:cs="Arial"/>
          <w:sz w:val="24"/>
          <w:szCs w:val="24"/>
        </w:rPr>
      </w:pPr>
    </w:p>
    <w:p w:rsidR="004D1D8B" w:rsidRPr="00373099" w:rsidRDefault="004D1D8B" w:rsidP="004D1D8B">
      <w:pPr>
        <w:tabs>
          <w:tab w:val="left" w:pos="9000"/>
        </w:tabs>
        <w:rPr>
          <w:rFonts w:ascii="Arial" w:hAnsi="Arial" w:cs="Arial"/>
          <w:sz w:val="24"/>
          <w:szCs w:val="24"/>
        </w:rPr>
      </w:pPr>
    </w:p>
    <w:p w:rsidR="004D1D8B" w:rsidRPr="00373099" w:rsidRDefault="004479CE" w:rsidP="004D1D8B">
      <w:pPr>
        <w:pStyle w:val="af3"/>
        <w:jc w:val="right"/>
        <w:rPr>
          <w:rFonts w:ascii="Arial" w:hAnsi="Arial" w:cs="Arial"/>
          <w:b w:val="0"/>
          <w:bCs/>
          <w:sz w:val="24"/>
          <w:szCs w:val="24"/>
        </w:rPr>
      </w:pPr>
      <w:r w:rsidRPr="00373099">
        <w:rPr>
          <w:rFonts w:ascii="Arial" w:hAnsi="Arial" w:cs="Arial"/>
          <w:b w:val="0"/>
          <w:bCs/>
          <w:sz w:val="24"/>
          <w:szCs w:val="24"/>
        </w:rPr>
        <w:lastRenderedPageBreak/>
        <w:t>Приложение 14</w:t>
      </w:r>
    </w:p>
    <w:p w:rsidR="004D1D8B" w:rsidRPr="00373099" w:rsidRDefault="004D1D8B" w:rsidP="004D1D8B">
      <w:pPr>
        <w:pStyle w:val="af3"/>
        <w:jc w:val="right"/>
        <w:rPr>
          <w:rFonts w:ascii="Arial" w:hAnsi="Arial" w:cs="Arial"/>
          <w:b w:val="0"/>
          <w:bCs/>
          <w:sz w:val="24"/>
          <w:szCs w:val="24"/>
        </w:rPr>
      </w:pPr>
      <w:r w:rsidRPr="00373099">
        <w:rPr>
          <w:rFonts w:ascii="Arial" w:hAnsi="Arial" w:cs="Arial"/>
          <w:b w:val="0"/>
          <w:bCs/>
          <w:sz w:val="24"/>
          <w:szCs w:val="24"/>
        </w:rPr>
        <w:t>к Плану по смягчению рисков и</w:t>
      </w:r>
    </w:p>
    <w:p w:rsidR="004D1D8B" w:rsidRPr="00373099" w:rsidRDefault="004D1D8B" w:rsidP="004D1D8B">
      <w:pPr>
        <w:jc w:val="right"/>
        <w:rPr>
          <w:rFonts w:ascii="Arial" w:hAnsi="Arial" w:cs="Arial"/>
          <w:sz w:val="24"/>
          <w:szCs w:val="24"/>
        </w:rPr>
      </w:pPr>
      <w:r w:rsidRPr="00373099">
        <w:rPr>
          <w:rFonts w:ascii="Arial" w:hAnsi="Arial" w:cs="Arial"/>
          <w:sz w:val="24"/>
          <w:szCs w:val="24"/>
        </w:rPr>
        <w:t>реагированию на чрезвычайные ситуации</w:t>
      </w:r>
    </w:p>
    <w:p w:rsidR="004D1D8B" w:rsidRPr="00373099" w:rsidRDefault="004D1D8B" w:rsidP="004D1D8B">
      <w:pPr>
        <w:jc w:val="right"/>
        <w:rPr>
          <w:rFonts w:ascii="Arial" w:hAnsi="Arial" w:cs="Arial"/>
          <w:sz w:val="24"/>
          <w:szCs w:val="24"/>
        </w:rPr>
      </w:pPr>
      <w:r w:rsidRPr="00373099">
        <w:rPr>
          <w:rFonts w:ascii="Arial" w:hAnsi="Arial" w:cs="Arial"/>
          <w:sz w:val="24"/>
          <w:szCs w:val="24"/>
        </w:rPr>
        <w:t>в паводкоопасный период на территории</w:t>
      </w:r>
    </w:p>
    <w:p w:rsidR="004D1D8B" w:rsidRPr="00373099" w:rsidRDefault="004D1D8B" w:rsidP="004D1D8B">
      <w:pPr>
        <w:jc w:val="right"/>
        <w:rPr>
          <w:rFonts w:ascii="Arial" w:hAnsi="Arial" w:cs="Arial"/>
          <w:sz w:val="24"/>
          <w:szCs w:val="24"/>
        </w:rPr>
      </w:pPr>
      <w:r w:rsidRPr="00373099">
        <w:rPr>
          <w:rFonts w:ascii="Arial" w:hAnsi="Arial" w:cs="Arial"/>
          <w:sz w:val="24"/>
          <w:szCs w:val="24"/>
        </w:rPr>
        <w:t>Бавлинского муниципального района</w:t>
      </w:r>
    </w:p>
    <w:p w:rsidR="004D1D8B" w:rsidRPr="00373099" w:rsidRDefault="004D1D8B" w:rsidP="004D1D8B">
      <w:pPr>
        <w:jc w:val="right"/>
        <w:rPr>
          <w:rFonts w:ascii="Arial" w:hAnsi="Arial" w:cs="Arial"/>
          <w:sz w:val="24"/>
          <w:szCs w:val="24"/>
        </w:rPr>
      </w:pPr>
      <w:r w:rsidRPr="00373099">
        <w:rPr>
          <w:rFonts w:ascii="Arial" w:hAnsi="Arial" w:cs="Arial"/>
          <w:sz w:val="24"/>
          <w:szCs w:val="24"/>
        </w:rPr>
        <w:t>Республики Татарстан в 2024 году</w:t>
      </w:r>
    </w:p>
    <w:p w:rsidR="004D1D8B" w:rsidRPr="00373099" w:rsidRDefault="004D1D8B" w:rsidP="004D1D8B">
      <w:pPr>
        <w:tabs>
          <w:tab w:val="left" w:pos="9000"/>
        </w:tabs>
        <w:jc w:val="right"/>
        <w:rPr>
          <w:rFonts w:ascii="Arial" w:hAnsi="Arial" w:cs="Arial"/>
          <w:sz w:val="24"/>
          <w:szCs w:val="24"/>
        </w:rPr>
      </w:pPr>
    </w:p>
    <w:p w:rsidR="004D1D8B" w:rsidRPr="00373099" w:rsidRDefault="004D1D8B" w:rsidP="004D1D8B">
      <w:pPr>
        <w:tabs>
          <w:tab w:val="left" w:pos="9000"/>
        </w:tabs>
        <w:jc w:val="center"/>
        <w:rPr>
          <w:rFonts w:ascii="Arial" w:hAnsi="Arial" w:cs="Arial"/>
          <w:sz w:val="24"/>
          <w:szCs w:val="24"/>
        </w:rPr>
      </w:pPr>
      <w:r w:rsidRPr="00373099">
        <w:rPr>
          <w:rFonts w:ascii="Arial" w:hAnsi="Arial" w:cs="Arial"/>
          <w:sz w:val="24"/>
          <w:szCs w:val="24"/>
        </w:rPr>
        <w:t>Резервы</w:t>
      </w:r>
    </w:p>
    <w:p w:rsidR="004D1D8B" w:rsidRPr="00373099" w:rsidRDefault="004D1D8B" w:rsidP="004D1D8B">
      <w:pPr>
        <w:tabs>
          <w:tab w:val="left" w:pos="9000"/>
        </w:tabs>
        <w:jc w:val="center"/>
        <w:rPr>
          <w:rFonts w:ascii="Arial" w:hAnsi="Arial" w:cs="Arial"/>
          <w:sz w:val="24"/>
          <w:szCs w:val="24"/>
        </w:rPr>
      </w:pPr>
      <w:r w:rsidRPr="00373099">
        <w:rPr>
          <w:rFonts w:ascii="Arial" w:hAnsi="Arial" w:cs="Arial"/>
          <w:sz w:val="24"/>
          <w:szCs w:val="24"/>
        </w:rPr>
        <w:t>финансовых и материальных ресурсов Бавлинского муниципального района Республики Татарстан</w:t>
      </w:r>
    </w:p>
    <w:p w:rsidR="004D1D8B" w:rsidRPr="00373099" w:rsidRDefault="004D1D8B" w:rsidP="004D1D8B">
      <w:pPr>
        <w:tabs>
          <w:tab w:val="left" w:pos="9000"/>
        </w:tabs>
        <w:jc w:val="center"/>
        <w:rPr>
          <w:rFonts w:ascii="Arial" w:hAnsi="Arial" w:cs="Arial"/>
          <w:sz w:val="24"/>
          <w:szCs w:val="24"/>
        </w:rPr>
      </w:pPr>
      <w:r w:rsidRPr="00373099">
        <w:rPr>
          <w:rFonts w:ascii="Arial" w:hAnsi="Arial" w:cs="Arial"/>
          <w:sz w:val="24"/>
          <w:szCs w:val="24"/>
        </w:rPr>
        <w:t>на 2024 год</w:t>
      </w:r>
    </w:p>
    <w:tbl>
      <w:tblPr>
        <w:tblW w:w="0" w:type="auto"/>
        <w:tblLook w:val="04A0" w:firstRow="1" w:lastRow="0" w:firstColumn="1" w:lastColumn="0" w:noHBand="0" w:noVBand="1"/>
      </w:tblPr>
      <w:tblGrid>
        <w:gridCol w:w="449"/>
        <w:gridCol w:w="1524"/>
        <w:gridCol w:w="1221"/>
        <w:gridCol w:w="1164"/>
        <w:gridCol w:w="967"/>
        <w:gridCol w:w="671"/>
        <w:gridCol w:w="1105"/>
        <w:gridCol w:w="1161"/>
        <w:gridCol w:w="1413"/>
        <w:gridCol w:w="1385"/>
        <w:gridCol w:w="646"/>
        <w:gridCol w:w="769"/>
        <w:gridCol w:w="1221"/>
        <w:gridCol w:w="1421"/>
      </w:tblGrid>
      <w:tr w:rsidR="004D1D8B" w:rsidRPr="00373099" w:rsidTr="004479CE">
        <w:trPr>
          <w:trHeight w:val="322"/>
        </w:trPr>
        <w:tc>
          <w:tcPr>
            <w:tcW w:w="467" w:type="dxa"/>
            <w:vMerge w:val="restart"/>
            <w:tcBorders>
              <w:top w:val="single" w:sz="8" w:space="0" w:color="auto"/>
              <w:left w:val="single" w:sz="8" w:space="0" w:color="auto"/>
              <w:bottom w:val="single" w:sz="4" w:space="0" w:color="auto"/>
              <w:right w:val="single" w:sz="4" w:space="0" w:color="auto"/>
            </w:tcBorders>
            <w:shd w:val="clear" w:color="000000" w:fill="FFFFFF"/>
            <w:vAlign w:val="center"/>
            <w:hideMark/>
          </w:tcPr>
          <w:p w:rsidR="004D1D8B" w:rsidRPr="00373099" w:rsidRDefault="004D1D8B" w:rsidP="004D1D8B">
            <w:pPr>
              <w:jc w:val="center"/>
              <w:rPr>
                <w:rFonts w:ascii="Arial" w:hAnsi="Arial" w:cs="Arial"/>
                <w:bCs/>
                <w:sz w:val="24"/>
                <w:szCs w:val="24"/>
              </w:rPr>
            </w:pPr>
            <w:r w:rsidRPr="00373099">
              <w:rPr>
                <w:rFonts w:ascii="Arial" w:hAnsi="Arial" w:cs="Arial"/>
                <w:bCs/>
                <w:sz w:val="24"/>
                <w:szCs w:val="24"/>
              </w:rPr>
              <w:t>№                 п/п</w:t>
            </w:r>
          </w:p>
        </w:tc>
        <w:tc>
          <w:tcPr>
            <w:tcW w:w="1554"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4D1D8B" w:rsidRPr="00373099" w:rsidRDefault="004D1D8B" w:rsidP="004D1D8B">
            <w:pPr>
              <w:jc w:val="center"/>
              <w:rPr>
                <w:rFonts w:ascii="Arial" w:hAnsi="Arial" w:cs="Arial"/>
                <w:bCs/>
                <w:sz w:val="24"/>
                <w:szCs w:val="24"/>
              </w:rPr>
            </w:pPr>
            <w:r w:rsidRPr="00373099">
              <w:rPr>
                <w:rFonts w:ascii="Arial" w:hAnsi="Arial" w:cs="Arial"/>
                <w:bCs/>
                <w:sz w:val="24"/>
                <w:szCs w:val="24"/>
              </w:rPr>
              <w:t xml:space="preserve">Муниципальный район (городской округ) </w:t>
            </w:r>
          </w:p>
        </w:tc>
        <w:tc>
          <w:tcPr>
            <w:tcW w:w="2353" w:type="dxa"/>
            <w:gridSpan w:val="2"/>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4D1D8B" w:rsidRPr="00373099" w:rsidRDefault="004D1D8B" w:rsidP="004D1D8B">
            <w:pPr>
              <w:jc w:val="center"/>
              <w:rPr>
                <w:rFonts w:ascii="Arial" w:hAnsi="Arial" w:cs="Arial"/>
                <w:bCs/>
                <w:sz w:val="24"/>
                <w:szCs w:val="24"/>
              </w:rPr>
            </w:pPr>
            <w:r w:rsidRPr="00373099">
              <w:rPr>
                <w:rFonts w:ascii="Arial" w:hAnsi="Arial" w:cs="Arial"/>
                <w:bCs/>
                <w:sz w:val="24"/>
                <w:szCs w:val="24"/>
              </w:rPr>
              <w:t>Всего (млн. руб.)</w:t>
            </w:r>
          </w:p>
        </w:tc>
        <w:tc>
          <w:tcPr>
            <w:tcW w:w="8799" w:type="dxa"/>
            <w:gridSpan w:val="8"/>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4D1D8B" w:rsidRPr="00373099" w:rsidRDefault="004D1D8B" w:rsidP="004D1D8B">
            <w:pPr>
              <w:jc w:val="center"/>
              <w:rPr>
                <w:rFonts w:ascii="Arial" w:hAnsi="Arial" w:cs="Arial"/>
                <w:bCs/>
                <w:sz w:val="24"/>
                <w:szCs w:val="24"/>
              </w:rPr>
            </w:pPr>
            <w:r w:rsidRPr="00373099">
              <w:rPr>
                <w:rFonts w:ascii="Arial" w:hAnsi="Arial" w:cs="Arial"/>
                <w:bCs/>
                <w:sz w:val="24"/>
                <w:szCs w:val="24"/>
              </w:rPr>
              <w:t>Резервы муниципальных районов (городских округов) (млн. руб.)</w:t>
            </w:r>
          </w:p>
        </w:tc>
        <w:tc>
          <w:tcPr>
            <w:tcW w:w="1944" w:type="dxa"/>
            <w:gridSpan w:val="2"/>
            <w:vMerge w:val="restart"/>
            <w:tcBorders>
              <w:top w:val="single" w:sz="8" w:space="0" w:color="auto"/>
              <w:left w:val="single" w:sz="4" w:space="0" w:color="auto"/>
              <w:bottom w:val="single" w:sz="4" w:space="0" w:color="auto"/>
              <w:right w:val="single" w:sz="8" w:space="0" w:color="000000"/>
            </w:tcBorders>
            <w:shd w:val="clear" w:color="000000" w:fill="FFFFFF"/>
            <w:vAlign w:val="center"/>
            <w:hideMark/>
          </w:tcPr>
          <w:p w:rsidR="004D1D8B" w:rsidRPr="00373099" w:rsidRDefault="004D1D8B" w:rsidP="004D1D8B">
            <w:pPr>
              <w:jc w:val="center"/>
              <w:rPr>
                <w:rFonts w:ascii="Arial" w:hAnsi="Arial" w:cs="Arial"/>
                <w:bCs/>
                <w:sz w:val="24"/>
                <w:szCs w:val="24"/>
              </w:rPr>
            </w:pPr>
            <w:r w:rsidRPr="00373099">
              <w:rPr>
                <w:rFonts w:ascii="Arial" w:hAnsi="Arial" w:cs="Arial"/>
                <w:bCs/>
                <w:sz w:val="24"/>
                <w:szCs w:val="24"/>
              </w:rPr>
              <w:t>Резервы организаций                                      (млн. руб.)</w:t>
            </w:r>
          </w:p>
        </w:tc>
      </w:tr>
      <w:tr w:rsidR="004D1D8B" w:rsidRPr="00373099" w:rsidTr="004479CE">
        <w:trPr>
          <w:trHeight w:val="480"/>
        </w:trPr>
        <w:tc>
          <w:tcPr>
            <w:tcW w:w="467" w:type="dxa"/>
            <w:vMerge/>
            <w:tcBorders>
              <w:top w:val="single" w:sz="8" w:space="0" w:color="auto"/>
              <w:left w:val="single" w:sz="8" w:space="0" w:color="auto"/>
              <w:bottom w:val="single" w:sz="4" w:space="0" w:color="auto"/>
              <w:right w:val="single" w:sz="4" w:space="0" w:color="auto"/>
            </w:tcBorders>
            <w:vAlign w:val="center"/>
            <w:hideMark/>
          </w:tcPr>
          <w:p w:rsidR="004D1D8B" w:rsidRPr="00373099" w:rsidRDefault="004D1D8B" w:rsidP="004D1D8B">
            <w:pPr>
              <w:rPr>
                <w:rFonts w:ascii="Arial" w:hAnsi="Arial" w:cs="Arial"/>
                <w:bCs/>
                <w:sz w:val="24"/>
                <w:szCs w:val="24"/>
              </w:rPr>
            </w:pPr>
          </w:p>
        </w:tc>
        <w:tc>
          <w:tcPr>
            <w:tcW w:w="1554" w:type="dxa"/>
            <w:vMerge/>
            <w:tcBorders>
              <w:top w:val="single" w:sz="8" w:space="0" w:color="auto"/>
              <w:left w:val="single" w:sz="4" w:space="0" w:color="auto"/>
              <w:bottom w:val="single" w:sz="4" w:space="0" w:color="auto"/>
              <w:right w:val="single" w:sz="4" w:space="0" w:color="auto"/>
            </w:tcBorders>
            <w:vAlign w:val="center"/>
            <w:hideMark/>
          </w:tcPr>
          <w:p w:rsidR="004D1D8B" w:rsidRPr="00373099" w:rsidRDefault="004D1D8B" w:rsidP="004D1D8B">
            <w:pPr>
              <w:rPr>
                <w:rFonts w:ascii="Arial" w:hAnsi="Arial" w:cs="Arial"/>
                <w:bCs/>
                <w:sz w:val="24"/>
                <w:szCs w:val="24"/>
              </w:rPr>
            </w:pPr>
          </w:p>
        </w:tc>
        <w:tc>
          <w:tcPr>
            <w:tcW w:w="2353" w:type="dxa"/>
            <w:gridSpan w:val="2"/>
            <w:vMerge/>
            <w:tcBorders>
              <w:top w:val="single" w:sz="8" w:space="0" w:color="auto"/>
              <w:left w:val="single" w:sz="4" w:space="0" w:color="auto"/>
              <w:bottom w:val="single" w:sz="4" w:space="0" w:color="auto"/>
              <w:right w:val="single" w:sz="4" w:space="0" w:color="auto"/>
            </w:tcBorders>
            <w:vAlign w:val="center"/>
            <w:hideMark/>
          </w:tcPr>
          <w:p w:rsidR="004D1D8B" w:rsidRPr="00373099" w:rsidRDefault="004D1D8B" w:rsidP="004D1D8B">
            <w:pPr>
              <w:rPr>
                <w:rFonts w:ascii="Arial" w:hAnsi="Arial" w:cs="Arial"/>
                <w:bCs/>
                <w:sz w:val="24"/>
                <w:szCs w:val="24"/>
              </w:rPr>
            </w:pPr>
          </w:p>
        </w:tc>
        <w:tc>
          <w:tcPr>
            <w:tcW w:w="8799" w:type="dxa"/>
            <w:gridSpan w:val="8"/>
            <w:vMerge/>
            <w:tcBorders>
              <w:top w:val="single" w:sz="8" w:space="0" w:color="auto"/>
              <w:left w:val="single" w:sz="4" w:space="0" w:color="auto"/>
              <w:bottom w:val="single" w:sz="4" w:space="0" w:color="auto"/>
              <w:right w:val="single" w:sz="4" w:space="0" w:color="auto"/>
            </w:tcBorders>
            <w:vAlign w:val="center"/>
            <w:hideMark/>
          </w:tcPr>
          <w:p w:rsidR="004D1D8B" w:rsidRPr="00373099" w:rsidRDefault="004D1D8B" w:rsidP="004D1D8B">
            <w:pPr>
              <w:rPr>
                <w:rFonts w:ascii="Arial" w:hAnsi="Arial" w:cs="Arial"/>
                <w:bCs/>
                <w:sz w:val="24"/>
                <w:szCs w:val="24"/>
              </w:rPr>
            </w:pPr>
          </w:p>
        </w:tc>
        <w:tc>
          <w:tcPr>
            <w:tcW w:w="1944" w:type="dxa"/>
            <w:gridSpan w:val="2"/>
            <w:vMerge/>
            <w:tcBorders>
              <w:top w:val="single" w:sz="8" w:space="0" w:color="auto"/>
              <w:left w:val="single" w:sz="4" w:space="0" w:color="auto"/>
              <w:bottom w:val="single" w:sz="4" w:space="0" w:color="auto"/>
              <w:right w:val="single" w:sz="8" w:space="0" w:color="000000"/>
            </w:tcBorders>
            <w:vAlign w:val="center"/>
            <w:hideMark/>
          </w:tcPr>
          <w:p w:rsidR="004D1D8B" w:rsidRPr="00373099" w:rsidRDefault="004D1D8B" w:rsidP="004D1D8B">
            <w:pPr>
              <w:rPr>
                <w:rFonts w:ascii="Arial" w:hAnsi="Arial" w:cs="Arial"/>
                <w:bCs/>
                <w:sz w:val="24"/>
                <w:szCs w:val="24"/>
              </w:rPr>
            </w:pPr>
          </w:p>
        </w:tc>
      </w:tr>
      <w:tr w:rsidR="004D1D8B" w:rsidRPr="00373099" w:rsidTr="004479CE">
        <w:trPr>
          <w:trHeight w:val="315"/>
        </w:trPr>
        <w:tc>
          <w:tcPr>
            <w:tcW w:w="467" w:type="dxa"/>
            <w:vMerge/>
            <w:tcBorders>
              <w:top w:val="single" w:sz="8" w:space="0" w:color="auto"/>
              <w:left w:val="single" w:sz="8" w:space="0" w:color="auto"/>
              <w:bottom w:val="single" w:sz="4" w:space="0" w:color="auto"/>
              <w:right w:val="single" w:sz="4" w:space="0" w:color="auto"/>
            </w:tcBorders>
            <w:vAlign w:val="center"/>
            <w:hideMark/>
          </w:tcPr>
          <w:p w:rsidR="004D1D8B" w:rsidRPr="00373099" w:rsidRDefault="004D1D8B" w:rsidP="004D1D8B">
            <w:pPr>
              <w:rPr>
                <w:rFonts w:ascii="Arial" w:hAnsi="Arial" w:cs="Arial"/>
                <w:bCs/>
                <w:sz w:val="24"/>
                <w:szCs w:val="24"/>
              </w:rPr>
            </w:pPr>
          </w:p>
        </w:tc>
        <w:tc>
          <w:tcPr>
            <w:tcW w:w="1554" w:type="dxa"/>
            <w:vMerge/>
            <w:tcBorders>
              <w:top w:val="single" w:sz="8" w:space="0" w:color="auto"/>
              <w:left w:val="single" w:sz="4" w:space="0" w:color="auto"/>
              <w:bottom w:val="single" w:sz="4" w:space="0" w:color="auto"/>
              <w:right w:val="single" w:sz="4" w:space="0" w:color="auto"/>
            </w:tcBorders>
            <w:vAlign w:val="center"/>
            <w:hideMark/>
          </w:tcPr>
          <w:p w:rsidR="004D1D8B" w:rsidRPr="00373099" w:rsidRDefault="004D1D8B" w:rsidP="004D1D8B">
            <w:pPr>
              <w:rPr>
                <w:rFonts w:ascii="Arial" w:hAnsi="Arial" w:cs="Arial"/>
                <w:bCs/>
                <w:sz w:val="24"/>
                <w:szCs w:val="24"/>
              </w:rPr>
            </w:pPr>
          </w:p>
        </w:tc>
        <w:tc>
          <w:tcPr>
            <w:tcW w:w="1213" w:type="dxa"/>
            <w:vMerge w:val="restart"/>
            <w:tcBorders>
              <w:top w:val="nil"/>
              <w:left w:val="single" w:sz="4" w:space="0" w:color="auto"/>
              <w:bottom w:val="single" w:sz="4" w:space="0" w:color="auto"/>
              <w:right w:val="single" w:sz="4" w:space="0" w:color="auto"/>
            </w:tcBorders>
            <w:shd w:val="clear" w:color="000000" w:fill="FFFFFF"/>
            <w:vAlign w:val="center"/>
            <w:hideMark/>
          </w:tcPr>
          <w:p w:rsidR="004D1D8B" w:rsidRPr="00373099" w:rsidRDefault="004D1D8B" w:rsidP="004D1D8B">
            <w:pPr>
              <w:jc w:val="center"/>
              <w:rPr>
                <w:rFonts w:ascii="Arial" w:hAnsi="Arial" w:cs="Arial"/>
                <w:bCs/>
                <w:sz w:val="24"/>
                <w:szCs w:val="24"/>
              </w:rPr>
            </w:pPr>
            <w:r w:rsidRPr="00373099">
              <w:rPr>
                <w:rFonts w:ascii="Arial" w:hAnsi="Arial" w:cs="Arial"/>
                <w:bCs/>
                <w:sz w:val="24"/>
                <w:szCs w:val="24"/>
              </w:rPr>
              <w:t xml:space="preserve"> Финансовые</w:t>
            </w:r>
          </w:p>
        </w:tc>
        <w:tc>
          <w:tcPr>
            <w:tcW w:w="1140" w:type="dxa"/>
            <w:vMerge w:val="restart"/>
            <w:tcBorders>
              <w:top w:val="nil"/>
              <w:left w:val="single" w:sz="4" w:space="0" w:color="auto"/>
              <w:bottom w:val="single" w:sz="4" w:space="0" w:color="auto"/>
              <w:right w:val="single" w:sz="4" w:space="0" w:color="auto"/>
            </w:tcBorders>
            <w:shd w:val="clear" w:color="000000" w:fill="FFFFFF"/>
            <w:vAlign w:val="center"/>
            <w:hideMark/>
          </w:tcPr>
          <w:p w:rsidR="004D1D8B" w:rsidRPr="00373099" w:rsidRDefault="004D1D8B" w:rsidP="004D1D8B">
            <w:pPr>
              <w:jc w:val="center"/>
              <w:rPr>
                <w:rFonts w:ascii="Arial" w:hAnsi="Arial" w:cs="Arial"/>
                <w:bCs/>
                <w:sz w:val="24"/>
                <w:szCs w:val="24"/>
              </w:rPr>
            </w:pPr>
            <w:r w:rsidRPr="00373099">
              <w:rPr>
                <w:rFonts w:ascii="Arial" w:hAnsi="Arial" w:cs="Arial"/>
                <w:bCs/>
                <w:sz w:val="24"/>
                <w:szCs w:val="24"/>
              </w:rPr>
              <w:t>Материаль-ные</w:t>
            </w: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4D1D8B" w:rsidRPr="00373099" w:rsidRDefault="004D1D8B" w:rsidP="004D1D8B">
            <w:pPr>
              <w:jc w:val="center"/>
              <w:rPr>
                <w:rFonts w:ascii="Arial" w:hAnsi="Arial" w:cs="Arial"/>
                <w:bCs/>
                <w:sz w:val="24"/>
                <w:szCs w:val="24"/>
              </w:rPr>
            </w:pPr>
            <w:r w:rsidRPr="00373099">
              <w:rPr>
                <w:rFonts w:ascii="Arial" w:hAnsi="Arial" w:cs="Arial"/>
                <w:bCs/>
                <w:sz w:val="24"/>
                <w:szCs w:val="24"/>
              </w:rPr>
              <w:t xml:space="preserve"> Финансо-вые</w:t>
            </w:r>
          </w:p>
        </w:tc>
        <w:tc>
          <w:tcPr>
            <w:tcW w:w="7819" w:type="dxa"/>
            <w:gridSpan w:val="7"/>
            <w:tcBorders>
              <w:top w:val="single" w:sz="4" w:space="0" w:color="auto"/>
              <w:left w:val="nil"/>
              <w:bottom w:val="single" w:sz="4" w:space="0" w:color="auto"/>
              <w:right w:val="single" w:sz="4" w:space="0" w:color="auto"/>
            </w:tcBorders>
            <w:shd w:val="clear" w:color="000000" w:fill="FFFFFF"/>
            <w:vAlign w:val="center"/>
            <w:hideMark/>
          </w:tcPr>
          <w:p w:rsidR="004D1D8B" w:rsidRPr="00373099" w:rsidRDefault="004D1D8B" w:rsidP="004D1D8B">
            <w:pPr>
              <w:jc w:val="center"/>
              <w:rPr>
                <w:rFonts w:ascii="Arial" w:hAnsi="Arial" w:cs="Arial"/>
                <w:bCs/>
                <w:sz w:val="24"/>
                <w:szCs w:val="24"/>
              </w:rPr>
            </w:pPr>
            <w:r w:rsidRPr="00373099">
              <w:rPr>
                <w:rFonts w:ascii="Arial" w:hAnsi="Arial" w:cs="Arial"/>
                <w:bCs/>
                <w:sz w:val="24"/>
                <w:szCs w:val="24"/>
              </w:rPr>
              <w:t>Материальные</w:t>
            </w:r>
          </w:p>
        </w:tc>
        <w:tc>
          <w:tcPr>
            <w:tcW w:w="749" w:type="dxa"/>
            <w:vMerge w:val="restart"/>
            <w:tcBorders>
              <w:top w:val="nil"/>
              <w:left w:val="single" w:sz="4" w:space="0" w:color="auto"/>
              <w:bottom w:val="single" w:sz="4" w:space="0" w:color="auto"/>
              <w:right w:val="single" w:sz="4" w:space="0" w:color="auto"/>
            </w:tcBorders>
            <w:shd w:val="clear" w:color="000000" w:fill="FFFFFF"/>
            <w:vAlign w:val="center"/>
            <w:hideMark/>
          </w:tcPr>
          <w:p w:rsidR="004D1D8B" w:rsidRPr="00373099" w:rsidRDefault="004D1D8B" w:rsidP="004D1D8B">
            <w:pPr>
              <w:jc w:val="center"/>
              <w:rPr>
                <w:rFonts w:ascii="Arial" w:hAnsi="Arial" w:cs="Arial"/>
                <w:bCs/>
                <w:sz w:val="24"/>
                <w:szCs w:val="24"/>
              </w:rPr>
            </w:pPr>
            <w:r w:rsidRPr="00373099">
              <w:rPr>
                <w:rFonts w:ascii="Arial" w:hAnsi="Arial" w:cs="Arial"/>
                <w:bCs/>
                <w:sz w:val="24"/>
                <w:szCs w:val="24"/>
              </w:rPr>
              <w:t>Финансовые</w:t>
            </w:r>
          </w:p>
        </w:tc>
        <w:tc>
          <w:tcPr>
            <w:tcW w:w="1195" w:type="dxa"/>
            <w:vMerge w:val="restart"/>
            <w:tcBorders>
              <w:top w:val="nil"/>
              <w:left w:val="single" w:sz="4" w:space="0" w:color="auto"/>
              <w:bottom w:val="single" w:sz="4" w:space="0" w:color="auto"/>
              <w:right w:val="single" w:sz="8" w:space="0" w:color="auto"/>
            </w:tcBorders>
            <w:shd w:val="clear" w:color="000000" w:fill="FFFFFF"/>
            <w:vAlign w:val="center"/>
            <w:hideMark/>
          </w:tcPr>
          <w:p w:rsidR="004D1D8B" w:rsidRPr="00373099" w:rsidRDefault="00373099" w:rsidP="004D1D8B">
            <w:pPr>
              <w:jc w:val="center"/>
              <w:rPr>
                <w:rFonts w:ascii="Arial" w:hAnsi="Arial" w:cs="Arial"/>
                <w:bCs/>
                <w:sz w:val="24"/>
                <w:szCs w:val="24"/>
              </w:rPr>
            </w:pPr>
            <w:r>
              <w:rPr>
                <w:rFonts w:ascii="Arial" w:hAnsi="Arial" w:cs="Arial"/>
                <w:bCs/>
                <w:sz w:val="24"/>
                <w:szCs w:val="24"/>
              </w:rPr>
              <w:t>Материаль</w:t>
            </w:r>
            <w:r w:rsidR="004D1D8B" w:rsidRPr="00373099">
              <w:rPr>
                <w:rFonts w:ascii="Arial" w:hAnsi="Arial" w:cs="Arial"/>
                <w:bCs/>
                <w:sz w:val="24"/>
                <w:szCs w:val="24"/>
              </w:rPr>
              <w:t>ные</w:t>
            </w:r>
          </w:p>
        </w:tc>
      </w:tr>
      <w:tr w:rsidR="004D1D8B" w:rsidRPr="00373099" w:rsidTr="004479CE">
        <w:trPr>
          <w:trHeight w:val="1110"/>
        </w:trPr>
        <w:tc>
          <w:tcPr>
            <w:tcW w:w="467" w:type="dxa"/>
            <w:vMerge/>
            <w:tcBorders>
              <w:top w:val="single" w:sz="8" w:space="0" w:color="auto"/>
              <w:left w:val="single" w:sz="8" w:space="0" w:color="auto"/>
              <w:bottom w:val="single" w:sz="4" w:space="0" w:color="auto"/>
              <w:right w:val="single" w:sz="4" w:space="0" w:color="auto"/>
            </w:tcBorders>
            <w:vAlign w:val="center"/>
            <w:hideMark/>
          </w:tcPr>
          <w:p w:rsidR="004D1D8B" w:rsidRPr="00373099" w:rsidRDefault="004D1D8B" w:rsidP="004D1D8B">
            <w:pPr>
              <w:rPr>
                <w:rFonts w:ascii="Arial" w:hAnsi="Arial" w:cs="Arial"/>
                <w:bCs/>
                <w:sz w:val="24"/>
                <w:szCs w:val="24"/>
              </w:rPr>
            </w:pPr>
          </w:p>
        </w:tc>
        <w:tc>
          <w:tcPr>
            <w:tcW w:w="1554" w:type="dxa"/>
            <w:vMerge/>
            <w:tcBorders>
              <w:top w:val="single" w:sz="8" w:space="0" w:color="auto"/>
              <w:left w:val="single" w:sz="4" w:space="0" w:color="auto"/>
              <w:bottom w:val="single" w:sz="4" w:space="0" w:color="auto"/>
              <w:right w:val="single" w:sz="4" w:space="0" w:color="auto"/>
            </w:tcBorders>
            <w:vAlign w:val="center"/>
            <w:hideMark/>
          </w:tcPr>
          <w:p w:rsidR="004D1D8B" w:rsidRPr="00373099" w:rsidRDefault="004D1D8B" w:rsidP="004D1D8B">
            <w:pPr>
              <w:rPr>
                <w:rFonts w:ascii="Arial" w:hAnsi="Arial" w:cs="Arial"/>
                <w:bCs/>
                <w:sz w:val="24"/>
                <w:szCs w:val="24"/>
              </w:rPr>
            </w:pPr>
          </w:p>
        </w:tc>
        <w:tc>
          <w:tcPr>
            <w:tcW w:w="1213" w:type="dxa"/>
            <w:vMerge/>
            <w:tcBorders>
              <w:top w:val="nil"/>
              <w:left w:val="single" w:sz="4" w:space="0" w:color="auto"/>
              <w:bottom w:val="single" w:sz="4" w:space="0" w:color="auto"/>
              <w:right w:val="single" w:sz="4" w:space="0" w:color="auto"/>
            </w:tcBorders>
            <w:vAlign w:val="center"/>
            <w:hideMark/>
          </w:tcPr>
          <w:p w:rsidR="004D1D8B" w:rsidRPr="00373099" w:rsidRDefault="004D1D8B" w:rsidP="004D1D8B">
            <w:pPr>
              <w:rPr>
                <w:rFonts w:ascii="Arial" w:hAnsi="Arial" w:cs="Arial"/>
                <w:bCs/>
                <w:sz w:val="24"/>
                <w:szCs w:val="24"/>
              </w:rPr>
            </w:pPr>
          </w:p>
        </w:tc>
        <w:tc>
          <w:tcPr>
            <w:tcW w:w="1140" w:type="dxa"/>
            <w:vMerge/>
            <w:tcBorders>
              <w:top w:val="nil"/>
              <w:left w:val="single" w:sz="4" w:space="0" w:color="auto"/>
              <w:bottom w:val="single" w:sz="4" w:space="0" w:color="auto"/>
              <w:right w:val="single" w:sz="4" w:space="0" w:color="auto"/>
            </w:tcBorders>
            <w:vAlign w:val="center"/>
            <w:hideMark/>
          </w:tcPr>
          <w:p w:rsidR="004D1D8B" w:rsidRPr="00373099" w:rsidRDefault="004D1D8B" w:rsidP="004D1D8B">
            <w:pPr>
              <w:rPr>
                <w:rFonts w:ascii="Arial" w:hAnsi="Arial" w:cs="Arial"/>
                <w:bCs/>
                <w:sz w:val="24"/>
                <w:szCs w:val="24"/>
              </w:rPr>
            </w:pPr>
          </w:p>
        </w:tc>
        <w:tc>
          <w:tcPr>
            <w:tcW w:w="980" w:type="dxa"/>
            <w:vMerge/>
            <w:tcBorders>
              <w:top w:val="nil"/>
              <w:left w:val="single" w:sz="4" w:space="0" w:color="auto"/>
              <w:bottom w:val="single" w:sz="4" w:space="0" w:color="auto"/>
              <w:right w:val="single" w:sz="4" w:space="0" w:color="auto"/>
            </w:tcBorders>
            <w:vAlign w:val="center"/>
            <w:hideMark/>
          </w:tcPr>
          <w:p w:rsidR="004D1D8B" w:rsidRPr="00373099" w:rsidRDefault="004D1D8B" w:rsidP="004D1D8B">
            <w:pPr>
              <w:rPr>
                <w:rFonts w:ascii="Arial" w:hAnsi="Arial" w:cs="Arial"/>
                <w:bCs/>
                <w:sz w:val="24"/>
                <w:szCs w:val="24"/>
              </w:rPr>
            </w:pPr>
          </w:p>
        </w:tc>
        <w:tc>
          <w:tcPr>
            <w:tcW w:w="674" w:type="dxa"/>
            <w:tcBorders>
              <w:top w:val="nil"/>
              <w:left w:val="nil"/>
              <w:bottom w:val="single" w:sz="4" w:space="0" w:color="auto"/>
              <w:right w:val="single" w:sz="4" w:space="0" w:color="auto"/>
            </w:tcBorders>
            <w:shd w:val="clear" w:color="000000" w:fill="FFFFFF"/>
            <w:vAlign w:val="center"/>
            <w:hideMark/>
          </w:tcPr>
          <w:p w:rsidR="004D1D8B" w:rsidRPr="00373099" w:rsidRDefault="004D1D8B" w:rsidP="004D1D8B">
            <w:pPr>
              <w:jc w:val="center"/>
              <w:rPr>
                <w:rFonts w:ascii="Arial" w:hAnsi="Arial" w:cs="Arial"/>
                <w:bCs/>
                <w:sz w:val="24"/>
                <w:szCs w:val="24"/>
              </w:rPr>
            </w:pPr>
            <w:r w:rsidRPr="00373099">
              <w:rPr>
                <w:rFonts w:ascii="Arial" w:hAnsi="Arial" w:cs="Arial"/>
                <w:bCs/>
                <w:sz w:val="24"/>
                <w:szCs w:val="24"/>
              </w:rPr>
              <w:t>Всего</w:t>
            </w:r>
          </w:p>
        </w:tc>
        <w:tc>
          <w:tcPr>
            <w:tcW w:w="1095" w:type="dxa"/>
            <w:tcBorders>
              <w:top w:val="nil"/>
              <w:left w:val="nil"/>
              <w:bottom w:val="single" w:sz="4" w:space="0" w:color="auto"/>
              <w:right w:val="single" w:sz="4" w:space="0" w:color="auto"/>
            </w:tcBorders>
            <w:shd w:val="clear" w:color="000000" w:fill="FFFFFF"/>
            <w:vAlign w:val="center"/>
            <w:hideMark/>
          </w:tcPr>
          <w:p w:rsidR="004D1D8B" w:rsidRPr="00373099" w:rsidRDefault="004D1D8B" w:rsidP="004D1D8B">
            <w:pPr>
              <w:jc w:val="center"/>
              <w:rPr>
                <w:rFonts w:ascii="Arial" w:hAnsi="Arial" w:cs="Arial"/>
                <w:bCs/>
                <w:sz w:val="24"/>
                <w:szCs w:val="24"/>
              </w:rPr>
            </w:pPr>
            <w:r w:rsidRPr="00373099">
              <w:rPr>
                <w:rFonts w:ascii="Arial" w:hAnsi="Arial" w:cs="Arial"/>
                <w:bCs/>
                <w:sz w:val="24"/>
                <w:szCs w:val="24"/>
              </w:rPr>
              <w:t>Вещевое имущество</w:t>
            </w:r>
          </w:p>
        </w:tc>
        <w:tc>
          <w:tcPr>
            <w:tcW w:w="1143" w:type="dxa"/>
            <w:tcBorders>
              <w:top w:val="nil"/>
              <w:left w:val="nil"/>
              <w:bottom w:val="single" w:sz="4" w:space="0" w:color="auto"/>
              <w:right w:val="single" w:sz="4" w:space="0" w:color="auto"/>
            </w:tcBorders>
            <w:shd w:val="clear" w:color="000000" w:fill="FFFFFF"/>
            <w:vAlign w:val="center"/>
            <w:hideMark/>
          </w:tcPr>
          <w:p w:rsidR="004D1D8B" w:rsidRPr="00373099" w:rsidRDefault="004D1D8B" w:rsidP="004D1D8B">
            <w:pPr>
              <w:jc w:val="center"/>
              <w:rPr>
                <w:rFonts w:ascii="Arial" w:hAnsi="Arial" w:cs="Arial"/>
                <w:bCs/>
                <w:sz w:val="24"/>
                <w:szCs w:val="24"/>
              </w:rPr>
            </w:pPr>
            <w:r w:rsidRPr="00373099">
              <w:rPr>
                <w:rFonts w:ascii="Arial" w:hAnsi="Arial" w:cs="Arial"/>
                <w:bCs/>
                <w:sz w:val="24"/>
                <w:szCs w:val="24"/>
              </w:rPr>
              <w:t>Продоволь-  ственное имущество</w:t>
            </w:r>
          </w:p>
        </w:tc>
        <w:tc>
          <w:tcPr>
            <w:tcW w:w="1419" w:type="dxa"/>
            <w:tcBorders>
              <w:top w:val="nil"/>
              <w:left w:val="nil"/>
              <w:bottom w:val="single" w:sz="4" w:space="0" w:color="auto"/>
              <w:right w:val="single" w:sz="4" w:space="0" w:color="auto"/>
            </w:tcBorders>
            <w:shd w:val="clear" w:color="000000" w:fill="FFFFFF"/>
            <w:vAlign w:val="center"/>
            <w:hideMark/>
          </w:tcPr>
          <w:p w:rsidR="004D1D8B" w:rsidRPr="00373099" w:rsidRDefault="004D1D8B" w:rsidP="004D1D8B">
            <w:pPr>
              <w:jc w:val="center"/>
              <w:rPr>
                <w:rFonts w:ascii="Arial" w:hAnsi="Arial" w:cs="Arial"/>
                <w:bCs/>
                <w:sz w:val="24"/>
                <w:szCs w:val="24"/>
              </w:rPr>
            </w:pPr>
            <w:r w:rsidRPr="00373099">
              <w:rPr>
                <w:rFonts w:ascii="Arial" w:hAnsi="Arial" w:cs="Arial"/>
                <w:bCs/>
                <w:sz w:val="24"/>
                <w:szCs w:val="24"/>
              </w:rPr>
              <w:t>Медикаменты</w:t>
            </w:r>
          </w:p>
        </w:tc>
        <w:tc>
          <w:tcPr>
            <w:tcW w:w="1353" w:type="dxa"/>
            <w:tcBorders>
              <w:top w:val="nil"/>
              <w:left w:val="nil"/>
              <w:bottom w:val="single" w:sz="4" w:space="0" w:color="auto"/>
              <w:right w:val="single" w:sz="4" w:space="0" w:color="auto"/>
            </w:tcBorders>
            <w:shd w:val="clear" w:color="000000" w:fill="FFFFFF"/>
            <w:vAlign w:val="center"/>
            <w:hideMark/>
          </w:tcPr>
          <w:p w:rsidR="004D1D8B" w:rsidRPr="00373099" w:rsidRDefault="004D1D8B" w:rsidP="004D1D8B">
            <w:pPr>
              <w:jc w:val="center"/>
              <w:rPr>
                <w:rFonts w:ascii="Arial" w:hAnsi="Arial" w:cs="Arial"/>
                <w:bCs/>
                <w:sz w:val="24"/>
                <w:szCs w:val="24"/>
              </w:rPr>
            </w:pPr>
            <w:r w:rsidRPr="00373099">
              <w:rPr>
                <w:rFonts w:ascii="Arial" w:hAnsi="Arial" w:cs="Arial"/>
                <w:bCs/>
                <w:sz w:val="24"/>
                <w:szCs w:val="24"/>
              </w:rPr>
              <w:t>Строительные материалы</w:t>
            </w:r>
          </w:p>
        </w:tc>
        <w:tc>
          <w:tcPr>
            <w:tcW w:w="634" w:type="dxa"/>
            <w:tcBorders>
              <w:top w:val="nil"/>
              <w:left w:val="nil"/>
              <w:bottom w:val="single" w:sz="4" w:space="0" w:color="auto"/>
              <w:right w:val="single" w:sz="4" w:space="0" w:color="auto"/>
            </w:tcBorders>
            <w:shd w:val="clear" w:color="000000" w:fill="FFFFFF"/>
            <w:vAlign w:val="center"/>
            <w:hideMark/>
          </w:tcPr>
          <w:p w:rsidR="004D1D8B" w:rsidRPr="00373099" w:rsidRDefault="004D1D8B" w:rsidP="004D1D8B">
            <w:pPr>
              <w:jc w:val="center"/>
              <w:rPr>
                <w:rFonts w:ascii="Arial" w:hAnsi="Arial" w:cs="Arial"/>
                <w:bCs/>
                <w:sz w:val="24"/>
                <w:szCs w:val="24"/>
              </w:rPr>
            </w:pPr>
            <w:r w:rsidRPr="00373099">
              <w:rPr>
                <w:rFonts w:ascii="Arial" w:hAnsi="Arial" w:cs="Arial"/>
                <w:bCs/>
                <w:sz w:val="24"/>
                <w:szCs w:val="24"/>
              </w:rPr>
              <w:t>ГСМ</w:t>
            </w:r>
          </w:p>
        </w:tc>
        <w:tc>
          <w:tcPr>
            <w:tcW w:w="1501" w:type="dxa"/>
            <w:tcBorders>
              <w:top w:val="nil"/>
              <w:left w:val="nil"/>
              <w:bottom w:val="single" w:sz="4" w:space="0" w:color="auto"/>
              <w:right w:val="single" w:sz="4" w:space="0" w:color="auto"/>
            </w:tcBorders>
            <w:shd w:val="clear" w:color="000000" w:fill="FFFFFF"/>
            <w:vAlign w:val="center"/>
            <w:hideMark/>
          </w:tcPr>
          <w:p w:rsidR="004D1D8B" w:rsidRPr="00373099" w:rsidRDefault="004D1D8B" w:rsidP="004D1D8B">
            <w:pPr>
              <w:jc w:val="center"/>
              <w:rPr>
                <w:rFonts w:ascii="Arial" w:hAnsi="Arial" w:cs="Arial"/>
                <w:bCs/>
                <w:sz w:val="24"/>
                <w:szCs w:val="24"/>
              </w:rPr>
            </w:pPr>
            <w:r w:rsidRPr="00373099">
              <w:rPr>
                <w:rFonts w:ascii="Arial" w:hAnsi="Arial" w:cs="Arial"/>
                <w:bCs/>
                <w:sz w:val="24"/>
                <w:szCs w:val="24"/>
              </w:rPr>
              <w:t>Другие</w:t>
            </w:r>
          </w:p>
        </w:tc>
        <w:tc>
          <w:tcPr>
            <w:tcW w:w="749" w:type="dxa"/>
            <w:vMerge/>
            <w:tcBorders>
              <w:top w:val="nil"/>
              <w:left w:val="single" w:sz="4" w:space="0" w:color="auto"/>
              <w:bottom w:val="single" w:sz="4" w:space="0" w:color="auto"/>
              <w:right w:val="single" w:sz="4" w:space="0" w:color="auto"/>
            </w:tcBorders>
            <w:vAlign w:val="center"/>
            <w:hideMark/>
          </w:tcPr>
          <w:p w:rsidR="004D1D8B" w:rsidRPr="00373099" w:rsidRDefault="004D1D8B" w:rsidP="004D1D8B">
            <w:pPr>
              <w:rPr>
                <w:rFonts w:ascii="Arial" w:hAnsi="Arial" w:cs="Arial"/>
                <w:bCs/>
                <w:sz w:val="24"/>
                <w:szCs w:val="24"/>
              </w:rPr>
            </w:pPr>
          </w:p>
        </w:tc>
        <w:tc>
          <w:tcPr>
            <w:tcW w:w="1195" w:type="dxa"/>
            <w:vMerge/>
            <w:tcBorders>
              <w:top w:val="nil"/>
              <w:left w:val="single" w:sz="4" w:space="0" w:color="auto"/>
              <w:bottom w:val="single" w:sz="4" w:space="0" w:color="auto"/>
              <w:right w:val="single" w:sz="8" w:space="0" w:color="auto"/>
            </w:tcBorders>
            <w:vAlign w:val="center"/>
            <w:hideMark/>
          </w:tcPr>
          <w:p w:rsidR="004D1D8B" w:rsidRPr="00373099" w:rsidRDefault="004D1D8B" w:rsidP="004D1D8B">
            <w:pPr>
              <w:rPr>
                <w:rFonts w:ascii="Arial" w:hAnsi="Arial" w:cs="Arial"/>
                <w:bCs/>
                <w:sz w:val="24"/>
                <w:szCs w:val="24"/>
              </w:rPr>
            </w:pPr>
          </w:p>
        </w:tc>
      </w:tr>
      <w:tr w:rsidR="004D1D8B" w:rsidRPr="00373099" w:rsidTr="004479CE">
        <w:trPr>
          <w:trHeight w:val="240"/>
        </w:trPr>
        <w:tc>
          <w:tcPr>
            <w:tcW w:w="467" w:type="dxa"/>
            <w:tcBorders>
              <w:top w:val="nil"/>
              <w:left w:val="single" w:sz="8" w:space="0" w:color="auto"/>
              <w:bottom w:val="single" w:sz="4" w:space="0" w:color="auto"/>
              <w:right w:val="single" w:sz="4" w:space="0" w:color="auto"/>
            </w:tcBorders>
            <w:shd w:val="clear" w:color="000000" w:fill="FFFFFF"/>
            <w:vAlign w:val="center"/>
            <w:hideMark/>
          </w:tcPr>
          <w:p w:rsidR="004D1D8B" w:rsidRPr="00373099" w:rsidRDefault="004D1D8B" w:rsidP="004D1D8B">
            <w:pPr>
              <w:jc w:val="center"/>
              <w:rPr>
                <w:rFonts w:ascii="Arial" w:hAnsi="Arial" w:cs="Arial"/>
                <w:sz w:val="24"/>
                <w:szCs w:val="24"/>
              </w:rPr>
            </w:pPr>
            <w:r w:rsidRPr="00373099">
              <w:rPr>
                <w:rFonts w:ascii="Arial" w:hAnsi="Arial" w:cs="Arial"/>
                <w:sz w:val="24"/>
                <w:szCs w:val="24"/>
              </w:rPr>
              <w:t>1</w:t>
            </w:r>
          </w:p>
        </w:tc>
        <w:tc>
          <w:tcPr>
            <w:tcW w:w="1554" w:type="dxa"/>
            <w:tcBorders>
              <w:top w:val="nil"/>
              <w:left w:val="nil"/>
              <w:bottom w:val="single" w:sz="4" w:space="0" w:color="auto"/>
              <w:right w:val="single" w:sz="4" w:space="0" w:color="auto"/>
            </w:tcBorders>
            <w:shd w:val="clear" w:color="000000" w:fill="FFFFFF"/>
            <w:vAlign w:val="center"/>
            <w:hideMark/>
          </w:tcPr>
          <w:p w:rsidR="004D1D8B" w:rsidRPr="00373099" w:rsidRDefault="004D1D8B" w:rsidP="004D1D8B">
            <w:pPr>
              <w:jc w:val="center"/>
              <w:rPr>
                <w:rFonts w:ascii="Arial" w:hAnsi="Arial" w:cs="Arial"/>
                <w:sz w:val="24"/>
                <w:szCs w:val="24"/>
              </w:rPr>
            </w:pPr>
            <w:r w:rsidRPr="00373099">
              <w:rPr>
                <w:rFonts w:ascii="Arial" w:hAnsi="Arial" w:cs="Arial"/>
                <w:sz w:val="24"/>
                <w:szCs w:val="24"/>
              </w:rPr>
              <w:t>2</w:t>
            </w:r>
          </w:p>
        </w:tc>
        <w:tc>
          <w:tcPr>
            <w:tcW w:w="1213" w:type="dxa"/>
            <w:tcBorders>
              <w:top w:val="nil"/>
              <w:left w:val="nil"/>
              <w:bottom w:val="nil"/>
              <w:right w:val="single" w:sz="4" w:space="0" w:color="auto"/>
            </w:tcBorders>
            <w:shd w:val="clear" w:color="000000" w:fill="FFFFFF"/>
            <w:vAlign w:val="center"/>
            <w:hideMark/>
          </w:tcPr>
          <w:p w:rsidR="004D1D8B" w:rsidRPr="00373099" w:rsidRDefault="004D1D8B" w:rsidP="004D1D8B">
            <w:pPr>
              <w:jc w:val="center"/>
              <w:rPr>
                <w:rFonts w:ascii="Arial" w:hAnsi="Arial" w:cs="Arial"/>
                <w:sz w:val="24"/>
                <w:szCs w:val="24"/>
              </w:rPr>
            </w:pPr>
            <w:r w:rsidRPr="00373099">
              <w:rPr>
                <w:rFonts w:ascii="Arial" w:hAnsi="Arial" w:cs="Arial"/>
                <w:sz w:val="24"/>
                <w:szCs w:val="24"/>
              </w:rPr>
              <w:t>3</w:t>
            </w:r>
          </w:p>
        </w:tc>
        <w:tc>
          <w:tcPr>
            <w:tcW w:w="1140" w:type="dxa"/>
            <w:tcBorders>
              <w:top w:val="nil"/>
              <w:left w:val="nil"/>
              <w:bottom w:val="nil"/>
              <w:right w:val="single" w:sz="4" w:space="0" w:color="auto"/>
            </w:tcBorders>
            <w:shd w:val="clear" w:color="000000" w:fill="FFFFFF"/>
            <w:vAlign w:val="center"/>
            <w:hideMark/>
          </w:tcPr>
          <w:p w:rsidR="004D1D8B" w:rsidRPr="00373099" w:rsidRDefault="004D1D8B" w:rsidP="004D1D8B">
            <w:pPr>
              <w:jc w:val="center"/>
              <w:rPr>
                <w:rFonts w:ascii="Arial" w:hAnsi="Arial" w:cs="Arial"/>
                <w:sz w:val="24"/>
                <w:szCs w:val="24"/>
              </w:rPr>
            </w:pPr>
            <w:r w:rsidRPr="00373099">
              <w:rPr>
                <w:rFonts w:ascii="Arial" w:hAnsi="Arial" w:cs="Arial"/>
                <w:sz w:val="24"/>
                <w:szCs w:val="24"/>
              </w:rPr>
              <w:t>4</w:t>
            </w:r>
          </w:p>
        </w:tc>
        <w:tc>
          <w:tcPr>
            <w:tcW w:w="980" w:type="dxa"/>
            <w:tcBorders>
              <w:top w:val="nil"/>
              <w:left w:val="nil"/>
              <w:bottom w:val="single" w:sz="4" w:space="0" w:color="auto"/>
              <w:right w:val="single" w:sz="4" w:space="0" w:color="auto"/>
            </w:tcBorders>
            <w:shd w:val="clear" w:color="000000" w:fill="FFFFFF"/>
            <w:vAlign w:val="center"/>
            <w:hideMark/>
          </w:tcPr>
          <w:p w:rsidR="004D1D8B" w:rsidRPr="00373099" w:rsidRDefault="004D1D8B" w:rsidP="004D1D8B">
            <w:pPr>
              <w:jc w:val="center"/>
              <w:rPr>
                <w:rFonts w:ascii="Arial" w:hAnsi="Arial" w:cs="Arial"/>
                <w:sz w:val="24"/>
                <w:szCs w:val="24"/>
              </w:rPr>
            </w:pPr>
            <w:r w:rsidRPr="00373099">
              <w:rPr>
                <w:rFonts w:ascii="Arial" w:hAnsi="Arial" w:cs="Arial"/>
                <w:sz w:val="24"/>
                <w:szCs w:val="24"/>
              </w:rPr>
              <w:t>5</w:t>
            </w:r>
          </w:p>
        </w:tc>
        <w:tc>
          <w:tcPr>
            <w:tcW w:w="674" w:type="dxa"/>
            <w:tcBorders>
              <w:top w:val="nil"/>
              <w:left w:val="nil"/>
              <w:bottom w:val="nil"/>
              <w:right w:val="single" w:sz="4" w:space="0" w:color="auto"/>
            </w:tcBorders>
            <w:shd w:val="clear" w:color="000000" w:fill="FFFFFF"/>
            <w:vAlign w:val="center"/>
            <w:hideMark/>
          </w:tcPr>
          <w:p w:rsidR="004D1D8B" w:rsidRPr="00373099" w:rsidRDefault="004D1D8B" w:rsidP="004D1D8B">
            <w:pPr>
              <w:jc w:val="center"/>
              <w:rPr>
                <w:rFonts w:ascii="Arial" w:hAnsi="Arial" w:cs="Arial"/>
                <w:sz w:val="24"/>
                <w:szCs w:val="24"/>
              </w:rPr>
            </w:pPr>
            <w:r w:rsidRPr="00373099">
              <w:rPr>
                <w:rFonts w:ascii="Arial" w:hAnsi="Arial" w:cs="Arial"/>
                <w:sz w:val="24"/>
                <w:szCs w:val="24"/>
              </w:rPr>
              <w:t>6</w:t>
            </w:r>
          </w:p>
        </w:tc>
        <w:tc>
          <w:tcPr>
            <w:tcW w:w="1095" w:type="dxa"/>
            <w:tcBorders>
              <w:top w:val="nil"/>
              <w:left w:val="nil"/>
              <w:bottom w:val="single" w:sz="4" w:space="0" w:color="auto"/>
              <w:right w:val="single" w:sz="4" w:space="0" w:color="auto"/>
            </w:tcBorders>
            <w:shd w:val="clear" w:color="000000" w:fill="FFFFFF"/>
            <w:vAlign w:val="center"/>
            <w:hideMark/>
          </w:tcPr>
          <w:p w:rsidR="004D1D8B" w:rsidRPr="00373099" w:rsidRDefault="004D1D8B" w:rsidP="004D1D8B">
            <w:pPr>
              <w:jc w:val="center"/>
              <w:rPr>
                <w:rFonts w:ascii="Arial" w:hAnsi="Arial" w:cs="Arial"/>
                <w:sz w:val="24"/>
                <w:szCs w:val="24"/>
              </w:rPr>
            </w:pPr>
            <w:r w:rsidRPr="00373099">
              <w:rPr>
                <w:rFonts w:ascii="Arial" w:hAnsi="Arial" w:cs="Arial"/>
                <w:sz w:val="24"/>
                <w:szCs w:val="24"/>
              </w:rPr>
              <w:t>7</w:t>
            </w:r>
          </w:p>
        </w:tc>
        <w:tc>
          <w:tcPr>
            <w:tcW w:w="1143" w:type="dxa"/>
            <w:tcBorders>
              <w:top w:val="nil"/>
              <w:left w:val="nil"/>
              <w:bottom w:val="single" w:sz="4" w:space="0" w:color="auto"/>
              <w:right w:val="single" w:sz="4" w:space="0" w:color="auto"/>
            </w:tcBorders>
            <w:shd w:val="clear" w:color="000000" w:fill="FFFFFF"/>
            <w:vAlign w:val="center"/>
            <w:hideMark/>
          </w:tcPr>
          <w:p w:rsidR="004D1D8B" w:rsidRPr="00373099" w:rsidRDefault="004D1D8B" w:rsidP="004D1D8B">
            <w:pPr>
              <w:jc w:val="center"/>
              <w:rPr>
                <w:rFonts w:ascii="Arial" w:hAnsi="Arial" w:cs="Arial"/>
                <w:sz w:val="24"/>
                <w:szCs w:val="24"/>
              </w:rPr>
            </w:pPr>
            <w:r w:rsidRPr="00373099">
              <w:rPr>
                <w:rFonts w:ascii="Arial" w:hAnsi="Arial" w:cs="Arial"/>
                <w:sz w:val="24"/>
                <w:szCs w:val="24"/>
              </w:rPr>
              <w:t>8</w:t>
            </w:r>
          </w:p>
        </w:tc>
        <w:tc>
          <w:tcPr>
            <w:tcW w:w="1419" w:type="dxa"/>
            <w:tcBorders>
              <w:top w:val="nil"/>
              <w:left w:val="nil"/>
              <w:bottom w:val="single" w:sz="4" w:space="0" w:color="auto"/>
              <w:right w:val="single" w:sz="4" w:space="0" w:color="auto"/>
            </w:tcBorders>
            <w:shd w:val="clear" w:color="000000" w:fill="FFFFFF"/>
            <w:vAlign w:val="center"/>
            <w:hideMark/>
          </w:tcPr>
          <w:p w:rsidR="004D1D8B" w:rsidRPr="00373099" w:rsidRDefault="004D1D8B" w:rsidP="004D1D8B">
            <w:pPr>
              <w:jc w:val="center"/>
              <w:rPr>
                <w:rFonts w:ascii="Arial" w:hAnsi="Arial" w:cs="Arial"/>
                <w:sz w:val="24"/>
                <w:szCs w:val="24"/>
              </w:rPr>
            </w:pPr>
            <w:r w:rsidRPr="00373099">
              <w:rPr>
                <w:rFonts w:ascii="Arial" w:hAnsi="Arial" w:cs="Arial"/>
                <w:sz w:val="24"/>
                <w:szCs w:val="24"/>
              </w:rPr>
              <w:t>9</w:t>
            </w:r>
          </w:p>
        </w:tc>
        <w:tc>
          <w:tcPr>
            <w:tcW w:w="1353" w:type="dxa"/>
            <w:tcBorders>
              <w:top w:val="nil"/>
              <w:left w:val="nil"/>
              <w:bottom w:val="single" w:sz="4" w:space="0" w:color="auto"/>
              <w:right w:val="single" w:sz="4" w:space="0" w:color="auto"/>
            </w:tcBorders>
            <w:shd w:val="clear" w:color="000000" w:fill="FFFFFF"/>
            <w:vAlign w:val="center"/>
            <w:hideMark/>
          </w:tcPr>
          <w:p w:rsidR="004D1D8B" w:rsidRPr="00373099" w:rsidRDefault="004D1D8B" w:rsidP="004D1D8B">
            <w:pPr>
              <w:jc w:val="center"/>
              <w:rPr>
                <w:rFonts w:ascii="Arial" w:hAnsi="Arial" w:cs="Arial"/>
                <w:sz w:val="24"/>
                <w:szCs w:val="24"/>
              </w:rPr>
            </w:pPr>
            <w:r w:rsidRPr="00373099">
              <w:rPr>
                <w:rFonts w:ascii="Arial" w:hAnsi="Arial" w:cs="Arial"/>
                <w:sz w:val="24"/>
                <w:szCs w:val="24"/>
              </w:rPr>
              <w:t>10</w:t>
            </w:r>
          </w:p>
        </w:tc>
        <w:tc>
          <w:tcPr>
            <w:tcW w:w="634" w:type="dxa"/>
            <w:tcBorders>
              <w:top w:val="nil"/>
              <w:left w:val="nil"/>
              <w:bottom w:val="single" w:sz="4" w:space="0" w:color="auto"/>
              <w:right w:val="single" w:sz="4" w:space="0" w:color="auto"/>
            </w:tcBorders>
            <w:shd w:val="clear" w:color="000000" w:fill="FFFFFF"/>
            <w:vAlign w:val="center"/>
            <w:hideMark/>
          </w:tcPr>
          <w:p w:rsidR="004D1D8B" w:rsidRPr="00373099" w:rsidRDefault="004D1D8B" w:rsidP="004D1D8B">
            <w:pPr>
              <w:jc w:val="center"/>
              <w:rPr>
                <w:rFonts w:ascii="Arial" w:hAnsi="Arial" w:cs="Arial"/>
                <w:sz w:val="24"/>
                <w:szCs w:val="24"/>
              </w:rPr>
            </w:pPr>
            <w:r w:rsidRPr="00373099">
              <w:rPr>
                <w:rFonts w:ascii="Arial" w:hAnsi="Arial" w:cs="Arial"/>
                <w:sz w:val="24"/>
                <w:szCs w:val="24"/>
              </w:rPr>
              <w:t>11</w:t>
            </w:r>
          </w:p>
        </w:tc>
        <w:tc>
          <w:tcPr>
            <w:tcW w:w="1501" w:type="dxa"/>
            <w:tcBorders>
              <w:top w:val="nil"/>
              <w:left w:val="nil"/>
              <w:bottom w:val="single" w:sz="4" w:space="0" w:color="auto"/>
              <w:right w:val="single" w:sz="4" w:space="0" w:color="auto"/>
            </w:tcBorders>
            <w:shd w:val="clear" w:color="000000" w:fill="FFFFFF"/>
            <w:vAlign w:val="center"/>
            <w:hideMark/>
          </w:tcPr>
          <w:p w:rsidR="004D1D8B" w:rsidRPr="00373099" w:rsidRDefault="004D1D8B" w:rsidP="004D1D8B">
            <w:pPr>
              <w:jc w:val="center"/>
              <w:rPr>
                <w:rFonts w:ascii="Arial" w:hAnsi="Arial" w:cs="Arial"/>
                <w:sz w:val="24"/>
                <w:szCs w:val="24"/>
              </w:rPr>
            </w:pPr>
            <w:r w:rsidRPr="00373099">
              <w:rPr>
                <w:rFonts w:ascii="Arial" w:hAnsi="Arial" w:cs="Arial"/>
                <w:sz w:val="24"/>
                <w:szCs w:val="24"/>
              </w:rPr>
              <w:t>12</w:t>
            </w:r>
          </w:p>
        </w:tc>
        <w:tc>
          <w:tcPr>
            <w:tcW w:w="749" w:type="dxa"/>
            <w:tcBorders>
              <w:top w:val="nil"/>
              <w:left w:val="nil"/>
              <w:bottom w:val="nil"/>
              <w:right w:val="single" w:sz="4" w:space="0" w:color="auto"/>
            </w:tcBorders>
            <w:shd w:val="clear" w:color="000000" w:fill="FFFFFF"/>
            <w:vAlign w:val="center"/>
            <w:hideMark/>
          </w:tcPr>
          <w:p w:rsidR="004D1D8B" w:rsidRPr="00373099" w:rsidRDefault="004D1D8B" w:rsidP="004D1D8B">
            <w:pPr>
              <w:jc w:val="center"/>
              <w:rPr>
                <w:rFonts w:ascii="Arial" w:hAnsi="Arial" w:cs="Arial"/>
                <w:sz w:val="24"/>
                <w:szCs w:val="24"/>
              </w:rPr>
            </w:pPr>
            <w:r w:rsidRPr="00373099">
              <w:rPr>
                <w:rFonts w:ascii="Arial" w:hAnsi="Arial" w:cs="Arial"/>
                <w:sz w:val="24"/>
                <w:szCs w:val="24"/>
              </w:rPr>
              <w:t>13</w:t>
            </w:r>
          </w:p>
        </w:tc>
        <w:tc>
          <w:tcPr>
            <w:tcW w:w="1195" w:type="dxa"/>
            <w:tcBorders>
              <w:top w:val="nil"/>
              <w:left w:val="nil"/>
              <w:bottom w:val="nil"/>
              <w:right w:val="single" w:sz="8" w:space="0" w:color="auto"/>
            </w:tcBorders>
            <w:shd w:val="clear" w:color="000000" w:fill="FFFFFF"/>
            <w:vAlign w:val="center"/>
            <w:hideMark/>
          </w:tcPr>
          <w:p w:rsidR="004D1D8B" w:rsidRPr="00373099" w:rsidRDefault="004D1D8B" w:rsidP="004D1D8B">
            <w:pPr>
              <w:jc w:val="center"/>
              <w:rPr>
                <w:rFonts w:ascii="Arial" w:hAnsi="Arial" w:cs="Arial"/>
                <w:sz w:val="24"/>
                <w:szCs w:val="24"/>
              </w:rPr>
            </w:pPr>
            <w:r w:rsidRPr="00373099">
              <w:rPr>
                <w:rFonts w:ascii="Arial" w:hAnsi="Arial" w:cs="Arial"/>
                <w:sz w:val="24"/>
                <w:szCs w:val="24"/>
              </w:rPr>
              <w:t>14</w:t>
            </w:r>
          </w:p>
        </w:tc>
      </w:tr>
      <w:tr w:rsidR="004D1D8B" w:rsidRPr="00373099" w:rsidTr="004479CE">
        <w:trPr>
          <w:trHeight w:val="2117"/>
        </w:trPr>
        <w:tc>
          <w:tcPr>
            <w:tcW w:w="467" w:type="dxa"/>
            <w:tcBorders>
              <w:top w:val="nil"/>
              <w:left w:val="single" w:sz="8" w:space="0" w:color="auto"/>
              <w:bottom w:val="single" w:sz="4" w:space="0" w:color="auto"/>
              <w:right w:val="single" w:sz="4" w:space="0" w:color="auto"/>
            </w:tcBorders>
            <w:shd w:val="clear" w:color="000000" w:fill="FFFFFF"/>
            <w:vAlign w:val="center"/>
            <w:hideMark/>
          </w:tcPr>
          <w:p w:rsidR="004D1D8B" w:rsidRPr="00373099" w:rsidRDefault="004D1D8B" w:rsidP="004D1D8B">
            <w:pPr>
              <w:jc w:val="center"/>
              <w:rPr>
                <w:rFonts w:ascii="Arial" w:hAnsi="Arial" w:cs="Arial"/>
                <w:sz w:val="24"/>
                <w:szCs w:val="24"/>
              </w:rPr>
            </w:pPr>
            <w:r w:rsidRPr="00373099">
              <w:rPr>
                <w:rFonts w:ascii="Arial" w:hAnsi="Arial" w:cs="Arial"/>
                <w:sz w:val="24"/>
                <w:szCs w:val="24"/>
              </w:rPr>
              <w:t>1.</w:t>
            </w:r>
          </w:p>
        </w:tc>
        <w:tc>
          <w:tcPr>
            <w:tcW w:w="1554" w:type="dxa"/>
            <w:tcBorders>
              <w:top w:val="nil"/>
              <w:left w:val="nil"/>
              <w:bottom w:val="single" w:sz="4" w:space="0" w:color="auto"/>
              <w:right w:val="nil"/>
            </w:tcBorders>
            <w:shd w:val="clear" w:color="000000" w:fill="FFFFFF"/>
            <w:vAlign w:val="center"/>
            <w:hideMark/>
          </w:tcPr>
          <w:p w:rsidR="004D1D8B" w:rsidRPr="00373099" w:rsidRDefault="004D1D8B" w:rsidP="004D1D8B">
            <w:pPr>
              <w:jc w:val="center"/>
              <w:rPr>
                <w:rFonts w:ascii="Arial" w:hAnsi="Arial" w:cs="Arial"/>
                <w:sz w:val="24"/>
                <w:szCs w:val="24"/>
              </w:rPr>
            </w:pPr>
            <w:r w:rsidRPr="00373099">
              <w:rPr>
                <w:rFonts w:ascii="Arial" w:hAnsi="Arial" w:cs="Arial"/>
                <w:sz w:val="24"/>
                <w:szCs w:val="24"/>
              </w:rPr>
              <w:t xml:space="preserve">Бавлинский </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D1D8B" w:rsidRPr="00373099" w:rsidRDefault="004D1D8B" w:rsidP="004D1D8B">
            <w:pPr>
              <w:jc w:val="center"/>
              <w:rPr>
                <w:rFonts w:ascii="Arial" w:hAnsi="Arial" w:cs="Arial"/>
                <w:sz w:val="24"/>
                <w:szCs w:val="24"/>
              </w:rPr>
            </w:pPr>
            <w:r w:rsidRPr="00373099">
              <w:rPr>
                <w:rFonts w:ascii="Arial" w:hAnsi="Arial" w:cs="Arial"/>
                <w:sz w:val="24"/>
                <w:szCs w:val="24"/>
              </w:rPr>
              <w:t>4,800</w:t>
            </w:r>
          </w:p>
        </w:tc>
        <w:tc>
          <w:tcPr>
            <w:tcW w:w="1140" w:type="dxa"/>
            <w:tcBorders>
              <w:top w:val="single" w:sz="4" w:space="0" w:color="auto"/>
              <w:left w:val="nil"/>
              <w:bottom w:val="single" w:sz="4" w:space="0" w:color="auto"/>
              <w:right w:val="single" w:sz="4" w:space="0" w:color="auto"/>
            </w:tcBorders>
            <w:shd w:val="clear" w:color="000000" w:fill="FFFFFF"/>
            <w:vAlign w:val="center"/>
            <w:hideMark/>
          </w:tcPr>
          <w:p w:rsidR="004D1D8B" w:rsidRPr="00373099" w:rsidRDefault="004D1D8B" w:rsidP="004D1D8B">
            <w:pPr>
              <w:jc w:val="center"/>
              <w:rPr>
                <w:rFonts w:ascii="Arial" w:hAnsi="Arial" w:cs="Arial"/>
                <w:sz w:val="24"/>
                <w:szCs w:val="24"/>
              </w:rPr>
            </w:pPr>
            <w:r w:rsidRPr="00373099">
              <w:rPr>
                <w:rFonts w:ascii="Arial" w:hAnsi="Arial" w:cs="Arial"/>
                <w:sz w:val="24"/>
                <w:szCs w:val="24"/>
              </w:rPr>
              <w:t>1,766</w:t>
            </w:r>
          </w:p>
        </w:tc>
        <w:tc>
          <w:tcPr>
            <w:tcW w:w="980" w:type="dxa"/>
            <w:tcBorders>
              <w:top w:val="nil"/>
              <w:left w:val="nil"/>
              <w:bottom w:val="single" w:sz="4" w:space="0" w:color="auto"/>
              <w:right w:val="single" w:sz="4" w:space="0" w:color="auto"/>
            </w:tcBorders>
            <w:shd w:val="clear" w:color="000000" w:fill="FFFFFF"/>
            <w:vAlign w:val="center"/>
            <w:hideMark/>
          </w:tcPr>
          <w:p w:rsidR="004D1D8B" w:rsidRPr="00373099" w:rsidRDefault="004D1D8B" w:rsidP="004D1D8B">
            <w:pPr>
              <w:jc w:val="center"/>
              <w:rPr>
                <w:rFonts w:ascii="Arial" w:hAnsi="Arial" w:cs="Arial"/>
                <w:sz w:val="24"/>
                <w:szCs w:val="24"/>
              </w:rPr>
            </w:pPr>
            <w:r w:rsidRPr="00373099">
              <w:rPr>
                <w:rFonts w:ascii="Arial" w:hAnsi="Arial" w:cs="Arial"/>
                <w:sz w:val="24"/>
                <w:szCs w:val="24"/>
              </w:rPr>
              <w:t>4,800</w:t>
            </w:r>
          </w:p>
        </w:tc>
        <w:tc>
          <w:tcPr>
            <w:tcW w:w="674" w:type="dxa"/>
            <w:tcBorders>
              <w:top w:val="single" w:sz="4" w:space="0" w:color="auto"/>
              <w:left w:val="nil"/>
              <w:bottom w:val="single" w:sz="4" w:space="0" w:color="auto"/>
              <w:right w:val="single" w:sz="4" w:space="0" w:color="auto"/>
            </w:tcBorders>
            <w:shd w:val="clear" w:color="000000" w:fill="FFFFFF"/>
            <w:vAlign w:val="center"/>
            <w:hideMark/>
          </w:tcPr>
          <w:p w:rsidR="004D1D8B" w:rsidRPr="00373099" w:rsidRDefault="004D1D8B" w:rsidP="004D1D8B">
            <w:pPr>
              <w:jc w:val="center"/>
              <w:rPr>
                <w:rFonts w:ascii="Arial" w:hAnsi="Arial" w:cs="Arial"/>
                <w:sz w:val="24"/>
                <w:szCs w:val="24"/>
              </w:rPr>
            </w:pPr>
            <w:r w:rsidRPr="00373099">
              <w:rPr>
                <w:rFonts w:ascii="Arial" w:hAnsi="Arial" w:cs="Arial"/>
                <w:sz w:val="24"/>
                <w:szCs w:val="24"/>
              </w:rPr>
              <w:t>1,766</w:t>
            </w:r>
          </w:p>
        </w:tc>
        <w:tc>
          <w:tcPr>
            <w:tcW w:w="1095" w:type="dxa"/>
            <w:tcBorders>
              <w:top w:val="nil"/>
              <w:left w:val="nil"/>
              <w:bottom w:val="single" w:sz="4" w:space="0" w:color="auto"/>
              <w:right w:val="single" w:sz="4" w:space="0" w:color="auto"/>
            </w:tcBorders>
            <w:shd w:val="clear" w:color="000000" w:fill="FFFFFF"/>
            <w:vAlign w:val="center"/>
            <w:hideMark/>
          </w:tcPr>
          <w:p w:rsidR="004D1D8B" w:rsidRPr="00373099" w:rsidRDefault="004D1D8B" w:rsidP="004D1D8B">
            <w:pPr>
              <w:jc w:val="center"/>
              <w:rPr>
                <w:rFonts w:ascii="Arial" w:hAnsi="Arial" w:cs="Arial"/>
                <w:sz w:val="24"/>
                <w:szCs w:val="24"/>
              </w:rPr>
            </w:pPr>
            <w:r w:rsidRPr="00373099">
              <w:rPr>
                <w:rFonts w:ascii="Arial" w:hAnsi="Arial" w:cs="Arial"/>
                <w:sz w:val="24"/>
                <w:szCs w:val="24"/>
              </w:rPr>
              <w:t>0,930</w:t>
            </w:r>
          </w:p>
        </w:tc>
        <w:tc>
          <w:tcPr>
            <w:tcW w:w="1143" w:type="dxa"/>
            <w:tcBorders>
              <w:top w:val="nil"/>
              <w:left w:val="nil"/>
              <w:bottom w:val="single" w:sz="4" w:space="0" w:color="auto"/>
              <w:right w:val="single" w:sz="4" w:space="0" w:color="auto"/>
            </w:tcBorders>
            <w:shd w:val="clear" w:color="000000" w:fill="FFFFFF"/>
            <w:vAlign w:val="center"/>
            <w:hideMark/>
          </w:tcPr>
          <w:p w:rsidR="004D1D8B" w:rsidRPr="00373099" w:rsidRDefault="004D1D8B" w:rsidP="004D1D8B">
            <w:pPr>
              <w:jc w:val="center"/>
              <w:rPr>
                <w:rFonts w:ascii="Arial" w:hAnsi="Arial" w:cs="Arial"/>
                <w:sz w:val="24"/>
                <w:szCs w:val="24"/>
              </w:rPr>
            </w:pPr>
            <w:r w:rsidRPr="00373099">
              <w:rPr>
                <w:rFonts w:ascii="Arial" w:hAnsi="Arial" w:cs="Arial"/>
                <w:sz w:val="24"/>
                <w:szCs w:val="24"/>
              </w:rPr>
              <w:t>0,140</w:t>
            </w:r>
          </w:p>
        </w:tc>
        <w:tc>
          <w:tcPr>
            <w:tcW w:w="1419" w:type="dxa"/>
            <w:tcBorders>
              <w:top w:val="nil"/>
              <w:left w:val="nil"/>
              <w:bottom w:val="single" w:sz="4" w:space="0" w:color="auto"/>
              <w:right w:val="single" w:sz="4" w:space="0" w:color="auto"/>
            </w:tcBorders>
            <w:shd w:val="clear" w:color="000000" w:fill="FFFFFF"/>
            <w:vAlign w:val="center"/>
            <w:hideMark/>
          </w:tcPr>
          <w:p w:rsidR="004D1D8B" w:rsidRPr="00373099" w:rsidRDefault="004D1D8B" w:rsidP="004D1D8B">
            <w:pPr>
              <w:jc w:val="center"/>
              <w:rPr>
                <w:rFonts w:ascii="Arial" w:hAnsi="Arial" w:cs="Arial"/>
                <w:sz w:val="24"/>
                <w:szCs w:val="24"/>
              </w:rPr>
            </w:pPr>
            <w:r w:rsidRPr="00373099">
              <w:rPr>
                <w:rFonts w:ascii="Arial" w:hAnsi="Arial" w:cs="Arial"/>
                <w:sz w:val="24"/>
                <w:szCs w:val="24"/>
              </w:rPr>
              <w:t>определяется ГАУЗ "Бавлинская ЦРБ" при возникновении ЧС</w:t>
            </w:r>
          </w:p>
        </w:tc>
        <w:tc>
          <w:tcPr>
            <w:tcW w:w="1353" w:type="dxa"/>
            <w:tcBorders>
              <w:top w:val="nil"/>
              <w:left w:val="nil"/>
              <w:bottom w:val="single" w:sz="4" w:space="0" w:color="auto"/>
              <w:right w:val="single" w:sz="4" w:space="0" w:color="auto"/>
            </w:tcBorders>
            <w:shd w:val="clear" w:color="000000" w:fill="FFFFFF"/>
            <w:vAlign w:val="center"/>
            <w:hideMark/>
          </w:tcPr>
          <w:p w:rsidR="004D1D8B" w:rsidRPr="00373099" w:rsidRDefault="004D1D8B" w:rsidP="004D1D8B">
            <w:pPr>
              <w:jc w:val="center"/>
              <w:rPr>
                <w:rFonts w:ascii="Arial" w:hAnsi="Arial" w:cs="Arial"/>
                <w:sz w:val="24"/>
                <w:szCs w:val="24"/>
              </w:rPr>
            </w:pPr>
            <w:r w:rsidRPr="00373099">
              <w:rPr>
                <w:rFonts w:ascii="Arial" w:hAnsi="Arial" w:cs="Arial"/>
                <w:sz w:val="24"/>
                <w:szCs w:val="24"/>
              </w:rPr>
              <w:t>определяется ООО "УКС" на основании сметных расчетов и актов обсле-дования последствий ЧС</w:t>
            </w:r>
          </w:p>
        </w:tc>
        <w:tc>
          <w:tcPr>
            <w:tcW w:w="634" w:type="dxa"/>
            <w:tcBorders>
              <w:top w:val="nil"/>
              <w:left w:val="nil"/>
              <w:bottom w:val="single" w:sz="4" w:space="0" w:color="auto"/>
              <w:right w:val="single" w:sz="4" w:space="0" w:color="auto"/>
            </w:tcBorders>
            <w:shd w:val="clear" w:color="000000" w:fill="FFFFFF"/>
            <w:vAlign w:val="center"/>
            <w:hideMark/>
          </w:tcPr>
          <w:p w:rsidR="004D1D8B" w:rsidRPr="00373099" w:rsidRDefault="004D1D8B" w:rsidP="004D1D8B">
            <w:pPr>
              <w:jc w:val="center"/>
              <w:rPr>
                <w:rFonts w:ascii="Arial" w:hAnsi="Arial" w:cs="Arial"/>
                <w:sz w:val="24"/>
                <w:szCs w:val="24"/>
              </w:rPr>
            </w:pPr>
            <w:r w:rsidRPr="00373099">
              <w:rPr>
                <w:rFonts w:ascii="Arial" w:hAnsi="Arial" w:cs="Arial"/>
                <w:sz w:val="24"/>
                <w:szCs w:val="24"/>
              </w:rPr>
              <w:t>0,460</w:t>
            </w:r>
          </w:p>
        </w:tc>
        <w:tc>
          <w:tcPr>
            <w:tcW w:w="1501" w:type="dxa"/>
            <w:tcBorders>
              <w:top w:val="nil"/>
              <w:left w:val="nil"/>
              <w:bottom w:val="single" w:sz="4" w:space="0" w:color="auto"/>
              <w:right w:val="single" w:sz="4" w:space="0" w:color="auto"/>
            </w:tcBorders>
            <w:shd w:val="clear" w:color="000000" w:fill="FFFFFF"/>
            <w:vAlign w:val="center"/>
            <w:hideMark/>
          </w:tcPr>
          <w:p w:rsidR="004D1D8B" w:rsidRPr="00373099" w:rsidRDefault="004D1D8B" w:rsidP="004D1D8B">
            <w:pPr>
              <w:jc w:val="center"/>
              <w:rPr>
                <w:rFonts w:ascii="Arial" w:hAnsi="Arial" w:cs="Arial"/>
                <w:sz w:val="24"/>
                <w:szCs w:val="24"/>
              </w:rPr>
            </w:pPr>
            <w:r w:rsidRPr="00373099">
              <w:rPr>
                <w:rFonts w:ascii="Arial" w:hAnsi="Arial" w:cs="Arial"/>
                <w:sz w:val="24"/>
                <w:szCs w:val="24"/>
              </w:rPr>
              <w:t>0,236</w:t>
            </w:r>
          </w:p>
        </w:tc>
        <w:tc>
          <w:tcPr>
            <w:tcW w:w="749" w:type="dxa"/>
            <w:tcBorders>
              <w:top w:val="single" w:sz="4" w:space="0" w:color="auto"/>
              <w:left w:val="nil"/>
              <w:bottom w:val="single" w:sz="4" w:space="0" w:color="auto"/>
              <w:right w:val="single" w:sz="4" w:space="0" w:color="auto"/>
            </w:tcBorders>
            <w:shd w:val="clear" w:color="000000" w:fill="FFFFFF"/>
            <w:noWrap/>
            <w:vAlign w:val="center"/>
            <w:hideMark/>
          </w:tcPr>
          <w:p w:rsidR="004D1D8B" w:rsidRPr="00373099" w:rsidRDefault="004D1D8B" w:rsidP="004D1D8B">
            <w:pPr>
              <w:jc w:val="center"/>
              <w:rPr>
                <w:rFonts w:ascii="Arial" w:hAnsi="Arial" w:cs="Arial"/>
                <w:sz w:val="24"/>
                <w:szCs w:val="24"/>
              </w:rPr>
            </w:pPr>
            <w:r w:rsidRPr="00373099">
              <w:rPr>
                <w:rFonts w:ascii="Arial" w:hAnsi="Arial" w:cs="Arial"/>
                <w:sz w:val="24"/>
                <w:szCs w:val="24"/>
              </w:rPr>
              <w:t>0,000</w:t>
            </w:r>
          </w:p>
        </w:tc>
        <w:tc>
          <w:tcPr>
            <w:tcW w:w="1195" w:type="dxa"/>
            <w:tcBorders>
              <w:top w:val="single" w:sz="4" w:space="0" w:color="auto"/>
              <w:left w:val="nil"/>
              <w:bottom w:val="single" w:sz="4" w:space="0" w:color="auto"/>
              <w:right w:val="single" w:sz="4" w:space="0" w:color="auto"/>
            </w:tcBorders>
            <w:shd w:val="clear" w:color="000000" w:fill="FFFFFF"/>
            <w:noWrap/>
            <w:vAlign w:val="center"/>
            <w:hideMark/>
          </w:tcPr>
          <w:p w:rsidR="004D1D8B" w:rsidRPr="00373099" w:rsidRDefault="004D1D8B" w:rsidP="004D1D8B">
            <w:pPr>
              <w:jc w:val="center"/>
              <w:rPr>
                <w:rFonts w:ascii="Arial" w:hAnsi="Arial" w:cs="Arial"/>
                <w:sz w:val="24"/>
                <w:szCs w:val="24"/>
              </w:rPr>
            </w:pPr>
            <w:r w:rsidRPr="00373099">
              <w:rPr>
                <w:rFonts w:ascii="Arial" w:hAnsi="Arial" w:cs="Arial"/>
                <w:sz w:val="24"/>
                <w:szCs w:val="24"/>
              </w:rPr>
              <w:t>0,000</w:t>
            </w:r>
          </w:p>
        </w:tc>
      </w:tr>
    </w:tbl>
    <w:p w:rsidR="004D1D8B" w:rsidRPr="00373099" w:rsidRDefault="004D1D8B" w:rsidP="004D1D8B">
      <w:pPr>
        <w:tabs>
          <w:tab w:val="left" w:pos="9000"/>
        </w:tabs>
        <w:jc w:val="center"/>
        <w:rPr>
          <w:rFonts w:ascii="Arial" w:hAnsi="Arial" w:cs="Arial"/>
          <w:sz w:val="24"/>
          <w:szCs w:val="24"/>
        </w:rPr>
      </w:pPr>
    </w:p>
    <w:sectPr w:rsidR="004D1D8B" w:rsidRPr="00373099" w:rsidSect="00373099">
      <w:pgSz w:w="16838" w:h="11906" w:orient="landscape" w:code="9"/>
      <w:pgMar w:top="1134" w:right="567" w:bottom="1134" w:left="1134" w:header="227" w:footer="720"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3DD3" w:rsidRDefault="00E63DD3">
      <w:r>
        <w:separator/>
      </w:r>
    </w:p>
  </w:endnote>
  <w:endnote w:type="continuationSeparator" w:id="0">
    <w:p w:rsidR="00E63DD3" w:rsidRDefault="00E63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_Baltica">
    <w:altName w:val="Arial Narrow"/>
    <w:charset w:val="00"/>
    <w:family w:val="swiss"/>
    <w:pitch w:val="variable"/>
    <w:sig w:usb0="00000007" w:usb1="00000000" w:usb2="00000000" w:usb3="00000000" w:csb0="00000013"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3DD3" w:rsidRDefault="00E63DD3">
      <w:r>
        <w:separator/>
      </w:r>
    </w:p>
  </w:footnote>
  <w:footnote w:type="continuationSeparator" w:id="0">
    <w:p w:rsidR="00E63DD3" w:rsidRDefault="00E63DD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D8B" w:rsidRDefault="004D1D8B" w:rsidP="00025884">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4D1D8B" w:rsidRDefault="004D1D8B">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D8B" w:rsidRDefault="004D1D8B" w:rsidP="001C7595">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5A259F">
      <w:rPr>
        <w:rStyle w:val="a7"/>
        <w:noProof/>
      </w:rPr>
      <w:t>2</w:t>
    </w:r>
    <w:r>
      <w:rPr>
        <w:rStyle w:val="a7"/>
      </w:rPr>
      <w:fldChar w:fldCharType="end"/>
    </w:r>
  </w:p>
  <w:p w:rsidR="004D1D8B" w:rsidRDefault="004D1D8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1ECA248"/>
    <w:lvl w:ilvl="0">
      <w:numFmt w:val="bullet"/>
      <w:lvlText w:val="*"/>
      <w:lvlJc w:val="left"/>
    </w:lvl>
  </w:abstractNum>
  <w:abstractNum w:abstractNumId="1" w15:restartNumberingAfterBreak="0">
    <w:nsid w:val="00D934E4"/>
    <w:multiLevelType w:val="hybridMultilevel"/>
    <w:tmpl w:val="326A9E46"/>
    <w:lvl w:ilvl="0" w:tplc="886C27C6">
      <w:start w:val="1"/>
      <w:numFmt w:val="decimal"/>
      <w:lvlText w:val="%1."/>
      <w:lvlJc w:val="left"/>
      <w:pPr>
        <w:tabs>
          <w:tab w:val="num" w:pos="770"/>
        </w:tabs>
        <w:ind w:left="770" w:hanging="360"/>
      </w:pPr>
      <w:rPr>
        <w:rFonts w:hint="default"/>
      </w:rPr>
    </w:lvl>
    <w:lvl w:ilvl="1" w:tplc="04190019" w:tentative="1">
      <w:start w:val="1"/>
      <w:numFmt w:val="lowerLetter"/>
      <w:lvlText w:val="%2."/>
      <w:lvlJc w:val="left"/>
      <w:pPr>
        <w:tabs>
          <w:tab w:val="num" w:pos="1490"/>
        </w:tabs>
        <w:ind w:left="1490" w:hanging="360"/>
      </w:pPr>
    </w:lvl>
    <w:lvl w:ilvl="2" w:tplc="0419001B" w:tentative="1">
      <w:start w:val="1"/>
      <w:numFmt w:val="lowerRoman"/>
      <w:lvlText w:val="%3."/>
      <w:lvlJc w:val="right"/>
      <w:pPr>
        <w:tabs>
          <w:tab w:val="num" w:pos="2210"/>
        </w:tabs>
        <w:ind w:left="2210" w:hanging="180"/>
      </w:pPr>
    </w:lvl>
    <w:lvl w:ilvl="3" w:tplc="0419000F" w:tentative="1">
      <w:start w:val="1"/>
      <w:numFmt w:val="decimal"/>
      <w:lvlText w:val="%4."/>
      <w:lvlJc w:val="left"/>
      <w:pPr>
        <w:tabs>
          <w:tab w:val="num" w:pos="2930"/>
        </w:tabs>
        <w:ind w:left="2930" w:hanging="360"/>
      </w:pPr>
    </w:lvl>
    <w:lvl w:ilvl="4" w:tplc="04190019" w:tentative="1">
      <w:start w:val="1"/>
      <w:numFmt w:val="lowerLetter"/>
      <w:lvlText w:val="%5."/>
      <w:lvlJc w:val="left"/>
      <w:pPr>
        <w:tabs>
          <w:tab w:val="num" w:pos="3650"/>
        </w:tabs>
        <w:ind w:left="3650" w:hanging="360"/>
      </w:pPr>
    </w:lvl>
    <w:lvl w:ilvl="5" w:tplc="0419001B" w:tentative="1">
      <w:start w:val="1"/>
      <w:numFmt w:val="lowerRoman"/>
      <w:lvlText w:val="%6."/>
      <w:lvlJc w:val="right"/>
      <w:pPr>
        <w:tabs>
          <w:tab w:val="num" w:pos="4370"/>
        </w:tabs>
        <w:ind w:left="4370" w:hanging="180"/>
      </w:pPr>
    </w:lvl>
    <w:lvl w:ilvl="6" w:tplc="0419000F" w:tentative="1">
      <w:start w:val="1"/>
      <w:numFmt w:val="decimal"/>
      <w:lvlText w:val="%7."/>
      <w:lvlJc w:val="left"/>
      <w:pPr>
        <w:tabs>
          <w:tab w:val="num" w:pos="5090"/>
        </w:tabs>
        <w:ind w:left="5090" w:hanging="360"/>
      </w:pPr>
    </w:lvl>
    <w:lvl w:ilvl="7" w:tplc="04190019" w:tentative="1">
      <w:start w:val="1"/>
      <w:numFmt w:val="lowerLetter"/>
      <w:lvlText w:val="%8."/>
      <w:lvlJc w:val="left"/>
      <w:pPr>
        <w:tabs>
          <w:tab w:val="num" w:pos="5810"/>
        </w:tabs>
        <w:ind w:left="5810" w:hanging="360"/>
      </w:pPr>
    </w:lvl>
    <w:lvl w:ilvl="8" w:tplc="0419001B" w:tentative="1">
      <w:start w:val="1"/>
      <w:numFmt w:val="lowerRoman"/>
      <w:lvlText w:val="%9."/>
      <w:lvlJc w:val="right"/>
      <w:pPr>
        <w:tabs>
          <w:tab w:val="num" w:pos="6530"/>
        </w:tabs>
        <w:ind w:left="6530" w:hanging="180"/>
      </w:pPr>
    </w:lvl>
  </w:abstractNum>
  <w:abstractNum w:abstractNumId="2" w15:restartNumberingAfterBreak="0">
    <w:nsid w:val="1EEC0B67"/>
    <w:multiLevelType w:val="singleLevel"/>
    <w:tmpl w:val="3828AFB2"/>
    <w:lvl w:ilvl="0">
      <w:start w:val="1"/>
      <w:numFmt w:val="decimal"/>
      <w:lvlText w:val="%1)"/>
      <w:legacy w:legacy="1" w:legacySpace="0" w:legacyIndent="355"/>
      <w:lvlJc w:val="left"/>
      <w:rPr>
        <w:rFonts w:ascii="Times New Roman" w:hAnsi="Times New Roman" w:cs="Times New Roman" w:hint="default"/>
      </w:rPr>
    </w:lvl>
  </w:abstractNum>
  <w:abstractNum w:abstractNumId="3" w15:restartNumberingAfterBreak="0">
    <w:nsid w:val="3A744208"/>
    <w:multiLevelType w:val="singleLevel"/>
    <w:tmpl w:val="BDF855BC"/>
    <w:lvl w:ilvl="0">
      <w:start w:val="1"/>
      <w:numFmt w:val="decimal"/>
      <w:lvlText w:val="%1."/>
      <w:legacy w:legacy="1" w:legacySpace="0" w:legacyIndent="360"/>
      <w:lvlJc w:val="left"/>
      <w:rPr>
        <w:rFonts w:ascii="Times New Roman" w:hAnsi="Times New Roman" w:cs="Times New Roman" w:hint="default"/>
      </w:rPr>
    </w:lvl>
  </w:abstractNum>
  <w:abstractNum w:abstractNumId="4" w15:restartNumberingAfterBreak="0">
    <w:nsid w:val="57483176"/>
    <w:multiLevelType w:val="hybridMultilevel"/>
    <w:tmpl w:val="006457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638235B9"/>
    <w:multiLevelType w:val="singleLevel"/>
    <w:tmpl w:val="7262B2B6"/>
    <w:lvl w:ilvl="0">
      <w:start w:val="1"/>
      <w:numFmt w:val="decimal"/>
      <w:lvlText w:val="%1."/>
      <w:legacy w:legacy="1" w:legacySpace="0" w:legacyIndent="355"/>
      <w:lvlJc w:val="left"/>
      <w:rPr>
        <w:rFonts w:ascii="Times New Roman" w:hAnsi="Times New Roman" w:cs="Times New Roman" w:hint="default"/>
      </w:rPr>
    </w:lvl>
  </w:abstractNum>
  <w:num w:numId="1">
    <w:abstractNumId w:val="2"/>
  </w:num>
  <w:num w:numId="2">
    <w:abstractNumId w:val="3"/>
  </w:num>
  <w:num w:numId="3">
    <w:abstractNumId w:val="0"/>
    <w:lvlOverride w:ilvl="0">
      <w:lvl w:ilvl="0">
        <w:start w:val="65535"/>
        <w:numFmt w:val="bullet"/>
        <w:lvlText w:val="-"/>
        <w:legacy w:legacy="1" w:legacySpace="0" w:legacyIndent="352"/>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353"/>
        <w:lvlJc w:val="left"/>
        <w:rPr>
          <w:rFonts w:ascii="Times New Roman" w:hAnsi="Times New Roman" w:cs="Times New Roman" w:hint="default"/>
        </w:rPr>
      </w:lvl>
    </w:lvlOverride>
  </w:num>
  <w:num w:numId="5">
    <w:abstractNumId w:val="1"/>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40"/>
  <w:drawingGridVerticalSpacing w:val="136"/>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D79"/>
    <w:rsid w:val="00001F8C"/>
    <w:rsid w:val="00015603"/>
    <w:rsid w:val="00017516"/>
    <w:rsid w:val="00022319"/>
    <w:rsid w:val="00025725"/>
    <w:rsid w:val="00025884"/>
    <w:rsid w:val="00031C27"/>
    <w:rsid w:val="0003624E"/>
    <w:rsid w:val="00037E14"/>
    <w:rsid w:val="00053A0C"/>
    <w:rsid w:val="00061B35"/>
    <w:rsid w:val="00067CBD"/>
    <w:rsid w:val="00082CBE"/>
    <w:rsid w:val="00085F4C"/>
    <w:rsid w:val="0009028C"/>
    <w:rsid w:val="00092726"/>
    <w:rsid w:val="00097608"/>
    <w:rsid w:val="000A1885"/>
    <w:rsid w:val="000A41D2"/>
    <w:rsid w:val="000A7FF3"/>
    <w:rsid w:val="000B022E"/>
    <w:rsid w:val="000C135F"/>
    <w:rsid w:val="000C6CE3"/>
    <w:rsid w:val="000E04B6"/>
    <w:rsid w:val="000E1AAE"/>
    <w:rsid w:val="000E2A2F"/>
    <w:rsid w:val="000F248A"/>
    <w:rsid w:val="00101175"/>
    <w:rsid w:val="00103816"/>
    <w:rsid w:val="001060D3"/>
    <w:rsid w:val="0010774D"/>
    <w:rsid w:val="00114325"/>
    <w:rsid w:val="00120068"/>
    <w:rsid w:val="00120A5D"/>
    <w:rsid w:val="0013242F"/>
    <w:rsid w:val="0013426D"/>
    <w:rsid w:val="0015058F"/>
    <w:rsid w:val="0015610C"/>
    <w:rsid w:val="00164951"/>
    <w:rsid w:val="00164F0C"/>
    <w:rsid w:val="0017265A"/>
    <w:rsid w:val="0017365F"/>
    <w:rsid w:val="0018055E"/>
    <w:rsid w:val="00181A29"/>
    <w:rsid w:val="001941DB"/>
    <w:rsid w:val="00197604"/>
    <w:rsid w:val="001A41E2"/>
    <w:rsid w:val="001A4E5B"/>
    <w:rsid w:val="001B1BB8"/>
    <w:rsid w:val="001B503A"/>
    <w:rsid w:val="001B783A"/>
    <w:rsid w:val="001C3274"/>
    <w:rsid w:val="001C36D9"/>
    <w:rsid w:val="001C7595"/>
    <w:rsid w:val="001D1DE4"/>
    <w:rsid w:val="001E2CBC"/>
    <w:rsid w:val="001E3FF9"/>
    <w:rsid w:val="001E492B"/>
    <w:rsid w:val="001F19E1"/>
    <w:rsid w:val="001F43A5"/>
    <w:rsid w:val="001F4660"/>
    <w:rsid w:val="001F4C7A"/>
    <w:rsid w:val="001F7588"/>
    <w:rsid w:val="002022B4"/>
    <w:rsid w:val="00203349"/>
    <w:rsid w:val="0020334F"/>
    <w:rsid w:val="002036FE"/>
    <w:rsid w:val="002136B8"/>
    <w:rsid w:val="00217101"/>
    <w:rsid w:val="002212D7"/>
    <w:rsid w:val="002263C5"/>
    <w:rsid w:val="002300FF"/>
    <w:rsid w:val="00233CFA"/>
    <w:rsid w:val="0023441E"/>
    <w:rsid w:val="0024049B"/>
    <w:rsid w:val="00242C2F"/>
    <w:rsid w:val="00244A31"/>
    <w:rsid w:val="00251A36"/>
    <w:rsid w:val="00256F38"/>
    <w:rsid w:val="00257C6D"/>
    <w:rsid w:val="0026290A"/>
    <w:rsid w:val="00263C38"/>
    <w:rsid w:val="00265666"/>
    <w:rsid w:val="002672BE"/>
    <w:rsid w:val="00272690"/>
    <w:rsid w:val="00272D0E"/>
    <w:rsid w:val="00273CE8"/>
    <w:rsid w:val="0027448B"/>
    <w:rsid w:val="002759C4"/>
    <w:rsid w:val="00275F34"/>
    <w:rsid w:val="002845D7"/>
    <w:rsid w:val="00294F0D"/>
    <w:rsid w:val="002970BA"/>
    <w:rsid w:val="00297E70"/>
    <w:rsid w:val="002A361B"/>
    <w:rsid w:val="002A494F"/>
    <w:rsid w:val="002B34A7"/>
    <w:rsid w:val="002C3958"/>
    <w:rsid w:val="002D1B73"/>
    <w:rsid w:val="002D4921"/>
    <w:rsid w:val="002E25C0"/>
    <w:rsid w:val="002E3AA1"/>
    <w:rsid w:val="00306844"/>
    <w:rsid w:val="00315E81"/>
    <w:rsid w:val="0032270B"/>
    <w:rsid w:val="00322864"/>
    <w:rsid w:val="003240E9"/>
    <w:rsid w:val="00324322"/>
    <w:rsid w:val="00337A6D"/>
    <w:rsid w:val="0035192F"/>
    <w:rsid w:val="00353542"/>
    <w:rsid w:val="00356E78"/>
    <w:rsid w:val="00367207"/>
    <w:rsid w:val="00373099"/>
    <w:rsid w:val="003768BA"/>
    <w:rsid w:val="00381D57"/>
    <w:rsid w:val="00382A7E"/>
    <w:rsid w:val="00396010"/>
    <w:rsid w:val="003976D0"/>
    <w:rsid w:val="003A16B3"/>
    <w:rsid w:val="003A52EF"/>
    <w:rsid w:val="003B75B6"/>
    <w:rsid w:val="003C2948"/>
    <w:rsid w:val="003D1294"/>
    <w:rsid w:val="003D4B04"/>
    <w:rsid w:val="003D71D3"/>
    <w:rsid w:val="003D7DC4"/>
    <w:rsid w:val="003E03EE"/>
    <w:rsid w:val="003E133B"/>
    <w:rsid w:val="003E1FE0"/>
    <w:rsid w:val="003E38F2"/>
    <w:rsid w:val="003E49F3"/>
    <w:rsid w:val="003E4BB0"/>
    <w:rsid w:val="003E5548"/>
    <w:rsid w:val="003E6B3E"/>
    <w:rsid w:val="003F1631"/>
    <w:rsid w:val="003F1A38"/>
    <w:rsid w:val="003F2E0F"/>
    <w:rsid w:val="003F5E7C"/>
    <w:rsid w:val="003F6800"/>
    <w:rsid w:val="00407A65"/>
    <w:rsid w:val="00411991"/>
    <w:rsid w:val="004240BD"/>
    <w:rsid w:val="004260B5"/>
    <w:rsid w:val="00440CC2"/>
    <w:rsid w:val="004479CE"/>
    <w:rsid w:val="00450961"/>
    <w:rsid w:val="00452EFB"/>
    <w:rsid w:val="00455415"/>
    <w:rsid w:val="00457174"/>
    <w:rsid w:val="004649A8"/>
    <w:rsid w:val="00465225"/>
    <w:rsid w:val="004701B6"/>
    <w:rsid w:val="0047363B"/>
    <w:rsid w:val="0047654A"/>
    <w:rsid w:val="00477957"/>
    <w:rsid w:val="00481071"/>
    <w:rsid w:val="00484214"/>
    <w:rsid w:val="0048690C"/>
    <w:rsid w:val="004936C9"/>
    <w:rsid w:val="00494EC9"/>
    <w:rsid w:val="00496BBD"/>
    <w:rsid w:val="00497F5B"/>
    <w:rsid w:val="004A20B9"/>
    <w:rsid w:val="004A22EA"/>
    <w:rsid w:val="004A587E"/>
    <w:rsid w:val="004B0ECF"/>
    <w:rsid w:val="004B24CE"/>
    <w:rsid w:val="004C65C8"/>
    <w:rsid w:val="004D1D8B"/>
    <w:rsid w:val="004D557F"/>
    <w:rsid w:val="004D591D"/>
    <w:rsid w:val="004E31E4"/>
    <w:rsid w:val="004E54DA"/>
    <w:rsid w:val="004F54D0"/>
    <w:rsid w:val="004F5B95"/>
    <w:rsid w:val="00501CD5"/>
    <w:rsid w:val="00503078"/>
    <w:rsid w:val="00511735"/>
    <w:rsid w:val="00511E6F"/>
    <w:rsid w:val="00517708"/>
    <w:rsid w:val="00517741"/>
    <w:rsid w:val="0051785E"/>
    <w:rsid w:val="00534CDC"/>
    <w:rsid w:val="0054456E"/>
    <w:rsid w:val="00555864"/>
    <w:rsid w:val="00556554"/>
    <w:rsid w:val="00563633"/>
    <w:rsid w:val="005658B9"/>
    <w:rsid w:val="005677E5"/>
    <w:rsid w:val="00580DD7"/>
    <w:rsid w:val="00585AEF"/>
    <w:rsid w:val="00586635"/>
    <w:rsid w:val="005929F6"/>
    <w:rsid w:val="00594F82"/>
    <w:rsid w:val="005974CD"/>
    <w:rsid w:val="005A259F"/>
    <w:rsid w:val="005A5467"/>
    <w:rsid w:val="005A5536"/>
    <w:rsid w:val="005A6231"/>
    <w:rsid w:val="005A6527"/>
    <w:rsid w:val="005B130E"/>
    <w:rsid w:val="005B230E"/>
    <w:rsid w:val="005B5F5A"/>
    <w:rsid w:val="005B6240"/>
    <w:rsid w:val="005C6C3E"/>
    <w:rsid w:val="005D29A8"/>
    <w:rsid w:val="005E5C30"/>
    <w:rsid w:val="005F2238"/>
    <w:rsid w:val="005F7662"/>
    <w:rsid w:val="00600AE7"/>
    <w:rsid w:val="00600E5D"/>
    <w:rsid w:val="00613D3E"/>
    <w:rsid w:val="0063221B"/>
    <w:rsid w:val="00640D79"/>
    <w:rsid w:val="006420ED"/>
    <w:rsid w:val="00647093"/>
    <w:rsid w:val="006618BB"/>
    <w:rsid w:val="00662C7E"/>
    <w:rsid w:val="006648DE"/>
    <w:rsid w:val="006679DB"/>
    <w:rsid w:val="00670266"/>
    <w:rsid w:val="006C5862"/>
    <w:rsid w:val="006D18B8"/>
    <w:rsid w:val="006D522C"/>
    <w:rsid w:val="006D5B46"/>
    <w:rsid w:val="006E18AE"/>
    <w:rsid w:val="006E235E"/>
    <w:rsid w:val="006E3F1B"/>
    <w:rsid w:val="006F08CB"/>
    <w:rsid w:val="006F130E"/>
    <w:rsid w:val="006F23A5"/>
    <w:rsid w:val="006F3AD3"/>
    <w:rsid w:val="006F41A3"/>
    <w:rsid w:val="006F5D78"/>
    <w:rsid w:val="00703AD7"/>
    <w:rsid w:val="007051E4"/>
    <w:rsid w:val="00735D06"/>
    <w:rsid w:val="00736BB6"/>
    <w:rsid w:val="00740EEE"/>
    <w:rsid w:val="00741D1F"/>
    <w:rsid w:val="00742E7A"/>
    <w:rsid w:val="00745446"/>
    <w:rsid w:val="0074795B"/>
    <w:rsid w:val="00752D8F"/>
    <w:rsid w:val="00764F95"/>
    <w:rsid w:val="00772326"/>
    <w:rsid w:val="00774776"/>
    <w:rsid w:val="007774B2"/>
    <w:rsid w:val="007844C9"/>
    <w:rsid w:val="007872D9"/>
    <w:rsid w:val="007934B8"/>
    <w:rsid w:val="007A02EB"/>
    <w:rsid w:val="007B4D59"/>
    <w:rsid w:val="007C50EB"/>
    <w:rsid w:val="007D1EBA"/>
    <w:rsid w:val="007D2413"/>
    <w:rsid w:val="007D62A9"/>
    <w:rsid w:val="007D76E8"/>
    <w:rsid w:val="007E1575"/>
    <w:rsid w:val="007E6ABE"/>
    <w:rsid w:val="007F4F1A"/>
    <w:rsid w:val="00815BA1"/>
    <w:rsid w:val="008348FE"/>
    <w:rsid w:val="00835B52"/>
    <w:rsid w:val="00835D98"/>
    <w:rsid w:val="008367A0"/>
    <w:rsid w:val="00836BA6"/>
    <w:rsid w:val="0083744B"/>
    <w:rsid w:val="008436BA"/>
    <w:rsid w:val="00846BAE"/>
    <w:rsid w:val="008500FE"/>
    <w:rsid w:val="00863256"/>
    <w:rsid w:val="00864A50"/>
    <w:rsid w:val="00876799"/>
    <w:rsid w:val="0088030B"/>
    <w:rsid w:val="00880705"/>
    <w:rsid w:val="008835F9"/>
    <w:rsid w:val="0088596E"/>
    <w:rsid w:val="00891AB9"/>
    <w:rsid w:val="008D3191"/>
    <w:rsid w:val="008D4568"/>
    <w:rsid w:val="008D5F2E"/>
    <w:rsid w:val="008E554A"/>
    <w:rsid w:val="008F3825"/>
    <w:rsid w:val="008F4FA1"/>
    <w:rsid w:val="008F5339"/>
    <w:rsid w:val="00902A7D"/>
    <w:rsid w:val="009104C9"/>
    <w:rsid w:val="00912652"/>
    <w:rsid w:val="009207EB"/>
    <w:rsid w:val="009213C9"/>
    <w:rsid w:val="00923AB7"/>
    <w:rsid w:val="009271D3"/>
    <w:rsid w:val="00933670"/>
    <w:rsid w:val="009439A8"/>
    <w:rsid w:val="00950E09"/>
    <w:rsid w:val="00956F93"/>
    <w:rsid w:val="00957473"/>
    <w:rsid w:val="009600B4"/>
    <w:rsid w:val="00961CCF"/>
    <w:rsid w:val="009767E7"/>
    <w:rsid w:val="009812BD"/>
    <w:rsid w:val="00982AE6"/>
    <w:rsid w:val="00991E12"/>
    <w:rsid w:val="0099240B"/>
    <w:rsid w:val="00996D69"/>
    <w:rsid w:val="009A09E9"/>
    <w:rsid w:val="009A2B99"/>
    <w:rsid w:val="009A5DFB"/>
    <w:rsid w:val="009A6368"/>
    <w:rsid w:val="009B2C49"/>
    <w:rsid w:val="009C5EB2"/>
    <w:rsid w:val="009C7BA0"/>
    <w:rsid w:val="009C7EC4"/>
    <w:rsid w:val="009D398F"/>
    <w:rsid w:val="009D6EC1"/>
    <w:rsid w:val="009E1543"/>
    <w:rsid w:val="009E1663"/>
    <w:rsid w:val="009E6482"/>
    <w:rsid w:val="009F0CFD"/>
    <w:rsid w:val="009F1923"/>
    <w:rsid w:val="009F4736"/>
    <w:rsid w:val="009F4B96"/>
    <w:rsid w:val="00A03C02"/>
    <w:rsid w:val="00A07D21"/>
    <w:rsid w:val="00A172D5"/>
    <w:rsid w:val="00A21DF5"/>
    <w:rsid w:val="00A2294A"/>
    <w:rsid w:val="00A2317C"/>
    <w:rsid w:val="00A23DBB"/>
    <w:rsid w:val="00A2579A"/>
    <w:rsid w:val="00A278B9"/>
    <w:rsid w:val="00A3683B"/>
    <w:rsid w:val="00A36FFF"/>
    <w:rsid w:val="00A413AE"/>
    <w:rsid w:val="00A50E5F"/>
    <w:rsid w:val="00A52FCD"/>
    <w:rsid w:val="00A538E9"/>
    <w:rsid w:val="00A56D36"/>
    <w:rsid w:val="00A57CDA"/>
    <w:rsid w:val="00A650C4"/>
    <w:rsid w:val="00A739AD"/>
    <w:rsid w:val="00A76AB0"/>
    <w:rsid w:val="00A810F6"/>
    <w:rsid w:val="00A8194A"/>
    <w:rsid w:val="00A81A3E"/>
    <w:rsid w:val="00A84644"/>
    <w:rsid w:val="00A85133"/>
    <w:rsid w:val="00A9140E"/>
    <w:rsid w:val="00A91F51"/>
    <w:rsid w:val="00AA44F5"/>
    <w:rsid w:val="00AC2D59"/>
    <w:rsid w:val="00AC4068"/>
    <w:rsid w:val="00AC59B7"/>
    <w:rsid w:val="00AC6D34"/>
    <w:rsid w:val="00AD275B"/>
    <w:rsid w:val="00AE509D"/>
    <w:rsid w:val="00AE60EE"/>
    <w:rsid w:val="00AE648B"/>
    <w:rsid w:val="00AF0BE4"/>
    <w:rsid w:val="00AF3FA1"/>
    <w:rsid w:val="00AF4E5F"/>
    <w:rsid w:val="00AF7D0E"/>
    <w:rsid w:val="00B17A2B"/>
    <w:rsid w:val="00B25CF7"/>
    <w:rsid w:val="00B25FB4"/>
    <w:rsid w:val="00B31AD3"/>
    <w:rsid w:val="00B332CE"/>
    <w:rsid w:val="00B33B89"/>
    <w:rsid w:val="00B35D4B"/>
    <w:rsid w:val="00B500A7"/>
    <w:rsid w:val="00B52CE2"/>
    <w:rsid w:val="00B55B8A"/>
    <w:rsid w:val="00B64B81"/>
    <w:rsid w:val="00B70B02"/>
    <w:rsid w:val="00B754E7"/>
    <w:rsid w:val="00B75CD5"/>
    <w:rsid w:val="00B76084"/>
    <w:rsid w:val="00B92BC8"/>
    <w:rsid w:val="00BA4847"/>
    <w:rsid w:val="00BC0BCD"/>
    <w:rsid w:val="00BC1154"/>
    <w:rsid w:val="00BD49AE"/>
    <w:rsid w:val="00BD7B5C"/>
    <w:rsid w:val="00BE4117"/>
    <w:rsid w:val="00BE54A8"/>
    <w:rsid w:val="00BE6101"/>
    <w:rsid w:val="00BF34D6"/>
    <w:rsid w:val="00BF4FDA"/>
    <w:rsid w:val="00BF5B15"/>
    <w:rsid w:val="00C10337"/>
    <w:rsid w:val="00C15115"/>
    <w:rsid w:val="00C2249C"/>
    <w:rsid w:val="00C25F93"/>
    <w:rsid w:val="00C26A02"/>
    <w:rsid w:val="00C35D66"/>
    <w:rsid w:val="00C417B0"/>
    <w:rsid w:val="00C4371C"/>
    <w:rsid w:val="00C44BA2"/>
    <w:rsid w:val="00C46237"/>
    <w:rsid w:val="00C501C4"/>
    <w:rsid w:val="00C5029B"/>
    <w:rsid w:val="00C52909"/>
    <w:rsid w:val="00C54A9D"/>
    <w:rsid w:val="00C557C5"/>
    <w:rsid w:val="00C56942"/>
    <w:rsid w:val="00C57DE9"/>
    <w:rsid w:val="00C57E09"/>
    <w:rsid w:val="00C64FF2"/>
    <w:rsid w:val="00C71DD7"/>
    <w:rsid w:val="00C8198B"/>
    <w:rsid w:val="00C8209F"/>
    <w:rsid w:val="00C847F5"/>
    <w:rsid w:val="00C86FDA"/>
    <w:rsid w:val="00CA6F83"/>
    <w:rsid w:val="00CB169B"/>
    <w:rsid w:val="00CB4648"/>
    <w:rsid w:val="00CB4DFC"/>
    <w:rsid w:val="00CB571F"/>
    <w:rsid w:val="00CB657F"/>
    <w:rsid w:val="00CB7931"/>
    <w:rsid w:val="00CC0848"/>
    <w:rsid w:val="00CD7833"/>
    <w:rsid w:val="00CE392F"/>
    <w:rsid w:val="00CF5368"/>
    <w:rsid w:val="00D21DB8"/>
    <w:rsid w:val="00D3370F"/>
    <w:rsid w:val="00D3776C"/>
    <w:rsid w:val="00D43C6A"/>
    <w:rsid w:val="00D47FCC"/>
    <w:rsid w:val="00D51AC1"/>
    <w:rsid w:val="00D54424"/>
    <w:rsid w:val="00D56818"/>
    <w:rsid w:val="00D6732A"/>
    <w:rsid w:val="00D708C8"/>
    <w:rsid w:val="00D72722"/>
    <w:rsid w:val="00D73218"/>
    <w:rsid w:val="00D80E83"/>
    <w:rsid w:val="00D81371"/>
    <w:rsid w:val="00D856E6"/>
    <w:rsid w:val="00D86197"/>
    <w:rsid w:val="00D91640"/>
    <w:rsid w:val="00D92DB5"/>
    <w:rsid w:val="00D932A2"/>
    <w:rsid w:val="00D93E8A"/>
    <w:rsid w:val="00D955D6"/>
    <w:rsid w:val="00DA32DA"/>
    <w:rsid w:val="00DB45F0"/>
    <w:rsid w:val="00DB5196"/>
    <w:rsid w:val="00DC703A"/>
    <w:rsid w:val="00DD0E0A"/>
    <w:rsid w:val="00DD24E7"/>
    <w:rsid w:val="00DD43AA"/>
    <w:rsid w:val="00DD54B5"/>
    <w:rsid w:val="00DD5739"/>
    <w:rsid w:val="00DD5FC6"/>
    <w:rsid w:val="00DD7903"/>
    <w:rsid w:val="00DE2237"/>
    <w:rsid w:val="00DE649B"/>
    <w:rsid w:val="00E03421"/>
    <w:rsid w:val="00E05BFF"/>
    <w:rsid w:val="00E15031"/>
    <w:rsid w:val="00E15845"/>
    <w:rsid w:val="00E162BD"/>
    <w:rsid w:val="00E20C91"/>
    <w:rsid w:val="00E21157"/>
    <w:rsid w:val="00E2341A"/>
    <w:rsid w:val="00E305CD"/>
    <w:rsid w:val="00E365A1"/>
    <w:rsid w:val="00E37901"/>
    <w:rsid w:val="00E446DB"/>
    <w:rsid w:val="00E45D75"/>
    <w:rsid w:val="00E51040"/>
    <w:rsid w:val="00E52740"/>
    <w:rsid w:val="00E56006"/>
    <w:rsid w:val="00E62BF5"/>
    <w:rsid w:val="00E63DD3"/>
    <w:rsid w:val="00E6512E"/>
    <w:rsid w:val="00E658D9"/>
    <w:rsid w:val="00E662B8"/>
    <w:rsid w:val="00E740A5"/>
    <w:rsid w:val="00E74F86"/>
    <w:rsid w:val="00E7537C"/>
    <w:rsid w:val="00E7611F"/>
    <w:rsid w:val="00E77722"/>
    <w:rsid w:val="00E85983"/>
    <w:rsid w:val="00E97746"/>
    <w:rsid w:val="00EA62DE"/>
    <w:rsid w:val="00EB2C41"/>
    <w:rsid w:val="00EC1A89"/>
    <w:rsid w:val="00EC44FB"/>
    <w:rsid w:val="00EC64EB"/>
    <w:rsid w:val="00ED7207"/>
    <w:rsid w:val="00EE134A"/>
    <w:rsid w:val="00EE28DE"/>
    <w:rsid w:val="00EE3B3C"/>
    <w:rsid w:val="00EF24B4"/>
    <w:rsid w:val="00F003F7"/>
    <w:rsid w:val="00F05688"/>
    <w:rsid w:val="00F105C7"/>
    <w:rsid w:val="00F2185D"/>
    <w:rsid w:val="00F26477"/>
    <w:rsid w:val="00F27D7A"/>
    <w:rsid w:val="00F35987"/>
    <w:rsid w:val="00F40E77"/>
    <w:rsid w:val="00F4380E"/>
    <w:rsid w:val="00F51256"/>
    <w:rsid w:val="00F524FF"/>
    <w:rsid w:val="00F52B73"/>
    <w:rsid w:val="00F650B8"/>
    <w:rsid w:val="00F75DF8"/>
    <w:rsid w:val="00F77F9B"/>
    <w:rsid w:val="00F80FC7"/>
    <w:rsid w:val="00F81163"/>
    <w:rsid w:val="00F814DC"/>
    <w:rsid w:val="00F83937"/>
    <w:rsid w:val="00F9093B"/>
    <w:rsid w:val="00F90F3F"/>
    <w:rsid w:val="00F97518"/>
    <w:rsid w:val="00FA17ED"/>
    <w:rsid w:val="00FB4350"/>
    <w:rsid w:val="00FB7446"/>
    <w:rsid w:val="00FC0419"/>
    <w:rsid w:val="00FC36FA"/>
    <w:rsid w:val="00FC5F67"/>
    <w:rsid w:val="00FD2014"/>
    <w:rsid w:val="00FE06C7"/>
    <w:rsid w:val="00FE51D6"/>
    <w:rsid w:val="00FE671C"/>
    <w:rsid w:val="00FE69FF"/>
    <w:rsid w:val="00FF0E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12B5FDC"/>
  <w15:docId w15:val="{8B4B6CAD-C48C-407A-A9E2-A5744E233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0D79"/>
    <w:rPr>
      <w:sz w:val="28"/>
      <w:szCs w:val="28"/>
    </w:rPr>
  </w:style>
  <w:style w:type="paragraph" w:styleId="1">
    <w:name w:val="heading 1"/>
    <w:basedOn w:val="a"/>
    <w:next w:val="a"/>
    <w:link w:val="10"/>
    <w:qFormat/>
    <w:rsid w:val="000B022E"/>
    <w:pPr>
      <w:keepNext/>
      <w:spacing w:before="240" w:after="60"/>
      <w:outlineLvl w:val="0"/>
    </w:pPr>
    <w:rPr>
      <w:rFonts w:ascii="Cambria" w:hAnsi="Cambria"/>
      <w:b/>
      <w:bCs/>
      <w:kern w:val="32"/>
      <w:sz w:val="32"/>
      <w:szCs w:val="32"/>
    </w:rPr>
  </w:style>
  <w:style w:type="paragraph" w:styleId="2">
    <w:name w:val="heading 2"/>
    <w:basedOn w:val="a"/>
    <w:next w:val="a"/>
    <w:link w:val="20"/>
    <w:qFormat/>
    <w:rsid w:val="00640D79"/>
    <w:pPr>
      <w:keepNext/>
      <w:jc w:val="center"/>
      <w:outlineLvl w:val="1"/>
    </w:pPr>
    <w:rPr>
      <w:b/>
      <w:szCs w:val="20"/>
    </w:rPr>
  </w:style>
  <w:style w:type="paragraph" w:styleId="4">
    <w:name w:val="heading 4"/>
    <w:basedOn w:val="a"/>
    <w:next w:val="a"/>
    <w:qFormat/>
    <w:rsid w:val="00A84644"/>
    <w:pPr>
      <w:keepNext/>
      <w:spacing w:before="240" w:after="60"/>
      <w:outlineLvl w:val="3"/>
    </w:pPr>
    <w:rPr>
      <w:b/>
      <w:bCs/>
    </w:rPr>
  </w:style>
  <w:style w:type="paragraph" w:styleId="5">
    <w:name w:val="heading 5"/>
    <w:basedOn w:val="a"/>
    <w:next w:val="a"/>
    <w:qFormat/>
    <w:rsid w:val="00640D79"/>
    <w:pPr>
      <w:keepNext/>
      <w:jc w:val="center"/>
      <w:outlineLvl w:val="4"/>
    </w:pPr>
    <w:rPr>
      <w:rFonts w:ascii="T_Baltica" w:hAnsi="T_Baltica"/>
      <w:sz w:val="32"/>
      <w:szCs w:val="20"/>
      <w:lang w:val="ar-SA"/>
    </w:rPr>
  </w:style>
  <w:style w:type="paragraph" w:styleId="8">
    <w:name w:val="heading 8"/>
    <w:basedOn w:val="a"/>
    <w:next w:val="a"/>
    <w:link w:val="80"/>
    <w:semiHidden/>
    <w:unhideWhenUsed/>
    <w:qFormat/>
    <w:rsid w:val="003B75B6"/>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640D79"/>
    <w:pPr>
      <w:jc w:val="center"/>
    </w:pPr>
    <w:rPr>
      <w:rFonts w:ascii="Verdana" w:hAnsi="Verdana"/>
      <w:b/>
      <w:noProof/>
      <w:sz w:val="36"/>
      <w:szCs w:val="24"/>
      <w:lang w:val="ar-SA"/>
    </w:rPr>
  </w:style>
  <w:style w:type="paragraph" w:styleId="21">
    <w:name w:val="Body Text Indent 2"/>
    <w:basedOn w:val="a"/>
    <w:link w:val="22"/>
    <w:rsid w:val="005B6240"/>
    <w:pPr>
      <w:spacing w:after="120" w:line="480" w:lineRule="auto"/>
      <w:ind w:left="283"/>
    </w:pPr>
  </w:style>
  <w:style w:type="paragraph" w:styleId="3">
    <w:name w:val="Body Text Indent 3"/>
    <w:basedOn w:val="a"/>
    <w:rsid w:val="005B6240"/>
    <w:pPr>
      <w:spacing w:after="120"/>
      <w:ind w:left="283"/>
    </w:pPr>
    <w:rPr>
      <w:sz w:val="16"/>
      <w:szCs w:val="16"/>
    </w:rPr>
  </w:style>
  <w:style w:type="paragraph" w:styleId="a5">
    <w:name w:val="header"/>
    <w:basedOn w:val="a"/>
    <w:link w:val="a6"/>
    <w:uiPriority w:val="99"/>
    <w:rsid w:val="00294F0D"/>
    <w:pPr>
      <w:tabs>
        <w:tab w:val="center" w:pos="4677"/>
        <w:tab w:val="right" w:pos="9355"/>
      </w:tabs>
    </w:pPr>
  </w:style>
  <w:style w:type="character" w:styleId="a7">
    <w:name w:val="page number"/>
    <w:basedOn w:val="a0"/>
    <w:rsid w:val="00294F0D"/>
  </w:style>
  <w:style w:type="paragraph" w:styleId="a8">
    <w:name w:val="footer"/>
    <w:basedOn w:val="a"/>
    <w:rsid w:val="00A84644"/>
    <w:pPr>
      <w:tabs>
        <w:tab w:val="center" w:pos="4677"/>
        <w:tab w:val="right" w:pos="9355"/>
      </w:tabs>
    </w:pPr>
  </w:style>
  <w:style w:type="paragraph" w:styleId="a9">
    <w:name w:val="Body Text Indent"/>
    <w:basedOn w:val="a"/>
    <w:rsid w:val="00A84644"/>
    <w:pPr>
      <w:spacing w:after="120"/>
      <w:ind w:left="283"/>
    </w:pPr>
  </w:style>
  <w:style w:type="paragraph" w:styleId="aa">
    <w:name w:val="Balloon Text"/>
    <w:basedOn w:val="a"/>
    <w:semiHidden/>
    <w:rsid w:val="00322864"/>
    <w:rPr>
      <w:rFonts w:ascii="Tahoma" w:hAnsi="Tahoma" w:cs="Tahoma"/>
      <w:sz w:val="16"/>
      <w:szCs w:val="16"/>
    </w:rPr>
  </w:style>
  <w:style w:type="table" w:styleId="ab">
    <w:name w:val="Table Grid"/>
    <w:basedOn w:val="a1"/>
    <w:uiPriority w:val="39"/>
    <w:rsid w:val="00396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itle"/>
    <w:basedOn w:val="a"/>
    <w:link w:val="ad"/>
    <w:qFormat/>
    <w:rsid w:val="00FC36FA"/>
    <w:pPr>
      <w:jc w:val="center"/>
    </w:pPr>
    <w:rPr>
      <w:b/>
      <w:bCs/>
      <w:szCs w:val="32"/>
    </w:rPr>
  </w:style>
  <w:style w:type="paragraph" w:customStyle="1" w:styleId="Style11">
    <w:name w:val="Style11"/>
    <w:basedOn w:val="a"/>
    <w:rsid w:val="005E5C30"/>
    <w:pPr>
      <w:widowControl w:val="0"/>
      <w:autoSpaceDE w:val="0"/>
      <w:autoSpaceDN w:val="0"/>
      <w:adjustRightInd w:val="0"/>
      <w:spacing w:line="322" w:lineRule="exact"/>
    </w:pPr>
    <w:rPr>
      <w:sz w:val="24"/>
      <w:szCs w:val="24"/>
    </w:rPr>
  </w:style>
  <w:style w:type="paragraph" w:customStyle="1" w:styleId="Style12">
    <w:name w:val="Style12"/>
    <w:basedOn w:val="a"/>
    <w:rsid w:val="005E5C30"/>
    <w:pPr>
      <w:widowControl w:val="0"/>
      <w:autoSpaceDE w:val="0"/>
      <w:autoSpaceDN w:val="0"/>
      <w:adjustRightInd w:val="0"/>
    </w:pPr>
    <w:rPr>
      <w:sz w:val="24"/>
      <w:szCs w:val="24"/>
    </w:rPr>
  </w:style>
  <w:style w:type="paragraph" w:customStyle="1" w:styleId="Style13">
    <w:name w:val="Style13"/>
    <w:basedOn w:val="a"/>
    <w:rsid w:val="005E5C30"/>
    <w:pPr>
      <w:widowControl w:val="0"/>
      <w:autoSpaceDE w:val="0"/>
      <w:autoSpaceDN w:val="0"/>
      <w:adjustRightInd w:val="0"/>
      <w:spacing w:line="322" w:lineRule="exact"/>
      <w:ind w:firstLine="533"/>
    </w:pPr>
    <w:rPr>
      <w:sz w:val="24"/>
      <w:szCs w:val="24"/>
    </w:rPr>
  </w:style>
  <w:style w:type="paragraph" w:customStyle="1" w:styleId="Style14">
    <w:name w:val="Style14"/>
    <w:basedOn w:val="a"/>
    <w:rsid w:val="005E5C30"/>
    <w:pPr>
      <w:widowControl w:val="0"/>
      <w:autoSpaceDE w:val="0"/>
      <w:autoSpaceDN w:val="0"/>
      <w:adjustRightInd w:val="0"/>
    </w:pPr>
    <w:rPr>
      <w:sz w:val="24"/>
      <w:szCs w:val="24"/>
    </w:rPr>
  </w:style>
  <w:style w:type="character" w:customStyle="1" w:styleId="FontStyle23">
    <w:name w:val="Font Style23"/>
    <w:rsid w:val="005E5C30"/>
    <w:rPr>
      <w:rFonts w:ascii="Times New Roman" w:hAnsi="Times New Roman" w:cs="Times New Roman"/>
      <w:sz w:val="26"/>
      <w:szCs w:val="26"/>
    </w:rPr>
  </w:style>
  <w:style w:type="character" w:styleId="ae">
    <w:name w:val="Hyperlink"/>
    <w:rsid w:val="005E5C30"/>
    <w:rPr>
      <w:color w:val="0000FF"/>
      <w:u w:val="single"/>
    </w:rPr>
  </w:style>
  <w:style w:type="character" w:customStyle="1" w:styleId="10">
    <w:name w:val="Заголовок 1 Знак"/>
    <w:link w:val="1"/>
    <w:rsid w:val="000B022E"/>
    <w:rPr>
      <w:rFonts w:ascii="Cambria" w:eastAsia="Times New Roman" w:hAnsi="Cambria" w:cs="Times New Roman"/>
      <w:b/>
      <w:bCs/>
      <w:kern w:val="32"/>
      <w:sz w:val="32"/>
      <w:szCs w:val="32"/>
    </w:rPr>
  </w:style>
  <w:style w:type="character" w:customStyle="1" w:styleId="20">
    <w:name w:val="Заголовок 2 Знак"/>
    <w:link w:val="2"/>
    <w:rsid w:val="005677E5"/>
    <w:rPr>
      <w:b/>
      <w:sz w:val="28"/>
    </w:rPr>
  </w:style>
  <w:style w:type="character" w:customStyle="1" w:styleId="a4">
    <w:name w:val="Основной текст Знак"/>
    <w:link w:val="a3"/>
    <w:rsid w:val="005677E5"/>
    <w:rPr>
      <w:rFonts w:ascii="Verdana" w:hAnsi="Verdana"/>
      <w:b/>
      <w:noProof/>
      <w:sz w:val="36"/>
      <w:szCs w:val="24"/>
      <w:lang w:val="ar-SA"/>
    </w:rPr>
  </w:style>
  <w:style w:type="paragraph" w:styleId="af">
    <w:name w:val="List Paragraph"/>
    <w:basedOn w:val="a"/>
    <w:qFormat/>
    <w:rsid w:val="00B76084"/>
    <w:pPr>
      <w:ind w:left="720"/>
    </w:pPr>
    <w:rPr>
      <w:rFonts w:ascii="Arial Unicode MS" w:eastAsia="Arial Unicode MS" w:hAnsi="Arial Unicode MS" w:cs="Arial Unicode MS"/>
      <w:color w:val="000000"/>
      <w:sz w:val="24"/>
      <w:szCs w:val="24"/>
    </w:rPr>
  </w:style>
  <w:style w:type="paragraph" w:customStyle="1" w:styleId="ConsPlusTitle">
    <w:name w:val="ConsPlusTitle"/>
    <w:rsid w:val="00B76084"/>
    <w:pPr>
      <w:widowControl w:val="0"/>
      <w:autoSpaceDE w:val="0"/>
      <w:autoSpaceDN w:val="0"/>
      <w:adjustRightInd w:val="0"/>
    </w:pPr>
    <w:rPr>
      <w:b/>
      <w:bCs/>
      <w:sz w:val="24"/>
      <w:szCs w:val="24"/>
    </w:rPr>
  </w:style>
  <w:style w:type="character" w:customStyle="1" w:styleId="af0">
    <w:name w:val="Основной текст_"/>
    <w:basedOn w:val="a0"/>
    <w:link w:val="23"/>
    <w:uiPriority w:val="99"/>
    <w:locked/>
    <w:rsid w:val="00B76084"/>
    <w:rPr>
      <w:sz w:val="25"/>
      <w:szCs w:val="25"/>
      <w:shd w:val="clear" w:color="auto" w:fill="FFFFFF"/>
    </w:rPr>
  </w:style>
  <w:style w:type="paragraph" w:customStyle="1" w:styleId="23">
    <w:name w:val="Основной текст2"/>
    <w:basedOn w:val="a"/>
    <w:link w:val="af0"/>
    <w:uiPriority w:val="99"/>
    <w:rsid w:val="00B76084"/>
    <w:pPr>
      <w:shd w:val="clear" w:color="auto" w:fill="FFFFFF"/>
      <w:spacing w:before="360" w:line="307" w:lineRule="exact"/>
      <w:jc w:val="both"/>
    </w:pPr>
    <w:rPr>
      <w:sz w:val="25"/>
      <w:szCs w:val="25"/>
    </w:rPr>
  </w:style>
  <w:style w:type="character" w:customStyle="1" w:styleId="12pt">
    <w:name w:val="Основной текст + 12 pt"/>
    <w:aliases w:val="Полужирный,Интервал 0 pt"/>
    <w:basedOn w:val="af0"/>
    <w:uiPriority w:val="99"/>
    <w:rsid w:val="00B76084"/>
    <w:rPr>
      <w:b/>
      <w:bCs/>
      <w:spacing w:val="10"/>
      <w:sz w:val="24"/>
      <w:szCs w:val="24"/>
      <w:shd w:val="clear" w:color="auto" w:fill="FFFFFF"/>
    </w:rPr>
  </w:style>
  <w:style w:type="character" w:customStyle="1" w:styleId="22">
    <w:name w:val="Основной текст с отступом 2 Знак"/>
    <w:basedOn w:val="a0"/>
    <w:link w:val="21"/>
    <w:rsid w:val="00F650B8"/>
    <w:rPr>
      <w:sz w:val="28"/>
      <w:szCs w:val="28"/>
    </w:rPr>
  </w:style>
  <w:style w:type="paragraph" w:customStyle="1" w:styleId="11">
    <w:name w:val="Обычный1"/>
    <w:rsid w:val="00F650B8"/>
    <w:rPr>
      <w:sz w:val="28"/>
    </w:rPr>
  </w:style>
  <w:style w:type="character" w:customStyle="1" w:styleId="ad">
    <w:name w:val="Заголовок Знак"/>
    <w:basedOn w:val="a0"/>
    <w:link w:val="ac"/>
    <w:rsid w:val="004F54D0"/>
    <w:rPr>
      <w:b/>
      <w:bCs/>
      <w:sz w:val="28"/>
      <w:szCs w:val="32"/>
    </w:rPr>
  </w:style>
  <w:style w:type="paragraph" w:styleId="30">
    <w:name w:val="Body Text 3"/>
    <w:basedOn w:val="a"/>
    <w:link w:val="31"/>
    <w:unhideWhenUsed/>
    <w:rsid w:val="004F54D0"/>
    <w:pPr>
      <w:spacing w:after="120"/>
    </w:pPr>
    <w:rPr>
      <w:sz w:val="16"/>
      <w:szCs w:val="16"/>
    </w:rPr>
  </w:style>
  <w:style w:type="character" w:customStyle="1" w:styleId="31">
    <w:name w:val="Основной текст 3 Знак"/>
    <w:basedOn w:val="a0"/>
    <w:link w:val="30"/>
    <w:rsid w:val="004F54D0"/>
    <w:rPr>
      <w:sz w:val="16"/>
      <w:szCs w:val="16"/>
    </w:rPr>
  </w:style>
  <w:style w:type="paragraph" w:customStyle="1" w:styleId="Default">
    <w:name w:val="Default"/>
    <w:rsid w:val="004F54D0"/>
    <w:pPr>
      <w:autoSpaceDE w:val="0"/>
      <w:autoSpaceDN w:val="0"/>
      <w:adjustRightInd w:val="0"/>
      <w:ind w:firstLine="708"/>
      <w:jc w:val="both"/>
    </w:pPr>
    <w:rPr>
      <w:rFonts w:eastAsia="Calibri"/>
      <w:color w:val="0070C0"/>
      <w:sz w:val="28"/>
      <w:szCs w:val="28"/>
    </w:rPr>
  </w:style>
  <w:style w:type="paragraph" w:styleId="24">
    <w:name w:val="Body Text 2"/>
    <w:basedOn w:val="a"/>
    <w:link w:val="25"/>
    <w:uiPriority w:val="99"/>
    <w:unhideWhenUsed/>
    <w:rsid w:val="003B75B6"/>
    <w:pPr>
      <w:spacing w:after="120" w:line="480" w:lineRule="auto"/>
    </w:pPr>
    <w:rPr>
      <w:rFonts w:asciiTheme="minorHAnsi" w:eastAsiaTheme="minorEastAsia" w:hAnsiTheme="minorHAnsi" w:cstheme="minorBidi"/>
      <w:sz w:val="22"/>
      <w:szCs w:val="22"/>
    </w:rPr>
  </w:style>
  <w:style w:type="character" w:customStyle="1" w:styleId="25">
    <w:name w:val="Основной текст 2 Знак"/>
    <w:basedOn w:val="a0"/>
    <w:link w:val="24"/>
    <w:uiPriority w:val="99"/>
    <w:rsid w:val="003B75B6"/>
    <w:rPr>
      <w:rFonts w:asciiTheme="minorHAnsi" w:eastAsiaTheme="minorEastAsia" w:hAnsiTheme="minorHAnsi" w:cstheme="minorBidi"/>
      <w:sz w:val="22"/>
      <w:szCs w:val="22"/>
    </w:rPr>
  </w:style>
  <w:style w:type="character" w:styleId="af1">
    <w:name w:val="Emphasis"/>
    <w:basedOn w:val="a0"/>
    <w:uiPriority w:val="20"/>
    <w:qFormat/>
    <w:rsid w:val="003B75B6"/>
    <w:rPr>
      <w:i/>
      <w:iCs/>
    </w:rPr>
  </w:style>
  <w:style w:type="character" w:customStyle="1" w:styleId="80">
    <w:name w:val="Заголовок 8 Знак"/>
    <w:basedOn w:val="a0"/>
    <w:link w:val="8"/>
    <w:semiHidden/>
    <w:rsid w:val="003B75B6"/>
    <w:rPr>
      <w:rFonts w:asciiTheme="majorHAnsi" w:eastAsiaTheme="majorEastAsia" w:hAnsiTheme="majorHAnsi" w:cstheme="majorBidi"/>
      <w:color w:val="272727" w:themeColor="text1" w:themeTint="D8"/>
      <w:sz w:val="21"/>
      <w:szCs w:val="21"/>
    </w:rPr>
  </w:style>
  <w:style w:type="paragraph" w:customStyle="1" w:styleId="pboth">
    <w:name w:val="pboth"/>
    <w:basedOn w:val="a"/>
    <w:rsid w:val="003B75B6"/>
    <w:pPr>
      <w:spacing w:before="100" w:beforeAutospacing="1" w:after="100" w:afterAutospacing="1"/>
    </w:pPr>
    <w:rPr>
      <w:sz w:val="24"/>
      <w:szCs w:val="24"/>
    </w:rPr>
  </w:style>
  <w:style w:type="paragraph" w:customStyle="1" w:styleId="12">
    <w:name w:val="Без интервала1"/>
    <w:aliases w:val="ТNR14ПоШирИнт1"/>
    <w:basedOn w:val="a"/>
    <w:next w:val="a"/>
    <w:uiPriority w:val="99"/>
    <w:qFormat/>
    <w:rsid w:val="003B75B6"/>
    <w:pPr>
      <w:widowControl w:val="0"/>
      <w:autoSpaceDE w:val="0"/>
      <w:autoSpaceDN w:val="0"/>
      <w:adjustRightInd w:val="0"/>
    </w:pPr>
    <w:rPr>
      <w:sz w:val="20"/>
      <w:szCs w:val="32"/>
    </w:rPr>
  </w:style>
  <w:style w:type="character" w:customStyle="1" w:styleId="a6">
    <w:name w:val="Верхний колонтитул Знак"/>
    <w:link w:val="a5"/>
    <w:uiPriority w:val="99"/>
    <w:rsid w:val="00297E70"/>
    <w:rPr>
      <w:sz w:val="28"/>
      <w:szCs w:val="28"/>
    </w:rPr>
  </w:style>
  <w:style w:type="character" w:customStyle="1" w:styleId="FontStyle42">
    <w:name w:val="Font Style42"/>
    <w:rsid w:val="00297E70"/>
    <w:rPr>
      <w:rFonts w:ascii="Times New Roman" w:hAnsi="Times New Roman" w:cs="Times New Roman"/>
      <w:sz w:val="26"/>
      <w:szCs w:val="26"/>
    </w:rPr>
  </w:style>
  <w:style w:type="paragraph" w:styleId="af2">
    <w:name w:val="No Spacing"/>
    <w:qFormat/>
    <w:rsid w:val="00297E70"/>
    <w:rPr>
      <w:sz w:val="24"/>
      <w:szCs w:val="24"/>
    </w:rPr>
  </w:style>
  <w:style w:type="paragraph" w:styleId="af3">
    <w:name w:val="Subtitle"/>
    <w:basedOn w:val="a"/>
    <w:link w:val="af4"/>
    <w:qFormat/>
    <w:rsid w:val="004D1D8B"/>
    <w:pPr>
      <w:jc w:val="center"/>
    </w:pPr>
    <w:rPr>
      <w:b/>
      <w:szCs w:val="20"/>
    </w:rPr>
  </w:style>
  <w:style w:type="character" w:customStyle="1" w:styleId="af4">
    <w:name w:val="Подзаголовок Знак"/>
    <w:basedOn w:val="a0"/>
    <w:link w:val="af3"/>
    <w:rsid w:val="004D1D8B"/>
    <w:rPr>
      <w:b/>
      <w:sz w:val="28"/>
    </w:rPr>
  </w:style>
  <w:style w:type="paragraph" w:customStyle="1" w:styleId="26">
    <w:name w:val="Обычный2"/>
    <w:rsid w:val="004D1D8B"/>
    <w:rPr>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25009">
      <w:bodyDiv w:val="1"/>
      <w:marLeft w:val="0"/>
      <w:marRight w:val="0"/>
      <w:marTop w:val="0"/>
      <w:marBottom w:val="0"/>
      <w:divBdr>
        <w:top w:val="none" w:sz="0" w:space="0" w:color="auto"/>
        <w:left w:val="none" w:sz="0" w:space="0" w:color="auto"/>
        <w:bottom w:val="none" w:sz="0" w:space="0" w:color="auto"/>
        <w:right w:val="none" w:sz="0" w:space="0" w:color="auto"/>
      </w:divBdr>
    </w:div>
    <w:div w:id="785928244">
      <w:bodyDiv w:val="1"/>
      <w:marLeft w:val="0"/>
      <w:marRight w:val="0"/>
      <w:marTop w:val="0"/>
      <w:marBottom w:val="0"/>
      <w:divBdr>
        <w:top w:val="none" w:sz="0" w:space="0" w:color="auto"/>
        <w:left w:val="none" w:sz="0" w:space="0" w:color="auto"/>
        <w:bottom w:val="none" w:sz="0" w:space="0" w:color="auto"/>
        <w:right w:val="none" w:sz="0" w:space="0" w:color="auto"/>
      </w:divBdr>
    </w:div>
    <w:div w:id="1333025558">
      <w:bodyDiv w:val="1"/>
      <w:marLeft w:val="0"/>
      <w:marRight w:val="0"/>
      <w:marTop w:val="0"/>
      <w:marBottom w:val="0"/>
      <w:divBdr>
        <w:top w:val="none" w:sz="0" w:space="0" w:color="auto"/>
        <w:left w:val="none" w:sz="0" w:space="0" w:color="auto"/>
        <w:bottom w:val="none" w:sz="0" w:space="0" w:color="auto"/>
        <w:right w:val="none" w:sz="0" w:space="0" w:color="auto"/>
      </w:divBdr>
    </w:div>
    <w:div w:id="1758355961">
      <w:bodyDiv w:val="1"/>
      <w:marLeft w:val="0"/>
      <w:marRight w:val="0"/>
      <w:marTop w:val="0"/>
      <w:marBottom w:val="0"/>
      <w:divBdr>
        <w:top w:val="none" w:sz="0" w:space="0" w:color="auto"/>
        <w:left w:val="none" w:sz="0" w:space="0" w:color="auto"/>
        <w:bottom w:val="none" w:sz="0" w:space="0" w:color="auto"/>
        <w:right w:val="none" w:sz="0" w:space="0" w:color="auto"/>
      </w:divBdr>
    </w:div>
    <w:div w:id="1779908895">
      <w:bodyDiv w:val="1"/>
      <w:marLeft w:val="0"/>
      <w:marRight w:val="0"/>
      <w:marTop w:val="0"/>
      <w:marBottom w:val="0"/>
      <w:divBdr>
        <w:top w:val="none" w:sz="0" w:space="0" w:color="auto"/>
        <w:left w:val="none" w:sz="0" w:space="0" w:color="auto"/>
        <w:bottom w:val="none" w:sz="0" w:space="0" w:color="auto"/>
        <w:right w:val="none" w:sz="0" w:space="0" w:color="auto"/>
      </w:divBdr>
    </w:div>
    <w:div w:id="1902326987">
      <w:bodyDiv w:val="1"/>
      <w:marLeft w:val="0"/>
      <w:marRight w:val="0"/>
      <w:marTop w:val="0"/>
      <w:marBottom w:val="0"/>
      <w:divBdr>
        <w:top w:val="none" w:sz="0" w:space="0" w:color="auto"/>
        <w:left w:val="none" w:sz="0" w:space="0" w:color="auto"/>
        <w:bottom w:val="none" w:sz="0" w:space="0" w:color="auto"/>
        <w:right w:val="none" w:sz="0" w:space="0" w:color="auto"/>
      </w:divBdr>
    </w:div>
    <w:div w:id="1953588991">
      <w:bodyDiv w:val="1"/>
      <w:marLeft w:val="0"/>
      <w:marRight w:val="0"/>
      <w:marTop w:val="0"/>
      <w:marBottom w:val="0"/>
      <w:divBdr>
        <w:top w:val="none" w:sz="0" w:space="0" w:color="auto"/>
        <w:left w:val="none" w:sz="0" w:space="0" w:color="auto"/>
        <w:bottom w:val="none" w:sz="0" w:space="0" w:color="auto"/>
        <w:right w:val="none" w:sz="0" w:space="0" w:color="auto"/>
      </w:divBdr>
    </w:div>
    <w:div w:id="199749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F16F4D-7B27-4980-92CD-F9116F487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10679</Words>
  <Characters>60873</Characters>
  <Application>Microsoft Office Word</Application>
  <DocSecurity>0</DocSecurity>
  <Lines>507</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Company>
  <LinksUpToDate>false</LinksUpToDate>
  <CharactersWithSpaces>71410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Каримова</dc:creator>
  <cp:keywords/>
  <dc:description/>
  <cp:lastModifiedBy>Татьяна Алатырева</cp:lastModifiedBy>
  <cp:revision>2</cp:revision>
  <cp:lastPrinted>2024-02-19T11:05:00Z</cp:lastPrinted>
  <dcterms:created xsi:type="dcterms:W3CDTF">2024-03-14T08:07:00Z</dcterms:created>
  <dcterms:modified xsi:type="dcterms:W3CDTF">2024-03-14T08:07:00Z</dcterms:modified>
</cp:coreProperties>
</file>