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568"/>
        <w:gridCol w:w="4682"/>
      </w:tblGrid>
      <w:tr w:rsidR="00B94C19" w:rsidRPr="00B94C19" w:rsidTr="00F75486">
        <w:trPr>
          <w:trHeight w:val="136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C19" w:rsidRPr="00B94C19" w:rsidRDefault="00B94C19" w:rsidP="00B94C19">
            <w:pPr>
              <w:ind w:firstLine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C19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B94C19" w:rsidRPr="00B94C19" w:rsidRDefault="00B94C19" w:rsidP="00B94C19">
            <w:pPr>
              <w:ind w:firstLine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C19">
              <w:rPr>
                <w:rFonts w:ascii="Times New Roman" w:hAnsi="Times New Roman"/>
                <w:sz w:val="28"/>
                <w:szCs w:val="28"/>
              </w:rPr>
              <w:t>АЛЕКСАНДРОВСКОГО СЕЛЬСКОГО ПОСЕЛЕНИЯ</w:t>
            </w:r>
          </w:p>
          <w:p w:rsidR="00B94C19" w:rsidRPr="00B94C19" w:rsidRDefault="00B94C19" w:rsidP="00B94C19">
            <w:pPr>
              <w:ind w:firstLine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C19">
              <w:rPr>
                <w:rFonts w:ascii="Times New Roman" w:hAnsi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C19" w:rsidRPr="00B94C19" w:rsidRDefault="00B94C19" w:rsidP="00F754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C19" w:rsidRPr="00B94C19" w:rsidRDefault="00B94C19" w:rsidP="00B94C1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C19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B94C19" w:rsidRPr="00B94C19" w:rsidRDefault="00B94C19" w:rsidP="00B94C19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94C19">
              <w:rPr>
                <w:rFonts w:ascii="Times New Roman" w:hAnsi="Times New Roman"/>
                <w:sz w:val="28"/>
                <w:szCs w:val="28"/>
                <w:lang w:val="ar-SA"/>
              </w:rPr>
              <w:t>БАУЛЫ</w:t>
            </w:r>
          </w:p>
          <w:p w:rsidR="00B94C19" w:rsidRPr="00B94C19" w:rsidRDefault="00B94C19" w:rsidP="00B94C19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94C19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B94C19">
              <w:rPr>
                <w:rFonts w:ascii="Times New Roman" w:hAnsi="Times New Roman"/>
                <w:sz w:val="28"/>
                <w:szCs w:val="28"/>
              </w:rPr>
              <w:t>Ц</w:t>
            </w:r>
            <w:r w:rsidRPr="00B94C19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 </w:t>
            </w:r>
            <w:r w:rsidRPr="00B94C19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B94C19" w:rsidRPr="00B94C19" w:rsidRDefault="00B94C19" w:rsidP="00B94C19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94C19">
              <w:rPr>
                <w:rFonts w:ascii="Times New Roman" w:hAnsi="Times New Roman"/>
                <w:sz w:val="28"/>
                <w:szCs w:val="28"/>
              </w:rPr>
              <w:t>АЛЕКСАНДРОВКА</w:t>
            </w:r>
          </w:p>
          <w:p w:rsidR="00B94C19" w:rsidRPr="00B94C19" w:rsidRDefault="00B94C19" w:rsidP="00B94C19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94C19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  <w:r w:rsidRPr="00B94C19">
              <w:rPr>
                <w:rFonts w:ascii="Times New Roman" w:hAnsi="Times New Roman"/>
                <w:sz w:val="28"/>
                <w:szCs w:val="28"/>
                <w:lang w:val="tt-RU"/>
              </w:rPr>
              <w:t>Җ</w:t>
            </w:r>
            <w:r w:rsidRPr="00B94C19">
              <w:rPr>
                <w:rFonts w:ascii="Times New Roman" w:hAnsi="Times New Roman"/>
                <w:sz w:val="28"/>
                <w:szCs w:val="28"/>
              </w:rPr>
              <w:t>ИРЛЕГЕ</w:t>
            </w:r>
          </w:p>
          <w:p w:rsidR="00B94C19" w:rsidRPr="00B94C19" w:rsidRDefault="00B94C19" w:rsidP="00B94C19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94C19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  <w:p w:rsidR="00B94C19" w:rsidRPr="00B94C19" w:rsidRDefault="00B94C19" w:rsidP="00F7548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3"/>
        <w:tblW w:w="46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89"/>
        <w:gridCol w:w="2681"/>
        <w:gridCol w:w="3063"/>
        <w:gridCol w:w="7"/>
      </w:tblGrid>
      <w:tr w:rsidR="00B94C19" w:rsidRPr="00B94C19" w:rsidTr="00B94C19">
        <w:trPr>
          <w:trHeight w:val="247"/>
        </w:trPr>
        <w:tc>
          <w:tcPr>
            <w:tcW w:w="1877" w:type="pct"/>
            <w:gridSpan w:val="2"/>
            <w:vAlign w:val="center"/>
          </w:tcPr>
          <w:p w:rsidR="00B94C19" w:rsidRPr="00B94C19" w:rsidRDefault="00B94C19" w:rsidP="00B94C19">
            <w:pPr>
              <w:ind w:hanging="1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C19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456" w:type="pct"/>
          </w:tcPr>
          <w:p w:rsidR="00B94C19" w:rsidRPr="00B94C19" w:rsidRDefault="00B94C19" w:rsidP="00F754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8" w:type="pct"/>
            <w:gridSpan w:val="2"/>
            <w:vAlign w:val="center"/>
          </w:tcPr>
          <w:p w:rsidR="00B94C19" w:rsidRPr="00B94C19" w:rsidRDefault="00B94C19" w:rsidP="00B94C19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C19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B94C19" w:rsidRPr="00B94C19" w:rsidTr="00F75486">
        <w:trPr>
          <w:gridAfter w:val="1"/>
          <w:wAfter w:w="4" w:type="pct"/>
          <w:trHeight w:val="752"/>
        </w:trPr>
        <w:tc>
          <w:tcPr>
            <w:tcW w:w="1666" w:type="pct"/>
          </w:tcPr>
          <w:p w:rsidR="00B94C19" w:rsidRPr="00B94C19" w:rsidRDefault="00B94C19" w:rsidP="00F754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0" w:type="pct"/>
            <w:gridSpan w:val="3"/>
            <w:vAlign w:val="center"/>
          </w:tcPr>
          <w:p w:rsidR="00B94C19" w:rsidRPr="00B94C19" w:rsidRDefault="00B94C19" w:rsidP="00B94C19">
            <w:pPr>
              <w:ind w:hanging="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B94C19">
              <w:rPr>
                <w:rFonts w:ascii="Times New Roman" w:hAnsi="Times New Roman"/>
                <w:sz w:val="28"/>
                <w:szCs w:val="28"/>
              </w:rPr>
              <w:t>с. Александровка</w:t>
            </w:r>
          </w:p>
        </w:tc>
      </w:tr>
      <w:tr w:rsidR="00B94C19" w:rsidRPr="00B94C19" w:rsidTr="00F75486">
        <w:trPr>
          <w:trHeight w:val="389"/>
        </w:trPr>
        <w:tc>
          <w:tcPr>
            <w:tcW w:w="5000" w:type="pct"/>
            <w:gridSpan w:val="5"/>
            <w:vAlign w:val="center"/>
          </w:tcPr>
          <w:p w:rsidR="00B94C19" w:rsidRPr="00B94C19" w:rsidRDefault="00B94C19" w:rsidP="00B94C19">
            <w:pPr>
              <w:rPr>
                <w:rFonts w:ascii="Times New Roman" w:hAnsi="Times New Roman"/>
                <w:sz w:val="28"/>
                <w:szCs w:val="28"/>
              </w:rPr>
            </w:pPr>
            <w:r w:rsidRPr="00B94C19">
              <w:rPr>
                <w:rFonts w:ascii="Times New Roman" w:hAnsi="Times New Roman"/>
                <w:sz w:val="28"/>
                <w:szCs w:val="28"/>
              </w:rPr>
              <w:t xml:space="preserve">                           2024 г                                                           №                                      </w:t>
            </w: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B94C19">
        <w:rPr>
          <w:rFonts w:ascii="Times New Roman" w:hAnsi="Times New Roman"/>
          <w:iCs/>
          <w:sz w:val="28"/>
          <w:szCs w:val="28"/>
        </w:rPr>
        <w:t>Александровского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4C19">
        <w:rPr>
          <w:rFonts w:ascii="Times New Roman" w:hAnsi="Times New Roman"/>
          <w:iCs/>
          <w:sz w:val="28"/>
          <w:szCs w:val="28"/>
        </w:rPr>
        <w:t xml:space="preserve">Бавлинского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B94C19">
        <w:rPr>
          <w:rFonts w:ascii="Times New Roman" w:hAnsi="Times New Roman"/>
          <w:sz w:val="28"/>
          <w:szCs w:val="28"/>
        </w:rPr>
        <w:t>09.09.2021 №7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B94C19">
        <w:rPr>
          <w:rFonts w:ascii="Times New Roman" w:hAnsi="Times New Roman" w:cs="Times New Roman"/>
          <w:b w:val="0"/>
          <w:iCs/>
          <w:sz w:val="28"/>
          <w:szCs w:val="28"/>
        </w:rPr>
        <w:t xml:space="preserve">Александровского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B94C19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B94C19">
        <w:rPr>
          <w:rFonts w:ascii="Times New Roman" w:hAnsi="Times New Roman" w:cs="Times New Roman"/>
          <w:b w:val="0"/>
          <w:iCs/>
          <w:sz w:val="28"/>
          <w:szCs w:val="28"/>
        </w:rPr>
        <w:t>Александровского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4C19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2F53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94C19">
        <w:rPr>
          <w:rFonts w:ascii="Times New Roman" w:hAnsi="Times New Roman" w:cs="Times New Roman"/>
          <w:b w:val="0"/>
          <w:sz w:val="28"/>
          <w:szCs w:val="28"/>
        </w:rPr>
        <w:t>09.09.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>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C19">
        <w:rPr>
          <w:rFonts w:ascii="Times New Roman" w:hAnsi="Times New Roman" w:cs="Times New Roman"/>
          <w:b w:val="0"/>
          <w:sz w:val="28"/>
          <w:szCs w:val="28"/>
        </w:rPr>
        <w:t>№7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7716B" w:rsidRPr="0007716B" w:rsidRDefault="0007716B" w:rsidP="0007716B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716B">
        <w:rPr>
          <w:rFonts w:ascii="Times New Roman" w:hAnsi="Times New Roman" w:cs="Times New Roman"/>
          <w:b w:val="0"/>
          <w:sz w:val="28"/>
          <w:szCs w:val="28"/>
        </w:rPr>
        <w:t>1.1. абзацы 2 – 10 пункта 1.5. изложить в следующей редакции:</w:t>
      </w:r>
    </w:p>
    <w:p w:rsidR="0007716B" w:rsidRPr="0007716B" w:rsidRDefault="0007716B" w:rsidP="0007716B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716B">
        <w:rPr>
          <w:rFonts w:ascii="Times New Roman" w:hAnsi="Times New Roman" w:cs="Times New Roman"/>
          <w:b w:val="0"/>
          <w:sz w:val="28"/>
          <w:szCs w:val="28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</w:t>
      </w:r>
      <w:proofErr w:type="spellStart"/>
      <w:r w:rsidRPr="0007716B">
        <w:rPr>
          <w:rFonts w:ascii="Times New Roman" w:hAnsi="Times New Roman" w:cs="Times New Roman"/>
          <w:b w:val="0"/>
          <w:sz w:val="28"/>
          <w:szCs w:val="28"/>
        </w:rPr>
        <w:t>сооветствии</w:t>
      </w:r>
      <w:proofErr w:type="spellEnd"/>
      <w:r w:rsidRPr="0007716B">
        <w:rPr>
          <w:rFonts w:ascii="Times New Roman" w:hAnsi="Times New Roman" w:cs="Times New Roman"/>
          <w:b w:val="0"/>
          <w:sz w:val="28"/>
          <w:szCs w:val="28"/>
        </w:rPr>
        <w:t xml:space="preserve"> с Градостроительным кодексом Российской Федерации, Федеральным законом от </w:t>
      </w:r>
      <w:r w:rsidRPr="0007716B">
        <w:rPr>
          <w:rFonts w:ascii="Times New Roman" w:hAnsi="Times New Roman" w:cs="Times New Roman"/>
          <w:b w:val="0"/>
          <w:sz w:val="28"/>
          <w:szCs w:val="28"/>
        </w:rPr>
        <w:lastRenderedPageBreak/>
        <w:t>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адресов».»;</w:t>
      </w:r>
    </w:p>
    <w:p w:rsidR="0007716B" w:rsidRPr="0007716B" w:rsidRDefault="0007716B" w:rsidP="0007716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7716B">
        <w:rPr>
          <w:rFonts w:ascii="Times New Roman" w:hAnsi="Times New Roman"/>
          <w:sz w:val="28"/>
          <w:szCs w:val="28"/>
        </w:rPr>
        <w:t xml:space="preserve">1.2. абзацы 11 – 17 </w:t>
      </w:r>
      <w:proofErr w:type="spellStart"/>
      <w:r w:rsidRPr="0007716B">
        <w:rPr>
          <w:rFonts w:ascii="Times New Roman" w:hAnsi="Times New Roman"/>
          <w:sz w:val="28"/>
          <w:szCs w:val="28"/>
        </w:rPr>
        <w:t>пукта</w:t>
      </w:r>
      <w:proofErr w:type="spellEnd"/>
      <w:r w:rsidRPr="0007716B">
        <w:rPr>
          <w:rFonts w:ascii="Times New Roman" w:hAnsi="Times New Roman"/>
          <w:sz w:val="28"/>
          <w:szCs w:val="28"/>
        </w:rPr>
        <w:t xml:space="preserve"> 1.5. считать абзацами 3 – 9 соответственно;</w:t>
      </w:r>
    </w:p>
    <w:p w:rsidR="0007716B" w:rsidRPr="0007716B" w:rsidRDefault="0007716B" w:rsidP="0007716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7716B">
        <w:rPr>
          <w:rFonts w:ascii="Times New Roman" w:hAnsi="Times New Roman"/>
          <w:sz w:val="28"/>
          <w:szCs w:val="28"/>
        </w:rPr>
        <w:t>1.3. в подпунктах 4 – 7 пункта 2.6.1. слово «Исполком» заменить на слова «Орган местного самоуправления муниципального района в соответствии с заключенным соглашением или И</w:t>
      </w:r>
      <w:r w:rsidRPr="0007716B">
        <w:rPr>
          <w:rFonts w:ascii="Times New Roman" w:hAnsi="Times New Roman"/>
          <w:sz w:val="28"/>
          <w:szCs w:val="28"/>
          <w:lang w:val="tt-RU"/>
        </w:rPr>
        <w:t>с</w:t>
      </w:r>
      <w:r w:rsidRPr="0007716B">
        <w:rPr>
          <w:rFonts w:ascii="Times New Roman" w:hAnsi="Times New Roman"/>
          <w:sz w:val="28"/>
          <w:szCs w:val="28"/>
        </w:rPr>
        <w:t>полком»;</w:t>
      </w:r>
    </w:p>
    <w:p w:rsidR="0007716B" w:rsidRPr="0007716B" w:rsidRDefault="0007716B" w:rsidP="0007716B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716B">
        <w:rPr>
          <w:rFonts w:ascii="Times New Roman" w:hAnsi="Times New Roman" w:cs="Times New Roman"/>
          <w:b w:val="0"/>
          <w:sz w:val="28"/>
          <w:szCs w:val="28"/>
        </w:rPr>
        <w:t>1.4. в подпункте 8 пункта 2.6.1. слово «Исполком» заменить на слова «Исполком или орган местного самоуправления муниципального района в соответствии с заключенным соглашением»;</w:t>
      </w:r>
    </w:p>
    <w:p w:rsidR="0007716B" w:rsidRPr="0007716B" w:rsidRDefault="0007716B" w:rsidP="0007716B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716B">
        <w:rPr>
          <w:rFonts w:ascii="Times New Roman" w:hAnsi="Times New Roman" w:cs="Times New Roman"/>
          <w:b w:val="0"/>
          <w:sz w:val="28"/>
          <w:szCs w:val="28"/>
        </w:rPr>
        <w:t>1.5. в пункте 2.6.4. слова «структурным подразделением Исполкома» заменить на слова «органами местного самоуправления муниципального района, Исполкомом».</w:t>
      </w:r>
    </w:p>
    <w:p w:rsidR="00DF7559" w:rsidRPr="0007716B" w:rsidRDefault="0007716B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716B">
        <w:rPr>
          <w:rFonts w:ascii="Times New Roman" w:hAnsi="Times New Roman" w:cs="Times New Roman"/>
          <w:b w:val="0"/>
          <w:sz w:val="28"/>
          <w:szCs w:val="28"/>
        </w:rPr>
        <w:t xml:space="preserve">1.6. </w:t>
      </w:r>
      <w:r w:rsidR="00DF7559" w:rsidRPr="0007716B">
        <w:rPr>
          <w:rFonts w:ascii="Times New Roman" w:hAnsi="Times New Roman" w:cs="Times New Roman"/>
          <w:b w:val="0"/>
          <w:sz w:val="28"/>
          <w:szCs w:val="28"/>
        </w:rPr>
        <w:t>в абзаце 10 пункта 1.2. слова «</w:t>
      </w:r>
      <w:r w:rsidR="00964C21" w:rsidRPr="0007716B">
        <w:rPr>
          <w:rFonts w:ascii="Times New Roman" w:hAnsi="Times New Roman" w:cs="Times New Roman"/>
          <w:b w:val="0"/>
          <w:sz w:val="28"/>
          <w:szCs w:val="28"/>
        </w:rPr>
        <w:t>От имени лица, указанного в настоящем пункте,</w:t>
      </w:r>
      <w:r w:rsidR="00DF7559" w:rsidRPr="0007716B">
        <w:rPr>
          <w:rFonts w:ascii="Times New Roman" w:hAnsi="Times New Roman" w:cs="Times New Roman"/>
          <w:b w:val="0"/>
          <w:sz w:val="28"/>
          <w:szCs w:val="28"/>
        </w:rPr>
        <w:t>» заменить словами «С заявлением»;</w:t>
      </w:r>
    </w:p>
    <w:p w:rsidR="00964C21" w:rsidRPr="0007716B" w:rsidRDefault="0007716B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716B">
        <w:rPr>
          <w:rFonts w:ascii="Times New Roman" w:hAnsi="Times New Roman" w:cs="Times New Roman"/>
          <w:b w:val="0"/>
          <w:sz w:val="28"/>
          <w:szCs w:val="28"/>
        </w:rPr>
        <w:t xml:space="preserve">1.7. </w:t>
      </w:r>
      <w:r w:rsidR="007E4730" w:rsidRPr="0007716B">
        <w:rPr>
          <w:rFonts w:ascii="Times New Roman" w:hAnsi="Times New Roman" w:cs="Times New Roman"/>
          <w:b w:val="0"/>
          <w:sz w:val="28"/>
          <w:szCs w:val="28"/>
        </w:rPr>
        <w:t>в пункте 2.3.2.</w:t>
      </w:r>
      <w:r w:rsidR="007E4730" w:rsidRPr="0007716B">
        <w:rPr>
          <w:rFonts w:ascii="Times New Roman" w:hAnsi="Times New Roman" w:cs="Times New Roman"/>
          <w:sz w:val="28"/>
          <w:szCs w:val="28"/>
        </w:rPr>
        <w:t xml:space="preserve"> </w:t>
      </w:r>
      <w:r w:rsidR="007E4730" w:rsidRPr="0007716B">
        <w:rPr>
          <w:rFonts w:ascii="Times New Roman" w:hAnsi="Times New Roman" w:cs="Times New Roman"/>
          <w:b w:val="0"/>
          <w:sz w:val="28"/>
          <w:szCs w:val="28"/>
        </w:rPr>
        <w:t>слова «может быть объединено» заменить словами «объединяется»</w:t>
      </w:r>
      <w:r w:rsidR="00964C21" w:rsidRPr="000771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64C21" w:rsidRPr="0007716B" w:rsidRDefault="0007716B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716B">
        <w:rPr>
          <w:rFonts w:ascii="Times New Roman" w:hAnsi="Times New Roman" w:cs="Times New Roman"/>
          <w:b w:val="0"/>
          <w:sz w:val="28"/>
          <w:szCs w:val="28"/>
        </w:rPr>
        <w:t xml:space="preserve">1.8. </w:t>
      </w:r>
      <w:r w:rsidR="00964C21" w:rsidRPr="0007716B">
        <w:rPr>
          <w:rFonts w:ascii="Times New Roman" w:hAnsi="Times New Roman" w:cs="Times New Roman"/>
          <w:b w:val="0"/>
          <w:sz w:val="28"/>
          <w:szCs w:val="28"/>
        </w:rPr>
        <w:t>пункт 2.3.3. изложить в следующей редакции:</w:t>
      </w:r>
    </w:p>
    <w:p w:rsidR="004B2FD7" w:rsidRPr="0007716B" w:rsidRDefault="00964C21" w:rsidP="004B2FD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716B">
        <w:rPr>
          <w:rFonts w:ascii="Times New Roman" w:hAnsi="Times New Roman" w:cs="Times New Roman"/>
          <w:b w:val="0"/>
          <w:sz w:val="28"/>
          <w:szCs w:val="28"/>
        </w:rPr>
        <w:t>«2.3.3.</w:t>
      </w:r>
      <w:r w:rsidRPr="0007716B">
        <w:rPr>
          <w:rFonts w:ascii="Times New Roman" w:hAnsi="Times New Roman" w:cs="Times New Roman"/>
          <w:sz w:val="28"/>
          <w:szCs w:val="28"/>
        </w:rPr>
        <w:t xml:space="preserve"> </w:t>
      </w:r>
      <w:r w:rsidR="004B2FD7" w:rsidRPr="0007716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07716B">
        <w:rPr>
          <w:rFonts w:ascii="Times New Roman" w:hAnsi="Times New Roman" w:cs="Times New Roman"/>
          <w:b w:val="0"/>
          <w:sz w:val="28"/>
          <w:szCs w:val="28"/>
        </w:rPr>
        <w:t>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</w:t>
      </w:r>
      <w:r w:rsidR="004B2FD7" w:rsidRPr="0007716B">
        <w:rPr>
          <w:rFonts w:ascii="Times New Roman" w:hAnsi="Times New Roman" w:cs="Times New Roman"/>
          <w:b w:val="0"/>
          <w:sz w:val="28"/>
          <w:szCs w:val="28"/>
        </w:rPr>
        <w:t xml:space="preserve">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- Федеральный закон № 63-ФЗ) в личный кабинет Республиканского портала.».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716B"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0771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07716B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</w:t>
      </w:r>
      <w:r w:rsidR="00E41898" w:rsidRPr="0007716B">
        <w:rPr>
          <w:rFonts w:ascii="Times New Roman" w:hAnsi="Times New Roman" w:cs="Times New Roman"/>
          <w:b w:val="0"/>
          <w:sz w:val="28"/>
          <w:szCs w:val="28"/>
        </w:rPr>
        <w:lastRenderedPageBreak/>
        <w:t>сайте Бавлинского муниципального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 xml:space="preserve"> района Республики Татарстан (http://www.bavly.tatarstan.ru).</w:t>
      </w:r>
    </w:p>
    <w:p w:rsidR="00456CA1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16C13" w:rsidRDefault="00D16C13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16C13" w:rsidRDefault="00D16C13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16C13" w:rsidRPr="00B555E5" w:rsidRDefault="00D16C13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Ю.А. Павлов</w:t>
      </w:r>
    </w:p>
    <w:sectPr w:rsidR="00D16C13" w:rsidRPr="00B555E5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B4" w:rsidRDefault="007E39B4">
      <w:r>
        <w:separator/>
      </w:r>
    </w:p>
  </w:endnote>
  <w:endnote w:type="continuationSeparator" w:id="0">
    <w:p w:rsidR="007E39B4" w:rsidRDefault="007E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B4" w:rsidRDefault="007E39B4">
      <w:r>
        <w:separator/>
      </w:r>
    </w:p>
  </w:footnote>
  <w:footnote w:type="continuationSeparator" w:id="0">
    <w:p w:rsidR="007E39B4" w:rsidRDefault="007E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D16C13">
    <w:pPr>
      <w:pStyle w:val="a7"/>
      <w:jc w:val="center"/>
    </w:pPr>
    <w:r>
      <w:t>проект</w:t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16B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2FDE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5C36"/>
    <w:rsid w:val="002D6C44"/>
    <w:rsid w:val="002E20F1"/>
    <w:rsid w:val="002E2653"/>
    <w:rsid w:val="002E599B"/>
    <w:rsid w:val="002E6E6E"/>
    <w:rsid w:val="002F09F3"/>
    <w:rsid w:val="002F3929"/>
    <w:rsid w:val="002F53D1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DFF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39B4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4C19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413B"/>
    <w:rsid w:val="00D16C13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25F8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6A92D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table" w:customStyle="1" w:styleId="13">
    <w:name w:val="Сетка таблицы1"/>
    <w:basedOn w:val="a1"/>
    <w:next w:val="af"/>
    <w:rsid w:val="00B94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22D673A-87F9-4316-8CED-81CCFF58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3807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2024-03-01T08:31:00Z</cp:lastPrinted>
  <dcterms:created xsi:type="dcterms:W3CDTF">2024-03-01T10:26:00Z</dcterms:created>
  <dcterms:modified xsi:type="dcterms:W3CDTF">2024-03-01T10:26:00Z</dcterms:modified>
</cp:coreProperties>
</file>