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4397"/>
        <w:gridCol w:w="450"/>
        <w:gridCol w:w="650"/>
        <w:gridCol w:w="4142"/>
      </w:tblGrid>
      <w:tr w:rsidR="00174DDD" w:rsidTr="00B12EAD">
        <w:trPr>
          <w:trHeight w:val="1221"/>
        </w:trPr>
        <w:tc>
          <w:tcPr>
            <w:tcW w:w="4397" w:type="dxa"/>
            <w:hideMark/>
          </w:tcPr>
          <w:p w:rsidR="00174DDD" w:rsidRDefault="00174DDD">
            <w:pPr>
              <w:pStyle w:val="a4"/>
              <w:spacing w:before="23" w:after="23"/>
              <w:contextualSpacing/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  <w:t>ИСПОЛНИТЕЛЬНЫЙ КОМИТЕТ</w:t>
            </w:r>
          </w:p>
          <w:p w:rsidR="00174DDD" w:rsidRDefault="00174DDD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174DDD" w:rsidRDefault="00174DDD">
            <w:pP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1" name="Рисунок 1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74DDD" w:rsidRDefault="00174DDD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174DDD" w:rsidRDefault="00174DDD">
            <w:pPr>
              <w:jc w:val="center"/>
              <w:rPr>
                <w:sz w:val="24"/>
                <w:szCs w:val="24"/>
              </w:rPr>
            </w:pPr>
          </w:p>
          <w:p w:rsidR="00174DDD" w:rsidRDefault="00174DDD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142" w:type="dxa"/>
            <w:hideMark/>
          </w:tcPr>
          <w:p w:rsidR="00174DDD" w:rsidRDefault="00174DDD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ТАТАРСТАН РЕСПУБЛИКАСЫ</w:t>
            </w:r>
            <w:r>
              <w:rPr>
                <w:rFonts w:hint="cs"/>
                <w:b w:val="0"/>
                <w:sz w:val="26"/>
                <w:szCs w:val="26"/>
                <w:lang w:val="ar-SA"/>
              </w:rPr>
              <w:t xml:space="preserve"> БАУЛЫ</w:t>
            </w:r>
            <w:r>
              <w:rPr>
                <w:b w:val="0"/>
                <w:sz w:val="26"/>
                <w:szCs w:val="26"/>
              </w:rPr>
              <w:t xml:space="preserve"> </w:t>
            </w:r>
          </w:p>
          <w:p w:rsidR="00174DDD" w:rsidRDefault="00174DDD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  <w:lang w:val="tt-RU"/>
              </w:rPr>
              <w:t>МУНИ</w:t>
            </w:r>
            <w:r>
              <w:rPr>
                <w:b w:val="0"/>
                <w:sz w:val="26"/>
                <w:szCs w:val="26"/>
              </w:rPr>
              <w:t>Ц</w:t>
            </w:r>
            <w:r>
              <w:rPr>
                <w:b w:val="0"/>
                <w:sz w:val="26"/>
                <w:szCs w:val="26"/>
                <w:lang w:val="tt-RU"/>
              </w:rPr>
              <w:t xml:space="preserve">ИПАЛЬ </w:t>
            </w:r>
            <w:r>
              <w:rPr>
                <w:b w:val="0"/>
                <w:sz w:val="26"/>
                <w:szCs w:val="26"/>
              </w:rPr>
              <w:t>РАЙОНЫ</w:t>
            </w:r>
          </w:p>
          <w:p w:rsidR="00174DDD" w:rsidRDefault="00174DDD">
            <w:pPr>
              <w:spacing w:before="23" w:after="2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БАШКАРМА КОМИТЕТЫ</w:t>
            </w:r>
          </w:p>
        </w:tc>
      </w:tr>
      <w:tr w:rsidR="00174DDD" w:rsidTr="00B12EAD">
        <w:trPr>
          <w:trHeight w:val="387"/>
        </w:trPr>
        <w:tc>
          <w:tcPr>
            <w:tcW w:w="9639" w:type="dxa"/>
            <w:gridSpan w:val="4"/>
          </w:tcPr>
          <w:p w:rsidR="00174DDD" w:rsidRPr="00174DDD" w:rsidRDefault="00174DDD">
            <w:pPr>
              <w:pBdr>
                <w:bottom w:val="single" w:sz="18" w:space="1" w:color="auto"/>
                <w:between w:val="single" w:sz="2" w:space="1" w:color="auto"/>
              </w:pBdr>
              <w:jc w:val="center"/>
            </w:pPr>
          </w:p>
          <w:p w:rsidR="00174DDD" w:rsidRPr="00174DDD" w:rsidRDefault="00174DDD">
            <w:pPr>
              <w:jc w:val="center"/>
              <w:rPr>
                <w:sz w:val="2"/>
                <w:szCs w:val="20"/>
              </w:rPr>
            </w:pPr>
          </w:p>
        </w:tc>
      </w:tr>
      <w:tr w:rsidR="00174DDD" w:rsidTr="00B12EAD">
        <w:trPr>
          <w:trHeight w:val="413"/>
        </w:trPr>
        <w:tc>
          <w:tcPr>
            <w:tcW w:w="4847" w:type="dxa"/>
            <w:gridSpan w:val="2"/>
            <w:vAlign w:val="bottom"/>
            <w:hideMark/>
          </w:tcPr>
          <w:p w:rsidR="00174DDD" w:rsidRDefault="00174DDD">
            <w:pPr>
              <w:rPr>
                <w:b/>
                <w:sz w:val="30"/>
                <w:szCs w:val="30"/>
              </w:rPr>
            </w:pPr>
            <w:r>
              <w:rPr>
                <w:b/>
                <w:sz w:val="32"/>
                <w:szCs w:val="32"/>
              </w:rPr>
              <w:t xml:space="preserve">        </w:t>
            </w:r>
            <w:r>
              <w:rPr>
                <w:b/>
                <w:sz w:val="30"/>
                <w:szCs w:val="30"/>
              </w:rPr>
              <w:t>ПОСТАНОВЛЕНИЕ</w:t>
            </w:r>
          </w:p>
        </w:tc>
        <w:tc>
          <w:tcPr>
            <w:tcW w:w="4792" w:type="dxa"/>
            <w:gridSpan w:val="2"/>
            <w:vAlign w:val="bottom"/>
            <w:hideMark/>
          </w:tcPr>
          <w:p w:rsidR="00174DDD" w:rsidRDefault="00174DDD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2"/>
                <w:szCs w:val="32"/>
              </w:rPr>
              <w:t xml:space="preserve">       </w:t>
            </w:r>
            <w:r>
              <w:rPr>
                <w:b/>
                <w:sz w:val="30"/>
                <w:szCs w:val="30"/>
              </w:rPr>
              <w:t>КАРАР</w:t>
            </w:r>
          </w:p>
        </w:tc>
      </w:tr>
      <w:tr w:rsidR="00174DDD" w:rsidTr="00B12EAD">
        <w:trPr>
          <w:trHeight w:val="413"/>
        </w:trPr>
        <w:tc>
          <w:tcPr>
            <w:tcW w:w="9639" w:type="dxa"/>
            <w:gridSpan w:val="4"/>
            <w:vAlign w:val="bottom"/>
          </w:tcPr>
          <w:p w:rsidR="00174DDD" w:rsidRDefault="00174DDD">
            <w:pPr>
              <w:spacing w:line="120" w:lineRule="auto"/>
              <w:rPr>
                <w:sz w:val="24"/>
                <w:szCs w:val="24"/>
              </w:rPr>
            </w:pPr>
          </w:p>
          <w:p w:rsidR="00174DDD" w:rsidRDefault="00174DDD">
            <w:pPr>
              <w:spacing w:line="1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</w:p>
          <w:p w:rsidR="00174DDD" w:rsidRDefault="00174DDD" w:rsidP="005202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116F5">
              <w:rPr>
                <w:sz w:val="24"/>
                <w:szCs w:val="24"/>
              </w:rPr>
              <w:t xml:space="preserve">        ____________________ 202</w:t>
            </w:r>
            <w:r w:rsidR="0052029C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г.             </w:t>
            </w:r>
            <w:proofErr w:type="spellStart"/>
            <w:r>
              <w:rPr>
                <w:sz w:val="24"/>
                <w:szCs w:val="24"/>
              </w:rPr>
              <w:t>г.Бавлы</w:t>
            </w:r>
            <w:proofErr w:type="spellEnd"/>
            <w:r>
              <w:rPr>
                <w:sz w:val="24"/>
                <w:szCs w:val="24"/>
              </w:rPr>
              <w:t xml:space="preserve">                           № ________</w:t>
            </w:r>
          </w:p>
        </w:tc>
      </w:tr>
    </w:tbl>
    <w:p w:rsidR="00174DDD" w:rsidRDefault="00174DDD" w:rsidP="00174DDD">
      <w:pPr>
        <w:autoSpaceDE w:val="0"/>
        <w:autoSpaceDN w:val="0"/>
        <w:adjustRightInd w:val="0"/>
      </w:pPr>
    </w:p>
    <w:p w:rsidR="00174DDD" w:rsidRDefault="00174DDD" w:rsidP="00174DDD">
      <w:pPr>
        <w:rPr>
          <w:rFonts w:eastAsia="Calibri"/>
          <w:lang w:eastAsia="en-US"/>
        </w:rPr>
      </w:pPr>
    </w:p>
    <w:p w:rsidR="00A116F5" w:rsidRDefault="00174DDD" w:rsidP="00174DDD">
      <w:pPr>
        <w:autoSpaceDE w:val="0"/>
        <w:autoSpaceDN w:val="0"/>
        <w:adjustRightInd w:val="0"/>
        <w:jc w:val="both"/>
        <w:outlineLvl w:val="0"/>
        <w:rPr>
          <w:bCs/>
        </w:rPr>
      </w:pPr>
      <w:bookmarkStart w:id="0" w:name="_GoBack"/>
      <w:r>
        <w:rPr>
          <w:bCs/>
        </w:rPr>
        <w:t xml:space="preserve">Об </w:t>
      </w:r>
      <w:r w:rsidR="00A116F5">
        <w:rPr>
          <w:bCs/>
        </w:rPr>
        <w:t xml:space="preserve">утверждении программы профилактики </w:t>
      </w:r>
    </w:p>
    <w:p w:rsidR="00A116F5" w:rsidRDefault="00A116F5" w:rsidP="00174DDD">
      <w:pPr>
        <w:autoSpaceDE w:val="0"/>
        <w:autoSpaceDN w:val="0"/>
        <w:adjustRightInd w:val="0"/>
        <w:jc w:val="both"/>
        <w:outlineLvl w:val="0"/>
        <w:rPr>
          <w:bCs/>
        </w:rPr>
      </w:pPr>
      <w:r>
        <w:rPr>
          <w:bCs/>
        </w:rPr>
        <w:t>рисков причинения вреда охраняемых</w:t>
      </w:r>
    </w:p>
    <w:p w:rsidR="00A116F5" w:rsidRDefault="00A116F5" w:rsidP="00174DDD">
      <w:pPr>
        <w:autoSpaceDE w:val="0"/>
        <w:autoSpaceDN w:val="0"/>
        <w:adjustRightInd w:val="0"/>
        <w:jc w:val="both"/>
        <w:outlineLvl w:val="0"/>
        <w:rPr>
          <w:bCs/>
        </w:rPr>
      </w:pPr>
      <w:r>
        <w:rPr>
          <w:bCs/>
        </w:rPr>
        <w:t>законом ценностям в сфере муниципального</w:t>
      </w:r>
    </w:p>
    <w:p w:rsidR="00174DDD" w:rsidRDefault="00A116F5" w:rsidP="00174DDD">
      <w:pPr>
        <w:autoSpaceDE w:val="0"/>
        <w:autoSpaceDN w:val="0"/>
        <w:adjustRightInd w:val="0"/>
        <w:jc w:val="both"/>
        <w:outlineLvl w:val="0"/>
        <w:rPr>
          <w:bCs/>
        </w:rPr>
      </w:pPr>
      <w:r>
        <w:rPr>
          <w:bCs/>
        </w:rPr>
        <w:t>земельного контроля на 202</w:t>
      </w:r>
      <w:r w:rsidR="0052029C">
        <w:rPr>
          <w:bCs/>
        </w:rPr>
        <w:t>4</w:t>
      </w:r>
      <w:r>
        <w:rPr>
          <w:bCs/>
        </w:rPr>
        <w:t xml:space="preserve"> год. </w:t>
      </w:r>
    </w:p>
    <w:bookmarkEnd w:id="0"/>
    <w:p w:rsidR="00A116F5" w:rsidRDefault="00A116F5" w:rsidP="00174DDD">
      <w:pPr>
        <w:autoSpaceDE w:val="0"/>
        <w:autoSpaceDN w:val="0"/>
        <w:adjustRightInd w:val="0"/>
        <w:jc w:val="both"/>
        <w:outlineLvl w:val="0"/>
        <w:rPr>
          <w:bCs/>
        </w:rPr>
      </w:pPr>
    </w:p>
    <w:p w:rsidR="00A116F5" w:rsidRDefault="00A116F5" w:rsidP="00BB79A8">
      <w:pPr>
        <w:autoSpaceDE w:val="0"/>
        <w:autoSpaceDN w:val="0"/>
        <w:adjustRightInd w:val="0"/>
        <w:spacing w:line="276" w:lineRule="auto"/>
        <w:jc w:val="both"/>
        <w:outlineLvl w:val="0"/>
        <w:rPr>
          <w:bCs/>
        </w:rPr>
      </w:pPr>
      <w:r>
        <w:rPr>
          <w:bCs/>
        </w:rPr>
        <w:t xml:space="preserve">           В соответствии с Федеральным законом от 31.07.2020 г. №2 о государственном контроле (надзоре) и муниципальном контроле в Российской Федерации», постановлением Правительства Российской Федерации от 25.06.2021г. №990 «Об утверждении правил разработки и утверждения контрольными (надзорными) органами программы профилактики рисков причинения (ущерба) охраняемым законом ценностям», стандартом комплексной профилактики рисков причинения вреда охраняемым законом ценностям и руководствуясь Федеральным законом от 06.10.2003г. №131-ФЗ «Об общих принципах организации местного самоуправления в Российской Федерации», Уставом Бавлинского муниципального района Республики Татарстан, Исполнительного </w:t>
      </w:r>
      <w:r w:rsidR="00BF255B">
        <w:rPr>
          <w:bCs/>
        </w:rPr>
        <w:t>комитета Бавлинского муниципального района Республики Татарстан</w:t>
      </w:r>
    </w:p>
    <w:p w:rsidR="00174DDD" w:rsidRDefault="00BF255B" w:rsidP="00174DDD">
      <w:pPr>
        <w:spacing w:line="360" w:lineRule="auto"/>
        <w:jc w:val="center"/>
      </w:pPr>
      <w:r>
        <w:t>П О С Т А Н О В Л Я Е Т</w:t>
      </w:r>
      <w:r w:rsidR="00174DDD">
        <w:t>:</w:t>
      </w:r>
    </w:p>
    <w:p w:rsidR="00BF255B" w:rsidRDefault="00174DDD" w:rsidP="00174DDD">
      <w:pPr>
        <w:autoSpaceDE w:val="0"/>
        <w:autoSpaceDN w:val="0"/>
        <w:adjustRightInd w:val="0"/>
        <w:spacing w:line="360" w:lineRule="auto"/>
        <w:ind w:firstLine="720"/>
        <w:jc w:val="both"/>
      </w:pPr>
      <w:r>
        <w:t xml:space="preserve">1. </w:t>
      </w:r>
      <w:r w:rsidR="00BF255B">
        <w:t xml:space="preserve">  Утвердить Программу профилактики рисков причинения вреда охраняемым законом ценностям в сфере муниципального земельного контроля на 202</w:t>
      </w:r>
      <w:r w:rsidR="0052029C">
        <w:t>4</w:t>
      </w:r>
      <w:r w:rsidR="00BF255B">
        <w:t xml:space="preserve"> год согласно Приложению №1 к настоящему Постановлению.</w:t>
      </w:r>
    </w:p>
    <w:p w:rsidR="00174DDD" w:rsidRDefault="00174DDD" w:rsidP="00174DDD">
      <w:pPr>
        <w:autoSpaceDE w:val="0"/>
        <w:autoSpaceDN w:val="0"/>
        <w:adjustRightInd w:val="0"/>
        <w:spacing w:line="360" w:lineRule="auto"/>
        <w:ind w:firstLine="720"/>
        <w:jc w:val="both"/>
      </w:pPr>
      <w:r>
        <w:t xml:space="preserve">2. Опубликовать настоящее постановление </w:t>
      </w:r>
      <w:r>
        <w:rPr>
          <w:lang w:val="tt-RU"/>
        </w:rPr>
        <w:t xml:space="preserve">на официальном сайте Бавлинского муниципального района в сети Интернет по адресу </w:t>
      </w:r>
      <w:proofErr w:type="spellStart"/>
      <w:r>
        <w:rPr>
          <w:lang w:val="en-US"/>
        </w:rPr>
        <w:t>htpp</w:t>
      </w:r>
      <w:proofErr w:type="spellEnd"/>
      <w:r>
        <w:t>//</w:t>
      </w:r>
      <w:hyperlink r:id="rId5" w:history="1">
        <w:proofErr w:type="spellStart"/>
        <w:r>
          <w:rPr>
            <w:rStyle w:val="a3"/>
            <w:lang w:val="en-US"/>
          </w:rPr>
          <w:t>bavly</w:t>
        </w:r>
        <w:proofErr w:type="spellEnd"/>
        <w:r>
          <w:rPr>
            <w:rStyle w:val="a3"/>
          </w:rPr>
          <w:t>.tatar.ru</w:t>
        </w:r>
      </w:hyperlink>
      <w:r>
        <w:t xml:space="preserve"> и на официальном портале правовой информации Республики Татарстан по адресу </w:t>
      </w:r>
      <w:proofErr w:type="spellStart"/>
      <w:r>
        <w:rPr>
          <w:lang w:val="en-US"/>
        </w:rPr>
        <w:t>htpp</w:t>
      </w:r>
      <w:proofErr w:type="spellEnd"/>
      <w:r>
        <w:rPr>
          <w:color w:val="0000FF"/>
        </w:rPr>
        <w:t>//</w:t>
      </w:r>
      <w:proofErr w:type="spellStart"/>
      <w:r>
        <w:rPr>
          <w:lang w:val="en-US"/>
        </w:rPr>
        <w:t>pravo</w:t>
      </w:r>
      <w:proofErr w:type="spellEnd"/>
      <w:r>
        <w:t>.</w:t>
      </w:r>
      <w:proofErr w:type="spellStart"/>
      <w:r>
        <w:rPr>
          <w:lang w:val="en-US"/>
        </w:rPr>
        <w:t>tatarstan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  <w:r>
        <w:t>.</w:t>
      </w:r>
    </w:p>
    <w:p w:rsidR="00174DDD" w:rsidRDefault="00174DDD" w:rsidP="00174DDD">
      <w:pPr>
        <w:autoSpaceDE w:val="0"/>
        <w:autoSpaceDN w:val="0"/>
        <w:adjustRightInd w:val="0"/>
        <w:spacing w:line="360" w:lineRule="auto"/>
        <w:ind w:firstLine="720"/>
        <w:jc w:val="both"/>
      </w:pPr>
      <w:bookmarkStart w:id="1" w:name="sub_6"/>
      <w:r>
        <w:t xml:space="preserve">3. Контроль за исполнением настоящего постановления возложить на </w:t>
      </w:r>
      <w:bookmarkEnd w:id="1"/>
      <w:r>
        <w:t>руководителя МКУ «Палата имущественных и земельных отношений Бавлинского муниципального района Республики Татарстан» Михайлову А.А.</w:t>
      </w:r>
    </w:p>
    <w:p w:rsidR="00174DDD" w:rsidRDefault="00174DDD" w:rsidP="00174DDD">
      <w:pPr>
        <w:spacing w:after="200"/>
        <w:contextualSpacing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   </w:t>
      </w:r>
    </w:p>
    <w:p w:rsidR="00BF255B" w:rsidRDefault="00E827E6" w:rsidP="00B12EAD">
      <w:pPr>
        <w:spacing w:after="200"/>
        <w:contextualSpacing/>
      </w:pPr>
      <w:r>
        <w:rPr>
          <w:rFonts w:eastAsia="Calibri"/>
          <w:lang w:eastAsia="en-US"/>
        </w:rPr>
        <w:t xml:space="preserve">          </w:t>
      </w:r>
      <w:r w:rsidR="00174DDD">
        <w:rPr>
          <w:rFonts w:eastAsia="Calibri"/>
          <w:lang w:eastAsia="en-US"/>
        </w:rPr>
        <w:t xml:space="preserve">Руководитель                                                                   </w:t>
      </w:r>
      <w:r w:rsidR="0052029C">
        <w:rPr>
          <w:rFonts w:eastAsia="Calibri"/>
          <w:lang w:eastAsia="en-US"/>
        </w:rPr>
        <w:t>Д.Л. Бакиров</w:t>
      </w:r>
      <w:r w:rsidR="00174DDD">
        <w:rPr>
          <w:rFonts w:eastAsia="Calibri"/>
          <w:lang w:eastAsia="en-US"/>
        </w:rPr>
        <w:t xml:space="preserve">       </w:t>
      </w:r>
      <w:r w:rsidR="00BF255B">
        <w:t xml:space="preserve">                                                              </w:t>
      </w:r>
    </w:p>
    <w:p w:rsidR="00BF255B" w:rsidRPr="00BF255B" w:rsidRDefault="00BF255B" w:rsidP="00BF255B">
      <w:pPr>
        <w:rPr>
          <w:sz w:val="24"/>
          <w:szCs w:val="24"/>
        </w:rPr>
      </w:pPr>
      <w:r>
        <w:lastRenderedPageBreak/>
        <w:t xml:space="preserve">                                                                          </w:t>
      </w:r>
      <w:r w:rsidRPr="00BF255B">
        <w:rPr>
          <w:sz w:val="24"/>
          <w:szCs w:val="24"/>
        </w:rPr>
        <w:t>Приложение к постановлению</w:t>
      </w:r>
    </w:p>
    <w:p w:rsidR="00BF255B" w:rsidRPr="00BF255B" w:rsidRDefault="00BF255B" w:rsidP="00BF255B">
      <w:pPr>
        <w:rPr>
          <w:sz w:val="24"/>
          <w:szCs w:val="24"/>
        </w:rPr>
      </w:pPr>
      <w:r w:rsidRPr="00BF255B">
        <w:rPr>
          <w:sz w:val="24"/>
          <w:szCs w:val="24"/>
        </w:rPr>
        <w:t xml:space="preserve">                                                               </w:t>
      </w:r>
      <w:r>
        <w:rPr>
          <w:sz w:val="24"/>
          <w:szCs w:val="24"/>
        </w:rPr>
        <w:t xml:space="preserve">                       </w:t>
      </w:r>
      <w:r w:rsidRPr="00BF255B">
        <w:rPr>
          <w:sz w:val="24"/>
          <w:szCs w:val="24"/>
        </w:rPr>
        <w:t>Исполнительного комитета</w:t>
      </w:r>
    </w:p>
    <w:p w:rsidR="00BF255B" w:rsidRPr="00BF255B" w:rsidRDefault="00BF255B" w:rsidP="00BF255B">
      <w:pPr>
        <w:rPr>
          <w:sz w:val="24"/>
          <w:szCs w:val="24"/>
        </w:rPr>
      </w:pPr>
      <w:r w:rsidRPr="00BF255B">
        <w:rPr>
          <w:sz w:val="24"/>
          <w:szCs w:val="24"/>
        </w:rPr>
        <w:t xml:space="preserve">                                                               </w:t>
      </w:r>
      <w:r>
        <w:rPr>
          <w:sz w:val="24"/>
          <w:szCs w:val="24"/>
        </w:rPr>
        <w:t xml:space="preserve">                       </w:t>
      </w:r>
      <w:r w:rsidRPr="00BF255B">
        <w:rPr>
          <w:sz w:val="24"/>
          <w:szCs w:val="24"/>
        </w:rPr>
        <w:t>Бавлинского муниципального района РТ</w:t>
      </w:r>
    </w:p>
    <w:p w:rsidR="00BF255B" w:rsidRDefault="00BF255B" w:rsidP="00BF255B">
      <w:pPr>
        <w:rPr>
          <w:sz w:val="24"/>
          <w:szCs w:val="24"/>
        </w:rPr>
      </w:pPr>
      <w:r w:rsidRPr="00BF255B">
        <w:rPr>
          <w:sz w:val="24"/>
          <w:szCs w:val="24"/>
        </w:rPr>
        <w:t xml:space="preserve">                                                               </w:t>
      </w:r>
      <w:r>
        <w:rPr>
          <w:sz w:val="24"/>
          <w:szCs w:val="24"/>
        </w:rPr>
        <w:t xml:space="preserve">                       о</w:t>
      </w:r>
      <w:r w:rsidRPr="00BF255B">
        <w:rPr>
          <w:sz w:val="24"/>
          <w:szCs w:val="24"/>
        </w:rPr>
        <w:t>т «_» ____________202</w:t>
      </w:r>
      <w:r w:rsidR="0052029C">
        <w:rPr>
          <w:sz w:val="24"/>
          <w:szCs w:val="24"/>
        </w:rPr>
        <w:t>3</w:t>
      </w:r>
      <w:r w:rsidRPr="00BF255B">
        <w:rPr>
          <w:sz w:val="24"/>
          <w:szCs w:val="24"/>
        </w:rPr>
        <w:t>г. №___</w:t>
      </w:r>
    </w:p>
    <w:p w:rsidR="00BF255B" w:rsidRDefault="00BF255B" w:rsidP="00BF255B">
      <w:pPr>
        <w:rPr>
          <w:sz w:val="24"/>
          <w:szCs w:val="24"/>
        </w:rPr>
      </w:pPr>
    </w:p>
    <w:p w:rsidR="00BF255B" w:rsidRDefault="00BF255B" w:rsidP="00BF255B">
      <w:pPr>
        <w:rPr>
          <w:sz w:val="24"/>
          <w:szCs w:val="24"/>
        </w:rPr>
      </w:pPr>
    </w:p>
    <w:p w:rsidR="00BF255B" w:rsidRDefault="00BF255B" w:rsidP="00BF255B">
      <w:pPr>
        <w:jc w:val="center"/>
      </w:pPr>
      <w:r>
        <w:t>Программа</w:t>
      </w:r>
    </w:p>
    <w:p w:rsidR="00C91964" w:rsidRDefault="00C91964" w:rsidP="00C91964">
      <w:pPr>
        <w:jc w:val="center"/>
      </w:pPr>
      <w:r>
        <w:t>профилактики рисков причинения вреда охраняемым законом ценностям</w:t>
      </w:r>
    </w:p>
    <w:p w:rsidR="00C91964" w:rsidRDefault="00C91964" w:rsidP="00C91964">
      <w:pPr>
        <w:jc w:val="center"/>
      </w:pPr>
      <w:r>
        <w:t>в рамках муниципального земельного контроля</w:t>
      </w:r>
    </w:p>
    <w:p w:rsidR="00C91964" w:rsidRDefault="00C91964" w:rsidP="00C91964">
      <w:pPr>
        <w:jc w:val="center"/>
      </w:pPr>
      <w:r>
        <w:t xml:space="preserve">по </w:t>
      </w:r>
      <w:proofErr w:type="spellStart"/>
      <w:r>
        <w:t>Бавлинскому</w:t>
      </w:r>
      <w:proofErr w:type="spellEnd"/>
      <w:r>
        <w:t xml:space="preserve"> муниципальному району на 202</w:t>
      </w:r>
      <w:r w:rsidR="0052029C">
        <w:t>4</w:t>
      </w:r>
      <w:r>
        <w:t xml:space="preserve"> год</w:t>
      </w:r>
    </w:p>
    <w:p w:rsidR="00C91964" w:rsidRDefault="00C91964" w:rsidP="00C91964">
      <w:pPr>
        <w:jc w:val="center"/>
      </w:pPr>
    </w:p>
    <w:p w:rsidR="00C91964" w:rsidRDefault="00C91964" w:rsidP="00C91964">
      <w:pPr>
        <w:jc w:val="center"/>
      </w:pPr>
      <w:r>
        <w:t>ПАСПОРТ ПРОГРАММЫ</w:t>
      </w:r>
    </w:p>
    <w:p w:rsidR="00C91964" w:rsidRDefault="00C91964" w:rsidP="00C91964">
      <w:pPr>
        <w:jc w:val="center"/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C91964" w:rsidTr="00C91964">
        <w:tc>
          <w:tcPr>
            <w:tcW w:w="4672" w:type="dxa"/>
          </w:tcPr>
          <w:p w:rsidR="00C91964" w:rsidRDefault="00C91964" w:rsidP="00C91964">
            <w:pPr>
              <w:jc w:val="center"/>
            </w:pPr>
            <w:r>
              <w:t>Наименование программы</w:t>
            </w:r>
          </w:p>
        </w:tc>
        <w:tc>
          <w:tcPr>
            <w:tcW w:w="4673" w:type="dxa"/>
          </w:tcPr>
          <w:p w:rsidR="00C91964" w:rsidRDefault="00C91964" w:rsidP="0052029C">
            <w:pPr>
              <w:jc w:val="center"/>
            </w:pPr>
            <w:r>
              <w:t xml:space="preserve">Программа рисков причинения вреда охраняемым законом ценностям в рамках муниципального земельного контроля по </w:t>
            </w:r>
            <w:proofErr w:type="spellStart"/>
            <w:r>
              <w:t>Бавлинскому</w:t>
            </w:r>
            <w:proofErr w:type="spellEnd"/>
            <w:r>
              <w:t xml:space="preserve"> муниципальному району на 202</w:t>
            </w:r>
            <w:r w:rsidR="0052029C">
              <w:t>4</w:t>
            </w:r>
            <w:r>
              <w:t xml:space="preserve"> году</w:t>
            </w:r>
          </w:p>
        </w:tc>
      </w:tr>
      <w:tr w:rsidR="00C91964" w:rsidTr="00C91964">
        <w:tc>
          <w:tcPr>
            <w:tcW w:w="4672" w:type="dxa"/>
          </w:tcPr>
          <w:p w:rsidR="00C91964" w:rsidRDefault="00C91964" w:rsidP="00C91964">
            <w:pPr>
              <w:jc w:val="center"/>
            </w:pPr>
            <w:r>
              <w:t>Правовые основания разработки программы</w:t>
            </w:r>
          </w:p>
        </w:tc>
        <w:tc>
          <w:tcPr>
            <w:tcW w:w="4673" w:type="dxa"/>
          </w:tcPr>
          <w:p w:rsidR="00C91964" w:rsidRDefault="00C91964" w:rsidP="00C91964">
            <w:pPr>
              <w:jc w:val="center"/>
            </w:pPr>
            <w:r>
              <w:t>Федеральный закон от 31.07.2020г. №248-ФЗ «О государственном контроле (надзоре) и муниципальном контроле в Российской Федерации», постановление Правительства РФ от 25.06.2021г. №990 «Об утверждении правил разработки и утверждения контрольными (надзорными) органами программа профилактики рисков причинения вреда охраняемым законом ценностям», Стандарт комплексной профилактики рисков причинения вреда охраняемым законом ценностям</w:t>
            </w:r>
          </w:p>
        </w:tc>
      </w:tr>
      <w:tr w:rsidR="00C91964" w:rsidTr="00C91964">
        <w:tc>
          <w:tcPr>
            <w:tcW w:w="4672" w:type="dxa"/>
          </w:tcPr>
          <w:p w:rsidR="00C91964" w:rsidRDefault="00C91964" w:rsidP="00C91964">
            <w:pPr>
              <w:jc w:val="center"/>
            </w:pPr>
            <w:r>
              <w:t>Разработчик программы</w:t>
            </w:r>
          </w:p>
        </w:tc>
        <w:tc>
          <w:tcPr>
            <w:tcW w:w="4673" w:type="dxa"/>
          </w:tcPr>
          <w:p w:rsidR="00C91964" w:rsidRDefault="00C91964" w:rsidP="00C91964">
            <w:pPr>
              <w:jc w:val="center"/>
            </w:pPr>
            <w:r>
              <w:t>Исполнительный комитет Бавлинского муниципального района Республики Татарстан</w:t>
            </w:r>
          </w:p>
        </w:tc>
      </w:tr>
      <w:tr w:rsidR="00C91964" w:rsidTr="00C91964">
        <w:tc>
          <w:tcPr>
            <w:tcW w:w="4672" w:type="dxa"/>
          </w:tcPr>
          <w:p w:rsidR="00C91964" w:rsidRDefault="00BB79A8" w:rsidP="00C91964">
            <w:pPr>
              <w:jc w:val="center"/>
            </w:pPr>
            <w:r>
              <w:t>Вид муниципального контроля</w:t>
            </w:r>
          </w:p>
        </w:tc>
        <w:tc>
          <w:tcPr>
            <w:tcW w:w="4673" w:type="dxa"/>
          </w:tcPr>
          <w:p w:rsidR="00C91964" w:rsidRDefault="00BB79A8" w:rsidP="00C91964">
            <w:pPr>
              <w:jc w:val="center"/>
            </w:pPr>
            <w:r>
              <w:t>Муниципальный земельный контроль в границах Бавлинского муниципального района Республики Татарстан</w:t>
            </w:r>
          </w:p>
        </w:tc>
      </w:tr>
      <w:tr w:rsidR="00C91964" w:rsidTr="00C91964">
        <w:tc>
          <w:tcPr>
            <w:tcW w:w="4672" w:type="dxa"/>
          </w:tcPr>
          <w:p w:rsidR="00C91964" w:rsidRDefault="00BB79A8" w:rsidP="00C91964">
            <w:pPr>
              <w:jc w:val="center"/>
            </w:pPr>
            <w:r>
              <w:t>Цели программы</w:t>
            </w:r>
          </w:p>
        </w:tc>
        <w:tc>
          <w:tcPr>
            <w:tcW w:w="4673" w:type="dxa"/>
          </w:tcPr>
          <w:p w:rsidR="00C91964" w:rsidRDefault="00BB79A8" w:rsidP="00BB79A8">
            <w:pPr>
              <w:jc w:val="center"/>
            </w:pPr>
            <w:r>
              <w:t>- предотвращение рисков причинения вреда охраняемым законом ценностям;</w:t>
            </w:r>
          </w:p>
          <w:p w:rsidR="00BB79A8" w:rsidRDefault="00BB79A8" w:rsidP="00BB79A8">
            <w:pPr>
              <w:jc w:val="center"/>
            </w:pPr>
            <w:r>
              <w:t xml:space="preserve">- предупреждение нарушений обязательных требований (снижение </w:t>
            </w:r>
            <w:r>
              <w:lastRenderedPageBreak/>
              <w:t>числа нарушений обязательных требований) по видам контроля;</w:t>
            </w:r>
          </w:p>
          <w:p w:rsidR="00462071" w:rsidRDefault="00BB79A8" w:rsidP="00BB79A8">
            <w:pPr>
              <w:jc w:val="center"/>
            </w:pPr>
            <w:r>
              <w:t xml:space="preserve">- </w:t>
            </w:r>
            <w:r w:rsidR="00462071">
              <w:t>создание инфраструктуры профилактики рисков причинения вреда охраняемым законом ценностям;</w:t>
            </w:r>
          </w:p>
          <w:p w:rsidR="00462071" w:rsidRDefault="00462071" w:rsidP="00BB79A8">
            <w:pPr>
              <w:jc w:val="center"/>
            </w:pPr>
            <w:r>
              <w:t>- увеличение доли законопослушных подконтрольных субъектов;</w:t>
            </w:r>
          </w:p>
          <w:p w:rsidR="00462071" w:rsidRDefault="00462071" w:rsidP="00BB79A8">
            <w:pPr>
              <w:jc w:val="center"/>
            </w:pPr>
            <w:r>
              <w:t>- повышение прозрачности системы контрольно-надзорной деятельности;</w:t>
            </w:r>
          </w:p>
          <w:p w:rsidR="00BB79A8" w:rsidRDefault="00462071" w:rsidP="00BB79A8">
            <w:pPr>
              <w:jc w:val="center"/>
            </w:pPr>
            <w:r>
              <w:t>- снижение уровня ущерба охраняемым законом ценностям</w:t>
            </w:r>
            <w:r w:rsidR="00BB79A8">
              <w:t xml:space="preserve"> </w:t>
            </w:r>
          </w:p>
        </w:tc>
      </w:tr>
      <w:tr w:rsidR="00C91964" w:rsidTr="00C91964">
        <w:tc>
          <w:tcPr>
            <w:tcW w:w="4672" w:type="dxa"/>
          </w:tcPr>
          <w:p w:rsidR="00C91964" w:rsidRDefault="00462071" w:rsidP="00C91964">
            <w:pPr>
              <w:jc w:val="center"/>
            </w:pPr>
            <w:r>
              <w:lastRenderedPageBreak/>
              <w:t>Задачи программы</w:t>
            </w:r>
          </w:p>
        </w:tc>
        <w:tc>
          <w:tcPr>
            <w:tcW w:w="4673" w:type="dxa"/>
          </w:tcPr>
          <w:p w:rsidR="00C91964" w:rsidRDefault="00462071" w:rsidP="00462071">
            <w:pPr>
              <w:jc w:val="center"/>
            </w:pPr>
            <w:r>
              <w:t>- выявление причин, факторов и условий, способствующих возможному причинению вреда охраняемым законом ценностям и нарушению обязательных требований;</w:t>
            </w:r>
          </w:p>
          <w:p w:rsidR="00462071" w:rsidRDefault="00462071" w:rsidP="00462071">
            <w:pPr>
              <w:jc w:val="center"/>
            </w:pPr>
            <w:r>
              <w:t>- установление и оценка зависимости видов,</w:t>
            </w:r>
            <w:r w:rsidR="007A0BE5">
              <w:t xml:space="preserve"> </w:t>
            </w:r>
            <w:r>
              <w:t>форм интенсивности профилактических мероприятий, особенностей конкретных подконтрольных субъектов (объектов) и присвоенного им уровня риска (класса опасности), проведение профилактических мероприятий с учетом данных факторов;</w:t>
            </w:r>
          </w:p>
          <w:p w:rsidR="007A0BE5" w:rsidRDefault="007A0BE5" w:rsidP="00462071">
            <w:pPr>
              <w:jc w:val="center"/>
            </w:pPr>
            <w:r>
              <w:t>- определение перечня видов и сбор статистических данных, необходимых для организации профилактической работы;</w:t>
            </w:r>
          </w:p>
          <w:p w:rsidR="007A0BE5" w:rsidRDefault="007A0BE5" w:rsidP="00462071">
            <w:pPr>
              <w:jc w:val="center"/>
            </w:pPr>
            <w:r>
              <w:t>- повышение квалификации кадрового состава органов муниципального контроля;</w:t>
            </w:r>
          </w:p>
          <w:p w:rsidR="007A0BE5" w:rsidRDefault="007A0BE5" w:rsidP="00462071">
            <w:pPr>
              <w:jc w:val="center"/>
            </w:pPr>
            <w:r>
              <w:t>- создание системы консультирования подконтрольных субъектов, в том числе с использованием современных информационно-телекоммуникационных технологий.</w:t>
            </w:r>
          </w:p>
        </w:tc>
      </w:tr>
      <w:tr w:rsidR="00C91964" w:rsidTr="00C91964">
        <w:tc>
          <w:tcPr>
            <w:tcW w:w="4672" w:type="dxa"/>
          </w:tcPr>
          <w:p w:rsidR="00C91964" w:rsidRDefault="007A0BE5" w:rsidP="00C91964">
            <w:pPr>
              <w:jc w:val="center"/>
            </w:pPr>
            <w:r>
              <w:t>Сроки и этапы  реализации программы</w:t>
            </w:r>
          </w:p>
        </w:tc>
        <w:tc>
          <w:tcPr>
            <w:tcW w:w="4673" w:type="dxa"/>
          </w:tcPr>
          <w:p w:rsidR="00C91964" w:rsidRDefault="00E26211" w:rsidP="0052029C">
            <w:pPr>
              <w:jc w:val="center"/>
            </w:pPr>
            <w:r>
              <w:t>Срок реализации Программы: 202</w:t>
            </w:r>
            <w:r w:rsidR="0052029C">
              <w:t>4</w:t>
            </w:r>
            <w:r>
              <w:t xml:space="preserve">г., в соответствии с Планом профилактических мероприятий, направленных на предупреждение нарушений обязательных </w:t>
            </w:r>
            <w:r>
              <w:lastRenderedPageBreak/>
              <w:t xml:space="preserve">требований по </w:t>
            </w:r>
            <w:proofErr w:type="spellStart"/>
            <w:r>
              <w:t>Бавлинскому</w:t>
            </w:r>
            <w:proofErr w:type="spellEnd"/>
            <w:r>
              <w:t xml:space="preserve"> муниципальному району Республики Татарстан </w:t>
            </w:r>
          </w:p>
        </w:tc>
      </w:tr>
      <w:tr w:rsidR="00C91964" w:rsidTr="00C91964">
        <w:tc>
          <w:tcPr>
            <w:tcW w:w="4672" w:type="dxa"/>
          </w:tcPr>
          <w:p w:rsidR="00C91964" w:rsidRDefault="00E26211" w:rsidP="00C91964">
            <w:pPr>
              <w:jc w:val="center"/>
            </w:pPr>
            <w:r>
              <w:lastRenderedPageBreak/>
              <w:t>Источники финансирования</w:t>
            </w:r>
          </w:p>
        </w:tc>
        <w:tc>
          <w:tcPr>
            <w:tcW w:w="4673" w:type="dxa"/>
          </w:tcPr>
          <w:p w:rsidR="00E26211" w:rsidRDefault="005E36AD" w:rsidP="00825F47">
            <w:pPr>
              <w:jc w:val="center"/>
            </w:pPr>
            <w:r>
              <w:t>Реализация программы осуществляется в рамках текущего финансирования деятельности МКУ «Палата имущественных и земельных отношений Бавлинского муниципального района РТ» (по согласованию) на соответствующий финансовый год.</w:t>
            </w:r>
          </w:p>
        </w:tc>
      </w:tr>
      <w:tr w:rsidR="00C91964" w:rsidTr="00C91964">
        <w:tc>
          <w:tcPr>
            <w:tcW w:w="4672" w:type="dxa"/>
          </w:tcPr>
          <w:p w:rsidR="00C91964" w:rsidRDefault="00825F47" w:rsidP="00C91964">
            <w:pPr>
              <w:jc w:val="center"/>
            </w:pPr>
            <w:r>
              <w:t>Структура программы</w:t>
            </w:r>
          </w:p>
        </w:tc>
        <w:tc>
          <w:tcPr>
            <w:tcW w:w="4673" w:type="dxa"/>
          </w:tcPr>
          <w:p w:rsidR="00C91964" w:rsidRDefault="00825F47" w:rsidP="00C91964">
            <w:pPr>
              <w:jc w:val="center"/>
            </w:pPr>
            <w:r>
              <w:t>Раздел 1. Анализ и оценка состояния подконтрольной сферы.</w:t>
            </w:r>
          </w:p>
          <w:p w:rsidR="00825F47" w:rsidRDefault="00825F47" w:rsidP="00825F47">
            <w:r>
              <w:t>Раздел 2. Цели и задачи      профилактической работы.</w:t>
            </w:r>
          </w:p>
          <w:p w:rsidR="00825F47" w:rsidRDefault="00825F47" w:rsidP="00825F47">
            <w:r>
              <w:t>Раздел 3. Программные мероприятия.</w:t>
            </w:r>
          </w:p>
          <w:p w:rsidR="00825F47" w:rsidRDefault="00825F47" w:rsidP="00825F47">
            <w:r>
              <w:t>Раздел 4. Ресурсное обеспечение программы.</w:t>
            </w:r>
          </w:p>
          <w:p w:rsidR="00825F47" w:rsidRDefault="000861EB" w:rsidP="00825F47">
            <w:r>
              <w:t>Раздел 5. Механизм реализации программы.</w:t>
            </w:r>
          </w:p>
          <w:p w:rsidR="000861EB" w:rsidRDefault="000861EB" w:rsidP="00825F47">
            <w:r>
              <w:t>Раздел 6. Оценка эффективности программы.</w:t>
            </w:r>
          </w:p>
          <w:p w:rsidR="00825F47" w:rsidRDefault="00825F47" w:rsidP="00C91964">
            <w:pPr>
              <w:jc w:val="center"/>
            </w:pPr>
          </w:p>
        </w:tc>
      </w:tr>
      <w:tr w:rsidR="005E36AD" w:rsidTr="00C91964">
        <w:tc>
          <w:tcPr>
            <w:tcW w:w="4672" w:type="dxa"/>
          </w:tcPr>
          <w:p w:rsidR="005E36AD" w:rsidRDefault="005E36AD" w:rsidP="00C91964">
            <w:pPr>
              <w:jc w:val="center"/>
            </w:pPr>
            <w:r>
              <w:t>Ожидаемые конечные результаты реализации программы</w:t>
            </w:r>
          </w:p>
        </w:tc>
        <w:tc>
          <w:tcPr>
            <w:tcW w:w="4673" w:type="dxa"/>
          </w:tcPr>
          <w:p w:rsidR="005E36AD" w:rsidRDefault="005E36AD" w:rsidP="005E36AD">
            <w:pPr>
              <w:jc w:val="center"/>
            </w:pPr>
            <w:r>
              <w:t>- снижение рисков причинения вреда охраняемым законом ценностям;</w:t>
            </w:r>
          </w:p>
          <w:p w:rsidR="005E36AD" w:rsidRDefault="005E36AD" w:rsidP="005E36AD">
            <w:pPr>
              <w:jc w:val="center"/>
            </w:pPr>
            <w:r>
              <w:t>- увеличение доли законопослушных подконтрольных субъектов повышение прозрачности деятельности органов муниципального контроля;</w:t>
            </w:r>
          </w:p>
          <w:p w:rsidR="005E36AD" w:rsidRDefault="005E36AD" w:rsidP="005E36AD">
            <w:pPr>
              <w:jc w:val="center"/>
            </w:pPr>
            <w:r>
              <w:t xml:space="preserve">- уменьшение административной нагрузки </w:t>
            </w:r>
            <w:proofErr w:type="gramStart"/>
            <w:r>
              <w:t>на подконтрольных субъектов</w:t>
            </w:r>
            <w:proofErr w:type="gramEnd"/>
            <w:r>
              <w:t>;</w:t>
            </w:r>
          </w:p>
          <w:p w:rsidR="005E36AD" w:rsidRDefault="005E36AD" w:rsidP="005E36AD">
            <w:pPr>
              <w:jc w:val="center"/>
            </w:pPr>
            <w:r>
              <w:t>- повышение уровня правовой грамотности подконтрольных субъектов;</w:t>
            </w:r>
          </w:p>
          <w:p w:rsidR="005E36AD" w:rsidRDefault="005E36AD" w:rsidP="005E36AD">
            <w:pPr>
              <w:jc w:val="center"/>
            </w:pPr>
            <w:r>
              <w:t>- обеспечение квалифицированной профилактической работы должностных лиц органов муниципального контроля;</w:t>
            </w:r>
          </w:p>
          <w:p w:rsidR="005E36AD" w:rsidRDefault="005E36AD" w:rsidP="005E36AD">
            <w:pPr>
              <w:jc w:val="center"/>
            </w:pPr>
            <w:r>
              <w:t>- мотивация подконтрольных субъектов к добросовестному поведению</w:t>
            </w:r>
          </w:p>
        </w:tc>
      </w:tr>
    </w:tbl>
    <w:p w:rsidR="000861EB" w:rsidRDefault="000861EB" w:rsidP="00C91964">
      <w:pPr>
        <w:jc w:val="center"/>
      </w:pPr>
    </w:p>
    <w:p w:rsidR="00B12EAD" w:rsidRDefault="00B12EAD" w:rsidP="000861EB">
      <w:pPr>
        <w:jc w:val="center"/>
        <w:rPr>
          <w:b/>
        </w:rPr>
      </w:pPr>
    </w:p>
    <w:p w:rsidR="000861EB" w:rsidRPr="0070530D" w:rsidRDefault="000861EB" w:rsidP="000861EB">
      <w:pPr>
        <w:jc w:val="center"/>
        <w:rPr>
          <w:b/>
        </w:rPr>
      </w:pPr>
      <w:r w:rsidRPr="0070530D">
        <w:rPr>
          <w:b/>
        </w:rPr>
        <w:lastRenderedPageBreak/>
        <w:t>Раздел 1. Анализ и оценка состояния подконтрольной сферы.</w:t>
      </w:r>
    </w:p>
    <w:p w:rsidR="000861EB" w:rsidRDefault="000861EB" w:rsidP="000861EB"/>
    <w:p w:rsidR="000861EB" w:rsidRDefault="000861EB" w:rsidP="000861EB">
      <w:pPr>
        <w:spacing w:line="360" w:lineRule="auto"/>
        <w:jc w:val="both"/>
      </w:pPr>
      <w:r>
        <w:t xml:space="preserve">      Предметом муниципального контроля является соблюдение юридическим лицом, индивидуальным предпринимателем в процессе осуществления деятельности на территории Бавлинского муниципального района совокупности предъявляемых обязательных требований и требований, установленные муниципальными правовыми актами.</w:t>
      </w:r>
    </w:p>
    <w:p w:rsidR="000861EB" w:rsidRDefault="000861EB" w:rsidP="000861EB">
      <w:pPr>
        <w:spacing w:line="360" w:lineRule="auto"/>
        <w:jc w:val="both"/>
      </w:pPr>
      <w:r>
        <w:t xml:space="preserve">      Мероприятия по контролю осуществляется в форме плановых проводимых в соответствии с ежегодным планом их проведения, утверждаемым руководителем органа муниципального контроля, а также в форме внеплановых проверок с соблюдением прав и законных интересов организаций согласно законодательству.</w:t>
      </w:r>
    </w:p>
    <w:p w:rsidR="005B393D" w:rsidRDefault="005B393D" w:rsidP="000861EB">
      <w:pPr>
        <w:spacing w:line="360" w:lineRule="auto"/>
        <w:jc w:val="both"/>
      </w:pPr>
      <w:r>
        <w:t xml:space="preserve">      На состояние подконтрольной сферы может оказывать воздействия улучшения информационного обеспечения подконтрольных субъектов по соблюдению обязательных требований и, как следствие, предупреждение нарушений обязательных требований.</w:t>
      </w:r>
    </w:p>
    <w:p w:rsidR="005B393D" w:rsidRDefault="005B393D" w:rsidP="000861EB">
      <w:pPr>
        <w:spacing w:line="360" w:lineRule="auto"/>
        <w:jc w:val="both"/>
      </w:pPr>
      <w:r>
        <w:t xml:space="preserve">     Улучшению ситуации в подконтрольной сфере может способствовать повышение степени информированности руководителей и работников подконтрольных субъектов, а также своевременное принятие мер по соблюдению обязательных требований. </w:t>
      </w:r>
    </w:p>
    <w:p w:rsidR="005B393D" w:rsidRDefault="005B393D" w:rsidP="000861EB">
      <w:pPr>
        <w:spacing w:line="360" w:lineRule="auto"/>
        <w:jc w:val="both"/>
      </w:pPr>
      <w:r>
        <w:t xml:space="preserve">     В связи с этим, проводится </w:t>
      </w:r>
      <w:r w:rsidR="00906947">
        <w:t>разъяснительная работа на предмет информирования о существующих требованиях. Информация размещается на сайте Бавлинского муниципального района Республики Татарстан в разделе «Муниципальный земельный контроль».</w:t>
      </w:r>
    </w:p>
    <w:p w:rsidR="00906947" w:rsidRPr="0070530D" w:rsidRDefault="00906947" w:rsidP="00B12EAD">
      <w:pPr>
        <w:spacing w:line="360" w:lineRule="auto"/>
        <w:jc w:val="both"/>
        <w:rPr>
          <w:b/>
        </w:rPr>
      </w:pPr>
      <w:r>
        <w:t xml:space="preserve">                      </w:t>
      </w:r>
      <w:r w:rsidRPr="0070530D">
        <w:rPr>
          <w:b/>
        </w:rPr>
        <w:t>Раздел 2. Цели и задачи профилактической работы.</w:t>
      </w:r>
    </w:p>
    <w:p w:rsidR="00906947" w:rsidRDefault="00906947" w:rsidP="00906947">
      <w:pPr>
        <w:tabs>
          <w:tab w:val="left" w:pos="495"/>
        </w:tabs>
        <w:spacing w:line="360" w:lineRule="auto"/>
        <w:jc w:val="both"/>
      </w:pPr>
      <w:r>
        <w:tab/>
        <w:t>Профилактика нарушений обязательных требований законодательства заключается в комплексной реализации органами муниципального контроля организационного, информационного, правового, социального и иного характера направленных на достижение следующих основных целей:</w:t>
      </w:r>
    </w:p>
    <w:p w:rsidR="00906947" w:rsidRDefault="00906947" w:rsidP="00B12EAD">
      <w:pPr>
        <w:tabs>
          <w:tab w:val="left" w:pos="495"/>
        </w:tabs>
        <w:spacing w:line="360" w:lineRule="auto"/>
        <w:jc w:val="both"/>
      </w:pPr>
      <w:r>
        <w:t xml:space="preserve">       - предотвращение рисков причинения вреда охраняемым законом ценностям; </w:t>
      </w:r>
    </w:p>
    <w:p w:rsidR="00906947" w:rsidRDefault="00906947" w:rsidP="00B12EAD">
      <w:pPr>
        <w:tabs>
          <w:tab w:val="left" w:pos="495"/>
        </w:tabs>
        <w:spacing w:line="360" w:lineRule="auto"/>
        <w:jc w:val="both"/>
      </w:pPr>
      <w:r>
        <w:lastRenderedPageBreak/>
        <w:t xml:space="preserve">       - предупреждение нарушений обязательных требований (снижения) нарушений обязательных требований) по видам контроля;</w:t>
      </w:r>
    </w:p>
    <w:p w:rsidR="00906947" w:rsidRDefault="00906947" w:rsidP="00B12EAD">
      <w:pPr>
        <w:tabs>
          <w:tab w:val="left" w:pos="495"/>
        </w:tabs>
        <w:spacing w:line="360" w:lineRule="auto"/>
        <w:jc w:val="both"/>
      </w:pPr>
      <w:r>
        <w:t xml:space="preserve">        - создание инфраструктуры профилактики рисков причинения охраняемым законом ценностям;</w:t>
      </w:r>
    </w:p>
    <w:p w:rsidR="00906947" w:rsidRDefault="00906947" w:rsidP="00B12EAD">
      <w:pPr>
        <w:tabs>
          <w:tab w:val="left" w:pos="495"/>
        </w:tabs>
        <w:spacing w:line="360" w:lineRule="auto"/>
        <w:jc w:val="both"/>
      </w:pPr>
      <w:r>
        <w:t xml:space="preserve">        - увеличение доли законопослушных подконтрольных субъектов;</w:t>
      </w:r>
    </w:p>
    <w:p w:rsidR="00906947" w:rsidRDefault="007479A5" w:rsidP="00B12EAD">
      <w:pPr>
        <w:tabs>
          <w:tab w:val="left" w:pos="495"/>
        </w:tabs>
        <w:spacing w:line="360" w:lineRule="auto"/>
        <w:jc w:val="both"/>
      </w:pPr>
      <w:r>
        <w:t xml:space="preserve">        - повышение прозрачности системы контрольно-надзорной деятельности;</w:t>
      </w:r>
    </w:p>
    <w:p w:rsidR="007479A5" w:rsidRDefault="007479A5" w:rsidP="00B12EAD">
      <w:pPr>
        <w:tabs>
          <w:tab w:val="left" w:pos="495"/>
        </w:tabs>
        <w:spacing w:line="360" w:lineRule="auto"/>
        <w:jc w:val="both"/>
      </w:pPr>
      <w:r>
        <w:t xml:space="preserve">       - снижение уровня ущерба охраняемым законом ценностям.</w:t>
      </w:r>
    </w:p>
    <w:p w:rsidR="007479A5" w:rsidRPr="0070530D" w:rsidRDefault="007479A5" w:rsidP="00B12EAD">
      <w:pPr>
        <w:tabs>
          <w:tab w:val="left" w:pos="495"/>
        </w:tabs>
        <w:spacing w:line="360" w:lineRule="auto"/>
        <w:jc w:val="center"/>
        <w:rPr>
          <w:b/>
        </w:rPr>
      </w:pPr>
      <w:r w:rsidRPr="0070530D">
        <w:rPr>
          <w:b/>
        </w:rPr>
        <w:t>Раздел 3. Программные мероприятия.</w:t>
      </w:r>
    </w:p>
    <w:p w:rsidR="007479A5" w:rsidRDefault="007479A5" w:rsidP="00B12EAD">
      <w:pPr>
        <w:tabs>
          <w:tab w:val="left" w:pos="495"/>
        </w:tabs>
        <w:spacing w:line="360" w:lineRule="auto"/>
        <w:jc w:val="both"/>
      </w:pPr>
      <w:r>
        <w:t xml:space="preserve">      Программа по профилактике нарушений обязательных требований муниципального земельного контроля по </w:t>
      </w:r>
      <w:proofErr w:type="spellStart"/>
      <w:r>
        <w:t>Бавлинскому</w:t>
      </w:r>
      <w:proofErr w:type="spellEnd"/>
      <w:r>
        <w:t xml:space="preserve"> муниципальному району Республики Татарстан на 202</w:t>
      </w:r>
      <w:r w:rsidR="0052029C">
        <w:t>4</w:t>
      </w:r>
      <w:r>
        <w:t xml:space="preserve"> год.</w:t>
      </w:r>
    </w:p>
    <w:tbl>
      <w:tblPr>
        <w:tblStyle w:val="a6"/>
        <w:tblW w:w="0" w:type="auto"/>
        <w:tblInd w:w="-60" w:type="dxa"/>
        <w:tblLook w:val="04A0" w:firstRow="1" w:lastRow="0" w:firstColumn="1" w:lastColumn="0" w:noHBand="0" w:noVBand="1"/>
      </w:tblPr>
      <w:tblGrid>
        <w:gridCol w:w="356"/>
        <w:gridCol w:w="381"/>
        <w:gridCol w:w="9"/>
        <w:gridCol w:w="3960"/>
        <w:gridCol w:w="1579"/>
        <w:gridCol w:w="3090"/>
        <w:gridCol w:w="8"/>
      </w:tblGrid>
      <w:tr w:rsidR="007479A5" w:rsidTr="00B12EAD">
        <w:trPr>
          <w:trHeight w:val="1056"/>
        </w:trPr>
        <w:tc>
          <w:tcPr>
            <w:tcW w:w="704" w:type="dxa"/>
            <w:gridSpan w:val="2"/>
            <w:vAlign w:val="center"/>
          </w:tcPr>
          <w:p w:rsidR="007479A5" w:rsidRDefault="007479A5" w:rsidP="00B12EAD">
            <w:pPr>
              <w:tabs>
                <w:tab w:val="left" w:pos="495"/>
              </w:tabs>
              <w:jc w:val="center"/>
            </w:pPr>
            <w:r>
              <w:t>№</w:t>
            </w:r>
          </w:p>
        </w:tc>
        <w:tc>
          <w:tcPr>
            <w:tcW w:w="3969" w:type="dxa"/>
            <w:gridSpan w:val="2"/>
            <w:vAlign w:val="center"/>
          </w:tcPr>
          <w:p w:rsidR="007479A5" w:rsidRDefault="007479A5" w:rsidP="00B12EAD">
            <w:pPr>
              <w:tabs>
                <w:tab w:val="left" w:pos="495"/>
              </w:tabs>
              <w:jc w:val="center"/>
            </w:pPr>
            <w:r>
              <w:t>Наименование мероприятий</w:t>
            </w:r>
          </w:p>
        </w:tc>
        <w:tc>
          <w:tcPr>
            <w:tcW w:w="1579" w:type="dxa"/>
            <w:vAlign w:val="center"/>
          </w:tcPr>
          <w:p w:rsidR="007479A5" w:rsidRDefault="007479A5" w:rsidP="00B12EAD">
            <w:pPr>
              <w:tabs>
                <w:tab w:val="left" w:pos="495"/>
              </w:tabs>
              <w:jc w:val="center"/>
            </w:pPr>
            <w:r>
              <w:t>Срок реализации</w:t>
            </w:r>
          </w:p>
        </w:tc>
        <w:tc>
          <w:tcPr>
            <w:tcW w:w="3098" w:type="dxa"/>
            <w:gridSpan w:val="2"/>
            <w:vAlign w:val="center"/>
          </w:tcPr>
          <w:p w:rsidR="007479A5" w:rsidRDefault="00D432EC" w:rsidP="00B12EAD">
            <w:pPr>
              <w:tabs>
                <w:tab w:val="left" w:pos="495"/>
              </w:tabs>
              <w:spacing w:before="240" w:after="240"/>
              <w:jc w:val="center"/>
            </w:pPr>
            <w:r>
              <w:t>Ответственный исполнитель (по согласованию)</w:t>
            </w:r>
          </w:p>
        </w:tc>
      </w:tr>
      <w:tr w:rsidR="007479A5" w:rsidTr="007318F4">
        <w:tc>
          <w:tcPr>
            <w:tcW w:w="704" w:type="dxa"/>
            <w:gridSpan w:val="2"/>
          </w:tcPr>
          <w:p w:rsidR="007479A5" w:rsidRDefault="00D432EC" w:rsidP="007318F4">
            <w:pPr>
              <w:tabs>
                <w:tab w:val="left" w:pos="495"/>
              </w:tabs>
              <w:spacing w:line="360" w:lineRule="auto"/>
            </w:pPr>
            <w:r>
              <w:t>1</w:t>
            </w:r>
          </w:p>
        </w:tc>
        <w:tc>
          <w:tcPr>
            <w:tcW w:w="3969" w:type="dxa"/>
            <w:gridSpan w:val="2"/>
          </w:tcPr>
          <w:p w:rsidR="007479A5" w:rsidRDefault="00D432EC" w:rsidP="007318F4">
            <w:pPr>
              <w:tabs>
                <w:tab w:val="left" w:pos="495"/>
              </w:tabs>
            </w:pPr>
            <w:r>
              <w:t>Размещение на официальном сайте Бавлинского муниципального района для каждого вида муниципального контроля перечней нормативных правовых актов или отдельных частей, содержащих обязательные требования, оценка соблюдения, которых является предметом муниципального контроля, а также текстов нормативных правовых актов</w:t>
            </w:r>
          </w:p>
        </w:tc>
        <w:tc>
          <w:tcPr>
            <w:tcW w:w="1579" w:type="dxa"/>
          </w:tcPr>
          <w:p w:rsidR="007479A5" w:rsidRDefault="00D432EC" w:rsidP="0052029C">
            <w:pPr>
              <w:tabs>
                <w:tab w:val="left" w:pos="495"/>
              </w:tabs>
              <w:spacing w:line="360" w:lineRule="auto"/>
            </w:pPr>
            <w:r>
              <w:t>202</w:t>
            </w:r>
            <w:r w:rsidR="0052029C">
              <w:t>4</w:t>
            </w:r>
            <w:r>
              <w:t xml:space="preserve"> год</w:t>
            </w:r>
          </w:p>
        </w:tc>
        <w:tc>
          <w:tcPr>
            <w:tcW w:w="3098" w:type="dxa"/>
            <w:gridSpan w:val="2"/>
          </w:tcPr>
          <w:p w:rsidR="007479A5" w:rsidRDefault="00D432EC" w:rsidP="007318F4">
            <w:pPr>
              <w:tabs>
                <w:tab w:val="left" w:pos="495"/>
              </w:tabs>
            </w:pPr>
            <w:r>
              <w:t xml:space="preserve">Органы (должностные лица), уполномоченные на территории Бавлинского муниципального района на осуществление муниципального земельного контроля </w:t>
            </w:r>
          </w:p>
        </w:tc>
      </w:tr>
      <w:tr w:rsidR="007479A5" w:rsidTr="007318F4">
        <w:tc>
          <w:tcPr>
            <w:tcW w:w="704" w:type="dxa"/>
            <w:gridSpan w:val="2"/>
          </w:tcPr>
          <w:p w:rsidR="007479A5" w:rsidRDefault="00D432EC" w:rsidP="007318F4">
            <w:pPr>
              <w:tabs>
                <w:tab w:val="left" w:pos="495"/>
              </w:tabs>
              <w:spacing w:line="360" w:lineRule="auto"/>
            </w:pPr>
            <w:r>
              <w:t>2</w:t>
            </w:r>
          </w:p>
        </w:tc>
        <w:tc>
          <w:tcPr>
            <w:tcW w:w="3969" w:type="dxa"/>
            <w:gridSpan w:val="2"/>
          </w:tcPr>
          <w:p w:rsidR="007479A5" w:rsidRDefault="00D432EC" w:rsidP="007318F4">
            <w:pPr>
              <w:tabs>
                <w:tab w:val="left" w:pos="495"/>
              </w:tabs>
            </w:pPr>
            <w:r>
              <w:t xml:space="preserve">Осуществление информирования, консультирования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</w:t>
            </w:r>
            <w:r>
              <w:lastRenderedPageBreak/>
              <w:t>конференций, разъяснительной работы в средствах массовой информации и иными способами.</w:t>
            </w:r>
          </w:p>
          <w:p w:rsidR="0070530D" w:rsidRDefault="0070530D" w:rsidP="007318F4">
            <w:pPr>
              <w:tabs>
                <w:tab w:val="left" w:pos="495"/>
              </w:tabs>
            </w:pPr>
            <w:r>
              <w:t>В случае изменения обязательных требований</w:t>
            </w:r>
          </w:p>
          <w:p w:rsidR="0070530D" w:rsidRDefault="0070530D" w:rsidP="007318F4">
            <w:pPr>
              <w:tabs>
                <w:tab w:val="left" w:pos="495"/>
              </w:tabs>
            </w:pPr>
            <w:r>
              <w:t>- подготовка и распространение комментариев о содержании новых нормативных правовых актов, устанавливающих обязательные требования, внесенных 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</w:t>
            </w:r>
          </w:p>
        </w:tc>
        <w:tc>
          <w:tcPr>
            <w:tcW w:w="1579" w:type="dxa"/>
          </w:tcPr>
          <w:p w:rsidR="007479A5" w:rsidRDefault="007479A5" w:rsidP="007318F4">
            <w:pPr>
              <w:tabs>
                <w:tab w:val="left" w:pos="495"/>
              </w:tabs>
              <w:spacing w:line="360" w:lineRule="auto"/>
            </w:pPr>
          </w:p>
        </w:tc>
        <w:tc>
          <w:tcPr>
            <w:tcW w:w="3098" w:type="dxa"/>
            <w:gridSpan w:val="2"/>
          </w:tcPr>
          <w:p w:rsidR="007479A5" w:rsidRDefault="0070530D" w:rsidP="007318F4">
            <w:pPr>
              <w:tabs>
                <w:tab w:val="left" w:pos="495"/>
              </w:tabs>
            </w:pPr>
            <w:r>
              <w:t>Муниципального земельного контроля</w:t>
            </w:r>
          </w:p>
        </w:tc>
      </w:tr>
      <w:tr w:rsidR="007479A5" w:rsidTr="007318F4">
        <w:tc>
          <w:tcPr>
            <w:tcW w:w="704" w:type="dxa"/>
            <w:gridSpan w:val="2"/>
          </w:tcPr>
          <w:p w:rsidR="007479A5" w:rsidRDefault="0070530D" w:rsidP="007318F4">
            <w:pPr>
              <w:tabs>
                <w:tab w:val="left" w:pos="495"/>
              </w:tabs>
              <w:spacing w:line="360" w:lineRule="auto"/>
            </w:pPr>
            <w:r>
              <w:lastRenderedPageBreak/>
              <w:t>3</w:t>
            </w:r>
          </w:p>
        </w:tc>
        <w:tc>
          <w:tcPr>
            <w:tcW w:w="3969" w:type="dxa"/>
            <w:gridSpan w:val="2"/>
          </w:tcPr>
          <w:p w:rsidR="007479A5" w:rsidRDefault="007318F4" w:rsidP="007318F4">
            <w:pPr>
              <w:tabs>
                <w:tab w:val="left" w:pos="495"/>
              </w:tabs>
            </w:pPr>
            <w:r>
              <w:t>Обеспечение регулярного (не реже одного раза в год) обобщения практики осуществления в соответствующей сфере деятельности муниципального контроля.</w:t>
            </w:r>
          </w:p>
          <w:p w:rsidR="007318F4" w:rsidRDefault="007318F4" w:rsidP="007318F4">
            <w:pPr>
              <w:tabs>
                <w:tab w:val="left" w:pos="495"/>
              </w:tabs>
            </w:pPr>
            <w:r>
              <w:t>Размещение на официальном сайте Бавлинского муниципального района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</w:p>
        </w:tc>
        <w:tc>
          <w:tcPr>
            <w:tcW w:w="1579" w:type="dxa"/>
          </w:tcPr>
          <w:p w:rsidR="007479A5" w:rsidRDefault="007479A5" w:rsidP="007318F4">
            <w:pPr>
              <w:tabs>
                <w:tab w:val="left" w:pos="495"/>
              </w:tabs>
              <w:spacing w:line="360" w:lineRule="auto"/>
            </w:pPr>
          </w:p>
        </w:tc>
        <w:tc>
          <w:tcPr>
            <w:tcW w:w="3098" w:type="dxa"/>
            <w:gridSpan w:val="2"/>
          </w:tcPr>
          <w:p w:rsidR="007479A5" w:rsidRDefault="007479A5" w:rsidP="007318F4">
            <w:pPr>
              <w:tabs>
                <w:tab w:val="left" w:pos="495"/>
              </w:tabs>
              <w:spacing w:line="360" w:lineRule="auto"/>
            </w:pPr>
          </w:p>
        </w:tc>
      </w:tr>
      <w:tr w:rsidR="007318F4" w:rsidTr="007318F4">
        <w:tblPrEx>
          <w:tblLook w:val="0000" w:firstRow="0" w:lastRow="0" w:firstColumn="0" w:lastColumn="0" w:noHBand="0" w:noVBand="0"/>
        </w:tblPrEx>
        <w:trPr>
          <w:gridAfter w:val="1"/>
          <w:wAfter w:w="8" w:type="dxa"/>
          <w:trHeight w:val="1432"/>
        </w:trPr>
        <w:tc>
          <w:tcPr>
            <w:tcW w:w="323" w:type="dxa"/>
            <w:tcBorders>
              <w:left w:val="single" w:sz="4" w:space="0" w:color="auto"/>
              <w:right w:val="nil"/>
            </w:tcBorders>
          </w:tcPr>
          <w:p w:rsidR="007318F4" w:rsidRDefault="00B20F13" w:rsidP="007318F4">
            <w:pPr>
              <w:tabs>
                <w:tab w:val="left" w:pos="495"/>
              </w:tabs>
              <w:spacing w:line="360" w:lineRule="auto"/>
            </w:pPr>
            <w:r>
              <w:lastRenderedPageBreak/>
              <w:t>4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</w:tcBorders>
            <w:shd w:val="clear" w:color="auto" w:fill="auto"/>
          </w:tcPr>
          <w:p w:rsidR="007318F4" w:rsidRDefault="007318F4">
            <w:pPr>
              <w:spacing w:after="160" w:line="259" w:lineRule="auto"/>
            </w:pPr>
          </w:p>
        </w:tc>
        <w:tc>
          <w:tcPr>
            <w:tcW w:w="3960" w:type="dxa"/>
            <w:tcBorders>
              <w:top w:val="nil"/>
            </w:tcBorders>
            <w:shd w:val="clear" w:color="auto" w:fill="auto"/>
          </w:tcPr>
          <w:p w:rsidR="007318F4" w:rsidRDefault="00B20F13">
            <w:pPr>
              <w:spacing w:after="160" w:line="259" w:lineRule="auto"/>
            </w:pPr>
            <w:r>
              <w:t>Выдача предостережений о недопустимости нарушения обязательных требований в соответствии с частями 5-7 статьи 8.2 Федерального закона от 26 декабря 2008 года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 (если иной порядок не установлен федеральным  законом)</w:t>
            </w:r>
          </w:p>
        </w:tc>
        <w:tc>
          <w:tcPr>
            <w:tcW w:w="1579" w:type="dxa"/>
            <w:tcBorders>
              <w:top w:val="nil"/>
            </w:tcBorders>
            <w:shd w:val="clear" w:color="auto" w:fill="auto"/>
          </w:tcPr>
          <w:p w:rsidR="007318F4" w:rsidRDefault="007318F4">
            <w:pPr>
              <w:spacing w:after="160" w:line="259" w:lineRule="auto"/>
            </w:pPr>
          </w:p>
        </w:tc>
        <w:tc>
          <w:tcPr>
            <w:tcW w:w="309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318F4" w:rsidRDefault="007318F4">
            <w:pPr>
              <w:spacing w:after="160" w:line="259" w:lineRule="auto"/>
            </w:pPr>
          </w:p>
        </w:tc>
      </w:tr>
      <w:tr w:rsidR="007318F4" w:rsidTr="007318F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9350" w:type="dxa"/>
            <w:gridSpan w:val="7"/>
          </w:tcPr>
          <w:p w:rsidR="007318F4" w:rsidRDefault="007318F4" w:rsidP="007318F4">
            <w:pPr>
              <w:tabs>
                <w:tab w:val="left" w:pos="495"/>
              </w:tabs>
              <w:spacing w:line="360" w:lineRule="auto"/>
            </w:pPr>
          </w:p>
        </w:tc>
      </w:tr>
    </w:tbl>
    <w:p w:rsidR="007479A5" w:rsidRDefault="00B20F13" w:rsidP="00B20F13">
      <w:pPr>
        <w:tabs>
          <w:tab w:val="left" w:pos="495"/>
        </w:tabs>
        <w:spacing w:line="360" w:lineRule="auto"/>
        <w:jc w:val="center"/>
        <w:rPr>
          <w:b/>
        </w:rPr>
      </w:pPr>
      <w:r w:rsidRPr="00B20F13">
        <w:rPr>
          <w:b/>
        </w:rPr>
        <w:t>Раздел 4. Ресурсное обеспечение программы.</w:t>
      </w:r>
    </w:p>
    <w:p w:rsidR="00B20F13" w:rsidRDefault="00B20F13" w:rsidP="00B20F13">
      <w:pPr>
        <w:tabs>
          <w:tab w:val="left" w:pos="495"/>
        </w:tabs>
        <w:spacing w:line="360" w:lineRule="auto"/>
        <w:jc w:val="both"/>
      </w:pPr>
      <w:r>
        <w:rPr>
          <w:b/>
        </w:rPr>
        <w:t xml:space="preserve">        </w:t>
      </w:r>
      <w:r>
        <w:t>Реализация программы осуществляется в рамках текущего финансирования деятельности Исполнительного комитета Бавлинского муниципального района на соответствующий финансовый год.</w:t>
      </w:r>
    </w:p>
    <w:p w:rsidR="00B20F13" w:rsidRDefault="00B20F13" w:rsidP="000020C4">
      <w:pPr>
        <w:tabs>
          <w:tab w:val="left" w:pos="495"/>
        </w:tabs>
        <w:spacing w:line="360" w:lineRule="auto"/>
        <w:jc w:val="center"/>
        <w:rPr>
          <w:b/>
        </w:rPr>
      </w:pPr>
      <w:r w:rsidRPr="000020C4">
        <w:rPr>
          <w:b/>
        </w:rPr>
        <w:t>Раздел 5. Механизм реали</w:t>
      </w:r>
      <w:r w:rsidR="000020C4" w:rsidRPr="000020C4">
        <w:rPr>
          <w:b/>
        </w:rPr>
        <w:t>зации программы.</w:t>
      </w:r>
    </w:p>
    <w:p w:rsidR="000020C4" w:rsidRDefault="000020C4" w:rsidP="000020C4">
      <w:pPr>
        <w:tabs>
          <w:tab w:val="left" w:pos="495"/>
        </w:tabs>
        <w:spacing w:line="360" w:lineRule="auto"/>
        <w:jc w:val="both"/>
      </w:pPr>
      <w:r>
        <w:rPr>
          <w:b/>
        </w:rPr>
        <w:t xml:space="preserve">        </w:t>
      </w:r>
      <w:r>
        <w:t>Координатором Программы является руководитель МКУ «Палата имущественных и земельных отношений Бавлинского муниципального района Республики Татарстан» (по согласованию).</w:t>
      </w:r>
    </w:p>
    <w:p w:rsidR="000020C4" w:rsidRDefault="000020C4" w:rsidP="000020C4">
      <w:pPr>
        <w:tabs>
          <w:tab w:val="left" w:pos="495"/>
        </w:tabs>
        <w:spacing w:line="360" w:lineRule="auto"/>
        <w:jc w:val="both"/>
      </w:pPr>
      <w:r>
        <w:t xml:space="preserve">        Непосредственными исполнителями Программы являются должностные лица уполномоченные осуществлять муниципальный контроль на территории Бавлинского муниципального района Республики Татарстан.</w:t>
      </w:r>
    </w:p>
    <w:p w:rsidR="000020C4" w:rsidRDefault="000020C4" w:rsidP="000020C4">
      <w:pPr>
        <w:tabs>
          <w:tab w:val="left" w:pos="495"/>
        </w:tabs>
        <w:spacing w:line="360" w:lineRule="auto"/>
        <w:jc w:val="both"/>
      </w:pPr>
      <w:r>
        <w:t xml:space="preserve">       Муниципальный земельный контроль – МКУ «Палата имущественных и земельных отношений Бавлинского муниципального района Республики Татарстан» (по согласованию).</w:t>
      </w:r>
    </w:p>
    <w:p w:rsidR="000020C4" w:rsidRDefault="000020C4" w:rsidP="000020C4">
      <w:pPr>
        <w:tabs>
          <w:tab w:val="left" w:pos="495"/>
        </w:tabs>
        <w:spacing w:line="360" w:lineRule="auto"/>
        <w:jc w:val="both"/>
      </w:pPr>
      <w:r>
        <w:t xml:space="preserve">       Ответственность за реализацию мероприятий Программы несут должностные лица уполномоченные осуществлять муниципальный контроль на территории Бавлинского муниципального района Республики Татарстан (по согласованию).</w:t>
      </w:r>
    </w:p>
    <w:p w:rsidR="000020C4" w:rsidRDefault="000020C4" w:rsidP="00B12EAD">
      <w:pPr>
        <w:tabs>
          <w:tab w:val="left" w:pos="495"/>
        </w:tabs>
        <w:spacing w:line="360" w:lineRule="auto"/>
        <w:jc w:val="both"/>
      </w:pPr>
      <w:r>
        <w:lastRenderedPageBreak/>
        <w:t xml:space="preserve">      В срок до 1 февраля года, следующего за отчетным, должностные лица уполномоченные осуществлять муниципальный контроль на территории Бавлинского муниципального района Республики Татарстан предоставляют отчет о профилактической работы за год (по согласованию),</w:t>
      </w:r>
    </w:p>
    <w:p w:rsidR="000020C4" w:rsidRDefault="000020C4" w:rsidP="00B12EAD">
      <w:pPr>
        <w:tabs>
          <w:tab w:val="left" w:pos="495"/>
        </w:tabs>
        <w:spacing w:line="360" w:lineRule="auto"/>
        <w:jc w:val="both"/>
      </w:pPr>
      <w:r>
        <w:t xml:space="preserve">      Для достижения цели и результатов профилактической работы, в целях реализации и своевременного корректирования Программы, координатор проводит</w:t>
      </w:r>
      <w:r w:rsidR="001E23AF">
        <w:t xml:space="preserve"> мониторинг и оценку уровня реализации программных мероприятий.</w:t>
      </w:r>
    </w:p>
    <w:p w:rsidR="001E23AF" w:rsidRDefault="001E23AF" w:rsidP="00B12EAD">
      <w:pPr>
        <w:tabs>
          <w:tab w:val="left" w:pos="495"/>
        </w:tabs>
        <w:spacing w:line="360" w:lineRule="auto"/>
        <w:jc w:val="center"/>
        <w:rPr>
          <w:b/>
        </w:rPr>
      </w:pPr>
      <w:r w:rsidRPr="001E23AF">
        <w:rPr>
          <w:b/>
        </w:rPr>
        <w:t>Раздел 6. Оценка эффективности программы.</w:t>
      </w:r>
    </w:p>
    <w:p w:rsidR="001E23AF" w:rsidRDefault="001E23AF" w:rsidP="00B12EAD">
      <w:pPr>
        <w:tabs>
          <w:tab w:val="left" w:pos="495"/>
        </w:tabs>
        <w:spacing w:line="360" w:lineRule="auto"/>
        <w:jc w:val="both"/>
      </w:pPr>
      <w:r>
        <w:t xml:space="preserve">     Основным конечным результатом реализации Программы профилактики рисков причинения вреда охраняемым законом ценностям является снижение количества выявленных в период с января 202</w:t>
      </w:r>
      <w:r w:rsidR="0052029C">
        <w:t>4</w:t>
      </w:r>
      <w:r>
        <w:t>г. по декабрь 202</w:t>
      </w:r>
      <w:r w:rsidR="0052029C">
        <w:t>5</w:t>
      </w:r>
      <w:r>
        <w:t>г. требований законодательства по видам муниципального контроля.</w:t>
      </w:r>
    </w:p>
    <w:p w:rsidR="001E23AF" w:rsidRDefault="001E23AF" w:rsidP="00B12EAD">
      <w:pPr>
        <w:tabs>
          <w:tab w:val="left" w:pos="495"/>
        </w:tabs>
        <w:spacing w:line="360" w:lineRule="auto"/>
        <w:jc w:val="both"/>
      </w:pPr>
      <w:r>
        <w:t xml:space="preserve">     Оценка эффективности и результативности профилактических мер осуществляется по следующим индикативным показателям:</w:t>
      </w:r>
    </w:p>
    <w:p w:rsidR="001E23AF" w:rsidRDefault="001E23AF" w:rsidP="00B12EAD">
      <w:pPr>
        <w:tabs>
          <w:tab w:val="left" w:pos="495"/>
        </w:tabs>
        <w:spacing w:line="360" w:lineRule="auto"/>
        <w:jc w:val="both"/>
      </w:pPr>
      <w:r>
        <w:t xml:space="preserve">      - количество проведенных профилактических мероприятий, ед.;</w:t>
      </w:r>
    </w:p>
    <w:p w:rsidR="001E23AF" w:rsidRDefault="001E23AF" w:rsidP="00B12EAD">
      <w:pPr>
        <w:tabs>
          <w:tab w:val="left" w:pos="495"/>
        </w:tabs>
        <w:spacing w:line="360" w:lineRule="auto"/>
        <w:jc w:val="both"/>
      </w:pPr>
      <w:r>
        <w:t xml:space="preserve">      - количество подконтрольных субъектов, в отношении которых проведены профилактические мероприятия, ед.</w:t>
      </w:r>
    </w:p>
    <w:p w:rsidR="001E23AF" w:rsidRDefault="001E23AF" w:rsidP="001E23AF">
      <w:pPr>
        <w:tabs>
          <w:tab w:val="left" w:pos="495"/>
        </w:tabs>
        <w:spacing w:line="360" w:lineRule="auto"/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04"/>
        <w:gridCol w:w="5526"/>
        <w:gridCol w:w="1987"/>
      </w:tblGrid>
      <w:tr w:rsidR="001E23AF" w:rsidTr="00471618">
        <w:tc>
          <w:tcPr>
            <w:tcW w:w="704" w:type="dxa"/>
          </w:tcPr>
          <w:p w:rsidR="001E23AF" w:rsidRDefault="00471618" w:rsidP="001E23AF">
            <w:pPr>
              <w:tabs>
                <w:tab w:val="left" w:pos="495"/>
              </w:tabs>
              <w:spacing w:line="360" w:lineRule="auto"/>
            </w:pPr>
            <w:r>
              <w:t>№</w:t>
            </w:r>
          </w:p>
        </w:tc>
        <w:tc>
          <w:tcPr>
            <w:tcW w:w="5526" w:type="dxa"/>
          </w:tcPr>
          <w:p w:rsidR="001E23AF" w:rsidRDefault="00471618" w:rsidP="0052029C">
            <w:pPr>
              <w:tabs>
                <w:tab w:val="left" w:pos="495"/>
              </w:tabs>
            </w:pPr>
            <w:r>
              <w:t>Наименование мероприятия на 202</w:t>
            </w:r>
            <w:r w:rsidR="0052029C">
              <w:t>4</w:t>
            </w:r>
            <w:r>
              <w:t xml:space="preserve"> год</w:t>
            </w:r>
          </w:p>
        </w:tc>
        <w:tc>
          <w:tcPr>
            <w:tcW w:w="1987" w:type="dxa"/>
          </w:tcPr>
          <w:p w:rsidR="001E23AF" w:rsidRDefault="00471618" w:rsidP="00471618">
            <w:pPr>
              <w:tabs>
                <w:tab w:val="left" w:pos="495"/>
              </w:tabs>
            </w:pPr>
            <w:r>
              <w:t xml:space="preserve">Количество, </w:t>
            </w:r>
            <w:proofErr w:type="spellStart"/>
            <w:r>
              <w:t>ед</w:t>
            </w:r>
            <w:proofErr w:type="spellEnd"/>
          </w:p>
        </w:tc>
      </w:tr>
      <w:tr w:rsidR="001E23AF" w:rsidTr="00471618">
        <w:tc>
          <w:tcPr>
            <w:tcW w:w="704" w:type="dxa"/>
          </w:tcPr>
          <w:p w:rsidR="001E23AF" w:rsidRDefault="00471618" w:rsidP="001E23AF">
            <w:pPr>
              <w:tabs>
                <w:tab w:val="left" w:pos="495"/>
              </w:tabs>
              <w:spacing w:line="360" w:lineRule="auto"/>
            </w:pPr>
            <w:r>
              <w:t>1</w:t>
            </w:r>
          </w:p>
        </w:tc>
        <w:tc>
          <w:tcPr>
            <w:tcW w:w="5526" w:type="dxa"/>
          </w:tcPr>
          <w:p w:rsidR="001E23AF" w:rsidRDefault="00471618" w:rsidP="001E23AF">
            <w:pPr>
              <w:tabs>
                <w:tab w:val="left" w:pos="495"/>
              </w:tabs>
              <w:spacing w:line="360" w:lineRule="auto"/>
            </w:pPr>
            <w:r>
              <w:t>Количество проведенных профилактических мероприятий</w:t>
            </w:r>
          </w:p>
        </w:tc>
        <w:tc>
          <w:tcPr>
            <w:tcW w:w="1987" w:type="dxa"/>
          </w:tcPr>
          <w:p w:rsidR="001E23AF" w:rsidRDefault="001E23AF" w:rsidP="001E23AF">
            <w:pPr>
              <w:tabs>
                <w:tab w:val="left" w:pos="495"/>
              </w:tabs>
              <w:spacing w:line="360" w:lineRule="auto"/>
            </w:pPr>
          </w:p>
        </w:tc>
      </w:tr>
      <w:tr w:rsidR="001E23AF" w:rsidTr="00471618">
        <w:tc>
          <w:tcPr>
            <w:tcW w:w="704" w:type="dxa"/>
          </w:tcPr>
          <w:p w:rsidR="001E23AF" w:rsidRDefault="00471618" w:rsidP="001E23AF">
            <w:pPr>
              <w:tabs>
                <w:tab w:val="left" w:pos="495"/>
              </w:tabs>
              <w:spacing w:line="360" w:lineRule="auto"/>
            </w:pPr>
            <w:r>
              <w:t>2</w:t>
            </w:r>
          </w:p>
        </w:tc>
        <w:tc>
          <w:tcPr>
            <w:tcW w:w="5526" w:type="dxa"/>
          </w:tcPr>
          <w:p w:rsidR="001E23AF" w:rsidRDefault="00471618" w:rsidP="00471618">
            <w:pPr>
              <w:tabs>
                <w:tab w:val="left" w:pos="495"/>
              </w:tabs>
            </w:pPr>
            <w:r>
              <w:t>Количество подконтрольных субъектов, в отношении которых проведены профилактические мероприятия</w:t>
            </w:r>
          </w:p>
        </w:tc>
        <w:tc>
          <w:tcPr>
            <w:tcW w:w="1987" w:type="dxa"/>
          </w:tcPr>
          <w:p w:rsidR="001E23AF" w:rsidRDefault="001E23AF" w:rsidP="001E23AF">
            <w:pPr>
              <w:tabs>
                <w:tab w:val="left" w:pos="495"/>
              </w:tabs>
              <w:spacing w:line="360" w:lineRule="auto"/>
            </w:pPr>
          </w:p>
        </w:tc>
      </w:tr>
    </w:tbl>
    <w:p w:rsidR="001E23AF" w:rsidRPr="001E23AF" w:rsidRDefault="001E23AF" w:rsidP="001E23AF">
      <w:pPr>
        <w:tabs>
          <w:tab w:val="left" w:pos="495"/>
        </w:tabs>
        <w:spacing w:line="360" w:lineRule="auto"/>
      </w:pPr>
    </w:p>
    <w:p w:rsidR="000020C4" w:rsidRPr="001E23AF" w:rsidRDefault="000020C4" w:rsidP="001E23AF">
      <w:pPr>
        <w:tabs>
          <w:tab w:val="left" w:pos="495"/>
        </w:tabs>
        <w:spacing w:line="360" w:lineRule="auto"/>
        <w:jc w:val="center"/>
        <w:rPr>
          <w:b/>
        </w:rPr>
      </w:pPr>
    </w:p>
    <w:p w:rsidR="00906947" w:rsidRPr="000020C4" w:rsidRDefault="00906947" w:rsidP="000020C4">
      <w:pPr>
        <w:tabs>
          <w:tab w:val="left" w:pos="495"/>
        </w:tabs>
        <w:spacing w:line="360" w:lineRule="auto"/>
        <w:jc w:val="both"/>
        <w:rPr>
          <w:b/>
        </w:rPr>
      </w:pPr>
    </w:p>
    <w:sectPr w:rsidR="00906947" w:rsidRPr="000020C4" w:rsidSect="00B12EAD">
      <w:pgSz w:w="11906" w:h="16838"/>
      <w:pgMar w:top="1134" w:right="1133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DDD"/>
    <w:rsid w:val="000020C4"/>
    <w:rsid w:val="000861EB"/>
    <w:rsid w:val="00174DDD"/>
    <w:rsid w:val="001E23AF"/>
    <w:rsid w:val="00457611"/>
    <w:rsid w:val="00462071"/>
    <w:rsid w:val="00471618"/>
    <w:rsid w:val="0052029C"/>
    <w:rsid w:val="005868B7"/>
    <w:rsid w:val="005B393D"/>
    <w:rsid w:val="005E36AD"/>
    <w:rsid w:val="0061026A"/>
    <w:rsid w:val="0070530D"/>
    <w:rsid w:val="007318F4"/>
    <w:rsid w:val="007479A5"/>
    <w:rsid w:val="007A0BE5"/>
    <w:rsid w:val="00825F47"/>
    <w:rsid w:val="00906947"/>
    <w:rsid w:val="00A116F5"/>
    <w:rsid w:val="00B12EAD"/>
    <w:rsid w:val="00B20F13"/>
    <w:rsid w:val="00BB79A8"/>
    <w:rsid w:val="00BF255B"/>
    <w:rsid w:val="00C2289E"/>
    <w:rsid w:val="00C91964"/>
    <w:rsid w:val="00D432EC"/>
    <w:rsid w:val="00DB2D00"/>
    <w:rsid w:val="00E26211"/>
    <w:rsid w:val="00E82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3E6FF4-B96D-4E34-9EFC-1FB32FBB1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4DD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174DDD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174DD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semiHidden/>
    <w:unhideWhenUsed/>
    <w:rsid w:val="00174DDD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174DDD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5">
    <w:name w:val="Основной текст Знак"/>
    <w:basedOn w:val="a0"/>
    <w:link w:val="a4"/>
    <w:semiHidden/>
    <w:rsid w:val="00174DDD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table" w:styleId="a6">
    <w:name w:val="Table Grid"/>
    <w:basedOn w:val="a1"/>
    <w:uiPriority w:val="39"/>
    <w:rsid w:val="00C919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48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avly.tatar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1972</Words>
  <Characters>11243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Ильдар</dc:creator>
  <cp:keywords/>
  <dc:description/>
  <cp:lastModifiedBy>Татьяна Алатырева</cp:lastModifiedBy>
  <cp:revision>2</cp:revision>
  <dcterms:created xsi:type="dcterms:W3CDTF">2023-12-25T10:58:00Z</dcterms:created>
  <dcterms:modified xsi:type="dcterms:W3CDTF">2023-12-25T10:58:00Z</dcterms:modified>
</cp:coreProperties>
</file>