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91D3C" w:rsidRPr="00491D3C" w:rsidTr="00B0508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E33E9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3E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ШАЛТИНСКОГО СЕЛЬСКОГО ПОСЕЛЕНИЯ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1D3C" w:rsidRP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   КАРАР</w:t>
      </w:r>
    </w:p>
    <w:p w:rsid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с.Шалты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О проекте решения Совета</w:t>
      </w:r>
      <w:r>
        <w:rPr>
          <w:rFonts w:ascii="Times New Roman" w:hAnsi="Times New Roman" w:cs="Times New Roman"/>
          <w:color w:val="000000"/>
          <w:sz w:val="28"/>
        </w:rPr>
        <w:t xml:space="preserve"> 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</w:t>
      </w: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сельского поселения Бавлинского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муниципального района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02D81">
        <w:rPr>
          <w:rFonts w:ascii="Times New Roman" w:hAnsi="Times New Roman" w:cs="Times New Roman"/>
          <w:bCs/>
          <w:sz w:val="28"/>
        </w:rPr>
        <w:t xml:space="preserve">«О бюджете </w:t>
      </w:r>
    </w:p>
    <w:p w:rsid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Шалтин</w:t>
      </w:r>
      <w:r w:rsidRPr="00302D81">
        <w:rPr>
          <w:rFonts w:ascii="Times New Roman" w:hAnsi="Times New Roman" w:cs="Times New Roman"/>
          <w:bCs/>
          <w:sz w:val="28"/>
        </w:rPr>
        <w:t xml:space="preserve">ского сельского поселения на 2024 год </w:t>
      </w:r>
    </w:p>
    <w:p w:rsidR="00302D81" w:rsidRPr="00302D81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bCs/>
          <w:sz w:val="28"/>
        </w:rPr>
        <w:t>и на плановый период 2025 и 2026 годов»</w:t>
      </w:r>
    </w:p>
    <w:p w:rsidR="00302D81" w:rsidRPr="00302D81" w:rsidRDefault="00302D81" w:rsidP="00302D81">
      <w:pPr>
        <w:tabs>
          <w:tab w:val="left" w:pos="4500"/>
          <w:tab w:val="left" w:pos="4680"/>
        </w:tabs>
        <w:ind w:right="4818"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02D81">
        <w:rPr>
          <w:rFonts w:ascii="Times New Roman" w:hAnsi="Times New Roman" w:cs="Times New Roman"/>
          <w:sz w:val="28"/>
        </w:rPr>
        <w:t xml:space="preserve">с Положением о порядке организации и проведения публичных слушаний, </w:t>
      </w:r>
      <w:r w:rsidRPr="00302D81">
        <w:rPr>
          <w:rFonts w:ascii="Times New Roman" w:hAnsi="Times New Roman" w:cs="Times New Roman"/>
          <w:bCs/>
          <w:sz w:val="28"/>
        </w:rPr>
        <w:t>общественных обсуждений</w:t>
      </w:r>
      <w:r w:rsidRPr="00302D81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>ском сельском поселении</w:t>
      </w:r>
      <w:r w:rsidRPr="00302D81">
        <w:rPr>
          <w:rFonts w:ascii="Times New Roman" w:hAnsi="Times New Roman" w:cs="Times New Roman"/>
          <w:sz w:val="28"/>
        </w:rPr>
        <w:t xml:space="preserve"> Бавлинского муниципального района от </w:t>
      </w:r>
      <w:r>
        <w:rPr>
          <w:rFonts w:ascii="Times New Roman" w:hAnsi="Times New Roman" w:cs="Times New Roman"/>
          <w:sz w:val="28"/>
        </w:rPr>
        <w:t>27</w:t>
      </w:r>
      <w:r w:rsidRPr="00302D81">
        <w:rPr>
          <w:rFonts w:ascii="Times New Roman" w:hAnsi="Times New Roman" w:cs="Times New Roman"/>
          <w:sz w:val="28"/>
        </w:rPr>
        <w:t>.03.2020г. № 1</w:t>
      </w:r>
      <w:r>
        <w:rPr>
          <w:rFonts w:ascii="Times New Roman" w:hAnsi="Times New Roman" w:cs="Times New Roman"/>
          <w:sz w:val="28"/>
        </w:rPr>
        <w:t>10</w:t>
      </w:r>
      <w:r w:rsidRPr="00302D81">
        <w:rPr>
          <w:rFonts w:ascii="Times New Roman" w:hAnsi="Times New Roman" w:cs="Times New Roman"/>
          <w:sz w:val="28"/>
        </w:rPr>
        <w:t xml:space="preserve">, 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Совет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/>
          <w:color w:val="000000"/>
          <w:sz w:val="28"/>
        </w:rPr>
        <w:t>РЕШИЛ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Cs/>
          <w:sz w:val="28"/>
        </w:rPr>
        <w:t xml:space="preserve">«О бюджете </w:t>
      </w:r>
      <w:r>
        <w:rPr>
          <w:rFonts w:ascii="Times New Roman" w:hAnsi="Times New Roman" w:cs="Times New Roman"/>
          <w:bCs/>
          <w:sz w:val="28"/>
        </w:rPr>
        <w:t>Шалтин</w:t>
      </w:r>
      <w:r w:rsidRPr="00302D81">
        <w:rPr>
          <w:rFonts w:ascii="Times New Roman" w:hAnsi="Times New Roman" w:cs="Times New Roman"/>
          <w:bCs/>
          <w:sz w:val="28"/>
        </w:rPr>
        <w:t>ского сельского поселения на 2024 год и на плановый период 2025 и 2026 годов»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 (приложение № 1).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2. Принять проект решения в первом чтении согласно приложению №1.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3. Утвердить: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>» 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302D81" w:rsidRDefault="00302D81" w:rsidP="00302D81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4. Опубликовать на Официальном портале правовой информации Республики Татарстан 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http</w:t>
      </w:r>
      <w:r w:rsidRPr="00302D81">
        <w:rPr>
          <w:rFonts w:ascii="Times New Roman" w:hAnsi="Times New Roman" w:cs="Times New Roman"/>
          <w:color w:val="000000"/>
          <w:sz w:val="28"/>
        </w:rPr>
        <w:t>//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pravo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tatarstan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ru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2025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7E57EE" w:rsidRDefault="00302D81" w:rsidP="00302D81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tt-RU"/>
        </w:rPr>
        <w:t>Фаткуллин З.Х.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Гильфанова Р.</w:t>
      </w:r>
      <w:r>
        <w:rPr>
          <w:rFonts w:ascii="Times New Roman" w:hAnsi="Times New Roman" w:cs="Times New Roman"/>
          <w:caps/>
          <w:sz w:val="28"/>
          <w:szCs w:val="28"/>
        </w:rPr>
        <w:t>Ф</w:t>
      </w:r>
      <w:r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>Набиуллин И.С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с.Шалты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56А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2D695B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Cs/>
          <w:sz w:val="28"/>
          <w:szCs w:val="28"/>
        </w:rPr>
        <w:t>Шалтин</w:t>
      </w:r>
      <w:r w:rsidRPr="002D695B">
        <w:rPr>
          <w:rFonts w:ascii="Times New Roman" w:hAnsi="Times New Roman" w:cs="Times New Roman"/>
          <w:bCs/>
          <w:sz w:val="28"/>
          <w:szCs w:val="28"/>
        </w:rPr>
        <w:t>ского сельского поселения на 2024 год и на плановый период 2025 и 2026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З.Х. Фаткуллин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Pr="00302D81" w:rsidRDefault="00302D81" w:rsidP="00302D81">
      <w:pPr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к решению Совета </w:t>
      </w:r>
    </w:p>
    <w:p w:rsid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Исергаповского сельского поселения </w:t>
      </w:r>
    </w:p>
    <w:p w:rsidR="00302D81" w:rsidRP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02D81" w:rsidRPr="00302D81" w:rsidRDefault="00302D81" w:rsidP="00302D81">
      <w:pPr>
        <w:ind w:left="5280" w:firstLine="5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от «    » ноября 2023 года № 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>ПРОЕКТ</w:t>
      </w: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 xml:space="preserve">решения Совета Бавлинского муниципального района </w:t>
      </w:r>
    </w:p>
    <w:p w:rsidR="00302D81" w:rsidRDefault="00302D81" w:rsidP="00302D81">
      <w:pPr>
        <w:jc w:val="center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bCs/>
          <w:sz w:val="28"/>
        </w:rPr>
        <w:t xml:space="preserve">«О бюджете </w:t>
      </w:r>
      <w:r>
        <w:rPr>
          <w:rFonts w:ascii="Times New Roman" w:hAnsi="Times New Roman" w:cs="Times New Roman"/>
          <w:bCs/>
          <w:sz w:val="28"/>
        </w:rPr>
        <w:t>Шалтин</w:t>
      </w:r>
      <w:r w:rsidRPr="00302D81">
        <w:rPr>
          <w:rFonts w:ascii="Times New Roman" w:hAnsi="Times New Roman" w:cs="Times New Roman"/>
          <w:bCs/>
          <w:sz w:val="28"/>
        </w:rPr>
        <w:t xml:space="preserve">ского сельского поселения на 2024 год </w:t>
      </w:r>
    </w:p>
    <w:p w:rsidR="00302D81" w:rsidRPr="00302D81" w:rsidRDefault="00302D81" w:rsidP="00302D81">
      <w:pPr>
        <w:jc w:val="center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bCs/>
          <w:sz w:val="28"/>
        </w:rPr>
        <w:t>и на плановый период 2025 и 2026 годов»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EA155E" w:rsidRDefault="00EA155E" w:rsidP="00EA15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«Шалтинское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«Шалтинское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302D81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155E" w:rsidRDefault="002034FE" w:rsidP="00EA155E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1" w:name="sub_100"/>
    </w:p>
    <w:p w:rsidR="002034FE" w:rsidRDefault="002034FE" w:rsidP="00EA15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1C3CE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46326D">
        <w:t>Шалтинского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1C3CE8">
        <w:t>4328,5</w:t>
      </w:r>
      <w:r w:rsidR="00B30A5C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C3CE8">
        <w:rPr>
          <w:rFonts w:ascii="Times New Roman" w:hAnsi="Times New Roman" w:cs="Times New Roman"/>
          <w:sz w:val="28"/>
          <w:szCs w:val="28"/>
        </w:rPr>
        <w:t>4328,5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46326D">
        <w:t>Шалтинского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1C3CE8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1C3CE8">
        <w:rPr>
          <w:rStyle w:val="a3"/>
          <w:b w:val="0"/>
          <w:bCs w:val="0"/>
          <w:color w:val="auto"/>
          <w:sz w:val="28"/>
          <w:szCs w:val="28"/>
        </w:rPr>
        <w:t>2026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46326D">
        <w:t>Шалтинского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1C3CE8">
        <w:rPr>
          <w:bCs/>
        </w:rPr>
        <w:t>2025</w:t>
      </w:r>
      <w:r>
        <w:rPr>
          <w:bCs/>
        </w:rPr>
        <w:t xml:space="preserve"> год </w:t>
      </w:r>
      <w:r>
        <w:t xml:space="preserve">в сумме </w:t>
      </w:r>
      <w:r w:rsidR="001C3CE8">
        <w:t>4371,4</w:t>
      </w:r>
      <w:r w:rsidR="00AB03AA">
        <w:t xml:space="preserve"> </w:t>
      </w:r>
      <w:r>
        <w:t xml:space="preserve">тыс. рублей и на </w:t>
      </w:r>
      <w:r w:rsidR="001C3CE8">
        <w:t>2026</w:t>
      </w:r>
      <w:r>
        <w:t xml:space="preserve"> год в сумме</w:t>
      </w:r>
      <w:r w:rsidR="00B30A5C">
        <w:t xml:space="preserve"> </w:t>
      </w:r>
      <w:r w:rsidR="001C3CE8">
        <w:t>4416,7</w:t>
      </w:r>
      <w:r>
        <w:t>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3CE8">
        <w:rPr>
          <w:rFonts w:ascii="Times New Roman" w:hAnsi="Times New Roman" w:cs="Times New Roman"/>
          <w:sz w:val="28"/>
          <w:szCs w:val="28"/>
        </w:rPr>
        <w:t>4371,4</w:t>
      </w:r>
      <w:r w:rsidR="001C0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</w:t>
      </w:r>
      <w:r w:rsidRPr="0073342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3342A" w:rsidRPr="0073342A">
        <w:rPr>
          <w:rFonts w:ascii="Times New Roman" w:hAnsi="Times New Roman" w:cs="Times New Roman"/>
          <w:sz w:val="28"/>
          <w:szCs w:val="28"/>
        </w:rPr>
        <w:t>109,3</w:t>
      </w:r>
      <w:r w:rsidR="00B30A5C" w:rsidRPr="0073342A">
        <w:rPr>
          <w:rFonts w:ascii="Times New Roman" w:hAnsi="Times New Roman" w:cs="Times New Roman"/>
          <w:sz w:val="28"/>
          <w:szCs w:val="28"/>
        </w:rPr>
        <w:t xml:space="preserve"> </w:t>
      </w:r>
      <w:r w:rsidRPr="0073342A">
        <w:rPr>
          <w:rFonts w:ascii="Times New Roman" w:hAnsi="Times New Roman" w:cs="Times New Roman"/>
          <w:sz w:val="28"/>
          <w:szCs w:val="28"/>
        </w:rPr>
        <w:t xml:space="preserve">тыс. рублей и на </w:t>
      </w:r>
      <w:r w:rsidR="001C3CE8" w:rsidRPr="0073342A">
        <w:rPr>
          <w:rFonts w:ascii="Times New Roman" w:hAnsi="Times New Roman" w:cs="Times New Roman"/>
          <w:sz w:val="28"/>
          <w:szCs w:val="28"/>
        </w:rPr>
        <w:t>2026</w:t>
      </w:r>
      <w:r w:rsidRPr="0073342A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760F8" w:rsidRPr="0073342A">
        <w:rPr>
          <w:rFonts w:ascii="Times New Roman" w:hAnsi="Times New Roman" w:cs="Times New Roman"/>
          <w:sz w:val="28"/>
          <w:szCs w:val="28"/>
        </w:rPr>
        <w:t xml:space="preserve"> </w:t>
      </w:r>
      <w:r w:rsidR="001C3CE8" w:rsidRPr="0073342A">
        <w:rPr>
          <w:rFonts w:ascii="Times New Roman" w:hAnsi="Times New Roman" w:cs="Times New Roman"/>
          <w:sz w:val="28"/>
          <w:szCs w:val="28"/>
        </w:rPr>
        <w:t>4416,7</w:t>
      </w:r>
      <w:r w:rsidRPr="0073342A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EA155E" w:rsidRPr="0073342A">
        <w:rPr>
          <w:rFonts w:ascii="Times New Roman" w:hAnsi="Times New Roman" w:cs="Times New Roman"/>
          <w:sz w:val="28"/>
          <w:szCs w:val="28"/>
        </w:rPr>
        <w:t xml:space="preserve"> </w:t>
      </w:r>
      <w:r w:rsidR="0073342A" w:rsidRPr="0073342A">
        <w:rPr>
          <w:rFonts w:ascii="Times New Roman" w:hAnsi="Times New Roman" w:cs="Times New Roman"/>
          <w:sz w:val="28"/>
          <w:szCs w:val="28"/>
        </w:rPr>
        <w:t>220,8</w:t>
      </w:r>
      <w:r w:rsidRPr="0073342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5AFA" w:rsidRPr="008C0480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OLE_LINK5"/>
      <w:bookmarkStart w:id="4" w:name="OLE_LINK6"/>
      <w:bookmarkStart w:id="5" w:name="OLE_LINK7"/>
      <w:r w:rsidRPr="008C0480">
        <w:rPr>
          <w:rFonts w:ascii="Times New Roman" w:hAnsi="Times New Roman" w:cs="Times New Roman"/>
          <w:sz w:val="28"/>
          <w:szCs w:val="28"/>
        </w:rPr>
        <w:lastRenderedPageBreak/>
        <w:t xml:space="preserve">3) дефицит бюджета </w:t>
      </w:r>
      <w:r w:rsidR="0046326D" w:rsidRPr="008C0480">
        <w:rPr>
          <w:rFonts w:ascii="Times New Roman" w:hAnsi="Times New Roman" w:cs="Times New Roman"/>
          <w:sz w:val="28"/>
          <w:szCs w:val="28"/>
        </w:rPr>
        <w:t>Шалтинского</w:t>
      </w:r>
      <w:r w:rsidR="00AB03AA" w:rsidRPr="008C0480">
        <w:rPr>
          <w:rFonts w:ascii="Times New Roman" w:hAnsi="Times New Roman" w:cs="Times New Roman"/>
          <w:sz w:val="28"/>
          <w:szCs w:val="28"/>
        </w:rPr>
        <w:t xml:space="preserve"> </w:t>
      </w:r>
      <w:r w:rsidRPr="008C0480">
        <w:rPr>
          <w:rFonts w:ascii="Times New Roman" w:hAnsi="Times New Roman" w:cs="Times New Roman"/>
          <w:sz w:val="28"/>
          <w:szCs w:val="28"/>
        </w:rPr>
        <w:t xml:space="preserve">сельского </w:t>
      </w:r>
      <w:bookmarkStart w:id="6" w:name="OLE_LINK64"/>
      <w:bookmarkStart w:id="7" w:name="OLE_LINK65"/>
      <w:bookmarkStart w:id="8" w:name="OLE_LINK66"/>
      <w:bookmarkStart w:id="9" w:name="OLE_LINK67"/>
      <w:bookmarkStart w:id="10" w:name="OLE_LINK74"/>
      <w:bookmarkStart w:id="11" w:name="OLE_LINK75"/>
      <w:r w:rsidRPr="008C0480">
        <w:rPr>
          <w:rFonts w:ascii="Times New Roman" w:hAnsi="Times New Roman" w:cs="Times New Roman"/>
          <w:sz w:val="28"/>
          <w:szCs w:val="28"/>
        </w:rPr>
        <w:t>поселения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OLE_LINK15"/>
      <w:bookmarkStart w:id="13" w:name="OLE_LINK16"/>
      <w:bookmarkStart w:id="14" w:name="OLE_LINK17"/>
      <w:bookmarkStart w:id="15" w:name="OLE_LINK22"/>
      <w:bookmarkStart w:id="16" w:name="OLE_LINK23"/>
      <w:bookmarkStart w:id="17" w:name="OLE_LINK32"/>
      <w:bookmarkStart w:id="18" w:name="OLE_LINK35"/>
      <w:bookmarkStart w:id="19" w:name="OLE_LINK36"/>
      <w:bookmarkStart w:id="20" w:name="OLE_LINK46"/>
      <w:bookmarkStart w:id="21" w:name="OLE_LINK47"/>
      <w:bookmarkStart w:id="22" w:name="OLE_LINK52"/>
      <w:bookmarkStart w:id="23" w:name="OLE_LINK53"/>
      <w:bookmarkStart w:id="24" w:name="OLE_LINK85"/>
      <w:bookmarkStart w:id="25" w:name="OLE_LINK86"/>
      <w:bookmarkStart w:id="26" w:name="OLE_LINK95"/>
      <w:bookmarkStart w:id="27" w:name="OLE_LINK105"/>
      <w:bookmarkStart w:id="28" w:name="OLE_LINK106"/>
      <w:r w:rsidR="00E12B8E" w:rsidRPr="008C0480">
        <w:rPr>
          <w:rFonts w:ascii="Times New Roman" w:hAnsi="Times New Roman" w:cs="Times New Roman"/>
          <w:sz w:val="28"/>
          <w:szCs w:val="28"/>
        </w:rPr>
        <w:t xml:space="preserve">на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8C0480">
        <w:rPr>
          <w:rFonts w:ascii="Times New Roman" w:hAnsi="Times New Roman" w:cs="Times New Roman"/>
          <w:sz w:val="28"/>
          <w:szCs w:val="28"/>
        </w:rPr>
        <w:t xml:space="preserve"> в сумме 0 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тыс. рублей и на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E12B8E" w:rsidRPr="008C0480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E12B8E" w:rsidRPr="008C0480">
        <w:rPr>
          <w:rFonts w:ascii="Times New Roman" w:hAnsi="Times New Roman" w:cs="Times New Roman"/>
          <w:sz w:val="28"/>
          <w:szCs w:val="28"/>
        </w:rPr>
        <w:t>рублей.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9" w:name="sub_10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1C3CE8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1C3CE8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1C04BD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1C3CE8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601144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29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0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D65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DD656A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31" w:name="sub_13"/>
      <w:bookmarkEnd w:id="30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1C3CE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1C3CE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1C3CE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2026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DD656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D656A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30A5C">
        <w:rPr>
          <w:rFonts w:ascii="Times New Roman" w:hAnsi="Times New Roman" w:cs="Times New Roman"/>
          <w:sz w:val="28"/>
          <w:szCs w:val="28"/>
        </w:rPr>
        <w:t xml:space="preserve"> </w:t>
      </w:r>
      <w:r w:rsidR="001C3CE8">
        <w:rPr>
          <w:rFonts w:ascii="Times New Roman" w:hAnsi="Times New Roman" w:cs="Times New Roman"/>
          <w:sz w:val="28"/>
          <w:szCs w:val="28"/>
        </w:rPr>
        <w:t>2101,2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3CE8">
        <w:rPr>
          <w:rFonts w:ascii="Times New Roman" w:hAnsi="Times New Roman" w:cs="Times New Roman"/>
          <w:sz w:val="28"/>
          <w:szCs w:val="28"/>
        </w:rPr>
        <w:t>2101,2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3CE8">
        <w:rPr>
          <w:rFonts w:ascii="Times New Roman" w:hAnsi="Times New Roman" w:cs="Times New Roman"/>
          <w:sz w:val="28"/>
          <w:szCs w:val="28"/>
        </w:rPr>
        <w:t>2101,2</w:t>
      </w:r>
      <w:r w:rsidR="00F32FEC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Pr="00AA7653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</w:t>
      </w:r>
      <w:r w:rsidR="008678D9" w:rsidRPr="00AA7653">
        <w:rPr>
          <w:rFonts w:ascii="Times New Roman" w:hAnsi="Times New Roman" w:cs="Times New Roman"/>
          <w:sz w:val="28"/>
          <w:szCs w:val="28"/>
        </w:rPr>
        <w:t>настоящей статьей, осуществляется ежемесячно равными долями.</w:t>
      </w:r>
    </w:p>
    <w:p w:rsidR="002034FE" w:rsidRPr="00AA7653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2" w:name="sub_14"/>
      <w:bookmarkEnd w:id="31"/>
      <w:r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D656A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844910" w:rsidRPr="00AA7653" w:rsidRDefault="00D2096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="002034FE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2034FE" w:rsidRPr="00AA7653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 w:rsidRPr="00AA7653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в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B30A5C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1C3CE8">
        <w:rPr>
          <w:rFonts w:ascii="Times New Roman" w:hAnsi="Times New Roman" w:cs="Times New Roman"/>
          <w:sz w:val="28"/>
          <w:szCs w:val="28"/>
        </w:rPr>
        <w:t>1654,5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1C3CE8">
        <w:rPr>
          <w:rFonts w:ascii="Times New Roman" w:hAnsi="Times New Roman" w:cs="Times New Roman"/>
          <w:sz w:val="28"/>
          <w:szCs w:val="28"/>
        </w:rPr>
        <w:t>2025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C3CE8">
        <w:rPr>
          <w:rFonts w:ascii="Times New Roman" w:hAnsi="Times New Roman" w:cs="Times New Roman"/>
          <w:sz w:val="28"/>
          <w:szCs w:val="28"/>
        </w:rPr>
        <w:t>1694,4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1C3CE8">
        <w:rPr>
          <w:rFonts w:ascii="Times New Roman" w:hAnsi="Times New Roman" w:cs="Times New Roman"/>
          <w:sz w:val="28"/>
          <w:szCs w:val="28"/>
        </w:rPr>
        <w:t>2026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C3CE8">
        <w:rPr>
          <w:rFonts w:ascii="Times New Roman" w:hAnsi="Times New Roman" w:cs="Times New Roman"/>
          <w:sz w:val="28"/>
          <w:szCs w:val="28"/>
        </w:rPr>
        <w:t>1735,7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Pr="00AA7653" w:rsidRDefault="00DD656A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Статья 7</w:t>
      </w:r>
    </w:p>
    <w:p w:rsidR="002034FE" w:rsidRPr="00AA7653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0000000"/>
      <w:bookmarkEnd w:id="32"/>
      <w:r w:rsidRPr="00AA7653"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AA7653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844910" w:rsidRPr="00AA765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 w:rsidRPr="00AA7653"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численности муниципальных служащих и работников </w:t>
      </w:r>
      <w:r w:rsidR="00CA7E27" w:rsidRPr="00AA765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4FE" w:rsidRPr="00AA7653">
        <w:rPr>
          <w:rFonts w:ascii="Times New Roman" w:hAnsi="Times New Roman" w:cs="Times New Roman"/>
          <w:sz w:val="28"/>
          <w:szCs w:val="28"/>
        </w:rPr>
        <w:t>учреждений, а также расходов на их содержание.</w:t>
      </w:r>
    </w:p>
    <w:p w:rsidR="002034FE" w:rsidRPr="00AA7653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4" w:name="sub_32"/>
      <w:bookmarkEnd w:id="33"/>
      <w:r w:rsidRPr="00AA765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A7DA0">
        <w:rPr>
          <w:rFonts w:ascii="Times New Roman" w:hAnsi="Times New Roman" w:cs="Times New Roman"/>
          <w:sz w:val="28"/>
          <w:szCs w:val="28"/>
        </w:rPr>
        <w:t>8</w:t>
      </w:r>
    </w:p>
    <w:p w:rsidR="0093113C" w:rsidRPr="00AA7653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Pr="00AA76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325C6" w:rsidRPr="00AA7653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3325C6" w:rsidRPr="00AA765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A7653">
        <w:rPr>
          <w:rFonts w:ascii="Times New Roman" w:hAnsi="Times New Roman" w:cs="Times New Roman"/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Pr="00AA765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Pr="00AA7653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</w:t>
      </w:r>
      <w:r w:rsidRPr="00AA7653">
        <w:rPr>
          <w:rFonts w:ascii="Times New Roman" w:hAnsi="Times New Roman" w:cs="Times New Roman"/>
          <w:sz w:val="28"/>
          <w:szCs w:val="28"/>
        </w:rPr>
        <w:lastRenderedPageBreak/>
        <w:t>соответствии с условиями этих муниципальных контрак</w:t>
      </w:r>
      <w:r w:rsidR="00120E19" w:rsidRPr="00AA7653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1C3CE8">
        <w:rPr>
          <w:rFonts w:ascii="Times New Roman" w:hAnsi="Times New Roman" w:cs="Times New Roman"/>
          <w:sz w:val="28"/>
          <w:szCs w:val="28"/>
        </w:rPr>
        <w:t>2023</w:t>
      </w:r>
      <w:r w:rsidRPr="00AA7653"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Pr="00AA7653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Pr="00AA7653"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Pr="00AA7653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5" w:name="sub_38"/>
      <w:bookmarkEnd w:id="34"/>
      <w:r w:rsidRPr="00AA765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35"/>
      <w:r w:rsidR="002A7DA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</w:p>
    <w:p w:rsidR="002034FE" w:rsidRPr="00AA7653" w:rsidRDefault="00D2096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>Территориальный отдел Департамента К</w:t>
      </w:r>
      <w:r w:rsidR="002034FE" w:rsidRPr="00AA7653">
        <w:rPr>
          <w:rFonts w:ascii="Times New Roman" w:hAnsi="Times New Roman" w:cs="Times New Roman"/>
          <w:sz w:val="28"/>
          <w:szCs w:val="28"/>
        </w:rPr>
        <w:t>азначейства Министерства финансов Республики Татарстан осуществляют отдельные функции по исполнению бюджета</w:t>
      </w:r>
      <w:r w:rsidR="00AB03AA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46326D" w:rsidRPr="00AA7653">
        <w:rPr>
          <w:rFonts w:ascii="Times New Roman" w:hAnsi="Times New Roman" w:cs="Times New Roman"/>
          <w:sz w:val="28"/>
          <w:szCs w:val="28"/>
        </w:rPr>
        <w:t>Шалтинского</w:t>
      </w:r>
      <w:r w:rsidR="00D37C9B" w:rsidRPr="00AA7653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AA765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AA7653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C4B4D" w:rsidRDefault="005955AC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765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A7DA0">
        <w:rPr>
          <w:rFonts w:ascii="Times New Roman" w:hAnsi="Times New Roman" w:cs="Times New Roman"/>
          <w:sz w:val="28"/>
          <w:szCs w:val="28"/>
        </w:rPr>
        <w:t>10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46326D">
        <w:rPr>
          <w:rFonts w:ascii="Times New Roman" w:hAnsi="Times New Roman" w:cs="Times New Roman"/>
          <w:sz w:val="28"/>
          <w:szCs w:val="28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1C3CE8">
        <w:rPr>
          <w:rFonts w:ascii="Times New Roman" w:hAnsi="Times New Roman" w:cs="Times New Roman"/>
          <w:sz w:val="28"/>
          <w:szCs w:val="28"/>
        </w:rPr>
        <w:t>2024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155E" w:rsidRDefault="00EA155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</w:t>
      </w:r>
      <w:r w:rsidR="00EA155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60F8">
        <w:rPr>
          <w:rFonts w:ascii="Times New Roman" w:hAnsi="Times New Roman" w:cs="Times New Roman"/>
          <w:sz w:val="28"/>
          <w:szCs w:val="28"/>
        </w:rPr>
        <w:t>Фаткуллин З.Х.</w:t>
      </w: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030"/>
        <w:gridCol w:w="2863"/>
        <w:gridCol w:w="2796"/>
      </w:tblGrid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Шалтинского сельского поселения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302D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"декабря 2023 г. № ___</w:t>
            </w:r>
          </w:p>
        </w:tc>
      </w:tr>
      <w:tr w:rsidR="00302D81" w:rsidRPr="00302D81" w:rsidTr="00302D81">
        <w:trPr>
          <w:trHeight w:val="37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302D81" w:rsidRPr="00302D81" w:rsidTr="00302D81">
        <w:trPr>
          <w:trHeight w:val="57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02D81" w:rsidRPr="00302D81" w:rsidTr="00302D81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на 2024 год</w:t>
            </w:r>
          </w:p>
        </w:tc>
      </w:tr>
      <w:tr w:rsidR="00302D81" w:rsidRPr="00302D81" w:rsidTr="00302D81">
        <w:trPr>
          <w:trHeight w:val="37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02D81">
              <w:rPr>
                <w:sz w:val="20"/>
                <w:szCs w:val="20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02D81">
              <w:rPr>
                <w:sz w:val="20"/>
                <w:szCs w:val="20"/>
              </w:rPr>
              <w:t> 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-4328,5</w:t>
            </w:r>
          </w:p>
        </w:tc>
      </w:tr>
      <w:tr w:rsidR="00302D81" w:rsidRPr="00302D81" w:rsidTr="00302D81">
        <w:trPr>
          <w:trHeight w:val="315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4328,5</w:t>
            </w:r>
          </w:p>
        </w:tc>
      </w:tr>
      <w:tr w:rsidR="00302D81" w:rsidRPr="00302D81" w:rsidTr="00302D81">
        <w:trPr>
          <w:trHeight w:val="63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4328,5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302D81" w:rsidRPr="00302D81" w:rsidTr="00302D81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302D81" w:rsidRPr="00302D81" w:rsidTr="00302D81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02D81" w:rsidRPr="00302D81" w:rsidTr="00302D81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 xml:space="preserve">Шалтинского сельского поселения на плановый период </w:t>
            </w:r>
          </w:p>
        </w:tc>
      </w:tr>
      <w:tr w:rsidR="00302D81" w:rsidRPr="00302D81" w:rsidTr="00302D81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>2025 и 2026 годов</w:t>
            </w: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02D81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-4416,7</w:t>
            </w: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-4416,7</w:t>
            </w:r>
          </w:p>
        </w:tc>
      </w:tr>
      <w:tr w:rsidR="00302D81" w:rsidRPr="00302D81" w:rsidTr="00302D81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-4416,7</w:t>
            </w:r>
          </w:p>
        </w:tc>
      </w:tr>
      <w:tr w:rsidR="00302D81" w:rsidRPr="00302D81" w:rsidTr="00302D81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-4416,7</w:t>
            </w: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4416,7</w:t>
            </w: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4416,7</w:t>
            </w:r>
          </w:p>
        </w:tc>
      </w:tr>
      <w:tr w:rsidR="00302D81" w:rsidRPr="00302D81" w:rsidTr="00302D8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4416,7</w:t>
            </w:r>
          </w:p>
        </w:tc>
      </w:tr>
      <w:tr w:rsidR="00302D81" w:rsidRPr="00302D81" w:rsidTr="00302D81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sz w:val="24"/>
                <w:szCs w:val="24"/>
              </w:rPr>
              <w:t>4416,7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302D81" w:rsidRPr="00302D81" w:rsidTr="00302D81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302D81" w:rsidRPr="00302D81" w:rsidTr="00302D81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Шалтинского сельского  поселения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от "___" декабря 2023 г. № ____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302D81" w:rsidRPr="00302D81" w:rsidTr="00302D81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302D81" w:rsidRPr="00302D81" w:rsidTr="00302D81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  бюджета Шалтинского сельского поселения  на 2024 год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302D81" w:rsidRPr="00302D81" w:rsidTr="00302D8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2 674,0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2 615,0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2 600,0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2 335,0</w:t>
            </w:r>
          </w:p>
        </w:tc>
      </w:tr>
      <w:tr w:rsidR="00302D81" w:rsidRPr="00302D81" w:rsidTr="00302D8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</w:tr>
      <w:tr w:rsidR="00302D81" w:rsidRPr="00302D81" w:rsidTr="00302D8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1 654,5</w:t>
            </w:r>
          </w:p>
        </w:tc>
      </w:tr>
      <w:tr w:rsidR="00302D81" w:rsidRPr="00302D81" w:rsidTr="00302D8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1 654,5</w:t>
            </w:r>
          </w:p>
        </w:tc>
      </w:tr>
      <w:tr w:rsidR="00302D81" w:rsidRPr="00302D81" w:rsidTr="00302D8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1 654,5</w:t>
            </w:r>
          </w:p>
        </w:tc>
      </w:tr>
      <w:tr w:rsidR="00302D81" w:rsidRPr="00302D81" w:rsidTr="00302D81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4 328,5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302D81" w:rsidRPr="00302D81" w:rsidTr="00302D81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302D81" w:rsidRPr="00302D81" w:rsidTr="00302D81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  бюджета Шалтинского сельского поселения   </w:t>
            </w:r>
          </w:p>
        </w:tc>
      </w:tr>
      <w:tr w:rsidR="00302D81" w:rsidRPr="00302D81" w:rsidTr="00302D81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 на плановый период 2025 и 2026 годов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02D81" w:rsidRPr="00302D81" w:rsidTr="00302D81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2 677,0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2 681,0</w:t>
            </w:r>
          </w:p>
        </w:tc>
      </w:tr>
      <w:tr w:rsidR="00302D81" w:rsidRPr="00302D81" w:rsidTr="00302D8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302D81" w:rsidRPr="00302D81" w:rsidTr="00302D8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2 615,0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2 615,0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2 600,0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2 335,0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2 335,0</w:t>
            </w:r>
          </w:p>
        </w:tc>
      </w:tr>
      <w:tr w:rsidR="00302D81" w:rsidRPr="00302D81" w:rsidTr="00302D8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</w:tr>
      <w:tr w:rsidR="00302D81" w:rsidRPr="00302D81" w:rsidTr="00302D81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1 694,4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1 735,7</w:t>
            </w:r>
          </w:p>
        </w:tc>
      </w:tr>
      <w:tr w:rsidR="00302D81" w:rsidRPr="00302D81" w:rsidTr="00302D81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1 694,4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1 735,7</w:t>
            </w:r>
          </w:p>
        </w:tc>
      </w:tr>
      <w:tr w:rsidR="00302D81" w:rsidRPr="00302D81" w:rsidTr="00302D81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1 694,4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1 735,7</w:t>
            </w:r>
          </w:p>
        </w:tc>
      </w:tr>
      <w:tr w:rsidR="00302D81" w:rsidRPr="00302D81" w:rsidTr="00302D81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4 416,7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                 Шалтинского сельского поселения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   от "___" декабря 2023 г. №___ 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81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D81" w:rsidRPr="00302D81" w:rsidTr="00302D81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587,0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587,0</w:t>
            </w:r>
          </w:p>
        </w:tc>
      </w:tr>
      <w:tr w:rsidR="00302D81" w:rsidRPr="00302D81" w:rsidTr="00302D81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587,0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3741,5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712,4</w:t>
            </w:r>
          </w:p>
        </w:tc>
      </w:tr>
      <w:tr w:rsidR="00302D81" w:rsidRPr="00302D81" w:rsidTr="00302D81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708,0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708,0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708,0</w:t>
            </w:r>
          </w:p>
        </w:tc>
      </w:tr>
      <w:tr w:rsidR="00302D81" w:rsidRPr="00302D81" w:rsidTr="00302D8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415,8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289,7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</w:tr>
      <w:tr w:rsidR="00302D81" w:rsidRPr="00302D81" w:rsidTr="00302D81">
        <w:trPr>
          <w:trHeight w:val="39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4,4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2,6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2,6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302D81" w:rsidRPr="00302D81" w:rsidTr="00302D81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485,9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485,9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485,9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178,9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178,9</w:t>
            </w:r>
          </w:p>
        </w:tc>
      </w:tr>
      <w:tr w:rsidR="00302D81" w:rsidRPr="00302D81" w:rsidTr="00302D81">
        <w:trPr>
          <w:trHeight w:val="3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10,0</w:t>
            </w:r>
          </w:p>
        </w:tc>
      </w:tr>
      <w:tr w:rsidR="00302D81" w:rsidRPr="00302D81" w:rsidTr="00302D81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297,0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294,5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2440,2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2440,2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2440,2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339,0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330,5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</w:tr>
      <w:tr w:rsidR="00302D81" w:rsidRPr="00302D81" w:rsidTr="00302D81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02D8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4328,5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482"/>
        <w:gridCol w:w="804"/>
        <w:gridCol w:w="840"/>
        <w:gridCol w:w="620"/>
        <w:gridCol w:w="980"/>
        <w:gridCol w:w="567"/>
        <w:gridCol w:w="851"/>
        <w:gridCol w:w="1062"/>
      </w:tblGrid>
      <w:tr w:rsidR="00302D81" w:rsidRPr="00302D81" w:rsidTr="00302D81">
        <w:trPr>
          <w:trHeight w:val="105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302D81" w:rsidRPr="00302D81" w:rsidTr="00302D81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Шалтинского сельского поселения </w:t>
            </w:r>
          </w:p>
        </w:tc>
      </w:tr>
      <w:tr w:rsidR="00302D81" w:rsidRPr="00302D81" w:rsidTr="00302D81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5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597,0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597,0</w:t>
            </w:r>
          </w:p>
        </w:tc>
      </w:tr>
      <w:tr w:rsidR="00302D81" w:rsidRPr="00302D81" w:rsidTr="00302D81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3670,1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3598,9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722,7</w:t>
            </w:r>
          </w:p>
        </w:tc>
      </w:tr>
      <w:tr w:rsidR="00302D81" w:rsidRPr="00302D81" w:rsidTr="00302D81">
        <w:trPr>
          <w:trHeight w:val="142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720,9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720,9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720,9</w:t>
            </w:r>
          </w:p>
        </w:tc>
      </w:tr>
      <w:tr w:rsidR="00302D81" w:rsidRPr="00302D81" w:rsidTr="00302D81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425,9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292,5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69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12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292,2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191,6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191,6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100,6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98,1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2481,0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2481,0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2481,0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379,8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371,3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</w:tr>
      <w:tr w:rsidR="00302D81" w:rsidRPr="00302D81" w:rsidTr="00302D81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02D8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709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4262,1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4195,9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214"/>
      </w:tblGrid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Шалтинского сельского поселения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от "___" декабря 2023 г. №___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02D81">
              <w:rPr>
                <w:rFonts w:cs="Times New Roman"/>
                <w:sz w:val="20"/>
                <w:szCs w:val="20"/>
              </w:rPr>
              <w:t>Таблица №1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758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302D81" w:rsidRPr="00302D81" w:rsidTr="00302D81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Шалтинского сельского поселения на 2024 год</w:t>
            </w:r>
          </w:p>
        </w:tc>
      </w:tr>
      <w:tr w:rsidR="00302D81" w:rsidRPr="00302D81" w:rsidTr="00302D81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1299,4</w:t>
            </w:r>
          </w:p>
        </w:tc>
      </w:tr>
      <w:tr w:rsidR="00302D81" w:rsidRPr="00302D81" w:rsidTr="00302D81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587,0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587,0</w:t>
            </w:r>
          </w:p>
        </w:tc>
      </w:tr>
      <w:tr w:rsidR="00302D81" w:rsidRPr="00302D81" w:rsidTr="00302D81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708,0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708,0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708,0</w:t>
            </w:r>
          </w:p>
        </w:tc>
      </w:tr>
      <w:tr w:rsidR="00302D81" w:rsidRPr="00302D81" w:rsidTr="00302D81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415,8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289,7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4,4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2,6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2,6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485,9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485,9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485,9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178,9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178,9</w:t>
            </w:r>
          </w:p>
        </w:tc>
      </w:tr>
      <w:tr w:rsidR="00302D81" w:rsidRPr="00302D81" w:rsidTr="00302D81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297,0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294,5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2440,2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2440,2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2440,2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339,0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330,5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</w:tr>
      <w:tr w:rsidR="00302D81" w:rsidRPr="00302D81" w:rsidTr="00302D81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02D8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4328,5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D81" w:rsidRPr="00302D81" w:rsidTr="00302D8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302D81" w:rsidRPr="00302D81" w:rsidTr="00302D8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302D81" w:rsidRPr="00302D81" w:rsidTr="00302D8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Шалтинского сельского поселения на плановый период 2025-2026 годов</w:t>
            </w:r>
          </w:p>
        </w:tc>
      </w:tr>
      <w:tr w:rsidR="00302D81" w:rsidRPr="00302D81" w:rsidTr="00302D81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1309,5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1319,7</w:t>
            </w:r>
          </w:p>
        </w:tc>
      </w:tr>
      <w:tr w:rsidR="00302D81" w:rsidRPr="00302D81" w:rsidTr="00302D81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597,0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597,0</w:t>
            </w:r>
          </w:p>
        </w:tc>
      </w:tr>
      <w:tr w:rsidR="00302D81" w:rsidRPr="00302D81" w:rsidTr="00302D81">
        <w:trPr>
          <w:trHeight w:val="10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720,9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720,9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720,9</w:t>
            </w:r>
          </w:p>
        </w:tc>
      </w:tr>
      <w:tr w:rsidR="00302D81" w:rsidRPr="00302D81" w:rsidTr="00302D81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420,8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425,9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292,5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302D81" w:rsidRPr="00302D81" w:rsidTr="00302D81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1,8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100,0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292,2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292,2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292,2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191,6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191,6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100,6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98,1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2,5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2459,9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2481,0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2459,9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2481,0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2459,9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2481,0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358,7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379,8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350,2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371,3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8,5</w:t>
            </w:r>
          </w:p>
        </w:tc>
      </w:tr>
      <w:tr w:rsidR="00302D81" w:rsidRPr="00302D81" w:rsidTr="00302D8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D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2101,2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302D81" w:rsidRPr="00302D81" w:rsidTr="00302D8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02D8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3,0</w:t>
            </w:r>
          </w:p>
        </w:tc>
      </w:tr>
      <w:tr w:rsidR="00302D81" w:rsidRPr="00302D81" w:rsidTr="00302D81">
        <w:trPr>
          <w:trHeight w:val="6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2D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4262,1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D81" w:rsidRPr="00302D81" w:rsidRDefault="00302D81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D81">
              <w:rPr>
                <w:rFonts w:ascii="Times New Roman" w:hAnsi="Times New Roman" w:cs="Times New Roman"/>
                <w:b/>
                <w:bCs/>
              </w:rPr>
              <w:t>4195,9</w:t>
            </w:r>
          </w:p>
        </w:tc>
      </w:tr>
    </w:tbl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302D81" w:rsidSect="00EA155E">
      <w:headerReference w:type="even" r:id="rId7"/>
      <w:headerReference w:type="default" r:id="rId8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FD" w:rsidRDefault="009976FD">
      <w:r>
        <w:separator/>
      </w:r>
    </w:p>
  </w:endnote>
  <w:endnote w:type="continuationSeparator" w:id="0">
    <w:p w:rsidR="009976FD" w:rsidRDefault="0099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FD" w:rsidRDefault="009976FD">
      <w:r>
        <w:separator/>
      </w:r>
    </w:p>
  </w:footnote>
  <w:footnote w:type="continuationSeparator" w:id="0">
    <w:p w:rsidR="009976FD" w:rsidRDefault="0099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19" w:rsidRDefault="00120E1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0E19" w:rsidRDefault="00120E1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19" w:rsidRDefault="00120E19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0553BF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20E19" w:rsidRDefault="00120E1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553BF"/>
    <w:rsid w:val="00065999"/>
    <w:rsid w:val="00076CBF"/>
    <w:rsid w:val="00084EBE"/>
    <w:rsid w:val="00085B1D"/>
    <w:rsid w:val="000C2CB9"/>
    <w:rsid w:val="000D2368"/>
    <w:rsid w:val="000F7263"/>
    <w:rsid w:val="00104AC5"/>
    <w:rsid w:val="00120E19"/>
    <w:rsid w:val="001216CC"/>
    <w:rsid w:val="00127490"/>
    <w:rsid w:val="001304C7"/>
    <w:rsid w:val="00135AFA"/>
    <w:rsid w:val="00156583"/>
    <w:rsid w:val="00161C57"/>
    <w:rsid w:val="00184BDB"/>
    <w:rsid w:val="001851CA"/>
    <w:rsid w:val="001918CF"/>
    <w:rsid w:val="00194F8F"/>
    <w:rsid w:val="001B2F5D"/>
    <w:rsid w:val="001C04BD"/>
    <w:rsid w:val="001C1D33"/>
    <w:rsid w:val="001C3CE8"/>
    <w:rsid w:val="001C477A"/>
    <w:rsid w:val="001C68B0"/>
    <w:rsid w:val="001E0C72"/>
    <w:rsid w:val="002034FE"/>
    <w:rsid w:val="00223DF3"/>
    <w:rsid w:val="00237252"/>
    <w:rsid w:val="00243C73"/>
    <w:rsid w:val="00254DB0"/>
    <w:rsid w:val="002A06FE"/>
    <w:rsid w:val="002A6287"/>
    <w:rsid w:val="002A7DA0"/>
    <w:rsid w:val="002B05AA"/>
    <w:rsid w:val="002B23C4"/>
    <w:rsid w:val="002B3E7D"/>
    <w:rsid w:val="002C4A29"/>
    <w:rsid w:val="002D1BB8"/>
    <w:rsid w:val="002E0BE4"/>
    <w:rsid w:val="002E16DD"/>
    <w:rsid w:val="002E4B41"/>
    <w:rsid w:val="002F3E51"/>
    <w:rsid w:val="00302D81"/>
    <w:rsid w:val="0031714C"/>
    <w:rsid w:val="00323A2A"/>
    <w:rsid w:val="0032636F"/>
    <w:rsid w:val="003325C6"/>
    <w:rsid w:val="003374FB"/>
    <w:rsid w:val="00341145"/>
    <w:rsid w:val="00356A03"/>
    <w:rsid w:val="00362D17"/>
    <w:rsid w:val="0038699D"/>
    <w:rsid w:val="003A37C8"/>
    <w:rsid w:val="003A4F7D"/>
    <w:rsid w:val="003B7D2B"/>
    <w:rsid w:val="003D41AB"/>
    <w:rsid w:val="004135AC"/>
    <w:rsid w:val="004435D3"/>
    <w:rsid w:val="0045429A"/>
    <w:rsid w:val="00462071"/>
    <w:rsid w:val="0046326D"/>
    <w:rsid w:val="00491D3C"/>
    <w:rsid w:val="004A07E1"/>
    <w:rsid w:val="004A6437"/>
    <w:rsid w:val="004B11A3"/>
    <w:rsid w:val="004B4FE2"/>
    <w:rsid w:val="004E33E9"/>
    <w:rsid w:val="004E5998"/>
    <w:rsid w:val="00507B16"/>
    <w:rsid w:val="00530380"/>
    <w:rsid w:val="00534DF3"/>
    <w:rsid w:val="00547158"/>
    <w:rsid w:val="00547A4C"/>
    <w:rsid w:val="005765CD"/>
    <w:rsid w:val="005955AC"/>
    <w:rsid w:val="005A5512"/>
    <w:rsid w:val="005B7AD3"/>
    <w:rsid w:val="005C4B4D"/>
    <w:rsid w:val="005C6BBC"/>
    <w:rsid w:val="005F727E"/>
    <w:rsid w:val="00601144"/>
    <w:rsid w:val="00613994"/>
    <w:rsid w:val="00636FA3"/>
    <w:rsid w:val="00637F5F"/>
    <w:rsid w:val="00641F89"/>
    <w:rsid w:val="0066128E"/>
    <w:rsid w:val="006816F4"/>
    <w:rsid w:val="006910F6"/>
    <w:rsid w:val="006A0C02"/>
    <w:rsid w:val="006B240C"/>
    <w:rsid w:val="006C1B69"/>
    <w:rsid w:val="006D36B1"/>
    <w:rsid w:val="006D5ED0"/>
    <w:rsid w:val="006E4823"/>
    <w:rsid w:val="006E6951"/>
    <w:rsid w:val="006F3B5E"/>
    <w:rsid w:val="00704D14"/>
    <w:rsid w:val="00707E8D"/>
    <w:rsid w:val="0073342A"/>
    <w:rsid w:val="0073617B"/>
    <w:rsid w:val="00744D2F"/>
    <w:rsid w:val="0074669F"/>
    <w:rsid w:val="00774F6D"/>
    <w:rsid w:val="00781CB2"/>
    <w:rsid w:val="0079088C"/>
    <w:rsid w:val="00792F19"/>
    <w:rsid w:val="007961FC"/>
    <w:rsid w:val="007F0B9D"/>
    <w:rsid w:val="007F4429"/>
    <w:rsid w:val="00800C99"/>
    <w:rsid w:val="00825346"/>
    <w:rsid w:val="008331A0"/>
    <w:rsid w:val="00844910"/>
    <w:rsid w:val="00855FA5"/>
    <w:rsid w:val="00856034"/>
    <w:rsid w:val="008678D9"/>
    <w:rsid w:val="00874847"/>
    <w:rsid w:val="00883FE0"/>
    <w:rsid w:val="00890379"/>
    <w:rsid w:val="00893B1F"/>
    <w:rsid w:val="008A33D4"/>
    <w:rsid w:val="008B5EDC"/>
    <w:rsid w:val="008C0480"/>
    <w:rsid w:val="009066A5"/>
    <w:rsid w:val="00917F16"/>
    <w:rsid w:val="00923274"/>
    <w:rsid w:val="0093113C"/>
    <w:rsid w:val="00972DD7"/>
    <w:rsid w:val="00984D28"/>
    <w:rsid w:val="009976FD"/>
    <w:rsid w:val="009A16BA"/>
    <w:rsid w:val="009B4410"/>
    <w:rsid w:val="009C1431"/>
    <w:rsid w:val="009D3F2A"/>
    <w:rsid w:val="009E1231"/>
    <w:rsid w:val="009F540D"/>
    <w:rsid w:val="00A06A07"/>
    <w:rsid w:val="00A11A2A"/>
    <w:rsid w:val="00A136FD"/>
    <w:rsid w:val="00A21A77"/>
    <w:rsid w:val="00A304DE"/>
    <w:rsid w:val="00A44413"/>
    <w:rsid w:val="00A63B9F"/>
    <w:rsid w:val="00A67F7E"/>
    <w:rsid w:val="00A748C1"/>
    <w:rsid w:val="00AA7653"/>
    <w:rsid w:val="00AB03AA"/>
    <w:rsid w:val="00AB12AC"/>
    <w:rsid w:val="00AC0322"/>
    <w:rsid w:val="00AC55C9"/>
    <w:rsid w:val="00AD332E"/>
    <w:rsid w:val="00AF2AAD"/>
    <w:rsid w:val="00B05084"/>
    <w:rsid w:val="00B139D8"/>
    <w:rsid w:val="00B233B4"/>
    <w:rsid w:val="00B30A5C"/>
    <w:rsid w:val="00B45E7D"/>
    <w:rsid w:val="00B521AB"/>
    <w:rsid w:val="00B53F8C"/>
    <w:rsid w:val="00B8537C"/>
    <w:rsid w:val="00B9420A"/>
    <w:rsid w:val="00BF3AA9"/>
    <w:rsid w:val="00C06A85"/>
    <w:rsid w:val="00C13626"/>
    <w:rsid w:val="00C14942"/>
    <w:rsid w:val="00C23FEA"/>
    <w:rsid w:val="00C42F51"/>
    <w:rsid w:val="00C46511"/>
    <w:rsid w:val="00C67651"/>
    <w:rsid w:val="00C74593"/>
    <w:rsid w:val="00CA7E27"/>
    <w:rsid w:val="00CB3877"/>
    <w:rsid w:val="00CD5F94"/>
    <w:rsid w:val="00CD7D5D"/>
    <w:rsid w:val="00CE0175"/>
    <w:rsid w:val="00CE2D4C"/>
    <w:rsid w:val="00D20962"/>
    <w:rsid w:val="00D37C9B"/>
    <w:rsid w:val="00D4701A"/>
    <w:rsid w:val="00D54585"/>
    <w:rsid w:val="00D6107E"/>
    <w:rsid w:val="00D63B91"/>
    <w:rsid w:val="00D956AB"/>
    <w:rsid w:val="00DB0D7A"/>
    <w:rsid w:val="00DB458C"/>
    <w:rsid w:val="00DD656A"/>
    <w:rsid w:val="00DE4506"/>
    <w:rsid w:val="00DF0E13"/>
    <w:rsid w:val="00DF340D"/>
    <w:rsid w:val="00E07751"/>
    <w:rsid w:val="00E12B8E"/>
    <w:rsid w:val="00E230D3"/>
    <w:rsid w:val="00E320EF"/>
    <w:rsid w:val="00E56E63"/>
    <w:rsid w:val="00E6767F"/>
    <w:rsid w:val="00E76115"/>
    <w:rsid w:val="00EA155E"/>
    <w:rsid w:val="00EA2BD3"/>
    <w:rsid w:val="00EA3C4F"/>
    <w:rsid w:val="00EB51C9"/>
    <w:rsid w:val="00EC25FB"/>
    <w:rsid w:val="00EC63D5"/>
    <w:rsid w:val="00EF7A2A"/>
    <w:rsid w:val="00F05512"/>
    <w:rsid w:val="00F278C9"/>
    <w:rsid w:val="00F32FEC"/>
    <w:rsid w:val="00F346A2"/>
    <w:rsid w:val="00F70AA2"/>
    <w:rsid w:val="00F74CFD"/>
    <w:rsid w:val="00F760F8"/>
    <w:rsid w:val="00FA254C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3DBC0-5951-449A-AA72-2990EEE4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4800</Words>
  <Characters>27360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2020-11-05T08:03:00Z</cp:lastPrinted>
  <dcterms:created xsi:type="dcterms:W3CDTF">2023-11-23T08:35:00Z</dcterms:created>
  <dcterms:modified xsi:type="dcterms:W3CDTF">2023-11-23T08:35:00Z</dcterms:modified>
</cp:coreProperties>
</file>