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311DA2" w:rsidTr="00CE0EE6">
        <w:trPr>
          <w:trHeight w:val="1221"/>
        </w:trPr>
        <w:tc>
          <w:tcPr>
            <w:tcW w:w="4400" w:type="dxa"/>
          </w:tcPr>
          <w:p w:rsidR="00033228" w:rsidRPr="00311DA2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311DA2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311DA2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311DA2" w:rsidRDefault="00311DA2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311DA2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311DA2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311DA2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311DA2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11DA2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311DA2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311DA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311DA2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11DA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11DA2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311DA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311DA2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311DA2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311DA2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311DA2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311DA2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311DA2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311DA2" w:rsidRDefault="00033228" w:rsidP="00CE0E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DA2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311DA2" w:rsidRDefault="00033228" w:rsidP="00CE0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1DA2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033228" w:rsidRPr="00311DA2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311DA2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311DA2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3228" w:rsidRPr="00311DA2" w:rsidRDefault="00033228" w:rsidP="005829C4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54B0" w:rsidRPr="00311DA2" w:rsidRDefault="007C54B0" w:rsidP="00507AA0">
      <w:pPr>
        <w:contextualSpacing/>
        <w:rPr>
          <w:rFonts w:ascii="Arial" w:hAnsi="Arial" w:cs="Arial"/>
          <w:sz w:val="24"/>
          <w:szCs w:val="24"/>
        </w:rPr>
      </w:pPr>
    </w:p>
    <w:p w:rsidR="00507AA0" w:rsidRPr="00311DA2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8468A2" w:rsidRPr="00311DA2" w:rsidRDefault="008468A2" w:rsidP="008468A2">
      <w:pPr>
        <w:ind w:right="4393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11DA2">
        <w:rPr>
          <w:rFonts w:ascii="Arial" w:hAnsi="Arial" w:cs="Arial"/>
          <w:sz w:val="24"/>
          <w:szCs w:val="24"/>
        </w:rPr>
        <w:t xml:space="preserve">Об утверждении нормативных затрат образовательных организаций </w:t>
      </w:r>
      <w:proofErr w:type="gramStart"/>
      <w:r w:rsidRPr="00311DA2">
        <w:rPr>
          <w:rFonts w:ascii="Arial" w:hAnsi="Arial" w:cs="Arial"/>
          <w:sz w:val="24"/>
          <w:szCs w:val="24"/>
        </w:rPr>
        <w:t>дополни</w:t>
      </w:r>
      <w:r w:rsidR="007D3DAA" w:rsidRPr="00311DA2">
        <w:rPr>
          <w:rFonts w:ascii="Arial" w:hAnsi="Arial" w:cs="Arial"/>
          <w:sz w:val="24"/>
          <w:szCs w:val="24"/>
        </w:rPr>
        <w:t>-</w:t>
      </w:r>
      <w:r w:rsidRPr="00311DA2">
        <w:rPr>
          <w:rFonts w:ascii="Arial" w:hAnsi="Arial" w:cs="Arial"/>
          <w:sz w:val="24"/>
          <w:szCs w:val="24"/>
        </w:rPr>
        <w:t>тельного</w:t>
      </w:r>
      <w:proofErr w:type="gramEnd"/>
      <w:r w:rsidRPr="00311DA2">
        <w:rPr>
          <w:rFonts w:ascii="Arial" w:hAnsi="Arial" w:cs="Arial"/>
          <w:sz w:val="24"/>
          <w:szCs w:val="24"/>
        </w:rPr>
        <w:t xml:space="preserve"> образования детей туристско-краеведческой, эколого-биологической, военно-патриотической, социально-</w:t>
      </w:r>
      <w:proofErr w:type="spellStart"/>
      <w:r w:rsidRPr="00311DA2">
        <w:rPr>
          <w:rFonts w:ascii="Arial" w:hAnsi="Arial" w:cs="Arial"/>
          <w:sz w:val="24"/>
          <w:szCs w:val="24"/>
        </w:rPr>
        <w:t>педаго</w:t>
      </w:r>
      <w:proofErr w:type="spellEnd"/>
      <w:r w:rsidRPr="00311DA2">
        <w:rPr>
          <w:rFonts w:ascii="Arial" w:hAnsi="Arial" w:cs="Arial"/>
          <w:sz w:val="24"/>
          <w:szCs w:val="24"/>
        </w:rPr>
        <w:t>-</w:t>
      </w:r>
      <w:proofErr w:type="spellStart"/>
      <w:r w:rsidRPr="00311DA2">
        <w:rPr>
          <w:rFonts w:ascii="Arial" w:hAnsi="Arial" w:cs="Arial"/>
          <w:sz w:val="24"/>
          <w:szCs w:val="24"/>
        </w:rPr>
        <w:t>гической</w:t>
      </w:r>
      <w:proofErr w:type="spellEnd"/>
      <w:r w:rsidRPr="00311DA2">
        <w:rPr>
          <w:rFonts w:ascii="Arial" w:hAnsi="Arial" w:cs="Arial"/>
          <w:sz w:val="24"/>
          <w:szCs w:val="24"/>
        </w:rPr>
        <w:t>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Бавлинского муниципального района на 2024 год</w:t>
      </w:r>
    </w:p>
    <w:bookmarkEnd w:id="0"/>
    <w:p w:rsidR="008468A2" w:rsidRPr="00311DA2" w:rsidRDefault="008468A2" w:rsidP="008468A2">
      <w:pPr>
        <w:jc w:val="center"/>
        <w:rPr>
          <w:rFonts w:ascii="Arial" w:hAnsi="Arial" w:cs="Arial"/>
          <w:b/>
          <w:sz w:val="24"/>
          <w:szCs w:val="24"/>
        </w:rPr>
      </w:pPr>
    </w:p>
    <w:p w:rsidR="008468A2" w:rsidRPr="00311DA2" w:rsidRDefault="008468A2" w:rsidP="008468A2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 xml:space="preserve">В соответствии со статьей 99 </w:t>
      </w:r>
      <w:r w:rsidR="002106E9" w:rsidRPr="00311DA2">
        <w:rPr>
          <w:rFonts w:ascii="Arial" w:hAnsi="Arial" w:cs="Arial"/>
          <w:sz w:val="24"/>
          <w:szCs w:val="24"/>
        </w:rPr>
        <w:t xml:space="preserve">Федерального закона от 29.12.2012      №273-ФЗ «Об образовании в Российской Федерации», пунктом 11 части 1 статьи 15 Федерального закона от 06.10.2003 №131-ФЗ «Об общих принципах организации местного самоуправления в Российской Федерации», </w:t>
      </w:r>
      <w:r w:rsidRPr="00311DA2">
        <w:rPr>
          <w:rFonts w:ascii="Arial" w:hAnsi="Arial" w:cs="Arial"/>
          <w:sz w:val="24"/>
          <w:szCs w:val="24"/>
        </w:rPr>
        <w:t xml:space="preserve">постановлением Кабинета Министров Республики Татарстан от 31.12.2009 №939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Уставом муниципального образования «Бавлинский муниципальный район» </w:t>
      </w:r>
      <w:r w:rsidR="002106E9" w:rsidRPr="00311DA2">
        <w:rPr>
          <w:rFonts w:ascii="Arial" w:hAnsi="Arial" w:cs="Arial"/>
          <w:sz w:val="24"/>
          <w:szCs w:val="24"/>
        </w:rPr>
        <w:t>Республики Татарстан И</w:t>
      </w:r>
      <w:r w:rsidRPr="00311DA2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</w:t>
      </w:r>
      <w:r w:rsidR="002106E9" w:rsidRPr="00311DA2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2106E9" w:rsidRPr="00311DA2" w:rsidRDefault="002106E9" w:rsidP="008468A2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8468A2" w:rsidRPr="00311DA2" w:rsidRDefault="008468A2" w:rsidP="008468A2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П О С Т А Н О В Л Я Е Т:</w:t>
      </w:r>
    </w:p>
    <w:p w:rsidR="008468A2" w:rsidRPr="00311DA2" w:rsidRDefault="008468A2" w:rsidP="008468A2">
      <w:pPr>
        <w:numPr>
          <w:ilvl w:val="0"/>
          <w:numId w:val="26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Утвердить на 2024 год:</w:t>
      </w:r>
    </w:p>
    <w:p w:rsidR="008468A2" w:rsidRPr="00311DA2" w:rsidRDefault="008468A2" w:rsidP="008468A2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 xml:space="preserve">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</w:t>
      </w:r>
      <w:r w:rsidRPr="00311DA2">
        <w:rPr>
          <w:rFonts w:ascii="Arial" w:hAnsi="Arial" w:cs="Arial"/>
          <w:sz w:val="24"/>
          <w:szCs w:val="24"/>
        </w:rPr>
        <w:lastRenderedPageBreak/>
        <w:t>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Бавлинского муниципального района;</w:t>
      </w:r>
    </w:p>
    <w:p w:rsidR="008468A2" w:rsidRPr="00311DA2" w:rsidRDefault="008468A2" w:rsidP="008468A2">
      <w:pPr>
        <w:pStyle w:val="af2"/>
        <w:spacing w:after="0" w:line="360" w:lineRule="auto"/>
        <w:ind w:left="0" w:right="-5" w:firstLine="709"/>
        <w:jc w:val="both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0,65.</w:t>
      </w:r>
    </w:p>
    <w:p w:rsidR="008468A2" w:rsidRPr="00311DA2" w:rsidRDefault="008468A2" w:rsidP="008468A2">
      <w:pPr>
        <w:pStyle w:val="af2"/>
        <w:numPr>
          <w:ilvl w:val="0"/>
          <w:numId w:val="26"/>
        </w:numPr>
        <w:tabs>
          <w:tab w:val="num" w:pos="720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 обеспечить:</w:t>
      </w:r>
    </w:p>
    <w:p w:rsidR="008468A2" w:rsidRPr="00311DA2" w:rsidRDefault="008468A2" w:rsidP="008468A2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:rsidR="008468A2" w:rsidRPr="00311DA2" w:rsidRDefault="008468A2" w:rsidP="008468A2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пересмотр в течение периода действия нормативных затрат образовательных организаций дополнительного образования детей, утвержденных в пункте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8468A2" w:rsidRPr="00311DA2" w:rsidRDefault="008468A2" w:rsidP="008468A2">
      <w:pPr>
        <w:pStyle w:val="af2"/>
        <w:numPr>
          <w:ilvl w:val="0"/>
          <w:numId w:val="26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Настоящее постановление вступает в силу с 1 января 2024 года.</w:t>
      </w:r>
    </w:p>
    <w:p w:rsidR="00A31517" w:rsidRPr="00311DA2" w:rsidRDefault="008468A2" w:rsidP="008468A2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11DA2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AF57B1" w:rsidRPr="00311DA2">
        <w:rPr>
          <w:rFonts w:ascii="Arial" w:hAnsi="Arial" w:cs="Arial"/>
          <w:color w:val="000000"/>
          <w:sz w:val="24"/>
          <w:szCs w:val="24"/>
          <w:lang w:bidi="ru-RU"/>
        </w:rPr>
        <w:t xml:space="preserve">. Контроль за исполнением настоящего постановления возложить на </w:t>
      </w:r>
      <w:r w:rsidR="0020668F" w:rsidRPr="00311DA2">
        <w:rPr>
          <w:rFonts w:ascii="Arial" w:hAnsi="Arial" w:cs="Arial"/>
          <w:color w:val="000000"/>
          <w:sz w:val="24"/>
          <w:szCs w:val="24"/>
          <w:lang w:bidi="ru-RU"/>
        </w:rPr>
        <w:t>первого заместителя руководителя И</w:t>
      </w:r>
      <w:r w:rsidR="00CB5F42" w:rsidRPr="00311DA2">
        <w:rPr>
          <w:rFonts w:ascii="Arial" w:hAnsi="Arial" w:cs="Arial"/>
          <w:color w:val="000000"/>
          <w:sz w:val="24"/>
          <w:szCs w:val="24"/>
          <w:lang w:bidi="ru-RU"/>
        </w:rPr>
        <w:t>сполнительного комитета</w:t>
      </w:r>
      <w:r w:rsidR="0020668F" w:rsidRPr="00311DA2">
        <w:rPr>
          <w:rFonts w:ascii="Arial" w:hAnsi="Arial" w:cs="Arial"/>
          <w:color w:val="000000"/>
          <w:sz w:val="24"/>
          <w:szCs w:val="24"/>
          <w:lang w:bidi="ru-RU"/>
        </w:rPr>
        <w:t xml:space="preserve"> Бавлинского муниципального района по социальным вопросам.</w:t>
      </w:r>
    </w:p>
    <w:p w:rsidR="00C17F99" w:rsidRPr="00311DA2" w:rsidRDefault="00C17F99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0B42C7" w:rsidRPr="00311DA2" w:rsidRDefault="000B42C7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5829C4" w:rsidRPr="00311DA2" w:rsidRDefault="005829C4" w:rsidP="005829C4">
      <w:pPr>
        <w:tabs>
          <w:tab w:val="left" w:pos="709"/>
          <w:tab w:val="left" w:pos="4246"/>
        </w:tabs>
        <w:ind w:firstLine="709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spellStart"/>
      <w:r w:rsidRPr="00311DA2">
        <w:rPr>
          <w:rFonts w:ascii="Arial" w:hAnsi="Arial" w:cs="Arial"/>
          <w:sz w:val="24"/>
          <w:szCs w:val="24"/>
        </w:rPr>
        <w:t>И.о</w:t>
      </w:r>
      <w:proofErr w:type="spellEnd"/>
      <w:r w:rsidRPr="00311DA2">
        <w:rPr>
          <w:rFonts w:ascii="Arial" w:hAnsi="Arial" w:cs="Arial"/>
          <w:sz w:val="24"/>
          <w:szCs w:val="24"/>
        </w:rPr>
        <w:t>. руководителя -</w:t>
      </w:r>
    </w:p>
    <w:p w:rsidR="005829C4" w:rsidRPr="00311DA2" w:rsidRDefault="005829C4" w:rsidP="005829C4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 xml:space="preserve"> первый заместитель руководителя</w:t>
      </w:r>
    </w:p>
    <w:p w:rsidR="005829C4" w:rsidRPr="00311DA2" w:rsidRDefault="005829C4" w:rsidP="005829C4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5829C4" w:rsidRPr="00311DA2" w:rsidRDefault="005829C4" w:rsidP="005829C4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829C4" w:rsidRPr="00311DA2" w:rsidRDefault="005829C4" w:rsidP="005829C4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 xml:space="preserve">          по социальным вопросам                                                       И.И. </w:t>
      </w:r>
      <w:proofErr w:type="spellStart"/>
      <w:r w:rsidRPr="00311DA2">
        <w:rPr>
          <w:rFonts w:ascii="Arial" w:hAnsi="Arial" w:cs="Arial"/>
          <w:sz w:val="24"/>
          <w:szCs w:val="24"/>
        </w:rPr>
        <w:t>Хуснуллина</w:t>
      </w:r>
      <w:proofErr w:type="spellEnd"/>
      <w:r w:rsidRPr="00311DA2">
        <w:rPr>
          <w:rFonts w:ascii="Arial" w:hAnsi="Arial" w:cs="Arial"/>
          <w:sz w:val="24"/>
          <w:szCs w:val="24"/>
        </w:rPr>
        <w:t xml:space="preserve"> </w:t>
      </w:r>
    </w:p>
    <w:p w:rsidR="005829C4" w:rsidRPr="00311DA2" w:rsidRDefault="005829C4" w:rsidP="005829C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5829C4" w:rsidRPr="00311DA2" w:rsidRDefault="005829C4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2B6DAB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1E3872">
      <w:pPr>
        <w:ind w:left="5580"/>
        <w:jc w:val="right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УТВЕРЖДЕНЫ</w:t>
      </w:r>
    </w:p>
    <w:p w:rsidR="001E3872" w:rsidRPr="00311DA2" w:rsidRDefault="001E3872" w:rsidP="001E3872">
      <w:pPr>
        <w:ind w:left="5580"/>
        <w:jc w:val="right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 xml:space="preserve">постановлением </w:t>
      </w:r>
    </w:p>
    <w:p w:rsidR="001E3872" w:rsidRPr="00311DA2" w:rsidRDefault="001E3872" w:rsidP="001E3872">
      <w:pPr>
        <w:ind w:left="5580"/>
        <w:jc w:val="right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1E3872" w:rsidRPr="00311DA2" w:rsidRDefault="001E3872" w:rsidP="001E3872">
      <w:pPr>
        <w:ind w:left="5580"/>
        <w:jc w:val="right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E3872" w:rsidRPr="00311DA2" w:rsidRDefault="001E3872" w:rsidP="005829C4">
      <w:pPr>
        <w:ind w:left="5580"/>
        <w:jc w:val="right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311DA2">
        <w:rPr>
          <w:rFonts w:ascii="Arial" w:hAnsi="Arial" w:cs="Arial"/>
          <w:sz w:val="24"/>
          <w:szCs w:val="24"/>
        </w:rPr>
        <w:t>«</w:t>
      </w:r>
      <w:r w:rsidR="005829C4" w:rsidRPr="00311DA2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="005829C4" w:rsidRPr="00311DA2">
        <w:rPr>
          <w:rFonts w:ascii="Arial" w:hAnsi="Arial" w:cs="Arial"/>
          <w:sz w:val="24"/>
          <w:szCs w:val="24"/>
          <w:u w:val="single"/>
        </w:rPr>
        <w:t xml:space="preserve"> 30   </w:t>
      </w:r>
      <w:r w:rsidRPr="00311DA2">
        <w:rPr>
          <w:rFonts w:ascii="Arial" w:hAnsi="Arial" w:cs="Arial"/>
          <w:sz w:val="24"/>
          <w:szCs w:val="24"/>
        </w:rPr>
        <w:t xml:space="preserve">» </w:t>
      </w:r>
      <w:r w:rsidR="005829C4" w:rsidRPr="00311DA2">
        <w:rPr>
          <w:rFonts w:ascii="Arial" w:hAnsi="Arial" w:cs="Arial"/>
          <w:sz w:val="24"/>
          <w:szCs w:val="24"/>
          <w:u w:val="single"/>
        </w:rPr>
        <w:t xml:space="preserve">     10         </w:t>
      </w:r>
      <w:r w:rsidRPr="00311DA2">
        <w:rPr>
          <w:rFonts w:ascii="Arial" w:hAnsi="Arial" w:cs="Arial"/>
          <w:sz w:val="24"/>
          <w:szCs w:val="24"/>
        </w:rPr>
        <w:t>2023г.</w:t>
      </w:r>
      <w:r w:rsidR="005829C4" w:rsidRPr="00311DA2">
        <w:rPr>
          <w:rFonts w:ascii="Arial" w:hAnsi="Arial" w:cs="Arial"/>
          <w:sz w:val="24"/>
          <w:szCs w:val="24"/>
        </w:rPr>
        <w:t xml:space="preserve"> </w:t>
      </w:r>
      <w:r w:rsidRPr="00311DA2">
        <w:rPr>
          <w:rFonts w:ascii="Arial" w:hAnsi="Arial" w:cs="Arial"/>
          <w:sz w:val="24"/>
          <w:szCs w:val="24"/>
        </w:rPr>
        <w:t xml:space="preserve">№ </w:t>
      </w:r>
      <w:r w:rsidR="005829C4" w:rsidRPr="00311DA2">
        <w:rPr>
          <w:rFonts w:ascii="Arial" w:hAnsi="Arial" w:cs="Arial"/>
          <w:sz w:val="24"/>
          <w:szCs w:val="24"/>
        </w:rPr>
        <w:t>205</w:t>
      </w:r>
    </w:p>
    <w:p w:rsidR="001E3872" w:rsidRPr="00311DA2" w:rsidRDefault="001E3872" w:rsidP="001E3872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1E3872" w:rsidRPr="00311DA2" w:rsidRDefault="001E3872" w:rsidP="001E3872">
      <w:pPr>
        <w:jc w:val="center"/>
        <w:rPr>
          <w:rFonts w:ascii="Arial" w:hAnsi="Arial" w:cs="Arial"/>
          <w:bCs/>
          <w:sz w:val="24"/>
          <w:szCs w:val="24"/>
        </w:rPr>
      </w:pPr>
      <w:r w:rsidRPr="00311DA2">
        <w:rPr>
          <w:rFonts w:ascii="Arial" w:hAnsi="Arial" w:cs="Arial"/>
          <w:bCs/>
          <w:sz w:val="24"/>
          <w:szCs w:val="24"/>
        </w:rPr>
        <w:t>НОРМАТИВНЫЕ ЗАТРАТЫ</w:t>
      </w:r>
    </w:p>
    <w:p w:rsidR="001E3872" w:rsidRPr="00311DA2" w:rsidRDefault="001E3872" w:rsidP="001E3872">
      <w:pPr>
        <w:jc w:val="center"/>
        <w:rPr>
          <w:rFonts w:ascii="Arial" w:hAnsi="Arial" w:cs="Arial"/>
          <w:bCs/>
          <w:sz w:val="24"/>
          <w:szCs w:val="24"/>
        </w:rPr>
      </w:pPr>
      <w:r w:rsidRPr="00311DA2">
        <w:rPr>
          <w:rFonts w:ascii="Arial" w:hAnsi="Arial" w:cs="Arial"/>
          <w:bCs/>
          <w:sz w:val="24"/>
          <w:szCs w:val="24"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</w:t>
      </w:r>
      <w:proofErr w:type="spellStart"/>
      <w:proofErr w:type="gramStart"/>
      <w:r w:rsidRPr="00311DA2">
        <w:rPr>
          <w:rFonts w:ascii="Arial" w:hAnsi="Arial" w:cs="Arial"/>
          <w:bCs/>
          <w:sz w:val="24"/>
          <w:szCs w:val="24"/>
        </w:rPr>
        <w:t>культуро</w:t>
      </w:r>
      <w:proofErr w:type="spellEnd"/>
      <w:r w:rsidRPr="00311DA2">
        <w:rPr>
          <w:rFonts w:ascii="Arial" w:hAnsi="Arial" w:cs="Arial"/>
          <w:bCs/>
          <w:sz w:val="24"/>
          <w:szCs w:val="24"/>
        </w:rPr>
        <w:t>-логической</w:t>
      </w:r>
      <w:proofErr w:type="gramEnd"/>
      <w:r w:rsidRPr="00311DA2">
        <w:rPr>
          <w:rFonts w:ascii="Arial" w:hAnsi="Arial" w:cs="Arial"/>
          <w:bCs/>
          <w:sz w:val="24"/>
          <w:szCs w:val="24"/>
        </w:rPr>
        <w:t xml:space="preserve"> направленностей и многопрофильных образовательных организациях дополнительного образования детей </w:t>
      </w:r>
    </w:p>
    <w:p w:rsidR="001E3872" w:rsidRPr="00311DA2" w:rsidRDefault="001E3872" w:rsidP="001E3872">
      <w:pPr>
        <w:jc w:val="center"/>
        <w:rPr>
          <w:rFonts w:ascii="Arial" w:hAnsi="Arial" w:cs="Arial"/>
          <w:bCs/>
          <w:sz w:val="24"/>
          <w:szCs w:val="24"/>
        </w:rPr>
      </w:pPr>
      <w:r w:rsidRPr="00311DA2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</w:p>
    <w:p w:rsidR="001E3872" w:rsidRPr="00311DA2" w:rsidRDefault="001E3872" w:rsidP="001E3872">
      <w:pPr>
        <w:ind w:right="-5"/>
        <w:jc w:val="center"/>
        <w:rPr>
          <w:rFonts w:ascii="Arial" w:hAnsi="Arial" w:cs="Arial"/>
          <w:sz w:val="24"/>
          <w:szCs w:val="24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540"/>
        <w:gridCol w:w="2693"/>
        <w:gridCol w:w="1560"/>
        <w:gridCol w:w="1701"/>
        <w:gridCol w:w="1842"/>
      </w:tblGrid>
      <w:tr w:rsidR="001E3872" w:rsidRPr="00311DA2" w:rsidTr="00C74F6D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Направление</w:t>
            </w:r>
          </w:p>
          <w:p w:rsidR="001E3872" w:rsidRPr="00311DA2" w:rsidRDefault="001E3872" w:rsidP="00C7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72" w:rsidRPr="00311DA2" w:rsidRDefault="001E3872" w:rsidP="00C74F6D">
            <w:pPr>
              <w:ind w:righ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Нормативные затраты,</w:t>
            </w:r>
          </w:p>
          <w:p w:rsidR="001E3872" w:rsidRPr="00311DA2" w:rsidRDefault="001E3872" w:rsidP="00C74F6D">
            <w:pPr>
              <w:ind w:right="-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рублей в год на одного обучающегося</w:t>
            </w:r>
          </w:p>
        </w:tc>
      </w:tr>
      <w:tr w:rsidR="001E3872" w:rsidRPr="00311DA2" w:rsidTr="001E3872">
        <w:trPr>
          <w:trHeight w:val="682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третий и последующие годы обучения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17 447</w:t>
            </w:r>
          </w:p>
        </w:tc>
      </w:tr>
      <w:tr w:rsidR="001E3872" w:rsidRPr="00311DA2" w:rsidTr="00C74F6D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18 336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17 222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18 111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18 121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8 555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19 011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17 671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18 561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17 671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18 561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17 671</w:t>
            </w:r>
          </w:p>
        </w:tc>
      </w:tr>
      <w:tr w:rsidR="001E3872" w:rsidRPr="00311DA2" w:rsidTr="00C74F6D">
        <w:trPr>
          <w:trHeight w:val="1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18 561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16 772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17 661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16 772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17 661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17 671</w:t>
            </w:r>
          </w:p>
        </w:tc>
      </w:tr>
      <w:tr w:rsidR="001E3872" w:rsidRPr="00311DA2" w:rsidTr="00C74F6D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872" w:rsidRPr="00311DA2" w:rsidRDefault="001E3872" w:rsidP="00C74F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DA2">
              <w:rPr>
                <w:rFonts w:ascii="Arial" w:hAnsi="Arial" w:cs="Arial"/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72" w:rsidRPr="00311DA2" w:rsidRDefault="001E3872" w:rsidP="00C74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DA2">
              <w:rPr>
                <w:rFonts w:ascii="Arial" w:hAnsi="Arial" w:cs="Arial"/>
                <w:sz w:val="24"/>
                <w:szCs w:val="24"/>
              </w:rPr>
              <w:t>18 561</w:t>
            </w:r>
          </w:p>
        </w:tc>
      </w:tr>
    </w:tbl>
    <w:p w:rsidR="001E3872" w:rsidRPr="00311DA2" w:rsidRDefault="001E3872" w:rsidP="001E3872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1E3872" w:rsidRPr="00311DA2" w:rsidRDefault="001E3872" w:rsidP="001E3872">
      <w:pPr>
        <w:rPr>
          <w:rFonts w:ascii="Arial" w:hAnsi="Arial" w:cs="Arial"/>
          <w:sz w:val="24"/>
          <w:szCs w:val="24"/>
        </w:rPr>
      </w:pPr>
    </w:p>
    <w:p w:rsidR="001E3872" w:rsidRPr="00311DA2" w:rsidRDefault="001E3872" w:rsidP="001E3872">
      <w:pPr>
        <w:tabs>
          <w:tab w:val="left" w:pos="3795"/>
        </w:tabs>
        <w:jc w:val="center"/>
        <w:rPr>
          <w:rFonts w:ascii="Arial" w:hAnsi="Arial" w:cs="Arial"/>
          <w:sz w:val="24"/>
          <w:szCs w:val="24"/>
        </w:rPr>
      </w:pPr>
      <w:r w:rsidRPr="00311DA2">
        <w:rPr>
          <w:rFonts w:ascii="Arial" w:hAnsi="Arial" w:cs="Arial"/>
          <w:sz w:val="24"/>
          <w:szCs w:val="24"/>
        </w:rPr>
        <w:t>_______________</w:t>
      </w:r>
    </w:p>
    <w:p w:rsidR="001E3872" w:rsidRPr="00311DA2" w:rsidRDefault="001E3872" w:rsidP="002B6DAB">
      <w:pPr>
        <w:rPr>
          <w:rFonts w:ascii="Arial" w:hAnsi="Arial" w:cs="Arial"/>
          <w:color w:val="000000"/>
          <w:sz w:val="24"/>
          <w:szCs w:val="24"/>
        </w:rPr>
      </w:pPr>
    </w:p>
    <w:sectPr w:rsidR="001E3872" w:rsidRPr="00311DA2" w:rsidSect="000B42C7">
      <w:headerReference w:type="even" r:id="rId9"/>
      <w:headerReference w:type="default" r:id="rId10"/>
      <w:pgSz w:w="11906" w:h="16838" w:code="9"/>
      <w:pgMar w:top="993" w:right="1134" w:bottom="993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E4F" w:rsidRDefault="00BC6E4F">
      <w:r>
        <w:separator/>
      </w:r>
    </w:p>
  </w:endnote>
  <w:endnote w:type="continuationSeparator" w:id="0">
    <w:p w:rsidR="00BC6E4F" w:rsidRDefault="00BC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E4F" w:rsidRDefault="00BC6E4F">
      <w:r>
        <w:separator/>
      </w:r>
    </w:p>
  </w:footnote>
  <w:footnote w:type="continuationSeparator" w:id="0">
    <w:p w:rsidR="00BC6E4F" w:rsidRDefault="00BC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22E59">
      <w:rPr>
        <w:noProof/>
      </w:rPr>
      <w:t>4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3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4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5"/>
  </w:num>
  <w:num w:numId="16">
    <w:abstractNumId w:val="7"/>
  </w:num>
  <w:num w:numId="17">
    <w:abstractNumId w:val="12"/>
  </w:num>
  <w:num w:numId="18">
    <w:abstractNumId w:val="3"/>
  </w:num>
  <w:num w:numId="19">
    <w:abstractNumId w:val="14"/>
  </w:num>
  <w:num w:numId="20">
    <w:abstractNumId w:val="8"/>
  </w:num>
  <w:num w:numId="21">
    <w:abstractNumId w:val="11"/>
  </w:num>
  <w:num w:numId="22">
    <w:abstractNumId w:val="4"/>
  </w:num>
  <w:num w:numId="23">
    <w:abstractNumId w:val="23"/>
  </w:num>
  <w:num w:numId="24">
    <w:abstractNumId w:val="10"/>
  </w:num>
  <w:num w:numId="25">
    <w:abstractNumId w:val="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765"/>
    <w:rsid w:val="000A7FF3"/>
    <w:rsid w:val="000B2C51"/>
    <w:rsid w:val="000B315E"/>
    <w:rsid w:val="000B42C7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0838"/>
    <w:rsid w:val="001D1DE4"/>
    <w:rsid w:val="001D6F91"/>
    <w:rsid w:val="001D7293"/>
    <w:rsid w:val="001D7DD5"/>
    <w:rsid w:val="001E2CBC"/>
    <w:rsid w:val="001E3872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07440"/>
    <w:rsid w:val="002106E9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04F1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1DA2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CC9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29C4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22E59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2CE9"/>
    <w:rsid w:val="007C54B0"/>
    <w:rsid w:val="007C795E"/>
    <w:rsid w:val="007D1EBA"/>
    <w:rsid w:val="007D2413"/>
    <w:rsid w:val="007D3DAA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468A2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2EBD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1DD6"/>
    <w:rsid w:val="00BB614A"/>
    <w:rsid w:val="00BC0568"/>
    <w:rsid w:val="00BC0B4C"/>
    <w:rsid w:val="00BC1154"/>
    <w:rsid w:val="00BC6E4F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4F6D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25631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1685"/>
    <w:rsid w:val="00F753DC"/>
    <w:rsid w:val="00F75DF8"/>
    <w:rsid w:val="00F761A7"/>
    <w:rsid w:val="00F77F9B"/>
    <w:rsid w:val="00F80FC7"/>
    <w:rsid w:val="00F8127B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66F8CA-E7A8-4DC0-91BF-E89A409D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2F3E-C6DA-489C-93AF-2AEC6E27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2023-09-27T14:50:00Z</cp:lastPrinted>
  <dcterms:created xsi:type="dcterms:W3CDTF">2023-11-02T06:00:00Z</dcterms:created>
  <dcterms:modified xsi:type="dcterms:W3CDTF">2023-11-02T06:00:00Z</dcterms:modified>
</cp:coreProperties>
</file>