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E37EF" w:rsidRPr="00C44BA2" w:rsidTr="00DA5D68">
        <w:trPr>
          <w:trHeight w:val="1221"/>
        </w:trPr>
        <w:tc>
          <w:tcPr>
            <w:tcW w:w="4400" w:type="dxa"/>
          </w:tcPr>
          <w:p w:rsidR="002E37EF" w:rsidRPr="00600AE7" w:rsidRDefault="002E37EF" w:rsidP="00DA5D68">
            <w:pPr>
              <w:pStyle w:val="a3"/>
              <w:tabs>
                <w:tab w:val="left" w:pos="702"/>
              </w:tabs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2E37EF" w:rsidRPr="00C44BA2" w:rsidRDefault="002E37EF" w:rsidP="00DA5D6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E37EF" w:rsidRPr="00C44BA2" w:rsidRDefault="002E37EF" w:rsidP="00DA5D68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37EF" w:rsidRPr="00C44BA2" w:rsidRDefault="002E37EF" w:rsidP="00DA5D6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E37EF" w:rsidRPr="00C44BA2" w:rsidRDefault="002E37EF" w:rsidP="00DA5D68">
            <w:pPr>
              <w:jc w:val="center"/>
              <w:rPr>
                <w:sz w:val="24"/>
                <w:szCs w:val="24"/>
              </w:rPr>
            </w:pPr>
          </w:p>
          <w:p w:rsidR="002E37EF" w:rsidRPr="00C44BA2" w:rsidRDefault="002E37EF" w:rsidP="00DA5D6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2E37EF" w:rsidRPr="00600AE7" w:rsidRDefault="002E37EF" w:rsidP="00DA5D6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2E37EF" w:rsidRPr="00600AE7" w:rsidRDefault="002E37EF" w:rsidP="00DA5D6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2E37EF" w:rsidRPr="00C44BA2" w:rsidRDefault="002E37EF" w:rsidP="00DA5D68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2E37EF" w:rsidRPr="00D9151C" w:rsidTr="00DA5D68">
        <w:trPr>
          <w:trHeight w:hRule="exact" w:val="387"/>
        </w:trPr>
        <w:tc>
          <w:tcPr>
            <w:tcW w:w="9800" w:type="dxa"/>
            <w:gridSpan w:val="4"/>
          </w:tcPr>
          <w:p w:rsidR="002E37EF" w:rsidRPr="00D9151C" w:rsidRDefault="002E37EF" w:rsidP="00DA5D6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2E37EF" w:rsidRPr="00D9151C" w:rsidRDefault="002E37EF" w:rsidP="00DA5D68">
            <w:pPr>
              <w:jc w:val="center"/>
              <w:rPr>
                <w:sz w:val="2"/>
                <w:szCs w:val="20"/>
              </w:rPr>
            </w:pPr>
          </w:p>
        </w:tc>
      </w:tr>
      <w:tr w:rsidR="002E37EF" w:rsidRPr="00600AE7" w:rsidTr="0080381F">
        <w:trPr>
          <w:trHeight w:val="588"/>
        </w:trPr>
        <w:tc>
          <w:tcPr>
            <w:tcW w:w="4850" w:type="dxa"/>
            <w:gridSpan w:val="2"/>
            <w:vAlign w:val="bottom"/>
          </w:tcPr>
          <w:p w:rsidR="002E37EF" w:rsidRPr="00600AE7" w:rsidRDefault="002E37EF" w:rsidP="00DA5D68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E37EF" w:rsidRPr="00600AE7" w:rsidRDefault="002E37EF" w:rsidP="00DA5D68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2E37EF" w:rsidRPr="009D6EC1" w:rsidTr="00DA5D68">
        <w:trPr>
          <w:trHeight w:val="413"/>
        </w:trPr>
        <w:tc>
          <w:tcPr>
            <w:tcW w:w="9800" w:type="dxa"/>
            <w:gridSpan w:val="4"/>
            <w:vAlign w:val="bottom"/>
          </w:tcPr>
          <w:p w:rsidR="002E37EF" w:rsidRPr="00C44BA2" w:rsidRDefault="002E37EF" w:rsidP="00DA5D68">
            <w:pPr>
              <w:spacing w:line="120" w:lineRule="auto"/>
              <w:rPr>
                <w:sz w:val="24"/>
                <w:szCs w:val="24"/>
              </w:rPr>
            </w:pPr>
          </w:p>
          <w:p w:rsidR="002E37EF" w:rsidRPr="00C44BA2" w:rsidRDefault="002E37EF" w:rsidP="00DA5D68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2E37EF" w:rsidRPr="009D6EC1" w:rsidRDefault="002E37EF" w:rsidP="00DA5D68">
            <w:pPr>
              <w:tabs>
                <w:tab w:val="left" w:pos="687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 w:rsidR="004A6A0E">
              <w:rPr>
                <w:sz w:val="24"/>
                <w:szCs w:val="24"/>
              </w:rPr>
              <w:t>__ 2023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г.Бавлы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2E37EF" w:rsidRDefault="002E37EF" w:rsidP="002E37EF">
      <w:pPr>
        <w:pStyle w:val="ConsPlusTitle"/>
        <w:widowControl/>
      </w:pPr>
    </w:p>
    <w:p w:rsidR="002E37EF" w:rsidRDefault="002E37EF" w:rsidP="002E37EF">
      <w:pPr>
        <w:pStyle w:val="ConsPlusTitle"/>
        <w:widowControl/>
      </w:pPr>
    </w:p>
    <w:p w:rsidR="002E37EF" w:rsidRPr="00784E7B" w:rsidRDefault="002E37EF" w:rsidP="002E37EF">
      <w:pPr>
        <w:pStyle w:val="ConsPlusTitle"/>
        <w:widowControl/>
        <w:jc w:val="both"/>
        <w:rPr>
          <w:b w:val="0"/>
          <w:sz w:val="28"/>
          <w:szCs w:val="28"/>
        </w:rPr>
      </w:pPr>
      <w:r w:rsidRPr="00784E7B">
        <w:rPr>
          <w:b w:val="0"/>
          <w:sz w:val="28"/>
          <w:szCs w:val="28"/>
        </w:rPr>
        <w:t>Об утверждении пороговых значений</w:t>
      </w:r>
    </w:p>
    <w:p w:rsidR="001F1918" w:rsidRDefault="000C4229" w:rsidP="002E37EF">
      <w:pPr>
        <w:pStyle w:val="ConsPlusTitle"/>
        <w:widowControl/>
        <w:tabs>
          <w:tab w:val="left" w:pos="871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1F1918">
        <w:rPr>
          <w:b w:val="0"/>
          <w:sz w:val="28"/>
          <w:szCs w:val="28"/>
        </w:rPr>
        <w:t xml:space="preserve">реднемесячных </w:t>
      </w:r>
      <w:r w:rsidR="002E37EF" w:rsidRPr="00784E7B">
        <w:rPr>
          <w:b w:val="0"/>
          <w:sz w:val="28"/>
          <w:szCs w:val="28"/>
        </w:rPr>
        <w:t xml:space="preserve">доходов граждан </w:t>
      </w:r>
    </w:p>
    <w:p w:rsidR="000C4229" w:rsidRDefault="002E37EF" w:rsidP="000C4229">
      <w:pPr>
        <w:pStyle w:val="ConsPlusTitle"/>
        <w:widowControl/>
        <w:tabs>
          <w:tab w:val="left" w:pos="8715"/>
        </w:tabs>
        <w:jc w:val="both"/>
        <w:rPr>
          <w:b w:val="0"/>
          <w:sz w:val="28"/>
          <w:szCs w:val="28"/>
        </w:rPr>
      </w:pPr>
      <w:r w:rsidRPr="00784E7B">
        <w:rPr>
          <w:b w:val="0"/>
          <w:sz w:val="28"/>
          <w:szCs w:val="28"/>
        </w:rPr>
        <w:t>и стоимости имущества,</w:t>
      </w:r>
      <w:r w:rsidR="000C4229">
        <w:rPr>
          <w:b w:val="0"/>
          <w:sz w:val="28"/>
          <w:szCs w:val="28"/>
        </w:rPr>
        <w:t xml:space="preserve"> </w:t>
      </w:r>
      <w:r w:rsidRPr="00784E7B">
        <w:rPr>
          <w:b w:val="0"/>
          <w:sz w:val="28"/>
          <w:szCs w:val="28"/>
        </w:rPr>
        <w:t xml:space="preserve">подлежащего </w:t>
      </w:r>
    </w:p>
    <w:p w:rsidR="002E37EF" w:rsidRPr="00784E7B" w:rsidRDefault="002E37EF" w:rsidP="000C4229">
      <w:pPr>
        <w:pStyle w:val="ConsPlusTitle"/>
        <w:widowControl/>
        <w:tabs>
          <w:tab w:val="left" w:pos="8715"/>
        </w:tabs>
        <w:jc w:val="both"/>
        <w:rPr>
          <w:b w:val="0"/>
          <w:sz w:val="28"/>
          <w:szCs w:val="28"/>
        </w:rPr>
      </w:pPr>
      <w:r w:rsidRPr="00784E7B">
        <w:rPr>
          <w:b w:val="0"/>
          <w:sz w:val="28"/>
          <w:szCs w:val="28"/>
        </w:rPr>
        <w:t>налогообложению,</w:t>
      </w:r>
      <w:r w:rsidR="000C422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</w:t>
      </w:r>
      <w:r w:rsidR="00684091">
        <w:rPr>
          <w:b w:val="0"/>
          <w:sz w:val="28"/>
          <w:szCs w:val="28"/>
          <w:lang w:val="en-US"/>
        </w:rPr>
        <w:t>IV</w:t>
      </w:r>
      <w:r w:rsidRPr="00784E7B">
        <w:rPr>
          <w:b w:val="0"/>
          <w:sz w:val="28"/>
          <w:szCs w:val="28"/>
        </w:rPr>
        <w:t xml:space="preserve"> квартал</w:t>
      </w:r>
      <w:r w:rsidR="00430606">
        <w:rPr>
          <w:b w:val="0"/>
          <w:sz w:val="28"/>
          <w:szCs w:val="28"/>
        </w:rPr>
        <w:t xml:space="preserve"> 202</w:t>
      </w:r>
      <w:r w:rsidR="004A6A0E">
        <w:rPr>
          <w:b w:val="0"/>
          <w:sz w:val="28"/>
          <w:szCs w:val="28"/>
        </w:rPr>
        <w:t>3</w:t>
      </w:r>
      <w:r w:rsidRPr="00784E7B">
        <w:rPr>
          <w:b w:val="0"/>
          <w:sz w:val="28"/>
          <w:szCs w:val="28"/>
        </w:rPr>
        <w:t xml:space="preserve"> года</w:t>
      </w:r>
    </w:p>
    <w:p w:rsidR="002E37EF" w:rsidRDefault="002E37EF" w:rsidP="002E37EF">
      <w:pPr>
        <w:autoSpaceDE w:val="0"/>
        <w:autoSpaceDN w:val="0"/>
        <w:adjustRightInd w:val="0"/>
        <w:ind w:firstLine="540"/>
        <w:jc w:val="both"/>
      </w:pPr>
    </w:p>
    <w:p w:rsidR="002E37EF" w:rsidRDefault="001F1918" w:rsidP="004D4C4A">
      <w:pPr>
        <w:tabs>
          <w:tab w:val="left" w:pos="709"/>
          <w:tab w:val="left" w:pos="4678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Руководствуясь</w:t>
      </w:r>
      <w:r w:rsidR="00112D09" w:rsidRPr="00112D09">
        <w:t xml:space="preserve"> </w:t>
      </w:r>
      <w:r w:rsidR="00112D09">
        <w:t>статьями 49, 51 Жилищного кодекса Российской Федерации,</w:t>
      </w:r>
      <w:r>
        <w:t xml:space="preserve"> З</w:t>
      </w:r>
      <w:r w:rsidR="002E37EF">
        <w:t xml:space="preserve">аконом Республики </w:t>
      </w:r>
      <w:r w:rsidR="0099173E">
        <w:t xml:space="preserve">Татарстан от 13.07.2007 №31-ЗРТ </w:t>
      </w:r>
      <w:r w:rsidR="002E37EF">
        <w:t>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="00B248C5">
        <w:t>,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</w:t>
      </w:r>
      <w:r>
        <w:t>,</w:t>
      </w:r>
      <w:r w:rsidR="00B248C5">
        <w:t xml:space="preserve">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</w:t>
      </w:r>
      <w:r w:rsidR="008E4464">
        <w:t>айма</w:t>
      </w:r>
      <w:r w:rsidR="0057394D">
        <w:t>, утвержденными приказом Министерства регионального развития Российской Федерации от 25.02.2005 №17</w:t>
      </w:r>
      <w:r>
        <w:t xml:space="preserve"> </w:t>
      </w:r>
      <w:r w:rsidR="00B248C5">
        <w:t>Исполнительный комитет Бавлинского муниципального района</w:t>
      </w:r>
      <w:r>
        <w:t xml:space="preserve"> Республики Татарстан</w:t>
      </w:r>
      <w:r w:rsidR="002E37EF">
        <w:t xml:space="preserve"> </w:t>
      </w:r>
    </w:p>
    <w:p w:rsidR="002E37EF" w:rsidRDefault="004D4C4A" w:rsidP="004D4C4A">
      <w:pPr>
        <w:tabs>
          <w:tab w:val="left" w:pos="4678"/>
        </w:tabs>
        <w:autoSpaceDE w:val="0"/>
        <w:autoSpaceDN w:val="0"/>
        <w:adjustRightInd w:val="0"/>
        <w:spacing w:line="360" w:lineRule="auto"/>
        <w:ind w:firstLine="539"/>
      </w:pPr>
      <w:r>
        <w:t xml:space="preserve">                                      </w:t>
      </w:r>
      <w:r w:rsidR="002E37EF">
        <w:t>П О С Т А Н О В Л Я Е Т:</w:t>
      </w:r>
    </w:p>
    <w:p w:rsidR="002E37EF" w:rsidRDefault="00BB2C47" w:rsidP="00BB2C4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2E37EF">
        <w:t xml:space="preserve">1. Установить прилагаемые </w:t>
      </w:r>
      <w:r w:rsidR="001F1918">
        <w:t>пороговые значения доходов, приходящих</w:t>
      </w:r>
      <w:r w:rsidR="002E37EF">
        <w:t>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</w:t>
      </w:r>
      <w:r w:rsidR="00CE0742">
        <w:t xml:space="preserve"> гражданина</w:t>
      </w:r>
      <w:r w:rsidR="002E37EF">
        <w:t xml:space="preserve"> и подлежащего налогообложению</w:t>
      </w:r>
      <w:r w:rsidR="0064796C">
        <w:t>,</w:t>
      </w:r>
      <w:r w:rsidR="002E37EF">
        <w:t xml:space="preserve"> на </w:t>
      </w:r>
      <w:r w:rsidR="00684091">
        <w:rPr>
          <w:lang w:val="en-US"/>
        </w:rPr>
        <w:t>I</w:t>
      </w:r>
      <w:r w:rsidR="00430606">
        <w:rPr>
          <w:lang w:val="en-US"/>
        </w:rPr>
        <w:t>V</w:t>
      </w:r>
      <w:r w:rsidR="00F92122">
        <w:t xml:space="preserve"> квартал 202</w:t>
      </w:r>
      <w:r w:rsidR="004A6A0E">
        <w:t>3</w:t>
      </w:r>
      <w:r w:rsidR="002E37EF">
        <w:t xml:space="preserve"> года. </w:t>
      </w:r>
    </w:p>
    <w:p w:rsidR="00B248C5" w:rsidRDefault="002E37EF" w:rsidP="00BB2C47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2.</w:t>
      </w:r>
      <w:r w:rsidR="0099173E">
        <w:t xml:space="preserve"> Общественной жилищной комиссии Исполнительного комитета </w:t>
      </w:r>
      <w:r>
        <w:t xml:space="preserve">Бавлинского муниципального района использовать пороговые показатели, указанные в </w:t>
      </w:r>
      <w:r w:rsidR="001F1918">
        <w:t>п.1 настоящего</w:t>
      </w:r>
      <w:r>
        <w:t xml:space="preserve"> </w:t>
      </w:r>
      <w:r w:rsidR="001F1918">
        <w:t>постановления</w:t>
      </w:r>
      <w:r>
        <w:t xml:space="preserve">, для принятия решения о признании гражданина малоимущим при постановке на учет в качестве нуждающегося в жилом помещении. </w:t>
      </w:r>
    </w:p>
    <w:p w:rsidR="002E37EF" w:rsidRDefault="00BB2C47" w:rsidP="00BB2C4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B248C5">
        <w:t>3</w:t>
      </w:r>
      <w:r w:rsidR="002E37EF">
        <w:t>. Контроль за исполнением настоящего постановления оставляю за собой.</w:t>
      </w:r>
    </w:p>
    <w:p w:rsidR="002E37EF" w:rsidRDefault="002E37EF" w:rsidP="002E37EF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2E37EF" w:rsidRDefault="002E37EF" w:rsidP="000C4229">
      <w:pPr>
        <w:autoSpaceDE w:val="0"/>
        <w:autoSpaceDN w:val="0"/>
        <w:adjustRightInd w:val="0"/>
        <w:spacing w:line="360" w:lineRule="auto"/>
        <w:jc w:val="both"/>
      </w:pPr>
    </w:p>
    <w:p w:rsidR="002E37EF" w:rsidRDefault="002E37EF" w:rsidP="002E37EF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2E37EF" w:rsidRDefault="002E37EF" w:rsidP="002E37EF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2E37EF" w:rsidRDefault="002E37EF" w:rsidP="002E37EF">
      <w:pPr>
        <w:autoSpaceDE w:val="0"/>
        <w:autoSpaceDN w:val="0"/>
        <w:adjustRightInd w:val="0"/>
      </w:pPr>
      <w:r>
        <w:t xml:space="preserve">Бавлинского муниципального района                  </w:t>
      </w:r>
      <w:r w:rsidR="00430606">
        <w:t xml:space="preserve">                                 Д.Л. Бакиров</w:t>
      </w:r>
    </w:p>
    <w:p w:rsidR="00347300" w:rsidRDefault="00347300" w:rsidP="002E37EF">
      <w:pPr>
        <w:autoSpaceDE w:val="0"/>
        <w:autoSpaceDN w:val="0"/>
        <w:adjustRightInd w:val="0"/>
      </w:pPr>
    </w:p>
    <w:p w:rsidR="00347300" w:rsidRDefault="00347300" w:rsidP="002E37EF">
      <w:pPr>
        <w:autoSpaceDE w:val="0"/>
        <w:autoSpaceDN w:val="0"/>
        <w:adjustRightInd w:val="0"/>
      </w:pPr>
    </w:p>
    <w:p w:rsidR="00347300" w:rsidRDefault="00347300" w:rsidP="002E37EF">
      <w:pPr>
        <w:autoSpaceDE w:val="0"/>
        <w:autoSpaceDN w:val="0"/>
        <w:adjustRightInd w:val="0"/>
      </w:pPr>
    </w:p>
    <w:p w:rsidR="00347300" w:rsidRDefault="00347300" w:rsidP="002E37EF">
      <w:pPr>
        <w:autoSpaceDE w:val="0"/>
        <w:autoSpaceDN w:val="0"/>
        <w:adjustRightInd w:val="0"/>
      </w:pPr>
    </w:p>
    <w:p w:rsidR="00347300" w:rsidRDefault="00347300" w:rsidP="002E37EF">
      <w:pPr>
        <w:autoSpaceDE w:val="0"/>
        <w:autoSpaceDN w:val="0"/>
        <w:adjustRightInd w:val="0"/>
      </w:pPr>
    </w:p>
    <w:p w:rsidR="00347300" w:rsidRPr="008B5D48" w:rsidRDefault="00347300" w:rsidP="00347300">
      <w:pPr>
        <w:jc w:val="right"/>
        <w:rPr>
          <w:sz w:val="24"/>
          <w:szCs w:val="24"/>
        </w:rPr>
      </w:pPr>
      <w:r w:rsidRPr="008B5D48">
        <w:rPr>
          <w:sz w:val="24"/>
          <w:szCs w:val="24"/>
        </w:rPr>
        <w:t>УТВЕРЖДЕНЫ</w:t>
      </w:r>
    </w:p>
    <w:p w:rsidR="00347300" w:rsidRPr="008B5D48" w:rsidRDefault="00347300" w:rsidP="00347300">
      <w:pPr>
        <w:jc w:val="right"/>
        <w:rPr>
          <w:sz w:val="24"/>
          <w:szCs w:val="24"/>
        </w:rPr>
      </w:pPr>
      <w:r w:rsidRPr="008B5D48">
        <w:rPr>
          <w:sz w:val="24"/>
          <w:szCs w:val="24"/>
        </w:rPr>
        <w:t>постановлением</w:t>
      </w:r>
    </w:p>
    <w:p w:rsidR="00347300" w:rsidRPr="008B5D48" w:rsidRDefault="00347300" w:rsidP="00347300">
      <w:pPr>
        <w:jc w:val="right"/>
        <w:rPr>
          <w:sz w:val="24"/>
          <w:szCs w:val="24"/>
        </w:rPr>
      </w:pPr>
      <w:r w:rsidRPr="008B5D48">
        <w:rPr>
          <w:sz w:val="24"/>
          <w:szCs w:val="24"/>
        </w:rPr>
        <w:t xml:space="preserve">Исполнительного комитета </w:t>
      </w:r>
    </w:p>
    <w:p w:rsidR="00347300" w:rsidRPr="008B5D48" w:rsidRDefault="00347300" w:rsidP="00347300">
      <w:pPr>
        <w:jc w:val="right"/>
        <w:rPr>
          <w:sz w:val="24"/>
          <w:szCs w:val="24"/>
        </w:rPr>
      </w:pPr>
      <w:r w:rsidRPr="008B5D48">
        <w:rPr>
          <w:sz w:val="24"/>
          <w:szCs w:val="24"/>
        </w:rPr>
        <w:t>Бавлинского муниципального района</w:t>
      </w:r>
    </w:p>
    <w:p w:rsidR="00347300" w:rsidRPr="008B5D48" w:rsidRDefault="00347300" w:rsidP="00347300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от______________2023</w:t>
      </w:r>
      <w:r w:rsidRPr="008B5D48">
        <w:rPr>
          <w:sz w:val="24"/>
          <w:szCs w:val="24"/>
        </w:rPr>
        <w:t>г. №________</w:t>
      </w:r>
    </w:p>
    <w:p w:rsidR="00347300" w:rsidRDefault="00347300" w:rsidP="00347300">
      <w:pPr>
        <w:jc w:val="right"/>
        <w:rPr>
          <w:sz w:val="26"/>
          <w:szCs w:val="26"/>
        </w:rPr>
      </w:pPr>
    </w:p>
    <w:p w:rsidR="00347300" w:rsidRDefault="00347300" w:rsidP="00347300">
      <w:pPr>
        <w:jc w:val="center"/>
      </w:pPr>
    </w:p>
    <w:p w:rsidR="00347300" w:rsidRPr="006E5CFC" w:rsidRDefault="00347300" w:rsidP="00347300">
      <w:pPr>
        <w:jc w:val="center"/>
      </w:pPr>
      <w:r w:rsidRPr="006E5CFC">
        <w:t>Пороговые значения</w:t>
      </w:r>
    </w:p>
    <w:p w:rsidR="00347300" w:rsidRPr="006E5CFC" w:rsidRDefault="00347300" w:rsidP="00347300">
      <w:pPr>
        <w:jc w:val="center"/>
      </w:pPr>
      <w:r>
        <w:t>доходов, приходящих</w:t>
      </w:r>
      <w:r w:rsidRPr="006E5CFC">
        <w:t>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</w:t>
      </w:r>
      <w:r>
        <w:t xml:space="preserve">одлежащего налогообложению, на </w:t>
      </w:r>
      <w:r>
        <w:rPr>
          <w:lang w:val="en-US"/>
        </w:rPr>
        <w:t>IV</w:t>
      </w:r>
      <w:r w:rsidRPr="00B62ED6">
        <w:t xml:space="preserve"> </w:t>
      </w:r>
      <w:r>
        <w:t>квартал 2023</w:t>
      </w:r>
      <w:r w:rsidRPr="006E5CFC">
        <w:t xml:space="preserve"> года</w:t>
      </w:r>
    </w:p>
    <w:p w:rsidR="00347300" w:rsidRPr="006E5CFC" w:rsidRDefault="00347300" w:rsidP="00347300">
      <w:pPr>
        <w:jc w:val="center"/>
      </w:pPr>
    </w:p>
    <w:tbl>
      <w:tblPr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2126"/>
        <w:gridCol w:w="779"/>
      </w:tblGrid>
      <w:tr w:rsidR="00347300" w:rsidRPr="009B17B7" w:rsidTr="00855A0D">
        <w:trPr>
          <w:trHeight w:val="12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Количество членов семьи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Порог стоимости имущества,</w:t>
            </w:r>
          </w:p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находящегося в собственности членов семьи или одиноко проживающего гражданина и подлежащего налогообложению</w:t>
            </w:r>
            <w:r>
              <w:rPr>
                <w:color w:val="000000"/>
                <w:sz w:val="26"/>
                <w:szCs w:val="26"/>
              </w:rPr>
              <w:t>, руб.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300" w:rsidRPr="00D31B9F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Пороговые значения</w:t>
            </w:r>
            <w:r w:rsidRPr="009B17B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доходов</w:t>
            </w:r>
            <w:r w:rsidRPr="009B17B7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приходящих</w:t>
            </w:r>
            <w:r w:rsidRPr="009B17B7">
              <w:rPr>
                <w:color w:val="000000"/>
                <w:sz w:val="26"/>
                <w:szCs w:val="26"/>
              </w:rPr>
              <w:t>ся на каждого члена семьи</w:t>
            </w:r>
            <w:r>
              <w:rPr>
                <w:color w:val="000000"/>
                <w:sz w:val="26"/>
                <w:szCs w:val="26"/>
              </w:rPr>
              <w:t>,  руб.</w:t>
            </w: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Pr="001C6BCF" w:rsidRDefault="00347300" w:rsidP="00855A0D">
            <w:pPr>
              <w:jc w:val="center"/>
              <w:rPr>
                <w:sz w:val="27"/>
                <w:szCs w:val="27"/>
              </w:rPr>
            </w:pPr>
            <w:r w:rsidRPr="00B136DD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</w:rPr>
              <w:t>188 000,00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tabs>
                <w:tab w:val="left" w:pos="1026"/>
              </w:tabs>
              <w:jc w:val="center"/>
            </w:pPr>
            <w:r>
              <w:t xml:space="preserve">           16182,58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Default="00347300" w:rsidP="00855A0D">
            <w:pPr>
              <w:jc w:val="center"/>
            </w:pP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Default="00347300" w:rsidP="00855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1 512 000,00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300" w:rsidRDefault="00347300" w:rsidP="00855A0D">
            <w:pPr>
              <w:tabs>
                <w:tab w:val="left" w:pos="848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15562,75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Default="00347300" w:rsidP="00855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1 944 000,00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300" w:rsidRDefault="00347300" w:rsidP="00855A0D">
            <w:pPr>
              <w:tabs>
                <w:tab w:val="left" w:pos="884"/>
              </w:tabs>
              <w:ind w:firstLine="3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Pr="00645A44" w:rsidRDefault="00347300" w:rsidP="00855A0D">
            <w:pPr>
              <w:jc w:val="center"/>
            </w:pPr>
            <w:r>
              <w:t>2 592 000,00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ind w:firstLine="388"/>
              <w:jc w:val="center"/>
            </w:pPr>
            <w:r>
              <w:rPr>
                <w:color w:val="000000"/>
              </w:rPr>
              <w:t xml:space="preserve">     </w:t>
            </w:r>
            <w:r w:rsidRPr="005B330A">
              <w:rPr>
                <w:color w:val="000000"/>
              </w:rPr>
              <w:t>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Default="00347300" w:rsidP="00855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3 240 000,00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ind w:firstLine="388"/>
              <w:jc w:val="center"/>
            </w:pPr>
            <w:r>
              <w:rPr>
                <w:color w:val="000000"/>
              </w:rPr>
              <w:t xml:space="preserve">     </w:t>
            </w:r>
            <w:r w:rsidRPr="005B330A">
              <w:rPr>
                <w:color w:val="000000"/>
              </w:rPr>
              <w:t>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Default="00347300" w:rsidP="00855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3 888 000,00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ind w:firstLine="388"/>
              <w:jc w:val="center"/>
            </w:pPr>
            <w:r>
              <w:rPr>
                <w:color w:val="000000"/>
              </w:rPr>
              <w:t xml:space="preserve">     </w:t>
            </w:r>
            <w:r w:rsidRPr="005B330A">
              <w:rPr>
                <w:color w:val="000000"/>
              </w:rPr>
              <w:t>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Default="00347300" w:rsidP="00855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4 536 000,00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ind w:firstLine="388"/>
              <w:jc w:val="center"/>
            </w:pPr>
            <w:r>
              <w:rPr>
                <w:color w:val="000000"/>
              </w:rPr>
              <w:t xml:space="preserve">     </w:t>
            </w:r>
            <w:r w:rsidRPr="005B330A">
              <w:rPr>
                <w:color w:val="000000"/>
              </w:rPr>
              <w:t>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Default="00347300" w:rsidP="00855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5 184 000,00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ind w:firstLine="388"/>
              <w:jc w:val="center"/>
            </w:pPr>
            <w:r>
              <w:rPr>
                <w:color w:val="000000"/>
              </w:rPr>
              <w:t xml:space="preserve">     </w:t>
            </w:r>
            <w:r w:rsidRPr="005B330A">
              <w:rPr>
                <w:color w:val="000000"/>
              </w:rPr>
              <w:t>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Default="00347300" w:rsidP="00855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5 832 000,00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ind w:firstLine="388"/>
              <w:jc w:val="center"/>
            </w:pPr>
            <w:r>
              <w:rPr>
                <w:color w:val="000000"/>
              </w:rPr>
              <w:t xml:space="preserve">     </w:t>
            </w:r>
            <w:r w:rsidRPr="005B330A">
              <w:rPr>
                <w:color w:val="000000"/>
              </w:rPr>
              <w:t>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47300" w:rsidRPr="009B17B7" w:rsidTr="00855A0D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300" w:rsidRPr="009B17B7" w:rsidRDefault="00347300" w:rsidP="00855A0D">
            <w:pPr>
              <w:jc w:val="center"/>
              <w:rPr>
                <w:color w:val="000000"/>
                <w:sz w:val="26"/>
                <w:szCs w:val="26"/>
              </w:rPr>
            </w:pPr>
            <w:r w:rsidRPr="009B17B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300" w:rsidRPr="001C6BCF" w:rsidRDefault="00347300" w:rsidP="00855A0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6 480 000,00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300" w:rsidRDefault="00347300" w:rsidP="00855A0D">
            <w:pPr>
              <w:ind w:firstLine="388"/>
              <w:jc w:val="center"/>
            </w:pPr>
            <w:r>
              <w:rPr>
                <w:color w:val="000000"/>
              </w:rPr>
              <w:t xml:space="preserve">     </w:t>
            </w:r>
            <w:r w:rsidRPr="005B330A">
              <w:rPr>
                <w:color w:val="000000"/>
              </w:rPr>
              <w:t>14482,52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00" w:rsidRPr="009B17B7" w:rsidRDefault="00347300" w:rsidP="00855A0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347300" w:rsidRPr="009B17B7" w:rsidRDefault="00347300" w:rsidP="00347300">
      <w:pPr>
        <w:jc w:val="center"/>
        <w:rPr>
          <w:sz w:val="26"/>
          <w:szCs w:val="26"/>
        </w:rPr>
      </w:pPr>
    </w:p>
    <w:p w:rsidR="00347300" w:rsidRPr="00882C03" w:rsidRDefault="00347300" w:rsidP="00347300">
      <w:pPr>
        <w:shd w:val="clear" w:color="auto" w:fill="FFFFFF"/>
        <w:ind w:firstLine="720"/>
        <w:jc w:val="both"/>
      </w:pPr>
    </w:p>
    <w:p w:rsidR="00347300" w:rsidRDefault="00347300" w:rsidP="00347300"/>
    <w:p w:rsidR="00347300" w:rsidRPr="00B62ED6" w:rsidRDefault="00347300" w:rsidP="00347300">
      <w:pPr>
        <w:tabs>
          <w:tab w:val="left" w:pos="3015"/>
        </w:tabs>
        <w:jc w:val="center"/>
      </w:pPr>
      <w:r>
        <w:t>________________</w:t>
      </w:r>
    </w:p>
    <w:p w:rsidR="00347300" w:rsidRDefault="00347300" w:rsidP="00347300">
      <w:pPr>
        <w:autoSpaceDE w:val="0"/>
        <w:autoSpaceDN w:val="0"/>
        <w:adjustRightInd w:val="0"/>
        <w:jc w:val="right"/>
      </w:pPr>
    </w:p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347300"/>
    <w:p w:rsidR="00347300" w:rsidRDefault="00347300" w:rsidP="002E37EF">
      <w:pPr>
        <w:autoSpaceDE w:val="0"/>
        <w:autoSpaceDN w:val="0"/>
        <w:adjustRightInd w:val="0"/>
      </w:pPr>
      <w:bookmarkStart w:id="0" w:name="_GoBack"/>
      <w:bookmarkEnd w:id="0"/>
    </w:p>
    <w:p w:rsidR="002E37EF" w:rsidRDefault="002E37EF" w:rsidP="002E37EF">
      <w:pPr>
        <w:autoSpaceDE w:val="0"/>
        <w:autoSpaceDN w:val="0"/>
        <w:adjustRightInd w:val="0"/>
        <w:ind w:firstLine="709"/>
        <w:jc w:val="both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  <w:jc w:val="right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p w:rsidR="002E37EF" w:rsidRDefault="002E37EF" w:rsidP="002E37EF">
      <w:pPr>
        <w:autoSpaceDE w:val="0"/>
        <w:autoSpaceDN w:val="0"/>
        <w:adjustRightInd w:val="0"/>
      </w:pPr>
    </w:p>
    <w:sectPr w:rsidR="002E37EF" w:rsidSect="00EF7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1134" w:bottom="1134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3B" w:rsidRDefault="00DF1B3B">
      <w:r>
        <w:separator/>
      </w:r>
    </w:p>
  </w:endnote>
  <w:endnote w:type="continuationSeparator" w:id="0">
    <w:p w:rsidR="00DF1B3B" w:rsidRDefault="00DF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51" w:rsidRDefault="00DF1B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51" w:rsidRDefault="00DF1B3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51" w:rsidRDefault="00DF1B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3B" w:rsidRDefault="00DF1B3B">
      <w:r>
        <w:separator/>
      </w:r>
    </w:p>
  </w:footnote>
  <w:footnote w:type="continuationSeparator" w:id="0">
    <w:p w:rsidR="00DF1B3B" w:rsidRDefault="00DF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89" w:rsidRDefault="002E37EF" w:rsidP="00912D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3489" w:rsidRDefault="00DF1B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814386"/>
      <w:docPartObj>
        <w:docPartGallery w:val="Page Numbers (Top of Page)"/>
        <w:docPartUnique/>
      </w:docPartObj>
    </w:sdtPr>
    <w:sdtEndPr/>
    <w:sdtContent>
      <w:p w:rsidR="00727FA5" w:rsidRDefault="00727F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55A">
          <w:rPr>
            <w:noProof/>
          </w:rPr>
          <w:t>2</w:t>
        </w:r>
        <w:r>
          <w:fldChar w:fldCharType="end"/>
        </w:r>
      </w:p>
    </w:sdtContent>
  </w:sdt>
  <w:p w:rsidR="00573651" w:rsidRDefault="00DF1B3B" w:rsidP="00EF711A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51" w:rsidRDefault="00DF1B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AD"/>
    <w:rsid w:val="00000AAB"/>
    <w:rsid w:val="0003155A"/>
    <w:rsid w:val="0006060B"/>
    <w:rsid w:val="000807AD"/>
    <w:rsid w:val="00092244"/>
    <w:rsid w:val="000C4229"/>
    <w:rsid w:val="000D2563"/>
    <w:rsid w:val="00112D09"/>
    <w:rsid w:val="001467E8"/>
    <w:rsid w:val="001F1918"/>
    <w:rsid w:val="001F598A"/>
    <w:rsid w:val="00274077"/>
    <w:rsid w:val="002E37EF"/>
    <w:rsid w:val="003219A9"/>
    <w:rsid w:val="00347300"/>
    <w:rsid w:val="003762CB"/>
    <w:rsid w:val="00394C9B"/>
    <w:rsid w:val="003A7EE1"/>
    <w:rsid w:val="003C18C6"/>
    <w:rsid w:val="003E3468"/>
    <w:rsid w:val="00430606"/>
    <w:rsid w:val="00433088"/>
    <w:rsid w:val="004A6A0E"/>
    <w:rsid w:val="004D3A66"/>
    <w:rsid w:val="004D4C4A"/>
    <w:rsid w:val="004E35C8"/>
    <w:rsid w:val="004E6E9D"/>
    <w:rsid w:val="004F698A"/>
    <w:rsid w:val="00516794"/>
    <w:rsid w:val="00521511"/>
    <w:rsid w:val="0055373F"/>
    <w:rsid w:val="005620DF"/>
    <w:rsid w:val="0057394D"/>
    <w:rsid w:val="005901D4"/>
    <w:rsid w:val="005C6C90"/>
    <w:rsid w:val="00644C47"/>
    <w:rsid w:val="0064643C"/>
    <w:rsid w:val="0064796C"/>
    <w:rsid w:val="006773D7"/>
    <w:rsid w:val="00684091"/>
    <w:rsid w:val="00693081"/>
    <w:rsid w:val="006A50BA"/>
    <w:rsid w:val="00727C72"/>
    <w:rsid w:val="00727FA5"/>
    <w:rsid w:val="007F605F"/>
    <w:rsid w:val="0080381F"/>
    <w:rsid w:val="00844D06"/>
    <w:rsid w:val="008D5C7C"/>
    <w:rsid w:val="008E4464"/>
    <w:rsid w:val="00934054"/>
    <w:rsid w:val="009534A2"/>
    <w:rsid w:val="0099173E"/>
    <w:rsid w:val="009E46CA"/>
    <w:rsid w:val="009F7CFC"/>
    <w:rsid w:val="00A93D30"/>
    <w:rsid w:val="00AA15D7"/>
    <w:rsid w:val="00B21BAD"/>
    <w:rsid w:val="00B248C5"/>
    <w:rsid w:val="00B43E2C"/>
    <w:rsid w:val="00B5251B"/>
    <w:rsid w:val="00BB2C47"/>
    <w:rsid w:val="00BD6EB4"/>
    <w:rsid w:val="00C81D25"/>
    <w:rsid w:val="00CE0742"/>
    <w:rsid w:val="00CF7932"/>
    <w:rsid w:val="00D51B8D"/>
    <w:rsid w:val="00D84EC9"/>
    <w:rsid w:val="00DF1B3B"/>
    <w:rsid w:val="00DF5472"/>
    <w:rsid w:val="00E53A24"/>
    <w:rsid w:val="00E91EAB"/>
    <w:rsid w:val="00EF060B"/>
    <w:rsid w:val="00F30F00"/>
    <w:rsid w:val="00F92122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224C"/>
  <w15:docId w15:val="{7B08513A-74FD-4F7E-85F0-06279F46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E37E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3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E37E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2E37E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2E37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7E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2E37EF"/>
  </w:style>
  <w:style w:type="paragraph" w:styleId="a8">
    <w:name w:val="footer"/>
    <w:basedOn w:val="a"/>
    <w:link w:val="a9"/>
    <w:uiPriority w:val="99"/>
    <w:rsid w:val="002E3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7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E37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07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07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61E3-9442-4EBB-B8B1-32DAFE51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ipoteka</dc:creator>
  <cp:lastModifiedBy>Татьяна Алатырева</cp:lastModifiedBy>
  <cp:revision>2</cp:revision>
  <cp:lastPrinted>2023-10-19T07:46:00Z</cp:lastPrinted>
  <dcterms:created xsi:type="dcterms:W3CDTF">2023-10-26T07:36:00Z</dcterms:created>
  <dcterms:modified xsi:type="dcterms:W3CDTF">2023-10-26T07:36:00Z</dcterms:modified>
</cp:coreProperties>
</file>