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2F" w:rsidRPr="00A0512F" w:rsidRDefault="00A0512F" w:rsidP="00A0512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A0512F" w:rsidRPr="00A0512F" w:rsidTr="003B0E5C">
        <w:trPr>
          <w:trHeight w:val="2654"/>
        </w:trPr>
        <w:tc>
          <w:tcPr>
            <w:tcW w:w="4962" w:type="dxa"/>
            <w:hideMark/>
          </w:tcPr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 ТУМБАРЛИНСКОГО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БАВЛИНСКОГО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РЕСПУБЛИКИ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ТОМБАРЛЫ АВЫЛ ҖИРЛЕГЕ БАШКАРМА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A051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_____________________________</w:t>
            </w:r>
          </w:p>
          <w:p w:rsidR="00A0512F" w:rsidRPr="00A0512F" w:rsidRDefault="00A0512F" w:rsidP="00A0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512F" w:rsidRPr="00A0512F" w:rsidTr="003B0E5C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A0512F" w:rsidRPr="00A0512F" w:rsidRDefault="00A0512F" w:rsidP="00A0512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ПОСТАНОВЛЕНИЕ                                                                     КАРАР</w:t>
            </w:r>
          </w:p>
          <w:p w:rsidR="00A0512F" w:rsidRPr="00A0512F" w:rsidRDefault="00A0512F" w:rsidP="00A0512F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</w:t>
            </w:r>
            <w:r w:rsidRPr="00A05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                с.Татарская Тумбарла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tbl>
      <w:tblPr>
        <w:tblStyle w:val="a3"/>
        <w:tblpPr w:leftFromText="180" w:rightFromText="180" w:vertAnchor="text" w:horzAnchor="margin" w:tblpY="50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A0512F" w:rsidTr="00A0512F">
        <w:tc>
          <w:tcPr>
            <w:tcW w:w="6516" w:type="dxa"/>
          </w:tcPr>
          <w:p w:rsidR="00A0512F" w:rsidRPr="00254603" w:rsidRDefault="00A0512F" w:rsidP="00A0512F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A0512F" w:rsidRDefault="00A0512F" w:rsidP="00A0512F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>Исполн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ительного комитета Тумбарлинского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</w:t>
            </w:r>
            <w:r w:rsidR="006972AC">
              <w:rPr>
                <w:rFonts w:ascii="Times New Roman" w:hAnsi="Times New Roman" w:cs="Times New Roman"/>
                <w:bCs/>
                <w:sz w:val="28"/>
                <w:szCs w:val="28"/>
              </w:rPr>
              <w:t>кого муниципального района от 05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>.09.2022 №12 «Об определении размера вреда, причиняемого тяжеловесными транспортными средствами при движении по автомобильным дорогам м</w:t>
            </w:r>
            <w:r w:rsidR="006972AC">
              <w:rPr>
                <w:rFonts w:ascii="Times New Roman" w:hAnsi="Times New Roman" w:cs="Times New Roman"/>
                <w:bCs/>
                <w:sz w:val="28"/>
                <w:szCs w:val="28"/>
              </w:rPr>
              <w:t>естного значения в Тумбарлинском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A0512F">
      <w:r>
        <w:br w:type="textWrapping" w:clear="all"/>
      </w:r>
    </w:p>
    <w:p w:rsidR="00A0512F" w:rsidRDefault="00A0512F"/>
    <w:p w:rsidR="00A0512F" w:rsidRDefault="00A0512F"/>
    <w:p w:rsidR="00A0512F" w:rsidRDefault="00A0512F"/>
    <w:p w:rsidR="00A0512F" w:rsidRDefault="00A0512F"/>
    <w:p w:rsidR="00A0512F" w:rsidRDefault="00A0512F"/>
    <w:p w:rsidR="00A0512F" w:rsidRDefault="00A0512F"/>
    <w:p w:rsidR="00A0512F" w:rsidRDefault="00A0512F"/>
    <w:p w:rsidR="00254603" w:rsidRPr="000C1B56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</w:t>
      </w:r>
      <w:r w:rsidR="006972AC">
        <w:rPr>
          <w:rFonts w:ascii="Times New Roman" w:hAnsi="Times New Roman" w:cs="Times New Roman"/>
          <w:sz w:val="28"/>
          <w:szCs w:val="28"/>
        </w:rPr>
        <w:t xml:space="preserve">Исполнительный комитет Тумбарлинского </w:t>
      </w:r>
      <w:r w:rsidR="00F118F9" w:rsidRPr="000C1B56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</w:t>
      </w:r>
      <w:r w:rsidR="000C1B56" w:rsidRPr="000C1B56">
        <w:rPr>
          <w:rFonts w:ascii="Times New Roman" w:hAnsi="Times New Roman" w:cs="Times New Roman"/>
          <w:sz w:val="28"/>
          <w:szCs w:val="28"/>
        </w:rPr>
        <w:t>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>Исполн</w:t>
      </w:r>
      <w:r w:rsidR="006972AC">
        <w:rPr>
          <w:bCs/>
          <w:sz w:val="28"/>
          <w:szCs w:val="28"/>
        </w:rPr>
        <w:t>ительного комитета Тумбарлинского</w:t>
      </w:r>
      <w:r w:rsidRPr="000C1B56">
        <w:rPr>
          <w:bCs/>
          <w:sz w:val="28"/>
          <w:szCs w:val="28"/>
        </w:rPr>
        <w:t xml:space="preserve"> сельского поселения Бавлинс</w:t>
      </w:r>
      <w:r w:rsidR="006972AC">
        <w:rPr>
          <w:bCs/>
          <w:sz w:val="28"/>
          <w:szCs w:val="28"/>
        </w:rPr>
        <w:t>кого муниципального района от 05</w:t>
      </w:r>
      <w:r w:rsidRPr="000C1B56">
        <w:rPr>
          <w:bCs/>
          <w:sz w:val="28"/>
          <w:szCs w:val="28"/>
        </w:rPr>
        <w:t>.09.2022 №12 «Об определении размера вреда, причиняемого тяжеловесными транспортными средствами при движении по автомобильным дор</w:t>
      </w:r>
      <w:r w:rsidR="006972AC">
        <w:rPr>
          <w:bCs/>
          <w:sz w:val="28"/>
          <w:szCs w:val="28"/>
        </w:rPr>
        <w:t xml:space="preserve">огам местного значения в Тумбарлинском </w:t>
      </w:r>
      <w:r w:rsidRPr="000C1B56">
        <w:rPr>
          <w:bCs/>
          <w:sz w:val="28"/>
          <w:szCs w:val="28"/>
        </w:rPr>
        <w:t>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</w:t>
      </w:r>
      <w:r w:rsidRPr="000C1B56">
        <w:rPr>
          <w:bCs/>
          <w:sz w:val="28"/>
          <w:szCs w:val="28"/>
        </w:rPr>
        <w:lastRenderedPageBreak/>
        <w:t xml:space="preserve">на официальном сайте Бавлинского муниципального района по адресу </w:t>
      </w:r>
      <w:hyperlink r:id="rId7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AC" w:rsidRPr="000C1B56" w:rsidRDefault="006972A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AC">
        <w:rPr>
          <w:rFonts w:ascii="Times New Roman" w:eastAsia="Calibri" w:hAnsi="Times New Roman" w:cs="Times New Roman"/>
          <w:sz w:val="28"/>
          <w:szCs w:val="28"/>
        </w:rPr>
        <w:t xml:space="preserve">Руководитель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А.М. Миназова</w:t>
      </w:r>
    </w:p>
    <w:sectPr w:rsidR="006972AC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E1" w:rsidRDefault="00E84FE1" w:rsidP="00A0512F">
      <w:pPr>
        <w:spacing w:after="0" w:line="240" w:lineRule="auto"/>
      </w:pPr>
      <w:r>
        <w:separator/>
      </w:r>
    </w:p>
  </w:endnote>
  <w:endnote w:type="continuationSeparator" w:id="0">
    <w:p w:rsidR="00E84FE1" w:rsidRDefault="00E84FE1" w:rsidP="00A0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E1" w:rsidRDefault="00E84FE1" w:rsidP="00A0512F">
      <w:pPr>
        <w:spacing w:after="0" w:line="240" w:lineRule="auto"/>
      </w:pPr>
      <w:r>
        <w:separator/>
      </w:r>
    </w:p>
  </w:footnote>
  <w:footnote w:type="continuationSeparator" w:id="0">
    <w:p w:rsidR="00E84FE1" w:rsidRDefault="00E84FE1" w:rsidP="00A0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C1B56"/>
    <w:rsid w:val="001153DB"/>
    <w:rsid w:val="00216AA3"/>
    <w:rsid w:val="00254603"/>
    <w:rsid w:val="006972AC"/>
    <w:rsid w:val="006C1923"/>
    <w:rsid w:val="00A0512F"/>
    <w:rsid w:val="00B76B5C"/>
    <w:rsid w:val="00CE5643"/>
    <w:rsid w:val="00E84FE1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0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12F"/>
  </w:style>
  <w:style w:type="paragraph" w:styleId="a7">
    <w:name w:val="footer"/>
    <w:basedOn w:val="a"/>
    <w:link w:val="a8"/>
    <w:uiPriority w:val="99"/>
    <w:unhideWhenUsed/>
    <w:rsid w:val="00A0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vly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6B8E-D7DF-4041-91C6-8CA5B78A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2023-10-05T13:53:00Z</dcterms:created>
  <dcterms:modified xsi:type="dcterms:W3CDTF">2023-10-05T13:53:00Z</dcterms:modified>
</cp:coreProperties>
</file>