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7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EC1786" w:rsidRPr="00EF0105" w14:paraId="46187F18" w14:textId="77777777" w:rsidTr="000D44D2">
        <w:trPr>
          <w:trHeight w:val="1221"/>
        </w:trPr>
        <w:tc>
          <w:tcPr>
            <w:tcW w:w="4400" w:type="dxa"/>
          </w:tcPr>
          <w:p w14:paraId="239496ED" w14:textId="77777777" w:rsidR="00EC1786" w:rsidRPr="00EF0105" w:rsidRDefault="00EC1786" w:rsidP="00EC17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0105">
              <w:rPr>
                <w:rFonts w:ascii="Arial" w:hAnsi="Arial" w:cs="Arial"/>
                <w:color w:val="000000"/>
                <w:sz w:val="24"/>
                <w:szCs w:val="24"/>
              </w:rPr>
              <w:t>СОВЕТ БАВЛИНСКОГО</w:t>
            </w:r>
          </w:p>
          <w:p w14:paraId="166EBBCC" w14:textId="77777777" w:rsidR="00EC1786" w:rsidRPr="00EF0105" w:rsidRDefault="00EC1786" w:rsidP="00EC17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0105">
              <w:rPr>
                <w:rFonts w:ascii="Arial" w:hAnsi="Arial" w:cs="Arial"/>
                <w:color w:val="000000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31272F57" w14:textId="77777777" w:rsidR="00EC1786" w:rsidRPr="00EF0105" w:rsidRDefault="00EC1786" w:rsidP="00EC17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0105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442B600" wp14:editId="1E4D0D0C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74FF937" w14:textId="77777777" w:rsidR="00EC1786" w:rsidRPr="00EF0105" w:rsidRDefault="00EC1786" w:rsidP="00EC17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218A04D" w14:textId="77777777" w:rsidR="00EC1786" w:rsidRPr="00EF0105" w:rsidRDefault="00EC1786" w:rsidP="00EC17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5CA8456" w14:textId="77777777" w:rsidR="00EC1786" w:rsidRPr="00EF0105" w:rsidRDefault="00EC1786" w:rsidP="00EC17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14:paraId="2543B355" w14:textId="77777777" w:rsidR="00EC1786" w:rsidRPr="00EF0105" w:rsidRDefault="00EC1786" w:rsidP="00EC1786">
            <w:pPr>
              <w:ind w:hanging="7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0105">
              <w:rPr>
                <w:rFonts w:ascii="Arial" w:hAnsi="Arial" w:cs="Arial"/>
                <w:color w:val="000000"/>
                <w:sz w:val="24"/>
                <w:szCs w:val="24"/>
              </w:rPr>
              <w:t xml:space="preserve">ТАТАРСТАН </w:t>
            </w:r>
            <w:proofErr w:type="spellStart"/>
            <w:r w:rsidRPr="00EF0105">
              <w:rPr>
                <w:rFonts w:ascii="Arial" w:hAnsi="Arial" w:cs="Arial"/>
                <w:color w:val="000000"/>
                <w:sz w:val="24"/>
                <w:szCs w:val="24"/>
              </w:rPr>
              <w:t>РЕСПУБЛИКАСЫ</w:t>
            </w:r>
            <w:proofErr w:type="spellEnd"/>
            <w:r w:rsidRPr="00EF0105">
              <w:rPr>
                <w:rFonts w:ascii="Arial" w:hAnsi="Arial" w:cs="Arial"/>
                <w:color w:val="000000"/>
                <w:sz w:val="24"/>
                <w:szCs w:val="24"/>
              </w:rPr>
              <w:t xml:space="preserve"> БАУЛЫ </w:t>
            </w:r>
            <w:proofErr w:type="spellStart"/>
            <w:r w:rsidRPr="00EF0105">
              <w:rPr>
                <w:rFonts w:ascii="Arial" w:hAnsi="Arial" w:cs="Arial"/>
                <w:color w:val="000000"/>
                <w:sz w:val="24"/>
                <w:szCs w:val="24"/>
              </w:rPr>
              <w:t>МУНИЦИПАЛЬ</w:t>
            </w:r>
            <w:proofErr w:type="spellEnd"/>
          </w:p>
          <w:p w14:paraId="3143806C" w14:textId="77777777" w:rsidR="00EC1786" w:rsidRPr="00EF0105" w:rsidRDefault="00EC1786" w:rsidP="00EC17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0105">
              <w:rPr>
                <w:rFonts w:ascii="Arial" w:hAnsi="Arial" w:cs="Arial"/>
                <w:color w:val="000000"/>
                <w:sz w:val="24"/>
                <w:szCs w:val="24"/>
              </w:rPr>
              <w:t>РАЙОНЫ СОВЕТЫ</w:t>
            </w:r>
          </w:p>
          <w:p w14:paraId="05A28016" w14:textId="77777777" w:rsidR="00EC1786" w:rsidRPr="00EF0105" w:rsidRDefault="00EC1786" w:rsidP="00EC17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C1786" w:rsidRPr="00EF0105" w14:paraId="77A7E7ED" w14:textId="77777777" w:rsidTr="000D44D2">
        <w:trPr>
          <w:trHeight w:hRule="exact" w:val="387"/>
        </w:trPr>
        <w:tc>
          <w:tcPr>
            <w:tcW w:w="9700" w:type="dxa"/>
            <w:gridSpan w:val="4"/>
          </w:tcPr>
          <w:p w14:paraId="34D090EA" w14:textId="77777777" w:rsidR="00EC1786" w:rsidRPr="00EF0105" w:rsidRDefault="00EC1786" w:rsidP="00EC178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05428A4" w14:textId="77777777" w:rsidR="00EC1786" w:rsidRPr="00EF0105" w:rsidRDefault="00EC1786" w:rsidP="00EC17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C1786" w:rsidRPr="00EF0105" w14:paraId="5DBEFA02" w14:textId="77777777" w:rsidTr="000D44D2">
        <w:trPr>
          <w:trHeight w:val="413"/>
        </w:trPr>
        <w:tc>
          <w:tcPr>
            <w:tcW w:w="4850" w:type="dxa"/>
            <w:gridSpan w:val="2"/>
            <w:vAlign w:val="bottom"/>
          </w:tcPr>
          <w:p w14:paraId="7F7972D1" w14:textId="77777777" w:rsidR="00EC1786" w:rsidRPr="00EF0105" w:rsidRDefault="00EC1786" w:rsidP="00EC17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0105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14:paraId="7136C8B7" w14:textId="77777777" w:rsidR="00EC1786" w:rsidRPr="00EF0105" w:rsidRDefault="00EC1786" w:rsidP="00EC178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0105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</w:t>
            </w:r>
            <w:proofErr w:type="spellStart"/>
            <w:r w:rsidRPr="00EF0105">
              <w:rPr>
                <w:rFonts w:ascii="Arial" w:hAnsi="Arial" w:cs="Arial"/>
                <w:color w:val="000000"/>
                <w:sz w:val="24"/>
                <w:szCs w:val="24"/>
              </w:rPr>
              <w:t>КАРАР</w:t>
            </w:r>
            <w:proofErr w:type="spellEnd"/>
          </w:p>
        </w:tc>
      </w:tr>
      <w:tr w:rsidR="00EC1786" w:rsidRPr="00EF0105" w14:paraId="2BA78269" w14:textId="77777777" w:rsidTr="000D44D2">
        <w:trPr>
          <w:trHeight w:val="413"/>
        </w:trPr>
        <w:tc>
          <w:tcPr>
            <w:tcW w:w="9700" w:type="dxa"/>
            <w:gridSpan w:val="4"/>
            <w:vAlign w:val="bottom"/>
          </w:tcPr>
          <w:p w14:paraId="0289FD5D" w14:textId="77777777" w:rsidR="00EC1786" w:rsidRPr="00EF0105" w:rsidRDefault="00EC1786" w:rsidP="00EC1786">
            <w:pPr>
              <w:spacing w:line="12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2C99C13" w14:textId="77777777" w:rsidR="00EC1786" w:rsidRPr="00EF0105" w:rsidRDefault="00EC1786" w:rsidP="00EC1786">
            <w:pPr>
              <w:spacing w:line="12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F0105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</w:t>
            </w:r>
          </w:p>
          <w:p w14:paraId="0B753CBB" w14:textId="27E7B2DA" w:rsidR="00EC1786" w:rsidRPr="00EF0105" w:rsidRDefault="00EC1786" w:rsidP="00EC178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5E21CAA" w14:textId="6EA75E0B" w:rsidR="00EC1786" w:rsidRPr="00EF0105" w:rsidRDefault="00EF0105" w:rsidP="00C610BA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</w:p>
    <w:p w14:paraId="2762DE5F" w14:textId="1AF8CD21" w:rsidR="00C610BA" w:rsidRPr="00EF0105" w:rsidRDefault="00C610BA" w:rsidP="00C610BA">
      <w:pPr>
        <w:rPr>
          <w:rFonts w:ascii="Arial" w:hAnsi="Arial" w:cs="Arial"/>
          <w:color w:val="000000" w:themeColor="text1"/>
          <w:sz w:val="24"/>
          <w:szCs w:val="24"/>
        </w:rPr>
      </w:pPr>
      <w:r w:rsidRPr="00EF0105">
        <w:rPr>
          <w:rFonts w:ascii="Arial" w:hAnsi="Arial" w:cs="Arial"/>
          <w:color w:val="000000" w:themeColor="text1"/>
          <w:sz w:val="24"/>
          <w:szCs w:val="24"/>
        </w:rPr>
        <w:t xml:space="preserve">О внесении изменений в решение Совета </w:t>
      </w:r>
    </w:p>
    <w:p w14:paraId="16F9B263" w14:textId="77777777" w:rsidR="00C610BA" w:rsidRPr="00EF0105" w:rsidRDefault="00C610BA" w:rsidP="00C610BA">
      <w:pPr>
        <w:rPr>
          <w:rFonts w:ascii="Arial" w:hAnsi="Arial" w:cs="Arial"/>
          <w:color w:val="000000" w:themeColor="text1"/>
          <w:sz w:val="24"/>
          <w:szCs w:val="24"/>
        </w:rPr>
      </w:pPr>
      <w:r w:rsidRPr="00EF0105">
        <w:rPr>
          <w:rFonts w:ascii="Arial" w:hAnsi="Arial" w:cs="Arial"/>
          <w:color w:val="000000" w:themeColor="text1"/>
          <w:sz w:val="24"/>
          <w:szCs w:val="24"/>
        </w:rPr>
        <w:t xml:space="preserve">Бавлинского муниципального района </w:t>
      </w:r>
    </w:p>
    <w:p w14:paraId="043D4B92" w14:textId="77777777" w:rsidR="00C610BA" w:rsidRPr="00EF0105" w:rsidRDefault="00C610BA" w:rsidP="00C610BA">
      <w:pPr>
        <w:rPr>
          <w:rFonts w:ascii="Arial" w:hAnsi="Arial" w:cs="Arial"/>
          <w:color w:val="000000" w:themeColor="text1"/>
          <w:sz w:val="24"/>
          <w:szCs w:val="24"/>
        </w:rPr>
      </w:pPr>
      <w:r w:rsidRPr="00EF0105">
        <w:rPr>
          <w:rFonts w:ascii="Arial" w:hAnsi="Arial" w:cs="Arial"/>
          <w:color w:val="000000" w:themeColor="text1"/>
          <w:sz w:val="24"/>
          <w:szCs w:val="24"/>
        </w:rPr>
        <w:t xml:space="preserve">от 06.08.2021 № 68 «Об утверждении Правил </w:t>
      </w:r>
    </w:p>
    <w:p w14:paraId="3E88DE15" w14:textId="77777777" w:rsidR="00C610BA" w:rsidRPr="00EF0105" w:rsidRDefault="00C610BA" w:rsidP="00C610BA">
      <w:pPr>
        <w:rPr>
          <w:rFonts w:ascii="Arial" w:hAnsi="Arial" w:cs="Arial"/>
          <w:color w:val="000000" w:themeColor="text1"/>
          <w:sz w:val="24"/>
          <w:szCs w:val="24"/>
        </w:rPr>
      </w:pPr>
      <w:r w:rsidRPr="00EF0105">
        <w:rPr>
          <w:rFonts w:ascii="Arial" w:hAnsi="Arial" w:cs="Arial"/>
          <w:color w:val="000000" w:themeColor="text1"/>
          <w:sz w:val="24"/>
          <w:szCs w:val="24"/>
        </w:rPr>
        <w:t xml:space="preserve">землепользования и застройки </w:t>
      </w:r>
      <w:proofErr w:type="spellStart"/>
      <w:r w:rsidRPr="00EF0105">
        <w:rPr>
          <w:rFonts w:ascii="Arial" w:hAnsi="Arial" w:cs="Arial"/>
          <w:color w:val="000000" w:themeColor="text1"/>
          <w:sz w:val="24"/>
          <w:szCs w:val="24"/>
        </w:rPr>
        <w:t>Новозареченского</w:t>
      </w:r>
      <w:proofErr w:type="spellEnd"/>
    </w:p>
    <w:p w14:paraId="23BC8E64" w14:textId="77777777" w:rsidR="00C610BA" w:rsidRPr="00EF0105" w:rsidRDefault="00C610BA" w:rsidP="00C610BA">
      <w:pPr>
        <w:rPr>
          <w:rFonts w:ascii="Arial" w:hAnsi="Arial" w:cs="Arial"/>
          <w:color w:val="000000" w:themeColor="text1"/>
          <w:sz w:val="24"/>
          <w:szCs w:val="24"/>
        </w:rPr>
      </w:pPr>
      <w:r w:rsidRPr="00EF0105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Бавлинского </w:t>
      </w:r>
    </w:p>
    <w:p w14:paraId="13AF661A" w14:textId="77777777" w:rsidR="00C610BA" w:rsidRPr="00EF0105" w:rsidRDefault="00C610BA" w:rsidP="00C610BA">
      <w:pPr>
        <w:rPr>
          <w:rFonts w:ascii="Arial" w:hAnsi="Arial" w:cs="Arial"/>
          <w:color w:val="000000" w:themeColor="text1"/>
          <w:sz w:val="24"/>
          <w:szCs w:val="24"/>
        </w:rPr>
      </w:pPr>
      <w:r w:rsidRPr="00EF0105">
        <w:rPr>
          <w:rFonts w:ascii="Arial" w:hAnsi="Arial" w:cs="Arial"/>
          <w:color w:val="000000" w:themeColor="text1"/>
          <w:sz w:val="24"/>
          <w:szCs w:val="24"/>
        </w:rPr>
        <w:t>муниципального района Республики Татарстан»</w:t>
      </w:r>
    </w:p>
    <w:p w14:paraId="4AECA9C5" w14:textId="77777777" w:rsidR="00C610BA" w:rsidRPr="00EF0105" w:rsidRDefault="00C610BA" w:rsidP="00C610BA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439B87D" w14:textId="77777777" w:rsidR="00C610BA" w:rsidRPr="00EF0105" w:rsidRDefault="00C610BA" w:rsidP="00C610BA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5679004" w14:textId="77777777" w:rsidR="00C610BA" w:rsidRPr="00EF0105" w:rsidRDefault="00C610BA" w:rsidP="00C610B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0105">
        <w:rPr>
          <w:rFonts w:ascii="Arial" w:hAnsi="Arial" w:cs="Arial"/>
          <w:color w:val="000000" w:themeColor="text1"/>
          <w:sz w:val="24"/>
          <w:szCs w:val="24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Республики Татарстан от 28.07.2004 №45-ЗРТ «О местном самоуправлении в Республике Татарстан» Совет Бавлинского муниципального района РЕШИЛ:</w:t>
      </w:r>
    </w:p>
    <w:p w14:paraId="510CC5FD" w14:textId="77777777" w:rsidR="00C610BA" w:rsidRPr="00EF0105" w:rsidRDefault="00C610BA" w:rsidP="00C610B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0105">
        <w:rPr>
          <w:rFonts w:ascii="Arial" w:hAnsi="Arial" w:cs="Arial"/>
          <w:color w:val="000000" w:themeColor="text1"/>
          <w:sz w:val="24"/>
          <w:szCs w:val="24"/>
        </w:rPr>
        <w:tab/>
        <w:t xml:space="preserve">1. Внести в Правила землепользования и застройки </w:t>
      </w:r>
      <w:proofErr w:type="spellStart"/>
      <w:r w:rsidRPr="00EF0105">
        <w:rPr>
          <w:rFonts w:ascii="Arial" w:hAnsi="Arial" w:cs="Arial"/>
          <w:color w:val="000000" w:themeColor="text1"/>
          <w:sz w:val="24"/>
          <w:szCs w:val="24"/>
        </w:rPr>
        <w:t>Новозареченского</w:t>
      </w:r>
      <w:proofErr w:type="spellEnd"/>
      <w:r w:rsidRPr="00EF0105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Бавлинского муниципального района Республики Татарстан, утвержденные решением Совета Бавлинского муниципального района от 06.08.2021 №76 следующие изменения:</w:t>
      </w:r>
    </w:p>
    <w:p w14:paraId="72146142" w14:textId="77777777" w:rsidR="00C610BA" w:rsidRPr="00EF0105" w:rsidRDefault="00C610BA" w:rsidP="00C610B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0105">
        <w:rPr>
          <w:rFonts w:ascii="Arial" w:hAnsi="Arial" w:cs="Arial"/>
          <w:color w:val="000000" w:themeColor="text1"/>
          <w:sz w:val="24"/>
          <w:szCs w:val="24"/>
        </w:rPr>
        <w:t xml:space="preserve">в пункте 5 статьи 3 слова «Исполнительный комитет </w:t>
      </w:r>
      <w:proofErr w:type="spellStart"/>
      <w:r w:rsidRPr="00EF0105">
        <w:rPr>
          <w:rFonts w:ascii="Arial" w:hAnsi="Arial" w:cs="Arial"/>
          <w:color w:val="000000" w:themeColor="text1"/>
          <w:sz w:val="24"/>
          <w:szCs w:val="24"/>
        </w:rPr>
        <w:t>Новозареченского</w:t>
      </w:r>
      <w:proofErr w:type="spellEnd"/>
      <w:r w:rsidRPr="00EF0105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(далее - Исполнительный комитет)» заменить словами Исполнительный комитет Бавлинского муниципального района (далее - Исполнительный комитет)»;</w:t>
      </w:r>
    </w:p>
    <w:p w14:paraId="12E425D4" w14:textId="77777777" w:rsidR="00C610BA" w:rsidRPr="00EF0105" w:rsidRDefault="00C610BA" w:rsidP="00C610B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0105">
        <w:rPr>
          <w:rFonts w:ascii="Arial" w:hAnsi="Arial" w:cs="Arial"/>
          <w:color w:val="000000" w:themeColor="text1"/>
          <w:sz w:val="24"/>
          <w:szCs w:val="24"/>
        </w:rPr>
        <w:t>статью 8 изложить в следующей редакции:</w:t>
      </w:r>
    </w:p>
    <w:p w14:paraId="558BEB70" w14:textId="77777777" w:rsidR="00C610BA" w:rsidRPr="00EF0105" w:rsidRDefault="00C610BA" w:rsidP="00C610B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lang w:val="x-none"/>
        </w:rPr>
      </w:pPr>
      <w:r w:rsidRPr="00EF0105">
        <w:rPr>
          <w:rFonts w:ascii="Arial" w:hAnsi="Arial" w:cs="Arial"/>
          <w:color w:val="000000" w:themeColor="text1"/>
          <w:sz w:val="24"/>
          <w:szCs w:val="24"/>
          <w:lang w:eastAsia="x-none"/>
        </w:rPr>
        <w:t xml:space="preserve">«Статья 8. </w:t>
      </w:r>
      <w:r w:rsidRPr="00EF0105">
        <w:rPr>
          <w:rFonts w:ascii="Arial" w:hAnsi="Arial" w:cs="Arial"/>
          <w:color w:val="000000" w:themeColor="text1"/>
          <w:sz w:val="24"/>
          <w:szCs w:val="24"/>
          <w:lang w:val="x-none" w:eastAsia="x-none"/>
        </w:rPr>
        <w:t xml:space="preserve">Полномочия </w:t>
      </w:r>
      <w:r w:rsidRPr="00EF0105">
        <w:rPr>
          <w:rFonts w:ascii="Arial" w:hAnsi="Arial" w:cs="Arial"/>
          <w:color w:val="000000" w:themeColor="text1"/>
          <w:sz w:val="24"/>
          <w:szCs w:val="24"/>
          <w:lang w:eastAsia="x-none"/>
        </w:rPr>
        <w:t xml:space="preserve">органов местного самоуправления Бавлинского муниципального района и органов местного самоуправления </w:t>
      </w:r>
      <w:proofErr w:type="spellStart"/>
      <w:r w:rsidRPr="00EF0105">
        <w:rPr>
          <w:rFonts w:ascii="Arial" w:hAnsi="Arial" w:cs="Arial"/>
          <w:color w:val="000000" w:themeColor="text1"/>
          <w:sz w:val="24"/>
          <w:szCs w:val="24"/>
          <w:lang w:eastAsia="x-none"/>
        </w:rPr>
        <w:t>Новозареченского</w:t>
      </w:r>
      <w:proofErr w:type="spellEnd"/>
      <w:r w:rsidRPr="00EF0105">
        <w:rPr>
          <w:rFonts w:ascii="Arial" w:hAnsi="Arial" w:cs="Arial"/>
          <w:color w:val="000000" w:themeColor="text1"/>
          <w:sz w:val="24"/>
          <w:szCs w:val="24"/>
          <w:lang w:eastAsia="x-none"/>
        </w:rPr>
        <w:t xml:space="preserve"> сельского поселения Бавлинского муниципального района в</w:t>
      </w:r>
      <w:r w:rsidRPr="00EF0105">
        <w:rPr>
          <w:rFonts w:ascii="Arial" w:hAnsi="Arial" w:cs="Arial"/>
          <w:color w:val="000000" w:themeColor="text1"/>
          <w:sz w:val="24"/>
          <w:szCs w:val="24"/>
          <w:lang w:val="x-none" w:eastAsia="x-none"/>
        </w:rPr>
        <w:t xml:space="preserve"> области землепользования и застройки</w:t>
      </w:r>
    </w:p>
    <w:p w14:paraId="73D41514" w14:textId="77777777" w:rsidR="00C610BA" w:rsidRPr="00EF0105" w:rsidRDefault="00C610BA" w:rsidP="00C610B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0105">
        <w:rPr>
          <w:rFonts w:ascii="Arial" w:hAnsi="Arial" w:cs="Arial"/>
          <w:color w:val="000000" w:themeColor="text1"/>
          <w:sz w:val="24"/>
          <w:szCs w:val="24"/>
        </w:rPr>
        <w:t xml:space="preserve">«1. Полномочия органов местного самоуправления в области землепользования и застройки определяются в соответствии с Федеральным законом от 06.10.2003 № 131-ФЗ «Об общих принципах организации местного самоуправления в Российской Федерации», Градостроительным кодексом Российской Федерации, </w:t>
      </w:r>
      <w:r w:rsidRPr="00EF0105">
        <w:rPr>
          <w:rFonts w:ascii="Arial" w:hAnsi="Arial" w:cs="Arial"/>
          <w:color w:val="000000" w:themeColor="text1"/>
          <w:sz w:val="24"/>
          <w:szCs w:val="24"/>
        </w:rPr>
        <w:lastRenderedPageBreak/>
        <w:t>Уставом Бавлинского муниципального района, Уставом муниципального образования «</w:t>
      </w:r>
      <w:proofErr w:type="spellStart"/>
      <w:r w:rsidRPr="00EF0105">
        <w:rPr>
          <w:rFonts w:ascii="Arial" w:hAnsi="Arial" w:cs="Arial"/>
          <w:color w:val="000000" w:themeColor="text1"/>
          <w:sz w:val="24"/>
          <w:szCs w:val="24"/>
        </w:rPr>
        <w:t>Новозареченское</w:t>
      </w:r>
      <w:proofErr w:type="spellEnd"/>
      <w:r w:rsidRPr="00EF0105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поселение».</w:t>
      </w:r>
    </w:p>
    <w:p w14:paraId="2A39A7F6" w14:textId="77777777" w:rsidR="00C610BA" w:rsidRPr="00EF0105" w:rsidRDefault="00C610BA" w:rsidP="00C610BA">
      <w:pPr>
        <w:pStyle w:val="header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  <w:color w:val="000000" w:themeColor="text1"/>
        </w:rPr>
      </w:pPr>
      <w:r w:rsidRPr="00EF0105">
        <w:rPr>
          <w:rFonts w:ascii="Arial" w:hAnsi="Arial" w:cs="Arial"/>
          <w:color w:val="000000" w:themeColor="text1"/>
        </w:rPr>
        <w:t xml:space="preserve">2. К полномочиям Совета Бавлинского муниципального района в области </w:t>
      </w:r>
      <w:r w:rsidRPr="00EF0105">
        <w:rPr>
          <w:rStyle w:val="match"/>
          <w:rFonts w:ascii="Arial" w:hAnsi="Arial" w:cs="Arial"/>
          <w:color w:val="000000" w:themeColor="text1"/>
        </w:rPr>
        <w:t>землепользования</w:t>
      </w:r>
      <w:r w:rsidRPr="00EF0105">
        <w:rPr>
          <w:rFonts w:ascii="Arial" w:hAnsi="Arial" w:cs="Arial"/>
          <w:color w:val="000000" w:themeColor="text1"/>
        </w:rPr>
        <w:t xml:space="preserve"> и </w:t>
      </w:r>
      <w:r w:rsidRPr="00EF0105">
        <w:rPr>
          <w:rStyle w:val="match"/>
          <w:rFonts w:ascii="Arial" w:hAnsi="Arial" w:cs="Arial"/>
          <w:color w:val="000000" w:themeColor="text1"/>
        </w:rPr>
        <w:t>застройки</w:t>
      </w:r>
      <w:r w:rsidRPr="00EF0105">
        <w:rPr>
          <w:rFonts w:ascii="Arial" w:hAnsi="Arial" w:cs="Arial"/>
          <w:color w:val="000000" w:themeColor="text1"/>
        </w:rPr>
        <w:t xml:space="preserve"> относятся:</w:t>
      </w:r>
    </w:p>
    <w:p w14:paraId="00ED6069" w14:textId="77777777" w:rsidR="00C610BA" w:rsidRPr="00EF0105" w:rsidRDefault="00C610BA" w:rsidP="00C610BA">
      <w:pPr>
        <w:pStyle w:val="header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  <w:color w:val="000000" w:themeColor="text1"/>
        </w:rPr>
      </w:pPr>
      <w:r w:rsidRPr="00EF0105">
        <w:rPr>
          <w:rFonts w:ascii="Arial" w:hAnsi="Arial" w:cs="Arial"/>
          <w:color w:val="000000" w:themeColor="text1"/>
        </w:rPr>
        <w:t xml:space="preserve">- утверждение </w:t>
      </w:r>
      <w:r w:rsidRPr="00EF0105">
        <w:rPr>
          <w:rStyle w:val="match"/>
          <w:rFonts w:ascii="Arial" w:hAnsi="Arial" w:cs="Arial"/>
          <w:color w:val="000000" w:themeColor="text1"/>
        </w:rPr>
        <w:t>Правил</w:t>
      </w:r>
      <w:r w:rsidRPr="00EF0105">
        <w:rPr>
          <w:rFonts w:ascii="Arial" w:hAnsi="Arial" w:cs="Arial"/>
          <w:color w:val="000000" w:themeColor="text1"/>
        </w:rPr>
        <w:t xml:space="preserve"> </w:t>
      </w:r>
      <w:r w:rsidRPr="00EF0105">
        <w:rPr>
          <w:rStyle w:val="match"/>
          <w:rFonts w:ascii="Arial" w:hAnsi="Arial" w:cs="Arial"/>
          <w:color w:val="000000" w:themeColor="text1"/>
        </w:rPr>
        <w:t>землепользования</w:t>
      </w:r>
      <w:r w:rsidRPr="00EF0105">
        <w:rPr>
          <w:rFonts w:ascii="Arial" w:hAnsi="Arial" w:cs="Arial"/>
          <w:color w:val="000000" w:themeColor="text1"/>
        </w:rPr>
        <w:t xml:space="preserve"> и </w:t>
      </w:r>
      <w:r w:rsidRPr="00EF0105">
        <w:rPr>
          <w:rStyle w:val="match"/>
          <w:rFonts w:ascii="Arial" w:hAnsi="Arial" w:cs="Arial"/>
          <w:color w:val="000000" w:themeColor="text1"/>
        </w:rPr>
        <w:t xml:space="preserve">застройки муниципального образования </w:t>
      </w:r>
      <w:r w:rsidRPr="00EF0105">
        <w:rPr>
          <w:rFonts w:ascii="Arial" w:hAnsi="Arial" w:cs="Arial"/>
          <w:color w:val="000000" w:themeColor="text1"/>
        </w:rPr>
        <w:t>«</w:t>
      </w:r>
      <w:proofErr w:type="spellStart"/>
      <w:r w:rsidRPr="00EF0105">
        <w:rPr>
          <w:rFonts w:ascii="Arial" w:hAnsi="Arial" w:cs="Arial"/>
          <w:color w:val="000000" w:themeColor="text1"/>
        </w:rPr>
        <w:t>Новозареченское</w:t>
      </w:r>
      <w:proofErr w:type="spellEnd"/>
      <w:r w:rsidRPr="00EF0105">
        <w:rPr>
          <w:rFonts w:ascii="Arial" w:hAnsi="Arial" w:cs="Arial"/>
          <w:color w:val="000000" w:themeColor="text1"/>
        </w:rPr>
        <w:t xml:space="preserve"> сельское поселение» Бавлинского муниципального района, в том числе внесение изменений (дополнений);</w:t>
      </w:r>
    </w:p>
    <w:p w14:paraId="2D986008" w14:textId="77777777" w:rsidR="00C610BA" w:rsidRPr="00EF0105" w:rsidRDefault="00C610BA" w:rsidP="00C610BA">
      <w:pPr>
        <w:pStyle w:val="header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  <w:color w:val="000000" w:themeColor="text1"/>
        </w:rPr>
      </w:pPr>
      <w:r w:rsidRPr="00EF0105">
        <w:rPr>
          <w:rFonts w:ascii="Arial" w:hAnsi="Arial" w:cs="Arial"/>
          <w:color w:val="000000" w:themeColor="text1"/>
        </w:rPr>
        <w:t xml:space="preserve">- утверждение местных нормативов градостроительного проектирования </w:t>
      </w:r>
      <w:proofErr w:type="spellStart"/>
      <w:r w:rsidRPr="00EF0105">
        <w:rPr>
          <w:rFonts w:ascii="Arial" w:hAnsi="Arial" w:cs="Arial"/>
          <w:color w:val="000000" w:themeColor="text1"/>
        </w:rPr>
        <w:t>Новозареченского</w:t>
      </w:r>
      <w:proofErr w:type="spellEnd"/>
      <w:r w:rsidRPr="00EF0105">
        <w:rPr>
          <w:rFonts w:ascii="Arial" w:hAnsi="Arial" w:cs="Arial"/>
          <w:color w:val="000000" w:themeColor="text1"/>
        </w:rPr>
        <w:t xml:space="preserve"> сельского поселения Бавлинского муниципального района, в том числе внесение изменений (дополнений);</w:t>
      </w:r>
    </w:p>
    <w:p w14:paraId="49A8DC1D" w14:textId="77777777" w:rsidR="00C610BA" w:rsidRPr="00EF0105" w:rsidRDefault="00C610BA" w:rsidP="00C610B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0105">
        <w:rPr>
          <w:rFonts w:ascii="Arial" w:hAnsi="Arial" w:cs="Arial"/>
          <w:color w:val="000000" w:themeColor="text1"/>
          <w:sz w:val="24"/>
          <w:szCs w:val="24"/>
        </w:rPr>
        <w:t xml:space="preserve">- утверждение генерального плана </w:t>
      </w:r>
      <w:proofErr w:type="spellStart"/>
      <w:r w:rsidRPr="00EF0105">
        <w:rPr>
          <w:rFonts w:ascii="Arial" w:hAnsi="Arial" w:cs="Arial"/>
          <w:color w:val="000000" w:themeColor="text1"/>
          <w:sz w:val="24"/>
          <w:szCs w:val="24"/>
        </w:rPr>
        <w:t>Новозареченского</w:t>
      </w:r>
      <w:proofErr w:type="spellEnd"/>
      <w:r w:rsidRPr="00EF0105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поселения, в том числе внесение изменений (дополнений);</w:t>
      </w:r>
    </w:p>
    <w:p w14:paraId="6E111545" w14:textId="77777777" w:rsidR="00C610BA" w:rsidRPr="00EF0105" w:rsidRDefault="00C610BA" w:rsidP="00C610B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0105">
        <w:rPr>
          <w:rFonts w:ascii="Arial" w:hAnsi="Arial" w:cs="Arial"/>
          <w:color w:val="000000" w:themeColor="text1"/>
          <w:sz w:val="24"/>
          <w:szCs w:val="24"/>
        </w:rPr>
        <w:t>-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 в области землепользования и застройки;</w:t>
      </w:r>
    </w:p>
    <w:p w14:paraId="2069DA3A" w14:textId="77777777" w:rsidR="00C610BA" w:rsidRPr="00EF0105" w:rsidRDefault="00C610BA" w:rsidP="00C610B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0105">
        <w:rPr>
          <w:rFonts w:ascii="Arial" w:hAnsi="Arial" w:cs="Arial"/>
          <w:color w:val="000000" w:themeColor="text1"/>
          <w:sz w:val="24"/>
          <w:szCs w:val="24"/>
        </w:rPr>
        <w:t xml:space="preserve">3. К полномочиям Совета </w:t>
      </w:r>
      <w:proofErr w:type="spellStart"/>
      <w:r w:rsidRPr="00EF0105">
        <w:rPr>
          <w:rFonts w:ascii="Arial" w:hAnsi="Arial" w:cs="Arial"/>
          <w:color w:val="000000" w:themeColor="text1"/>
          <w:sz w:val="24"/>
          <w:szCs w:val="24"/>
        </w:rPr>
        <w:t>Новозареченского</w:t>
      </w:r>
      <w:proofErr w:type="spellEnd"/>
      <w:r w:rsidRPr="00EF0105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Бавлинского муниципального района в области землепользования и застройки относятся:</w:t>
      </w:r>
    </w:p>
    <w:p w14:paraId="17E594C0" w14:textId="77777777" w:rsidR="00C610BA" w:rsidRPr="00EF0105" w:rsidRDefault="00C610BA" w:rsidP="00C610B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0105">
        <w:rPr>
          <w:rFonts w:ascii="Arial" w:hAnsi="Arial" w:cs="Arial"/>
          <w:color w:val="000000" w:themeColor="text1"/>
          <w:sz w:val="24"/>
          <w:szCs w:val="24"/>
        </w:rPr>
        <w:t>- осуществление иных полномочий в соответствии с Градостроительным кодексом Российской Федерации и Уставом муниципального образования «</w:t>
      </w:r>
      <w:proofErr w:type="spellStart"/>
      <w:r w:rsidRPr="00EF0105">
        <w:rPr>
          <w:rFonts w:ascii="Arial" w:hAnsi="Arial" w:cs="Arial"/>
          <w:color w:val="000000" w:themeColor="text1"/>
          <w:sz w:val="24"/>
          <w:szCs w:val="24"/>
        </w:rPr>
        <w:t>Новозареченское</w:t>
      </w:r>
      <w:proofErr w:type="spellEnd"/>
      <w:r w:rsidRPr="00EF0105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поселение».»;</w:t>
      </w:r>
    </w:p>
    <w:p w14:paraId="5D884DA2" w14:textId="380FB7D3" w:rsidR="00C610BA" w:rsidRPr="00EF0105" w:rsidRDefault="00C610BA" w:rsidP="00C610B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0105">
        <w:rPr>
          <w:rFonts w:ascii="Arial" w:hAnsi="Arial" w:cs="Arial"/>
          <w:color w:val="000000" w:themeColor="text1"/>
          <w:sz w:val="24"/>
          <w:szCs w:val="24"/>
        </w:rPr>
        <w:t>4. К полномочиям Исполнительного комитета Бавлинского муниципального района в области землепользования и застройки относятся:</w:t>
      </w:r>
    </w:p>
    <w:p w14:paraId="51172F6B" w14:textId="77777777" w:rsidR="00C610BA" w:rsidRPr="00EF0105" w:rsidRDefault="00C610BA" w:rsidP="00C610B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0105">
        <w:rPr>
          <w:rFonts w:ascii="Arial" w:hAnsi="Arial" w:cs="Arial"/>
          <w:color w:val="000000" w:themeColor="text1"/>
          <w:sz w:val="24"/>
          <w:szCs w:val="24"/>
        </w:rPr>
        <w:t>- выдача разрешений на строительство (за исключением случаев, предусмотренных Градостроительным кодексом Российской Федерации и иными федеральными законами);</w:t>
      </w:r>
    </w:p>
    <w:p w14:paraId="01830779" w14:textId="77777777" w:rsidR="00C610BA" w:rsidRPr="00EF0105" w:rsidRDefault="00C610BA" w:rsidP="00C610B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0105">
        <w:rPr>
          <w:rFonts w:ascii="Arial" w:hAnsi="Arial" w:cs="Arial"/>
          <w:color w:val="000000" w:themeColor="text1"/>
          <w:sz w:val="24"/>
          <w:szCs w:val="24"/>
        </w:rPr>
        <w:t>- организация разработки генерального плана, правил землепользования и застройки, документации по планировке территории, обеспечение их реализации, за исключением случаев, предусмотренных Градостроительным кодексом Российской Федерации, местных нормативов градостроительного проектирования;</w:t>
      </w:r>
    </w:p>
    <w:p w14:paraId="1AC25A24" w14:textId="77777777" w:rsidR="00C610BA" w:rsidRPr="00EF0105" w:rsidRDefault="00C610BA" w:rsidP="00C610B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0105">
        <w:rPr>
          <w:rFonts w:ascii="Arial" w:hAnsi="Arial" w:cs="Arial"/>
          <w:color w:val="000000" w:themeColor="text1"/>
          <w:sz w:val="24"/>
          <w:szCs w:val="24"/>
        </w:rPr>
        <w:t>- направление уведомлений (за исключением случаев, предусмотренных Градостроительным кодексом Российской Федерации и иными федеральными законами) при осуществлении строительства, реконструкции объектов индивидуального жилищного строительства, садовых домов на земельных участках, расположенных на территории муниципального образования;</w:t>
      </w:r>
    </w:p>
    <w:p w14:paraId="2D08DEDD" w14:textId="77777777" w:rsidR="00C610BA" w:rsidRPr="00EF0105" w:rsidRDefault="00C610BA" w:rsidP="00C610B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0105">
        <w:rPr>
          <w:rFonts w:ascii="Arial" w:hAnsi="Arial" w:cs="Arial"/>
          <w:color w:val="000000" w:themeColor="text1"/>
          <w:sz w:val="24"/>
          <w:szCs w:val="24"/>
        </w:rPr>
        <w:lastRenderedPageBreak/>
        <w:t>- утверждение документации по планировке территории (в случаях, предусмотренных Градостроительным кодексом Российской Федерации и иными федеральными законами);</w:t>
      </w:r>
    </w:p>
    <w:p w14:paraId="485A83B6" w14:textId="77777777" w:rsidR="00C610BA" w:rsidRPr="00EF0105" w:rsidRDefault="00C610BA" w:rsidP="00C610B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0105">
        <w:rPr>
          <w:rFonts w:ascii="Arial" w:hAnsi="Arial" w:cs="Arial"/>
          <w:color w:val="000000" w:themeColor="text1"/>
          <w:sz w:val="24"/>
          <w:szCs w:val="24"/>
        </w:rPr>
        <w:t>- ведение информационной системы обеспечения градостроительной деятельности, осуществляемой на территории муниципального образования;</w:t>
      </w:r>
    </w:p>
    <w:p w14:paraId="537BC0E2" w14:textId="77777777" w:rsidR="00C610BA" w:rsidRPr="00EF0105" w:rsidRDefault="00C610BA" w:rsidP="00C610B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0105">
        <w:rPr>
          <w:rFonts w:ascii="Arial" w:hAnsi="Arial" w:cs="Arial"/>
          <w:color w:val="000000" w:themeColor="text1"/>
          <w:sz w:val="24"/>
          <w:szCs w:val="24"/>
        </w:rPr>
        <w:t>- резервирование и изъятие земельных участков в границах муниципального образования для муниципальных нужд;</w:t>
      </w:r>
    </w:p>
    <w:p w14:paraId="4DA38581" w14:textId="77777777" w:rsidR="00C610BA" w:rsidRPr="00EF0105" w:rsidRDefault="00C610BA" w:rsidP="00C610B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0105">
        <w:rPr>
          <w:rFonts w:ascii="Arial" w:hAnsi="Arial" w:cs="Arial"/>
          <w:color w:val="000000" w:themeColor="text1"/>
          <w:sz w:val="24"/>
          <w:szCs w:val="24"/>
        </w:rPr>
        <w:t>- выдача разрешений на ввод объектов в эксплуатацию при осуществлении строительства, реконструкции объектов капитального строительства;</w:t>
      </w:r>
    </w:p>
    <w:p w14:paraId="154572D1" w14:textId="77777777" w:rsidR="00C610BA" w:rsidRPr="00EF0105" w:rsidRDefault="00C610BA" w:rsidP="00C610B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0105">
        <w:rPr>
          <w:rFonts w:ascii="Arial" w:hAnsi="Arial" w:cs="Arial"/>
          <w:color w:val="000000" w:themeColor="text1"/>
          <w:sz w:val="24"/>
          <w:szCs w:val="24"/>
        </w:rPr>
        <w:t>- выдача градостроительного плана земельного участка;</w:t>
      </w:r>
    </w:p>
    <w:p w14:paraId="2452844F" w14:textId="77777777" w:rsidR="00C610BA" w:rsidRPr="00EF0105" w:rsidRDefault="00C610BA" w:rsidP="00C610B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0105">
        <w:rPr>
          <w:rFonts w:ascii="Arial" w:hAnsi="Arial" w:cs="Arial"/>
          <w:color w:val="000000" w:themeColor="text1"/>
          <w:sz w:val="24"/>
          <w:szCs w:val="24"/>
        </w:rPr>
        <w:t>-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участках;</w:t>
      </w:r>
    </w:p>
    <w:p w14:paraId="0CAA9003" w14:textId="77777777" w:rsidR="00C610BA" w:rsidRPr="00EF0105" w:rsidRDefault="00C610BA" w:rsidP="00C610B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0105">
        <w:rPr>
          <w:rFonts w:ascii="Arial" w:hAnsi="Arial" w:cs="Arial"/>
          <w:color w:val="000000" w:themeColor="text1"/>
          <w:sz w:val="24"/>
          <w:szCs w:val="24"/>
        </w:rPr>
        <w:t>- осуществление контроля за использованием земель, водных объектов местного значения, месторождений общераспространенных полезных ископаемых, недр для строительства подземных сооружений местного значения;</w:t>
      </w:r>
    </w:p>
    <w:p w14:paraId="0663773E" w14:textId="77777777" w:rsidR="00C610BA" w:rsidRPr="00EF0105" w:rsidRDefault="00C610BA" w:rsidP="00C610B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0105">
        <w:rPr>
          <w:rFonts w:ascii="Arial" w:hAnsi="Arial" w:cs="Arial"/>
          <w:color w:val="000000" w:themeColor="text1"/>
          <w:sz w:val="24"/>
          <w:szCs w:val="24"/>
        </w:rPr>
        <w:t>В соответствии с настоящими Правилами к полномочиям Исполнительного комитета Бавлинского муниципального района также относятся:</w:t>
      </w:r>
    </w:p>
    <w:p w14:paraId="30E2492F" w14:textId="77777777" w:rsidR="00C610BA" w:rsidRPr="00EF0105" w:rsidRDefault="00C610BA" w:rsidP="00C610B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0105">
        <w:rPr>
          <w:rFonts w:ascii="Arial" w:hAnsi="Arial" w:cs="Arial"/>
          <w:color w:val="000000" w:themeColor="text1"/>
          <w:sz w:val="24"/>
          <w:szCs w:val="24"/>
        </w:rPr>
        <w:t>- выдача разрешений на условно разрешенный вид использования земельного участка или объекта капитального строительства;</w:t>
      </w:r>
    </w:p>
    <w:p w14:paraId="741E6ABC" w14:textId="77777777" w:rsidR="00C610BA" w:rsidRPr="00EF0105" w:rsidRDefault="00C610BA" w:rsidP="00C610B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0105">
        <w:rPr>
          <w:rFonts w:ascii="Arial" w:hAnsi="Arial" w:cs="Arial"/>
          <w:color w:val="000000" w:themeColor="text1"/>
          <w:sz w:val="24"/>
          <w:szCs w:val="24"/>
        </w:rPr>
        <w:t>- выдача разрешений на отклонение от предельных параметров разрешенного строительства, реконструкции объектов капитального строительства.</w:t>
      </w:r>
    </w:p>
    <w:p w14:paraId="4DF1A642" w14:textId="77777777" w:rsidR="00C610BA" w:rsidRPr="00EF0105" w:rsidRDefault="00C610BA" w:rsidP="00C610B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0105">
        <w:rPr>
          <w:rFonts w:ascii="Arial" w:hAnsi="Arial" w:cs="Arial"/>
          <w:color w:val="000000" w:themeColor="text1"/>
          <w:sz w:val="24"/>
          <w:szCs w:val="24"/>
        </w:rPr>
        <w:t xml:space="preserve">2. К полномочиям Исполнительного комитета </w:t>
      </w:r>
      <w:proofErr w:type="spellStart"/>
      <w:r w:rsidRPr="00EF0105">
        <w:rPr>
          <w:rFonts w:ascii="Arial" w:hAnsi="Arial" w:cs="Arial"/>
          <w:color w:val="000000" w:themeColor="text1"/>
          <w:sz w:val="24"/>
          <w:szCs w:val="24"/>
        </w:rPr>
        <w:t>Новозареченского</w:t>
      </w:r>
      <w:proofErr w:type="spellEnd"/>
      <w:r w:rsidRPr="00EF0105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в области землепользования и застройки относятся:</w:t>
      </w:r>
    </w:p>
    <w:p w14:paraId="4A840479" w14:textId="77777777" w:rsidR="00C610BA" w:rsidRPr="00EF0105" w:rsidRDefault="00C610BA" w:rsidP="00C610B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0105">
        <w:rPr>
          <w:rFonts w:ascii="Arial" w:hAnsi="Arial" w:cs="Arial"/>
          <w:color w:val="000000" w:themeColor="text1"/>
          <w:sz w:val="24"/>
          <w:szCs w:val="24"/>
        </w:rPr>
        <w:lastRenderedPageBreak/>
        <w:t>-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случаях, предусмотренных гражданским законодательством,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Федерации;</w:t>
      </w:r>
    </w:p>
    <w:p w14:paraId="45AC6F46" w14:textId="77777777" w:rsidR="00C610BA" w:rsidRPr="00EF0105" w:rsidRDefault="00C610BA" w:rsidP="00C610B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0105">
        <w:rPr>
          <w:rFonts w:ascii="Arial" w:hAnsi="Arial" w:cs="Arial"/>
          <w:color w:val="000000" w:themeColor="text1"/>
          <w:sz w:val="24"/>
          <w:szCs w:val="24"/>
        </w:rPr>
        <w:t>- осуществление иных полномочий по вопросам местного значения, установленных в соответствии с действующим законодательством, Уставом муниципального образования «</w:t>
      </w:r>
      <w:proofErr w:type="spellStart"/>
      <w:r w:rsidRPr="00EF0105">
        <w:rPr>
          <w:rFonts w:ascii="Arial" w:hAnsi="Arial" w:cs="Arial"/>
          <w:color w:val="000000" w:themeColor="text1"/>
          <w:sz w:val="24"/>
          <w:szCs w:val="24"/>
        </w:rPr>
        <w:t>Новозареченское</w:t>
      </w:r>
      <w:proofErr w:type="spellEnd"/>
      <w:r w:rsidRPr="00EF0105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поселение», решениями Совета </w:t>
      </w:r>
      <w:proofErr w:type="spellStart"/>
      <w:r w:rsidRPr="00EF0105">
        <w:rPr>
          <w:rFonts w:ascii="Arial" w:hAnsi="Arial" w:cs="Arial"/>
          <w:color w:val="000000" w:themeColor="text1"/>
          <w:sz w:val="24"/>
          <w:szCs w:val="24"/>
        </w:rPr>
        <w:t>Новозареченского</w:t>
      </w:r>
      <w:proofErr w:type="spellEnd"/>
      <w:r w:rsidRPr="00EF0105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Бавлинского муниципального района.»;</w:t>
      </w:r>
    </w:p>
    <w:p w14:paraId="033597B1" w14:textId="77777777" w:rsidR="00C610BA" w:rsidRPr="00EF0105" w:rsidRDefault="00C610BA" w:rsidP="00C610B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0105">
        <w:rPr>
          <w:rFonts w:ascii="Arial" w:hAnsi="Arial" w:cs="Arial"/>
          <w:color w:val="000000" w:themeColor="text1"/>
          <w:sz w:val="24"/>
          <w:szCs w:val="24"/>
        </w:rPr>
        <w:t>статью 10 изложить в следующей редакции:</w:t>
      </w:r>
    </w:p>
    <w:p w14:paraId="3A090AD0" w14:textId="77777777" w:rsidR="00C610BA" w:rsidRPr="00EF0105" w:rsidRDefault="00C610BA" w:rsidP="00C610B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0105">
        <w:rPr>
          <w:rFonts w:ascii="Arial" w:hAnsi="Arial" w:cs="Arial"/>
          <w:color w:val="000000" w:themeColor="text1"/>
          <w:sz w:val="24"/>
          <w:szCs w:val="24"/>
        </w:rPr>
        <w:t xml:space="preserve">«Полномочия Исполнительного комитета в области землепользования и застройки, указанные в настоящей статье в силу закона или по соглашению, могут быть переданы органам местного самоуправления Бавлинского </w:t>
      </w:r>
    </w:p>
    <w:p w14:paraId="07F0992C" w14:textId="77777777" w:rsidR="00C610BA" w:rsidRPr="00EF0105" w:rsidRDefault="00C610BA" w:rsidP="00C610B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0105">
        <w:rPr>
          <w:rFonts w:ascii="Arial" w:hAnsi="Arial" w:cs="Arial"/>
          <w:color w:val="000000" w:themeColor="text1"/>
          <w:sz w:val="24"/>
          <w:szCs w:val="24"/>
        </w:rPr>
        <w:t>муниципального района, осуществляющим полномочия по решению вопросов градостроительной деятельности, управления муниципальной собственностью, земельными ресурсами.»;</w:t>
      </w:r>
    </w:p>
    <w:p w14:paraId="3430DBAA" w14:textId="77777777" w:rsidR="00C610BA" w:rsidRPr="00EF0105" w:rsidRDefault="00C610BA" w:rsidP="00C610B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0105">
        <w:rPr>
          <w:rFonts w:ascii="Arial" w:hAnsi="Arial" w:cs="Arial"/>
          <w:color w:val="000000" w:themeColor="text1"/>
          <w:sz w:val="24"/>
          <w:szCs w:val="24"/>
        </w:rPr>
        <w:t xml:space="preserve">пункт 5 статьи 23 изложить в следующей редакции: </w:t>
      </w:r>
    </w:p>
    <w:p w14:paraId="5167E8D1" w14:textId="77777777" w:rsidR="00C610BA" w:rsidRPr="00EF0105" w:rsidRDefault="00C610BA" w:rsidP="00C610B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0105">
        <w:rPr>
          <w:rFonts w:ascii="Arial" w:hAnsi="Arial" w:cs="Arial"/>
          <w:color w:val="000000" w:themeColor="text1"/>
          <w:sz w:val="24"/>
          <w:szCs w:val="24"/>
        </w:rPr>
        <w:t>«5. По истечении десяти дней после последнего дня приема письменных заключений заинтересованных лиц Исполнительный комитет Бавлинского муниципального района может утвердить, направить на доработку либо отклонить проект красных линий.»;</w:t>
      </w:r>
    </w:p>
    <w:p w14:paraId="1A5B6E86" w14:textId="77777777" w:rsidR="00C610BA" w:rsidRPr="00EF0105" w:rsidRDefault="00C610BA" w:rsidP="00C610B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0105">
        <w:rPr>
          <w:rFonts w:ascii="Arial" w:hAnsi="Arial" w:cs="Arial"/>
          <w:color w:val="000000" w:themeColor="text1"/>
          <w:sz w:val="24"/>
          <w:szCs w:val="24"/>
        </w:rPr>
        <w:t>подпункт 3 пункта 2 статьи 25 изложить в следующей редакции:</w:t>
      </w:r>
    </w:p>
    <w:p w14:paraId="40ABC0EE" w14:textId="77777777" w:rsidR="00C610BA" w:rsidRPr="00EF0105" w:rsidRDefault="00C610BA" w:rsidP="00C610B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0105">
        <w:rPr>
          <w:rFonts w:ascii="Arial" w:hAnsi="Arial" w:cs="Arial"/>
          <w:color w:val="000000" w:themeColor="text1"/>
          <w:sz w:val="24"/>
          <w:szCs w:val="24"/>
        </w:rPr>
        <w:t>«3) строительства на земельном участке строений и сооружений вспомогательного использования, критерии отнесения к которым устанавливаются Правительством Российской Федерации;»;</w:t>
      </w:r>
    </w:p>
    <w:p w14:paraId="1815316C" w14:textId="77777777" w:rsidR="00C610BA" w:rsidRPr="00EF0105" w:rsidRDefault="00595043" w:rsidP="00C610B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hyperlink r:id="rId8" w:history="1">
        <w:r w:rsidR="00C610BA" w:rsidRPr="00EF0105">
          <w:rPr>
            <w:rStyle w:val="ad"/>
            <w:rFonts w:ascii="Arial" w:eastAsiaTheme="majorEastAsia" w:hAnsi="Arial" w:cs="Arial"/>
            <w:color w:val="000000" w:themeColor="text1"/>
            <w:sz w:val="24"/>
            <w:szCs w:val="24"/>
            <w:u w:val="none"/>
          </w:rPr>
          <w:t>подпункт 1.1. пункта 2 статьи 25</w:t>
        </w:r>
      </w:hyperlink>
      <w:r w:rsidR="00C610BA" w:rsidRPr="00EF0105">
        <w:rPr>
          <w:rFonts w:ascii="Arial" w:hAnsi="Arial" w:cs="Arial"/>
          <w:color w:val="000000" w:themeColor="text1"/>
          <w:sz w:val="24"/>
          <w:szCs w:val="24"/>
        </w:rPr>
        <w:t xml:space="preserve"> изложить в следующей редакции:</w:t>
      </w:r>
    </w:p>
    <w:p w14:paraId="0015B03D" w14:textId="77777777" w:rsidR="00C610BA" w:rsidRPr="00EF0105" w:rsidRDefault="00C610BA" w:rsidP="00C610B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0105">
        <w:rPr>
          <w:rFonts w:ascii="Arial" w:hAnsi="Arial" w:cs="Arial"/>
          <w:color w:val="000000" w:themeColor="text1"/>
          <w:sz w:val="24"/>
          <w:szCs w:val="24"/>
        </w:rPr>
        <w:t>«строительства, реконструкции объектов индивидуального жилищного строительства (за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Федерации»);</w:t>
      </w:r>
    </w:p>
    <w:p w14:paraId="5B16C9E2" w14:textId="77777777" w:rsidR="00C610BA" w:rsidRPr="00EF0105" w:rsidRDefault="00C610BA" w:rsidP="00C610B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0105">
        <w:rPr>
          <w:rFonts w:ascii="Arial" w:hAnsi="Arial" w:cs="Arial"/>
          <w:color w:val="000000" w:themeColor="text1"/>
          <w:sz w:val="24"/>
          <w:szCs w:val="24"/>
        </w:rPr>
        <w:t>подпункт 4.1. пункта 2 статьи 25 изложить в следующей редакции:</w:t>
      </w:r>
    </w:p>
    <w:p w14:paraId="144BC603" w14:textId="77777777" w:rsidR="00C610BA" w:rsidRPr="00EF0105" w:rsidRDefault="00C610BA" w:rsidP="00C610B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0105">
        <w:rPr>
          <w:rFonts w:ascii="Arial" w:hAnsi="Arial" w:cs="Arial"/>
          <w:color w:val="000000" w:themeColor="text1"/>
          <w:sz w:val="24"/>
          <w:szCs w:val="24"/>
        </w:rPr>
        <w:lastRenderedPageBreak/>
        <w:t>«капитального ремонта объектов капитального строительства, в том числе в случае, указанном в части 11 статьи 52 Градостроительного кодекса Российской Федерации»;</w:t>
      </w:r>
    </w:p>
    <w:p w14:paraId="39F81936" w14:textId="77777777" w:rsidR="00C610BA" w:rsidRPr="00EF0105" w:rsidRDefault="00C610BA" w:rsidP="00C610B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0105">
        <w:rPr>
          <w:rFonts w:ascii="Arial" w:hAnsi="Arial" w:cs="Arial"/>
          <w:color w:val="000000" w:themeColor="text1"/>
          <w:sz w:val="24"/>
          <w:szCs w:val="24"/>
        </w:rPr>
        <w:t>абзац 18 пункта 8 статьи 26 дополнить словами «, за исключением объектов использования атомной энергии, указанных в подпунктах «а» и «б» пункта 1 части 1 статьи 48.1 Градостроительного кодекса Российской Федерации»;</w:t>
      </w:r>
    </w:p>
    <w:p w14:paraId="7DEC0853" w14:textId="77777777" w:rsidR="00C610BA" w:rsidRPr="00EF0105" w:rsidRDefault="00C610BA" w:rsidP="00C610B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0105">
        <w:rPr>
          <w:rFonts w:ascii="Arial" w:hAnsi="Arial" w:cs="Arial"/>
          <w:color w:val="000000" w:themeColor="text1"/>
          <w:sz w:val="24"/>
          <w:szCs w:val="24"/>
        </w:rPr>
        <w:t>подпункт 5) пункта 5 статьи 27 дополнить абзацем следующего содержания:</w:t>
      </w:r>
    </w:p>
    <w:p w14:paraId="630864F1" w14:textId="77777777" w:rsidR="00C610BA" w:rsidRPr="00EF0105" w:rsidRDefault="00C610BA" w:rsidP="00C610B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0105">
        <w:rPr>
          <w:rFonts w:ascii="Arial" w:hAnsi="Arial" w:cs="Arial"/>
          <w:color w:val="000000" w:themeColor="text1"/>
          <w:sz w:val="24"/>
          <w:szCs w:val="24"/>
        </w:rPr>
        <w:t>«5.1) согласование архитектурно-градостроительного облика объекта капитального строительства в случае, если такое согласование предусмотрено статьей 40.1 Градостроительного кодекса Российской Федерации;»;</w:t>
      </w:r>
    </w:p>
    <w:p w14:paraId="54155714" w14:textId="77777777" w:rsidR="00C610BA" w:rsidRPr="00EF0105" w:rsidRDefault="00C610BA" w:rsidP="00C610B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0105">
        <w:rPr>
          <w:rFonts w:ascii="Arial" w:hAnsi="Arial" w:cs="Arial"/>
          <w:color w:val="000000" w:themeColor="text1"/>
          <w:sz w:val="24"/>
          <w:szCs w:val="24"/>
        </w:rPr>
        <w:t>подпункт 6 пункта 5 статьи 27 изложить в следующей редакции:</w:t>
      </w:r>
    </w:p>
    <w:p w14:paraId="51BA78D3" w14:textId="77777777" w:rsidR="00C610BA" w:rsidRPr="00EF0105" w:rsidRDefault="00C610BA" w:rsidP="00C610B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0105">
        <w:rPr>
          <w:rFonts w:ascii="Arial" w:hAnsi="Arial" w:cs="Arial"/>
          <w:color w:val="000000" w:themeColor="text1"/>
          <w:sz w:val="24"/>
          <w:szCs w:val="24"/>
        </w:rPr>
        <w:t>«согласие всех правообладателей объекта капитального строительства в случае реконструкции такого объекта, за исключением указанных в подпункте 6.2. пункта 7 ст.51 Градостроительного кодекса Российской Федерации случаев реконструкции многоквартирного дома; 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застройки;»;</w:t>
      </w:r>
    </w:p>
    <w:p w14:paraId="79BA1954" w14:textId="77777777" w:rsidR="00C610BA" w:rsidRPr="00EF0105" w:rsidRDefault="00C610BA" w:rsidP="00C610B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0105">
        <w:rPr>
          <w:rFonts w:ascii="Arial" w:hAnsi="Arial" w:cs="Arial"/>
          <w:color w:val="000000" w:themeColor="text1"/>
          <w:sz w:val="24"/>
          <w:szCs w:val="24"/>
        </w:rPr>
        <w:t>пункт 6 статьи 27 изложить в следующей редакции:</w:t>
      </w:r>
    </w:p>
    <w:p w14:paraId="736AB42F" w14:textId="77777777" w:rsidR="00C610BA" w:rsidRPr="00EF0105" w:rsidRDefault="00C610BA" w:rsidP="00C610B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0105">
        <w:rPr>
          <w:rFonts w:ascii="Arial" w:hAnsi="Arial" w:cs="Arial"/>
          <w:color w:val="000000" w:themeColor="text1"/>
          <w:sz w:val="24"/>
          <w:szCs w:val="24"/>
        </w:rPr>
        <w:t>«В целях строительства, реконструкции объекта индивидуального жилищного строительства (за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Федерации») или садового дома застройщик подает на бумажном носителе посредством личного обращения в Исполнительный комитет Бавлинского муниципального района, в том числе через многофункциональный центр, либо направляет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(далее также - уведомление о планируемом строительстве), содержащее следующие сведения:»;</w:t>
      </w:r>
    </w:p>
    <w:p w14:paraId="18B8F611" w14:textId="77777777" w:rsidR="00C610BA" w:rsidRPr="00EF0105" w:rsidRDefault="00C610BA" w:rsidP="00C610B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0105">
        <w:rPr>
          <w:rFonts w:ascii="Arial" w:hAnsi="Arial" w:cs="Arial"/>
          <w:color w:val="000000" w:themeColor="text1"/>
          <w:sz w:val="24"/>
          <w:szCs w:val="24"/>
        </w:rPr>
        <w:t>абзац 2 пункта 9 статьи 27 изложить в следующей редакции:</w:t>
      </w:r>
    </w:p>
    <w:p w14:paraId="0AC49CFB" w14:textId="77777777" w:rsidR="00C610BA" w:rsidRPr="00EF0105" w:rsidRDefault="00C610BA" w:rsidP="00C610B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0105">
        <w:rPr>
          <w:rFonts w:ascii="Arial" w:hAnsi="Arial" w:cs="Arial"/>
          <w:color w:val="000000" w:themeColor="text1"/>
          <w:sz w:val="24"/>
          <w:szCs w:val="24"/>
        </w:rPr>
        <w:t>«Понятие, связанное с этапом строительства, используется в точном соответствии с Градостроительным кодексом Российской Федерации»;</w:t>
      </w:r>
    </w:p>
    <w:p w14:paraId="33C70281" w14:textId="77777777" w:rsidR="00C610BA" w:rsidRPr="00EF0105" w:rsidRDefault="00C610BA" w:rsidP="00C610B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0105">
        <w:rPr>
          <w:rFonts w:ascii="Arial" w:hAnsi="Arial" w:cs="Arial"/>
          <w:color w:val="000000" w:themeColor="text1"/>
          <w:sz w:val="24"/>
          <w:szCs w:val="24"/>
        </w:rPr>
        <w:lastRenderedPageBreak/>
        <w:t>в пункте 7 статьи 28 слова «состав и порядок ведения исполнительной документации,» исключить;</w:t>
      </w:r>
    </w:p>
    <w:p w14:paraId="74B7E6FA" w14:textId="77777777" w:rsidR="00C610BA" w:rsidRPr="00EF0105" w:rsidRDefault="00C610BA" w:rsidP="00C610B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0105">
        <w:rPr>
          <w:rFonts w:ascii="Arial" w:hAnsi="Arial" w:cs="Arial"/>
          <w:color w:val="000000" w:themeColor="text1"/>
          <w:sz w:val="24"/>
          <w:szCs w:val="24"/>
        </w:rPr>
        <w:t>в пункте 12 статьи 27 слова «пяти дней» заменить словами «трех дней»;</w:t>
      </w:r>
    </w:p>
    <w:p w14:paraId="4E24F609" w14:textId="77777777" w:rsidR="00C610BA" w:rsidRPr="00EF0105" w:rsidRDefault="00C610BA" w:rsidP="00C610B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0105">
        <w:rPr>
          <w:rFonts w:ascii="Arial" w:hAnsi="Arial" w:cs="Arial"/>
          <w:color w:val="000000" w:themeColor="text1"/>
          <w:sz w:val="24"/>
          <w:szCs w:val="24"/>
        </w:rPr>
        <w:t>подпункт 6 пункта 3 статьи 29 изложить в следующей редакции:</w:t>
      </w:r>
    </w:p>
    <w:p w14:paraId="7AFFA2CA" w14:textId="77777777" w:rsidR="00C610BA" w:rsidRPr="00EF0105" w:rsidRDefault="00C610BA" w:rsidP="00C610B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0105">
        <w:rPr>
          <w:rFonts w:ascii="Arial" w:hAnsi="Arial" w:cs="Arial"/>
          <w:color w:val="000000" w:themeColor="text1"/>
          <w:sz w:val="24"/>
          <w:szCs w:val="24"/>
        </w:rPr>
        <w:t>«акт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документацией);»;</w:t>
      </w:r>
    </w:p>
    <w:p w14:paraId="3C151253" w14:textId="77777777" w:rsidR="00C610BA" w:rsidRPr="00EF0105" w:rsidRDefault="00C610BA" w:rsidP="00C610B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0105">
        <w:rPr>
          <w:rFonts w:ascii="Arial" w:hAnsi="Arial" w:cs="Arial"/>
          <w:color w:val="000000" w:themeColor="text1"/>
          <w:sz w:val="24"/>
          <w:szCs w:val="24"/>
        </w:rPr>
        <w:t>первый абзац пункта 5 статьи 29 изложить в следующей редакции:</w:t>
      </w:r>
    </w:p>
    <w:p w14:paraId="0F6CC635" w14:textId="77777777" w:rsidR="00C610BA" w:rsidRPr="00EF0105" w:rsidRDefault="00C610BA" w:rsidP="00C610B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0105">
        <w:rPr>
          <w:rFonts w:ascii="Arial" w:hAnsi="Arial" w:cs="Arial"/>
          <w:color w:val="000000" w:themeColor="text1"/>
          <w:sz w:val="24"/>
          <w:szCs w:val="24"/>
        </w:rPr>
        <w:t>«Основанием для отказа в выдаче разрешения на ввод объекта в эксплуатацию, во внесении изменений в разрешение на ввод объекта капитального строительства в эксплуатацию является:»;</w:t>
      </w:r>
    </w:p>
    <w:p w14:paraId="5AFCA0BD" w14:textId="77777777" w:rsidR="00C610BA" w:rsidRPr="00EF0105" w:rsidRDefault="00C610BA" w:rsidP="00C610B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0105">
        <w:rPr>
          <w:rFonts w:ascii="Arial" w:hAnsi="Arial" w:cs="Arial"/>
          <w:color w:val="000000" w:themeColor="text1"/>
          <w:sz w:val="24"/>
          <w:szCs w:val="24"/>
        </w:rPr>
        <w:t>в абзаце 7 пункта 3 статьи 30 слова «созданным Российской Федерацией и обеспечивающим реализацию принятого Правительством Российской Федерации решения о комплексном развитии территории» заменить словами «обеспечивающим реализацию принятого Правительством Российской Федерации решения о комплексном развитии территории, которое создано Российской Федерацией или в уставном (складочном) капитале которого доля Российской Федерации составляет более 50 процентов, или дочерним обществом, в уставном (складочном) капитале которого более 50 процентов долей принадлежит такому юридическому лицу»;</w:t>
      </w:r>
    </w:p>
    <w:p w14:paraId="28AF696C" w14:textId="77777777" w:rsidR="00C610BA" w:rsidRPr="00EF0105" w:rsidRDefault="00C610BA" w:rsidP="00C610B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0105">
        <w:rPr>
          <w:rFonts w:ascii="Arial" w:hAnsi="Arial" w:cs="Arial"/>
          <w:color w:val="000000" w:themeColor="text1"/>
          <w:sz w:val="24"/>
          <w:szCs w:val="24"/>
        </w:rPr>
        <w:t>абзац 8 пункта 3 статьи 30 изложить в следующей редакции:</w:t>
      </w:r>
    </w:p>
    <w:p w14:paraId="6C6C2A40" w14:textId="77777777" w:rsidR="00C610BA" w:rsidRPr="00EF0105" w:rsidRDefault="00C610BA" w:rsidP="00C610B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0105">
        <w:rPr>
          <w:rFonts w:ascii="Arial" w:hAnsi="Arial" w:cs="Arial"/>
          <w:color w:val="000000" w:themeColor="text1"/>
          <w:sz w:val="24"/>
          <w:szCs w:val="24"/>
        </w:rPr>
        <w:t>«Главой (</w:t>
      </w:r>
      <w:proofErr w:type="spellStart"/>
      <w:r w:rsidRPr="00EF0105">
        <w:rPr>
          <w:rFonts w:ascii="Arial" w:hAnsi="Arial" w:cs="Arial"/>
          <w:color w:val="000000" w:themeColor="text1"/>
          <w:sz w:val="24"/>
          <w:szCs w:val="24"/>
        </w:rPr>
        <w:t>Раисом</w:t>
      </w:r>
      <w:proofErr w:type="spellEnd"/>
      <w:r w:rsidRPr="00EF0105">
        <w:rPr>
          <w:rFonts w:ascii="Arial" w:hAnsi="Arial" w:cs="Arial"/>
          <w:color w:val="000000" w:themeColor="text1"/>
          <w:sz w:val="24"/>
          <w:szCs w:val="24"/>
        </w:rPr>
        <w:t>) Республики Татарстан, органом местного самоуправления, принявшими решение о комплексном развитии территории, юридическим лицом, определенным субъектом Российской Федерации и обеспечивающим реализацию принятого Республикой Татарстан, руководителем Исполнительного комитета района решения о комплексном развитии территории, которое создано Республикой Татарстан, муниципальным образованием или в уставном (складочном) капитале которого доля Республики Татарстан, муниципального образования составляет более 50 процентов, или дочерним обществом, в уставном (складочном) капитале которого более 50 процентов долей принадлежит такому юридическому лицу, либо лицом, с которым заключен договор о комплексном развитии территории в целях реализации решения о комплексном развитии территории.»;</w:t>
      </w:r>
    </w:p>
    <w:p w14:paraId="0C9DC72C" w14:textId="77777777" w:rsidR="00C610BA" w:rsidRPr="00EF0105" w:rsidRDefault="00C610BA" w:rsidP="00C610B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0105">
        <w:rPr>
          <w:rFonts w:ascii="Arial" w:hAnsi="Arial" w:cs="Arial"/>
          <w:color w:val="000000" w:themeColor="text1"/>
          <w:sz w:val="24"/>
          <w:szCs w:val="24"/>
        </w:rPr>
        <w:t>в пункте 9 статьи 30 слова «главе муниципального образования «</w:t>
      </w:r>
      <w:proofErr w:type="spellStart"/>
      <w:r w:rsidRPr="00EF0105">
        <w:rPr>
          <w:rFonts w:ascii="Arial" w:hAnsi="Arial" w:cs="Arial"/>
          <w:color w:val="000000" w:themeColor="text1"/>
          <w:sz w:val="24"/>
          <w:szCs w:val="24"/>
        </w:rPr>
        <w:t>Новозареченское</w:t>
      </w:r>
      <w:proofErr w:type="spellEnd"/>
      <w:r w:rsidRPr="00EF0105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поселение» заменить словами «Главе Бавлинского муниципального района»;</w:t>
      </w:r>
    </w:p>
    <w:p w14:paraId="1BEEA872" w14:textId="77777777" w:rsidR="00C610BA" w:rsidRPr="00EF0105" w:rsidRDefault="00C610BA" w:rsidP="00C610B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0105">
        <w:rPr>
          <w:rFonts w:ascii="Arial" w:hAnsi="Arial" w:cs="Arial"/>
          <w:color w:val="000000" w:themeColor="text1"/>
          <w:sz w:val="24"/>
          <w:szCs w:val="24"/>
        </w:rPr>
        <w:lastRenderedPageBreak/>
        <w:t>в пункте 10 статьи 30 слова «Глава муниципального образования «</w:t>
      </w:r>
      <w:proofErr w:type="spellStart"/>
      <w:r w:rsidRPr="00EF0105">
        <w:rPr>
          <w:rFonts w:ascii="Arial" w:hAnsi="Arial" w:cs="Arial"/>
          <w:color w:val="000000" w:themeColor="text1"/>
          <w:sz w:val="24"/>
          <w:szCs w:val="24"/>
        </w:rPr>
        <w:t>Новозареченское</w:t>
      </w:r>
      <w:proofErr w:type="spellEnd"/>
      <w:r w:rsidRPr="00EF0105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поселение» заменить словами «Главе Бавлинского муниципального района»;</w:t>
      </w:r>
    </w:p>
    <w:p w14:paraId="2DC0DF81" w14:textId="77777777" w:rsidR="00C610BA" w:rsidRPr="00EF0105" w:rsidRDefault="00C610BA" w:rsidP="00C610B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0105">
        <w:rPr>
          <w:rFonts w:ascii="Arial" w:hAnsi="Arial" w:cs="Arial"/>
          <w:color w:val="000000" w:themeColor="text1"/>
          <w:sz w:val="24"/>
          <w:szCs w:val="24"/>
        </w:rPr>
        <w:t>в первом абзаце пункта 15 статьи 30 слова «Совет муниципального образования «</w:t>
      </w:r>
      <w:proofErr w:type="spellStart"/>
      <w:r w:rsidRPr="00EF0105">
        <w:rPr>
          <w:rFonts w:ascii="Arial" w:hAnsi="Arial" w:cs="Arial"/>
          <w:color w:val="000000" w:themeColor="text1"/>
          <w:sz w:val="24"/>
          <w:szCs w:val="24"/>
        </w:rPr>
        <w:t>Новозареченское</w:t>
      </w:r>
      <w:proofErr w:type="spellEnd"/>
      <w:r w:rsidRPr="00EF0105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поселение» заменить словами «Совет Бавлинского муниципального района»;</w:t>
      </w:r>
    </w:p>
    <w:p w14:paraId="5B4B1348" w14:textId="77777777" w:rsidR="00C610BA" w:rsidRPr="00EF0105" w:rsidRDefault="00C610BA" w:rsidP="00C610B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0105">
        <w:rPr>
          <w:rFonts w:ascii="Arial" w:hAnsi="Arial" w:cs="Arial"/>
          <w:color w:val="000000" w:themeColor="text1"/>
          <w:sz w:val="24"/>
          <w:szCs w:val="24"/>
        </w:rPr>
        <w:t>во втором абзаце пункта 15 статьи 30 слова «Советом муниципального образования «</w:t>
      </w:r>
      <w:proofErr w:type="spellStart"/>
      <w:r w:rsidRPr="00EF0105">
        <w:rPr>
          <w:rFonts w:ascii="Arial" w:hAnsi="Arial" w:cs="Arial"/>
          <w:color w:val="000000" w:themeColor="text1"/>
          <w:sz w:val="24"/>
          <w:szCs w:val="24"/>
        </w:rPr>
        <w:t>Новозареченское</w:t>
      </w:r>
      <w:proofErr w:type="spellEnd"/>
      <w:r w:rsidRPr="00EF0105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поселение» заменить словами «Советом Бавлинского муниципального района»;</w:t>
      </w:r>
    </w:p>
    <w:p w14:paraId="6A2F8C91" w14:textId="77777777" w:rsidR="00C610BA" w:rsidRPr="00EF0105" w:rsidRDefault="00C610BA" w:rsidP="00C610B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0105">
        <w:rPr>
          <w:rFonts w:ascii="Arial" w:hAnsi="Arial" w:cs="Arial"/>
          <w:color w:val="000000" w:themeColor="text1"/>
          <w:sz w:val="24"/>
          <w:szCs w:val="24"/>
        </w:rPr>
        <w:t>в пункте 16 статьи 30 слова «Совета муниципального образования «</w:t>
      </w:r>
      <w:proofErr w:type="spellStart"/>
      <w:r w:rsidRPr="00EF0105">
        <w:rPr>
          <w:rFonts w:ascii="Arial" w:hAnsi="Arial" w:cs="Arial"/>
          <w:color w:val="000000" w:themeColor="text1"/>
          <w:sz w:val="24"/>
          <w:szCs w:val="24"/>
        </w:rPr>
        <w:t>Новозареченское</w:t>
      </w:r>
      <w:proofErr w:type="spellEnd"/>
      <w:r w:rsidRPr="00EF0105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поселение» заменить словами «Совета Бавлинского муниципального района»;</w:t>
      </w:r>
    </w:p>
    <w:p w14:paraId="3D308798" w14:textId="77777777" w:rsidR="00C610BA" w:rsidRPr="00EF0105" w:rsidRDefault="00C610BA" w:rsidP="00C610B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0105">
        <w:rPr>
          <w:rFonts w:ascii="Arial" w:hAnsi="Arial" w:cs="Arial"/>
          <w:color w:val="000000" w:themeColor="text1"/>
          <w:sz w:val="24"/>
          <w:szCs w:val="24"/>
        </w:rPr>
        <w:t>в пункте 17 статьи 30 слова «Совет муниципального образования «</w:t>
      </w:r>
      <w:proofErr w:type="spellStart"/>
      <w:r w:rsidRPr="00EF0105">
        <w:rPr>
          <w:rFonts w:ascii="Arial" w:hAnsi="Arial" w:cs="Arial"/>
          <w:color w:val="000000" w:themeColor="text1"/>
          <w:sz w:val="24"/>
          <w:szCs w:val="24"/>
        </w:rPr>
        <w:t>Новозареченское</w:t>
      </w:r>
      <w:proofErr w:type="spellEnd"/>
      <w:r w:rsidRPr="00EF0105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поселение» заменить словами «Совет Бавлинского муниципального района».</w:t>
      </w:r>
    </w:p>
    <w:p w14:paraId="09CEA1CC" w14:textId="77777777" w:rsidR="00C610BA" w:rsidRPr="00EF0105" w:rsidRDefault="00C610BA" w:rsidP="00C610B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0105">
        <w:rPr>
          <w:rFonts w:ascii="Arial" w:hAnsi="Arial" w:cs="Arial"/>
          <w:color w:val="000000" w:themeColor="text1"/>
          <w:sz w:val="24"/>
          <w:szCs w:val="24"/>
        </w:rPr>
        <w:t>2. Опубликовать настоящее решение на Официальном портале правовой информации Республики Татарстан по адресу pravo.tatarstan.ru и на официальном сайте Бавлинского муниципального района по адресу bavly.tatar.ru.</w:t>
      </w:r>
    </w:p>
    <w:p w14:paraId="5721BED6" w14:textId="77777777" w:rsidR="00C610BA" w:rsidRPr="00EF0105" w:rsidRDefault="00C610BA" w:rsidP="00C610BA">
      <w:pPr>
        <w:spacing w:line="33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F0105">
        <w:rPr>
          <w:rFonts w:ascii="Arial" w:hAnsi="Arial" w:cs="Arial"/>
          <w:color w:val="000000" w:themeColor="text1"/>
          <w:sz w:val="24"/>
          <w:szCs w:val="24"/>
        </w:rPr>
        <w:t>3. Контроль за исполнением настоящего решения возложить на постоянную комиссию Совета Бавлинского муниципального района по вопросам санитарно-экологической безопасности и природопользования.</w:t>
      </w:r>
    </w:p>
    <w:p w14:paraId="44A30CA1" w14:textId="51C7EE4E" w:rsidR="00C610BA" w:rsidRPr="00EF0105" w:rsidRDefault="00C610BA" w:rsidP="00C610B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E0DF48F" w14:textId="77777777" w:rsidR="00B402BD" w:rsidRPr="00EF0105" w:rsidRDefault="00B402BD" w:rsidP="00C610BA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E28641D" w14:textId="77777777" w:rsidR="00C610BA" w:rsidRPr="00EF0105" w:rsidRDefault="00C610BA" w:rsidP="00C610BA">
      <w:pPr>
        <w:rPr>
          <w:rFonts w:ascii="Arial" w:hAnsi="Arial" w:cs="Arial"/>
          <w:color w:val="000000" w:themeColor="text1"/>
          <w:sz w:val="24"/>
          <w:szCs w:val="24"/>
        </w:rPr>
      </w:pPr>
      <w:r w:rsidRPr="00EF0105">
        <w:rPr>
          <w:rFonts w:ascii="Arial" w:hAnsi="Arial" w:cs="Arial"/>
          <w:color w:val="000000" w:themeColor="text1"/>
          <w:sz w:val="24"/>
          <w:szCs w:val="24"/>
        </w:rPr>
        <w:t xml:space="preserve">                </w:t>
      </w:r>
    </w:p>
    <w:p w14:paraId="2E958E65" w14:textId="77777777" w:rsidR="00C610BA" w:rsidRPr="00EF0105" w:rsidRDefault="00C610BA" w:rsidP="00C610BA">
      <w:pPr>
        <w:rPr>
          <w:rFonts w:ascii="Arial" w:hAnsi="Arial" w:cs="Arial"/>
          <w:color w:val="000000" w:themeColor="text1"/>
          <w:sz w:val="24"/>
          <w:szCs w:val="24"/>
        </w:rPr>
      </w:pPr>
      <w:r w:rsidRPr="00EF0105">
        <w:rPr>
          <w:rFonts w:ascii="Arial" w:hAnsi="Arial" w:cs="Arial"/>
          <w:color w:val="000000" w:themeColor="text1"/>
          <w:sz w:val="24"/>
          <w:szCs w:val="24"/>
        </w:rPr>
        <w:t xml:space="preserve">      Глава, Председатель Совета</w:t>
      </w:r>
    </w:p>
    <w:p w14:paraId="3A8474B6" w14:textId="77777777" w:rsidR="00C610BA" w:rsidRPr="00EF0105" w:rsidRDefault="00C610BA" w:rsidP="00C610BA">
      <w:pPr>
        <w:rPr>
          <w:rFonts w:ascii="Arial" w:hAnsi="Arial" w:cs="Arial"/>
          <w:color w:val="000000" w:themeColor="text1"/>
          <w:sz w:val="24"/>
          <w:szCs w:val="24"/>
        </w:rPr>
      </w:pPr>
      <w:r w:rsidRPr="00EF0105">
        <w:rPr>
          <w:rFonts w:ascii="Arial" w:hAnsi="Arial" w:cs="Arial"/>
          <w:color w:val="000000" w:themeColor="text1"/>
          <w:sz w:val="24"/>
          <w:szCs w:val="24"/>
        </w:rPr>
        <w:t xml:space="preserve">Бавлинского муниципального района                                                 </w:t>
      </w:r>
      <w:proofErr w:type="spellStart"/>
      <w:r w:rsidRPr="00EF0105">
        <w:rPr>
          <w:rFonts w:ascii="Arial" w:hAnsi="Arial" w:cs="Arial"/>
          <w:color w:val="000000" w:themeColor="text1"/>
          <w:sz w:val="24"/>
          <w:szCs w:val="24"/>
        </w:rPr>
        <w:t>И.И</w:t>
      </w:r>
      <w:proofErr w:type="spellEnd"/>
      <w:r w:rsidRPr="00EF010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EF0105">
        <w:rPr>
          <w:rFonts w:ascii="Arial" w:hAnsi="Arial" w:cs="Arial"/>
          <w:color w:val="000000" w:themeColor="text1"/>
          <w:sz w:val="24"/>
          <w:szCs w:val="24"/>
        </w:rPr>
        <w:t>Гузаиров</w:t>
      </w:r>
      <w:proofErr w:type="spellEnd"/>
    </w:p>
    <w:p w14:paraId="067E308E" w14:textId="77777777" w:rsidR="00C610BA" w:rsidRPr="00EF0105" w:rsidRDefault="00C610BA" w:rsidP="00C610BA">
      <w:pPr>
        <w:pStyle w:val="ConsPlusNormal"/>
        <w:ind w:firstLine="0"/>
        <w:rPr>
          <w:color w:val="000000" w:themeColor="text1"/>
          <w:sz w:val="24"/>
          <w:szCs w:val="24"/>
        </w:rPr>
      </w:pPr>
    </w:p>
    <w:p w14:paraId="186A6A67" w14:textId="2D7520CF" w:rsidR="0017565A" w:rsidRPr="00EF0105" w:rsidRDefault="0017565A" w:rsidP="00C610BA">
      <w:pPr>
        <w:rPr>
          <w:rFonts w:ascii="Arial" w:hAnsi="Arial" w:cs="Arial"/>
          <w:sz w:val="24"/>
          <w:szCs w:val="24"/>
        </w:rPr>
      </w:pPr>
    </w:p>
    <w:p w14:paraId="01786B7C" w14:textId="6216901C" w:rsidR="00022887" w:rsidRPr="00EF0105" w:rsidRDefault="00022887" w:rsidP="00C610BA">
      <w:pPr>
        <w:rPr>
          <w:rFonts w:ascii="Arial" w:hAnsi="Arial" w:cs="Arial"/>
          <w:sz w:val="24"/>
          <w:szCs w:val="24"/>
        </w:rPr>
      </w:pPr>
    </w:p>
    <w:p w14:paraId="16A36501" w14:textId="0723B4A2" w:rsidR="00022887" w:rsidRPr="00EF0105" w:rsidRDefault="00022887" w:rsidP="00C610BA">
      <w:pPr>
        <w:rPr>
          <w:rFonts w:ascii="Arial" w:hAnsi="Arial" w:cs="Arial"/>
          <w:sz w:val="24"/>
          <w:szCs w:val="24"/>
        </w:rPr>
      </w:pPr>
    </w:p>
    <w:p w14:paraId="7FD566F1" w14:textId="77777777" w:rsidR="00022887" w:rsidRPr="00EF0105" w:rsidRDefault="00022887" w:rsidP="00C610BA">
      <w:pPr>
        <w:rPr>
          <w:rFonts w:ascii="Arial" w:hAnsi="Arial" w:cs="Arial"/>
          <w:sz w:val="24"/>
          <w:szCs w:val="24"/>
        </w:rPr>
      </w:pPr>
    </w:p>
    <w:sectPr w:rsidR="00022887" w:rsidRPr="00EF0105" w:rsidSect="009749CB">
      <w:headerReference w:type="even" r:id="rId9"/>
      <w:headerReference w:type="default" r:id="rId10"/>
      <w:pgSz w:w="11906" w:h="16838" w:code="9"/>
      <w:pgMar w:top="1134" w:right="1134" w:bottom="851" w:left="1134" w:header="39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986B5" w14:textId="77777777" w:rsidR="00595043" w:rsidRDefault="00595043">
      <w:r>
        <w:separator/>
      </w:r>
    </w:p>
  </w:endnote>
  <w:endnote w:type="continuationSeparator" w:id="0">
    <w:p w14:paraId="1ED3E7A5" w14:textId="77777777" w:rsidR="00595043" w:rsidRDefault="00595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11B5A" w14:textId="77777777" w:rsidR="00595043" w:rsidRDefault="00595043">
      <w:r>
        <w:separator/>
      </w:r>
    </w:p>
  </w:footnote>
  <w:footnote w:type="continuationSeparator" w:id="0">
    <w:p w14:paraId="6AC83000" w14:textId="77777777" w:rsidR="00595043" w:rsidRDefault="00595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C1DCE" w14:textId="77777777" w:rsidR="00C46237" w:rsidRDefault="001432FF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46237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A903AC7" w14:textId="77777777"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389957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A449B72" w14:textId="2FD27320" w:rsidR="002448AB" w:rsidRPr="002448AB" w:rsidRDefault="002448AB">
        <w:pPr>
          <w:pStyle w:val="a5"/>
          <w:jc w:val="center"/>
          <w:rPr>
            <w:sz w:val="24"/>
            <w:szCs w:val="24"/>
          </w:rPr>
        </w:pPr>
        <w:r w:rsidRPr="002448AB">
          <w:rPr>
            <w:sz w:val="24"/>
            <w:szCs w:val="24"/>
          </w:rPr>
          <w:fldChar w:fldCharType="begin"/>
        </w:r>
        <w:r w:rsidRPr="002448AB">
          <w:rPr>
            <w:sz w:val="24"/>
            <w:szCs w:val="24"/>
          </w:rPr>
          <w:instrText>PAGE   \* MERGEFORMAT</w:instrText>
        </w:r>
        <w:r w:rsidRPr="002448AB">
          <w:rPr>
            <w:sz w:val="24"/>
            <w:szCs w:val="24"/>
          </w:rPr>
          <w:fldChar w:fldCharType="separate"/>
        </w:r>
        <w:r w:rsidR="00C3655A">
          <w:rPr>
            <w:noProof/>
            <w:sz w:val="24"/>
            <w:szCs w:val="24"/>
          </w:rPr>
          <w:t>7</w:t>
        </w:r>
        <w:r w:rsidRPr="002448AB">
          <w:rPr>
            <w:sz w:val="24"/>
            <w:szCs w:val="24"/>
          </w:rPr>
          <w:fldChar w:fldCharType="end"/>
        </w:r>
      </w:p>
    </w:sdtContent>
  </w:sdt>
  <w:p w14:paraId="698FC3E9" w14:textId="7C379718" w:rsidR="00332A69" w:rsidRDefault="00332A6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B2B492A"/>
    <w:multiLevelType w:val="multilevel"/>
    <w:tmpl w:val="2FBE0C6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20D"/>
    <w:rsid w:val="00001F8C"/>
    <w:rsid w:val="00015603"/>
    <w:rsid w:val="00022319"/>
    <w:rsid w:val="00022887"/>
    <w:rsid w:val="00025725"/>
    <w:rsid w:val="00031C27"/>
    <w:rsid w:val="00034CD3"/>
    <w:rsid w:val="0003624E"/>
    <w:rsid w:val="00037E14"/>
    <w:rsid w:val="00043D40"/>
    <w:rsid w:val="00053A0C"/>
    <w:rsid w:val="00067CBD"/>
    <w:rsid w:val="00080578"/>
    <w:rsid w:val="00082CBE"/>
    <w:rsid w:val="00085F4C"/>
    <w:rsid w:val="0009028C"/>
    <w:rsid w:val="0009028E"/>
    <w:rsid w:val="00092726"/>
    <w:rsid w:val="00097608"/>
    <w:rsid w:val="000A1885"/>
    <w:rsid w:val="000A41D2"/>
    <w:rsid w:val="000A7FF3"/>
    <w:rsid w:val="000B022E"/>
    <w:rsid w:val="000C135F"/>
    <w:rsid w:val="000C6CE3"/>
    <w:rsid w:val="000D25DD"/>
    <w:rsid w:val="000E04B6"/>
    <w:rsid w:val="000E18EC"/>
    <w:rsid w:val="000E1AAE"/>
    <w:rsid w:val="000E2A2F"/>
    <w:rsid w:val="000E2A7D"/>
    <w:rsid w:val="000F248A"/>
    <w:rsid w:val="00101175"/>
    <w:rsid w:val="00103816"/>
    <w:rsid w:val="001060D3"/>
    <w:rsid w:val="0010774D"/>
    <w:rsid w:val="00113D01"/>
    <w:rsid w:val="00114325"/>
    <w:rsid w:val="00120068"/>
    <w:rsid w:val="00123176"/>
    <w:rsid w:val="0013426D"/>
    <w:rsid w:val="001432FF"/>
    <w:rsid w:val="001448E8"/>
    <w:rsid w:val="00144ED0"/>
    <w:rsid w:val="0015610C"/>
    <w:rsid w:val="00162D85"/>
    <w:rsid w:val="00164951"/>
    <w:rsid w:val="00164F0C"/>
    <w:rsid w:val="00166E97"/>
    <w:rsid w:val="0017265A"/>
    <w:rsid w:val="0017365F"/>
    <w:rsid w:val="0017565A"/>
    <w:rsid w:val="0018055E"/>
    <w:rsid w:val="00181A29"/>
    <w:rsid w:val="001941DB"/>
    <w:rsid w:val="00197604"/>
    <w:rsid w:val="001A2277"/>
    <w:rsid w:val="001A41E2"/>
    <w:rsid w:val="001A4E5B"/>
    <w:rsid w:val="001B1BB8"/>
    <w:rsid w:val="001B3FB2"/>
    <w:rsid w:val="001B503A"/>
    <w:rsid w:val="001B783A"/>
    <w:rsid w:val="001C3274"/>
    <w:rsid w:val="001C36D9"/>
    <w:rsid w:val="001D05D3"/>
    <w:rsid w:val="001D1DE4"/>
    <w:rsid w:val="001D3128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24280"/>
    <w:rsid w:val="002300FF"/>
    <w:rsid w:val="00233CFA"/>
    <w:rsid w:val="0023441E"/>
    <w:rsid w:val="002365A7"/>
    <w:rsid w:val="0024049B"/>
    <w:rsid w:val="002448A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34A7"/>
    <w:rsid w:val="002B7859"/>
    <w:rsid w:val="002C3958"/>
    <w:rsid w:val="002D1948"/>
    <w:rsid w:val="002D1B73"/>
    <w:rsid w:val="002D4921"/>
    <w:rsid w:val="002E25C0"/>
    <w:rsid w:val="002E3283"/>
    <w:rsid w:val="002E3AA1"/>
    <w:rsid w:val="002F6236"/>
    <w:rsid w:val="00306844"/>
    <w:rsid w:val="00322084"/>
    <w:rsid w:val="0032270B"/>
    <w:rsid w:val="00322864"/>
    <w:rsid w:val="003240E9"/>
    <w:rsid w:val="00324322"/>
    <w:rsid w:val="00332A69"/>
    <w:rsid w:val="00333526"/>
    <w:rsid w:val="00337A6D"/>
    <w:rsid w:val="0035192F"/>
    <w:rsid w:val="00356E78"/>
    <w:rsid w:val="0037068B"/>
    <w:rsid w:val="00374C3B"/>
    <w:rsid w:val="00381D57"/>
    <w:rsid w:val="00382A7E"/>
    <w:rsid w:val="00396010"/>
    <w:rsid w:val="00396B00"/>
    <w:rsid w:val="003976D0"/>
    <w:rsid w:val="003B5ACE"/>
    <w:rsid w:val="003C2948"/>
    <w:rsid w:val="003C5575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3F6F63"/>
    <w:rsid w:val="003F76E9"/>
    <w:rsid w:val="00407A65"/>
    <w:rsid w:val="00411991"/>
    <w:rsid w:val="00422AA3"/>
    <w:rsid w:val="004240BD"/>
    <w:rsid w:val="004260B5"/>
    <w:rsid w:val="004365E5"/>
    <w:rsid w:val="00437189"/>
    <w:rsid w:val="004376EF"/>
    <w:rsid w:val="00440CC2"/>
    <w:rsid w:val="00450961"/>
    <w:rsid w:val="00457174"/>
    <w:rsid w:val="004631ED"/>
    <w:rsid w:val="004649A8"/>
    <w:rsid w:val="004701B6"/>
    <w:rsid w:val="0047363B"/>
    <w:rsid w:val="00474996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B2819"/>
    <w:rsid w:val="004C65C8"/>
    <w:rsid w:val="004D557F"/>
    <w:rsid w:val="004D591D"/>
    <w:rsid w:val="004E31E4"/>
    <w:rsid w:val="004E54DA"/>
    <w:rsid w:val="004F1CCB"/>
    <w:rsid w:val="004F5B95"/>
    <w:rsid w:val="00501CA0"/>
    <w:rsid w:val="00501CD5"/>
    <w:rsid w:val="00503078"/>
    <w:rsid w:val="00511735"/>
    <w:rsid w:val="00511E6F"/>
    <w:rsid w:val="00517708"/>
    <w:rsid w:val="0051785E"/>
    <w:rsid w:val="0052745C"/>
    <w:rsid w:val="00534CDC"/>
    <w:rsid w:val="0054456E"/>
    <w:rsid w:val="0054566F"/>
    <w:rsid w:val="00547734"/>
    <w:rsid w:val="0055238A"/>
    <w:rsid w:val="00555864"/>
    <w:rsid w:val="00556554"/>
    <w:rsid w:val="0056290D"/>
    <w:rsid w:val="00563633"/>
    <w:rsid w:val="005658B9"/>
    <w:rsid w:val="005677E5"/>
    <w:rsid w:val="00575D53"/>
    <w:rsid w:val="00580DD7"/>
    <w:rsid w:val="00585AEF"/>
    <w:rsid w:val="00586635"/>
    <w:rsid w:val="005929F6"/>
    <w:rsid w:val="00594F82"/>
    <w:rsid w:val="00595043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0E4"/>
    <w:rsid w:val="005F7662"/>
    <w:rsid w:val="00600E5D"/>
    <w:rsid w:val="00613D3E"/>
    <w:rsid w:val="0061547E"/>
    <w:rsid w:val="0063221B"/>
    <w:rsid w:val="00640D79"/>
    <w:rsid w:val="006420ED"/>
    <w:rsid w:val="00647093"/>
    <w:rsid w:val="006618BB"/>
    <w:rsid w:val="00661DFF"/>
    <w:rsid w:val="00662C7E"/>
    <w:rsid w:val="006648DE"/>
    <w:rsid w:val="006679DB"/>
    <w:rsid w:val="00670266"/>
    <w:rsid w:val="006926C1"/>
    <w:rsid w:val="006A522A"/>
    <w:rsid w:val="006C5862"/>
    <w:rsid w:val="006C60A0"/>
    <w:rsid w:val="006D18B8"/>
    <w:rsid w:val="006D522C"/>
    <w:rsid w:val="006D5B46"/>
    <w:rsid w:val="006E172C"/>
    <w:rsid w:val="006E18AE"/>
    <w:rsid w:val="006E235E"/>
    <w:rsid w:val="006F08CB"/>
    <w:rsid w:val="006F130E"/>
    <w:rsid w:val="006F219E"/>
    <w:rsid w:val="006F23A5"/>
    <w:rsid w:val="006F3AD3"/>
    <w:rsid w:val="006F41A3"/>
    <w:rsid w:val="00701548"/>
    <w:rsid w:val="00703AD7"/>
    <w:rsid w:val="0071157F"/>
    <w:rsid w:val="00730D97"/>
    <w:rsid w:val="00735020"/>
    <w:rsid w:val="00735D06"/>
    <w:rsid w:val="00736BB6"/>
    <w:rsid w:val="00740EEE"/>
    <w:rsid w:val="00741D1F"/>
    <w:rsid w:val="00742E7A"/>
    <w:rsid w:val="00745446"/>
    <w:rsid w:val="0074795B"/>
    <w:rsid w:val="00750B88"/>
    <w:rsid w:val="0075148D"/>
    <w:rsid w:val="00751628"/>
    <w:rsid w:val="00752D8F"/>
    <w:rsid w:val="00764F95"/>
    <w:rsid w:val="00765D21"/>
    <w:rsid w:val="0076707C"/>
    <w:rsid w:val="00772326"/>
    <w:rsid w:val="00774776"/>
    <w:rsid w:val="00776D4F"/>
    <w:rsid w:val="007774B2"/>
    <w:rsid w:val="00777E8E"/>
    <w:rsid w:val="007844C9"/>
    <w:rsid w:val="007872D9"/>
    <w:rsid w:val="007A02EB"/>
    <w:rsid w:val="007A6D42"/>
    <w:rsid w:val="007B4D59"/>
    <w:rsid w:val="007B758D"/>
    <w:rsid w:val="007C424D"/>
    <w:rsid w:val="007C50EB"/>
    <w:rsid w:val="007D1EBA"/>
    <w:rsid w:val="007D2413"/>
    <w:rsid w:val="007D62A9"/>
    <w:rsid w:val="007D76E8"/>
    <w:rsid w:val="007E1CDB"/>
    <w:rsid w:val="007E6ABE"/>
    <w:rsid w:val="007F449B"/>
    <w:rsid w:val="007F4F1A"/>
    <w:rsid w:val="007F743C"/>
    <w:rsid w:val="00801108"/>
    <w:rsid w:val="00815BA1"/>
    <w:rsid w:val="008261FB"/>
    <w:rsid w:val="00831538"/>
    <w:rsid w:val="008348FE"/>
    <w:rsid w:val="00835B52"/>
    <w:rsid w:val="00835D98"/>
    <w:rsid w:val="008367A0"/>
    <w:rsid w:val="0083744B"/>
    <w:rsid w:val="008436BA"/>
    <w:rsid w:val="008500FE"/>
    <w:rsid w:val="00861BC3"/>
    <w:rsid w:val="00863256"/>
    <w:rsid w:val="00864A50"/>
    <w:rsid w:val="00876799"/>
    <w:rsid w:val="0088030B"/>
    <w:rsid w:val="00880705"/>
    <w:rsid w:val="008835F9"/>
    <w:rsid w:val="0088596E"/>
    <w:rsid w:val="00891AB9"/>
    <w:rsid w:val="008D0504"/>
    <w:rsid w:val="008D4568"/>
    <w:rsid w:val="008D5F2E"/>
    <w:rsid w:val="008E1AD1"/>
    <w:rsid w:val="008E554A"/>
    <w:rsid w:val="008F3825"/>
    <w:rsid w:val="008F5339"/>
    <w:rsid w:val="00907017"/>
    <w:rsid w:val="009104C9"/>
    <w:rsid w:val="00910A5D"/>
    <w:rsid w:val="00910E0F"/>
    <w:rsid w:val="00912652"/>
    <w:rsid w:val="009137A1"/>
    <w:rsid w:val="009207EB"/>
    <w:rsid w:val="009213C9"/>
    <w:rsid w:val="009217E4"/>
    <w:rsid w:val="00922E99"/>
    <w:rsid w:val="00936800"/>
    <w:rsid w:val="00936ECE"/>
    <w:rsid w:val="009374FA"/>
    <w:rsid w:val="0094098F"/>
    <w:rsid w:val="009439A8"/>
    <w:rsid w:val="00943ABC"/>
    <w:rsid w:val="00950E09"/>
    <w:rsid w:val="00956F93"/>
    <w:rsid w:val="00957B82"/>
    <w:rsid w:val="009600B4"/>
    <w:rsid w:val="00961CCF"/>
    <w:rsid w:val="009749CB"/>
    <w:rsid w:val="009767E7"/>
    <w:rsid w:val="009811AD"/>
    <w:rsid w:val="009812BD"/>
    <w:rsid w:val="00982AE6"/>
    <w:rsid w:val="0098542B"/>
    <w:rsid w:val="00987F07"/>
    <w:rsid w:val="00991E12"/>
    <w:rsid w:val="0099240B"/>
    <w:rsid w:val="00996D69"/>
    <w:rsid w:val="009A09E9"/>
    <w:rsid w:val="009A2B99"/>
    <w:rsid w:val="009A5DFB"/>
    <w:rsid w:val="009A6368"/>
    <w:rsid w:val="009B1E23"/>
    <w:rsid w:val="009B2C49"/>
    <w:rsid w:val="009B6061"/>
    <w:rsid w:val="009C5EB2"/>
    <w:rsid w:val="009C7EC4"/>
    <w:rsid w:val="009D6BCF"/>
    <w:rsid w:val="009E1543"/>
    <w:rsid w:val="009E6482"/>
    <w:rsid w:val="009F0CFD"/>
    <w:rsid w:val="009F4736"/>
    <w:rsid w:val="009F4B96"/>
    <w:rsid w:val="00A03C02"/>
    <w:rsid w:val="00A07D21"/>
    <w:rsid w:val="00A172D5"/>
    <w:rsid w:val="00A21DF5"/>
    <w:rsid w:val="00A2294A"/>
    <w:rsid w:val="00A278B9"/>
    <w:rsid w:val="00A3683B"/>
    <w:rsid w:val="00A36FFF"/>
    <w:rsid w:val="00A37C4E"/>
    <w:rsid w:val="00A413AE"/>
    <w:rsid w:val="00A4248F"/>
    <w:rsid w:val="00A50E5F"/>
    <w:rsid w:val="00A52FCD"/>
    <w:rsid w:val="00A538E9"/>
    <w:rsid w:val="00A54FD5"/>
    <w:rsid w:val="00A56D36"/>
    <w:rsid w:val="00A57CDA"/>
    <w:rsid w:val="00A650C4"/>
    <w:rsid w:val="00A739AD"/>
    <w:rsid w:val="00A76AB0"/>
    <w:rsid w:val="00A8194A"/>
    <w:rsid w:val="00A81A3E"/>
    <w:rsid w:val="00A84644"/>
    <w:rsid w:val="00A849FC"/>
    <w:rsid w:val="00A85133"/>
    <w:rsid w:val="00A855F4"/>
    <w:rsid w:val="00A9140E"/>
    <w:rsid w:val="00A91F51"/>
    <w:rsid w:val="00A97DEA"/>
    <w:rsid w:val="00AA364A"/>
    <w:rsid w:val="00AA44F5"/>
    <w:rsid w:val="00AA54CE"/>
    <w:rsid w:val="00AC0A07"/>
    <w:rsid w:val="00AC2D59"/>
    <w:rsid w:val="00AC59B7"/>
    <w:rsid w:val="00AC6D34"/>
    <w:rsid w:val="00AD275B"/>
    <w:rsid w:val="00AE509D"/>
    <w:rsid w:val="00AE5233"/>
    <w:rsid w:val="00AE60EE"/>
    <w:rsid w:val="00AE648B"/>
    <w:rsid w:val="00AF0BE4"/>
    <w:rsid w:val="00AF3FA1"/>
    <w:rsid w:val="00AF4E5F"/>
    <w:rsid w:val="00AF6E01"/>
    <w:rsid w:val="00AF7D0E"/>
    <w:rsid w:val="00B17A2B"/>
    <w:rsid w:val="00B25FB4"/>
    <w:rsid w:val="00B332CE"/>
    <w:rsid w:val="00B33B89"/>
    <w:rsid w:val="00B35D4B"/>
    <w:rsid w:val="00B402BD"/>
    <w:rsid w:val="00B416D5"/>
    <w:rsid w:val="00B500A7"/>
    <w:rsid w:val="00B52CE2"/>
    <w:rsid w:val="00B55B8A"/>
    <w:rsid w:val="00B67AE7"/>
    <w:rsid w:val="00B70B02"/>
    <w:rsid w:val="00B715FE"/>
    <w:rsid w:val="00B75CD5"/>
    <w:rsid w:val="00B92BC8"/>
    <w:rsid w:val="00BA4847"/>
    <w:rsid w:val="00BC1154"/>
    <w:rsid w:val="00BC7476"/>
    <w:rsid w:val="00BD5F47"/>
    <w:rsid w:val="00BD7B5C"/>
    <w:rsid w:val="00BE4117"/>
    <w:rsid w:val="00BE6101"/>
    <w:rsid w:val="00BF34D6"/>
    <w:rsid w:val="00BF4FDA"/>
    <w:rsid w:val="00C15115"/>
    <w:rsid w:val="00C2249C"/>
    <w:rsid w:val="00C25CA8"/>
    <w:rsid w:val="00C26A02"/>
    <w:rsid w:val="00C35D66"/>
    <w:rsid w:val="00C3655A"/>
    <w:rsid w:val="00C417B0"/>
    <w:rsid w:val="00C46237"/>
    <w:rsid w:val="00C50174"/>
    <w:rsid w:val="00C501C4"/>
    <w:rsid w:val="00C5029B"/>
    <w:rsid w:val="00C52909"/>
    <w:rsid w:val="00C54A9D"/>
    <w:rsid w:val="00C57DE9"/>
    <w:rsid w:val="00C57E09"/>
    <w:rsid w:val="00C610BA"/>
    <w:rsid w:val="00C71DD7"/>
    <w:rsid w:val="00C8198B"/>
    <w:rsid w:val="00C847F5"/>
    <w:rsid w:val="00C86FDA"/>
    <w:rsid w:val="00C9595A"/>
    <w:rsid w:val="00C964D6"/>
    <w:rsid w:val="00C97D69"/>
    <w:rsid w:val="00CA2EA2"/>
    <w:rsid w:val="00CB169B"/>
    <w:rsid w:val="00CB3024"/>
    <w:rsid w:val="00CB4648"/>
    <w:rsid w:val="00CB4DFC"/>
    <w:rsid w:val="00CB657F"/>
    <w:rsid w:val="00CB7931"/>
    <w:rsid w:val="00CC0848"/>
    <w:rsid w:val="00CC2BA3"/>
    <w:rsid w:val="00CD1A12"/>
    <w:rsid w:val="00CD7833"/>
    <w:rsid w:val="00CE392F"/>
    <w:rsid w:val="00CE3ABF"/>
    <w:rsid w:val="00CF5368"/>
    <w:rsid w:val="00D01C07"/>
    <w:rsid w:val="00D21DB8"/>
    <w:rsid w:val="00D258FB"/>
    <w:rsid w:val="00D3370F"/>
    <w:rsid w:val="00D372BE"/>
    <w:rsid w:val="00D3776C"/>
    <w:rsid w:val="00D43C6A"/>
    <w:rsid w:val="00D47FCC"/>
    <w:rsid w:val="00D51AC1"/>
    <w:rsid w:val="00D54424"/>
    <w:rsid w:val="00D56118"/>
    <w:rsid w:val="00D56818"/>
    <w:rsid w:val="00D66129"/>
    <w:rsid w:val="00D6732A"/>
    <w:rsid w:val="00D71833"/>
    <w:rsid w:val="00D725BA"/>
    <w:rsid w:val="00D72722"/>
    <w:rsid w:val="00D73218"/>
    <w:rsid w:val="00D80E83"/>
    <w:rsid w:val="00D81371"/>
    <w:rsid w:val="00D856E6"/>
    <w:rsid w:val="00D91640"/>
    <w:rsid w:val="00D92DB5"/>
    <w:rsid w:val="00D9381F"/>
    <w:rsid w:val="00D93E8A"/>
    <w:rsid w:val="00D955D6"/>
    <w:rsid w:val="00DA42AA"/>
    <w:rsid w:val="00DB45F0"/>
    <w:rsid w:val="00DB5196"/>
    <w:rsid w:val="00DB6354"/>
    <w:rsid w:val="00DC703A"/>
    <w:rsid w:val="00DD0E0A"/>
    <w:rsid w:val="00DD24E7"/>
    <w:rsid w:val="00DD43AA"/>
    <w:rsid w:val="00DD54B5"/>
    <w:rsid w:val="00DD5739"/>
    <w:rsid w:val="00DD5FC6"/>
    <w:rsid w:val="00DD7200"/>
    <w:rsid w:val="00DD7903"/>
    <w:rsid w:val="00DE2237"/>
    <w:rsid w:val="00DE649B"/>
    <w:rsid w:val="00DF53B1"/>
    <w:rsid w:val="00E03421"/>
    <w:rsid w:val="00E05BB2"/>
    <w:rsid w:val="00E15031"/>
    <w:rsid w:val="00E15845"/>
    <w:rsid w:val="00E162BD"/>
    <w:rsid w:val="00E20C91"/>
    <w:rsid w:val="00E21157"/>
    <w:rsid w:val="00E2341A"/>
    <w:rsid w:val="00E305CD"/>
    <w:rsid w:val="00E365A1"/>
    <w:rsid w:val="00E446DB"/>
    <w:rsid w:val="00E45D75"/>
    <w:rsid w:val="00E46336"/>
    <w:rsid w:val="00E47B77"/>
    <w:rsid w:val="00E51040"/>
    <w:rsid w:val="00E52740"/>
    <w:rsid w:val="00E55340"/>
    <w:rsid w:val="00E56006"/>
    <w:rsid w:val="00E62BF5"/>
    <w:rsid w:val="00E6512E"/>
    <w:rsid w:val="00E658D9"/>
    <w:rsid w:val="00E662B8"/>
    <w:rsid w:val="00E720BB"/>
    <w:rsid w:val="00E740A5"/>
    <w:rsid w:val="00E74F86"/>
    <w:rsid w:val="00E7537C"/>
    <w:rsid w:val="00E7611F"/>
    <w:rsid w:val="00E77722"/>
    <w:rsid w:val="00E82373"/>
    <w:rsid w:val="00E83670"/>
    <w:rsid w:val="00E85983"/>
    <w:rsid w:val="00E93D11"/>
    <w:rsid w:val="00E97746"/>
    <w:rsid w:val="00EA62DE"/>
    <w:rsid w:val="00EB152A"/>
    <w:rsid w:val="00EB2C41"/>
    <w:rsid w:val="00EC1786"/>
    <w:rsid w:val="00EC1A89"/>
    <w:rsid w:val="00EC44FB"/>
    <w:rsid w:val="00EC64EB"/>
    <w:rsid w:val="00ED376A"/>
    <w:rsid w:val="00ED7207"/>
    <w:rsid w:val="00EE134A"/>
    <w:rsid w:val="00EE28DE"/>
    <w:rsid w:val="00EE3B3C"/>
    <w:rsid w:val="00EF0105"/>
    <w:rsid w:val="00EF24B4"/>
    <w:rsid w:val="00EF3DBC"/>
    <w:rsid w:val="00F003F7"/>
    <w:rsid w:val="00F03DAE"/>
    <w:rsid w:val="00F05688"/>
    <w:rsid w:val="00F105C7"/>
    <w:rsid w:val="00F2185D"/>
    <w:rsid w:val="00F279F9"/>
    <w:rsid w:val="00F27D7A"/>
    <w:rsid w:val="00F35987"/>
    <w:rsid w:val="00F3660D"/>
    <w:rsid w:val="00F4380E"/>
    <w:rsid w:val="00F51256"/>
    <w:rsid w:val="00F524FF"/>
    <w:rsid w:val="00F52B73"/>
    <w:rsid w:val="00F54E15"/>
    <w:rsid w:val="00F56596"/>
    <w:rsid w:val="00F663DF"/>
    <w:rsid w:val="00F720DA"/>
    <w:rsid w:val="00F75DF8"/>
    <w:rsid w:val="00F7741A"/>
    <w:rsid w:val="00F77F9B"/>
    <w:rsid w:val="00F80FC7"/>
    <w:rsid w:val="00F81163"/>
    <w:rsid w:val="00F83937"/>
    <w:rsid w:val="00F9093B"/>
    <w:rsid w:val="00F90F3F"/>
    <w:rsid w:val="00F97518"/>
    <w:rsid w:val="00FA17ED"/>
    <w:rsid w:val="00FB3CD7"/>
    <w:rsid w:val="00FB4350"/>
    <w:rsid w:val="00FB7446"/>
    <w:rsid w:val="00FC0419"/>
    <w:rsid w:val="00FC36FA"/>
    <w:rsid w:val="00FC5F67"/>
    <w:rsid w:val="00FD2014"/>
    <w:rsid w:val="00FE06C7"/>
    <w:rsid w:val="00FE3B23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08054"/>
  <w15:docId w15:val="{A7DCC94B-A81E-49BF-8C6F-8234AEEC5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677E5"/>
    <w:rPr>
      <w:b/>
      <w:sz w:val="28"/>
    </w:rPr>
  </w:style>
  <w:style w:type="character" w:customStyle="1" w:styleId="a4">
    <w:name w:val="Основной текст Знак"/>
    <w:basedOn w:val="a0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ae">
    <w:name w:val="No Spacing"/>
    <w:uiPriority w:val="1"/>
    <w:qFormat/>
    <w:rsid w:val="00C97D69"/>
    <w:rPr>
      <w:rFonts w:ascii="Calibri" w:hAnsi="Calibri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922E99"/>
    <w:rPr>
      <w:sz w:val="28"/>
      <w:szCs w:val="28"/>
    </w:rPr>
  </w:style>
  <w:style w:type="paragraph" w:styleId="af">
    <w:name w:val="Normal (Web)"/>
    <w:basedOn w:val="a"/>
    <w:uiPriority w:val="99"/>
    <w:unhideWhenUsed/>
    <w:rsid w:val="004631ED"/>
    <w:pPr>
      <w:spacing w:before="100" w:beforeAutospacing="1" w:after="100" w:afterAutospacing="1"/>
    </w:pPr>
    <w:rPr>
      <w:sz w:val="24"/>
      <w:szCs w:val="24"/>
    </w:rPr>
  </w:style>
  <w:style w:type="paragraph" w:customStyle="1" w:styleId="Style1">
    <w:name w:val="Style1"/>
    <w:basedOn w:val="a"/>
    <w:uiPriority w:val="99"/>
    <w:rsid w:val="00936ECE"/>
    <w:pPr>
      <w:widowControl w:val="0"/>
      <w:autoSpaceDE w:val="0"/>
      <w:autoSpaceDN w:val="0"/>
      <w:adjustRightInd w:val="0"/>
      <w:spacing w:line="464" w:lineRule="exact"/>
      <w:jc w:val="center"/>
    </w:pPr>
    <w:rPr>
      <w:sz w:val="24"/>
      <w:szCs w:val="24"/>
    </w:rPr>
  </w:style>
  <w:style w:type="character" w:customStyle="1" w:styleId="FontStyle12">
    <w:name w:val="Font Style12"/>
    <w:uiPriority w:val="99"/>
    <w:rsid w:val="00936ECE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uiPriority w:val="99"/>
    <w:rsid w:val="00936EC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8D0504"/>
    <w:pPr>
      <w:widowControl w:val="0"/>
      <w:autoSpaceDE w:val="0"/>
      <w:autoSpaceDN w:val="0"/>
      <w:adjustRightInd w:val="0"/>
      <w:spacing w:line="466" w:lineRule="exact"/>
      <w:ind w:firstLine="710"/>
      <w:jc w:val="both"/>
    </w:pPr>
    <w:rPr>
      <w:sz w:val="24"/>
      <w:szCs w:val="24"/>
    </w:rPr>
  </w:style>
  <w:style w:type="paragraph" w:customStyle="1" w:styleId="headertext">
    <w:name w:val="headertext"/>
    <w:basedOn w:val="a"/>
    <w:rsid w:val="00123176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basedOn w:val="a0"/>
    <w:rsid w:val="00123176"/>
  </w:style>
  <w:style w:type="paragraph" w:customStyle="1" w:styleId="ConsPlusNormal">
    <w:name w:val="ConsPlusNormal"/>
    <w:rsid w:val="0012317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608410567&amp;point=mark=000002D000002D21K7JT828KESMK3I0HG1Q3F7U1O014OCGHG21K7JT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2202</Words>
  <Characters>12558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Татьяна Алатырева</cp:lastModifiedBy>
  <cp:revision>2</cp:revision>
  <cp:lastPrinted>2023-06-14T07:15:00Z</cp:lastPrinted>
  <dcterms:created xsi:type="dcterms:W3CDTF">2023-09-04T10:15:00Z</dcterms:created>
  <dcterms:modified xsi:type="dcterms:W3CDTF">2023-09-04T10:15:00Z</dcterms:modified>
</cp:coreProperties>
</file>