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C50EC" w:rsidTr="001C7A1A">
        <w:trPr>
          <w:trHeight w:val="1221"/>
        </w:trPr>
        <w:tc>
          <w:tcPr>
            <w:tcW w:w="4400" w:type="dxa"/>
          </w:tcPr>
          <w:p w:rsidR="00727E0C" w:rsidRPr="005C50EC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C50E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C50EC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C50EC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C50EC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50E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50EC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C50EC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5C50EC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5C50E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C50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C50EC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C50EC">
              <w:rPr>
                <w:rFonts w:ascii="Arial" w:hAnsi="Arial" w:cs="Arial"/>
                <w:sz w:val="24"/>
                <w:szCs w:val="24"/>
              </w:rPr>
              <w:t>Ц</w:t>
            </w:r>
            <w:r w:rsidRPr="005C50E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C50E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C50EC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50E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5C50EC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5C50EC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C50EC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C50E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C50EC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C50EC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C50E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5C50EC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787086" w:rsidRPr="005C50EC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5C50EC" w:rsidTr="00574B82">
        <w:tc>
          <w:tcPr>
            <w:tcW w:w="5211" w:type="dxa"/>
          </w:tcPr>
          <w:p w:rsidR="00477292" w:rsidRPr="005C50EC" w:rsidRDefault="00986714" w:rsidP="001068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0EC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C50EC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5C50EC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5C50EC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477292" w:rsidRPr="005C50EC">
              <w:rPr>
                <w:rFonts w:ascii="Arial" w:hAnsi="Arial" w:cs="Arial"/>
                <w:sz w:val="24"/>
                <w:szCs w:val="24"/>
              </w:rPr>
              <w:t xml:space="preserve">Административный регламент </w:t>
            </w:r>
            <w:proofErr w:type="spellStart"/>
            <w:proofErr w:type="gramStart"/>
            <w:r w:rsidR="00477292" w:rsidRPr="005C50EC">
              <w:rPr>
                <w:rFonts w:ascii="Arial" w:hAnsi="Arial" w:cs="Arial"/>
                <w:sz w:val="24"/>
                <w:szCs w:val="24"/>
              </w:rPr>
              <w:t>предостав-ления</w:t>
            </w:r>
            <w:proofErr w:type="spellEnd"/>
            <w:proofErr w:type="gramEnd"/>
            <w:r w:rsidR="00477292" w:rsidRPr="005C50EC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выдаче разрешения на проведение работ по сохранению объекта культурного наследия местного (муниципального) значения, утвержденный постановлением Исполнительного комитета Бавлинского муниципального района Республики Татарстан от 28.12.2022 №274</w:t>
            </w:r>
          </w:p>
          <w:p w:rsidR="00477292" w:rsidRPr="005C50EC" w:rsidRDefault="00477292" w:rsidP="001068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0D39" w:rsidRPr="005C50EC" w:rsidRDefault="00A50D39" w:rsidP="00052A63">
      <w:pPr>
        <w:spacing w:line="120" w:lineRule="auto"/>
        <w:rPr>
          <w:rFonts w:ascii="Arial" w:hAnsi="Arial" w:cs="Arial"/>
          <w:sz w:val="24"/>
          <w:szCs w:val="24"/>
        </w:rPr>
      </w:pPr>
    </w:p>
    <w:p w:rsidR="00C94C30" w:rsidRPr="005C50EC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C50EC" w:rsidRDefault="00F60639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В </w:t>
      </w:r>
      <w:r w:rsidR="00B307CB" w:rsidRPr="005C50EC">
        <w:rPr>
          <w:rFonts w:ascii="Arial" w:hAnsi="Arial" w:cs="Arial"/>
          <w:sz w:val="24"/>
          <w:szCs w:val="24"/>
        </w:rPr>
        <w:t>соответствии</w:t>
      </w:r>
      <w:r w:rsidR="00BC1928" w:rsidRPr="005C50EC">
        <w:rPr>
          <w:rFonts w:ascii="Arial" w:hAnsi="Arial" w:cs="Arial"/>
          <w:sz w:val="24"/>
          <w:szCs w:val="24"/>
        </w:rPr>
        <w:t xml:space="preserve"> с</w:t>
      </w:r>
      <w:r w:rsidR="00AE1C3C" w:rsidRPr="005C50EC">
        <w:rPr>
          <w:rFonts w:ascii="Arial" w:hAnsi="Arial" w:cs="Arial"/>
          <w:sz w:val="24"/>
          <w:szCs w:val="24"/>
        </w:rPr>
        <w:t xml:space="preserve"> </w:t>
      </w:r>
      <w:r w:rsidR="00C63064" w:rsidRPr="005C50EC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363ECA" w:rsidRPr="005C50EC">
        <w:rPr>
          <w:rFonts w:ascii="Arial" w:hAnsi="Arial" w:cs="Arial"/>
          <w:sz w:val="24"/>
          <w:szCs w:val="24"/>
        </w:rPr>
        <w:t xml:space="preserve">27.07.2010 №210-ФЗ </w:t>
      </w:r>
      <w:r w:rsidR="00C63064" w:rsidRPr="005C50EC">
        <w:rPr>
          <w:rFonts w:ascii="Arial" w:hAnsi="Arial" w:cs="Arial"/>
          <w:sz w:val="24"/>
          <w:szCs w:val="24"/>
        </w:rPr>
        <w:t>«</w:t>
      </w:r>
      <w:r w:rsidR="00363ECA" w:rsidRPr="005C50EC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C63064" w:rsidRPr="005C50EC">
        <w:rPr>
          <w:rFonts w:ascii="Arial" w:hAnsi="Arial" w:cs="Arial"/>
          <w:sz w:val="24"/>
          <w:szCs w:val="24"/>
        </w:rPr>
        <w:t>»</w:t>
      </w:r>
      <w:r w:rsidR="00B73D45" w:rsidRPr="005C50EC">
        <w:rPr>
          <w:rFonts w:ascii="Arial" w:hAnsi="Arial" w:cs="Arial"/>
          <w:sz w:val="24"/>
          <w:szCs w:val="24"/>
        </w:rPr>
        <w:t xml:space="preserve"> </w:t>
      </w:r>
      <w:r w:rsidR="00AE1C3C" w:rsidRPr="005C50EC">
        <w:rPr>
          <w:rFonts w:ascii="Arial" w:hAnsi="Arial" w:cs="Arial"/>
          <w:sz w:val="24"/>
          <w:szCs w:val="24"/>
        </w:rPr>
        <w:t>И</w:t>
      </w:r>
      <w:r w:rsidR="00E652A5" w:rsidRPr="005C50EC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C50EC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5C50EC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1. </w:t>
      </w:r>
      <w:r w:rsidR="00BC1079" w:rsidRPr="005C50EC">
        <w:rPr>
          <w:rFonts w:ascii="Arial" w:hAnsi="Arial" w:cs="Arial"/>
          <w:sz w:val="24"/>
          <w:szCs w:val="24"/>
        </w:rPr>
        <w:t xml:space="preserve">Внести в </w:t>
      </w:r>
      <w:r w:rsidR="00477292" w:rsidRPr="005C50EC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значения, утвержденный постановлением Исполнительного комитета Бавлинского муниципального района Республики Татарстан от 28.12.2022 №274</w:t>
      </w:r>
      <w:r w:rsidR="00052A63" w:rsidRPr="005C50EC">
        <w:rPr>
          <w:rFonts w:ascii="Arial" w:hAnsi="Arial" w:cs="Arial"/>
          <w:sz w:val="24"/>
          <w:szCs w:val="24"/>
        </w:rPr>
        <w:t>,</w:t>
      </w:r>
      <w:r w:rsidR="00477292" w:rsidRPr="005C50EC">
        <w:rPr>
          <w:rFonts w:ascii="Arial" w:hAnsi="Arial" w:cs="Arial"/>
          <w:sz w:val="24"/>
          <w:szCs w:val="24"/>
        </w:rPr>
        <w:t xml:space="preserve"> </w:t>
      </w:r>
      <w:r w:rsidR="00BC1079" w:rsidRPr="005C50EC">
        <w:rPr>
          <w:rFonts w:ascii="Arial" w:hAnsi="Arial" w:cs="Arial"/>
          <w:sz w:val="24"/>
          <w:szCs w:val="24"/>
        </w:rPr>
        <w:t>следующие изменения</w:t>
      </w:r>
      <w:r w:rsidR="000D474B" w:rsidRPr="005C50EC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5C50EC">
        <w:rPr>
          <w:rFonts w:ascii="Arial" w:hAnsi="Arial" w:cs="Arial"/>
          <w:sz w:val="24"/>
          <w:szCs w:val="24"/>
        </w:rPr>
        <w:t>:</w:t>
      </w:r>
    </w:p>
    <w:p w:rsidR="0097520C" w:rsidRPr="005C50EC" w:rsidRDefault="0097520C" w:rsidP="00975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4629C" w:rsidRPr="005C50EC" w:rsidRDefault="0054629C" w:rsidP="005462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подпункт г) пункта 2.6.1.4. изложить в следующей редакции:</w:t>
      </w:r>
    </w:p>
    <w:p w:rsidR="0054629C" w:rsidRPr="005C50EC" w:rsidRDefault="0054629C" w:rsidP="005462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«г) паспорт гражданина Российской Федерации либо иной документ, удостоверяющий личность</w:t>
      </w:r>
      <w:r w:rsidR="00052A63" w:rsidRPr="005C50EC">
        <w:rPr>
          <w:rFonts w:ascii="Arial" w:hAnsi="Arial" w:cs="Arial"/>
          <w:sz w:val="24"/>
          <w:szCs w:val="24"/>
        </w:rPr>
        <w:t>,</w:t>
      </w:r>
      <w:r w:rsidRPr="005C50EC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</w:t>
      </w:r>
      <w:r w:rsidR="008615ED" w:rsidRPr="005C50EC">
        <w:rPr>
          <w:rFonts w:ascii="Arial" w:hAnsi="Arial" w:cs="Arial"/>
          <w:sz w:val="24"/>
          <w:szCs w:val="24"/>
        </w:rPr>
        <w:t>.</w:t>
      </w:r>
      <w:r w:rsidRPr="005C50EC">
        <w:rPr>
          <w:rFonts w:ascii="Arial" w:hAnsi="Arial" w:cs="Arial"/>
          <w:sz w:val="24"/>
          <w:szCs w:val="24"/>
        </w:rPr>
        <w:t>»</w:t>
      </w:r>
      <w:r w:rsidR="008615ED" w:rsidRPr="005C50EC">
        <w:rPr>
          <w:rFonts w:ascii="Arial" w:hAnsi="Arial" w:cs="Arial"/>
          <w:sz w:val="24"/>
          <w:szCs w:val="24"/>
        </w:rPr>
        <w:t>;</w:t>
      </w:r>
    </w:p>
    <w:p w:rsidR="0097520C" w:rsidRPr="005C50EC" w:rsidRDefault="0097520C" w:rsidP="005462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</w:t>
      </w:r>
      <w:r w:rsidRPr="005C50EC">
        <w:rPr>
          <w:rFonts w:ascii="Arial" w:hAnsi="Arial" w:cs="Arial"/>
          <w:sz w:val="24"/>
          <w:szCs w:val="24"/>
        </w:rPr>
        <w:lastRenderedPageBreak/>
        <w:t>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обратились»:</w:t>
      </w:r>
    </w:p>
    <w:p w:rsidR="008615ED" w:rsidRPr="005C50EC" w:rsidRDefault="008615ED" w:rsidP="00861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дополнить пунктом 3.10. следующего содержания:</w:t>
      </w:r>
    </w:p>
    <w:p w:rsidR="008615ED" w:rsidRPr="005C50EC" w:rsidRDefault="008615ED" w:rsidP="00052A63">
      <w:pPr>
        <w:jc w:val="center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«3.10. Случаи и порядок предоставления муниципальной услуги</w:t>
      </w:r>
    </w:p>
    <w:p w:rsidR="008615ED" w:rsidRPr="005C50EC" w:rsidRDefault="008615ED" w:rsidP="00052A63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в упреждающем (</w:t>
      </w:r>
      <w:proofErr w:type="spellStart"/>
      <w:r w:rsidRPr="005C50EC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C50EC">
        <w:rPr>
          <w:rFonts w:ascii="Arial" w:hAnsi="Arial" w:cs="Arial"/>
          <w:sz w:val="24"/>
          <w:szCs w:val="24"/>
        </w:rPr>
        <w:t>) режиме</w:t>
      </w:r>
    </w:p>
    <w:p w:rsidR="008615ED" w:rsidRPr="005C50EC" w:rsidRDefault="008615ED" w:rsidP="00861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5C50EC">
        <w:rPr>
          <w:rFonts w:ascii="Arial" w:hAnsi="Arial" w:cs="Arial"/>
          <w:sz w:val="24"/>
          <w:szCs w:val="24"/>
        </w:rPr>
        <w:t>проакти</w:t>
      </w:r>
      <w:r w:rsidR="0097520C" w:rsidRPr="005C50EC">
        <w:rPr>
          <w:rFonts w:ascii="Arial" w:hAnsi="Arial" w:cs="Arial"/>
          <w:sz w:val="24"/>
          <w:szCs w:val="24"/>
        </w:rPr>
        <w:t>вном</w:t>
      </w:r>
      <w:proofErr w:type="spellEnd"/>
      <w:r w:rsidR="0097520C" w:rsidRPr="005C50EC">
        <w:rPr>
          <w:rFonts w:ascii="Arial" w:hAnsi="Arial" w:cs="Arial"/>
          <w:sz w:val="24"/>
          <w:szCs w:val="24"/>
        </w:rPr>
        <w:t>) режиме не предусмотрено.»;</w:t>
      </w:r>
    </w:p>
    <w:p w:rsidR="001267BC" w:rsidRPr="005C50EC" w:rsidRDefault="001267BC" w:rsidP="004772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</w:t>
      </w:r>
      <w:r w:rsidR="00556520" w:rsidRPr="005C50EC">
        <w:rPr>
          <w:rFonts w:ascii="Arial" w:hAnsi="Arial" w:cs="Arial"/>
          <w:sz w:val="24"/>
          <w:szCs w:val="24"/>
        </w:rPr>
        <w:t>статьи 16 Федерального закона №</w:t>
      </w:r>
      <w:r w:rsidRPr="005C50EC">
        <w:rPr>
          <w:rFonts w:ascii="Arial" w:hAnsi="Arial" w:cs="Arial"/>
          <w:sz w:val="24"/>
          <w:szCs w:val="24"/>
        </w:rPr>
        <w:t>210-ФЗ, а также их должностных лиц, муниципальных служащих, работников»:</w:t>
      </w:r>
    </w:p>
    <w:p w:rsidR="00477292" w:rsidRPr="005C50EC" w:rsidRDefault="00477292" w:rsidP="004772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подпункты 2</w:t>
      </w:r>
      <w:r w:rsidR="00052A63" w:rsidRPr="005C50EC">
        <w:rPr>
          <w:rFonts w:ascii="Arial" w:hAnsi="Arial" w:cs="Arial"/>
          <w:sz w:val="24"/>
          <w:szCs w:val="24"/>
        </w:rPr>
        <w:t>)</w:t>
      </w:r>
      <w:r w:rsidRPr="005C50EC">
        <w:rPr>
          <w:rFonts w:ascii="Arial" w:hAnsi="Arial" w:cs="Arial"/>
          <w:sz w:val="24"/>
          <w:szCs w:val="24"/>
        </w:rPr>
        <w:t>, 5</w:t>
      </w:r>
      <w:r w:rsidR="00052A63" w:rsidRPr="005C50EC">
        <w:rPr>
          <w:rFonts w:ascii="Arial" w:hAnsi="Arial" w:cs="Arial"/>
          <w:sz w:val="24"/>
          <w:szCs w:val="24"/>
        </w:rPr>
        <w:t>)</w:t>
      </w:r>
      <w:r w:rsidRPr="005C50EC">
        <w:rPr>
          <w:rFonts w:ascii="Arial" w:hAnsi="Arial" w:cs="Arial"/>
          <w:sz w:val="24"/>
          <w:szCs w:val="24"/>
        </w:rPr>
        <w:t>, 7</w:t>
      </w:r>
      <w:r w:rsidR="00052A63" w:rsidRPr="005C50EC">
        <w:rPr>
          <w:rFonts w:ascii="Arial" w:hAnsi="Arial" w:cs="Arial"/>
          <w:sz w:val="24"/>
          <w:szCs w:val="24"/>
        </w:rPr>
        <w:t>)</w:t>
      </w:r>
      <w:r w:rsidRPr="005C50EC">
        <w:rPr>
          <w:rFonts w:ascii="Arial" w:hAnsi="Arial" w:cs="Arial"/>
          <w:sz w:val="24"/>
          <w:szCs w:val="24"/>
        </w:rPr>
        <w:t>, 9</w:t>
      </w:r>
      <w:r w:rsidR="00052A63" w:rsidRPr="005C50EC">
        <w:rPr>
          <w:rFonts w:ascii="Arial" w:hAnsi="Arial" w:cs="Arial"/>
          <w:sz w:val="24"/>
          <w:szCs w:val="24"/>
        </w:rPr>
        <w:t>)</w:t>
      </w:r>
      <w:r w:rsidRPr="005C50EC">
        <w:rPr>
          <w:rFonts w:ascii="Arial" w:hAnsi="Arial" w:cs="Arial"/>
          <w:sz w:val="24"/>
          <w:szCs w:val="24"/>
        </w:rPr>
        <w:t>, 10</w:t>
      </w:r>
      <w:r w:rsidR="00052A63" w:rsidRPr="005C50EC">
        <w:rPr>
          <w:rFonts w:ascii="Arial" w:hAnsi="Arial" w:cs="Arial"/>
          <w:sz w:val="24"/>
          <w:szCs w:val="24"/>
        </w:rPr>
        <w:t>)</w:t>
      </w:r>
      <w:r w:rsidRPr="005C50EC">
        <w:rPr>
          <w:rFonts w:ascii="Arial" w:hAnsi="Arial" w:cs="Arial"/>
          <w:sz w:val="24"/>
          <w:szCs w:val="24"/>
        </w:rPr>
        <w:t xml:space="preserve"> пункта 5.2</w:t>
      </w:r>
      <w:r w:rsidR="00052A63" w:rsidRPr="005C50EC">
        <w:rPr>
          <w:rFonts w:ascii="Arial" w:hAnsi="Arial" w:cs="Arial"/>
          <w:sz w:val="24"/>
          <w:szCs w:val="24"/>
        </w:rPr>
        <w:t>.</w:t>
      </w:r>
      <w:r w:rsidRPr="005C50E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77292" w:rsidRPr="005C50EC" w:rsidRDefault="00477292" w:rsidP="003017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«2)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5C50EC">
        <w:rPr>
          <w:rFonts w:ascii="Arial" w:hAnsi="Arial" w:cs="Arial"/>
          <w:sz w:val="24"/>
          <w:szCs w:val="24"/>
        </w:rPr>
        <w:t>многофункциональ</w:t>
      </w:r>
      <w:r w:rsidR="0030174B" w:rsidRPr="005C50EC">
        <w:rPr>
          <w:rFonts w:ascii="Arial" w:hAnsi="Arial" w:cs="Arial"/>
          <w:sz w:val="24"/>
          <w:szCs w:val="24"/>
        </w:rPr>
        <w:t>-</w:t>
      </w:r>
      <w:r w:rsidRPr="005C50EC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5C50EC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1.3. статьи 16 Федерального закона №210-ФЗ;</w:t>
      </w:r>
    </w:p>
    <w:p w:rsidR="00477292" w:rsidRPr="005C50EC" w:rsidRDefault="00477292" w:rsidP="003017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1.3. статьи 1</w:t>
      </w:r>
      <w:r w:rsidR="00052A63" w:rsidRPr="005C50EC">
        <w:rPr>
          <w:rFonts w:ascii="Arial" w:hAnsi="Arial" w:cs="Arial"/>
          <w:sz w:val="24"/>
          <w:szCs w:val="24"/>
        </w:rPr>
        <w:t>6 Федерального закона №210-ФЗ;</w:t>
      </w:r>
    </w:p>
    <w:p w:rsidR="00477292" w:rsidRPr="005C50EC" w:rsidRDefault="00477292" w:rsidP="003017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proofErr w:type="spellStart"/>
      <w:proofErr w:type="gramStart"/>
      <w:r w:rsidRPr="005C50EC">
        <w:rPr>
          <w:rFonts w:ascii="Arial" w:hAnsi="Arial" w:cs="Arial"/>
          <w:sz w:val="24"/>
          <w:szCs w:val="24"/>
        </w:rPr>
        <w:t>многофункциональ</w:t>
      </w:r>
      <w:r w:rsidR="0030174B" w:rsidRPr="005C50EC">
        <w:rPr>
          <w:rFonts w:ascii="Arial" w:hAnsi="Arial" w:cs="Arial"/>
          <w:sz w:val="24"/>
          <w:szCs w:val="24"/>
        </w:rPr>
        <w:t>-</w:t>
      </w:r>
      <w:r w:rsidRPr="005C50EC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5C50EC">
        <w:rPr>
          <w:rFonts w:ascii="Arial" w:hAnsi="Arial" w:cs="Arial"/>
          <w:sz w:val="24"/>
          <w:szCs w:val="24"/>
        </w:rPr>
        <w:t xml:space="preserve"> центра, работника многофункционального центра, организаций, предусмотренных частью 1.1. </w:t>
      </w:r>
      <w:r w:rsidRPr="005C50EC">
        <w:rPr>
          <w:rFonts w:ascii="Arial" w:hAnsi="Arial" w:cs="Arial"/>
          <w:sz w:val="24"/>
          <w:szCs w:val="24"/>
        </w:rPr>
        <w:lastRenderedPageBreak/>
        <w:t>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1.3. статьи 16 Федерального закона №210-ФЗ;</w:t>
      </w:r>
    </w:p>
    <w:p w:rsidR="00477292" w:rsidRPr="005C50EC" w:rsidRDefault="00477292" w:rsidP="003017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5C50EC">
        <w:rPr>
          <w:rFonts w:ascii="Arial" w:hAnsi="Arial" w:cs="Arial"/>
          <w:sz w:val="24"/>
          <w:szCs w:val="24"/>
        </w:rPr>
        <w:t>многофункциональ</w:t>
      </w:r>
      <w:r w:rsidR="0030174B" w:rsidRPr="005C50EC">
        <w:rPr>
          <w:rFonts w:ascii="Arial" w:hAnsi="Arial" w:cs="Arial"/>
          <w:sz w:val="24"/>
          <w:szCs w:val="24"/>
        </w:rPr>
        <w:t>-</w:t>
      </w:r>
      <w:r w:rsidRPr="005C50EC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5C50EC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1.3. статьи 16 Федерального закона №210-ФЗ;</w:t>
      </w:r>
    </w:p>
    <w:p w:rsidR="00477292" w:rsidRPr="005C50EC" w:rsidRDefault="00477292" w:rsidP="003017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proofErr w:type="spellStart"/>
      <w:proofErr w:type="gramStart"/>
      <w:r w:rsidRPr="005C50EC">
        <w:rPr>
          <w:rFonts w:ascii="Arial" w:hAnsi="Arial" w:cs="Arial"/>
          <w:sz w:val="24"/>
          <w:szCs w:val="24"/>
        </w:rPr>
        <w:t>многофунк</w:t>
      </w:r>
      <w:r w:rsidR="0030174B" w:rsidRPr="005C50EC">
        <w:rPr>
          <w:rFonts w:ascii="Arial" w:hAnsi="Arial" w:cs="Arial"/>
          <w:sz w:val="24"/>
          <w:szCs w:val="24"/>
        </w:rPr>
        <w:t>-</w:t>
      </w:r>
      <w:r w:rsidRPr="005C50EC">
        <w:rPr>
          <w:rFonts w:ascii="Arial" w:hAnsi="Arial" w:cs="Arial"/>
          <w:sz w:val="24"/>
          <w:szCs w:val="24"/>
        </w:rPr>
        <w:t>ционального</w:t>
      </w:r>
      <w:proofErr w:type="spellEnd"/>
      <w:proofErr w:type="gramEnd"/>
      <w:r w:rsidRPr="005C50EC">
        <w:rPr>
          <w:rFonts w:ascii="Arial" w:hAnsi="Arial" w:cs="Arial"/>
          <w:sz w:val="24"/>
          <w:szCs w:val="24"/>
        </w:rPr>
        <w:t xml:space="preserve"> цен</w:t>
      </w:r>
      <w:r w:rsidR="0030174B" w:rsidRPr="005C50EC">
        <w:rPr>
          <w:rFonts w:ascii="Arial" w:hAnsi="Arial" w:cs="Arial"/>
          <w:sz w:val="24"/>
          <w:szCs w:val="24"/>
        </w:rPr>
        <w:t>тра, работника многофункциональ</w:t>
      </w:r>
      <w:r w:rsidRPr="005C50EC">
        <w:rPr>
          <w:rFonts w:ascii="Arial" w:hAnsi="Arial" w:cs="Arial"/>
          <w:sz w:val="24"/>
          <w:szCs w:val="24"/>
        </w:rPr>
        <w:t>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1.3. статьи 16 Федерального закона №210-ФЗ.</w:t>
      </w:r>
      <w:r w:rsidR="0030174B" w:rsidRPr="005C50EC">
        <w:rPr>
          <w:rFonts w:ascii="Arial" w:hAnsi="Arial" w:cs="Arial"/>
          <w:sz w:val="24"/>
          <w:szCs w:val="24"/>
        </w:rPr>
        <w:t>»</w:t>
      </w:r>
      <w:r w:rsidR="00052A63" w:rsidRPr="005C50EC">
        <w:rPr>
          <w:rFonts w:ascii="Arial" w:hAnsi="Arial" w:cs="Arial"/>
          <w:sz w:val="24"/>
          <w:szCs w:val="24"/>
        </w:rPr>
        <w:t>.</w:t>
      </w:r>
    </w:p>
    <w:p w:rsidR="00D84E5F" w:rsidRPr="005C50EC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>2</w:t>
      </w:r>
      <w:r w:rsidR="00193F38" w:rsidRPr="005C50EC">
        <w:rPr>
          <w:rFonts w:ascii="Arial" w:hAnsi="Arial" w:cs="Arial"/>
          <w:sz w:val="24"/>
          <w:szCs w:val="24"/>
        </w:rPr>
        <w:t xml:space="preserve">. </w:t>
      </w:r>
      <w:r w:rsidR="00514AE6" w:rsidRPr="005C50EC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C50EC">
        <w:rPr>
          <w:rFonts w:ascii="Arial" w:hAnsi="Arial" w:cs="Arial"/>
          <w:sz w:val="24"/>
          <w:szCs w:val="24"/>
        </w:rPr>
        <w:t>(</w:t>
      </w:r>
      <w:r w:rsidR="00514AE6" w:rsidRPr="005C50EC">
        <w:rPr>
          <w:rFonts w:ascii="Arial" w:hAnsi="Arial" w:cs="Arial"/>
          <w:sz w:val="24"/>
          <w:szCs w:val="24"/>
        </w:rPr>
        <w:t>http://www.pravo.tatarstan.ru</w:t>
      </w:r>
      <w:r w:rsidR="00F717BE" w:rsidRPr="005C50EC">
        <w:rPr>
          <w:rFonts w:ascii="Arial" w:hAnsi="Arial" w:cs="Arial"/>
          <w:sz w:val="24"/>
          <w:szCs w:val="24"/>
        </w:rPr>
        <w:t>)</w:t>
      </w:r>
      <w:r w:rsidR="00514AE6" w:rsidRPr="005C50EC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C50EC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5C50E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C50EC">
        <w:rPr>
          <w:rFonts w:ascii="Arial" w:hAnsi="Arial" w:cs="Arial"/>
          <w:sz w:val="24"/>
          <w:szCs w:val="24"/>
        </w:rPr>
        <w:t>)</w:t>
      </w:r>
      <w:r w:rsidR="00514AE6" w:rsidRPr="005C50EC">
        <w:rPr>
          <w:rFonts w:ascii="Arial" w:hAnsi="Arial" w:cs="Arial"/>
          <w:sz w:val="24"/>
          <w:szCs w:val="24"/>
        </w:rPr>
        <w:t>.</w:t>
      </w:r>
    </w:p>
    <w:p w:rsidR="0069323F" w:rsidRPr="005C50EC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lastRenderedPageBreak/>
        <w:t>3</w:t>
      </w:r>
      <w:r w:rsidR="008D4F54" w:rsidRPr="005C50EC">
        <w:rPr>
          <w:rFonts w:ascii="Arial" w:hAnsi="Arial" w:cs="Arial"/>
          <w:sz w:val="24"/>
          <w:szCs w:val="24"/>
        </w:rPr>
        <w:t xml:space="preserve">. </w:t>
      </w:r>
      <w:r w:rsidR="008053E1" w:rsidRPr="005C50EC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</w:t>
      </w:r>
      <w:r w:rsidR="00052A63" w:rsidRPr="005C50EC">
        <w:rPr>
          <w:rFonts w:ascii="Arial" w:hAnsi="Arial" w:cs="Arial"/>
          <w:sz w:val="24"/>
          <w:szCs w:val="24"/>
        </w:rPr>
        <w:t xml:space="preserve"> инфраструктурному развитию.</w:t>
      </w:r>
    </w:p>
    <w:p w:rsidR="00B10321" w:rsidRPr="005C50EC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EF493B" w:rsidRPr="005C50EC" w:rsidRDefault="00EF493B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5C50EC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              </w:t>
      </w:r>
      <w:r w:rsidR="00AA6E5A" w:rsidRPr="005C50EC">
        <w:rPr>
          <w:rFonts w:ascii="Arial" w:hAnsi="Arial" w:cs="Arial"/>
          <w:sz w:val="24"/>
          <w:szCs w:val="24"/>
        </w:rPr>
        <w:t xml:space="preserve"> </w:t>
      </w:r>
      <w:r w:rsidR="00DF00DB" w:rsidRPr="005C50EC">
        <w:rPr>
          <w:rFonts w:ascii="Arial" w:hAnsi="Arial" w:cs="Arial"/>
          <w:sz w:val="24"/>
          <w:szCs w:val="24"/>
        </w:rPr>
        <w:t xml:space="preserve"> </w:t>
      </w:r>
      <w:r w:rsidR="00735F6A" w:rsidRPr="005C50EC">
        <w:rPr>
          <w:rFonts w:ascii="Arial" w:hAnsi="Arial" w:cs="Arial"/>
          <w:sz w:val="24"/>
          <w:szCs w:val="24"/>
        </w:rPr>
        <w:t xml:space="preserve">   Р</w:t>
      </w:r>
      <w:r w:rsidR="00321132" w:rsidRPr="005C50EC">
        <w:rPr>
          <w:rFonts w:ascii="Arial" w:hAnsi="Arial" w:cs="Arial"/>
          <w:sz w:val="24"/>
          <w:szCs w:val="24"/>
        </w:rPr>
        <w:t>уководител</w:t>
      </w:r>
      <w:r w:rsidR="00735F6A" w:rsidRPr="005C50EC">
        <w:rPr>
          <w:rFonts w:ascii="Arial" w:hAnsi="Arial" w:cs="Arial"/>
          <w:sz w:val="24"/>
          <w:szCs w:val="24"/>
        </w:rPr>
        <w:t>ь</w:t>
      </w:r>
    </w:p>
    <w:p w:rsidR="00321132" w:rsidRPr="005C50EC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C50EC">
        <w:rPr>
          <w:rFonts w:ascii="Arial" w:hAnsi="Arial" w:cs="Arial"/>
          <w:sz w:val="24"/>
          <w:szCs w:val="24"/>
        </w:rPr>
        <w:tab/>
      </w:r>
    </w:p>
    <w:p w:rsidR="000D474B" w:rsidRPr="005C50EC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C50E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5C50EC">
        <w:rPr>
          <w:rFonts w:ascii="Arial" w:hAnsi="Arial" w:cs="Arial"/>
          <w:sz w:val="24"/>
          <w:szCs w:val="24"/>
        </w:rPr>
        <w:t xml:space="preserve">    </w:t>
      </w:r>
      <w:r w:rsidRPr="005C50EC">
        <w:rPr>
          <w:rFonts w:ascii="Arial" w:hAnsi="Arial" w:cs="Arial"/>
          <w:sz w:val="24"/>
          <w:szCs w:val="24"/>
        </w:rPr>
        <w:t xml:space="preserve">   </w:t>
      </w:r>
      <w:r w:rsidR="00DF00DB" w:rsidRPr="005C50EC">
        <w:rPr>
          <w:rFonts w:ascii="Arial" w:hAnsi="Arial" w:cs="Arial"/>
          <w:sz w:val="24"/>
          <w:szCs w:val="24"/>
        </w:rPr>
        <w:t xml:space="preserve">     </w:t>
      </w:r>
      <w:r w:rsidRPr="005C50EC">
        <w:rPr>
          <w:rFonts w:ascii="Arial" w:hAnsi="Arial" w:cs="Arial"/>
          <w:sz w:val="24"/>
          <w:szCs w:val="24"/>
        </w:rPr>
        <w:t xml:space="preserve">     </w:t>
      </w:r>
      <w:r w:rsidR="004B56E6" w:rsidRPr="005C50EC">
        <w:rPr>
          <w:rFonts w:ascii="Arial" w:hAnsi="Arial" w:cs="Arial"/>
          <w:sz w:val="24"/>
          <w:szCs w:val="24"/>
        </w:rPr>
        <w:t xml:space="preserve">    </w:t>
      </w:r>
      <w:r w:rsidRPr="005C50EC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5C50EC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5C50EC">
        <w:rPr>
          <w:rFonts w:ascii="Arial" w:hAnsi="Arial" w:cs="Arial"/>
          <w:sz w:val="24"/>
          <w:szCs w:val="24"/>
        </w:rPr>
        <w:t>. Бакиров</w:t>
      </w:r>
    </w:p>
    <w:sectPr w:rsidR="000D474B" w:rsidRPr="005C50EC" w:rsidSect="005C50EC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78" w:rsidRDefault="00392C78">
      <w:r>
        <w:separator/>
      </w:r>
    </w:p>
  </w:endnote>
  <w:endnote w:type="continuationSeparator" w:id="0">
    <w:p w:rsidR="00392C78" w:rsidRDefault="003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78" w:rsidRDefault="00392C78">
      <w:r>
        <w:separator/>
      </w:r>
    </w:p>
  </w:footnote>
  <w:footnote w:type="continuationSeparator" w:id="0">
    <w:p w:rsidR="00392C78" w:rsidRDefault="003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056FD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2A6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67BC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0174B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2C7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77292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29C"/>
    <w:rsid w:val="00546E80"/>
    <w:rsid w:val="00550BE7"/>
    <w:rsid w:val="00554C40"/>
    <w:rsid w:val="0055652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50EC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10EF3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7F7C"/>
    <w:rsid w:val="00857D27"/>
    <w:rsid w:val="008615ED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E7661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520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008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56FD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C7204"/>
    <w:rsid w:val="00ED137A"/>
    <w:rsid w:val="00ED60AF"/>
    <w:rsid w:val="00EE19AE"/>
    <w:rsid w:val="00EE2C04"/>
    <w:rsid w:val="00EE47A4"/>
    <w:rsid w:val="00EE5932"/>
    <w:rsid w:val="00EE6128"/>
    <w:rsid w:val="00EF3B11"/>
    <w:rsid w:val="00EF4314"/>
    <w:rsid w:val="00EF493B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EAF7-0AEE-447E-A085-804F1AA0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7287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2023-07-21T07:24:00Z</cp:lastPrinted>
  <dcterms:created xsi:type="dcterms:W3CDTF">2023-07-25T10:28:00Z</dcterms:created>
  <dcterms:modified xsi:type="dcterms:W3CDTF">2023-07-25T10:28:00Z</dcterms:modified>
</cp:coreProperties>
</file>