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507DEF" w14:paraId="7FB2F106" w14:textId="77777777" w:rsidTr="00166200">
        <w:trPr>
          <w:trHeight w:val="1221"/>
        </w:trPr>
        <w:tc>
          <w:tcPr>
            <w:tcW w:w="4542" w:type="dxa"/>
          </w:tcPr>
          <w:p w14:paraId="67AAF778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24E4A2CB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246044F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EF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6FA9CAB" wp14:editId="17591F4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203E3E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7008799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5EBF78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5FE4229E" w14:textId="77777777" w:rsidR="00C403EF" w:rsidRPr="00507DEF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4E10F59E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7BAB8FA7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507DEF" w14:paraId="77CBA6CA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0ED58106" w14:textId="77777777" w:rsidR="00C403EF" w:rsidRPr="00507DEF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C370D0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507DEF" w14:paraId="27A706F2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5ACA7B4F" w14:textId="77777777" w:rsidR="00C403EF" w:rsidRPr="00507DEF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24E95D24" w14:textId="77777777" w:rsidR="00C403EF" w:rsidRPr="00507DEF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507DEF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B45750" w:rsidRPr="00507DEF" w14:paraId="589662C1" w14:textId="77777777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14:paraId="7A70E88D" w14:textId="628C8ADF" w:rsidR="00453EE2" w:rsidRPr="00507DEF" w:rsidRDefault="00453EE2" w:rsidP="00745E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C5777EF" w14:textId="77777777" w:rsidR="00C403EF" w:rsidRPr="00507DEF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2A0BBED" w14:textId="77777777" w:rsidR="00D63E76" w:rsidRPr="00507DEF" w:rsidRDefault="00D63E76" w:rsidP="00663A61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B566477" w14:textId="77777777" w:rsidR="004F6BC7" w:rsidRPr="00507DEF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</w:t>
      </w:r>
      <w:r w:rsidR="002F2789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F6BC7" w:rsidRPr="00507DEF">
        <w:rPr>
          <w:rFonts w:ascii="Arial" w:hAnsi="Arial" w:cs="Arial"/>
          <w:bCs/>
          <w:color w:val="000000" w:themeColor="text1"/>
          <w:sz w:val="24"/>
          <w:szCs w:val="24"/>
        </w:rPr>
        <w:t>и дополнений</w:t>
      </w:r>
    </w:p>
    <w:p w14:paraId="4C58FC40" w14:textId="77777777" w:rsidR="004F6BC7" w:rsidRPr="00507DEF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507DEF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507DEF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11C43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</w:t>
      </w:r>
    </w:p>
    <w:p w14:paraId="0CD206FC" w14:textId="77777777" w:rsidR="004F6BC7" w:rsidRPr="00507DEF" w:rsidRDefault="00211C43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</w:t>
      </w:r>
      <w:r w:rsidR="00CE7076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  <w:r w:rsidR="004F6BC7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53E6D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от 14.12.2021 </w:t>
      </w:r>
    </w:p>
    <w:p w14:paraId="70629BF4" w14:textId="77777777" w:rsidR="004F6BC7" w:rsidRPr="00507DEF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№ 93 «Об осуществлении муниципального</w:t>
      </w:r>
    </w:p>
    <w:p w14:paraId="1205D881" w14:textId="77777777" w:rsidR="004F6BC7" w:rsidRPr="00507DEF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жилищного контроля на территории </w:t>
      </w:r>
    </w:p>
    <w:p w14:paraId="054F7FE5" w14:textId="77777777" w:rsidR="00ED3732" w:rsidRPr="00507DEF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Бавлинского муниципального района»</w:t>
      </w:r>
    </w:p>
    <w:p w14:paraId="55EA1C0D" w14:textId="77777777" w:rsidR="00CE7076" w:rsidRPr="00507DEF" w:rsidRDefault="00CE707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14310D7" w14:textId="77777777" w:rsidR="00637F5F" w:rsidRPr="00507DEF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8B6E76" w:rsidRPr="00507DEF">
        <w:rPr>
          <w:rFonts w:ascii="Arial" w:hAnsi="Arial" w:cs="Arial"/>
          <w:color w:val="000000" w:themeColor="text1"/>
          <w:sz w:val="24"/>
          <w:szCs w:val="24"/>
        </w:rPr>
        <w:t>Федеральным законом от 31.07.2020 № 248-ФЗ «О государственном контроле (надзоре) и муниципальном к</w:t>
      </w:r>
      <w:r w:rsidR="00C668D1" w:rsidRPr="00507DEF">
        <w:rPr>
          <w:rFonts w:ascii="Arial" w:hAnsi="Arial" w:cs="Arial"/>
          <w:color w:val="000000" w:themeColor="text1"/>
          <w:sz w:val="24"/>
          <w:szCs w:val="24"/>
        </w:rPr>
        <w:t xml:space="preserve">онтроле в Российской Федерации», </w:t>
      </w:r>
      <w:r w:rsidRPr="00507DEF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507DE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54E9D415" w14:textId="77777777" w:rsidR="0029538F" w:rsidRPr="00507DEF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507DEF">
        <w:rPr>
          <w:rFonts w:ascii="Arial" w:hAnsi="Arial" w:cs="Arial"/>
          <w:bCs/>
          <w:color w:val="000000" w:themeColor="text1"/>
          <w:sz w:val="24"/>
          <w:szCs w:val="24"/>
        </w:rPr>
        <w:t>№ 93 «Об осуществлении муниципального жилищного контроля на территории Бавлинского муниципального района»</w:t>
      </w:r>
      <w:r w:rsidR="00234DFA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 (с изменениями, внесенными решением от 11.04.2022 №111) </w:t>
      </w:r>
      <w:r w:rsidR="00B1466E" w:rsidRPr="00507DEF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507DEF">
        <w:rPr>
          <w:rFonts w:ascii="Arial" w:hAnsi="Arial" w:cs="Arial"/>
          <w:bCs/>
          <w:color w:val="000000" w:themeColor="text1"/>
          <w:sz w:val="24"/>
          <w:szCs w:val="24"/>
        </w:rPr>
        <w:t>ие изменения и дополнения</w:t>
      </w:r>
      <w:r w:rsidR="00B1466E" w:rsidRPr="00507DEF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297A0A83" w14:textId="77777777" w:rsidR="00476928" w:rsidRPr="00507DEF" w:rsidRDefault="004F6BC7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в пункте 1.2.</w:t>
      </w:r>
      <w:r w:rsidR="00476928" w:rsidRPr="00507DEF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49F2181C" w14:textId="77777777" w:rsidR="004F6BC7" w:rsidRPr="00507DEF" w:rsidRDefault="0047692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в первом абзаце</w:t>
      </w:r>
      <w:r w:rsidR="004F6BC7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 после слов «энергетической эффективности» дополнить словами «, законодательством о газоснабжении в Российской Федерации»;</w:t>
      </w:r>
    </w:p>
    <w:p w14:paraId="6793BFD0" w14:textId="77777777" w:rsidR="00476928" w:rsidRPr="00507DEF" w:rsidRDefault="0047692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дополнить подпунктом 12) следующего содержания:</w:t>
      </w:r>
    </w:p>
    <w:p w14:paraId="2A328001" w14:textId="77777777" w:rsidR="00476928" w:rsidRPr="00507DEF" w:rsidRDefault="0047692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«12)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каналов.»;</w:t>
      </w:r>
    </w:p>
    <w:p w14:paraId="6E65805A" w14:textId="77777777" w:rsidR="004F6BC7" w:rsidRPr="00507DEF" w:rsidRDefault="008C7446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4F6BC7" w:rsidRPr="00507DEF">
        <w:rPr>
          <w:rFonts w:ascii="Arial" w:hAnsi="Arial" w:cs="Arial"/>
          <w:bCs/>
          <w:color w:val="000000" w:themeColor="text1"/>
          <w:sz w:val="24"/>
          <w:szCs w:val="24"/>
        </w:rPr>
        <w:t>пункт</w:t>
      </w: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е</w:t>
      </w:r>
      <w:r w:rsidR="004F6BC7" w:rsidRPr="00507DEF">
        <w:rPr>
          <w:rFonts w:ascii="Arial" w:hAnsi="Arial" w:cs="Arial"/>
          <w:bCs/>
          <w:color w:val="000000" w:themeColor="text1"/>
          <w:sz w:val="24"/>
          <w:szCs w:val="24"/>
        </w:rPr>
        <w:t xml:space="preserve"> 1.6.</w:t>
      </w:r>
      <w:r w:rsidRPr="00507DEF">
        <w:rPr>
          <w:rFonts w:ascii="Arial" w:hAnsi="Arial" w:cs="Arial"/>
          <w:sz w:val="24"/>
          <w:szCs w:val="24"/>
        </w:rPr>
        <w:t xml:space="preserve"> </w:t>
      </w:r>
      <w:r w:rsidRPr="00507DEF">
        <w:rPr>
          <w:rFonts w:ascii="Arial" w:hAnsi="Arial" w:cs="Arial"/>
          <w:bCs/>
          <w:color w:val="000000" w:themeColor="text1"/>
          <w:sz w:val="24"/>
          <w:szCs w:val="24"/>
        </w:rPr>
        <w:t>цифры «1 – 11» заменить цифрами «1 – 12»;</w:t>
      </w:r>
    </w:p>
    <w:p w14:paraId="46F9DC4E" w14:textId="0930ED0E" w:rsidR="0001653B" w:rsidRPr="00507DEF" w:rsidRDefault="0025187D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р</w:t>
      </w:r>
      <w:r w:rsidR="00234DFA" w:rsidRPr="00507DEF">
        <w:rPr>
          <w:rFonts w:ascii="Arial" w:hAnsi="Arial" w:cs="Arial"/>
          <w:color w:val="000000" w:themeColor="text1"/>
          <w:sz w:val="24"/>
          <w:szCs w:val="24"/>
        </w:rPr>
        <w:t xml:space="preserve">аздел 5 </w:t>
      </w:r>
      <w:r w:rsidR="007E14A6" w:rsidRPr="00507DEF">
        <w:rPr>
          <w:rFonts w:ascii="Arial" w:hAnsi="Arial" w:cs="Arial"/>
          <w:color w:val="000000" w:themeColor="text1"/>
          <w:sz w:val="24"/>
          <w:szCs w:val="24"/>
        </w:rPr>
        <w:t xml:space="preserve">изложить в новой </w:t>
      </w:r>
      <w:r w:rsidR="009E4EA7" w:rsidRPr="00507DEF">
        <w:rPr>
          <w:rFonts w:ascii="Arial" w:hAnsi="Arial" w:cs="Arial"/>
          <w:color w:val="000000" w:themeColor="text1"/>
          <w:sz w:val="24"/>
          <w:szCs w:val="24"/>
        </w:rPr>
        <w:t>редакции:</w:t>
      </w:r>
    </w:p>
    <w:p w14:paraId="3502D501" w14:textId="48B25391" w:rsidR="00745EA1" w:rsidRPr="00507DEF" w:rsidRDefault="00745EA1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3CB119" w14:textId="77777777" w:rsidR="00745EA1" w:rsidRPr="00507DEF" w:rsidRDefault="00745EA1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856D7B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07DE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507DEF">
        <w:rPr>
          <w:rFonts w:ascii="Arial" w:hAnsi="Arial" w:cs="Arial"/>
          <w:color w:val="000000" w:themeColor="text1"/>
          <w:sz w:val="24"/>
          <w:szCs w:val="24"/>
        </w:rPr>
        <w:t xml:space="preserve">. Обжалование решений Исполкома, </w:t>
      </w:r>
    </w:p>
    <w:p w14:paraId="6BC5FD05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действий (бездействия) должностных лиц, уполномоченных осуществлять муниципальный жилищный контроль</w:t>
      </w:r>
    </w:p>
    <w:p w14:paraId="2588940A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3A41AC7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lastRenderedPageBreak/>
        <w:t>5.1. Решения Исполкома,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14:paraId="49A40149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5.2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33D221D1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1) решений о проведении контрольных мероприятий;</w:t>
      </w:r>
    </w:p>
    <w:p w14:paraId="1F680FAB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2) актов контрольных мероприятий;</w:t>
      </w:r>
    </w:p>
    <w:p w14:paraId="762DC432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3) действий (бездействия) должностных лиц в рамках контрольных мероприятий.</w:t>
      </w:r>
    </w:p>
    <w:p w14:paraId="54CCB164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14:paraId="4BBE33A7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5AD05DD7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06ACE896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Бавлинского муниципального района с предварительным информированием руководителя Исполкома Бавлинского муниципального района о наличии в жалобе (документах) сведений, составляющих государственную или иную охраняемую законом тайну.</w:t>
      </w:r>
    </w:p>
    <w:p w14:paraId="3263700D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.4. Жалоба на решение Исполкома, действия (бездействие) его должностных лиц рассматривается руководителем Исполкома (заместителем руководителя Исполкома) Бавлинского муниципального района.</w:t>
      </w:r>
    </w:p>
    <w:p w14:paraId="2BCE66FC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.5. Жалоба на решение Исполкома, действие (бездействие) его должностных лиц рассматривается руководителем (заместителем руководителя) Исполкома.</w:t>
      </w:r>
    </w:p>
    <w:p w14:paraId="2851973B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lastRenderedPageBreak/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.6. Жалоба на решение Исполкома,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5D23896D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Исполкомом.</w:t>
      </w:r>
    </w:p>
    <w:p w14:paraId="375BF004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5D13A5FD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Жалоба может содержать ходатайство о приостановлении исполнения обжалуемого решения Исполкома.</w:t>
      </w:r>
    </w:p>
    <w:p w14:paraId="55D3C143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.7. Исполком в срок не позднее двух рабочих дней со дня регистрации жалобы принимает решение:</w:t>
      </w:r>
    </w:p>
    <w:p w14:paraId="37AA05D3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1) о приостановлении исполнения обжалуемого решения Исполкомом;</w:t>
      </w:r>
    </w:p>
    <w:p w14:paraId="10AE4B5E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2) об отказе в приостановлении исполнения обжалуемого решения Исполкома;</w:t>
      </w:r>
    </w:p>
    <w:p w14:paraId="098E1537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14:paraId="2AD09E12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.8. Жалоба должна содержать:</w:t>
      </w:r>
    </w:p>
    <w:p w14:paraId="204CF022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1) наименование Исполкома, фамилию, имя, отчество (при наличии) должностного лица, решение и (или) действие (бездействие) которых обжалуются;</w:t>
      </w:r>
    </w:p>
    <w:p w14:paraId="42A508CA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504F0F50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3) сведения об обжалуемых решении Исполкома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040B596A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4) основания и доводы, на основании которых заявитель не согласен с решением Исполкома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4271F9D2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5) требования лица, подавшего жалобу;</w:t>
      </w:r>
    </w:p>
    <w:p w14:paraId="2989BD9D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243BFF16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lastRenderedPageBreak/>
        <w:t>Жалоба не должна содержать нецензурные либо оскорбительные выражения, угрозы жизни, здоровью и имуществу должностных лиц Исполкома либо членов их семей.</w:t>
      </w:r>
    </w:p>
    <w:p w14:paraId="2CB5BAAC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52C71D7E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.9. Руководитель (заместитель руководителя) Исполкома, принимает решение об отказе в рассмотрении жалобы в течение пяти рабочих дней с момента получения жалобы, если:</w:t>
      </w:r>
    </w:p>
    <w:p w14:paraId="3BC34FC7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 xml:space="preserve">1) жалоба подана после истечения срока подачи жалобы, указанного в пункте </w:t>
      </w:r>
      <w:r w:rsidR="008A04DF"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Pr="00507DEF">
        <w:rPr>
          <w:rFonts w:ascii="Arial" w:hAnsi="Arial" w:cs="Arial"/>
          <w:color w:val="000000" w:themeColor="text1"/>
          <w:sz w:val="24"/>
          <w:szCs w:val="24"/>
        </w:rPr>
        <w:t>.6. настоящего Положения, и не содержит ходатайства о его восстановлении или в восстановлении пропущенного срока подачи жалобы;</w:t>
      </w:r>
    </w:p>
    <w:p w14:paraId="4ED85970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5CEBF6DA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6369E8E0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4) имеется решение суда по вопросам, поставленным в жалобе;</w:t>
      </w:r>
    </w:p>
    <w:p w14:paraId="7117D7DA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5) ранее в Исполком была подана другая жалоба от того же контролируемого лица по тем же основаниям;</w:t>
      </w:r>
    </w:p>
    <w:p w14:paraId="3AC0B76A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0E4922AC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26C3C6B3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8) жалоба подана в ненадлежащий Контрольный орган;</w:t>
      </w:r>
    </w:p>
    <w:p w14:paraId="3FAA8CEE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0CED6061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Отказ в рассмотрении жалобы по основаниям, указанным в подпунктах 3 -8 настоящего пункта, не является результатом досудебного обжалования и не может служить основанием для судебного обжалования решений Исполкома, действий (бездействия) его должностных лиц.</w:t>
      </w:r>
    </w:p>
    <w:p w14:paraId="09971B85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 xml:space="preserve">.10. Уполномоченное на рассмотрение жалобы должностное лицо Исполкома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lastRenderedPageBreak/>
        <w:t>со сведениями и документами, составляющими государственную или иную охраняемую законом тайну.</w:t>
      </w:r>
    </w:p>
    <w:p w14:paraId="05076C3A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Исполком 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14:paraId="08CF954F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Исполкома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14:paraId="1E9FBFEF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.11. Жалоба подлежит рассмотрению Исполкомом в течение двадцати рабочих дней со дня ее регистрации.</w:t>
      </w:r>
    </w:p>
    <w:p w14:paraId="7192EB32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Указанный срок может быть продлен, на двадцать рабочих дней, в следующих исключительных случаях:</w:t>
      </w:r>
    </w:p>
    <w:p w14:paraId="2C55BFEC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70B083CB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14:paraId="3EBCF264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3) требуется получение сведений, имеющихся в распоряжении иных органов.</w:t>
      </w:r>
    </w:p>
    <w:p w14:paraId="71ABB2AD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.12. Исполком вправе запросить у контролируемого лица, подавшего жалобу, дополнительную информацию и документы, относящиеся к предмету жалобы.</w:t>
      </w:r>
    </w:p>
    <w:p w14:paraId="62F29A92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Контролируемое лицо вправе представить указанные информацию и документы в течение пяти рабочих дней с момента направления запроса.</w:t>
      </w:r>
    </w:p>
    <w:p w14:paraId="1020B978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Исполкома, но не более чем на пять рабочих дней с момента направления запроса.</w:t>
      </w:r>
    </w:p>
    <w:p w14:paraId="5277EFAF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5E32E42A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6168060F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Лицо, подавшее жалобу, до принятия итогового решения по жалобе, вправе по своему усмотрению представить дополнительные материалы, относящиеся к предмету жалобы.</w:t>
      </w:r>
    </w:p>
    <w:p w14:paraId="6EBD4F61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lastRenderedPageBreak/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.13. Обязанность доказывания законности и обоснованности принятого решения и (или) совершенного действия (бездействия) возлагается на Исполком, решение и (или) действие (бездействие) должностного лица которого обжалуются.</w:t>
      </w:r>
    </w:p>
    <w:p w14:paraId="6F9B2596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.14. По итогам рассмотрения жалобы Исполком принимает одно из следующих решений:</w:t>
      </w:r>
    </w:p>
    <w:p w14:paraId="2DFDD451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1) оставляет жалобу без удовлетворения;</w:t>
      </w:r>
    </w:p>
    <w:p w14:paraId="7DC705C2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2) отменяет решение Исполкома полностью или частично;</w:t>
      </w:r>
    </w:p>
    <w:p w14:paraId="5734D79D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3) отменяет решение Исполкома полностью и принимает новое решение;</w:t>
      </w:r>
    </w:p>
    <w:p w14:paraId="214090DB" w14:textId="677B459C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 xml:space="preserve">4) признает действия (бездействие) должностных лиц Исполкома незаконными и выносит </w:t>
      </w:r>
      <w:r w:rsidR="00123AA5" w:rsidRPr="00507DEF">
        <w:rPr>
          <w:rFonts w:ascii="Arial" w:hAnsi="Arial" w:cs="Arial"/>
          <w:color w:val="000000" w:themeColor="text1"/>
          <w:sz w:val="24"/>
          <w:szCs w:val="24"/>
        </w:rPr>
        <w:t>решение, по существу</w:t>
      </w:r>
      <w:r w:rsidRPr="00507DEF">
        <w:rPr>
          <w:rFonts w:ascii="Arial" w:hAnsi="Arial" w:cs="Arial"/>
          <w:color w:val="000000" w:themeColor="text1"/>
          <w:sz w:val="24"/>
          <w:szCs w:val="24"/>
        </w:rPr>
        <w:t>, в том числе об осуществлении при необходимости определенных действий.</w:t>
      </w:r>
    </w:p>
    <w:p w14:paraId="4501EDD6" w14:textId="77777777" w:rsidR="0025187D" w:rsidRPr="00507DEF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507DEF">
        <w:rPr>
          <w:rFonts w:ascii="Arial" w:hAnsi="Arial" w:cs="Arial"/>
          <w:color w:val="000000" w:themeColor="text1"/>
          <w:sz w:val="24"/>
          <w:szCs w:val="24"/>
        </w:rPr>
        <w:t>.15. Решение Исполкома,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портале государственных и муниципальных услуг Республики Татарстан в срок не позднее одного рабочего дня со дня его принятия.</w:t>
      </w:r>
    </w:p>
    <w:p w14:paraId="760E0122" w14:textId="77777777" w:rsidR="0025187D" w:rsidRPr="00507DEF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Решение Исполкома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принятия».</w:t>
      </w:r>
    </w:p>
    <w:p w14:paraId="124E5FC1" w14:textId="77777777" w:rsidR="003D2F3C" w:rsidRPr="00507DEF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507DEF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507DEF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507DEF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14:paraId="63BC1FE4" w14:textId="77777777" w:rsidR="00476928" w:rsidRPr="00507DEF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3. Действие пунктов 1.2., 1.6. вступают в силу с 1 сентября 2023 года.</w:t>
      </w:r>
    </w:p>
    <w:p w14:paraId="4320512F" w14:textId="49639263" w:rsidR="003D2F3C" w:rsidRPr="00507DEF" w:rsidRDefault="003E14B9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EF">
        <w:rPr>
          <w:rFonts w:ascii="Arial" w:hAnsi="Arial" w:cs="Arial"/>
          <w:color w:val="000000" w:themeColor="text1"/>
          <w:sz w:val="24"/>
          <w:szCs w:val="24"/>
        </w:rPr>
        <w:t>4</w:t>
      </w:r>
      <w:r w:rsidR="00426B8A" w:rsidRPr="00507DE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D2F3C" w:rsidRPr="00507DEF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6F3F51" w:rsidRPr="00507DEF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507DEF">
        <w:rPr>
          <w:rFonts w:ascii="Arial" w:hAnsi="Arial" w:cs="Arial"/>
          <w:color w:val="000000" w:themeColor="text1"/>
          <w:sz w:val="24"/>
          <w:szCs w:val="24"/>
        </w:rPr>
        <w:t>комиссию</w:t>
      </w:r>
      <w:r w:rsidR="006F3F51" w:rsidRPr="00507DEF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FE5ADB" w:rsidRPr="00507DEF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r w:rsidR="00123AA5" w:rsidRPr="00507DEF">
        <w:rPr>
          <w:rFonts w:ascii="Arial" w:hAnsi="Arial" w:cs="Arial"/>
          <w:color w:val="000000" w:themeColor="text1"/>
          <w:sz w:val="24"/>
          <w:szCs w:val="24"/>
        </w:rPr>
        <w:t>вопросам экономического</w:t>
      </w:r>
      <w:r w:rsidR="00FE5ADB" w:rsidRPr="00507DEF">
        <w:rPr>
          <w:rFonts w:ascii="Arial" w:hAnsi="Arial" w:cs="Arial"/>
          <w:color w:val="000000" w:themeColor="text1"/>
          <w:sz w:val="24"/>
          <w:szCs w:val="24"/>
        </w:rPr>
        <w:t xml:space="preserve"> развития, предпринимательства, малого бизнеса и жилищно-коммунального хозяйства</w:t>
      </w:r>
      <w:r w:rsidR="003D2F3C" w:rsidRPr="00507DE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74C5E" w14:textId="77777777" w:rsidR="00866F84" w:rsidRPr="00507DEF" w:rsidRDefault="00866F84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99993F" w14:textId="77777777" w:rsidR="00476928" w:rsidRPr="00507DEF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69903B2" w14:textId="77777777" w:rsidR="00476928" w:rsidRPr="00507DEF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72F762B" w14:textId="77777777" w:rsidR="00476928" w:rsidRPr="00507DEF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507DEF">
        <w:rPr>
          <w:color w:val="000000"/>
          <w:sz w:val="24"/>
          <w:szCs w:val="24"/>
        </w:rPr>
        <w:t xml:space="preserve">        Глава, Председатель Совета</w:t>
      </w:r>
    </w:p>
    <w:p w14:paraId="42D5136E" w14:textId="77777777" w:rsidR="00476928" w:rsidRPr="00507DEF" w:rsidRDefault="00476928" w:rsidP="00476928">
      <w:pPr>
        <w:pStyle w:val="ConsPlusNormal"/>
        <w:ind w:firstLine="0"/>
        <w:rPr>
          <w:sz w:val="24"/>
          <w:szCs w:val="24"/>
        </w:rPr>
      </w:pPr>
      <w:r w:rsidRPr="00507DEF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507DEF">
        <w:rPr>
          <w:color w:val="000000"/>
          <w:sz w:val="24"/>
          <w:szCs w:val="24"/>
        </w:rPr>
        <w:t>И.И</w:t>
      </w:r>
      <w:proofErr w:type="spellEnd"/>
      <w:r w:rsidRPr="00507DEF">
        <w:rPr>
          <w:color w:val="000000"/>
          <w:sz w:val="24"/>
          <w:szCs w:val="24"/>
        </w:rPr>
        <w:t xml:space="preserve">. </w:t>
      </w:r>
      <w:proofErr w:type="spellStart"/>
      <w:r w:rsidRPr="00507DEF">
        <w:rPr>
          <w:color w:val="000000"/>
          <w:sz w:val="24"/>
          <w:szCs w:val="24"/>
        </w:rPr>
        <w:t>Гузаиров</w:t>
      </w:r>
      <w:proofErr w:type="spellEnd"/>
    </w:p>
    <w:p w14:paraId="03574B91" w14:textId="77777777" w:rsidR="00863504" w:rsidRPr="00507DEF" w:rsidRDefault="00863504" w:rsidP="00BF14B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63504" w:rsidRPr="00507DEF" w:rsidSect="00507DE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5E4EA" w14:textId="77777777" w:rsidR="00B84EDB" w:rsidRDefault="00B84EDB" w:rsidP="009B3445">
      <w:r>
        <w:separator/>
      </w:r>
    </w:p>
  </w:endnote>
  <w:endnote w:type="continuationSeparator" w:id="0">
    <w:p w14:paraId="28AD2478" w14:textId="77777777" w:rsidR="00B84EDB" w:rsidRDefault="00B84EDB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68ED" w14:textId="77777777" w:rsidR="00B84EDB" w:rsidRDefault="00B84EDB" w:rsidP="009B3445">
      <w:r>
        <w:separator/>
      </w:r>
    </w:p>
  </w:footnote>
  <w:footnote w:type="continuationSeparator" w:id="0">
    <w:p w14:paraId="4D7CBB99" w14:textId="77777777" w:rsidR="00B84EDB" w:rsidRDefault="00B84EDB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14:paraId="6BD7D77B" w14:textId="14729EF7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5D2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50A"/>
    <w:rsid w:val="00003E97"/>
    <w:rsid w:val="00015300"/>
    <w:rsid w:val="0001653B"/>
    <w:rsid w:val="00036968"/>
    <w:rsid w:val="000E2930"/>
    <w:rsid w:val="00116F4A"/>
    <w:rsid w:val="00120CF0"/>
    <w:rsid w:val="00123AA5"/>
    <w:rsid w:val="00166200"/>
    <w:rsid w:val="0017535D"/>
    <w:rsid w:val="00175A39"/>
    <w:rsid w:val="001A2F8F"/>
    <w:rsid w:val="001C26C7"/>
    <w:rsid w:val="001E0852"/>
    <w:rsid w:val="001F2CFB"/>
    <w:rsid w:val="001F4921"/>
    <w:rsid w:val="00204DFC"/>
    <w:rsid w:val="00211C43"/>
    <w:rsid w:val="002142BB"/>
    <w:rsid w:val="002210F5"/>
    <w:rsid w:val="00234DFA"/>
    <w:rsid w:val="0024113F"/>
    <w:rsid w:val="0025187D"/>
    <w:rsid w:val="00257B6D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3E14B9"/>
    <w:rsid w:val="0040297A"/>
    <w:rsid w:val="00415F66"/>
    <w:rsid w:val="004224E3"/>
    <w:rsid w:val="00426B8A"/>
    <w:rsid w:val="004304FC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07DEF"/>
    <w:rsid w:val="005335A7"/>
    <w:rsid w:val="005347BF"/>
    <w:rsid w:val="005442C8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055"/>
    <w:rsid w:val="006925B5"/>
    <w:rsid w:val="00695D58"/>
    <w:rsid w:val="006A1E14"/>
    <w:rsid w:val="006A5B98"/>
    <w:rsid w:val="006B4ED2"/>
    <w:rsid w:val="006F3F51"/>
    <w:rsid w:val="00725DD9"/>
    <w:rsid w:val="007261B2"/>
    <w:rsid w:val="00732509"/>
    <w:rsid w:val="00745EA1"/>
    <w:rsid w:val="007506B6"/>
    <w:rsid w:val="00752EA4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1B79"/>
    <w:rsid w:val="008C5230"/>
    <w:rsid w:val="008C7446"/>
    <w:rsid w:val="0093388F"/>
    <w:rsid w:val="00937BAE"/>
    <w:rsid w:val="009417FE"/>
    <w:rsid w:val="00967E1E"/>
    <w:rsid w:val="00970F00"/>
    <w:rsid w:val="00990488"/>
    <w:rsid w:val="00995C17"/>
    <w:rsid w:val="009B3445"/>
    <w:rsid w:val="009B46CD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4F43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4EDB"/>
    <w:rsid w:val="00B869D8"/>
    <w:rsid w:val="00B87A23"/>
    <w:rsid w:val="00BA61BF"/>
    <w:rsid w:val="00BC7E51"/>
    <w:rsid w:val="00BC7E89"/>
    <w:rsid w:val="00BF14B1"/>
    <w:rsid w:val="00C1424E"/>
    <w:rsid w:val="00C20E67"/>
    <w:rsid w:val="00C30B2C"/>
    <w:rsid w:val="00C403EF"/>
    <w:rsid w:val="00C668D1"/>
    <w:rsid w:val="00C6773B"/>
    <w:rsid w:val="00CA4A89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6C6"/>
    <w:rsid w:val="00D86776"/>
    <w:rsid w:val="00DA650E"/>
    <w:rsid w:val="00DB7BE6"/>
    <w:rsid w:val="00DC58A0"/>
    <w:rsid w:val="00DC65D2"/>
    <w:rsid w:val="00DE58BF"/>
    <w:rsid w:val="00E24060"/>
    <w:rsid w:val="00E332EF"/>
    <w:rsid w:val="00E43444"/>
    <w:rsid w:val="00E463CA"/>
    <w:rsid w:val="00E853FB"/>
    <w:rsid w:val="00EA200A"/>
    <w:rsid w:val="00EA5FCE"/>
    <w:rsid w:val="00EC3C13"/>
    <w:rsid w:val="00ED3732"/>
    <w:rsid w:val="00EE233B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4760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2023-06-22T08:49:00Z</dcterms:created>
  <dcterms:modified xsi:type="dcterms:W3CDTF">2023-06-22T08:49:00Z</dcterms:modified>
</cp:coreProperties>
</file>