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CF1A80" w:rsidTr="00CF1A80">
        <w:trPr>
          <w:trHeight w:val="1221"/>
        </w:trPr>
        <w:tc>
          <w:tcPr>
            <w:tcW w:w="4400" w:type="dxa"/>
            <w:hideMark/>
          </w:tcPr>
          <w:p w:rsidR="00CF1A80" w:rsidRDefault="00CF1A80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>СОВЕТ УДМУРТСКО-ТАШЛИНСКОГО</w:t>
            </w:r>
          </w:p>
          <w:p w:rsidR="00CF1A80" w:rsidRDefault="00CF1A80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CF1A80" w:rsidRDefault="00CF1A80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БАВЛИНСКОГО  МУНИЦИПАЛЬНОГО РАЙОНА</w:t>
            </w:r>
          </w:p>
          <w:p w:rsidR="00CF1A80" w:rsidRDefault="00CF1A80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CF1A80" w:rsidRDefault="00CF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  РЕСПУБЛИКАСЫ</w:t>
            </w:r>
          </w:p>
          <w:p w:rsidR="00CF1A80" w:rsidRDefault="00CF1A80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>
              <w:rPr>
                <w:bCs/>
                <w:iCs/>
                <w:sz w:val="28"/>
                <w:szCs w:val="28"/>
                <w:lang w:val="ar-SA"/>
              </w:rPr>
              <w:t>БАУЛЫ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tt-RU"/>
              </w:rPr>
              <w:t xml:space="preserve">                   МУНИЦИПАЛЬ РАЙОНЫ</w:t>
            </w:r>
          </w:p>
          <w:p w:rsidR="00CF1A80" w:rsidRDefault="00CF1A8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УДМУРТ ТАШЛЫСЫ</w:t>
            </w:r>
          </w:p>
          <w:p w:rsidR="00CF1A80" w:rsidRDefault="00CF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АВЫЛ ЖИРЛЕГЕ              СОВЕТЫ</w:t>
            </w:r>
          </w:p>
        </w:tc>
      </w:tr>
      <w:tr w:rsidR="00CF1A80" w:rsidTr="00CF1A80">
        <w:trPr>
          <w:trHeight w:val="387"/>
        </w:trPr>
        <w:tc>
          <w:tcPr>
            <w:tcW w:w="9781" w:type="dxa"/>
            <w:gridSpan w:val="4"/>
          </w:tcPr>
          <w:p w:rsidR="00CF1A80" w:rsidRDefault="00CF1A80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F1A80" w:rsidTr="00CF1A80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F1A80" w:rsidRDefault="00CF1A8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CF1A80" w:rsidRDefault="00CF1A80">
            <w:pPr>
              <w:ind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КАРАР</w:t>
            </w:r>
          </w:p>
        </w:tc>
      </w:tr>
      <w:tr w:rsidR="00CF1A80" w:rsidTr="00CF1A80">
        <w:trPr>
          <w:trHeight w:val="413"/>
        </w:trPr>
        <w:tc>
          <w:tcPr>
            <w:tcW w:w="9781" w:type="dxa"/>
            <w:gridSpan w:val="4"/>
            <w:vAlign w:val="bottom"/>
          </w:tcPr>
          <w:p w:rsidR="00CF1A80" w:rsidRDefault="00CF1A8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F1A80" w:rsidRDefault="00CF1A80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              с.Алексеевка                      №</w:t>
            </w:r>
          </w:p>
        </w:tc>
      </w:tr>
    </w:tbl>
    <w:p w:rsidR="00582DF4" w:rsidRPr="00ED5B27" w:rsidRDefault="00DA48F7" w:rsidP="00CF1A80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CF1A80">
        <w:rPr>
          <w:noProof/>
          <w:color w:val="auto"/>
        </w:rPr>
        <w:t xml:space="preserve">        </w:t>
      </w: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CF1A80">
        <w:rPr>
          <w:rFonts w:ascii="Times New Roman" w:hAnsi="Times New Roman" w:cs="Times New Roman"/>
          <w:sz w:val="28"/>
          <w:szCs w:val="28"/>
        </w:rPr>
        <w:t>Уставом Удмуртско-Ташлинского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>Совет</w:t>
      </w:r>
      <w:r w:rsidR="00CF1A8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CF1A80">
        <w:rPr>
          <w:rFonts w:eastAsiaTheme="minorHAnsi"/>
          <w:sz w:val="28"/>
          <w:szCs w:val="28"/>
          <w:lang w:eastAsia="en-US"/>
        </w:rPr>
        <w:t>Удмуртско-Ташлинского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6B5971">
        <w:rPr>
          <w:rFonts w:eastAsiaTheme="minorHAnsi"/>
          <w:sz w:val="28"/>
          <w:szCs w:val="28"/>
          <w:lang w:eastAsia="en-US"/>
        </w:rPr>
        <w:t>22.10.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6B5971">
        <w:rPr>
          <w:rFonts w:eastAsiaTheme="minorHAnsi"/>
          <w:sz w:val="28"/>
          <w:szCs w:val="28"/>
          <w:lang w:eastAsia="en-US"/>
        </w:rPr>
        <w:t>83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CF1A80">
        <w:rPr>
          <w:rFonts w:eastAsiaTheme="minorHAnsi"/>
          <w:sz w:val="28"/>
          <w:szCs w:val="28"/>
          <w:lang w:eastAsia="en-US"/>
        </w:rPr>
        <w:t>Удмуртско-Ташлинского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6B5971">
        <w:rPr>
          <w:rFonts w:eastAsiaTheme="minorHAnsi"/>
          <w:sz w:val="28"/>
          <w:szCs w:val="28"/>
          <w:lang w:eastAsia="en-US"/>
        </w:rPr>
        <w:t>04.10.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6B5971">
        <w:rPr>
          <w:rFonts w:eastAsiaTheme="minorHAnsi"/>
          <w:sz w:val="28"/>
          <w:szCs w:val="28"/>
          <w:lang w:eastAsia="en-US"/>
        </w:rPr>
        <w:t>54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CF1A80">
        <w:rPr>
          <w:rFonts w:eastAsiaTheme="minorHAnsi"/>
          <w:sz w:val="28"/>
          <w:szCs w:val="28"/>
          <w:lang w:eastAsia="en-US"/>
        </w:rPr>
        <w:t>Удмуртско-Ташлинского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6B5971">
        <w:rPr>
          <w:rFonts w:eastAsiaTheme="minorHAnsi"/>
          <w:sz w:val="28"/>
          <w:szCs w:val="28"/>
          <w:lang w:eastAsia="en-US"/>
        </w:rPr>
        <w:t>22.10.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6B5971">
        <w:rPr>
          <w:rFonts w:eastAsiaTheme="minorHAnsi"/>
          <w:sz w:val="28"/>
          <w:szCs w:val="28"/>
          <w:lang w:eastAsia="en-US"/>
        </w:rPr>
        <w:t>83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5904E1">
        <w:rPr>
          <w:rFonts w:ascii="Times New Roman" w:hAnsi="Times New Roman" w:cs="Times New Roman"/>
          <w:sz w:val="28"/>
          <w:szCs w:val="28"/>
        </w:rPr>
        <w:t>постоянную комиссию по вопросам бюджета и финансов.</w:t>
      </w:r>
      <w:r w:rsidR="002E6B2E">
        <w:rPr>
          <w:rFonts w:ascii="Times New Roman" w:hAnsi="Times New Roman" w:cs="Times New Roman"/>
          <w:sz w:val="28"/>
          <w:szCs w:val="28"/>
        </w:rPr>
        <w:t xml:space="preserve"> Если есть у вас такая комиссия, если нет, то пишите оставляю за собой </w:t>
      </w: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28" w:rsidRDefault="006E4B28" w:rsidP="00865450">
      <w:r>
        <w:separator/>
      </w:r>
    </w:p>
  </w:endnote>
  <w:endnote w:type="continuationSeparator" w:id="0">
    <w:p w:rsidR="006E4B28" w:rsidRDefault="006E4B2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28" w:rsidRDefault="006E4B28" w:rsidP="00865450">
      <w:r>
        <w:separator/>
      </w:r>
    </w:p>
  </w:footnote>
  <w:footnote w:type="continuationSeparator" w:id="0">
    <w:p w:rsidR="006E4B28" w:rsidRDefault="006E4B2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F2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59F2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44DD1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0ECB"/>
    <w:rsid w:val="006129B0"/>
    <w:rsid w:val="00625C04"/>
    <w:rsid w:val="00627896"/>
    <w:rsid w:val="00636174"/>
    <w:rsid w:val="00640354"/>
    <w:rsid w:val="0064052E"/>
    <w:rsid w:val="0066221F"/>
    <w:rsid w:val="00666907"/>
    <w:rsid w:val="00672C21"/>
    <w:rsid w:val="00682A16"/>
    <w:rsid w:val="00692FD6"/>
    <w:rsid w:val="006A5BA5"/>
    <w:rsid w:val="006A5F89"/>
    <w:rsid w:val="006B5971"/>
    <w:rsid w:val="006B5B78"/>
    <w:rsid w:val="006B63EB"/>
    <w:rsid w:val="006C76A7"/>
    <w:rsid w:val="006D539D"/>
    <w:rsid w:val="006E2A97"/>
    <w:rsid w:val="006E4B28"/>
    <w:rsid w:val="006F21DF"/>
    <w:rsid w:val="006F3223"/>
    <w:rsid w:val="006F6870"/>
    <w:rsid w:val="00703D0F"/>
    <w:rsid w:val="00704E01"/>
    <w:rsid w:val="00707D0F"/>
    <w:rsid w:val="00713504"/>
    <w:rsid w:val="00726742"/>
    <w:rsid w:val="0073252C"/>
    <w:rsid w:val="0074282A"/>
    <w:rsid w:val="00745F9C"/>
    <w:rsid w:val="00746DC6"/>
    <w:rsid w:val="007525F3"/>
    <w:rsid w:val="00770C42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1A80"/>
    <w:rsid w:val="00CF7956"/>
    <w:rsid w:val="00D04031"/>
    <w:rsid w:val="00D079B4"/>
    <w:rsid w:val="00D12F93"/>
    <w:rsid w:val="00D174DB"/>
    <w:rsid w:val="00D33267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0912-46A4-4297-A8FC-7E395F49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2023-05-12T12:21:00Z</dcterms:created>
  <dcterms:modified xsi:type="dcterms:W3CDTF">2023-05-12T12:21:00Z</dcterms:modified>
</cp:coreProperties>
</file>