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F1B5F" w14:paraId="1F5BDF50" w14:textId="77777777">
        <w:trPr>
          <w:trHeight w:val="1221"/>
        </w:trPr>
        <w:tc>
          <w:tcPr>
            <w:tcW w:w="4400" w:type="dxa"/>
          </w:tcPr>
          <w:p w14:paraId="5113882F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755C4D6F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1139DC6" w14:textId="77777777" w:rsidR="00BF5C82" w:rsidRPr="00CF1B5F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5B60E8D" wp14:editId="145922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9897EA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089D89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06D15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69B59013" w14:textId="77777777" w:rsidR="00BF5C82" w:rsidRPr="00CF1B5F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756513BF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41B38757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F1B5F" w14:paraId="0B00AADF" w14:textId="77777777">
        <w:trPr>
          <w:trHeight w:hRule="exact" w:val="387"/>
        </w:trPr>
        <w:tc>
          <w:tcPr>
            <w:tcW w:w="9700" w:type="dxa"/>
            <w:gridSpan w:val="4"/>
          </w:tcPr>
          <w:p w14:paraId="2292B736" w14:textId="77777777" w:rsidR="00BF5C82" w:rsidRPr="00CF1B5F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8B6077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F1B5F" w14:paraId="64F125F5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33A7E762" w14:textId="77777777" w:rsidR="00BF5C82" w:rsidRPr="00CF1B5F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B64612F" w14:textId="77777777" w:rsidR="00BF5C82" w:rsidRPr="00CF1B5F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B5F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F1B5F" w14:paraId="160392AA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4F58A01F" w14:textId="4FA26436" w:rsidR="00BF5C82" w:rsidRPr="00CF1B5F" w:rsidRDefault="00BF5C82" w:rsidP="00762B3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CF1B5F" w14:paraId="310CEBED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32EFB559" w14:textId="77777777" w:rsidR="00604B86" w:rsidRPr="00CF1B5F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62E2A4" w14:textId="77777777" w:rsidR="00CF1B5F" w:rsidRDefault="00CF1B5F" w:rsidP="007D482B">
      <w:pPr>
        <w:ind w:right="4535"/>
        <w:rPr>
          <w:rFonts w:ascii="Arial" w:hAnsi="Arial" w:cs="Arial"/>
          <w:sz w:val="24"/>
          <w:szCs w:val="24"/>
        </w:rPr>
      </w:pPr>
    </w:p>
    <w:p w14:paraId="57C3BFB5" w14:textId="30011A83" w:rsidR="007D482B" w:rsidRPr="00CF1B5F" w:rsidRDefault="00BF5C82" w:rsidP="007D482B">
      <w:pPr>
        <w:ind w:right="4535"/>
        <w:rPr>
          <w:rFonts w:ascii="Arial" w:hAnsi="Arial" w:cs="Arial"/>
          <w:sz w:val="24"/>
          <w:szCs w:val="24"/>
        </w:rPr>
      </w:pPr>
      <w:r w:rsidRPr="00CF1B5F">
        <w:rPr>
          <w:rFonts w:ascii="Arial" w:hAnsi="Arial" w:cs="Arial"/>
          <w:sz w:val="24"/>
          <w:szCs w:val="24"/>
        </w:rPr>
        <w:t>О внесении изменений в решение</w:t>
      </w:r>
      <w:r w:rsidR="0061007C" w:rsidRPr="00CF1B5F">
        <w:rPr>
          <w:rFonts w:ascii="Arial" w:hAnsi="Arial" w:cs="Arial"/>
          <w:sz w:val="24"/>
          <w:szCs w:val="24"/>
        </w:rPr>
        <w:t xml:space="preserve"> </w:t>
      </w:r>
      <w:r w:rsidRPr="00CF1B5F">
        <w:rPr>
          <w:rFonts w:ascii="Arial" w:hAnsi="Arial" w:cs="Arial"/>
          <w:sz w:val="24"/>
          <w:szCs w:val="24"/>
        </w:rPr>
        <w:t xml:space="preserve">Совета Бавлинского муниципального </w:t>
      </w:r>
      <w:r w:rsidR="00BE295E" w:rsidRPr="00CF1B5F">
        <w:rPr>
          <w:rFonts w:ascii="Arial" w:hAnsi="Arial" w:cs="Arial"/>
          <w:sz w:val="24"/>
          <w:szCs w:val="24"/>
        </w:rPr>
        <w:t xml:space="preserve">района от </w:t>
      </w:r>
      <w:r w:rsidR="007D482B" w:rsidRPr="00CF1B5F">
        <w:rPr>
          <w:rFonts w:ascii="Arial" w:hAnsi="Arial" w:cs="Arial"/>
          <w:sz w:val="24"/>
          <w:szCs w:val="24"/>
        </w:rPr>
        <w:t>03.07.2018 № 159</w:t>
      </w:r>
      <w:r w:rsidRPr="00CF1B5F">
        <w:rPr>
          <w:rFonts w:ascii="Arial" w:hAnsi="Arial" w:cs="Arial"/>
          <w:sz w:val="24"/>
          <w:szCs w:val="24"/>
        </w:rPr>
        <w:t xml:space="preserve"> «</w:t>
      </w:r>
      <w:r w:rsidR="007D482B" w:rsidRPr="00CF1B5F">
        <w:rPr>
          <w:rFonts w:ascii="Arial" w:hAnsi="Arial" w:cs="Arial"/>
          <w:sz w:val="24"/>
          <w:szCs w:val="24"/>
        </w:rPr>
        <w:t>О муниципальной службе в</w:t>
      </w:r>
      <w:r w:rsidR="0061007C" w:rsidRPr="00CF1B5F">
        <w:rPr>
          <w:rFonts w:ascii="Arial" w:hAnsi="Arial" w:cs="Arial"/>
          <w:sz w:val="24"/>
          <w:szCs w:val="24"/>
        </w:rPr>
        <w:t xml:space="preserve"> </w:t>
      </w:r>
      <w:r w:rsidR="007D482B" w:rsidRPr="00CF1B5F">
        <w:rPr>
          <w:rFonts w:ascii="Arial" w:hAnsi="Arial" w:cs="Arial"/>
          <w:sz w:val="24"/>
          <w:szCs w:val="24"/>
        </w:rPr>
        <w:t>муниципальном образовании</w:t>
      </w:r>
    </w:p>
    <w:p w14:paraId="0B9E7014" w14:textId="77777777" w:rsidR="007D482B" w:rsidRPr="00CF1B5F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CF1B5F">
        <w:rPr>
          <w:rFonts w:ascii="Arial" w:hAnsi="Arial" w:cs="Arial"/>
          <w:sz w:val="24"/>
          <w:szCs w:val="24"/>
        </w:rPr>
        <w:t>«Бавлинский муниципальный район»</w:t>
      </w:r>
    </w:p>
    <w:p w14:paraId="583E6344" w14:textId="77777777" w:rsidR="00BF5C82" w:rsidRPr="00CF1B5F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CF1B5F">
        <w:rPr>
          <w:rFonts w:ascii="Arial" w:hAnsi="Arial" w:cs="Arial"/>
          <w:sz w:val="24"/>
          <w:szCs w:val="24"/>
        </w:rPr>
        <w:t>Республики Татарстан</w:t>
      </w:r>
      <w:r w:rsidR="003E7614" w:rsidRPr="00CF1B5F">
        <w:rPr>
          <w:rFonts w:ascii="Arial" w:hAnsi="Arial" w:cs="Arial"/>
          <w:sz w:val="24"/>
          <w:szCs w:val="24"/>
        </w:rPr>
        <w:t>»</w:t>
      </w:r>
    </w:p>
    <w:p w14:paraId="6C7303CA" w14:textId="77777777" w:rsidR="00BF5C82" w:rsidRPr="00CF1B5F" w:rsidRDefault="00BF5C82" w:rsidP="00BF5C82">
      <w:pPr>
        <w:rPr>
          <w:rFonts w:ascii="Arial" w:hAnsi="Arial" w:cs="Arial"/>
          <w:sz w:val="24"/>
          <w:szCs w:val="24"/>
        </w:rPr>
      </w:pPr>
    </w:p>
    <w:p w14:paraId="13653F4B" w14:textId="77777777" w:rsidR="00604B86" w:rsidRPr="00CF1B5F" w:rsidRDefault="00604B86" w:rsidP="00BF5C82">
      <w:pPr>
        <w:rPr>
          <w:rFonts w:ascii="Arial" w:hAnsi="Arial" w:cs="Arial"/>
          <w:sz w:val="24"/>
          <w:szCs w:val="24"/>
        </w:rPr>
      </w:pPr>
    </w:p>
    <w:p w14:paraId="2E39CABB" w14:textId="1F7197D0" w:rsidR="00BF5C82" w:rsidRPr="00CF1B5F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F1B5F">
        <w:rPr>
          <w:rFonts w:ascii="Arial" w:hAnsi="Arial" w:cs="Arial"/>
          <w:color w:val="000000"/>
          <w:sz w:val="24"/>
          <w:szCs w:val="24"/>
        </w:rPr>
        <w:t>В</w:t>
      </w:r>
      <w:r w:rsidR="007D482B" w:rsidRPr="00CF1B5F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CF1B5F">
        <w:rPr>
          <w:rFonts w:ascii="Arial" w:hAnsi="Arial" w:cs="Arial"/>
          <w:color w:val="000000"/>
          <w:sz w:val="24"/>
          <w:szCs w:val="24"/>
        </w:rPr>
        <w:t xml:space="preserve">с </w:t>
      </w:r>
      <w:r w:rsidR="009822DD" w:rsidRPr="00CF1B5F">
        <w:rPr>
          <w:rFonts w:ascii="Arial" w:hAnsi="Arial" w:cs="Arial"/>
          <w:color w:val="000000"/>
          <w:sz w:val="24"/>
          <w:szCs w:val="24"/>
        </w:rPr>
        <w:t>Федеральным законом от 21</w:t>
      </w:r>
      <w:r w:rsidR="00762B3F" w:rsidRPr="00CF1B5F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9822DD" w:rsidRPr="00CF1B5F">
        <w:rPr>
          <w:rFonts w:ascii="Arial" w:hAnsi="Arial" w:cs="Arial"/>
          <w:color w:val="000000"/>
          <w:sz w:val="24"/>
          <w:szCs w:val="24"/>
        </w:rPr>
        <w:t>2021</w:t>
      </w:r>
      <w:r w:rsidR="00762B3F" w:rsidRPr="00CF1B5F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9822DD" w:rsidRPr="00CF1B5F">
        <w:rPr>
          <w:rFonts w:ascii="Arial" w:hAnsi="Arial" w:cs="Arial"/>
          <w:color w:val="000000"/>
          <w:sz w:val="24"/>
          <w:szCs w:val="24"/>
        </w:rPr>
        <w:t xml:space="preserve"> № 414-ФЗ «Об общих принципах организации публичной власти в субъектах Российской Федерации»</w:t>
      </w:r>
      <w:r w:rsidR="00EA3592" w:rsidRPr="00CF1B5F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CF1B5F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7A234165" w14:textId="2D9D7942" w:rsidR="00BF5C82" w:rsidRPr="00CF1B5F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F1B5F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CF1B5F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CF1B5F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03.07.2018. №159 «О муниципальной службе в муниципальном образовании «Бавлинский муниципальный район» Республики Татарстан» </w:t>
      </w:r>
      <w:r w:rsidR="00EA3592" w:rsidRPr="00CF1B5F">
        <w:rPr>
          <w:rFonts w:ascii="Arial" w:hAnsi="Arial" w:cs="Arial"/>
          <w:color w:val="000000"/>
          <w:sz w:val="24"/>
          <w:szCs w:val="24"/>
        </w:rPr>
        <w:t>(с изменениями, внесенными решением Совета Бавлинского муниципального района от 25.02.2019 №</w:t>
      </w:r>
      <w:r w:rsidR="00D304C9" w:rsidRPr="00CF1B5F">
        <w:rPr>
          <w:rFonts w:ascii="Arial" w:hAnsi="Arial" w:cs="Arial"/>
          <w:color w:val="000000"/>
          <w:sz w:val="24"/>
          <w:szCs w:val="24"/>
        </w:rPr>
        <w:t xml:space="preserve"> </w:t>
      </w:r>
      <w:r w:rsidR="00EA3592" w:rsidRPr="00CF1B5F">
        <w:rPr>
          <w:rFonts w:ascii="Arial" w:hAnsi="Arial" w:cs="Arial"/>
          <w:color w:val="000000"/>
          <w:sz w:val="24"/>
          <w:szCs w:val="24"/>
        </w:rPr>
        <w:t>196</w:t>
      </w:r>
      <w:r w:rsidR="008835C1" w:rsidRPr="00CF1B5F">
        <w:rPr>
          <w:rFonts w:ascii="Arial" w:hAnsi="Arial" w:cs="Arial"/>
          <w:color w:val="000000"/>
          <w:sz w:val="24"/>
          <w:szCs w:val="24"/>
        </w:rPr>
        <w:t>,</w:t>
      </w:r>
      <w:r w:rsidR="00677E3D" w:rsidRPr="00CF1B5F">
        <w:rPr>
          <w:rFonts w:ascii="Arial" w:hAnsi="Arial" w:cs="Arial"/>
          <w:color w:val="000000"/>
          <w:sz w:val="24"/>
          <w:szCs w:val="24"/>
        </w:rPr>
        <w:t xml:space="preserve"> 29.05.2020 №264</w:t>
      </w:r>
      <w:r w:rsidR="00D27C24" w:rsidRPr="00CF1B5F">
        <w:rPr>
          <w:rFonts w:ascii="Arial" w:hAnsi="Arial" w:cs="Arial"/>
          <w:color w:val="000000"/>
          <w:sz w:val="24"/>
          <w:szCs w:val="24"/>
        </w:rPr>
        <w:t>, 23.10.2020 №16</w:t>
      </w:r>
      <w:r w:rsidR="008835C1" w:rsidRPr="00CF1B5F">
        <w:rPr>
          <w:rFonts w:ascii="Arial" w:hAnsi="Arial" w:cs="Arial"/>
          <w:color w:val="000000"/>
          <w:sz w:val="24"/>
          <w:szCs w:val="24"/>
        </w:rPr>
        <w:t>, 18.08.2022 №122</w:t>
      </w:r>
      <w:r w:rsidR="00D304C9" w:rsidRPr="00CF1B5F">
        <w:rPr>
          <w:rFonts w:ascii="Arial" w:hAnsi="Arial" w:cs="Arial"/>
          <w:color w:val="000000"/>
          <w:sz w:val="24"/>
          <w:szCs w:val="24"/>
        </w:rPr>
        <w:t>, 02.02.2023 № 161</w:t>
      </w:r>
      <w:r w:rsidR="00EA3592" w:rsidRPr="00CF1B5F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14:paraId="3590BB40" w14:textId="77777777" w:rsidR="00D304C9" w:rsidRPr="00CF1B5F" w:rsidRDefault="00D304C9" w:rsidP="00FC50A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1B5F">
        <w:rPr>
          <w:rFonts w:ascii="Arial" w:hAnsi="Arial" w:cs="Arial"/>
          <w:color w:val="000000"/>
          <w:sz w:val="24"/>
          <w:szCs w:val="24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14:paraId="0C6C4DF6" w14:textId="77777777" w:rsidR="00FC50AE" w:rsidRPr="00CF1B5F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1B5F">
        <w:rPr>
          <w:rFonts w:ascii="Arial" w:hAnsi="Arial" w:cs="Arial"/>
          <w:sz w:val="24"/>
          <w:szCs w:val="24"/>
        </w:rPr>
        <w:t xml:space="preserve">2. </w:t>
      </w:r>
      <w:r w:rsidR="00FC50AE" w:rsidRPr="00CF1B5F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31F78353" w14:textId="77777777" w:rsidR="00495919" w:rsidRPr="00CF1B5F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1B5F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14:paraId="7F75E063" w14:textId="77777777" w:rsidR="00457092" w:rsidRPr="00CF1B5F" w:rsidRDefault="00457092" w:rsidP="000225D8">
      <w:pPr>
        <w:pStyle w:val="ConsPlusNormal"/>
        <w:ind w:firstLine="0"/>
        <w:rPr>
          <w:sz w:val="24"/>
          <w:szCs w:val="24"/>
        </w:rPr>
      </w:pPr>
    </w:p>
    <w:p w14:paraId="3449D1B8" w14:textId="77777777" w:rsidR="00762B3F" w:rsidRPr="00CF1B5F" w:rsidRDefault="00762B3F" w:rsidP="000225D8">
      <w:pPr>
        <w:pStyle w:val="ConsPlusNormal"/>
        <w:ind w:firstLine="0"/>
        <w:rPr>
          <w:sz w:val="24"/>
          <w:szCs w:val="24"/>
        </w:rPr>
      </w:pPr>
    </w:p>
    <w:p w14:paraId="51CC6B54" w14:textId="77777777" w:rsidR="00457092" w:rsidRPr="00CF1B5F" w:rsidRDefault="00457092" w:rsidP="000225D8">
      <w:pPr>
        <w:pStyle w:val="ConsPlusNormal"/>
        <w:ind w:firstLine="0"/>
        <w:rPr>
          <w:sz w:val="24"/>
          <w:szCs w:val="24"/>
        </w:rPr>
      </w:pPr>
    </w:p>
    <w:p w14:paraId="2A3E4EAF" w14:textId="77777777" w:rsidR="00247F57" w:rsidRPr="00CF1B5F" w:rsidRDefault="00247F57" w:rsidP="00247F57">
      <w:pPr>
        <w:pStyle w:val="ConsPlusNormal"/>
        <w:rPr>
          <w:color w:val="000000"/>
          <w:sz w:val="24"/>
          <w:szCs w:val="24"/>
        </w:rPr>
      </w:pPr>
      <w:r w:rsidRPr="00CF1B5F">
        <w:rPr>
          <w:color w:val="000000"/>
          <w:sz w:val="24"/>
          <w:szCs w:val="24"/>
        </w:rPr>
        <w:t>Глава, Председатель Совета</w:t>
      </w:r>
    </w:p>
    <w:p w14:paraId="1CC2514F" w14:textId="55764A1F" w:rsidR="00D67AF9" w:rsidRPr="00CF1B5F" w:rsidRDefault="00247F57">
      <w:pPr>
        <w:pStyle w:val="ConsPlusNormal"/>
        <w:ind w:firstLine="0"/>
        <w:rPr>
          <w:sz w:val="24"/>
          <w:szCs w:val="24"/>
        </w:rPr>
      </w:pPr>
      <w:r w:rsidRPr="00CF1B5F">
        <w:rPr>
          <w:color w:val="000000"/>
          <w:sz w:val="24"/>
          <w:szCs w:val="24"/>
        </w:rPr>
        <w:t xml:space="preserve">Бавлинского муниципального района                                   </w:t>
      </w:r>
      <w:r w:rsidR="00CF1B5F">
        <w:rPr>
          <w:color w:val="000000"/>
          <w:sz w:val="24"/>
          <w:szCs w:val="24"/>
        </w:rPr>
        <w:t xml:space="preserve">                  </w:t>
      </w:r>
      <w:r w:rsidRPr="00CF1B5F">
        <w:rPr>
          <w:color w:val="000000"/>
          <w:sz w:val="24"/>
          <w:szCs w:val="24"/>
        </w:rPr>
        <w:t>И.И. Гузаиров</w:t>
      </w:r>
    </w:p>
    <w:sectPr w:rsidR="00D67AF9" w:rsidRPr="00CF1B5F" w:rsidSect="00CF1B5F">
      <w:headerReference w:type="even" r:id="rId9"/>
      <w:headerReference w:type="default" r:id="rId10"/>
      <w:pgSz w:w="11906" w:h="16838" w:code="9"/>
      <w:pgMar w:top="851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7368F" w14:textId="77777777" w:rsidR="003E773B" w:rsidRDefault="003E773B">
      <w:r>
        <w:separator/>
      </w:r>
    </w:p>
  </w:endnote>
  <w:endnote w:type="continuationSeparator" w:id="0">
    <w:p w14:paraId="7AC079B6" w14:textId="77777777" w:rsidR="003E773B" w:rsidRDefault="003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330D" w14:textId="77777777" w:rsidR="003E773B" w:rsidRDefault="003E773B">
      <w:r>
        <w:separator/>
      </w:r>
    </w:p>
  </w:footnote>
  <w:footnote w:type="continuationSeparator" w:id="0">
    <w:p w14:paraId="2B77FCF3" w14:textId="77777777" w:rsidR="003E773B" w:rsidRDefault="003E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DD37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003A58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4BDF" w14:textId="77777777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2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73B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36DB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11F4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2B3F"/>
    <w:rsid w:val="00763064"/>
    <w:rsid w:val="00764F95"/>
    <w:rsid w:val="00765143"/>
    <w:rsid w:val="00772326"/>
    <w:rsid w:val="00774776"/>
    <w:rsid w:val="007774B2"/>
    <w:rsid w:val="00777CF6"/>
    <w:rsid w:val="007828D2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2D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1B5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DF5E86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2F18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D10A5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86A9-6B68-41E6-A7CE-E9A94524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2023-04-07T08:56:00Z</cp:lastPrinted>
  <dcterms:created xsi:type="dcterms:W3CDTF">2023-04-18T06:31:00Z</dcterms:created>
  <dcterms:modified xsi:type="dcterms:W3CDTF">2023-04-18T06:31:00Z</dcterms:modified>
</cp:coreProperties>
</file>