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7A" w:rsidRDefault="00816D7A" w:rsidP="0056586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01F4E" w:rsidRPr="00043A0B" w:rsidRDefault="00235EBC" w:rsidP="00565867">
      <w:pPr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130213746"/>
      <w:r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норм расходов на проведение </w:t>
      </w:r>
    </w:p>
    <w:p w:rsidR="00235EBC" w:rsidRPr="00043A0B" w:rsidRDefault="00235EBC" w:rsidP="00565867">
      <w:pPr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2" w:name="_Hlk130299930"/>
      <w:r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физкультурно-оздоровительных</w:t>
      </w:r>
      <w:bookmarkEnd w:id="2"/>
      <w:r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235EBC" w:rsidRPr="00043A0B" w:rsidRDefault="00235EBC" w:rsidP="00565867">
      <w:pPr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спортивных и тренировочных мероприя</w:t>
      </w:r>
      <w:r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</w:r>
      <w:r w:rsidR="00866FAE"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тий,</w:t>
      </w:r>
    </w:p>
    <w:p w:rsidR="00866FAE" w:rsidRPr="00043A0B" w:rsidRDefault="00235EBC" w:rsidP="00565867">
      <w:pPr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включенных в календарный план</w:t>
      </w:r>
      <w:r w:rsidR="00866FAE"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физкультурно-</w:t>
      </w:r>
    </w:p>
    <w:p w:rsidR="00866FAE" w:rsidRPr="00043A0B" w:rsidRDefault="00235EBC" w:rsidP="00565867">
      <w:pPr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оздоровительных и спортивных мероприятий </w:t>
      </w:r>
    </w:p>
    <w:p w:rsidR="00866FAE" w:rsidRPr="00043A0B" w:rsidRDefault="00235EBC" w:rsidP="00565867">
      <w:pPr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" w:name="_Hlk130301047"/>
      <w:proofErr w:type="spellStart"/>
      <w:r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МАУ</w:t>
      </w:r>
      <w:proofErr w:type="spellEnd"/>
      <w:r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«КСШ№3»</w:t>
      </w:r>
      <w:r w:rsidR="00C01F4E"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Бавлинского </w:t>
      </w:r>
    </w:p>
    <w:p w:rsidR="00235EBC" w:rsidRPr="00043A0B" w:rsidRDefault="00235EBC" w:rsidP="00565867">
      <w:pPr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3A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района Республики Татарстан</w:t>
      </w:r>
    </w:p>
    <w:bookmarkEnd w:id="3"/>
    <w:p w:rsidR="00235EBC" w:rsidRDefault="00235EBC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A7808" w:rsidRDefault="001A7808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362DC" w:rsidRDefault="007D0C75" w:rsidP="00C01F4E">
      <w:pPr>
        <w:pStyle w:val="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35EBC">
        <w:rPr>
          <w:color w:val="000000"/>
          <w:sz w:val="28"/>
          <w:szCs w:val="28"/>
        </w:rPr>
        <w:t xml:space="preserve"> </w:t>
      </w:r>
      <w:r w:rsidR="00235EBC" w:rsidRPr="007042B5">
        <w:rPr>
          <w:color w:val="000000"/>
          <w:sz w:val="28"/>
          <w:szCs w:val="28"/>
        </w:rPr>
        <w:t>целях упорядочения норм расходов на проведение физкультурно- оздоровительных, спортивных и тренировочных мероприятий, включенных в кален</w:t>
      </w:r>
      <w:r w:rsidR="00235EBC" w:rsidRPr="007042B5">
        <w:rPr>
          <w:color w:val="000000"/>
          <w:sz w:val="28"/>
          <w:szCs w:val="28"/>
        </w:rPr>
        <w:softHyphen/>
        <w:t xml:space="preserve">дарный план физкультурно-оздоровительных и спортивных мероприятий </w:t>
      </w:r>
      <w:r>
        <w:rPr>
          <w:color w:val="000000"/>
          <w:sz w:val="28"/>
          <w:szCs w:val="28"/>
        </w:rPr>
        <w:t xml:space="preserve">в </w:t>
      </w:r>
      <w:r w:rsidR="00235EBC">
        <w:rPr>
          <w:color w:val="000000"/>
          <w:sz w:val="28"/>
          <w:szCs w:val="28"/>
        </w:rPr>
        <w:t>МА</w:t>
      </w:r>
      <w:r w:rsidR="00A362DC">
        <w:rPr>
          <w:color w:val="000000"/>
          <w:sz w:val="28"/>
          <w:szCs w:val="28"/>
        </w:rPr>
        <w:t>У</w:t>
      </w:r>
      <w:r w:rsidR="00235EBC">
        <w:rPr>
          <w:color w:val="000000"/>
          <w:sz w:val="28"/>
          <w:szCs w:val="28"/>
        </w:rPr>
        <w:t xml:space="preserve">«КСШ№3» Бавлинского муниципального района </w:t>
      </w:r>
      <w:r w:rsidR="00235EBC" w:rsidRPr="007042B5">
        <w:rPr>
          <w:color w:val="000000"/>
          <w:sz w:val="28"/>
          <w:szCs w:val="28"/>
        </w:rPr>
        <w:t>Р</w:t>
      </w:r>
      <w:r w:rsidR="00235EBC">
        <w:rPr>
          <w:color w:val="000000"/>
          <w:sz w:val="28"/>
          <w:szCs w:val="28"/>
        </w:rPr>
        <w:t>еспублики Татарстан</w:t>
      </w:r>
      <w:r w:rsidR="0048527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руководствуясь </w:t>
      </w:r>
      <w:r w:rsidRPr="00E804F2">
        <w:rPr>
          <w:sz w:val="28"/>
          <w:szCs w:val="28"/>
        </w:rPr>
        <w:t xml:space="preserve">постановлением Кабинета Министров Республики Татарстан </w:t>
      </w:r>
      <w:r>
        <w:rPr>
          <w:sz w:val="28"/>
          <w:szCs w:val="28"/>
        </w:rPr>
        <w:t>от 21.09.2019 г.</w:t>
      </w:r>
      <w:r w:rsidR="00043A0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43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868 «О внесении изменений в постановление Кабинета Министров Республики Татарстан от </w:t>
      </w:r>
      <w:r>
        <w:rPr>
          <w:color w:val="000000"/>
          <w:sz w:val="28"/>
          <w:szCs w:val="28"/>
        </w:rPr>
        <w:t>18.03.2015 г. №</w:t>
      </w:r>
      <w:r w:rsidR="00043A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160 </w:t>
      </w:r>
      <w:bookmarkStart w:id="4" w:name="_Hlk130301025"/>
      <w:r>
        <w:rPr>
          <w:color w:val="000000"/>
          <w:sz w:val="28"/>
          <w:szCs w:val="28"/>
        </w:rPr>
        <w:t>«Об утверждении норм расходов</w:t>
      </w:r>
      <w:r w:rsidR="00485270">
        <w:rPr>
          <w:color w:val="000000"/>
          <w:sz w:val="28"/>
          <w:szCs w:val="28"/>
        </w:rPr>
        <w:t xml:space="preserve"> </w:t>
      </w:r>
      <w:r w:rsidR="0033290D">
        <w:rPr>
          <w:color w:val="000000"/>
          <w:sz w:val="28"/>
          <w:szCs w:val="28"/>
        </w:rPr>
        <w:t xml:space="preserve"> на проведение </w:t>
      </w:r>
      <w:r w:rsidR="0033290D" w:rsidRPr="00235EBC">
        <w:rPr>
          <w:color w:val="000000"/>
          <w:sz w:val="28"/>
          <w:szCs w:val="28"/>
        </w:rPr>
        <w:t>физкультурно-оздоровительных</w:t>
      </w:r>
      <w:r w:rsidR="0033290D">
        <w:rPr>
          <w:color w:val="000000"/>
          <w:sz w:val="28"/>
          <w:szCs w:val="28"/>
        </w:rPr>
        <w:t>, спортивных и тренировочных мероприятий, включенных в календарных план физкультурно- оздоровительных и спортивных мероприятий</w:t>
      </w:r>
      <w:bookmarkEnd w:id="4"/>
      <w:r w:rsidR="0033290D">
        <w:rPr>
          <w:color w:val="000000"/>
          <w:sz w:val="28"/>
          <w:szCs w:val="28"/>
        </w:rPr>
        <w:t xml:space="preserve"> Министерства спорта Республики Татарстан»,  </w:t>
      </w:r>
      <w:r w:rsidR="00485270" w:rsidRPr="00E804F2">
        <w:rPr>
          <w:sz w:val="28"/>
          <w:szCs w:val="28"/>
        </w:rPr>
        <w:t xml:space="preserve">Исполнительный комитет </w:t>
      </w:r>
      <w:r w:rsidR="00B47024">
        <w:rPr>
          <w:sz w:val="28"/>
          <w:szCs w:val="28"/>
        </w:rPr>
        <w:t xml:space="preserve">Бавлинского </w:t>
      </w:r>
      <w:r w:rsidR="00485270" w:rsidRPr="00E804F2">
        <w:rPr>
          <w:sz w:val="28"/>
          <w:szCs w:val="28"/>
        </w:rPr>
        <w:t>муниципального района Республики Татарстан</w:t>
      </w:r>
    </w:p>
    <w:p w:rsidR="00C01F4E" w:rsidRDefault="00235EBC" w:rsidP="00C01F4E">
      <w:pPr>
        <w:pStyle w:val="3"/>
        <w:shd w:val="clear" w:color="auto" w:fill="auto"/>
        <w:spacing w:after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</w:t>
      </w:r>
      <w:r w:rsidR="00B47024">
        <w:rPr>
          <w:color w:val="000000"/>
          <w:sz w:val="28"/>
          <w:szCs w:val="28"/>
        </w:rPr>
        <w:t>ЕТ:</w:t>
      </w:r>
    </w:p>
    <w:p w:rsidR="00235EBC" w:rsidRDefault="00565867" w:rsidP="00C01F4E">
      <w:pPr>
        <w:pStyle w:val="3"/>
        <w:shd w:val="clear" w:color="auto" w:fill="auto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D0C75">
        <w:rPr>
          <w:color w:val="000000"/>
          <w:sz w:val="28"/>
          <w:szCs w:val="28"/>
        </w:rPr>
        <w:t xml:space="preserve">. </w:t>
      </w:r>
      <w:r w:rsidR="00235EBC">
        <w:rPr>
          <w:color w:val="000000"/>
          <w:sz w:val="28"/>
          <w:szCs w:val="28"/>
        </w:rPr>
        <w:t>Утвердить прилагаемые:</w:t>
      </w:r>
    </w:p>
    <w:p w:rsidR="00235EBC" w:rsidRDefault="00A362DC" w:rsidP="00C01F4E">
      <w:pPr>
        <w:pStyle w:val="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65867">
        <w:rPr>
          <w:color w:val="000000"/>
          <w:sz w:val="28"/>
          <w:szCs w:val="28"/>
        </w:rPr>
        <w:t>н</w:t>
      </w:r>
      <w:r w:rsidR="00235EBC">
        <w:rPr>
          <w:color w:val="000000"/>
          <w:sz w:val="28"/>
          <w:szCs w:val="28"/>
        </w:rPr>
        <w:t>ормы расходов на обеспечение питанием спортсменов, тренеров и специалистов при проведении физкультурно</w:t>
      </w:r>
      <w:r w:rsidR="007A3BD8">
        <w:rPr>
          <w:color w:val="000000"/>
          <w:sz w:val="28"/>
          <w:szCs w:val="28"/>
        </w:rPr>
        <w:t>-</w:t>
      </w:r>
      <w:r w:rsidR="00235EBC">
        <w:rPr>
          <w:color w:val="000000"/>
          <w:sz w:val="28"/>
          <w:szCs w:val="28"/>
        </w:rPr>
        <w:t>оздоровительных, спортив</w:t>
      </w:r>
      <w:r w:rsidR="00B54290">
        <w:rPr>
          <w:color w:val="000000"/>
          <w:sz w:val="28"/>
          <w:szCs w:val="28"/>
        </w:rPr>
        <w:t>ны</w:t>
      </w:r>
      <w:r w:rsidR="007A3BD8">
        <w:rPr>
          <w:color w:val="000000"/>
          <w:sz w:val="28"/>
          <w:szCs w:val="28"/>
        </w:rPr>
        <w:t xml:space="preserve">х и тренировочных </w:t>
      </w:r>
      <w:r w:rsidR="0033290D">
        <w:rPr>
          <w:color w:val="000000"/>
          <w:sz w:val="28"/>
          <w:szCs w:val="28"/>
        </w:rPr>
        <w:t>мероприятий (</w:t>
      </w:r>
      <w:r w:rsidR="00B54290">
        <w:rPr>
          <w:color w:val="000000"/>
          <w:sz w:val="28"/>
          <w:szCs w:val="28"/>
        </w:rPr>
        <w:t>Приложение №1)</w:t>
      </w:r>
      <w:r w:rsidR="001A7808">
        <w:rPr>
          <w:color w:val="000000"/>
          <w:sz w:val="28"/>
          <w:szCs w:val="28"/>
        </w:rPr>
        <w:t>;</w:t>
      </w:r>
    </w:p>
    <w:p w:rsidR="00B54290" w:rsidRDefault="00A362DC" w:rsidP="00C01F4E">
      <w:pPr>
        <w:pStyle w:val="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65867">
        <w:rPr>
          <w:color w:val="000000"/>
          <w:sz w:val="28"/>
          <w:szCs w:val="28"/>
        </w:rPr>
        <w:t>н</w:t>
      </w:r>
      <w:r w:rsidR="00B54290">
        <w:rPr>
          <w:color w:val="000000"/>
          <w:sz w:val="28"/>
          <w:szCs w:val="28"/>
        </w:rPr>
        <w:t>ормы расходов на обеспечение пр</w:t>
      </w:r>
      <w:r w:rsidR="007D0C75">
        <w:rPr>
          <w:color w:val="000000"/>
          <w:sz w:val="28"/>
          <w:szCs w:val="28"/>
        </w:rPr>
        <w:t>о</w:t>
      </w:r>
      <w:r w:rsidR="00B54290">
        <w:rPr>
          <w:color w:val="000000"/>
          <w:sz w:val="28"/>
          <w:szCs w:val="28"/>
        </w:rPr>
        <w:t>живанием спортсменов, тренеров и других участников</w:t>
      </w:r>
      <w:r w:rsidR="007A3BD8">
        <w:rPr>
          <w:color w:val="000000"/>
          <w:sz w:val="28"/>
          <w:szCs w:val="28"/>
        </w:rPr>
        <w:t xml:space="preserve"> физкультурно-оздоровительных, спортивных и тренировочных мероприятий</w:t>
      </w:r>
      <w:r w:rsidR="0033290D">
        <w:rPr>
          <w:color w:val="000000"/>
          <w:sz w:val="28"/>
          <w:szCs w:val="28"/>
        </w:rPr>
        <w:t xml:space="preserve"> </w:t>
      </w:r>
      <w:r w:rsidR="00CE7244">
        <w:rPr>
          <w:color w:val="000000"/>
          <w:sz w:val="28"/>
          <w:szCs w:val="28"/>
        </w:rPr>
        <w:t>(Приложение №2)</w:t>
      </w:r>
      <w:r w:rsidR="001A7808">
        <w:rPr>
          <w:color w:val="000000"/>
          <w:sz w:val="28"/>
          <w:szCs w:val="28"/>
        </w:rPr>
        <w:t>;</w:t>
      </w:r>
    </w:p>
    <w:p w:rsidR="007A3BD8" w:rsidRDefault="00A362DC" w:rsidP="00C01F4E">
      <w:pPr>
        <w:pStyle w:val="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65867">
        <w:rPr>
          <w:color w:val="000000"/>
          <w:sz w:val="28"/>
          <w:szCs w:val="28"/>
        </w:rPr>
        <w:t>н</w:t>
      </w:r>
      <w:r w:rsidR="007A3BD8">
        <w:rPr>
          <w:color w:val="000000"/>
          <w:sz w:val="28"/>
          <w:szCs w:val="28"/>
        </w:rPr>
        <w:t xml:space="preserve">ормы расходов на выплату спортивным судьям </w:t>
      </w:r>
      <w:r w:rsidR="008A078A">
        <w:rPr>
          <w:color w:val="000000"/>
          <w:sz w:val="28"/>
          <w:szCs w:val="28"/>
        </w:rPr>
        <w:t>игр</w:t>
      </w:r>
      <w:r>
        <w:rPr>
          <w:color w:val="000000"/>
          <w:sz w:val="28"/>
          <w:szCs w:val="28"/>
        </w:rPr>
        <w:t xml:space="preserve"> Первенства РТ и турниров по хоккею среди команд юношей (</w:t>
      </w:r>
      <w:r w:rsidR="00CE7244">
        <w:rPr>
          <w:color w:val="000000"/>
          <w:sz w:val="28"/>
          <w:szCs w:val="28"/>
        </w:rPr>
        <w:t>Приложение №3)</w:t>
      </w:r>
      <w:r w:rsidR="001A7808">
        <w:rPr>
          <w:color w:val="000000"/>
          <w:sz w:val="28"/>
          <w:szCs w:val="28"/>
        </w:rPr>
        <w:t>;</w:t>
      </w:r>
    </w:p>
    <w:p w:rsidR="007A3BD8" w:rsidRDefault="00A362DC" w:rsidP="00C01F4E">
      <w:pPr>
        <w:pStyle w:val="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65867">
        <w:rPr>
          <w:color w:val="000000"/>
          <w:sz w:val="28"/>
          <w:szCs w:val="28"/>
        </w:rPr>
        <w:t>н</w:t>
      </w:r>
      <w:r w:rsidR="007A3BD8">
        <w:rPr>
          <w:color w:val="000000"/>
          <w:sz w:val="28"/>
          <w:szCs w:val="28"/>
        </w:rPr>
        <w:t>ормы расходов на приобретение памятных призов при пр</w:t>
      </w:r>
      <w:r w:rsidR="001A7808">
        <w:rPr>
          <w:color w:val="000000"/>
          <w:sz w:val="28"/>
          <w:szCs w:val="28"/>
        </w:rPr>
        <w:t xml:space="preserve">оведении </w:t>
      </w:r>
      <w:r w:rsidR="001A7808">
        <w:rPr>
          <w:color w:val="000000"/>
          <w:sz w:val="28"/>
          <w:szCs w:val="28"/>
        </w:rPr>
        <w:lastRenderedPageBreak/>
        <w:t xml:space="preserve">спортивных мероприятий </w:t>
      </w:r>
      <w:r w:rsidR="00CE7244">
        <w:rPr>
          <w:color w:val="000000"/>
          <w:sz w:val="28"/>
          <w:szCs w:val="28"/>
        </w:rPr>
        <w:t>(Приложение №4)</w:t>
      </w:r>
      <w:r w:rsidR="001A7808">
        <w:rPr>
          <w:color w:val="000000"/>
          <w:sz w:val="28"/>
          <w:szCs w:val="28"/>
        </w:rPr>
        <w:t>.</w:t>
      </w:r>
    </w:p>
    <w:p w:rsidR="007A3BD8" w:rsidRDefault="00D54219" w:rsidP="00C01F4E">
      <w:pPr>
        <w:pStyle w:val="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D0C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Установить, что финансирование расходов, связанных с реализацией настоящего постановления, производится за счет бюджетных ассигнований,</w:t>
      </w:r>
      <w:r w:rsidR="0033290D">
        <w:rPr>
          <w:color w:val="000000"/>
          <w:sz w:val="28"/>
          <w:szCs w:val="28"/>
        </w:rPr>
        <w:t xml:space="preserve"> предусмотренных бюджетом</w:t>
      </w:r>
      <w:r>
        <w:rPr>
          <w:color w:val="000000"/>
          <w:sz w:val="28"/>
          <w:szCs w:val="28"/>
        </w:rPr>
        <w:t xml:space="preserve"> учреждения </w:t>
      </w:r>
      <w:r w:rsidR="00A362DC">
        <w:rPr>
          <w:color w:val="000000"/>
          <w:sz w:val="28"/>
          <w:szCs w:val="28"/>
        </w:rPr>
        <w:t>и за счет внебюджетных средств.</w:t>
      </w:r>
    </w:p>
    <w:p w:rsidR="00B47024" w:rsidRPr="00B456C5" w:rsidRDefault="00B47024" w:rsidP="00B456C5">
      <w:pPr>
        <w:pStyle w:val="3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804F2">
        <w:rPr>
          <w:sz w:val="28"/>
          <w:szCs w:val="28"/>
        </w:rPr>
        <w:t>.</w:t>
      </w:r>
      <w:r w:rsidR="007D0C75">
        <w:rPr>
          <w:sz w:val="28"/>
          <w:szCs w:val="28"/>
        </w:rPr>
        <w:t xml:space="preserve"> </w:t>
      </w:r>
      <w:r w:rsidRPr="00E804F2">
        <w:rPr>
          <w:sz w:val="28"/>
          <w:szCs w:val="28"/>
        </w:rPr>
        <w:t>П</w:t>
      </w:r>
      <w:r>
        <w:rPr>
          <w:sz w:val="28"/>
          <w:szCs w:val="28"/>
        </w:rPr>
        <w:t>ризнать п</w:t>
      </w:r>
      <w:r w:rsidRPr="00E804F2">
        <w:rPr>
          <w:sz w:val="28"/>
          <w:szCs w:val="28"/>
        </w:rPr>
        <w:t xml:space="preserve">остановление  Исполнительного комитета </w:t>
      </w:r>
      <w:r>
        <w:rPr>
          <w:sz w:val="28"/>
          <w:szCs w:val="28"/>
        </w:rPr>
        <w:t xml:space="preserve">Бавлинского </w:t>
      </w:r>
      <w:r w:rsidRPr="00E804F2"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 xml:space="preserve">Республики Татарстан </w:t>
      </w:r>
      <w:r w:rsidRPr="00E804F2">
        <w:rPr>
          <w:sz w:val="28"/>
          <w:szCs w:val="28"/>
        </w:rPr>
        <w:t xml:space="preserve">от </w:t>
      </w:r>
      <w:r>
        <w:rPr>
          <w:sz w:val="28"/>
          <w:szCs w:val="28"/>
        </w:rPr>
        <w:t>22.09</w:t>
      </w:r>
      <w:r w:rsidRPr="00E804F2">
        <w:rPr>
          <w:sz w:val="28"/>
          <w:szCs w:val="28"/>
        </w:rPr>
        <w:t>.2015г. №</w:t>
      </w:r>
      <w:r>
        <w:rPr>
          <w:sz w:val="28"/>
          <w:szCs w:val="28"/>
        </w:rPr>
        <w:t>249</w:t>
      </w:r>
      <w:r w:rsidRPr="00E804F2">
        <w:rPr>
          <w:sz w:val="28"/>
          <w:szCs w:val="28"/>
        </w:rPr>
        <w:t xml:space="preserve"> «Об утверждении норм расходов на проведение физкультурно-оздоровительных, спортивных и тренировочных мероприятий, включенных в календарный план физкультурно-оздоровительных и спортивных мероприятий </w:t>
      </w:r>
      <w:r>
        <w:rPr>
          <w:sz w:val="28"/>
          <w:szCs w:val="28"/>
        </w:rPr>
        <w:t xml:space="preserve">МАУ </w:t>
      </w:r>
      <w:proofErr w:type="spellStart"/>
      <w:r>
        <w:rPr>
          <w:sz w:val="28"/>
          <w:szCs w:val="28"/>
        </w:rPr>
        <w:t>ДОД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КДЮСШ</w:t>
      </w:r>
      <w:proofErr w:type="spellEnd"/>
      <w:r>
        <w:rPr>
          <w:sz w:val="28"/>
          <w:szCs w:val="28"/>
        </w:rPr>
        <w:t xml:space="preserve"> №3 Бавлинского муниципального района Республики Татарстан» </w:t>
      </w:r>
      <w:r w:rsidRPr="00E804F2">
        <w:rPr>
          <w:sz w:val="28"/>
          <w:szCs w:val="28"/>
        </w:rPr>
        <w:t xml:space="preserve"> утратившим силу.</w:t>
      </w:r>
    </w:p>
    <w:p w:rsidR="00D54219" w:rsidRDefault="00B47024" w:rsidP="001A7808">
      <w:pPr>
        <w:pStyle w:val="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54219">
        <w:rPr>
          <w:color w:val="000000"/>
          <w:sz w:val="28"/>
          <w:szCs w:val="28"/>
        </w:rPr>
        <w:t>.Контроль за исполнением настоящего постановления возлож</w:t>
      </w:r>
      <w:r w:rsidR="00CE7244">
        <w:rPr>
          <w:color w:val="000000"/>
          <w:sz w:val="28"/>
          <w:szCs w:val="28"/>
        </w:rPr>
        <w:t xml:space="preserve">ить на </w:t>
      </w:r>
      <w:r w:rsidR="007D0C75">
        <w:rPr>
          <w:color w:val="000000"/>
          <w:sz w:val="28"/>
          <w:szCs w:val="28"/>
        </w:rPr>
        <w:t>первого заместителя руководителя Исполнительного комитета</w:t>
      </w:r>
      <w:r w:rsidR="00A362DC">
        <w:rPr>
          <w:color w:val="000000"/>
          <w:sz w:val="28"/>
          <w:szCs w:val="28"/>
        </w:rPr>
        <w:t xml:space="preserve"> Бавлинского муниципального район</w:t>
      </w:r>
      <w:r w:rsidR="007D0C75">
        <w:rPr>
          <w:color w:val="000000"/>
          <w:sz w:val="28"/>
          <w:szCs w:val="28"/>
        </w:rPr>
        <w:t xml:space="preserve">а </w:t>
      </w:r>
      <w:r w:rsidR="0033290D">
        <w:rPr>
          <w:color w:val="000000"/>
          <w:sz w:val="28"/>
          <w:szCs w:val="28"/>
        </w:rPr>
        <w:t xml:space="preserve">Республики Татарстан </w:t>
      </w:r>
      <w:r w:rsidR="007D0C75">
        <w:rPr>
          <w:color w:val="000000"/>
          <w:sz w:val="28"/>
          <w:szCs w:val="28"/>
        </w:rPr>
        <w:t>по социальным вопросам.</w:t>
      </w:r>
    </w:p>
    <w:bookmarkEnd w:id="1"/>
    <w:p w:rsidR="00A362DC" w:rsidRDefault="00A362DC" w:rsidP="00A362DC">
      <w:pPr>
        <w:pStyle w:val="3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C01F4E" w:rsidRDefault="00C01F4E" w:rsidP="00A362DC">
      <w:pPr>
        <w:pStyle w:val="3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B47024" w:rsidRDefault="00B47024" w:rsidP="00A362DC">
      <w:pPr>
        <w:pStyle w:val="3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33290D" w:rsidRDefault="0033290D" w:rsidP="00A362DC">
      <w:pPr>
        <w:pStyle w:val="3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33290D" w:rsidRDefault="0033290D" w:rsidP="00A362DC">
      <w:pPr>
        <w:pStyle w:val="3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33290D" w:rsidRDefault="0033290D" w:rsidP="00A362DC">
      <w:pPr>
        <w:pStyle w:val="3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C01F4E" w:rsidRDefault="00C01F4E" w:rsidP="00A362DC">
      <w:pPr>
        <w:pStyle w:val="3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A362DC" w:rsidRDefault="00A362DC" w:rsidP="00A362DC">
      <w:pPr>
        <w:pStyle w:val="3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Руководитель   </w:t>
      </w:r>
    </w:p>
    <w:p w:rsidR="00A362DC" w:rsidRDefault="00A362DC" w:rsidP="00A362DC">
      <w:pPr>
        <w:pStyle w:val="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Исполнительного комитета</w:t>
      </w:r>
    </w:p>
    <w:p w:rsidR="00A362DC" w:rsidRDefault="00A362DC" w:rsidP="00A362DC">
      <w:pPr>
        <w:pStyle w:val="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 муниципального района</w:t>
      </w:r>
      <w:r w:rsidRPr="00A362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color w:val="000000"/>
          <w:sz w:val="28"/>
          <w:szCs w:val="28"/>
        </w:rPr>
        <w:t>Д.Л</w:t>
      </w:r>
      <w:proofErr w:type="spellEnd"/>
      <w:r>
        <w:rPr>
          <w:color w:val="000000"/>
          <w:sz w:val="28"/>
          <w:szCs w:val="28"/>
        </w:rPr>
        <w:t>. Бакиров</w:t>
      </w:r>
    </w:p>
    <w:p w:rsidR="00A362DC" w:rsidRDefault="00A362DC" w:rsidP="00A362DC">
      <w:pPr>
        <w:pStyle w:val="3"/>
        <w:shd w:val="clear" w:color="auto" w:fill="auto"/>
        <w:spacing w:after="0" w:line="360" w:lineRule="auto"/>
        <w:jc w:val="both"/>
        <w:rPr>
          <w:color w:val="000000"/>
          <w:sz w:val="28"/>
          <w:szCs w:val="28"/>
        </w:rPr>
      </w:pPr>
    </w:p>
    <w:p w:rsidR="00A362DC" w:rsidRDefault="00A362DC" w:rsidP="001A7808">
      <w:pPr>
        <w:pStyle w:val="3"/>
        <w:shd w:val="clear" w:color="auto" w:fill="auto"/>
        <w:spacing w:after="0" w:line="360" w:lineRule="auto"/>
        <w:ind w:firstLine="709"/>
        <w:jc w:val="right"/>
        <w:rPr>
          <w:color w:val="000000"/>
          <w:sz w:val="28"/>
          <w:szCs w:val="28"/>
        </w:rPr>
      </w:pPr>
    </w:p>
    <w:p w:rsidR="00A362DC" w:rsidRDefault="00A362DC" w:rsidP="001A7808">
      <w:pPr>
        <w:pStyle w:val="3"/>
        <w:shd w:val="clear" w:color="auto" w:fill="auto"/>
        <w:spacing w:after="0" w:line="360" w:lineRule="auto"/>
        <w:ind w:firstLine="709"/>
        <w:jc w:val="right"/>
        <w:rPr>
          <w:color w:val="000000"/>
          <w:sz w:val="28"/>
          <w:szCs w:val="28"/>
        </w:rPr>
      </w:pPr>
    </w:p>
    <w:p w:rsidR="00A362DC" w:rsidRDefault="00A362DC" w:rsidP="001A7808">
      <w:pPr>
        <w:pStyle w:val="3"/>
        <w:shd w:val="clear" w:color="auto" w:fill="auto"/>
        <w:spacing w:after="0" w:line="360" w:lineRule="auto"/>
        <w:ind w:firstLine="709"/>
        <w:jc w:val="right"/>
        <w:rPr>
          <w:color w:val="000000"/>
          <w:sz w:val="28"/>
          <w:szCs w:val="28"/>
        </w:rPr>
      </w:pPr>
    </w:p>
    <w:p w:rsidR="00A362DC" w:rsidRDefault="00A362DC" w:rsidP="001A7808">
      <w:pPr>
        <w:pStyle w:val="3"/>
        <w:shd w:val="clear" w:color="auto" w:fill="auto"/>
        <w:spacing w:after="0" w:line="360" w:lineRule="auto"/>
        <w:ind w:firstLine="709"/>
        <w:jc w:val="right"/>
        <w:rPr>
          <w:color w:val="000000"/>
          <w:sz w:val="28"/>
          <w:szCs w:val="28"/>
        </w:rPr>
      </w:pPr>
    </w:p>
    <w:p w:rsidR="00A362DC" w:rsidRDefault="00A362DC" w:rsidP="001A7808">
      <w:pPr>
        <w:pStyle w:val="3"/>
        <w:shd w:val="clear" w:color="auto" w:fill="auto"/>
        <w:spacing w:after="0" w:line="360" w:lineRule="auto"/>
        <w:ind w:firstLine="709"/>
        <w:jc w:val="right"/>
        <w:rPr>
          <w:color w:val="000000"/>
          <w:sz w:val="28"/>
          <w:szCs w:val="28"/>
        </w:rPr>
      </w:pPr>
    </w:p>
    <w:p w:rsidR="00A362DC" w:rsidRDefault="00A362DC" w:rsidP="001A7808">
      <w:pPr>
        <w:pStyle w:val="3"/>
        <w:shd w:val="clear" w:color="auto" w:fill="auto"/>
        <w:spacing w:after="0" w:line="360" w:lineRule="auto"/>
        <w:ind w:firstLine="709"/>
        <w:jc w:val="right"/>
        <w:rPr>
          <w:color w:val="000000"/>
          <w:sz w:val="28"/>
          <w:szCs w:val="28"/>
        </w:rPr>
      </w:pPr>
    </w:p>
    <w:p w:rsidR="0033290D" w:rsidRDefault="0033290D" w:rsidP="0033290D">
      <w:pPr>
        <w:pStyle w:val="3"/>
        <w:shd w:val="clear" w:color="auto" w:fill="auto"/>
        <w:spacing w:after="0" w:line="360" w:lineRule="auto"/>
        <w:rPr>
          <w:color w:val="000000"/>
          <w:sz w:val="28"/>
          <w:szCs w:val="28"/>
        </w:rPr>
      </w:pPr>
    </w:p>
    <w:p w:rsidR="00CE7244" w:rsidRDefault="00CE7244" w:rsidP="0033290D">
      <w:pPr>
        <w:pStyle w:val="3"/>
        <w:shd w:val="clear" w:color="auto" w:fill="auto"/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E7244" w:rsidRPr="00A362DC" w:rsidRDefault="00CE7244" w:rsidP="001A7808">
      <w:pPr>
        <w:widowControl w:val="0"/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Приложение №1</w:t>
      </w:r>
    </w:p>
    <w:p w:rsidR="00565867" w:rsidRPr="00A362DC" w:rsidRDefault="00565867" w:rsidP="00A362DC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lastRenderedPageBreak/>
        <w:t xml:space="preserve">                                                             </w:t>
      </w:r>
      <w:r w:rsidR="00A362DC"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</w:t>
      </w:r>
      <w:r w:rsid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</w:t>
      </w:r>
      <w:r w:rsidR="00A362DC"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к</w:t>
      </w:r>
      <w:r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п</w:t>
      </w:r>
      <w:r w:rsidR="00D54219"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остановлени</w:t>
      </w:r>
      <w:r w:rsid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ю руководителя</w:t>
      </w:r>
    </w:p>
    <w:p w:rsidR="00565867" w:rsidRPr="00A362DC" w:rsidRDefault="00565867" w:rsidP="00A362DC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                                         </w:t>
      </w:r>
      <w:r w:rsidR="00A362DC"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</w:t>
      </w:r>
      <w:r w:rsidR="00CE7244"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Исполнительного комитета</w:t>
      </w:r>
    </w:p>
    <w:p w:rsidR="00565867" w:rsidRPr="00A362DC" w:rsidRDefault="00565867" w:rsidP="00A362DC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                                                  </w:t>
      </w:r>
      <w:r w:rsidR="00CE7244"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Бавлинского муниципального</w:t>
      </w:r>
      <w:r w:rsidR="00A362DC"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района</w:t>
      </w:r>
    </w:p>
    <w:p w:rsidR="00565867" w:rsidRPr="00A362DC" w:rsidRDefault="00565867" w:rsidP="00A362DC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                                                </w:t>
      </w:r>
      <w:r w:rsidR="00CE7244"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D54219"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Республики Татарстан</w:t>
      </w:r>
    </w:p>
    <w:p w:rsidR="00D54219" w:rsidRPr="00A362DC" w:rsidRDefault="00565867" w:rsidP="00A362DC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                                </w:t>
      </w:r>
      <w:r w:rsidR="00A362DC"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</w:t>
      </w:r>
      <w:r w:rsidR="00D54219"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от </w:t>
      </w:r>
      <w:r w:rsidR="00CE7244"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_________</w:t>
      </w:r>
      <w:r w:rsid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2023 г.</w:t>
      </w:r>
      <w:r w:rsidR="00CE7244" w:rsidRPr="00A362D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№_______</w:t>
      </w:r>
    </w:p>
    <w:p w:rsidR="00D54219" w:rsidRDefault="00D54219" w:rsidP="001A7808">
      <w:pPr>
        <w:widowControl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565867" w:rsidRDefault="00565867" w:rsidP="001A7808">
      <w:pPr>
        <w:widowControl w:val="0"/>
        <w:spacing w:line="360" w:lineRule="auto"/>
        <w:ind w:firstLine="709"/>
        <w:jc w:val="left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D54219" w:rsidRPr="00A362DC" w:rsidRDefault="00D54219" w:rsidP="001A7808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r w:rsidRPr="00A362D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НОРМЫ РАСХОДОВ</w:t>
      </w:r>
    </w:p>
    <w:p w:rsidR="00D54219" w:rsidRPr="00A362DC" w:rsidRDefault="00CE7244" w:rsidP="00565867">
      <w:pPr>
        <w:widowControl w:val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r w:rsidRPr="00A362D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н</w:t>
      </w:r>
      <w:r w:rsidR="00D54219" w:rsidRPr="00A362D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а обеспечение питанием спортсменов, тренеров и специалистов</w:t>
      </w:r>
    </w:p>
    <w:p w:rsidR="00D54219" w:rsidRPr="00A362DC" w:rsidRDefault="00D54219" w:rsidP="00565867">
      <w:pPr>
        <w:widowControl w:val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r w:rsidRPr="00A362DC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при проведении физкультурно- оздоровительных, спортивных и тренировочных мероприятий</w:t>
      </w:r>
    </w:p>
    <w:p w:rsidR="00D54219" w:rsidRPr="00A362DC" w:rsidRDefault="00D54219" w:rsidP="00565867">
      <w:pPr>
        <w:widowControl w:val="0"/>
        <w:spacing w:line="360" w:lineRule="auto"/>
        <w:ind w:firstLine="0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88"/>
        <w:gridCol w:w="2824"/>
      </w:tblGrid>
      <w:tr w:rsidR="00E05747" w:rsidTr="00A362DC">
        <w:trPr>
          <w:trHeight w:val="1377"/>
        </w:trPr>
        <w:tc>
          <w:tcPr>
            <w:tcW w:w="7338" w:type="dxa"/>
          </w:tcPr>
          <w:p w:rsidR="00E05747" w:rsidRDefault="00E05747" w:rsidP="001A7808">
            <w:pPr>
              <w:widowControl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Наименование спортивных мероприятий</w:t>
            </w:r>
          </w:p>
        </w:tc>
        <w:tc>
          <w:tcPr>
            <w:tcW w:w="2909" w:type="dxa"/>
          </w:tcPr>
          <w:p w:rsidR="00565867" w:rsidRDefault="00E05747" w:rsidP="00565867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Норма расходов</w:t>
            </w:r>
          </w:p>
          <w:p w:rsidR="00565867" w:rsidRDefault="00E05747" w:rsidP="00565867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на одного человека</w:t>
            </w:r>
          </w:p>
          <w:p w:rsidR="00E05747" w:rsidRDefault="00E05747" w:rsidP="00565867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в день, рублей</w:t>
            </w:r>
          </w:p>
        </w:tc>
      </w:tr>
      <w:tr w:rsidR="00E05747" w:rsidTr="00A362DC">
        <w:trPr>
          <w:trHeight w:val="748"/>
        </w:trPr>
        <w:tc>
          <w:tcPr>
            <w:tcW w:w="7338" w:type="dxa"/>
          </w:tcPr>
          <w:p w:rsidR="00E05747" w:rsidRPr="007F2B8E" w:rsidRDefault="007F2B8E" w:rsidP="00565867">
            <w:pPr>
              <w:pStyle w:val="a4"/>
              <w:widowControl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1.</w:t>
            </w:r>
            <w:r w:rsidR="007D0C75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="00A362DC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ссовые физкультурно- спортивные соревнования и ме</w:t>
            </w:r>
            <w:r w:rsidRPr="007F2B8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роприятия</w:t>
            </w:r>
          </w:p>
        </w:tc>
        <w:tc>
          <w:tcPr>
            <w:tcW w:w="2909" w:type="dxa"/>
          </w:tcPr>
          <w:p w:rsidR="00E05747" w:rsidRDefault="00565867" w:rsidP="001A7808">
            <w:pPr>
              <w:widowControl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д</w:t>
            </w:r>
            <w:r w:rsidR="007F2B8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о 3</w:t>
            </w:r>
            <w:r w:rsidR="008A078A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65</w:t>
            </w:r>
          </w:p>
        </w:tc>
      </w:tr>
      <w:tr w:rsidR="00E05747" w:rsidTr="00A362DC">
        <w:trPr>
          <w:trHeight w:val="1344"/>
        </w:trPr>
        <w:tc>
          <w:tcPr>
            <w:tcW w:w="7338" w:type="dxa"/>
          </w:tcPr>
          <w:p w:rsidR="007F2B8E" w:rsidRPr="007F2B8E" w:rsidRDefault="007F2B8E" w:rsidP="00565867">
            <w:pPr>
              <w:pStyle w:val="a4"/>
              <w:widowControl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2.</w:t>
            </w:r>
            <w:r w:rsidR="007D0C75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Чемпионаты, первенства, кубки Республики Татарстан и тренир</w:t>
            </w:r>
            <w:r w:rsidR="00565867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овочные мероприятия к ним (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спартакиады, универсиады)</w:t>
            </w:r>
          </w:p>
        </w:tc>
        <w:tc>
          <w:tcPr>
            <w:tcW w:w="2909" w:type="dxa"/>
          </w:tcPr>
          <w:p w:rsidR="00E05747" w:rsidRDefault="00565867" w:rsidP="001A7808">
            <w:pPr>
              <w:widowControl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д</w:t>
            </w:r>
            <w:r w:rsidR="007F2B8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о </w:t>
            </w:r>
            <w:r w:rsidR="00A362DC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425</w:t>
            </w:r>
          </w:p>
        </w:tc>
      </w:tr>
      <w:tr w:rsidR="00E05747" w:rsidTr="00A362DC">
        <w:trPr>
          <w:trHeight w:val="998"/>
        </w:trPr>
        <w:tc>
          <w:tcPr>
            <w:tcW w:w="7338" w:type="dxa"/>
          </w:tcPr>
          <w:p w:rsidR="00E05747" w:rsidRPr="007F2B8E" w:rsidRDefault="007F2B8E" w:rsidP="00565867">
            <w:pPr>
              <w:pStyle w:val="a4"/>
              <w:widowControl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3. Всероссийские соревнования и тренировочные мероприятия к ним</w:t>
            </w:r>
          </w:p>
        </w:tc>
        <w:tc>
          <w:tcPr>
            <w:tcW w:w="2909" w:type="dxa"/>
          </w:tcPr>
          <w:p w:rsidR="00E05747" w:rsidRDefault="00565867" w:rsidP="001A7808">
            <w:pPr>
              <w:widowControl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д</w:t>
            </w:r>
            <w:r w:rsidR="007F2B8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о </w:t>
            </w:r>
            <w:r w:rsidR="00776B78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730</w:t>
            </w:r>
          </w:p>
        </w:tc>
      </w:tr>
    </w:tbl>
    <w:p w:rsidR="00D54219" w:rsidRPr="00D54219" w:rsidRDefault="00D54219" w:rsidP="001A7808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7F2B8E" w:rsidRPr="007F2B8E" w:rsidRDefault="007F2B8E" w:rsidP="00A362DC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7F2B8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Примечание:</w:t>
      </w:r>
    </w:p>
    <w:p w:rsidR="007F2B8E" w:rsidRPr="007F2B8E" w:rsidRDefault="00A362DC" w:rsidP="001A78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F2B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F2B8E" w:rsidRPr="007F2B8E">
        <w:rPr>
          <w:rFonts w:ascii="Times New Roman" w:hAnsi="Times New Roman" w:cs="Times New Roman"/>
          <w:sz w:val="28"/>
          <w:szCs w:val="28"/>
          <w:lang w:eastAsia="ru-RU"/>
        </w:rPr>
        <w:t>При отсутствии возможностей обеспечения организованного питания в местах проведения спортивных мероприятий по безналичному расчету участникам спортивных мероприятий допускается выдавать наличные денежные средства в пре</w:t>
      </w:r>
      <w:r w:rsidR="007F2B8E" w:rsidRPr="007F2B8E">
        <w:rPr>
          <w:rFonts w:ascii="Times New Roman" w:hAnsi="Times New Roman" w:cs="Times New Roman"/>
          <w:sz w:val="28"/>
          <w:szCs w:val="28"/>
          <w:lang w:eastAsia="ru-RU"/>
        </w:rPr>
        <w:softHyphen/>
        <w:t>делах норм расходов, приведенных в настоящем приложении.</w:t>
      </w:r>
    </w:p>
    <w:p w:rsidR="007F2B8E" w:rsidRDefault="00A4426B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2</w:t>
      </w:r>
      <w:r w:rsidR="007F2B8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. </w:t>
      </w:r>
      <w:r w:rsidR="0033290D" w:rsidRPr="007F2B8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При </w:t>
      </w:r>
      <w:r w:rsidR="003329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проведении</w:t>
      </w:r>
      <w:r w:rsidR="007F2B8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спортивных мероприятий все категории спортивных судей питанием не обеспечиваются, оплата их труда производится согласно</w:t>
      </w:r>
      <w:r w:rsidR="003329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="007F2B8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норм</w:t>
      </w:r>
      <w:r w:rsidR="003329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ам</w:t>
      </w:r>
      <w:r w:rsidR="007F2B8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расходов на выплату спортивным судьям за обслуживание</w:t>
      </w:r>
      <w:r w:rsidR="00CE724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="008A078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спортивных мероприятий,</w:t>
      </w:r>
      <w:r w:rsidR="00CE724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утвержденных настоящим постановлением.</w:t>
      </w:r>
    </w:p>
    <w:p w:rsidR="00CE7244" w:rsidRDefault="00A4426B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3</w:t>
      </w:r>
      <w:r w:rsidR="0056586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. О</w:t>
      </w:r>
      <w:r w:rsidR="00CE724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рганизации, проводящие мероприятия, имеют право за счет внебюджетных, спонсорских средств, а также заявочных взносов производить </w:t>
      </w:r>
      <w:r w:rsidR="00CE724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lastRenderedPageBreak/>
        <w:t>компенсационную выплату на питание судьям всех категорий.</w:t>
      </w: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565867" w:rsidRDefault="00565867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565867" w:rsidRDefault="00565867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Default="00CE7244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4426B" w:rsidRDefault="00A4426B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4426B" w:rsidRDefault="00A4426B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4426B" w:rsidRDefault="00A4426B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4426B" w:rsidRDefault="00A4426B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4426B" w:rsidRDefault="00A4426B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4426B" w:rsidRDefault="00A4426B" w:rsidP="001A7808">
      <w:pPr>
        <w:widowControl w:val="0"/>
        <w:tabs>
          <w:tab w:val="left" w:pos="0"/>
        </w:tabs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4426B" w:rsidRDefault="00A4426B" w:rsidP="00A4426B">
      <w:pPr>
        <w:widowControl w:val="0"/>
        <w:tabs>
          <w:tab w:val="left" w:pos="0"/>
        </w:tabs>
        <w:spacing w:line="360" w:lineRule="auto"/>
        <w:ind w:firstLine="0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</w:p>
    <w:p w:rsidR="008A078A" w:rsidRDefault="008A078A" w:rsidP="00A4426B">
      <w:pPr>
        <w:widowControl w:val="0"/>
        <w:tabs>
          <w:tab w:val="left" w:pos="0"/>
        </w:tabs>
        <w:spacing w:line="360" w:lineRule="auto"/>
        <w:ind w:firstLine="0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7D0C75" w:rsidRDefault="007D0C75" w:rsidP="00A4426B">
      <w:pPr>
        <w:widowControl w:val="0"/>
        <w:tabs>
          <w:tab w:val="left" w:pos="0"/>
        </w:tabs>
        <w:spacing w:line="360" w:lineRule="auto"/>
        <w:ind w:firstLine="0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CE7244" w:rsidRPr="00A4426B" w:rsidRDefault="00A4426B" w:rsidP="00A4426B">
      <w:pPr>
        <w:widowControl w:val="0"/>
        <w:tabs>
          <w:tab w:val="left" w:pos="0"/>
        </w:tabs>
        <w:ind w:firstLine="0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lastRenderedPageBreak/>
        <w:t>П</w:t>
      </w:r>
      <w:r w:rsidR="00CE7244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риложение №2</w:t>
      </w:r>
    </w:p>
    <w:p w:rsidR="00CE7244" w:rsidRPr="007F2B8E" w:rsidRDefault="00CE7244" w:rsidP="00A4426B">
      <w:pPr>
        <w:widowControl w:val="0"/>
        <w:tabs>
          <w:tab w:val="left" w:pos="0"/>
        </w:tabs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565867" w:rsidRPr="00A4426B" w:rsidRDefault="0056586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                      </w:t>
      </w:r>
      <w:r w:rsidR="00A4426B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к</w:t>
      </w:r>
      <w:r w:rsidR="00CE7244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постановлени</w:t>
      </w:r>
      <w:r w:rsidR="00A4426B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ю</w:t>
      </w:r>
      <w:r w:rsidR="00CE7244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руководителя</w:t>
      </w:r>
    </w:p>
    <w:p w:rsidR="00565867" w:rsidRPr="00A4426B" w:rsidRDefault="0056586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                                                    </w:t>
      </w:r>
      <w:r w:rsidR="00CE7244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Исполнительного комитета </w:t>
      </w:r>
    </w:p>
    <w:p w:rsidR="00565867" w:rsidRPr="00A4426B" w:rsidRDefault="0056586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                                                     </w:t>
      </w:r>
      <w:r w:rsidR="00CE7244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Бавлинского муниципального </w:t>
      </w:r>
      <w:r w:rsidR="00A4426B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района</w:t>
      </w:r>
    </w:p>
    <w:p w:rsidR="00565867" w:rsidRPr="00A4426B" w:rsidRDefault="0056586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                                                    </w:t>
      </w:r>
      <w:r w:rsidR="00CE7244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Республики Татарстан     </w:t>
      </w:r>
    </w:p>
    <w:p w:rsidR="00CE7244" w:rsidRPr="00A4426B" w:rsidRDefault="0056586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                                     </w:t>
      </w:r>
      <w:r w:rsidR="00CE7244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от _________</w:t>
      </w:r>
      <w:r w:rsid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2023 г.</w:t>
      </w:r>
      <w:r w:rsidR="00CE7244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№_______</w:t>
      </w:r>
    </w:p>
    <w:p w:rsidR="00CE7244" w:rsidRDefault="00CE7244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72937" w:rsidRDefault="00A72937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72937" w:rsidRPr="00A4426B" w:rsidRDefault="00A72937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</w:p>
    <w:p w:rsidR="00CE7244" w:rsidRPr="00A4426B" w:rsidRDefault="00CE7244" w:rsidP="001A7808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r w:rsidRPr="00A4426B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НОРМЫ РАСХОДОВ</w:t>
      </w:r>
    </w:p>
    <w:p w:rsidR="00A4426B" w:rsidRDefault="00565867" w:rsidP="00565867">
      <w:pPr>
        <w:widowControl w:val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r w:rsidRPr="00A4426B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н</w:t>
      </w:r>
      <w:r w:rsidR="00CE7244" w:rsidRPr="00A4426B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 xml:space="preserve">а обеспечение проживанием спортсменов, тренеров и других </w:t>
      </w:r>
    </w:p>
    <w:p w:rsidR="00CE7244" w:rsidRPr="00A4426B" w:rsidRDefault="00CE7244" w:rsidP="00565867">
      <w:pPr>
        <w:widowControl w:val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r w:rsidRPr="00A4426B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участников физкультурно-оздоровительных, спортивных и тренировочных мероприятий</w:t>
      </w:r>
    </w:p>
    <w:p w:rsidR="00B100CC" w:rsidRDefault="00B100CC" w:rsidP="001A7808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</w:pPr>
    </w:p>
    <w:p w:rsidR="00B100CC" w:rsidRPr="00B100CC" w:rsidRDefault="00B100CC" w:rsidP="001A7808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</w:pPr>
    </w:p>
    <w:tbl>
      <w:tblPr>
        <w:tblW w:w="103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4"/>
        <w:gridCol w:w="2959"/>
      </w:tblGrid>
      <w:tr w:rsidR="00B100CC" w:rsidRPr="00B100CC" w:rsidTr="00565867">
        <w:trPr>
          <w:trHeight w:hRule="exact" w:val="876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00CC" w:rsidRPr="00B100CC" w:rsidRDefault="00B100CC" w:rsidP="00565867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 w:rsidRPr="00B100CC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Наименование категорий населенных пунктов для прожи</w:t>
            </w:r>
            <w:r w:rsidRPr="00B100CC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softHyphen/>
              <w:t>вания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00CC" w:rsidRPr="00B100CC" w:rsidRDefault="00B100CC" w:rsidP="0056586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 w:rsidRPr="00B100CC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Стоимость одного человека дня, рублей</w:t>
            </w:r>
          </w:p>
        </w:tc>
      </w:tr>
      <w:tr w:rsidR="00B100CC" w:rsidRPr="00B100CC" w:rsidTr="00565867">
        <w:trPr>
          <w:trHeight w:hRule="exact" w:val="1052"/>
        </w:trPr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00CC" w:rsidRPr="007D0C75" w:rsidRDefault="007D0C75" w:rsidP="007D0C75">
            <w:pPr>
              <w:pStyle w:val="a4"/>
              <w:widowControl w:val="0"/>
              <w:numPr>
                <w:ilvl w:val="0"/>
                <w:numId w:val="11"/>
              </w:numPr>
              <w:spacing w:line="36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 w:rsidRPr="007D0C75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Го</w:t>
            </w:r>
            <w:r w:rsidR="00B100CC" w:rsidRPr="007D0C75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рода и населенные пункты на территории Рос</w:t>
            </w:r>
            <w:r w:rsidR="00B100CC" w:rsidRPr="007D0C75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softHyphen/>
              <w:t>сийской Федерации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0CC" w:rsidRPr="00B100CC" w:rsidRDefault="008A078A" w:rsidP="001A7808">
            <w:pPr>
              <w:widowControl w:val="0"/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до 850</w:t>
            </w:r>
          </w:p>
        </w:tc>
      </w:tr>
    </w:tbl>
    <w:p w:rsidR="00235EBC" w:rsidRDefault="00235EBC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100CC" w:rsidRDefault="00B100CC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100CC" w:rsidRDefault="00B100CC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100CC" w:rsidRDefault="00B100CC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100CC" w:rsidRDefault="00B100CC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100CC" w:rsidRDefault="00B100CC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100CC" w:rsidRDefault="00B100CC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100CC" w:rsidRDefault="00B100CC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100CC" w:rsidRDefault="00B100CC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100CC" w:rsidRDefault="00B100CC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100CC" w:rsidRDefault="00B100CC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100CC" w:rsidRDefault="00B100CC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100CC" w:rsidRDefault="00B100CC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7D0C75" w:rsidRDefault="007D0C75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4426B" w:rsidRDefault="00A4426B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100CC" w:rsidRPr="00A4426B" w:rsidRDefault="00B100CC" w:rsidP="00A4426B">
      <w:pPr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4426B">
        <w:rPr>
          <w:rFonts w:ascii="Times New Roman" w:hAnsi="Times New Roman" w:cs="Times New Roman"/>
          <w:color w:val="000000"/>
          <w:sz w:val="24"/>
          <w:szCs w:val="24"/>
        </w:rPr>
        <w:t>Приложение №3</w:t>
      </w:r>
    </w:p>
    <w:p w:rsidR="00B100CC" w:rsidRPr="00A4426B" w:rsidRDefault="00B100CC" w:rsidP="00A4426B">
      <w:pPr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72937" w:rsidRPr="00A4426B" w:rsidRDefault="00A7293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                                          </w:t>
      </w:r>
      <w:proofErr w:type="gramStart"/>
      <w:r w:rsid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К </w:t>
      </w:r>
      <w:r w:rsidR="00B100CC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постановлени</w:t>
      </w:r>
      <w:r w:rsid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ю</w:t>
      </w:r>
      <w:proofErr w:type="gramEnd"/>
      <w:r w:rsid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руководителя</w:t>
      </w:r>
      <w:r w:rsidR="00B100CC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</w:p>
    <w:p w:rsidR="00A72937" w:rsidRPr="00A4426B" w:rsidRDefault="00A7293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                                         </w:t>
      </w:r>
      <w:r w:rsidR="00B100CC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Исполнительного комитета </w:t>
      </w:r>
    </w:p>
    <w:p w:rsidR="00A72937" w:rsidRPr="00A4426B" w:rsidRDefault="00B100CC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Бавлинского муниципального </w:t>
      </w:r>
      <w:r w:rsidR="00A4426B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района</w:t>
      </w:r>
    </w:p>
    <w:p w:rsidR="00A72937" w:rsidRPr="00A4426B" w:rsidRDefault="00A7293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</w:t>
      </w:r>
      <w:r w:rsidR="00B100CC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Республики Татарстан     </w:t>
      </w:r>
    </w:p>
    <w:p w:rsidR="00B100CC" w:rsidRPr="00A4426B" w:rsidRDefault="00A7293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                                   </w:t>
      </w:r>
      <w:r w:rsidR="00B100CC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от _________</w:t>
      </w:r>
      <w:r w:rsid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2023 г.</w:t>
      </w:r>
      <w:r w:rsidR="00B100CC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№_______</w:t>
      </w:r>
    </w:p>
    <w:p w:rsidR="00B100CC" w:rsidRDefault="00B100CC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72937" w:rsidRDefault="00A72937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72937" w:rsidRPr="00A4426B" w:rsidRDefault="00A72937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</w:p>
    <w:p w:rsidR="00AF33AB" w:rsidRDefault="00043A0B" w:rsidP="00A4426B">
      <w:pPr>
        <w:widowControl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612pt0pt"/>
          <w:rFonts w:eastAsiaTheme="minorHAnsi"/>
          <w:b w:val="0"/>
          <w:sz w:val="28"/>
          <w:szCs w:val="28"/>
        </w:rPr>
        <w:t>на выплату спортивным судьям</w:t>
      </w:r>
      <w:r w:rsidR="00A4426B">
        <w:rPr>
          <w:rFonts w:ascii="Times New Roman" w:hAnsi="Times New Roman" w:cs="Times New Roman"/>
          <w:bCs/>
          <w:sz w:val="28"/>
          <w:szCs w:val="28"/>
        </w:rPr>
        <w:t xml:space="preserve"> игр Первенства РТ и турниров по хоккею среди команд юношей</w:t>
      </w:r>
    </w:p>
    <w:p w:rsidR="00866FAE" w:rsidRDefault="00866FAE" w:rsidP="00A4426B">
      <w:pPr>
        <w:widowControl w:val="0"/>
        <w:ind w:firstLine="709"/>
        <w:jc w:val="center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48"/>
        <w:gridCol w:w="3270"/>
        <w:gridCol w:w="3294"/>
      </w:tblGrid>
      <w:tr w:rsidR="00A4426B" w:rsidTr="00A4426B">
        <w:tc>
          <w:tcPr>
            <w:tcW w:w="3473" w:type="dxa"/>
          </w:tcPr>
          <w:p w:rsidR="00A4426B" w:rsidRDefault="00866FAE" w:rsidP="00866FAE">
            <w:pPr>
              <w:widowControl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474" w:type="dxa"/>
          </w:tcPr>
          <w:p w:rsidR="00A4426B" w:rsidRDefault="00866FAE" w:rsidP="00866FAE">
            <w:pPr>
              <w:widowControl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Кол-во чел.</w:t>
            </w:r>
          </w:p>
        </w:tc>
        <w:tc>
          <w:tcPr>
            <w:tcW w:w="3474" w:type="dxa"/>
          </w:tcPr>
          <w:p w:rsidR="00A4426B" w:rsidRDefault="00866FAE" w:rsidP="00866FAE">
            <w:pPr>
              <w:widowControl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Оплата за игру (в руб.)</w:t>
            </w:r>
          </w:p>
        </w:tc>
      </w:tr>
      <w:tr w:rsidR="00A4426B" w:rsidTr="00A4426B">
        <w:tc>
          <w:tcPr>
            <w:tcW w:w="3473" w:type="dxa"/>
          </w:tcPr>
          <w:p w:rsidR="00A4426B" w:rsidRDefault="00866FAE" w:rsidP="001A7808">
            <w:pPr>
              <w:widowControl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Главный судья в поле</w:t>
            </w:r>
          </w:p>
        </w:tc>
        <w:tc>
          <w:tcPr>
            <w:tcW w:w="3474" w:type="dxa"/>
          </w:tcPr>
          <w:p w:rsidR="00A4426B" w:rsidRDefault="00866FAE" w:rsidP="001A7808">
            <w:pPr>
              <w:widowControl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74" w:type="dxa"/>
          </w:tcPr>
          <w:p w:rsidR="00A4426B" w:rsidRDefault="00866FAE" w:rsidP="001A7808">
            <w:pPr>
              <w:widowControl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до </w:t>
            </w:r>
            <w:r w:rsidR="00C04CA8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1500</w:t>
            </w:r>
          </w:p>
        </w:tc>
      </w:tr>
      <w:tr w:rsidR="00C04CA8" w:rsidTr="00A4426B">
        <w:tc>
          <w:tcPr>
            <w:tcW w:w="3473" w:type="dxa"/>
          </w:tcPr>
          <w:p w:rsidR="00C04CA8" w:rsidRDefault="00C04CA8" w:rsidP="001A7808">
            <w:pPr>
              <w:widowControl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Линейный судья в поле</w:t>
            </w:r>
          </w:p>
        </w:tc>
        <w:tc>
          <w:tcPr>
            <w:tcW w:w="3474" w:type="dxa"/>
          </w:tcPr>
          <w:p w:rsidR="00C04CA8" w:rsidRDefault="00C04CA8" w:rsidP="001A7808">
            <w:pPr>
              <w:widowControl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74" w:type="dxa"/>
          </w:tcPr>
          <w:p w:rsidR="00C04CA8" w:rsidRDefault="007D0C75" w:rsidP="001A7808">
            <w:pPr>
              <w:widowControl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д</w:t>
            </w:r>
            <w:r w:rsidR="00C04CA8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о 750</w:t>
            </w:r>
          </w:p>
        </w:tc>
      </w:tr>
      <w:tr w:rsidR="00A4426B" w:rsidTr="00A4426B">
        <w:tc>
          <w:tcPr>
            <w:tcW w:w="3473" w:type="dxa"/>
          </w:tcPr>
          <w:p w:rsidR="00A4426B" w:rsidRDefault="00866FAE" w:rsidP="001A7808">
            <w:pPr>
              <w:widowControl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Судья в бригаде</w:t>
            </w:r>
          </w:p>
          <w:p w:rsidR="00C04CA8" w:rsidRDefault="00C04CA8" w:rsidP="001A7808">
            <w:pPr>
              <w:widowControl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(секретарь, информатор, судья  времени игры, медсестра)</w:t>
            </w:r>
          </w:p>
        </w:tc>
        <w:tc>
          <w:tcPr>
            <w:tcW w:w="3474" w:type="dxa"/>
          </w:tcPr>
          <w:p w:rsidR="00A4426B" w:rsidRDefault="00866FAE" w:rsidP="001A7808">
            <w:pPr>
              <w:widowControl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74" w:type="dxa"/>
          </w:tcPr>
          <w:p w:rsidR="00A4426B" w:rsidRDefault="00866FAE" w:rsidP="001A7808">
            <w:pPr>
              <w:widowControl w:val="0"/>
              <w:spacing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до </w:t>
            </w:r>
            <w:r w:rsidR="00C04CA8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00</w:t>
            </w:r>
          </w:p>
        </w:tc>
      </w:tr>
    </w:tbl>
    <w:p w:rsidR="00AF33AB" w:rsidRDefault="00AF33AB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F33AB" w:rsidRDefault="00AF33AB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F33AB" w:rsidRDefault="00AF33AB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C7C88" w:rsidRDefault="00AC7C88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C7C88" w:rsidRDefault="00AC7C88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C7C88" w:rsidRDefault="00AC7C88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72937" w:rsidRDefault="00A72937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72937" w:rsidRDefault="00A72937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72937" w:rsidRDefault="00A72937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72937" w:rsidRDefault="00A72937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4426B" w:rsidRDefault="00A4426B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866FAE" w:rsidRDefault="00866FAE" w:rsidP="00043A0B">
      <w:pPr>
        <w:widowControl w:val="0"/>
        <w:spacing w:line="360" w:lineRule="auto"/>
        <w:ind w:firstLine="0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043A0B" w:rsidRDefault="00043A0B" w:rsidP="00043A0B">
      <w:pPr>
        <w:widowControl w:val="0"/>
        <w:spacing w:line="360" w:lineRule="auto"/>
        <w:ind w:firstLine="0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866FAE" w:rsidRDefault="00866FAE" w:rsidP="001A7808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F33AB" w:rsidRPr="00A4426B" w:rsidRDefault="00AF33AB" w:rsidP="00A4426B">
      <w:pPr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4426B">
        <w:rPr>
          <w:rFonts w:ascii="Times New Roman" w:hAnsi="Times New Roman" w:cs="Times New Roman"/>
          <w:color w:val="000000"/>
          <w:sz w:val="24"/>
          <w:szCs w:val="24"/>
        </w:rPr>
        <w:t>Приложение №</w:t>
      </w:r>
      <w:r w:rsidR="00A4426B" w:rsidRPr="00A4426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AF33AB" w:rsidRPr="00A4426B" w:rsidRDefault="00AF33AB" w:rsidP="00A4426B">
      <w:pPr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72937" w:rsidRPr="00A4426B" w:rsidRDefault="00A4426B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к</w:t>
      </w:r>
      <w:r w:rsidR="00AF33AB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ю руководителя</w:t>
      </w:r>
      <w:r w:rsidR="00AF33AB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</w:p>
    <w:p w:rsidR="00A72937" w:rsidRPr="00A4426B" w:rsidRDefault="00A7293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                                            </w:t>
      </w:r>
      <w:r w:rsidR="00AF33AB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Исполнительного комитета </w:t>
      </w:r>
    </w:p>
    <w:p w:rsidR="00A72937" w:rsidRPr="00A4426B" w:rsidRDefault="00A7293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</w:t>
      </w:r>
      <w:r w:rsidR="00AF33AB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Бавлинского муниципального </w:t>
      </w:r>
      <w:r w:rsidR="00A4426B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района</w:t>
      </w:r>
    </w:p>
    <w:p w:rsidR="00A72937" w:rsidRPr="00A4426B" w:rsidRDefault="00A7293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</w:t>
      </w:r>
      <w:r w:rsidR="00AF33AB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Республики Татарстан    </w:t>
      </w:r>
    </w:p>
    <w:p w:rsidR="00AF33AB" w:rsidRPr="00A4426B" w:rsidRDefault="00A7293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                                                     </w:t>
      </w:r>
      <w:r w:rsidR="00AF33AB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от _________</w:t>
      </w:r>
      <w:r w:rsid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2023 г.</w:t>
      </w:r>
      <w:r w:rsidR="00AF33AB" w:rsidRPr="00A4426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№_______</w:t>
      </w:r>
    </w:p>
    <w:p w:rsidR="00A72937" w:rsidRPr="00A4426B" w:rsidRDefault="00A7293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</w:p>
    <w:p w:rsidR="00A72937" w:rsidRPr="00A4426B" w:rsidRDefault="00A72937" w:rsidP="00A4426B">
      <w:pPr>
        <w:widowControl w:val="0"/>
        <w:ind w:firstLine="709"/>
        <w:jc w:val="right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</w:p>
    <w:p w:rsidR="00A72937" w:rsidRDefault="00A72937" w:rsidP="001A7808">
      <w:pPr>
        <w:widowControl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</w:p>
    <w:p w:rsidR="00AF33AB" w:rsidRPr="00A4426B" w:rsidRDefault="00AF33AB" w:rsidP="00866FAE">
      <w:pPr>
        <w:widowControl w:val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r w:rsidRPr="00A4426B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НОРМЫ РАСХОДОВ</w:t>
      </w:r>
    </w:p>
    <w:p w:rsidR="00AF33AB" w:rsidRPr="00A4426B" w:rsidRDefault="00A72937" w:rsidP="00866FAE">
      <w:pPr>
        <w:widowControl w:val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r w:rsidRPr="00A4426B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н</w:t>
      </w:r>
      <w:r w:rsidR="00AF33AB" w:rsidRPr="00A4426B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 xml:space="preserve">а приобретение памятных призов при проведении </w:t>
      </w:r>
    </w:p>
    <w:p w:rsidR="00AF33AB" w:rsidRPr="00A4426B" w:rsidRDefault="00AF33AB" w:rsidP="00866FAE">
      <w:pPr>
        <w:widowControl w:val="0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  <w:r w:rsidRPr="00A4426B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  <w:t>спортивных мероприятий</w:t>
      </w:r>
    </w:p>
    <w:p w:rsidR="00AF33AB" w:rsidRPr="00A4426B" w:rsidRDefault="00AF33AB" w:rsidP="00A72937">
      <w:pPr>
        <w:widowControl w:val="0"/>
        <w:ind w:firstLine="709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1"/>
        <w:gridCol w:w="2517"/>
        <w:gridCol w:w="2344"/>
      </w:tblGrid>
      <w:tr w:rsidR="00AF33AB" w:rsidTr="00A72937">
        <w:trPr>
          <w:trHeight w:val="1000"/>
        </w:trPr>
        <w:tc>
          <w:tcPr>
            <w:tcW w:w="5276" w:type="dxa"/>
            <w:vMerge w:val="restart"/>
          </w:tcPr>
          <w:p w:rsidR="00AF33AB" w:rsidRDefault="00AF33AB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4971" w:type="dxa"/>
            <w:gridSpan w:val="2"/>
          </w:tcPr>
          <w:p w:rsidR="00AF33AB" w:rsidRDefault="00AF33AB" w:rsidP="00A72937">
            <w:pPr>
              <w:spacing w:line="360" w:lineRule="auto"/>
              <w:ind w:hanging="31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памятных призов, рублей</w:t>
            </w:r>
          </w:p>
        </w:tc>
      </w:tr>
      <w:tr w:rsidR="00AF33AB" w:rsidTr="00A72937">
        <w:trPr>
          <w:trHeight w:val="150"/>
        </w:trPr>
        <w:tc>
          <w:tcPr>
            <w:tcW w:w="5276" w:type="dxa"/>
            <w:vMerge/>
          </w:tcPr>
          <w:p w:rsidR="00AF33AB" w:rsidRDefault="00AF33AB" w:rsidP="001A7808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</w:tcPr>
          <w:p w:rsidR="00AF33AB" w:rsidRDefault="00AF33AB" w:rsidP="00A72937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Командные соревнования</w:t>
            </w:r>
          </w:p>
        </w:tc>
        <w:tc>
          <w:tcPr>
            <w:tcW w:w="2391" w:type="dxa"/>
          </w:tcPr>
          <w:p w:rsidR="00AF33AB" w:rsidRDefault="00AF33AB" w:rsidP="00A72937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Личные соревнования</w:t>
            </w:r>
          </w:p>
        </w:tc>
      </w:tr>
      <w:tr w:rsidR="00AF33AB" w:rsidTr="00A72937">
        <w:trPr>
          <w:trHeight w:val="4030"/>
        </w:trPr>
        <w:tc>
          <w:tcPr>
            <w:tcW w:w="5276" w:type="dxa"/>
          </w:tcPr>
          <w:p w:rsidR="00AF33AB" w:rsidRDefault="00AF33AB" w:rsidP="001A7808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Финалы чемпионатов, первенств и кубков России, Республики Татарстан, а также физкультурно- массовые спортивные мероприятия:</w:t>
            </w:r>
          </w:p>
          <w:p w:rsidR="001A7808" w:rsidRDefault="001A7808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33AB" w:rsidRPr="00AF33AB" w:rsidRDefault="00AF33AB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</w:p>
          <w:p w:rsidR="00AF33AB" w:rsidRPr="00AF33AB" w:rsidRDefault="00AF33AB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</w:p>
          <w:p w:rsidR="00AF33AB" w:rsidRPr="00AF33AB" w:rsidRDefault="00AF33AB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</w:p>
        </w:tc>
        <w:tc>
          <w:tcPr>
            <w:tcW w:w="2580" w:type="dxa"/>
          </w:tcPr>
          <w:p w:rsidR="00AF33AB" w:rsidRDefault="00AF33AB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7808" w:rsidRDefault="001A7808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7808" w:rsidRDefault="001A7808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7808" w:rsidRDefault="001A7808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7808" w:rsidRDefault="001A7808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7808" w:rsidRDefault="001A7808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1500</w:t>
            </w:r>
          </w:p>
          <w:p w:rsidR="001A7808" w:rsidRDefault="001A7808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1300</w:t>
            </w:r>
          </w:p>
          <w:p w:rsidR="001A7808" w:rsidRDefault="001A7808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1100</w:t>
            </w:r>
          </w:p>
        </w:tc>
        <w:tc>
          <w:tcPr>
            <w:tcW w:w="2391" w:type="dxa"/>
          </w:tcPr>
          <w:p w:rsidR="00AF33AB" w:rsidRDefault="00AF33AB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7808" w:rsidRDefault="001A7808" w:rsidP="001A7808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7808" w:rsidRDefault="001A7808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7808" w:rsidRDefault="001A7808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7808" w:rsidRDefault="001A7808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7808" w:rsidRDefault="001A7808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1200</w:t>
            </w:r>
          </w:p>
          <w:p w:rsidR="001A7808" w:rsidRDefault="001A7808" w:rsidP="001A7808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1000</w:t>
            </w:r>
          </w:p>
          <w:p w:rsidR="001A7808" w:rsidRDefault="001A7808" w:rsidP="001A7808">
            <w:pPr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8A0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800</w:t>
            </w:r>
          </w:p>
        </w:tc>
      </w:tr>
    </w:tbl>
    <w:p w:rsidR="00B100CC" w:rsidRDefault="00B100CC" w:rsidP="001A7808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7808" w:rsidRDefault="001A7808" w:rsidP="001A7808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Примечание:</w:t>
      </w:r>
    </w:p>
    <w:p w:rsidR="00A72937" w:rsidRDefault="00A72937" w:rsidP="00A72937">
      <w:pPr>
        <w:pStyle w:val="a4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Запрещается выдача в качестве награждения наличных денежных средств, эквивалентных стоимости памятных призов.</w:t>
      </w:r>
    </w:p>
    <w:p w:rsidR="00A4426B" w:rsidRPr="00043A0B" w:rsidRDefault="00A72937" w:rsidP="00043A0B">
      <w:pPr>
        <w:pStyle w:val="a4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игровых командных видах спорта и командных дисциплинах команды, занявшие призовые места, награждаются кубками, а участники команд- медалями и    </w:t>
      </w:r>
      <w:r w:rsidR="00A4426B" w:rsidRPr="00043A0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43A0B">
        <w:rPr>
          <w:rFonts w:ascii="Times New Roman" w:hAnsi="Times New Roman" w:cs="Times New Roman"/>
          <w:color w:val="000000"/>
          <w:sz w:val="28"/>
          <w:szCs w:val="28"/>
        </w:rPr>
        <w:t>ипломами</w:t>
      </w:r>
      <w:r w:rsidR="00A4426B" w:rsidRPr="00043A0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43A0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A7808" w:rsidRPr="00866FAE" w:rsidRDefault="00A4426B" w:rsidP="00866FAE">
      <w:pPr>
        <w:pStyle w:val="a4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A72937" w:rsidRPr="00A4426B">
        <w:rPr>
          <w:rFonts w:ascii="Times New Roman" w:hAnsi="Times New Roman" w:cs="Times New Roman"/>
          <w:color w:val="000000"/>
          <w:sz w:val="28"/>
          <w:szCs w:val="28"/>
        </w:rPr>
        <w:t xml:space="preserve">Тренеры спортсменов-победителей и призеров (команд) </w:t>
      </w:r>
      <w:r w:rsidRPr="00A4426B">
        <w:rPr>
          <w:rFonts w:ascii="Times New Roman" w:hAnsi="Times New Roman" w:cs="Times New Roman"/>
          <w:color w:val="000000"/>
          <w:sz w:val="28"/>
          <w:szCs w:val="28"/>
        </w:rPr>
        <w:t xml:space="preserve">премируются за счет средств учреждения из внебюджетных </w:t>
      </w:r>
      <w:r w:rsidR="00043A0B" w:rsidRPr="00A4426B">
        <w:rPr>
          <w:rFonts w:ascii="Times New Roman" w:hAnsi="Times New Roman" w:cs="Times New Roman"/>
          <w:color w:val="000000"/>
          <w:sz w:val="28"/>
          <w:szCs w:val="28"/>
        </w:rPr>
        <w:t>источников.</w:t>
      </w:r>
    </w:p>
    <w:sectPr w:rsidR="001A7808" w:rsidRPr="00866FAE" w:rsidSect="00816D7A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7975"/>
    <w:multiLevelType w:val="hybridMultilevel"/>
    <w:tmpl w:val="3724CF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74D7F"/>
    <w:multiLevelType w:val="hybridMultilevel"/>
    <w:tmpl w:val="154EB242"/>
    <w:lvl w:ilvl="0" w:tplc="FF32EE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E7299"/>
    <w:multiLevelType w:val="hybridMultilevel"/>
    <w:tmpl w:val="88D00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7014B"/>
    <w:multiLevelType w:val="hybridMultilevel"/>
    <w:tmpl w:val="4B40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C17"/>
    <w:multiLevelType w:val="hybridMultilevel"/>
    <w:tmpl w:val="B9CA2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97E36"/>
    <w:multiLevelType w:val="hybridMultilevel"/>
    <w:tmpl w:val="0F9EA152"/>
    <w:lvl w:ilvl="0" w:tplc="2AAA2FD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4B373D4C"/>
    <w:multiLevelType w:val="hybridMultilevel"/>
    <w:tmpl w:val="A8CE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10EF6"/>
    <w:multiLevelType w:val="hybridMultilevel"/>
    <w:tmpl w:val="A5FC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21C7F"/>
    <w:multiLevelType w:val="multilevel"/>
    <w:tmpl w:val="E244D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955C37"/>
    <w:multiLevelType w:val="hybridMultilevel"/>
    <w:tmpl w:val="D3F2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144AC"/>
    <w:multiLevelType w:val="hybridMultilevel"/>
    <w:tmpl w:val="8068A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BC"/>
    <w:rsid w:val="00043A0B"/>
    <w:rsid w:val="001A21DB"/>
    <w:rsid w:val="001A7808"/>
    <w:rsid w:val="002312A7"/>
    <w:rsid w:val="00235EBC"/>
    <w:rsid w:val="0033290D"/>
    <w:rsid w:val="00485270"/>
    <w:rsid w:val="004975BE"/>
    <w:rsid w:val="00565867"/>
    <w:rsid w:val="00620DFE"/>
    <w:rsid w:val="00691EE1"/>
    <w:rsid w:val="00776B78"/>
    <w:rsid w:val="007A3BD8"/>
    <w:rsid w:val="007D07BF"/>
    <w:rsid w:val="007D0C75"/>
    <w:rsid w:val="007F2B8E"/>
    <w:rsid w:val="00816D7A"/>
    <w:rsid w:val="00866FAE"/>
    <w:rsid w:val="008A078A"/>
    <w:rsid w:val="008C247D"/>
    <w:rsid w:val="00960395"/>
    <w:rsid w:val="00981245"/>
    <w:rsid w:val="009A4424"/>
    <w:rsid w:val="009E112D"/>
    <w:rsid w:val="00A362DC"/>
    <w:rsid w:val="00A4426B"/>
    <w:rsid w:val="00A72937"/>
    <w:rsid w:val="00AC7C88"/>
    <w:rsid w:val="00AF33AB"/>
    <w:rsid w:val="00B100CC"/>
    <w:rsid w:val="00B456C5"/>
    <w:rsid w:val="00B47024"/>
    <w:rsid w:val="00B54290"/>
    <w:rsid w:val="00C01F4E"/>
    <w:rsid w:val="00C04CA8"/>
    <w:rsid w:val="00CE7244"/>
    <w:rsid w:val="00D240FB"/>
    <w:rsid w:val="00D54219"/>
    <w:rsid w:val="00DE5D32"/>
    <w:rsid w:val="00DF5B3B"/>
    <w:rsid w:val="00E0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A0690-86C9-4968-8A1A-1FE3F6CA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38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35EBC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235EBC"/>
    <w:pPr>
      <w:widowControl w:val="0"/>
      <w:shd w:val="clear" w:color="auto" w:fill="FFFFFF"/>
      <w:spacing w:after="2040" w:line="0" w:lineRule="atLeast"/>
      <w:ind w:firstLine="0"/>
      <w:jc w:val="left"/>
    </w:pPr>
    <w:rPr>
      <w:rFonts w:ascii="Times New Roman" w:eastAsia="Times New Roman" w:hAnsi="Times New Roman" w:cs="Times New Roman"/>
      <w:spacing w:val="8"/>
      <w:sz w:val="23"/>
      <w:szCs w:val="23"/>
    </w:rPr>
  </w:style>
  <w:style w:type="character" w:customStyle="1" w:styleId="2">
    <w:name w:val="Основной текст (2)_"/>
    <w:basedOn w:val="a0"/>
    <w:link w:val="20"/>
    <w:rsid w:val="00D54219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4219"/>
    <w:pPr>
      <w:widowControl w:val="0"/>
      <w:shd w:val="clear" w:color="auto" w:fill="FFFFFF"/>
      <w:spacing w:line="346" w:lineRule="exact"/>
      <w:ind w:firstLine="0"/>
      <w:jc w:val="left"/>
    </w:pPr>
    <w:rPr>
      <w:rFonts w:ascii="Times New Roman" w:eastAsia="Times New Roman" w:hAnsi="Times New Roman" w:cs="Times New Roman"/>
      <w:b/>
      <w:bCs/>
      <w:spacing w:val="7"/>
    </w:rPr>
  </w:style>
  <w:style w:type="paragraph" w:styleId="a4">
    <w:name w:val="List Paragraph"/>
    <w:basedOn w:val="a"/>
    <w:uiPriority w:val="34"/>
    <w:qFormat/>
    <w:rsid w:val="00E05747"/>
    <w:pPr>
      <w:ind w:left="720"/>
      <w:contextualSpacing/>
    </w:pPr>
  </w:style>
  <w:style w:type="table" w:styleId="a5">
    <w:name w:val="Table Grid"/>
    <w:basedOn w:val="a1"/>
    <w:uiPriority w:val="59"/>
    <w:rsid w:val="00E057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2pt0pt">
    <w:name w:val="Основной текст (6) + 12 pt;Интервал 0 pt"/>
    <w:basedOn w:val="a0"/>
    <w:rsid w:val="00B100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76B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6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2023-03-20T12:42:00Z</cp:lastPrinted>
  <dcterms:created xsi:type="dcterms:W3CDTF">2023-03-22T13:11:00Z</dcterms:created>
  <dcterms:modified xsi:type="dcterms:W3CDTF">2023-03-22T13:11:00Z</dcterms:modified>
</cp:coreProperties>
</file>