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27E0C" w:rsidRPr="00F804C9" w:rsidTr="001C7A1A">
        <w:trPr>
          <w:trHeight w:val="1221"/>
        </w:trPr>
        <w:tc>
          <w:tcPr>
            <w:tcW w:w="4400" w:type="dxa"/>
          </w:tcPr>
          <w:p w:rsidR="00727E0C" w:rsidRPr="00F804C9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F804C9">
              <w:rPr>
                <w:rFonts w:ascii="Arial" w:hAnsi="Arial" w:cs="Arial"/>
                <w:noProof/>
                <w:sz w:val="24"/>
                <w:szCs w:val="24"/>
              </w:rPr>
              <w:t>ИСПОЛНИТЕЛЬНЫЙ КОМИТЕТ</w:t>
            </w:r>
          </w:p>
          <w:p w:rsidR="00727E0C" w:rsidRPr="00F804C9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04C9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27E0C" w:rsidRPr="00F804C9" w:rsidRDefault="00792257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04C9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27E0C" w:rsidRPr="00F804C9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F804C9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F804C9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727E0C" w:rsidRPr="00F804C9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804C9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  <w:r w:rsidRPr="00F804C9">
              <w:rPr>
                <w:rFonts w:ascii="Arial" w:hAnsi="Arial" w:cs="Arial"/>
                <w:sz w:val="24"/>
                <w:szCs w:val="24"/>
                <w:lang w:val="ar-SA"/>
              </w:rPr>
              <w:t xml:space="preserve"> БАУЛЫ</w:t>
            </w:r>
            <w:r w:rsidRPr="00F804C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27E0C" w:rsidRPr="00F804C9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804C9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F804C9">
              <w:rPr>
                <w:rFonts w:ascii="Arial" w:hAnsi="Arial" w:cs="Arial"/>
                <w:sz w:val="24"/>
                <w:szCs w:val="24"/>
              </w:rPr>
              <w:t>Ц</w:t>
            </w:r>
            <w:r w:rsidRPr="00F804C9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F804C9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727E0C" w:rsidRPr="00F804C9" w:rsidRDefault="00727E0C" w:rsidP="001C7A1A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04C9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</w:tc>
      </w:tr>
      <w:tr w:rsidR="00727E0C" w:rsidRPr="00F804C9" w:rsidTr="001C7A1A">
        <w:trPr>
          <w:trHeight w:hRule="exact" w:val="387"/>
        </w:trPr>
        <w:tc>
          <w:tcPr>
            <w:tcW w:w="9800" w:type="dxa"/>
            <w:gridSpan w:val="4"/>
          </w:tcPr>
          <w:p w:rsidR="00727E0C" w:rsidRPr="00F804C9" w:rsidRDefault="00727E0C" w:rsidP="001C7A1A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F804C9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7E0C" w:rsidRPr="00F804C9" w:rsidTr="001C7A1A">
        <w:trPr>
          <w:trHeight w:val="413"/>
        </w:trPr>
        <w:tc>
          <w:tcPr>
            <w:tcW w:w="4850" w:type="dxa"/>
            <w:gridSpan w:val="2"/>
            <w:vAlign w:val="bottom"/>
          </w:tcPr>
          <w:p w:rsidR="00727E0C" w:rsidRPr="00F804C9" w:rsidRDefault="00727E0C" w:rsidP="001C7A1A">
            <w:pPr>
              <w:rPr>
                <w:rFonts w:ascii="Arial" w:hAnsi="Arial" w:cs="Arial"/>
                <w:sz w:val="24"/>
                <w:szCs w:val="24"/>
              </w:rPr>
            </w:pPr>
            <w:r w:rsidRPr="00F804C9">
              <w:rPr>
                <w:rFonts w:ascii="Arial" w:hAnsi="Arial" w:cs="Arial"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727E0C" w:rsidRPr="00F804C9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04C9">
              <w:rPr>
                <w:rFonts w:ascii="Arial" w:hAnsi="Arial" w:cs="Arial"/>
                <w:sz w:val="24"/>
                <w:szCs w:val="24"/>
              </w:rPr>
              <w:t xml:space="preserve">       КАРАР</w:t>
            </w:r>
          </w:p>
        </w:tc>
      </w:tr>
      <w:tr w:rsidR="00727E0C" w:rsidRPr="00F804C9" w:rsidTr="001C7A1A">
        <w:trPr>
          <w:trHeight w:val="413"/>
        </w:trPr>
        <w:tc>
          <w:tcPr>
            <w:tcW w:w="9800" w:type="dxa"/>
            <w:gridSpan w:val="4"/>
            <w:vAlign w:val="bottom"/>
          </w:tcPr>
          <w:p w:rsidR="00727E0C" w:rsidRPr="00F804C9" w:rsidRDefault="00727E0C" w:rsidP="001C7A1A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727E0C" w:rsidRPr="00F804C9" w:rsidRDefault="00727E0C" w:rsidP="001C7A1A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F804C9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727E0C" w:rsidRPr="00F804C9" w:rsidRDefault="00F804C9" w:rsidP="00F80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 w:rsidRPr="00F804C9">
              <w:rPr>
                <w:rFonts w:ascii="Arial" w:hAnsi="Arial" w:cs="Arial"/>
                <w:sz w:val="24"/>
                <w:szCs w:val="24"/>
              </w:rPr>
              <w:t>3.03.</w:t>
            </w:r>
            <w:r w:rsidR="00727E0C" w:rsidRPr="00F804C9">
              <w:rPr>
                <w:rFonts w:ascii="Arial" w:hAnsi="Arial" w:cs="Arial"/>
                <w:sz w:val="24"/>
                <w:szCs w:val="24"/>
              </w:rPr>
              <w:t>20</w:t>
            </w:r>
            <w:r w:rsidR="000202B9" w:rsidRPr="00F804C9">
              <w:rPr>
                <w:rFonts w:ascii="Arial" w:hAnsi="Arial" w:cs="Arial"/>
                <w:sz w:val="24"/>
                <w:szCs w:val="24"/>
              </w:rPr>
              <w:t>2</w:t>
            </w:r>
            <w:r w:rsidR="005278E3" w:rsidRPr="00F804C9">
              <w:rPr>
                <w:rFonts w:ascii="Arial" w:hAnsi="Arial" w:cs="Arial"/>
                <w:sz w:val="24"/>
                <w:szCs w:val="24"/>
              </w:rPr>
              <w:t>3</w:t>
            </w:r>
            <w:r w:rsidR="00727E0C" w:rsidRPr="00F804C9">
              <w:rPr>
                <w:rFonts w:ascii="Arial" w:hAnsi="Arial" w:cs="Arial"/>
                <w:sz w:val="24"/>
                <w:szCs w:val="24"/>
              </w:rPr>
              <w:t xml:space="preserve">г.             </w:t>
            </w:r>
            <w:proofErr w:type="spellStart"/>
            <w:r w:rsidR="00727E0C" w:rsidRPr="00F804C9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  <w:r w:rsidR="00727E0C" w:rsidRPr="00F804C9">
              <w:rPr>
                <w:rFonts w:ascii="Arial" w:hAnsi="Arial" w:cs="Arial"/>
                <w:sz w:val="24"/>
                <w:szCs w:val="24"/>
              </w:rPr>
              <w:t xml:space="preserve">                           №</w:t>
            </w:r>
            <w:r w:rsidRPr="00F804C9">
              <w:rPr>
                <w:rFonts w:ascii="Arial" w:hAnsi="Arial" w:cs="Arial"/>
                <w:sz w:val="24"/>
                <w:szCs w:val="24"/>
              </w:rPr>
              <w:t>62</w:t>
            </w:r>
          </w:p>
        </w:tc>
      </w:tr>
    </w:tbl>
    <w:p w:rsidR="006331A9" w:rsidRPr="00F804C9" w:rsidRDefault="006331A9" w:rsidP="00E26B35">
      <w:pPr>
        <w:rPr>
          <w:rFonts w:ascii="Arial" w:hAnsi="Arial" w:cs="Arial"/>
          <w:sz w:val="24"/>
          <w:szCs w:val="24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986714" w:rsidRPr="00F804C9" w:rsidTr="00574B82">
        <w:tc>
          <w:tcPr>
            <w:tcW w:w="5211" w:type="dxa"/>
          </w:tcPr>
          <w:p w:rsidR="00986714" w:rsidRPr="00F804C9" w:rsidRDefault="00986714" w:rsidP="0008578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04C9">
              <w:rPr>
                <w:rFonts w:ascii="Arial" w:hAnsi="Arial" w:cs="Arial"/>
                <w:sz w:val="24"/>
                <w:szCs w:val="24"/>
              </w:rPr>
              <w:t xml:space="preserve">О внесении </w:t>
            </w:r>
            <w:r w:rsidR="007B4E25" w:rsidRPr="00F804C9">
              <w:rPr>
                <w:rFonts w:ascii="Arial" w:hAnsi="Arial" w:cs="Arial"/>
                <w:sz w:val="24"/>
                <w:szCs w:val="24"/>
              </w:rPr>
              <w:t>изменений</w:t>
            </w:r>
            <w:r w:rsidR="00BC1079" w:rsidRPr="00F804C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41694" w:rsidRPr="00F804C9">
              <w:rPr>
                <w:rFonts w:ascii="Arial" w:hAnsi="Arial" w:cs="Arial"/>
                <w:sz w:val="24"/>
                <w:szCs w:val="24"/>
              </w:rPr>
              <w:t xml:space="preserve">и дополнений </w:t>
            </w:r>
            <w:r w:rsidR="0023527A" w:rsidRPr="00F804C9">
              <w:rPr>
                <w:rFonts w:ascii="Arial" w:hAnsi="Arial" w:cs="Arial"/>
                <w:sz w:val="24"/>
                <w:szCs w:val="24"/>
              </w:rPr>
              <w:t xml:space="preserve">в </w:t>
            </w:r>
            <w:r w:rsidR="00BC1079" w:rsidRPr="00F804C9">
              <w:rPr>
                <w:rFonts w:ascii="Arial" w:hAnsi="Arial" w:cs="Arial"/>
                <w:sz w:val="24"/>
                <w:szCs w:val="24"/>
              </w:rPr>
              <w:t>постановление И</w:t>
            </w:r>
            <w:r w:rsidR="000D474B" w:rsidRPr="00F804C9">
              <w:rPr>
                <w:rFonts w:ascii="Arial" w:hAnsi="Arial" w:cs="Arial"/>
                <w:sz w:val="24"/>
                <w:szCs w:val="24"/>
              </w:rPr>
              <w:t>сполнительного комитета Бавлинс</w:t>
            </w:r>
            <w:r w:rsidR="00BC1079" w:rsidRPr="00F804C9">
              <w:rPr>
                <w:rFonts w:ascii="Arial" w:hAnsi="Arial" w:cs="Arial"/>
                <w:sz w:val="24"/>
                <w:szCs w:val="24"/>
              </w:rPr>
              <w:t>кого муниципального района</w:t>
            </w:r>
            <w:r w:rsidR="0059739A" w:rsidRPr="00F804C9">
              <w:rPr>
                <w:rFonts w:ascii="Arial" w:hAnsi="Arial" w:cs="Arial"/>
                <w:sz w:val="24"/>
                <w:szCs w:val="24"/>
              </w:rPr>
              <w:t xml:space="preserve"> от</w:t>
            </w:r>
            <w:r w:rsidR="0075245C" w:rsidRPr="00F804C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85780" w:rsidRPr="00F804C9">
              <w:rPr>
                <w:rFonts w:ascii="Arial" w:hAnsi="Arial" w:cs="Arial"/>
                <w:sz w:val="24"/>
                <w:szCs w:val="24"/>
              </w:rPr>
              <w:t>30.07.2021 №118</w:t>
            </w:r>
            <w:r w:rsidR="00884AFC" w:rsidRPr="00F804C9">
              <w:rPr>
                <w:rFonts w:ascii="Arial" w:hAnsi="Arial" w:cs="Arial"/>
                <w:sz w:val="24"/>
                <w:szCs w:val="24"/>
              </w:rPr>
              <w:t xml:space="preserve"> «</w:t>
            </w:r>
            <w:r w:rsidR="00085780" w:rsidRPr="00F804C9">
              <w:rPr>
                <w:rFonts w:ascii="Arial" w:hAnsi="Arial" w:cs="Arial"/>
                <w:sz w:val="24"/>
                <w:szCs w:val="24"/>
              </w:rPr>
              <w:t>Об утверждении Административного регламента предо-</w:t>
            </w:r>
            <w:proofErr w:type="spellStart"/>
            <w:r w:rsidR="00085780" w:rsidRPr="00F804C9">
              <w:rPr>
                <w:rFonts w:ascii="Arial" w:hAnsi="Arial" w:cs="Arial"/>
                <w:sz w:val="24"/>
                <w:szCs w:val="24"/>
              </w:rPr>
              <w:t>ставления</w:t>
            </w:r>
            <w:proofErr w:type="spellEnd"/>
            <w:r w:rsidR="00085780" w:rsidRPr="00F804C9">
              <w:rPr>
                <w:rFonts w:ascii="Arial" w:hAnsi="Arial" w:cs="Arial"/>
                <w:sz w:val="24"/>
                <w:szCs w:val="24"/>
              </w:rPr>
              <w:t xml:space="preserve"> муниципальной услуги по выдаче разрешения на строительство</w:t>
            </w:r>
            <w:r w:rsidR="00884AFC" w:rsidRPr="00F804C9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</w:tbl>
    <w:p w:rsidR="00A50D39" w:rsidRPr="00F804C9" w:rsidRDefault="00A50D39" w:rsidP="000B14CD">
      <w:pPr>
        <w:rPr>
          <w:rFonts w:ascii="Arial" w:hAnsi="Arial" w:cs="Arial"/>
          <w:sz w:val="24"/>
          <w:szCs w:val="24"/>
        </w:rPr>
      </w:pPr>
    </w:p>
    <w:p w:rsidR="00C94C30" w:rsidRPr="00F804C9" w:rsidRDefault="00C94C30" w:rsidP="00A36EE0">
      <w:pPr>
        <w:spacing w:line="120" w:lineRule="auto"/>
        <w:rPr>
          <w:rFonts w:ascii="Arial" w:hAnsi="Arial" w:cs="Arial"/>
          <w:sz w:val="24"/>
          <w:szCs w:val="24"/>
        </w:rPr>
      </w:pPr>
    </w:p>
    <w:p w:rsidR="00E652A5" w:rsidRPr="00F804C9" w:rsidRDefault="00F60639" w:rsidP="00CD728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804C9">
        <w:rPr>
          <w:rFonts w:ascii="Arial" w:hAnsi="Arial" w:cs="Arial"/>
          <w:sz w:val="24"/>
          <w:szCs w:val="24"/>
        </w:rPr>
        <w:t xml:space="preserve">В </w:t>
      </w:r>
      <w:r w:rsidR="00B307CB" w:rsidRPr="00F804C9">
        <w:rPr>
          <w:rFonts w:ascii="Arial" w:hAnsi="Arial" w:cs="Arial"/>
          <w:sz w:val="24"/>
          <w:szCs w:val="24"/>
        </w:rPr>
        <w:t>соответствии</w:t>
      </w:r>
      <w:r w:rsidR="00BC1928" w:rsidRPr="00F804C9">
        <w:rPr>
          <w:rFonts w:ascii="Arial" w:hAnsi="Arial" w:cs="Arial"/>
          <w:sz w:val="24"/>
          <w:szCs w:val="24"/>
        </w:rPr>
        <w:t xml:space="preserve"> с</w:t>
      </w:r>
      <w:r w:rsidR="00085780" w:rsidRPr="00F804C9">
        <w:rPr>
          <w:rFonts w:ascii="Arial" w:hAnsi="Arial" w:cs="Arial"/>
          <w:sz w:val="24"/>
          <w:szCs w:val="24"/>
        </w:rPr>
        <w:t xml:space="preserve"> Федеральным законом от 14.07.2022 №350-ФЗ «О внесении изменений в Градостроительный кодекс Российской Федерации и отдельные законодательные акты Российской Федерации»</w:t>
      </w:r>
      <w:r w:rsidR="00075864" w:rsidRPr="00F804C9">
        <w:rPr>
          <w:rFonts w:ascii="Arial" w:hAnsi="Arial" w:cs="Arial"/>
          <w:color w:val="000000"/>
          <w:sz w:val="24"/>
          <w:szCs w:val="24"/>
        </w:rPr>
        <w:t xml:space="preserve"> </w:t>
      </w:r>
      <w:r w:rsidR="00AE1C3C" w:rsidRPr="00F804C9">
        <w:rPr>
          <w:rFonts w:ascii="Arial" w:hAnsi="Arial" w:cs="Arial"/>
          <w:sz w:val="24"/>
          <w:szCs w:val="24"/>
        </w:rPr>
        <w:t>И</w:t>
      </w:r>
      <w:r w:rsidR="00E652A5" w:rsidRPr="00F804C9">
        <w:rPr>
          <w:rFonts w:ascii="Arial" w:hAnsi="Arial" w:cs="Arial"/>
          <w:sz w:val="24"/>
          <w:szCs w:val="24"/>
        </w:rPr>
        <w:t>сполнительный комитет Бавлинского муниципального района Республики Татарстан</w:t>
      </w:r>
    </w:p>
    <w:p w:rsidR="00E652A5" w:rsidRPr="00F804C9" w:rsidRDefault="00E652A5" w:rsidP="00CD728F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  <w:rPr>
          <w:rFonts w:ascii="Arial" w:hAnsi="Arial" w:cs="Arial"/>
          <w:sz w:val="24"/>
          <w:szCs w:val="24"/>
        </w:rPr>
      </w:pPr>
      <w:r w:rsidRPr="00F804C9">
        <w:rPr>
          <w:rFonts w:ascii="Arial" w:hAnsi="Arial" w:cs="Arial"/>
          <w:sz w:val="24"/>
          <w:szCs w:val="24"/>
        </w:rPr>
        <w:t>П О С Т А Н О В Л Я Е Т:</w:t>
      </w:r>
    </w:p>
    <w:p w:rsidR="00BC1079" w:rsidRPr="00F804C9" w:rsidRDefault="00E652A5" w:rsidP="00D4169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804C9">
        <w:rPr>
          <w:rFonts w:ascii="Arial" w:hAnsi="Arial" w:cs="Arial"/>
          <w:sz w:val="24"/>
          <w:szCs w:val="24"/>
        </w:rPr>
        <w:t xml:space="preserve">1. </w:t>
      </w:r>
      <w:r w:rsidR="00BC1079" w:rsidRPr="00F804C9">
        <w:rPr>
          <w:rFonts w:ascii="Arial" w:hAnsi="Arial" w:cs="Arial"/>
          <w:sz w:val="24"/>
          <w:szCs w:val="24"/>
        </w:rPr>
        <w:t xml:space="preserve">Внести в постановление Исполнительного комитета Бавлинского муниципального района </w:t>
      </w:r>
      <w:r w:rsidR="00085780" w:rsidRPr="00F804C9">
        <w:rPr>
          <w:rFonts w:ascii="Arial" w:hAnsi="Arial" w:cs="Arial"/>
          <w:sz w:val="24"/>
          <w:szCs w:val="24"/>
        </w:rPr>
        <w:t>от 30.07.2021 №118 «Об утверждении Административного регламента предоставления муниципальной услуги по выдаче разрешения на строительство»</w:t>
      </w:r>
      <w:r w:rsidR="00BC1079" w:rsidRPr="00F804C9">
        <w:rPr>
          <w:rFonts w:ascii="Arial" w:hAnsi="Arial" w:cs="Arial"/>
          <w:sz w:val="24"/>
          <w:szCs w:val="24"/>
        </w:rPr>
        <w:t xml:space="preserve"> </w:t>
      </w:r>
      <w:r w:rsidR="00BB4729" w:rsidRPr="00F804C9">
        <w:rPr>
          <w:rFonts w:ascii="Arial" w:hAnsi="Arial" w:cs="Arial"/>
          <w:sz w:val="24"/>
          <w:szCs w:val="24"/>
        </w:rPr>
        <w:t xml:space="preserve">(с изменениями, внесенными постановлением от 04.04.2022 №61) </w:t>
      </w:r>
      <w:r w:rsidR="00BC1079" w:rsidRPr="00F804C9">
        <w:rPr>
          <w:rFonts w:ascii="Arial" w:hAnsi="Arial" w:cs="Arial"/>
          <w:sz w:val="24"/>
          <w:szCs w:val="24"/>
        </w:rPr>
        <w:t>следующие изменения</w:t>
      </w:r>
      <w:r w:rsidR="00D41694" w:rsidRPr="00F804C9">
        <w:rPr>
          <w:rFonts w:ascii="Arial" w:hAnsi="Arial" w:cs="Arial"/>
          <w:sz w:val="24"/>
          <w:szCs w:val="24"/>
        </w:rPr>
        <w:t xml:space="preserve"> и дополнения</w:t>
      </w:r>
      <w:r w:rsidR="00BC1079" w:rsidRPr="00F804C9">
        <w:rPr>
          <w:rFonts w:ascii="Arial" w:hAnsi="Arial" w:cs="Arial"/>
          <w:sz w:val="24"/>
          <w:szCs w:val="24"/>
        </w:rPr>
        <w:t>:</w:t>
      </w:r>
    </w:p>
    <w:p w:rsidR="00BC1079" w:rsidRPr="00F804C9" w:rsidRDefault="00BC1079" w:rsidP="00CD728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804C9">
        <w:rPr>
          <w:rFonts w:ascii="Arial" w:hAnsi="Arial" w:cs="Arial"/>
          <w:sz w:val="24"/>
          <w:szCs w:val="24"/>
        </w:rPr>
        <w:t>в преамбуле слова «постановлением Кабинета Министров Республики Татарстан от 02.11.2010 №880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 исключить;</w:t>
      </w:r>
    </w:p>
    <w:p w:rsidR="0099009D" w:rsidRPr="00F804C9" w:rsidRDefault="00A941F3" w:rsidP="00CD728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804C9">
        <w:rPr>
          <w:rFonts w:ascii="Arial" w:hAnsi="Arial" w:cs="Arial"/>
          <w:sz w:val="24"/>
          <w:szCs w:val="24"/>
        </w:rPr>
        <w:t>в</w:t>
      </w:r>
      <w:r w:rsidR="0089700D" w:rsidRPr="00F804C9">
        <w:rPr>
          <w:rFonts w:ascii="Arial" w:hAnsi="Arial" w:cs="Arial"/>
          <w:sz w:val="24"/>
          <w:szCs w:val="24"/>
        </w:rPr>
        <w:t xml:space="preserve"> </w:t>
      </w:r>
      <w:r w:rsidR="007B4E25" w:rsidRPr="00F804C9">
        <w:rPr>
          <w:rFonts w:ascii="Arial" w:hAnsi="Arial" w:cs="Arial"/>
          <w:sz w:val="24"/>
          <w:szCs w:val="24"/>
        </w:rPr>
        <w:t>Административно</w:t>
      </w:r>
      <w:r w:rsidR="00BC1079" w:rsidRPr="00F804C9">
        <w:rPr>
          <w:rFonts w:ascii="Arial" w:hAnsi="Arial" w:cs="Arial"/>
          <w:sz w:val="24"/>
          <w:szCs w:val="24"/>
        </w:rPr>
        <w:t xml:space="preserve">м </w:t>
      </w:r>
      <w:r w:rsidR="007B4E25" w:rsidRPr="00F804C9">
        <w:rPr>
          <w:rFonts w:ascii="Arial" w:hAnsi="Arial" w:cs="Arial"/>
          <w:sz w:val="24"/>
          <w:szCs w:val="24"/>
        </w:rPr>
        <w:t>регламент</w:t>
      </w:r>
      <w:r w:rsidR="00BC1079" w:rsidRPr="00F804C9">
        <w:rPr>
          <w:rFonts w:ascii="Arial" w:hAnsi="Arial" w:cs="Arial"/>
          <w:sz w:val="24"/>
          <w:szCs w:val="24"/>
        </w:rPr>
        <w:t>е</w:t>
      </w:r>
      <w:r w:rsidR="007B4E25" w:rsidRPr="00F804C9">
        <w:rPr>
          <w:rFonts w:ascii="Arial" w:hAnsi="Arial" w:cs="Arial"/>
          <w:sz w:val="24"/>
          <w:szCs w:val="24"/>
        </w:rPr>
        <w:t xml:space="preserve"> </w:t>
      </w:r>
      <w:r w:rsidR="00574B82" w:rsidRPr="00F804C9">
        <w:rPr>
          <w:rFonts w:ascii="Arial" w:hAnsi="Arial" w:cs="Arial"/>
          <w:sz w:val="24"/>
          <w:szCs w:val="24"/>
        </w:rPr>
        <w:t>(приложение к постановлению)</w:t>
      </w:r>
      <w:r w:rsidR="00B942FA" w:rsidRPr="00F804C9">
        <w:rPr>
          <w:rFonts w:ascii="Arial" w:hAnsi="Arial" w:cs="Arial"/>
          <w:sz w:val="24"/>
          <w:szCs w:val="24"/>
        </w:rPr>
        <w:t>:</w:t>
      </w:r>
    </w:p>
    <w:p w:rsidR="00D41694" w:rsidRPr="00F804C9" w:rsidRDefault="00D41694" w:rsidP="00D41694">
      <w:pPr>
        <w:spacing w:line="312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804C9">
        <w:rPr>
          <w:rFonts w:ascii="Arial" w:hAnsi="Arial" w:cs="Arial"/>
          <w:sz w:val="24"/>
          <w:szCs w:val="24"/>
        </w:rPr>
        <w:t>в разделе 1 «Общие положения»:</w:t>
      </w:r>
    </w:p>
    <w:p w:rsidR="00C42031" w:rsidRPr="00F804C9" w:rsidRDefault="003D064A" w:rsidP="00C42031">
      <w:pPr>
        <w:spacing w:line="312" w:lineRule="auto"/>
        <w:ind w:firstLine="708"/>
        <w:jc w:val="both"/>
        <w:rPr>
          <w:rStyle w:val="namedoc"/>
          <w:rFonts w:ascii="Arial" w:hAnsi="Arial" w:cs="Arial"/>
          <w:sz w:val="24"/>
          <w:szCs w:val="24"/>
        </w:rPr>
      </w:pPr>
      <w:hyperlink r:id="rId9" w:history="1">
        <w:r w:rsidR="00306701" w:rsidRPr="00F804C9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подпункты 3</w:t>
        </w:r>
        <w:r w:rsidR="00C42031" w:rsidRPr="00F804C9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)</w:t>
        </w:r>
        <w:r w:rsidR="00306701" w:rsidRPr="00F804C9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 xml:space="preserve"> и 4</w:t>
        </w:r>
        <w:r w:rsidR="00C42031" w:rsidRPr="00F804C9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.1.)</w:t>
        </w:r>
        <w:r w:rsidR="00306701" w:rsidRPr="00F804C9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 xml:space="preserve"> пункта 1.5</w:t>
        </w:r>
      </w:hyperlink>
      <w:r w:rsidR="00306701" w:rsidRPr="00F804C9">
        <w:rPr>
          <w:rStyle w:val="namedoc"/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306701" w:rsidRPr="00F804C9" w:rsidRDefault="00306701" w:rsidP="00C42031">
      <w:pPr>
        <w:spacing w:line="312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804C9">
        <w:rPr>
          <w:rFonts w:ascii="Arial" w:hAnsi="Arial" w:cs="Arial"/>
          <w:sz w:val="24"/>
          <w:szCs w:val="24"/>
        </w:rPr>
        <w:t>«3) строительства на земельном участке строений и сооружений вспомогательного использования, критерии отнесения к которым устанавливаются Правительством Российской Федерации;</w:t>
      </w:r>
    </w:p>
    <w:p w:rsidR="00306701" w:rsidRPr="00F804C9" w:rsidRDefault="00C42031" w:rsidP="00306701">
      <w:pPr>
        <w:spacing w:line="312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804C9">
        <w:rPr>
          <w:rFonts w:ascii="Arial" w:hAnsi="Arial" w:cs="Arial"/>
          <w:sz w:val="24"/>
          <w:szCs w:val="24"/>
        </w:rPr>
        <w:lastRenderedPageBreak/>
        <w:t>4.1.) капитального ремонта объектов капитального строительства, в том числе в случае, указанном в части 11 статьи 52 Градостроительного кодекса Российской Федерации»;</w:t>
      </w:r>
    </w:p>
    <w:p w:rsidR="00D41694" w:rsidRPr="00F804C9" w:rsidRDefault="00D41694" w:rsidP="00D41694">
      <w:pPr>
        <w:spacing w:line="312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804C9">
        <w:rPr>
          <w:rFonts w:ascii="Arial" w:hAnsi="Arial" w:cs="Arial"/>
          <w:sz w:val="24"/>
          <w:szCs w:val="24"/>
        </w:rPr>
        <w:t>дополнить пунктом 1.6. следующего содержания:</w:t>
      </w:r>
    </w:p>
    <w:p w:rsidR="00D41694" w:rsidRPr="00F804C9" w:rsidRDefault="00D41694" w:rsidP="00D41694">
      <w:pPr>
        <w:spacing w:line="312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804C9">
        <w:rPr>
          <w:rFonts w:ascii="Arial" w:hAnsi="Arial" w:cs="Arial"/>
          <w:sz w:val="24"/>
          <w:szCs w:val="24"/>
        </w:rPr>
        <w:t>«1.6. Предоставление муниципальной услуги в упреждающем (</w:t>
      </w:r>
      <w:proofErr w:type="spellStart"/>
      <w:r w:rsidRPr="00F804C9">
        <w:rPr>
          <w:rFonts w:ascii="Arial" w:hAnsi="Arial" w:cs="Arial"/>
          <w:sz w:val="24"/>
          <w:szCs w:val="24"/>
        </w:rPr>
        <w:t>проактивном</w:t>
      </w:r>
      <w:proofErr w:type="spellEnd"/>
      <w:r w:rsidRPr="00F804C9">
        <w:rPr>
          <w:rFonts w:ascii="Arial" w:hAnsi="Arial" w:cs="Arial"/>
          <w:sz w:val="24"/>
          <w:szCs w:val="24"/>
        </w:rPr>
        <w:t>) режиме не предусмотрено.»;</w:t>
      </w:r>
    </w:p>
    <w:p w:rsidR="0059739A" w:rsidRPr="00F804C9" w:rsidRDefault="0059739A" w:rsidP="00CD728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804C9">
        <w:rPr>
          <w:rFonts w:ascii="Arial" w:hAnsi="Arial" w:cs="Arial"/>
          <w:sz w:val="24"/>
          <w:szCs w:val="24"/>
        </w:rPr>
        <w:t>в разделе 2 «Стандарт предоставления муниципальной услуги»:</w:t>
      </w:r>
    </w:p>
    <w:p w:rsidR="000D04B0" w:rsidRPr="00F804C9" w:rsidRDefault="000D04B0" w:rsidP="00CD728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804C9">
        <w:rPr>
          <w:rFonts w:ascii="Arial" w:hAnsi="Arial" w:cs="Arial"/>
          <w:sz w:val="24"/>
          <w:szCs w:val="24"/>
        </w:rPr>
        <w:t>пункт 2.6.1. дополнить подпунктом 8) следующего содержания:</w:t>
      </w:r>
    </w:p>
    <w:p w:rsidR="000D04B0" w:rsidRPr="00F804C9" w:rsidRDefault="000D04B0" w:rsidP="00CD728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804C9">
        <w:rPr>
          <w:rFonts w:ascii="Arial" w:hAnsi="Arial" w:cs="Arial"/>
          <w:sz w:val="24"/>
          <w:szCs w:val="24"/>
        </w:rPr>
        <w:t>«8) согласование архитектурно-градостроительного облика объекта капитального строительства в случае, если такое согласование предусмотрено статьей 40.1 Градостроительного кодекса Российской Федерации»</w:t>
      </w:r>
      <w:r w:rsidR="002322D5" w:rsidRPr="00F804C9">
        <w:rPr>
          <w:rFonts w:ascii="Arial" w:hAnsi="Arial" w:cs="Arial"/>
          <w:sz w:val="24"/>
          <w:szCs w:val="24"/>
        </w:rPr>
        <w:t>.</w:t>
      </w:r>
    </w:p>
    <w:p w:rsidR="00D84E5F" w:rsidRPr="00F804C9" w:rsidRDefault="002322D5" w:rsidP="00A00B3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804C9">
        <w:rPr>
          <w:rFonts w:ascii="Arial" w:hAnsi="Arial" w:cs="Arial"/>
          <w:sz w:val="24"/>
          <w:szCs w:val="24"/>
        </w:rPr>
        <w:t>2</w:t>
      </w:r>
      <w:r w:rsidR="00193F38" w:rsidRPr="00F804C9">
        <w:rPr>
          <w:rFonts w:ascii="Arial" w:hAnsi="Arial" w:cs="Arial"/>
          <w:sz w:val="24"/>
          <w:szCs w:val="24"/>
        </w:rPr>
        <w:t xml:space="preserve">. </w:t>
      </w:r>
      <w:r w:rsidR="00514AE6" w:rsidRPr="00F804C9">
        <w:rPr>
          <w:rFonts w:ascii="Arial" w:hAnsi="Arial" w:cs="Arial"/>
          <w:sz w:val="24"/>
          <w:szCs w:val="24"/>
        </w:rPr>
        <w:t xml:space="preserve">Опубликовать настоящее постановление на официальном портале правовой информации Республики Татарстан </w:t>
      </w:r>
      <w:r w:rsidR="00F717BE" w:rsidRPr="00F804C9">
        <w:rPr>
          <w:rFonts w:ascii="Arial" w:hAnsi="Arial" w:cs="Arial"/>
          <w:sz w:val="24"/>
          <w:szCs w:val="24"/>
        </w:rPr>
        <w:t>(</w:t>
      </w:r>
      <w:r w:rsidR="00514AE6" w:rsidRPr="00F804C9">
        <w:rPr>
          <w:rFonts w:ascii="Arial" w:hAnsi="Arial" w:cs="Arial"/>
          <w:sz w:val="24"/>
          <w:szCs w:val="24"/>
        </w:rPr>
        <w:t>http://www.pravo.tatarstan.ru</w:t>
      </w:r>
      <w:r w:rsidR="00F717BE" w:rsidRPr="00F804C9">
        <w:rPr>
          <w:rFonts w:ascii="Arial" w:hAnsi="Arial" w:cs="Arial"/>
          <w:sz w:val="24"/>
          <w:szCs w:val="24"/>
        </w:rPr>
        <w:t>)</w:t>
      </w:r>
      <w:r w:rsidR="00514AE6" w:rsidRPr="00F804C9">
        <w:rPr>
          <w:rFonts w:ascii="Arial" w:hAnsi="Arial" w:cs="Arial"/>
          <w:sz w:val="24"/>
          <w:szCs w:val="24"/>
        </w:rPr>
        <w:t xml:space="preserve"> и на сайте Бавлинского муниципального района Республики Татарстан </w:t>
      </w:r>
      <w:r w:rsidR="00F717BE" w:rsidRPr="00F804C9">
        <w:rPr>
          <w:rFonts w:ascii="Arial" w:hAnsi="Arial" w:cs="Arial"/>
          <w:sz w:val="24"/>
          <w:szCs w:val="24"/>
        </w:rPr>
        <w:t>(</w:t>
      </w:r>
      <w:hyperlink r:id="rId10" w:history="1">
        <w:r w:rsidR="00D84E5F" w:rsidRPr="00F804C9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http://www.bavly.tatarstan.ru</w:t>
        </w:r>
      </w:hyperlink>
      <w:r w:rsidR="00F717BE" w:rsidRPr="00F804C9">
        <w:rPr>
          <w:rFonts w:ascii="Arial" w:hAnsi="Arial" w:cs="Arial"/>
          <w:sz w:val="24"/>
          <w:szCs w:val="24"/>
        </w:rPr>
        <w:t>)</w:t>
      </w:r>
      <w:r w:rsidR="00514AE6" w:rsidRPr="00F804C9">
        <w:rPr>
          <w:rFonts w:ascii="Arial" w:hAnsi="Arial" w:cs="Arial"/>
          <w:sz w:val="24"/>
          <w:szCs w:val="24"/>
        </w:rPr>
        <w:t>.</w:t>
      </w:r>
    </w:p>
    <w:p w:rsidR="0069323F" w:rsidRPr="00F804C9" w:rsidRDefault="002322D5" w:rsidP="00CD728F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F804C9">
        <w:rPr>
          <w:rFonts w:ascii="Arial" w:hAnsi="Arial" w:cs="Arial"/>
          <w:sz w:val="24"/>
          <w:szCs w:val="24"/>
        </w:rPr>
        <w:t>3</w:t>
      </w:r>
      <w:r w:rsidR="008D4F54" w:rsidRPr="00F804C9">
        <w:rPr>
          <w:rFonts w:ascii="Arial" w:hAnsi="Arial" w:cs="Arial"/>
          <w:sz w:val="24"/>
          <w:szCs w:val="24"/>
        </w:rPr>
        <w:t xml:space="preserve">. </w:t>
      </w:r>
      <w:r w:rsidR="008053E1" w:rsidRPr="00F804C9">
        <w:rPr>
          <w:rFonts w:ascii="Arial" w:hAnsi="Arial" w:cs="Arial"/>
          <w:sz w:val="24"/>
          <w:szCs w:val="24"/>
        </w:rPr>
        <w:t xml:space="preserve">Контроль за исполнением настоящего постановления возложить на заместителя руководителя Исполнительного комитета Бавлинского муниципального района по </w:t>
      </w:r>
      <w:r w:rsidR="00F6507E" w:rsidRPr="00F804C9">
        <w:rPr>
          <w:rFonts w:ascii="Arial" w:hAnsi="Arial" w:cs="Arial"/>
          <w:sz w:val="24"/>
          <w:szCs w:val="24"/>
        </w:rPr>
        <w:t>инфраструктурному</w:t>
      </w:r>
      <w:r w:rsidR="004B56E6" w:rsidRPr="00F804C9">
        <w:rPr>
          <w:rFonts w:ascii="Arial" w:hAnsi="Arial" w:cs="Arial"/>
          <w:sz w:val="24"/>
          <w:szCs w:val="24"/>
        </w:rPr>
        <w:t xml:space="preserve"> </w:t>
      </w:r>
      <w:r w:rsidR="008053E1" w:rsidRPr="00F804C9">
        <w:rPr>
          <w:rFonts w:ascii="Arial" w:hAnsi="Arial" w:cs="Arial"/>
          <w:sz w:val="24"/>
          <w:szCs w:val="24"/>
        </w:rPr>
        <w:t>развитию.</w:t>
      </w:r>
    </w:p>
    <w:p w:rsidR="001E6AA7" w:rsidRPr="00F804C9" w:rsidRDefault="001E6AA7" w:rsidP="00056FE2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</w:p>
    <w:p w:rsidR="000A44AF" w:rsidRPr="00F804C9" w:rsidRDefault="000A44AF" w:rsidP="00056FE2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</w:p>
    <w:p w:rsidR="00321132" w:rsidRPr="00F804C9" w:rsidRDefault="004E6B12" w:rsidP="0032113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F804C9">
        <w:rPr>
          <w:rFonts w:ascii="Arial" w:hAnsi="Arial" w:cs="Arial"/>
          <w:sz w:val="24"/>
          <w:szCs w:val="24"/>
        </w:rPr>
        <w:t xml:space="preserve">              </w:t>
      </w:r>
      <w:r w:rsidR="00AA6E5A" w:rsidRPr="00F804C9">
        <w:rPr>
          <w:rFonts w:ascii="Arial" w:hAnsi="Arial" w:cs="Arial"/>
          <w:sz w:val="24"/>
          <w:szCs w:val="24"/>
        </w:rPr>
        <w:t xml:space="preserve"> </w:t>
      </w:r>
      <w:r w:rsidR="00DF00DB" w:rsidRPr="00F804C9">
        <w:rPr>
          <w:rFonts w:ascii="Arial" w:hAnsi="Arial" w:cs="Arial"/>
          <w:sz w:val="24"/>
          <w:szCs w:val="24"/>
        </w:rPr>
        <w:t xml:space="preserve"> </w:t>
      </w:r>
      <w:r w:rsidR="00735F6A" w:rsidRPr="00F804C9">
        <w:rPr>
          <w:rFonts w:ascii="Arial" w:hAnsi="Arial" w:cs="Arial"/>
          <w:sz w:val="24"/>
          <w:szCs w:val="24"/>
        </w:rPr>
        <w:t xml:space="preserve">   Р</w:t>
      </w:r>
      <w:r w:rsidR="00321132" w:rsidRPr="00F804C9">
        <w:rPr>
          <w:rFonts w:ascii="Arial" w:hAnsi="Arial" w:cs="Arial"/>
          <w:sz w:val="24"/>
          <w:szCs w:val="24"/>
        </w:rPr>
        <w:t>уководител</w:t>
      </w:r>
      <w:r w:rsidR="00735F6A" w:rsidRPr="00F804C9">
        <w:rPr>
          <w:rFonts w:ascii="Arial" w:hAnsi="Arial" w:cs="Arial"/>
          <w:sz w:val="24"/>
          <w:szCs w:val="24"/>
        </w:rPr>
        <w:t>ь</w:t>
      </w:r>
    </w:p>
    <w:p w:rsidR="00321132" w:rsidRPr="00F804C9" w:rsidRDefault="00321132" w:rsidP="00AE4ED9">
      <w:pPr>
        <w:tabs>
          <w:tab w:val="left" w:pos="747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F804C9">
        <w:rPr>
          <w:rFonts w:ascii="Arial" w:hAnsi="Arial" w:cs="Arial"/>
          <w:sz w:val="24"/>
          <w:szCs w:val="24"/>
        </w:rPr>
        <w:t xml:space="preserve">        Исполнительного комитета</w:t>
      </w:r>
      <w:r w:rsidR="00AE4ED9" w:rsidRPr="00F804C9">
        <w:rPr>
          <w:rFonts w:ascii="Arial" w:hAnsi="Arial" w:cs="Arial"/>
          <w:sz w:val="24"/>
          <w:szCs w:val="24"/>
        </w:rPr>
        <w:tab/>
      </w:r>
    </w:p>
    <w:p w:rsidR="000D474B" w:rsidRPr="00F804C9" w:rsidRDefault="00321132" w:rsidP="00C70C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804C9">
        <w:rPr>
          <w:rFonts w:ascii="Arial" w:hAnsi="Arial" w:cs="Arial"/>
          <w:sz w:val="24"/>
          <w:szCs w:val="24"/>
        </w:rPr>
        <w:t xml:space="preserve">Бавлинского муниципального района                           </w:t>
      </w:r>
      <w:r w:rsidR="00735F6A" w:rsidRPr="00F804C9">
        <w:rPr>
          <w:rFonts w:ascii="Arial" w:hAnsi="Arial" w:cs="Arial"/>
          <w:sz w:val="24"/>
          <w:szCs w:val="24"/>
        </w:rPr>
        <w:t xml:space="preserve">    </w:t>
      </w:r>
      <w:r w:rsidRPr="00F804C9">
        <w:rPr>
          <w:rFonts w:ascii="Arial" w:hAnsi="Arial" w:cs="Arial"/>
          <w:sz w:val="24"/>
          <w:szCs w:val="24"/>
        </w:rPr>
        <w:t xml:space="preserve">  </w:t>
      </w:r>
      <w:r w:rsidR="0059739A" w:rsidRPr="00F804C9">
        <w:rPr>
          <w:rFonts w:ascii="Arial" w:hAnsi="Arial" w:cs="Arial"/>
          <w:sz w:val="24"/>
          <w:szCs w:val="24"/>
        </w:rPr>
        <w:t xml:space="preserve">    </w:t>
      </w:r>
      <w:r w:rsidRPr="00F804C9">
        <w:rPr>
          <w:rFonts w:ascii="Arial" w:hAnsi="Arial" w:cs="Arial"/>
          <w:sz w:val="24"/>
          <w:szCs w:val="24"/>
        </w:rPr>
        <w:t xml:space="preserve"> </w:t>
      </w:r>
      <w:r w:rsidR="00DF00DB" w:rsidRPr="00F804C9">
        <w:rPr>
          <w:rFonts w:ascii="Arial" w:hAnsi="Arial" w:cs="Arial"/>
          <w:sz w:val="24"/>
          <w:szCs w:val="24"/>
        </w:rPr>
        <w:t xml:space="preserve">     </w:t>
      </w:r>
      <w:r w:rsidRPr="00F804C9">
        <w:rPr>
          <w:rFonts w:ascii="Arial" w:hAnsi="Arial" w:cs="Arial"/>
          <w:sz w:val="24"/>
          <w:szCs w:val="24"/>
        </w:rPr>
        <w:t xml:space="preserve">     </w:t>
      </w:r>
      <w:r w:rsidR="004B56E6" w:rsidRPr="00F804C9">
        <w:rPr>
          <w:rFonts w:ascii="Arial" w:hAnsi="Arial" w:cs="Arial"/>
          <w:sz w:val="24"/>
          <w:szCs w:val="24"/>
        </w:rPr>
        <w:t xml:space="preserve">    </w:t>
      </w:r>
      <w:r w:rsidRPr="00F804C9">
        <w:rPr>
          <w:rFonts w:ascii="Arial" w:hAnsi="Arial" w:cs="Arial"/>
          <w:sz w:val="24"/>
          <w:szCs w:val="24"/>
        </w:rPr>
        <w:t xml:space="preserve">   </w:t>
      </w:r>
      <w:r w:rsidR="004B56E6" w:rsidRPr="00F804C9">
        <w:rPr>
          <w:rFonts w:ascii="Arial" w:hAnsi="Arial" w:cs="Arial"/>
          <w:sz w:val="24"/>
          <w:szCs w:val="24"/>
        </w:rPr>
        <w:t>Д.Л. Бакиров</w:t>
      </w:r>
    </w:p>
    <w:sectPr w:rsidR="000D474B" w:rsidRPr="00F804C9" w:rsidSect="00F804C9">
      <w:headerReference w:type="default" r:id="rId11"/>
      <w:pgSz w:w="11906" w:h="16838" w:code="9"/>
      <w:pgMar w:top="1134" w:right="567" w:bottom="1134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64A" w:rsidRDefault="003D064A">
      <w:r>
        <w:separator/>
      </w:r>
    </w:p>
  </w:endnote>
  <w:endnote w:type="continuationSeparator" w:id="0">
    <w:p w:rsidR="003D064A" w:rsidRDefault="003D0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64A" w:rsidRDefault="003D064A">
      <w:r>
        <w:separator/>
      </w:r>
    </w:p>
  </w:footnote>
  <w:footnote w:type="continuationSeparator" w:id="0">
    <w:p w:rsidR="003D064A" w:rsidRDefault="003D06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FA431E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35"/>
    <w:rsid w:val="000202B9"/>
    <w:rsid w:val="00023BB7"/>
    <w:rsid w:val="00027A34"/>
    <w:rsid w:val="000300A5"/>
    <w:rsid w:val="00032A75"/>
    <w:rsid w:val="0003314C"/>
    <w:rsid w:val="00033831"/>
    <w:rsid w:val="000349AC"/>
    <w:rsid w:val="00037C33"/>
    <w:rsid w:val="0004237E"/>
    <w:rsid w:val="00044695"/>
    <w:rsid w:val="00045493"/>
    <w:rsid w:val="000517B0"/>
    <w:rsid w:val="000517C3"/>
    <w:rsid w:val="000545AE"/>
    <w:rsid w:val="00056FE2"/>
    <w:rsid w:val="00067192"/>
    <w:rsid w:val="000703F1"/>
    <w:rsid w:val="000708CB"/>
    <w:rsid w:val="00075864"/>
    <w:rsid w:val="00083585"/>
    <w:rsid w:val="000848A0"/>
    <w:rsid w:val="00085780"/>
    <w:rsid w:val="0008639B"/>
    <w:rsid w:val="00086BA0"/>
    <w:rsid w:val="00087802"/>
    <w:rsid w:val="00095717"/>
    <w:rsid w:val="000A2551"/>
    <w:rsid w:val="000A3227"/>
    <w:rsid w:val="000A44AF"/>
    <w:rsid w:val="000B14CD"/>
    <w:rsid w:val="000B5724"/>
    <w:rsid w:val="000C6D57"/>
    <w:rsid w:val="000D04B0"/>
    <w:rsid w:val="000D13FF"/>
    <w:rsid w:val="000D474B"/>
    <w:rsid w:val="000E07EB"/>
    <w:rsid w:val="000F0445"/>
    <w:rsid w:val="00107B61"/>
    <w:rsid w:val="00110202"/>
    <w:rsid w:val="001135CE"/>
    <w:rsid w:val="001157E2"/>
    <w:rsid w:val="00120D27"/>
    <w:rsid w:val="00121ABC"/>
    <w:rsid w:val="0012469A"/>
    <w:rsid w:val="001272E3"/>
    <w:rsid w:val="00135F72"/>
    <w:rsid w:val="00137E7E"/>
    <w:rsid w:val="00141889"/>
    <w:rsid w:val="00142F5F"/>
    <w:rsid w:val="001446DE"/>
    <w:rsid w:val="00151DEE"/>
    <w:rsid w:val="00164A37"/>
    <w:rsid w:val="00175C62"/>
    <w:rsid w:val="0018391C"/>
    <w:rsid w:val="0018611D"/>
    <w:rsid w:val="0018682F"/>
    <w:rsid w:val="001923DE"/>
    <w:rsid w:val="00193F38"/>
    <w:rsid w:val="00194A81"/>
    <w:rsid w:val="001951BC"/>
    <w:rsid w:val="00195778"/>
    <w:rsid w:val="001B25F5"/>
    <w:rsid w:val="001B2B53"/>
    <w:rsid w:val="001B3EDB"/>
    <w:rsid w:val="001B487F"/>
    <w:rsid w:val="001B6314"/>
    <w:rsid w:val="001C3BA3"/>
    <w:rsid w:val="001C3E61"/>
    <w:rsid w:val="001C7A1A"/>
    <w:rsid w:val="001D0C49"/>
    <w:rsid w:val="001D6938"/>
    <w:rsid w:val="001E11B6"/>
    <w:rsid w:val="001E1FD5"/>
    <w:rsid w:val="001E6AA7"/>
    <w:rsid w:val="00205312"/>
    <w:rsid w:val="00210E37"/>
    <w:rsid w:val="00215556"/>
    <w:rsid w:val="00216E35"/>
    <w:rsid w:val="002174DC"/>
    <w:rsid w:val="002266F8"/>
    <w:rsid w:val="002322D5"/>
    <w:rsid w:val="00233287"/>
    <w:rsid w:val="0023527A"/>
    <w:rsid w:val="00236018"/>
    <w:rsid w:val="00241A6F"/>
    <w:rsid w:val="002457AB"/>
    <w:rsid w:val="002477F4"/>
    <w:rsid w:val="002518C2"/>
    <w:rsid w:val="00251DD8"/>
    <w:rsid w:val="0025524E"/>
    <w:rsid w:val="00261541"/>
    <w:rsid w:val="00267348"/>
    <w:rsid w:val="00272E91"/>
    <w:rsid w:val="00277CC6"/>
    <w:rsid w:val="00282056"/>
    <w:rsid w:val="00286BF6"/>
    <w:rsid w:val="00287279"/>
    <w:rsid w:val="002908E9"/>
    <w:rsid w:val="00295EC3"/>
    <w:rsid w:val="002978A7"/>
    <w:rsid w:val="002A3F7B"/>
    <w:rsid w:val="002A4DD3"/>
    <w:rsid w:val="002A61BA"/>
    <w:rsid w:val="002A7A9E"/>
    <w:rsid w:val="002C0377"/>
    <w:rsid w:val="002C48A2"/>
    <w:rsid w:val="002C6B53"/>
    <w:rsid w:val="002C71F4"/>
    <w:rsid w:val="002D2B53"/>
    <w:rsid w:val="002D3E02"/>
    <w:rsid w:val="002D582F"/>
    <w:rsid w:val="002D78FE"/>
    <w:rsid w:val="002E3829"/>
    <w:rsid w:val="002E424F"/>
    <w:rsid w:val="002F0848"/>
    <w:rsid w:val="002F0BDF"/>
    <w:rsid w:val="002F2B87"/>
    <w:rsid w:val="002F537C"/>
    <w:rsid w:val="002F5472"/>
    <w:rsid w:val="00300337"/>
    <w:rsid w:val="00306701"/>
    <w:rsid w:val="00321132"/>
    <w:rsid w:val="00324E51"/>
    <w:rsid w:val="003251E6"/>
    <w:rsid w:val="0032734E"/>
    <w:rsid w:val="00336BFB"/>
    <w:rsid w:val="0034186D"/>
    <w:rsid w:val="00346576"/>
    <w:rsid w:val="00347EBC"/>
    <w:rsid w:val="00354C27"/>
    <w:rsid w:val="003565DD"/>
    <w:rsid w:val="0036070C"/>
    <w:rsid w:val="00373C66"/>
    <w:rsid w:val="0037694E"/>
    <w:rsid w:val="00380F09"/>
    <w:rsid w:val="0038251F"/>
    <w:rsid w:val="00383039"/>
    <w:rsid w:val="003842DD"/>
    <w:rsid w:val="0039198A"/>
    <w:rsid w:val="00397C65"/>
    <w:rsid w:val="003A03CB"/>
    <w:rsid w:val="003A13B4"/>
    <w:rsid w:val="003A2996"/>
    <w:rsid w:val="003C02AA"/>
    <w:rsid w:val="003C2177"/>
    <w:rsid w:val="003C2B54"/>
    <w:rsid w:val="003C4552"/>
    <w:rsid w:val="003C4FD1"/>
    <w:rsid w:val="003C5341"/>
    <w:rsid w:val="003C7C08"/>
    <w:rsid w:val="003D00AF"/>
    <w:rsid w:val="003D061D"/>
    <w:rsid w:val="003D064A"/>
    <w:rsid w:val="003D59EA"/>
    <w:rsid w:val="003D7A99"/>
    <w:rsid w:val="0040329F"/>
    <w:rsid w:val="00416072"/>
    <w:rsid w:val="00416EA8"/>
    <w:rsid w:val="00422474"/>
    <w:rsid w:val="00422947"/>
    <w:rsid w:val="00426231"/>
    <w:rsid w:val="00426710"/>
    <w:rsid w:val="0042736A"/>
    <w:rsid w:val="004401FC"/>
    <w:rsid w:val="00440642"/>
    <w:rsid w:val="004460D2"/>
    <w:rsid w:val="00452CDF"/>
    <w:rsid w:val="00453C89"/>
    <w:rsid w:val="00461CB3"/>
    <w:rsid w:val="004649DE"/>
    <w:rsid w:val="00465AEB"/>
    <w:rsid w:val="00466890"/>
    <w:rsid w:val="00476392"/>
    <w:rsid w:val="00476A4D"/>
    <w:rsid w:val="00480961"/>
    <w:rsid w:val="00487330"/>
    <w:rsid w:val="0048785D"/>
    <w:rsid w:val="00493BC5"/>
    <w:rsid w:val="004A2B3E"/>
    <w:rsid w:val="004A3A57"/>
    <w:rsid w:val="004A595B"/>
    <w:rsid w:val="004A5AA2"/>
    <w:rsid w:val="004B49F0"/>
    <w:rsid w:val="004B56E6"/>
    <w:rsid w:val="004C4C02"/>
    <w:rsid w:val="004D1197"/>
    <w:rsid w:val="004D3A3E"/>
    <w:rsid w:val="004D796F"/>
    <w:rsid w:val="004E4A7D"/>
    <w:rsid w:val="004E5B09"/>
    <w:rsid w:val="004E6B12"/>
    <w:rsid w:val="004F55BA"/>
    <w:rsid w:val="004F6E08"/>
    <w:rsid w:val="00505948"/>
    <w:rsid w:val="00514AE6"/>
    <w:rsid w:val="00516BE5"/>
    <w:rsid w:val="00522F99"/>
    <w:rsid w:val="00523067"/>
    <w:rsid w:val="00525023"/>
    <w:rsid w:val="005278E3"/>
    <w:rsid w:val="00531F75"/>
    <w:rsid w:val="00546E80"/>
    <w:rsid w:val="00550BE7"/>
    <w:rsid w:val="00554C40"/>
    <w:rsid w:val="00564D6B"/>
    <w:rsid w:val="00565A47"/>
    <w:rsid w:val="00574B82"/>
    <w:rsid w:val="00575E96"/>
    <w:rsid w:val="00582E40"/>
    <w:rsid w:val="005835AA"/>
    <w:rsid w:val="00584720"/>
    <w:rsid w:val="00584752"/>
    <w:rsid w:val="00586E03"/>
    <w:rsid w:val="005911E7"/>
    <w:rsid w:val="005957CF"/>
    <w:rsid w:val="005959B4"/>
    <w:rsid w:val="005960D2"/>
    <w:rsid w:val="0059739A"/>
    <w:rsid w:val="005A36C7"/>
    <w:rsid w:val="005A6005"/>
    <w:rsid w:val="005B0001"/>
    <w:rsid w:val="005B22CA"/>
    <w:rsid w:val="005B40DC"/>
    <w:rsid w:val="005C31C7"/>
    <w:rsid w:val="005C6355"/>
    <w:rsid w:val="005C68B1"/>
    <w:rsid w:val="005C7F0F"/>
    <w:rsid w:val="005D2305"/>
    <w:rsid w:val="005D3FFD"/>
    <w:rsid w:val="005D5A53"/>
    <w:rsid w:val="005D6210"/>
    <w:rsid w:val="005E53EB"/>
    <w:rsid w:val="005E5CFE"/>
    <w:rsid w:val="005F1645"/>
    <w:rsid w:val="005F2418"/>
    <w:rsid w:val="005F4C25"/>
    <w:rsid w:val="00603BF5"/>
    <w:rsid w:val="00604BAB"/>
    <w:rsid w:val="00605875"/>
    <w:rsid w:val="00607F00"/>
    <w:rsid w:val="006224D0"/>
    <w:rsid w:val="006331A9"/>
    <w:rsid w:val="00640978"/>
    <w:rsid w:val="006416A9"/>
    <w:rsid w:val="00641967"/>
    <w:rsid w:val="00642083"/>
    <w:rsid w:val="0064552F"/>
    <w:rsid w:val="00646176"/>
    <w:rsid w:val="006522D2"/>
    <w:rsid w:val="00657184"/>
    <w:rsid w:val="00661CA2"/>
    <w:rsid w:val="0067159A"/>
    <w:rsid w:val="00691D03"/>
    <w:rsid w:val="0069323F"/>
    <w:rsid w:val="006A2AAD"/>
    <w:rsid w:val="006A7653"/>
    <w:rsid w:val="006B50C2"/>
    <w:rsid w:val="006B7306"/>
    <w:rsid w:val="006B79FB"/>
    <w:rsid w:val="006C6862"/>
    <w:rsid w:val="006D1752"/>
    <w:rsid w:val="006D53A5"/>
    <w:rsid w:val="006E00D1"/>
    <w:rsid w:val="006E18E1"/>
    <w:rsid w:val="006E27F1"/>
    <w:rsid w:val="006E4ABD"/>
    <w:rsid w:val="006E6597"/>
    <w:rsid w:val="006E7DDD"/>
    <w:rsid w:val="006F28CC"/>
    <w:rsid w:val="006F4041"/>
    <w:rsid w:val="006F684E"/>
    <w:rsid w:val="006F7AB9"/>
    <w:rsid w:val="00711215"/>
    <w:rsid w:val="00712690"/>
    <w:rsid w:val="00712F2E"/>
    <w:rsid w:val="00712FAD"/>
    <w:rsid w:val="00713B06"/>
    <w:rsid w:val="00713F77"/>
    <w:rsid w:val="00720FE5"/>
    <w:rsid w:val="00723250"/>
    <w:rsid w:val="0072687D"/>
    <w:rsid w:val="007273C7"/>
    <w:rsid w:val="00727D72"/>
    <w:rsid w:val="00727E0C"/>
    <w:rsid w:val="00735F6A"/>
    <w:rsid w:val="007368BD"/>
    <w:rsid w:val="0074117E"/>
    <w:rsid w:val="00744227"/>
    <w:rsid w:val="00750C93"/>
    <w:rsid w:val="0075245C"/>
    <w:rsid w:val="00757356"/>
    <w:rsid w:val="00765C5F"/>
    <w:rsid w:val="007730B4"/>
    <w:rsid w:val="00773C8D"/>
    <w:rsid w:val="00775A9E"/>
    <w:rsid w:val="00776C9B"/>
    <w:rsid w:val="0078590C"/>
    <w:rsid w:val="00792257"/>
    <w:rsid w:val="007949D4"/>
    <w:rsid w:val="007A4FE9"/>
    <w:rsid w:val="007B3EE6"/>
    <w:rsid w:val="007B4725"/>
    <w:rsid w:val="007B4E25"/>
    <w:rsid w:val="007C309F"/>
    <w:rsid w:val="007E0D81"/>
    <w:rsid w:val="007E18DA"/>
    <w:rsid w:val="007E28D1"/>
    <w:rsid w:val="007F1086"/>
    <w:rsid w:val="008025A1"/>
    <w:rsid w:val="008053E1"/>
    <w:rsid w:val="00805A89"/>
    <w:rsid w:val="0080629E"/>
    <w:rsid w:val="0081634E"/>
    <w:rsid w:val="00816731"/>
    <w:rsid w:val="00822B07"/>
    <w:rsid w:val="00825CB0"/>
    <w:rsid w:val="00827AFF"/>
    <w:rsid w:val="00827F63"/>
    <w:rsid w:val="00830476"/>
    <w:rsid w:val="0083605A"/>
    <w:rsid w:val="00840CB7"/>
    <w:rsid w:val="008476FA"/>
    <w:rsid w:val="00847F7C"/>
    <w:rsid w:val="00857D27"/>
    <w:rsid w:val="008618FD"/>
    <w:rsid w:val="00862C13"/>
    <w:rsid w:val="00867FD8"/>
    <w:rsid w:val="008717AE"/>
    <w:rsid w:val="00872123"/>
    <w:rsid w:val="00872F3C"/>
    <w:rsid w:val="008820F9"/>
    <w:rsid w:val="008847C7"/>
    <w:rsid w:val="00884AFC"/>
    <w:rsid w:val="00890D19"/>
    <w:rsid w:val="00895AB1"/>
    <w:rsid w:val="0089700D"/>
    <w:rsid w:val="008A310B"/>
    <w:rsid w:val="008A352A"/>
    <w:rsid w:val="008A3858"/>
    <w:rsid w:val="008A5B96"/>
    <w:rsid w:val="008B0AB7"/>
    <w:rsid w:val="008B36A3"/>
    <w:rsid w:val="008B5BEF"/>
    <w:rsid w:val="008C3AD0"/>
    <w:rsid w:val="008C3E77"/>
    <w:rsid w:val="008D0BD3"/>
    <w:rsid w:val="008D4F54"/>
    <w:rsid w:val="008F001F"/>
    <w:rsid w:val="008F049E"/>
    <w:rsid w:val="008F4610"/>
    <w:rsid w:val="008F482A"/>
    <w:rsid w:val="008F6B32"/>
    <w:rsid w:val="008F77EC"/>
    <w:rsid w:val="0090467F"/>
    <w:rsid w:val="00905798"/>
    <w:rsid w:val="00912EF4"/>
    <w:rsid w:val="00913311"/>
    <w:rsid w:val="00916BCD"/>
    <w:rsid w:val="00920B3B"/>
    <w:rsid w:val="009226D8"/>
    <w:rsid w:val="009237B6"/>
    <w:rsid w:val="0092385E"/>
    <w:rsid w:val="00940868"/>
    <w:rsid w:val="00951968"/>
    <w:rsid w:val="00957EC8"/>
    <w:rsid w:val="00966208"/>
    <w:rsid w:val="00973228"/>
    <w:rsid w:val="00974AF7"/>
    <w:rsid w:val="00976B7F"/>
    <w:rsid w:val="009866AE"/>
    <w:rsid w:val="00986714"/>
    <w:rsid w:val="0099009D"/>
    <w:rsid w:val="00995B0F"/>
    <w:rsid w:val="009977C7"/>
    <w:rsid w:val="009A2E76"/>
    <w:rsid w:val="009A4CDE"/>
    <w:rsid w:val="009A589C"/>
    <w:rsid w:val="009A5E4E"/>
    <w:rsid w:val="009B1FC0"/>
    <w:rsid w:val="009B5446"/>
    <w:rsid w:val="009B5D14"/>
    <w:rsid w:val="009C28BB"/>
    <w:rsid w:val="009C4F66"/>
    <w:rsid w:val="009C57AC"/>
    <w:rsid w:val="009D7E39"/>
    <w:rsid w:val="009F33E3"/>
    <w:rsid w:val="009F58EB"/>
    <w:rsid w:val="00A00B36"/>
    <w:rsid w:val="00A04039"/>
    <w:rsid w:val="00A112D3"/>
    <w:rsid w:val="00A14EB1"/>
    <w:rsid w:val="00A1597A"/>
    <w:rsid w:val="00A15FD2"/>
    <w:rsid w:val="00A21E65"/>
    <w:rsid w:val="00A2405B"/>
    <w:rsid w:val="00A26D13"/>
    <w:rsid w:val="00A36176"/>
    <w:rsid w:val="00A36B30"/>
    <w:rsid w:val="00A36EE0"/>
    <w:rsid w:val="00A40105"/>
    <w:rsid w:val="00A42E7F"/>
    <w:rsid w:val="00A43279"/>
    <w:rsid w:val="00A44EB0"/>
    <w:rsid w:val="00A4650E"/>
    <w:rsid w:val="00A4697C"/>
    <w:rsid w:val="00A50D39"/>
    <w:rsid w:val="00A5280B"/>
    <w:rsid w:val="00A53B48"/>
    <w:rsid w:val="00A54148"/>
    <w:rsid w:val="00A545B7"/>
    <w:rsid w:val="00A6007A"/>
    <w:rsid w:val="00A618F2"/>
    <w:rsid w:val="00A704E2"/>
    <w:rsid w:val="00A72D05"/>
    <w:rsid w:val="00A75E1B"/>
    <w:rsid w:val="00A75F3C"/>
    <w:rsid w:val="00A817BC"/>
    <w:rsid w:val="00A83EBA"/>
    <w:rsid w:val="00A906D2"/>
    <w:rsid w:val="00A926AB"/>
    <w:rsid w:val="00A941F3"/>
    <w:rsid w:val="00AA06C1"/>
    <w:rsid w:val="00AA1FAE"/>
    <w:rsid w:val="00AA6E5A"/>
    <w:rsid w:val="00AB0D75"/>
    <w:rsid w:val="00AB12F6"/>
    <w:rsid w:val="00AB3EC4"/>
    <w:rsid w:val="00AB7AC0"/>
    <w:rsid w:val="00AC6B4D"/>
    <w:rsid w:val="00AC6B69"/>
    <w:rsid w:val="00AC6D1B"/>
    <w:rsid w:val="00AD58A4"/>
    <w:rsid w:val="00AE14A5"/>
    <w:rsid w:val="00AE1C3C"/>
    <w:rsid w:val="00AE322D"/>
    <w:rsid w:val="00AE4ED9"/>
    <w:rsid w:val="00AE7A00"/>
    <w:rsid w:val="00AF440F"/>
    <w:rsid w:val="00AF668F"/>
    <w:rsid w:val="00AF7839"/>
    <w:rsid w:val="00B02104"/>
    <w:rsid w:val="00B0644C"/>
    <w:rsid w:val="00B12CB3"/>
    <w:rsid w:val="00B16BF6"/>
    <w:rsid w:val="00B175D5"/>
    <w:rsid w:val="00B2151E"/>
    <w:rsid w:val="00B21B85"/>
    <w:rsid w:val="00B2317B"/>
    <w:rsid w:val="00B25D90"/>
    <w:rsid w:val="00B2723A"/>
    <w:rsid w:val="00B307CB"/>
    <w:rsid w:val="00B32507"/>
    <w:rsid w:val="00B32D0D"/>
    <w:rsid w:val="00B34EBA"/>
    <w:rsid w:val="00B425B9"/>
    <w:rsid w:val="00B567EC"/>
    <w:rsid w:val="00B6453D"/>
    <w:rsid w:val="00B669D5"/>
    <w:rsid w:val="00B73F34"/>
    <w:rsid w:val="00B7460B"/>
    <w:rsid w:val="00B76FD7"/>
    <w:rsid w:val="00B7716E"/>
    <w:rsid w:val="00B92236"/>
    <w:rsid w:val="00B9271B"/>
    <w:rsid w:val="00B942FA"/>
    <w:rsid w:val="00BA0D9C"/>
    <w:rsid w:val="00BB1D4F"/>
    <w:rsid w:val="00BB4729"/>
    <w:rsid w:val="00BC1079"/>
    <w:rsid w:val="00BC1210"/>
    <w:rsid w:val="00BC1928"/>
    <w:rsid w:val="00BC6C7D"/>
    <w:rsid w:val="00BD78FF"/>
    <w:rsid w:val="00BE27D1"/>
    <w:rsid w:val="00BE27ED"/>
    <w:rsid w:val="00BE27F7"/>
    <w:rsid w:val="00BE3A48"/>
    <w:rsid w:val="00BE7538"/>
    <w:rsid w:val="00BF0247"/>
    <w:rsid w:val="00BF2842"/>
    <w:rsid w:val="00BF5401"/>
    <w:rsid w:val="00BF5585"/>
    <w:rsid w:val="00BF6A4E"/>
    <w:rsid w:val="00BF77FE"/>
    <w:rsid w:val="00C00F76"/>
    <w:rsid w:val="00C025CE"/>
    <w:rsid w:val="00C03CB2"/>
    <w:rsid w:val="00C12C92"/>
    <w:rsid w:val="00C14AB4"/>
    <w:rsid w:val="00C15EE7"/>
    <w:rsid w:val="00C15F10"/>
    <w:rsid w:val="00C25754"/>
    <w:rsid w:val="00C3009C"/>
    <w:rsid w:val="00C331ED"/>
    <w:rsid w:val="00C414CB"/>
    <w:rsid w:val="00C42031"/>
    <w:rsid w:val="00C42BC9"/>
    <w:rsid w:val="00C45240"/>
    <w:rsid w:val="00C528AB"/>
    <w:rsid w:val="00C670F3"/>
    <w:rsid w:val="00C67BC6"/>
    <w:rsid w:val="00C70CCE"/>
    <w:rsid w:val="00C71A3A"/>
    <w:rsid w:val="00C809E1"/>
    <w:rsid w:val="00C82300"/>
    <w:rsid w:val="00C83C73"/>
    <w:rsid w:val="00C94C30"/>
    <w:rsid w:val="00C96D7F"/>
    <w:rsid w:val="00CA3D74"/>
    <w:rsid w:val="00CA63D9"/>
    <w:rsid w:val="00CC1EDE"/>
    <w:rsid w:val="00CC2FFF"/>
    <w:rsid w:val="00CD212B"/>
    <w:rsid w:val="00CD3C07"/>
    <w:rsid w:val="00CD6085"/>
    <w:rsid w:val="00CD728F"/>
    <w:rsid w:val="00CE19A8"/>
    <w:rsid w:val="00CE4255"/>
    <w:rsid w:val="00CE6A52"/>
    <w:rsid w:val="00CF58B8"/>
    <w:rsid w:val="00D02EB3"/>
    <w:rsid w:val="00D04E47"/>
    <w:rsid w:val="00D0718A"/>
    <w:rsid w:val="00D30B12"/>
    <w:rsid w:val="00D33599"/>
    <w:rsid w:val="00D371B5"/>
    <w:rsid w:val="00D41694"/>
    <w:rsid w:val="00D440D2"/>
    <w:rsid w:val="00D44DCD"/>
    <w:rsid w:val="00D4673B"/>
    <w:rsid w:val="00D57B9D"/>
    <w:rsid w:val="00D625F0"/>
    <w:rsid w:val="00D62CE0"/>
    <w:rsid w:val="00D62EDC"/>
    <w:rsid w:val="00D63501"/>
    <w:rsid w:val="00D66B62"/>
    <w:rsid w:val="00D67810"/>
    <w:rsid w:val="00D73F48"/>
    <w:rsid w:val="00D80334"/>
    <w:rsid w:val="00D811E8"/>
    <w:rsid w:val="00D84E5F"/>
    <w:rsid w:val="00D919C6"/>
    <w:rsid w:val="00D93ABA"/>
    <w:rsid w:val="00D95042"/>
    <w:rsid w:val="00DA0A98"/>
    <w:rsid w:val="00DA166B"/>
    <w:rsid w:val="00DA58DE"/>
    <w:rsid w:val="00DB0B44"/>
    <w:rsid w:val="00DB12A8"/>
    <w:rsid w:val="00DB3494"/>
    <w:rsid w:val="00DB5A86"/>
    <w:rsid w:val="00DC5921"/>
    <w:rsid w:val="00DD29E0"/>
    <w:rsid w:val="00DD6739"/>
    <w:rsid w:val="00DE2050"/>
    <w:rsid w:val="00DE370C"/>
    <w:rsid w:val="00DE3945"/>
    <w:rsid w:val="00DF00DB"/>
    <w:rsid w:val="00DF0ABE"/>
    <w:rsid w:val="00DF361D"/>
    <w:rsid w:val="00DF5AB0"/>
    <w:rsid w:val="00DF6D2A"/>
    <w:rsid w:val="00E02E93"/>
    <w:rsid w:val="00E04B82"/>
    <w:rsid w:val="00E05F19"/>
    <w:rsid w:val="00E10C79"/>
    <w:rsid w:val="00E11465"/>
    <w:rsid w:val="00E125F2"/>
    <w:rsid w:val="00E26B35"/>
    <w:rsid w:val="00E36048"/>
    <w:rsid w:val="00E42400"/>
    <w:rsid w:val="00E42863"/>
    <w:rsid w:val="00E47689"/>
    <w:rsid w:val="00E47759"/>
    <w:rsid w:val="00E5054E"/>
    <w:rsid w:val="00E53101"/>
    <w:rsid w:val="00E549E0"/>
    <w:rsid w:val="00E56418"/>
    <w:rsid w:val="00E56659"/>
    <w:rsid w:val="00E652A5"/>
    <w:rsid w:val="00E71850"/>
    <w:rsid w:val="00E939F7"/>
    <w:rsid w:val="00E94EBF"/>
    <w:rsid w:val="00E970A1"/>
    <w:rsid w:val="00EA2614"/>
    <w:rsid w:val="00EA3B29"/>
    <w:rsid w:val="00EA4161"/>
    <w:rsid w:val="00EA75DC"/>
    <w:rsid w:val="00EB60FF"/>
    <w:rsid w:val="00EB6A0D"/>
    <w:rsid w:val="00EB6BE9"/>
    <w:rsid w:val="00ED137A"/>
    <w:rsid w:val="00ED60AF"/>
    <w:rsid w:val="00EE19AE"/>
    <w:rsid w:val="00EE2C04"/>
    <w:rsid w:val="00EE47A4"/>
    <w:rsid w:val="00EE5932"/>
    <w:rsid w:val="00EE6128"/>
    <w:rsid w:val="00EF4314"/>
    <w:rsid w:val="00F03720"/>
    <w:rsid w:val="00F12691"/>
    <w:rsid w:val="00F13539"/>
    <w:rsid w:val="00F201CA"/>
    <w:rsid w:val="00F21793"/>
    <w:rsid w:val="00F2224C"/>
    <w:rsid w:val="00F2352F"/>
    <w:rsid w:val="00F31AEC"/>
    <w:rsid w:val="00F35523"/>
    <w:rsid w:val="00F4187F"/>
    <w:rsid w:val="00F46D29"/>
    <w:rsid w:val="00F57600"/>
    <w:rsid w:val="00F57B30"/>
    <w:rsid w:val="00F60639"/>
    <w:rsid w:val="00F6507E"/>
    <w:rsid w:val="00F6710A"/>
    <w:rsid w:val="00F675EA"/>
    <w:rsid w:val="00F67AF8"/>
    <w:rsid w:val="00F717BE"/>
    <w:rsid w:val="00F76EB8"/>
    <w:rsid w:val="00F804C9"/>
    <w:rsid w:val="00F8197E"/>
    <w:rsid w:val="00F8376E"/>
    <w:rsid w:val="00FA24AE"/>
    <w:rsid w:val="00FA431E"/>
    <w:rsid w:val="00FB21DC"/>
    <w:rsid w:val="00FC1729"/>
    <w:rsid w:val="00FC22AB"/>
    <w:rsid w:val="00FD19AF"/>
    <w:rsid w:val="00FF0927"/>
    <w:rsid w:val="00FF0F57"/>
    <w:rsid w:val="00FF242C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2099256-59CE-42A1-A6B6-E7772D4F0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Заголовок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AE7A00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rsid w:val="00986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5D5A5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ormattext">
    <w:name w:val="formattext"/>
    <w:basedOn w:val="a"/>
    <w:rsid w:val="00B21B85"/>
    <w:pPr>
      <w:spacing w:before="100" w:beforeAutospacing="1" w:after="100" w:afterAutospacing="1"/>
    </w:pPr>
    <w:rPr>
      <w:sz w:val="24"/>
      <w:szCs w:val="24"/>
    </w:rPr>
  </w:style>
  <w:style w:type="character" w:customStyle="1" w:styleId="namedoc">
    <w:name w:val="namedoc"/>
    <w:basedOn w:val="a0"/>
    <w:rsid w:val="003067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avly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kodeks://link/d?nd=608409953&amp;point=mark=000002F21K7JT800002O60548IN017P2UTT19LAERP00000043K81KU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D7B2E-6421-414F-B8D6-D48E5611A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3200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Татьяна Алатырева</cp:lastModifiedBy>
  <cp:revision>2</cp:revision>
  <cp:lastPrinted>2023-03-10T05:32:00Z</cp:lastPrinted>
  <dcterms:created xsi:type="dcterms:W3CDTF">2023-03-15T10:40:00Z</dcterms:created>
  <dcterms:modified xsi:type="dcterms:W3CDTF">2023-03-15T10:40:00Z</dcterms:modified>
</cp:coreProperties>
</file>