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6" w:type="dxa"/>
        <w:tblInd w:w="108" w:type="dxa"/>
        <w:tblLook w:val="04A0" w:firstRow="1" w:lastRow="0" w:firstColumn="1" w:lastColumn="0" w:noHBand="0" w:noVBand="1"/>
      </w:tblPr>
      <w:tblGrid>
        <w:gridCol w:w="4394"/>
        <w:gridCol w:w="460"/>
        <w:gridCol w:w="4822"/>
      </w:tblGrid>
      <w:tr w:rsidR="00110834" w:rsidRPr="00110834" w:rsidTr="00110834">
        <w:tc>
          <w:tcPr>
            <w:tcW w:w="4394" w:type="dxa"/>
            <w:hideMark/>
          </w:tcPr>
          <w:p w:rsidR="00110834" w:rsidRPr="00110834" w:rsidRDefault="00110834" w:rsidP="0011083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10834">
              <w:rPr>
                <w:rFonts w:eastAsia="Calibri"/>
                <w:sz w:val="28"/>
                <w:szCs w:val="28"/>
              </w:rPr>
              <w:t>СОВЕТ</w:t>
            </w:r>
          </w:p>
          <w:p w:rsidR="00110834" w:rsidRPr="00110834" w:rsidRDefault="00110834" w:rsidP="0011083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10834">
              <w:rPr>
                <w:rFonts w:eastAsia="Calibri"/>
                <w:sz w:val="28"/>
                <w:szCs w:val="28"/>
              </w:rPr>
              <w:t>АЛЕКСАНДРОВСКОГО СЕЛЬСКОГО ПОСЕЛЕНИЯ</w:t>
            </w:r>
          </w:p>
          <w:p w:rsidR="00110834" w:rsidRPr="00110834" w:rsidRDefault="00110834" w:rsidP="0011083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10834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60" w:type="dxa"/>
          </w:tcPr>
          <w:p w:rsidR="00110834" w:rsidRPr="00110834" w:rsidRDefault="00110834" w:rsidP="00110834">
            <w:pPr>
              <w:spacing w:line="240" w:lineRule="auto"/>
              <w:ind w:hanging="5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2" w:type="dxa"/>
            <w:hideMark/>
          </w:tcPr>
          <w:p w:rsidR="00110834" w:rsidRPr="00110834" w:rsidRDefault="00110834" w:rsidP="0011083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10834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110834" w:rsidRPr="00110834" w:rsidRDefault="00110834" w:rsidP="00110834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</w:pPr>
            <w:r w:rsidRPr="00110834">
              <w:rPr>
                <w:rFonts w:ascii="Times New Roman" w:eastAsia="Calibri" w:hAnsi="Times New Roman" w:cs="Times New Roman"/>
                <w:b w:val="0"/>
                <w:i w:val="0"/>
                <w:lang w:val="ar-SA"/>
              </w:rPr>
              <w:t>БАУЛЫ</w:t>
            </w:r>
          </w:p>
          <w:p w:rsidR="00110834" w:rsidRPr="00110834" w:rsidRDefault="00110834" w:rsidP="00110834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110834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>МУНИ</w:t>
            </w:r>
            <w:r w:rsidRPr="00110834">
              <w:rPr>
                <w:rFonts w:ascii="Times New Roman" w:eastAsia="Calibri" w:hAnsi="Times New Roman" w:cs="Times New Roman"/>
                <w:b w:val="0"/>
                <w:i w:val="0"/>
              </w:rPr>
              <w:t>Ц</w:t>
            </w:r>
            <w:r w:rsidRPr="00110834">
              <w:rPr>
                <w:rFonts w:ascii="Times New Roman" w:eastAsia="Calibri" w:hAnsi="Times New Roman" w:cs="Times New Roman"/>
                <w:b w:val="0"/>
                <w:i w:val="0"/>
                <w:lang w:val="tt-RU"/>
              </w:rPr>
              <w:t xml:space="preserve">ИПАЛЬ  </w:t>
            </w:r>
            <w:r w:rsidRPr="00110834">
              <w:rPr>
                <w:rFonts w:ascii="Times New Roman" w:eastAsia="Calibri" w:hAnsi="Times New Roman" w:cs="Times New Roman"/>
                <w:b w:val="0"/>
                <w:i w:val="0"/>
              </w:rPr>
              <w:t>РАЙОНЫ</w:t>
            </w:r>
          </w:p>
          <w:p w:rsidR="00110834" w:rsidRPr="00110834" w:rsidRDefault="00110834" w:rsidP="00110834">
            <w:pPr>
              <w:pStyle w:val="2"/>
              <w:spacing w:before="0" w:after="0" w:line="240" w:lineRule="auto"/>
              <w:ind w:firstLine="0"/>
              <w:jc w:val="center"/>
              <w:rPr>
                <w:rFonts w:ascii="Times New Roman" w:eastAsia="Calibri" w:hAnsi="Times New Roman" w:cs="Times New Roman"/>
                <w:b w:val="0"/>
                <w:i w:val="0"/>
              </w:rPr>
            </w:pPr>
            <w:r w:rsidRPr="00110834">
              <w:rPr>
                <w:rFonts w:ascii="Times New Roman" w:eastAsia="Calibri" w:hAnsi="Times New Roman" w:cs="Times New Roman"/>
                <w:b w:val="0"/>
                <w:i w:val="0"/>
              </w:rPr>
              <w:t>АЛЕКСАНДРОВКА</w:t>
            </w:r>
          </w:p>
          <w:p w:rsidR="00110834" w:rsidRPr="00110834" w:rsidRDefault="00110834" w:rsidP="0011083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10834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110834" w:rsidRPr="00110834" w:rsidRDefault="00110834" w:rsidP="00110834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110834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110834" w:rsidRPr="00110834" w:rsidRDefault="00110834" w:rsidP="00110834">
      <w:pPr>
        <w:pBdr>
          <w:bottom w:val="single" w:sz="12" w:space="1" w:color="auto"/>
        </w:pBdr>
        <w:tabs>
          <w:tab w:val="left" w:pos="900"/>
        </w:tabs>
        <w:spacing w:line="240" w:lineRule="auto"/>
        <w:jc w:val="center"/>
        <w:rPr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812"/>
      </w:tblGrid>
      <w:tr w:rsidR="00110834" w:rsidRPr="00110834" w:rsidTr="00110834">
        <w:trPr>
          <w:trHeight w:val="244"/>
        </w:trPr>
        <w:tc>
          <w:tcPr>
            <w:tcW w:w="4253" w:type="dxa"/>
            <w:vAlign w:val="bottom"/>
            <w:hideMark/>
          </w:tcPr>
          <w:p w:rsidR="00110834" w:rsidRPr="00110834" w:rsidRDefault="00110834" w:rsidP="00110834">
            <w:pPr>
              <w:spacing w:line="240" w:lineRule="auto"/>
              <w:ind w:firstLine="0"/>
              <w:jc w:val="center"/>
              <w:rPr>
                <w:b/>
                <w:sz w:val="28"/>
              </w:rPr>
            </w:pPr>
            <w:r w:rsidRPr="00110834">
              <w:rPr>
                <w:b/>
                <w:sz w:val="28"/>
              </w:rPr>
              <w:t>РЕШЕНИЕ</w:t>
            </w:r>
          </w:p>
        </w:tc>
        <w:tc>
          <w:tcPr>
            <w:tcW w:w="5812" w:type="dxa"/>
            <w:vAlign w:val="bottom"/>
            <w:hideMark/>
          </w:tcPr>
          <w:p w:rsidR="00110834" w:rsidRPr="00110834" w:rsidRDefault="00110834" w:rsidP="00110834">
            <w:pPr>
              <w:spacing w:line="240" w:lineRule="auto"/>
              <w:ind w:firstLine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Pr="00110834">
              <w:rPr>
                <w:b/>
                <w:sz w:val="28"/>
              </w:rPr>
              <w:t xml:space="preserve"> КАРАР</w:t>
            </w:r>
          </w:p>
        </w:tc>
      </w:tr>
      <w:tr w:rsidR="00110834" w:rsidRPr="00110834" w:rsidTr="00110834">
        <w:trPr>
          <w:trHeight w:val="394"/>
        </w:trPr>
        <w:tc>
          <w:tcPr>
            <w:tcW w:w="4253" w:type="dxa"/>
          </w:tcPr>
          <w:p w:rsidR="00D64221" w:rsidRDefault="00D64221" w:rsidP="00D64221">
            <w:pPr>
              <w:spacing w:line="240" w:lineRule="auto"/>
              <w:ind w:firstLine="0"/>
              <w:jc w:val="center"/>
              <w:rPr>
                <w:bCs/>
                <w:sz w:val="28"/>
              </w:rPr>
            </w:pPr>
          </w:p>
          <w:p w:rsidR="00110834" w:rsidRPr="00110834" w:rsidRDefault="00110834" w:rsidP="00D64221">
            <w:pPr>
              <w:spacing w:line="240" w:lineRule="auto"/>
              <w:ind w:firstLine="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_______</w:t>
            </w:r>
            <w:r w:rsidRPr="00110834">
              <w:rPr>
                <w:bCs/>
                <w:sz w:val="28"/>
              </w:rPr>
              <w:t>2023 г.</w:t>
            </w:r>
          </w:p>
        </w:tc>
        <w:tc>
          <w:tcPr>
            <w:tcW w:w="5812" w:type="dxa"/>
          </w:tcPr>
          <w:p w:rsidR="00110834" w:rsidRPr="00110834" w:rsidRDefault="00110834" w:rsidP="00D64221">
            <w:pPr>
              <w:spacing w:line="240" w:lineRule="auto"/>
              <w:ind w:firstLine="0"/>
              <w:jc w:val="center"/>
              <w:rPr>
                <w:bCs/>
                <w:sz w:val="28"/>
              </w:rPr>
            </w:pPr>
          </w:p>
          <w:p w:rsidR="00110834" w:rsidRPr="00110834" w:rsidRDefault="00D64221" w:rsidP="00110834">
            <w:pPr>
              <w:spacing w:line="240" w:lineRule="auto"/>
              <w:ind w:firstLine="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</w:t>
            </w:r>
            <w:r w:rsidR="00110834">
              <w:rPr>
                <w:bCs/>
                <w:sz w:val="28"/>
              </w:rPr>
              <w:t>№___</w:t>
            </w:r>
          </w:p>
        </w:tc>
      </w:tr>
    </w:tbl>
    <w:p w:rsidR="00C85A9A" w:rsidRDefault="00D64221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                                              с.Александровка</w:t>
      </w:r>
    </w:p>
    <w:p w:rsidR="00D64221" w:rsidRDefault="00D64221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D64221" w:rsidRPr="008869CE" w:rsidRDefault="00D64221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41D0C">
        <w:rPr>
          <w:bCs/>
          <w:kern w:val="32"/>
          <w:sz w:val="28"/>
          <w:szCs w:val="28"/>
        </w:rPr>
        <w:t>дополнений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110834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Александровского</w:t>
      </w:r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110834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22.11</w:t>
      </w:r>
      <w:r w:rsidR="00C85A9A" w:rsidRPr="008869CE">
        <w:rPr>
          <w:bCs/>
          <w:kern w:val="32"/>
          <w:sz w:val="28"/>
          <w:szCs w:val="28"/>
        </w:rPr>
        <w:t>.2021</w:t>
      </w:r>
      <w:r>
        <w:rPr>
          <w:bCs/>
          <w:kern w:val="32"/>
          <w:sz w:val="28"/>
          <w:szCs w:val="28"/>
        </w:rPr>
        <w:t xml:space="preserve"> </w:t>
      </w:r>
      <w:r w:rsidR="00C85A9A" w:rsidRPr="008869CE">
        <w:rPr>
          <w:bCs/>
          <w:kern w:val="32"/>
          <w:sz w:val="28"/>
          <w:szCs w:val="28"/>
        </w:rPr>
        <w:t>№</w:t>
      </w:r>
      <w:r>
        <w:rPr>
          <w:bCs/>
          <w:kern w:val="32"/>
          <w:sz w:val="28"/>
          <w:szCs w:val="28"/>
        </w:rPr>
        <w:t>36</w:t>
      </w:r>
      <w:r w:rsidR="00C85A9A" w:rsidRPr="008869CE">
        <w:rPr>
          <w:bCs/>
          <w:kern w:val="32"/>
          <w:sz w:val="28"/>
          <w:szCs w:val="28"/>
        </w:rPr>
        <w:t xml:space="preserve"> 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110834">
        <w:rPr>
          <w:bCs/>
          <w:kern w:val="32"/>
          <w:sz w:val="28"/>
          <w:szCs w:val="28"/>
        </w:rPr>
        <w:t>Александровское</w:t>
      </w:r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bookmarkEnd w:id="0"/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C41D0C" w:rsidRPr="00C41D0C">
        <w:rPr>
          <w:sz w:val="28"/>
          <w:szCs w:val="28"/>
        </w:rPr>
        <w:t>Федеральны</w:t>
      </w:r>
      <w:r w:rsidR="00C41D0C">
        <w:rPr>
          <w:sz w:val="28"/>
          <w:szCs w:val="28"/>
        </w:rPr>
        <w:t>м</w:t>
      </w:r>
      <w:r w:rsidR="00C41D0C" w:rsidRPr="00C41D0C">
        <w:rPr>
          <w:sz w:val="28"/>
          <w:szCs w:val="28"/>
        </w:rPr>
        <w:t xml:space="preserve"> закон</w:t>
      </w:r>
      <w:r w:rsidR="00C41D0C">
        <w:rPr>
          <w:sz w:val="28"/>
          <w:szCs w:val="28"/>
        </w:rPr>
        <w:t>ом от 05.12.2022 N 498-ФЗ «</w:t>
      </w:r>
      <w:r w:rsidR="00C41D0C" w:rsidRPr="00C41D0C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C41D0C">
        <w:rPr>
          <w:sz w:val="28"/>
          <w:szCs w:val="28"/>
        </w:rPr>
        <w:t>»</w:t>
      </w:r>
      <w:r w:rsidR="00C41D0C" w:rsidRPr="00C41D0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 w:rsidR="00110834">
        <w:rPr>
          <w:sz w:val="28"/>
          <w:szCs w:val="28"/>
        </w:rPr>
        <w:t>Александровского</w:t>
      </w:r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изменения в Положение о муниципальной службе в муниципальном образовании «</w:t>
      </w:r>
      <w:r w:rsidR="00110834">
        <w:rPr>
          <w:bCs/>
          <w:kern w:val="32"/>
          <w:sz w:val="28"/>
          <w:szCs w:val="28"/>
        </w:rPr>
        <w:t xml:space="preserve">Александровское </w:t>
      </w:r>
      <w:r w:rsidR="00C85A9A" w:rsidRPr="00196581"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r w:rsidR="00110834">
        <w:rPr>
          <w:bCs/>
          <w:kern w:val="32"/>
          <w:sz w:val="28"/>
          <w:szCs w:val="28"/>
        </w:rPr>
        <w:t>Александровского</w:t>
      </w:r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 xml:space="preserve">(с изменениями, внесенными решением от </w:t>
      </w:r>
      <w:r w:rsidR="00110834">
        <w:rPr>
          <w:bCs/>
          <w:kern w:val="32"/>
          <w:sz w:val="28"/>
          <w:szCs w:val="28"/>
        </w:rPr>
        <w:t>21.</w:t>
      </w:r>
      <w:r w:rsidRPr="00196581">
        <w:rPr>
          <w:bCs/>
          <w:kern w:val="32"/>
          <w:sz w:val="28"/>
          <w:szCs w:val="28"/>
        </w:rPr>
        <w:t>02.2022 №</w:t>
      </w:r>
      <w:r w:rsidR="00110834">
        <w:rPr>
          <w:bCs/>
          <w:kern w:val="32"/>
          <w:sz w:val="28"/>
          <w:szCs w:val="28"/>
        </w:rPr>
        <w:t>43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196581" w:rsidRDefault="00C41D0C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2943">
        <w:rPr>
          <w:sz w:val="28"/>
          <w:szCs w:val="28"/>
        </w:rPr>
        <w:t>«</w:t>
      </w:r>
      <w:r w:rsidR="006608FF">
        <w:rPr>
          <w:sz w:val="28"/>
          <w:szCs w:val="28"/>
        </w:rPr>
        <w:t>п</w:t>
      </w:r>
      <w:r w:rsidR="00196581" w:rsidRPr="00196581">
        <w:rPr>
          <w:sz w:val="28"/>
          <w:szCs w:val="28"/>
        </w:rPr>
        <w:t>ункт 10.1</w:t>
      </w:r>
      <w:r w:rsidR="006608FF">
        <w:rPr>
          <w:sz w:val="28"/>
          <w:szCs w:val="28"/>
        </w:rPr>
        <w:t>. статьи 10 дополнить подпунктом 11) следующего содержания:</w:t>
      </w:r>
    </w:p>
    <w:p w:rsidR="006608FF" w:rsidRDefault="006608FF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«11) п</w:t>
      </w:r>
      <w:r w:rsidRPr="006608FF">
        <w:rPr>
          <w:sz w:val="28"/>
          <w:szCs w:val="28"/>
        </w:rPr>
        <w:t>риобретения им статуса иностранного агента.</w:t>
      </w:r>
      <w:r>
        <w:rPr>
          <w:sz w:val="28"/>
          <w:szCs w:val="28"/>
        </w:rPr>
        <w:t>»</w:t>
      </w:r>
      <w:r w:rsidRPr="006608FF">
        <w:rPr>
          <w:sz w:val="28"/>
          <w:szCs w:val="28"/>
        </w:rPr>
        <w:t>;</w:t>
      </w:r>
    </w:p>
    <w:p w:rsidR="00D07A7D" w:rsidRDefault="00D07A7D" w:rsidP="0019658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в подпункте 4) пункта 27.3. слова «</w:t>
      </w:r>
      <w:r w:rsidRPr="00D07A7D">
        <w:rPr>
          <w:sz w:val="28"/>
          <w:szCs w:val="28"/>
        </w:rPr>
        <w:t>в информационных ресурсах Пенсионного фонда Российской Федерации</w:t>
      </w:r>
      <w:r>
        <w:rPr>
          <w:sz w:val="28"/>
          <w:szCs w:val="28"/>
        </w:rPr>
        <w:t>» заменить словами «</w:t>
      </w:r>
      <w:r w:rsidRPr="00D07A7D">
        <w:rPr>
          <w:sz w:val="28"/>
          <w:szCs w:val="28"/>
        </w:rPr>
        <w:t>в информационных ресурсах Фонда пенсионного и социального страхования Российской Федерации</w:t>
      </w:r>
      <w:r>
        <w:rPr>
          <w:sz w:val="28"/>
          <w:szCs w:val="28"/>
        </w:rPr>
        <w:t>».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lastRenderedPageBreak/>
        <w:t>3.</w:t>
      </w:r>
      <w:bookmarkStart w:id="1" w:name="sub_8"/>
      <w:r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F7068C" w:rsidRDefault="00F7068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7068C">
        <w:rPr>
          <w:rFonts w:ascii="Times New Roman" w:hAnsi="Times New Roman" w:cs="Times New Roman"/>
          <w:sz w:val="28"/>
          <w:szCs w:val="24"/>
        </w:rPr>
        <w:t>4</w:t>
      </w:r>
      <w:bookmarkEnd w:id="1"/>
      <w:r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110834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07A7D" w:rsidRPr="00D07A7D">
        <w:rPr>
          <w:sz w:val="28"/>
          <w:szCs w:val="28"/>
        </w:rPr>
        <w:t xml:space="preserve">Глава, председатель Совета </w:t>
      </w:r>
    </w:p>
    <w:p w:rsidR="00D07A7D" w:rsidRDefault="00110834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Александровского</w:t>
      </w:r>
      <w:r w:rsidR="00D07A7D" w:rsidRPr="00D07A7D">
        <w:rPr>
          <w:sz w:val="28"/>
          <w:szCs w:val="28"/>
        </w:rPr>
        <w:t xml:space="preserve"> сельского поселения</w:t>
      </w:r>
    </w:p>
    <w:p w:rsidR="00F7068C" w:rsidRPr="00F7068C" w:rsidRDefault="00110834" w:rsidP="00110834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32"/>
          <w:szCs w:val="28"/>
        </w:rPr>
      </w:pPr>
      <w:r>
        <w:rPr>
          <w:sz w:val="28"/>
          <w:szCs w:val="28"/>
        </w:rPr>
        <w:t xml:space="preserve">     </w:t>
      </w:r>
      <w:r w:rsidR="00D07A7D">
        <w:rPr>
          <w:sz w:val="28"/>
          <w:szCs w:val="28"/>
        </w:rPr>
        <w:t xml:space="preserve"> Бавлинского муниципального района</w:t>
      </w:r>
      <w:r w:rsidR="00D07A7D" w:rsidRPr="00D07A7D">
        <w:rPr>
          <w:sz w:val="28"/>
          <w:szCs w:val="28"/>
        </w:rPr>
        <w:t xml:space="preserve">           </w:t>
      </w:r>
      <w:r w:rsidR="00D07A7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Ю.А. Павлов</w:t>
      </w:r>
    </w:p>
    <w:sectPr w:rsidR="00F7068C" w:rsidRPr="00F7068C" w:rsidSect="00110834">
      <w:pgSz w:w="11906" w:h="16838"/>
      <w:pgMar w:top="851" w:right="1133" w:bottom="851" w:left="1276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110834"/>
    <w:rsid w:val="00134FED"/>
    <w:rsid w:val="001604AB"/>
    <w:rsid w:val="001606B5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531333"/>
    <w:rsid w:val="005616E1"/>
    <w:rsid w:val="00591468"/>
    <w:rsid w:val="00596EE4"/>
    <w:rsid w:val="006608FF"/>
    <w:rsid w:val="00715281"/>
    <w:rsid w:val="00722943"/>
    <w:rsid w:val="00746BC9"/>
    <w:rsid w:val="0074766C"/>
    <w:rsid w:val="008869CE"/>
    <w:rsid w:val="008C4C73"/>
    <w:rsid w:val="0095144E"/>
    <w:rsid w:val="00983054"/>
    <w:rsid w:val="00983DAD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D07A7D"/>
    <w:rsid w:val="00D64221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2023-02-21T06:11:00Z</dcterms:created>
  <dcterms:modified xsi:type="dcterms:W3CDTF">2023-02-21T06:11:00Z</dcterms:modified>
</cp:coreProperties>
</file>