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450"/>
        <w:gridCol w:w="650"/>
        <w:gridCol w:w="4160"/>
      </w:tblGrid>
      <w:tr w:rsidR="00B731DD" w14:paraId="3B8AE5FE" w14:textId="77777777" w:rsidTr="00B731DD">
        <w:trPr>
          <w:trHeight w:val="1221"/>
        </w:trPr>
        <w:tc>
          <w:tcPr>
            <w:tcW w:w="4400" w:type="dxa"/>
            <w:hideMark/>
          </w:tcPr>
          <w:p w14:paraId="2741923A" w14:textId="77777777" w:rsidR="00B731DD" w:rsidRDefault="00B731DD" w:rsidP="00D36D79">
            <w:pPr>
              <w:widowControl/>
              <w:spacing w:before="23" w:after="23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eastAsia="en-US" w:bidi="ar-SA"/>
              </w:rPr>
              <w:t>ИСПОЛНИТЕЛЬНЫЙ КОМИТЕТ</w:t>
            </w:r>
          </w:p>
          <w:p w14:paraId="19937F08" w14:textId="77777777" w:rsidR="00B731DD" w:rsidRDefault="00B731DD" w:rsidP="00D36D79">
            <w:pPr>
              <w:widowControl/>
              <w:spacing w:before="23" w:after="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A7D2614" w14:textId="3835470B" w:rsidR="00B731DD" w:rsidRDefault="00B731DD" w:rsidP="00D36D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7055D10B" wp14:editId="5A2E2B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AB4BE" w14:textId="77777777" w:rsidR="00B731DD" w:rsidRDefault="00B731DD" w:rsidP="00D36D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764B0F2" w14:textId="77777777" w:rsidR="00B731DD" w:rsidRDefault="00B731DD" w:rsidP="00D36D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CE4F82D" w14:textId="77777777" w:rsidR="00B731DD" w:rsidRDefault="00B731DD" w:rsidP="00D36D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4"/>
                <w:lang w:eastAsia="en-US" w:bidi="ar-SA"/>
              </w:rPr>
            </w:pPr>
          </w:p>
        </w:tc>
        <w:tc>
          <w:tcPr>
            <w:tcW w:w="4160" w:type="dxa"/>
            <w:hideMark/>
          </w:tcPr>
          <w:p w14:paraId="37119C08" w14:textId="77777777" w:rsidR="00B731DD" w:rsidRDefault="00B731DD" w:rsidP="00D36D79">
            <w:pPr>
              <w:keepNext/>
              <w:widowControl/>
              <w:spacing w:before="23" w:after="2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ТАТАРСТАН РЕСПУБЛИКАСЫ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ar-SA" w:eastAsia="en-US" w:bidi="ar-SA"/>
              </w:rPr>
              <w:t xml:space="preserve"> БАУЛЫ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</w:t>
            </w:r>
          </w:p>
          <w:p w14:paraId="399BB5E6" w14:textId="77777777" w:rsidR="00B731DD" w:rsidRDefault="00B731DD" w:rsidP="00D36D79">
            <w:pPr>
              <w:keepNext/>
              <w:widowControl/>
              <w:spacing w:before="23" w:after="2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eastAsia="en-US" w:bidi="ar-SA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eastAsia="en-US" w:bidi="ar-SA"/>
              </w:rPr>
              <w:t xml:space="preserve">ИПАЛЬ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РАЙОНЫ</w:t>
            </w:r>
          </w:p>
          <w:p w14:paraId="259E0DFA" w14:textId="77777777" w:rsidR="00B731DD" w:rsidRDefault="00B731DD" w:rsidP="00D36D79">
            <w:pPr>
              <w:widowControl/>
              <w:spacing w:before="23" w:after="2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БАШКАРМА КОМИТЕТЫ</w:t>
            </w:r>
          </w:p>
        </w:tc>
      </w:tr>
      <w:tr w:rsidR="00B731DD" w14:paraId="5FD65362" w14:textId="77777777" w:rsidTr="00B731DD">
        <w:trPr>
          <w:trHeight w:val="387"/>
        </w:trPr>
        <w:tc>
          <w:tcPr>
            <w:tcW w:w="9660" w:type="dxa"/>
            <w:gridSpan w:val="4"/>
          </w:tcPr>
          <w:p w14:paraId="5AA627A0" w14:textId="77777777" w:rsidR="00B731DD" w:rsidRDefault="00B731DD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334B039C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0"/>
                <w:lang w:eastAsia="en-US" w:bidi="ar-SA"/>
              </w:rPr>
            </w:pPr>
          </w:p>
        </w:tc>
      </w:tr>
      <w:tr w:rsidR="00B731DD" w14:paraId="4A78003A" w14:textId="77777777" w:rsidTr="00B731D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14:paraId="3C49BD07" w14:textId="77777777" w:rsidR="00B731DD" w:rsidRDefault="00B731D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 w:bidi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  <w:hideMark/>
          </w:tcPr>
          <w:p w14:paraId="73E59AFE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  <w:t>КАРАР</w:t>
            </w:r>
          </w:p>
        </w:tc>
      </w:tr>
      <w:tr w:rsidR="00B731DD" w14:paraId="6E007D6E" w14:textId="77777777" w:rsidTr="00B731DD">
        <w:trPr>
          <w:trHeight w:val="413"/>
        </w:trPr>
        <w:tc>
          <w:tcPr>
            <w:tcW w:w="9660" w:type="dxa"/>
            <w:gridSpan w:val="4"/>
            <w:vAlign w:val="bottom"/>
          </w:tcPr>
          <w:p w14:paraId="78AD97F2" w14:textId="77777777" w:rsidR="00B731DD" w:rsidRDefault="00B731DD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6AB07D1" w14:textId="77777777" w:rsidR="00B731DD" w:rsidRDefault="00B731DD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</w:t>
            </w:r>
          </w:p>
          <w:p w14:paraId="5A579BCA" w14:textId="2125D99D" w:rsidR="00B731DD" w:rsidRDefault="00B731D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____________________ 202</w:t>
            </w:r>
            <w:r w:rsidR="00D36D7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г.             г.Бавлы                           № ________</w:t>
            </w:r>
          </w:p>
        </w:tc>
      </w:tr>
    </w:tbl>
    <w:p w14:paraId="23D8D821" w14:textId="77777777" w:rsidR="00B731DD" w:rsidRDefault="00B731DD" w:rsidP="00B731DD">
      <w:pPr>
        <w:pStyle w:val="5"/>
        <w:shd w:val="clear" w:color="auto" w:fill="auto"/>
        <w:spacing w:before="0" w:line="360" w:lineRule="auto"/>
        <w:ind w:left="20" w:right="4580"/>
        <w:rPr>
          <w:rStyle w:val="1"/>
        </w:rPr>
      </w:pPr>
    </w:p>
    <w:p w14:paraId="50E82482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О внесении изменений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</w:t>
      </w:r>
      <w:bookmarkStart w:id="0" w:name="_GoBack"/>
      <w:bookmarkEnd w:id="0"/>
    </w:p>
    <w:p w14:paraId="74CD63BE" w14:textId="521A9E96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№102 (с изм. от 17.07.2020 №142</w:t>
      </w:r>
      <w:r w:rsidR="004C4AB1">
        <w:rPr>
          <w:rStyle w:val="1"/>
          <w:sz w:val="28"/>
          <w:szCs w:val="28"/>
        </w:rPr>
        <w:t>, от 19.02.2021 №16</w:t>
      </w:r>
      <w:r w:rsidR="003B2D99">
        <w:rPr>
          <w:rStyle w:val="1"/>
          <w:sz w:val="28"/>
          <w:szCs w:val="28"/>
        </w:rPr>
        <w:t>, от 23.12.2021 №233</w:t>
      </w:r>
      <w:r w:rsidR="00070F3A">
        <w:rPr>
          <w:rStyle w:val="1"/>
          <w:sz w:val="28"/>
          <w:szCs w:val="28"/>
        </w:rPr>
        <w:t>, от 14.03.2022 №46)</w:t>
      </w:r>
    </w:p>
    <w:p w14:paraId="06786C0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</w:p>
    <w:p w14:paraId="54D53A0F" w14:textId="7B6FED24" w:rsidR="00B731DD" w:rsidRDefault="00B731DD" w:rsidP="00B731DD">
      <w:pPr>
        <w:pStyle w:val="5"/>
        <w:shd w:val="clear" w:color="auto" w:fill="auto"/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 соответствии с Федеральным законом от 04.12.2007 №329-Ф3</w:t>
      </w:r>
      <w:r w:rsidR="00A26CD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«О физической культуре и спорте в Российской Федерации», постановлением Кабинета Министров Республики Татарстан от 05.03.2019 №159</w:t>
      </w:r>
      <w:r w:rsidR="00A26CD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«Об утверждении государственной программы «Развитие физической культуры и спорта в Республике Татарстан на 2019-2023 годы», в целях реализации государственной политики в области физической культуры и спорта, обеспечения условий для развития физической культуры и спорта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14:paraId="13213269" w14:textId="77777777" w:rsidR="00B731DD" w:rsidRDefault="00B731DD" w:rsidP="00B731DD">
      <w:pPr>
        <w:pStyle w:val="5"/>
        <w:shd w:val="clear" w:color="auto" w:fill="auto"/>
        <w:spacing w:before="0" w:after="0" w:line="360" w:lineRule="auto"/>
        <w:ind w:left="23" w:hanging="23"/>
        <w:jc w:val="center"/>
      </w:pPr>
      <w:r>
        <w:rPr>
          <w:rStyle w:val="1"/>
          <w:sz w:val="28"/>
          <w:szCs w:val="28"/>
        </w:rPr>
        <w:t>П О С Т А Н О В Л Я Е Т:</w:t>
      </w:r>
    </w:p>
    <w:p w14:paraId="7B979B44" w14:textId="16A39DA1" w:rsidR="00B731DD" w:rsidRDefault="00B731DD" w:rsidP="00B731DD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3" w:firstLine="709"/>
        <w:rPr>
          <w:rStyle w:val="1"/>
          <w:color w:val="auto"/>
          <w:sz w:val="28"/>
          <w:szCs w:val="28"/>
          <w:lang w:eastAsia="en-US" w:bidi="ar-SA"/>
        </w:rPr>
      </w:pPr>
      <w:r>
        <w:rPr>
          <w:rStyle w:val="1"/>
          <w:sz w:val="28"/>
          <w:szCs w:val="28"/>
        </w:rPr>
        <w:t xml:space="preserve"> Внести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№102 (с изменениями, внесенными постановлени</w:t>
      </w:r>
      <w:r w:rsidR="00B707FC">
        <w:rPr>
          <w:rStyle w:val="1"/>
          <w:sz w:val="28"/>
          <w:szCs w:val="28"/>
        </w:rPr>
        <w:t>я</w:t>
      </w:r>
      <w:r>
        <w:rPr>
          <w:rStyle w:val="1"/>
          <w:sz w:val="28"/>
          <w:szCs w:val="28"/>
        </w:rPr>
        <w:t>м</w:t>
      </w:r>
      <w:r w:rsidR="00B707FC">
        <w:rPr>
          <w:rStyle w:val="1"/>
          <w:sz w:val="28"/>
          <w:szCs w:val="28"/>
        </w:rPr>
        <w:t>и</w:t>
      </w:r>
      <w:r>
        <w:rPr>
          <w:rStyle w:val="1"/>
          <w:sz w:val="28"/>
          <w:szCs w:val="28"/>
        </w:rPr>
        <w:t xml:space="preserve"> от 17.07.2020 №142</w:t>
      </w:r>
      <w:r w:rsidR="004C4AB1">
        <w:rPr>
          <w:rStyle w:val="1"/>
          <w:sz w:val="28"/>
          <w:szCs w:val="28"/>
        </w:rPr>
        <w:t>, от 19.02.2021 №16</w:t>
      </w:r>
      <w:r w:rsidR="003B2D99">
        <w:rPr>
          <w:rStyle w:val="1"/>
          <w:sz w:val="28"/>
          <w:szCs w:val="28"/>
        </w:rPr>
        <w:t>, от 23.12.2021 №233</w:t>
      </w:r>
      <w:r>
        <w:rPr>
          <w:rStyle w:val="1"/>
          <w:sz w:val="28"/>
          <w:szCs w:val="28"/>
        </w:rPr>
        <w:t>,</w:t>
      </w:r>
      <w:r w:rsidR="002F3FDD">
        <w:rPr>
          <w:rStyle w:val="1"/>
          <w:sz w:val="28"/>
          <w:szCs w:val="28"/>
        </w:rPr>
        <w:t xml:space="preserve"> от 14.03.2022 №46) </w:t>
      </w:r>
      <w:r>
        <w:rPr>
          <w:rStyle w:val="1"/>
          <w:sz w:val="28"/>
          <w:szCs w:val="28"/>
        </w:rPr>
        <w:t>следующие изменения:</w:t>
      </w:r>
    </w:p>
    <w:p w14:paraId="022C7798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в Паспорте программы строку «Объемы финансирования Программы с распределением по годам и источникам» изложить в следующей редакции: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7337"/>
      </w:tblGrid>
      <w:tr w:rsidR="00B731DD" w14:paraId="130DBBAD" w14:textId="77777777" w:rsidTr="00A26CD6">
        <w:trPr>
          <w:trHeight w:hRule="exact" w:val="43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4A74E" w14:textId="77777777" w:rsidR="00B731DD" w:rsidRDefault="00B731DD" w:rsidP="00A26CD6">
            <w:pPr>
              <w:ind w:left="142"/>
              <w:rPr>
                <w:rFonts w:eastAsia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«Объемы</w:t>
            </w:r>
          </w:p>
          <w:p w14:paraId="0AC3582C" w14:textId="77777777" w:rsidR="00B731DD" w:rsidRDefault="00B731DD" w:rsidP="00A26CD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A4BB5" w14:textId="01722BF7" w:rsidR="00B731DD" w:rsidRDefault="00B731DD" w:rsidP="00A26CD6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в 2020-2024 годах составит </w:t>
            </w:r>
            <w:r w:rsidR="004E7C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2F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29 868,42</w:t>
            </w:r>
            <w:r w:rsidR="00A3114F" w:rsidRPr="00A3114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рублей, в том числе:</w:t>
            </w:r>
          </w:p>
          <w:p w14:paraId="22D70951" w14:textId="01FC6E54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2020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897,70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14:paraId="2E8D2280" w14:textId="0B3DDACA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2021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B71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361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77714A36" w14:textId="6AF71920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2022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B2D9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60 454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B2D9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5038DEEB" w14:textId="7E27EC0C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2023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1" w:name="_Hlk90984736"/>
            <w:r w:rsidR="002F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71 058,49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30CCCD64" w14:textId="63C02A75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2024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60 095</w:t>
            </w:r>
            <w:r w:rsidR="00340896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340896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3BF03E02" w14:textId="77777777" w:rsidR="00B731DD" w:rsidRDefault="00B731DD" w:rsidP="00A26CD6">
            <w:pPr>
              <w:ind w:left="101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Примечание: </w:t>
            </w:r>
          </w:p>
          <w:p w14:paraId="0A87B3EA" w14:textId="77777777" w:rsidR="00B731DD" w:rsidRDefault="00B731DD" w:rsidP="00A26CD6">
            <w:pPr>
              <w:ind w:left="101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республиканского, местного бюджетов будут определены в соответствии с ежегодно заключенными договорами и соглашениями.                                      »;</w:t>
            </w:r>
          </w:p>
        </w:tc>
      </w:tr>
    </w:tbl>
    <w:p w14:paraId="10E5A102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240" w:lineRule="auto"/>
        <w:rPr>
          <w:rStyle w:val="1"/>
          <w:sz w:val="28"/>
          <w:szCs w:val="28"/>
          <w:lang w:bidi="ar-SA"/>
        </w:rPr>
      </w:pPr>
    </w:p>
    <w:p w14:paraId="545E964D" w14:textId="59FA15DA" w:rsidR="00B731DD" w:rsidRDefault="0027376E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р</w:t>
      </w:r>
      <w:r w:rsidR="00B731DD">
        <w:rPr>
          <w:rStyle w:val="1"/>
          <w:sz w:val="28"/>
          <w:szCs w:val="28"/>
        </w:rPr>
        <w:t xml:space="preserve">аздел </w:t>
      </w:r>
      <w:r w:rsidR="00B731DD">
        <w:rPr>
          <w:rStyle w:val="1"/>
          <w:sz w:val="28"/>
          <w:szCs w:val="28"/>
          <w:lang w:val="en-US"/>
        </w:rPr>
        <w:t>III</w:t>
      </w:r>
      <w:r w:rsidR="00B731DD">
        <w:rPr>
          <w:rStyle w:val="1"/>
          <w:sz w:val="28"/>
          <w:szCs w:val="28"/>
        </w:rPr>
        <w:t xml:space="preserve"> «Обоснование ресурсного обеспечения Программы» изложить в следующей редакции:</w:t>
      </w:r>
    </w:p>
    <w:p w14:paraId="4BB8FA3D" w14:textId="1848AC80" w:rsidR="00B731DD" w:rsidRDefault="00B731DD" w:rsidP="00B731DD">
      <w:pPr>
        <w:spacing w:line="360" w:lineRule="auto"/>
        <w:ind w:right="20"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«Общий объем финансирования Программы в 2020-2024 годах составит </w:t>
      </w:r>
      <w:r w:rsidR="002F3FDD">
        <w:rPr>
          <w:rFonts w:ascii="Times New Roman" w:eastAsia="Times New Roman" w:hAnsi="Times New Roman" w:cs="Times New Roman"/>
          <w:sz w:val="28"/>
          <w:szCs w:val="28"/>
        </w:rPr>
        <w:t>329 868,42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14:paraId="1264D014" w14:textId="34896EF7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897,70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408F418B" w14:textId="6E1D2E3D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38D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D73B3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 </w:t>
      </w:r>
      <w:r w:rsidR="007B7151">
        <w:rPr>
          <w:rFonts w:ascii="Times New Roman" w:eastAsia="Times New Roman" w:hAnsi="Times New Roman" w:cs="Times New Roman"/>
          <w:sz w:val="28"/>
          <w:szCs w:val="28"/>
          <w:lang w:eastAsia="en-US"/>
        </w:rPr>
        <w:t>361</w:t>
      </w:r>
      <w:r w:rsidR="00AD73B3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92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52D246C3" w14:textId="5F468EC8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="003B2D99">
        <w:rPr>
          <w:rFonts w:ascii="Times New Roman" w:eastAsia="Times New Roman" w:hAnsi="Times New Roman" w:cs="Times New Roman"/>
          <w:sz w:val="28"/>
          <w:szCs w:val="28"/>
          <w:lang w:eastAsia="en-US"/>
        </w:rPr>
        <w:t>60 454,71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67F19BCD" w14:textId="34FE50F9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2F3FD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FDD">
        <w:rPr>
          <w:rFonts w:ascii="Times New Roman" w:eastAsia="Times New Roman" w:hAnsi="Times New Roman" w:cs="Times New Roman"/>
          <w:sz w:val="28"/>
          <w:szCs w:val="28"/>
          <w:lang w:eastAsia="en-US"/>
        </w:rPr>
        <w:t>71 058,49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3AF2F611" w14:textId="58437A6B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Style w:val="1"/>
          <w:rFonts w:eastAsia="Courier New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- 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60 095</w:t>
      </w:r>
      <w:r w:rsidR="00340896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40896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Style w:val="1"/>
          <w:rFonts w:eastAsia="Courier New"/>
          <w:sz w:val="28"/>
          <w:szCs w:val="28"/>
        </w:rPr>
        <w:t>.</w:t>
      </w:r>
    </w:p>
    <w:p w14:paraId="15D6C7EA" w14:textId="77777777" w:rsidR="00B731DD" w:rsidRDefault="00B731DD" w:rsidP="00B731DD">
      <w:pPr>
        <w:spacing w:line="360" w:lineRule="auto"/>
        <w:ind w:right="20"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 и местного бюджета будут определены в соответствии с ежегодно заключаемыми договорами и соглашениями.»;</w:t>
      </w:r>
    </w:p>
    <w:p w14:paraId="5B371980" w14:textId="77777777" w:rsidR="002F3FDD" w:rsidRDefault="00DD1A3A" w:rsidP="002F3F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в </w:t>
      </w:r>
      <w:r w:rsidR="0027376E">
        <w:rPr>
          <w:rStyle w:val="1"/>
          <w:sz w:val="28"/>
          <w:szCs w:val="28"/>
        </w:rPr>
        <w:t>р</w:t>
      </w:r>
      <w:r w:rsidR="00B731DD">
        <w:rPr>
          <w:rStyle w:val="1"/>
          <w:sz w:val="28"/>
          <w:szCs w:val="28"/>
        </w:rPr>
        <w:t>аздел</w:t>
      </w:r>
      <w:r w:rsidR="004C30FA">
        <w:rPr>
          <w:rStyle w:val="1"/>
          <w:sz w:val="28"/>
          <w:szCs w:val="28"/>
        </w:rPr>
        <w:t>е</w:t>
      </w:r>
      <w:r w:rsidR="00B731DD">
        <w:rPr>
          <w:rStyle w:val="1"/>
          <w:sz w:val="28"/>
          <w:szCs w:val="28"/>
        </w:rPr>
        <w:t xml:space="preserve"> </w:t>
      </w:r>
      <w:r w:rsidR="00B731DD">
        <w:rPr>
          <w:rStyle w:val="1"/>
          <w:sz w:val="28"/>
          <w:szCs w:val="28"/>
          <w:lang w:val="en-US"/>
        </w:rPr>
        <w:t>VI</w:t>
      </w:r>
      <w:r w:rsidR="00B731DD">
        <w:rPr>
          <w:rStyle w:val="1"/>
          <w:sz w:val="28"/>
          <w:szCs w:val="28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Республики Татарстан на 2020-2024 годы»</w:t>
      </w:r>
      <w:r>
        <w:rPr>
          <w:rStyle w:val="1"/>
          <w:sz w:val="28"/>
          <w:szCs w:val="28"/>
        </w:rPr>
        <w:t>:</w:t>
      </w:r>
    </w:p>
    <w:p w14:paraId="14E856FF" w14:textId="77777777" w:rsidR="002F3FDD" w:rsidRDefault="002F3FDD" w:rsidP="002F3F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  <w:lang w:val="tt-RU"/>
        </w:rPr>
      </w:pPr>
      <w:r>
        <w:rPr>
          <w:rStyle w:val="1"/>
          <w:sz w:val="28"/>
          <w:szCs w:val="28"/>
        </w:rPr>
        <w:t xml:space="preserve">подраздел </w:t>
      </w:r>
      <w:r>
        <w:rPr>
          <w:rStyle w:val="1"/>
          <w:sz w:val="28"/>
          <w:szCs w:val="28"/>
          <w:lang w:val="en-US"/>
        </w:rPr>
        <w:t>II</w:t>
      </w:r>
      <w:r>
        <w:rPr>
          <w:rStyle w:val="1"/>
          <w:sz w:val="28"/>
          <w:szCs w:val="28"/>
          <w:lang w:val="tt-RU"/>
        </w:rPr>
        <w:t xml:space="preserve">. </w:t>
      </w:r>
      <w:r w:rsidRPr="002F3FDD">
        <w:rPr>
          <w:rStyle w:val="1"/>
          <w:sz w:val="28"/>
          <w:szCs w:val="28"/>
          <w:lang w:val="tt-RU"/>
        </w:rPr>
        <w:t>Перечень мероприятий по развитию учреждений физической культуры в Бавлинском муниципальном районе</w:t>
      </w:r>
      <w:r>
        <w:rPr>
          <w:rStyle w:val="1"/>
          <w:sz w:val="28"/>
          <w:szCs w:val="28"/>
          <w:lang w:val="tt-RU"/>
        </w:rPr>
        <w:t>;</w:t>
      </w:r>
    </w:p>
    <w:p w14:paraId="26D0AA41" w14:textId="27DE4420" w:rsidR="00DD1A3A" w:rsidRPr="002F3FDD" w:rsidRDefault="00DD1A3A" w:rsidP="002F3F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  <w:lang w:val="tt-RU"/>
        </w:rPr>
      </w:pPr>
      <w:r>
        <w:rPr>
          <w:rStyle w:val="1"/>
          <w:sz w:val="28"/>
          <w:szCs w:val="28"/>
        </w:rPr>
        <w:lastRenderedPageBreak/>
        <w:t xml:space="preserve">подраздел </w:t>
      </w:r>
      <w:r w:rsidRPr="00DD1A3A">
        <w:rPr>
          <w:rStyle w:val="1"/>
          <w:sz w:val="28"/>
          <w:szCs w:val="28"/>
        </w:rPr>
        <w:t>III.</w:t>
      </w:r>
      <w:r>
        <w:rPr>
          <w:rStyle w:val="1"/>
          <w:sz w:val="28"/>
          <w:szCs w:val="28"/>
        </w:rPr>
        <w:t xml:space="preserve"> </w:t>
      </w:r>
      <w:r w:rsidRPr="00DD1A3A">
        <w:rPr>
          <w:rStyle w:val="1"/>
          <w:sz w:val="28"/>
          <w:szCs w:val="28"/>
        </w:rPr>
        <w:t>Перечень мероприятий подпрограммы «Развитие спорта высших достижений</w:t>
      </w:r>
      <w:r>
        <w:rPr>
          <w:rStyle w:val="1"/>
          <w:sz w:val="28"/>
          <w:szCs w:val="28"/>
        </w:rPr>
        <w:t xml:space="preserve"> </w:t>
      </w:r>
      <w:r w:rsidRPr="00DD1A3A">
        <w:rPr>
          <w:rStyle w:val="1"/>
          <w:sz w:val="28"/>
          <w:szCs w:val="28"/>
        </w:rPr>
        <w:t>и системы подготовки спортивного резерва на 2020-2024 годы»</w:t>
      </w:r>
      <w:r>
        <w:rPr>
          <w:rStyle w:val="1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4C30FA">
        <w:rPr>
          <w:rStyle w:val="1"/>
          <w:sz w:val="28"/>
          <w:szCs w:val="28"/>
        </w:rPr>
        <w:t>.</w:t>
      </w:r>
    </w:p>
    <w:p w14:paraId="26EFD7C7" w14:textId="77777777" w:rsidR="004C30FA" w:rsidRPr="004C30FA" w:rsidRDefault="00B731DD" w:rsidP="004C30FA">
      <w:pPr>
        <w:pStyle w:val="5"/>
        <w:numPr>
          <w:ilvl w:val="0"/>
          <w:numId w:val="1"/>
        </w:numPr>
        <w:tabs>
          <w:tab w:val="left" w:pos="284"/>
          <w:tab w:val="left" w:pos="993"/>
        </w:tabs>
        <w:spacing w:before="0" w:after="0" w:line="360" w:lineRule="auto"/>
        <w:ind w:firstLine="709"/>
        <w:rPr>
          <w:rStyle w:val="1"/>
          <w:color w:val="auto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>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реализацию мероприятий Программы в соответствии с п.1 настоящего постановления.</w:t>
      </w:r>
    </w:p>
    <w:p w14:paraId="18B69106" w14:textId="20102889" w:rsidR="00B731DD" w:rsidRPr="004C30FA" w:rsidRDefault="00B731DD" w:rsidP="004C30FA">
      <w:pPr>
        <w:pStyle w:val="5"/>
        <w:numPr>
          <w:ilvl w:val="0"/>
          <w:numId w:val="1"/>
        </w:numPr>
        <w:tabs>
          <w:tab w:val="left" w:pos="284"/>
          <w:tab w:val="left" w:pos="993"/>
        </w:tabs>
        <w:spacing w:before="0" w:after="0" w:line="360" w:lineRule="auto"/>
        <w:ind w:firstLine="709"/>
        <w:rPr>
          <w:rStyle w:val="1"/>
          <w:color w:val="auto"/>
          <w:shd w:val="clear" w:color="auto" w:fill="auto"/>
          <w:lang w:eastAsia="en-US" w:bidi="ar-SA"/>
        </w:rPr>
      </w:pPr>
      <w:r w:rsidRPr="004C30FA">
        <w:rPr>
          <w:rStyle w:val="1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14:paraId="2EE65DBC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</w:p>
    <w:p w14:paraId="56A6C4DF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</w:t>
      </w:r>
    </w:p>
    <w:p w14:paraId="56DB751A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Руководитель</w:t>
      </w:r>
    </w:p>
    <w:p w14:paraId="3C285B56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sz w:val="28"/>
          <w:szCs w:val="28"/>
        </w:rPr>
        <w:t xml:space="preserve">       Исполнительного комитета </w:t>
      </w:r>
      <w:r>
        <w:rPr>
          <w:rStyle w:val="1"/>
          <w:rFonts w:eastAsia="Courier New"/>
          <w:sz w:val="28"/>
          <w:szCs w:val="28"/>
        </w:rPr>
        <w:t xml:space="preserve"> </w:t>
      </w:r>
    </w:p>
    <w:p w14:paraId="7344B380" w14:textId="65A876AC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Бавлинского муниципального района                                              </w:t>
      </w:r>
      <w:r w:rsidR="002F3FDD">
        <w:rPr>
          <w:rStyle w:val="1"/>
          <w:rFonts w:eastAsia="Courier New"/>
          <w:sz w:val="28"/>
          <w:szCs w:val="28"/>
          <w:lang w:val="tt-RU"/>
        </w:rPr>
        <w:t xml:space="preserve">  </w:t>
      </w:r>
      <w:r>
        <w:rPr>
          <w:rStyle w:val="1"/>
          <w:rFonts w:eastAsia="Courier New"/>
          <w:sz w:val="28"/>
          <w:szCs w:val="28"/>
        </w:rPr>
        <w:t xml:space="preserve">   </w:t>
      </w:r>
      <w:r w:rsidR="00070F3A">
        <w:rPr>
          <w:rStyle w:val="1"/>
          <w:rFonts w:eastAsia="Courier New"/>
          <w:sz w:val="28"/>
          <w:szCs w:val="28"/>
        </w:rPr>
        <w:t>Д.Л. Бакиров</w:t>
      </w:r>
    </w:p>
    <w:p w14:paraId="2DA73DB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03F79E61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4D839D3E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4D344198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68C5378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0F0825F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55C65D2A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35F0E867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6109094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BA9B057" w14:textId="24E377BD" w:rsidR="008D1A0D" w:rsidRDefault="008D1A0D"/>
    <w:p w14:paraId="45755524" w14:textId="1A0DA2FA" w:rsidR="00F719A2" w:rsidRDefault="00F719A2"/>
    <w:p w14:paraId="1831FFE1" w14:textId="728CB87C" w:rsidR="00F719A2" w:rsidRDefault="00F719A2"/>
    <w:p w14:paraId="1B8E5F9D" w14:textId="6C0DC92C" w:rsidR="00F719A2" w:rsidRDefault="00F719A2"/>
    <w:p w14:paraId="67EB819C" w14:textId="121F3C57" w:rsidR="00F719A2" w:rsidRDefault="00F719A2"/>
    <w:p w14:paraId="535A9033" w14:textId="4350DF78" w:rsidR="00F719A2" w:rsidRDefault="00F719A2"/>
    <w:p w14:paraId="1099E912" w14:textId="01100A29" w:rsidR="00F719A2" w:rsidRDefault="00F719A2"/>
    <w:p w14:paraId="5F627B0B" w14:textId="287A4A86" w:rsidR="00F719A2" w:rsidRDefault="00F719A2"/>
    <w:p w14:paraId="7689B458" w14:textId="7EC95A61" w:rsidR="00F719A2" w:rsidRDefault="00F719A2"/>
    <w:p w14:paraId="0D9D2F3B" w14:textId="5A15BB42" w:rsidR="00F719A2" w:rsidRDefault="00F719A2"/>
    <w:p w14:paraId="0EBDC2EC" w14:textId="291C88EF" w:rsidR="00F719A2" w:rsidRDefault="00F719A2"/>
    <w:p w14:paraId="46BE0ED8" w14:textId="6291A78D" w:rsidR="00F719A2" w:rsidRDefault="00F719A2"/>
    <w:p w14:paraId="08D5C65C" w14:textId="54055F22" w:rsidR="00F719A2" w:rsidRDefault="00F719A2"/>
    <w:p w14:paraId="6D1F74D0" w14:textId="4F4F2553" w:rsidR="00F719A2" w:rsidRDefault="00F719A2"/>
    <w:p w14:paraId="2A57BC91" w14:textId="48596C01" w:rsidR="00F719A2" w:rsidRDefault="00F719A2"/>
    <w:p w14:paraId="299148A4" w14:textId="01015D89" w:rsidR="00F719A2" w:rsidRDefault="00F719A2"/>
    <w:p w14:paraId="5D440AB5" w14:textId="77777777" w:rsidR="00F719A2" w:rsidRDefault="00F719A2">
      <w:pPr>
        <w:sectPr w:rsidR="00F719A2" w:rsidSect="00A26CD6">
          <w:headerReference w:type="default" r:id="rId8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C6E13FB" w14:textId="58E4D173" w:rsidR="00F719A2" w:rsidRDefault="00F719A2"/>
    <w:p w14:paraId="635F5DC5" w14:textId="0BC3DECA" w:rsidR="00F719A2" w:rsidRDefault="00F719A2"/>
    <w:p w14:paraId="7446A6F3" w14:textId="6BC8977A" w:rsidR="00F719A2" w:rsidRDefault="00F719A2"/>
    <w:p w14:paraId="0BE93F5D" w14:textId="77777777" w:rsidR="00F719A2" w:rsidRPr="0055270F" w:rsidRDefault="00F719A2" w:rsidP="00F719A2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>
        <w:rPr>
          <w:rStyle w:val="1"/>
          <w:rFonts w:eastAsia="Courier New"/>
          <w:sz w:val="24"/>
          <w:szCs w:val="24"/>
        </w:rPr>
        <w:t>УТВЕРЖДЕН</w:t>
      </w:r>
    </w:p>
    <w:p w14:paraId="0E308285" w14:textId="77777777" w:rsidR="00F719A2" w:rsidRPr="0055270F" w:rsidRDefault="00F719A2" w:rsidP="00F719A2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постановлени</w:t>
      </w:r>
      <w:r>
        <w:rPr>
          <w:rStyle w:val="1"/>
          <w:rFonts w:eastAsia="Courier New"/>
          <w:sz w:val="24"/>
          <w:szCs w:val="24"/>
        </w:rPr>
        <w:t>ем</w:t>
      </w:r>
    </w:p>
    <w:p w14:paraId="760BD07A" w14:textId="77777777" w:rsidR="00F719A2" w:rsidRPr="0055270F" w:rsidRDefault="00F719A2" w:rsidP="00F719A2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Исполнительного комитета</w:t>
      </w:r>
    </w:p>
    <w:p w14:paraId="3E49BFF2" w14:textId="77777777" w:rsidR="00F719A2" w:rsidRPr="0055270F" w:rsidRDefault="00F719A2" w:rsidP="00F719A2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Бавлинского муниципального района</w:t>
      </w:r>
    </w:p>
    <w:p w14:paraId="2E5588D9" w14:textId="77777777" w:rsidR="00F719A2" w:rsidRDefault="00F719A2" w:rsidP="00F719A2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от «____» __________ 202</w:t>
      </w:r>
      <w:r>
        <w:rPr>
          <w:rStyle w:val="1"/>
          <w:rFonts w:eastAsia="Courier New"/>
          <w:sz w:val="24"/>
          <w:szCs w:val="24"/>
        </w:rPr>
        <w:t>3</w:t>
      </w:r>
      <w:r w:rsidRPr="0055270F">
        <w:rPr>
          <w:rStyle w:val="1"/>
          <w:rFonts w:eastAsia="Courier New"/>
          <w:sz w:val="24"/>
          <w:szCs w:val="24"/>
        </w:rPr>
        <w:t>г. №_____</w:t>
      </w:r>
    </w:p>
    <w:p w14:paraId="226FAFD2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1B8CD9A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B45D45" w14:textId="77777777" w:rsidR="00F719A2" w:rsidRPr="007A133D" w:rsidRDefault="00F719A2" w:rsidP="00F719A2">
      <w:pPr>
        <w:tabs>
          <w:tab w:val="left" w:pos="567"/>
          <w:tab w:val="left" w:pos="5670"/>
          <w:tab w:val="left" w:pos="6379"/>
          <w:tab w:val="left" w:pos="6521"/>
        </w:tabs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2961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A133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мероприятий</w:t>
      </w:r>
    </w:p>
    <w:p w14:paraId="376AEF1E" w14:textId="77777777" w:rsidR="00F719A2" w:rsidRPr="007A133D" w:rsidRDefault="00F719A2" w:rsidP="00F719A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3D">
        <w:rPr>
          <w:rFonts w:ascii="Times New Roman" w:eastAsia="Times New Roman" w:hAnsi="Times New Roman" w:cs="Times New Roman"/>
          <w:b/>
          <w:bCs/>
          <w:sz w:val="28"/>
          <w:szCs w:val="28"/>
        </w:rPr>
        <w:t>к муниципальной программе «Развитие физической культуры и спорта</w:t>
      </w:r>
    </w:p>
    <w:p w14:paraId="1C641D94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3D">
        <w:rPr>
          <w:rFonts w:ascii="Times New Roman" w:eastAsia="Times New Roman" w:hAnsi="Times New Roman" w:cs="Times New Roman"/>
          <w:b/>
          <w:bCs/>
          <w:sz w:val="28"/>
          <w:szCs w:val="28"/>
        </w:rPr>
        <w:t>в Бавлинском муниципальном районе Республики Татарстан на 2020-2024 годы»</w:t>
      </w:r>
    </w:p>
    <w:p w14:paraId="47CF7BC6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CC3FEE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bookmarkStart w:id="2" w:name="_Hlk127262377"/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мероприятий по развитию учреждений физической культуры </w:t>
      </w:r>
    </w:p>
    <w:p w14:paraId="1FBD87F9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</w:rPr>
        <w:t>в Бавлинском муниципальном районе</w:t>
      </w:r>
    </w:p>
    <w:bookmarkEnd w:id="2"/>
    <w:p w14:paraId="45160E55" w14:textId="77777777" w:rsidR="00F719A2" w:rsidRPr="008D4BD7" w:rsidRDefault="00F719A2" w:rsidP="00F719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145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130"/>
        <w:gridCol w:w="2115"/>
        <w:gridCol w:w="1712"/>
        <w:gridCol w:w="1418"/>
        <w:gridCol w:w="1134"/>
        <w:gridCol w:w="1134"/>
        <w:gridCol w:w="1134"/>
        <w:gridCol w:w="1134"/>
        <w:gridCol w:w="1134"/>
      </w:tblGrid>
      <w:tr w:rsidR="00F719A2" w:rsidRPr="0099204D" w14:paraId="496D6FC6" w14:textId="77777777" w:rsidTr="00EF2DDA">
        <w:trPr>
          <w:trHeight w:hRule="exact" w:val="379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0B987" w14:textId="77777777" w:rsidR="00F719A2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A4A6A67" w14:textId="77777777" w:rsidR="00F719A2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№ </w:t>
            </w:r>
          </w:p>
          <w:p w14:paraId="53E0BCB8" w14:textId="77777777" w:rsidR="00F719A2" w:rsidRPr="0099204D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4CDBC" w14:textId="77777777" w:rsidR="00F719A2" w:rsidRDefault="00F719A2" w:rsidP="00EF2DDA">
            <w:pPr>
              <w:ind w:right="59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Наименование </w:t>
            </w:r>
          </w:p>
          <w:p w14:paraId="06459EE9" w14:textId="77777777" w:rsidR="00F719A2" w:rsidRPr="0099204D" w:rsidRDefault="00F719A2" w:rsidP="00EF2DDA">
            <w:pPr>
              <w:ind w:right="59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мероприятий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DFCA1" w14:textId="77777777" w:rsidR="00F719A2" w:rsidRPr="0099204D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Ответственные исполнители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177DE" w14:textId="77777777" w:rsidR="00F719A2" w:rsidRDefault="00F719A2" w:rsidP="00EF2DDA">
            <w:pPr>
              <w:ind w:left="62" w:right="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Сроки </w:t>
            </w:r>
          </w:p>
          <w:p w14:paraId="13604F27" w14:textId="77777777" w:rsidR="00F719A2" w:rsidRDefault="00F719A2" w:rsidP="00EF2DDA">
            <w:pPr>
              <w:ind w:left="62" w:right="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испол-</w:t>
            </w:r>
          </w:p>
          <w:p w14:paraId="70C933ED" w14:textId="77777777" w:rsidR="00F719A2" w:rsidRPr="0099204D" w:rsidRDefault="00F719A2" w:rsidP="00EF2DDA">
            <w:pPr>
              <w:ind w:left="62" w:right="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A041B" w14:textId="77777777" w:rsidR="00F719A2" w:rsidRPr="0099204D" w:rsidRDefault="00F719A2" w:rsidP="00EF2DDA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Источник, объем финанси-рования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C6722" w14:textId="77777777" w:rsidR="00F719A2" w:rsidRPr="0099204D" w:rsidRDefault="00F719A2" w:rsidP="00EF2D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 том числе по годам (в тыс. рублей)</w:t>
            </w:r>
          </w:p>
        </w:tc>
      </w:tr>
      <w:tr w:rsidR="00F719A2" w:rsidRPr="0099204D" w14:paraId="2D17A51E" w14:textId="77777777" w:rsidTr="00EF2DDA">
        <w:trPr>
          <w:trHeight w:hRule="exact" w:val="1114"/>
          <w:jc w:val="center"/>
        </w:trPr>
        <w:tc>
          <w:tcPr>
            <w:tcW w:w="5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5D267" w14:textId="77777777" w:rsidR="00F719A2" w:rsidRDefault="00F719A2" w:rsidP="00EF2DDA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457A3C" w14:textId="77777777" w:rsidR="00F719A2" w:rsidRDefault="00F719A2" w:rsidP="00EF2DDA">
            <w:pPr>
              <w:ind w:left="1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6F07D9" w14:textId="77777777" w:rsidR="00F719A2" w:rsidRDefault="00F719A2" w:rsidP="00EF2DDA">
            <w:pPr>
              <w:ind w:left="1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8CBE36" w14:textId="77777777" w:rsidR="00F719A2" w:rsidRDefault="00F719A2" w:rsidP="00EF2DDA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6A082B" w14:textId="77777777" w:rsidR="00F719A2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81856" w14:textId="77777777" w:rsidR="00F719A2" w:rsidRPr="0099204D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A765B" w14:textId="77777777" w:rsidR="00F719A2" w:rsidRPr="0099204D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561A" w14:textId="77777777" w:rsidR="00F719A2" w:rsidRPr="0099204D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0382" w14:textId="77777777" w:rsidR="00F719A2" w:rsidRPr="0099204D" w:rsidRDefault="00F719A2" w:rsidP="00EF2D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A4076" w14:textId="77777777" w:rsidR="00F719A2" w:rsidRPr="0099204D" w:rsidRDefault="00F719A2" w:rsidP="00EF2D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2024</w:t>
            </w:r>
          </w:p>
        </w:tc>
      </w:tr>
      <w:tr w:rsidR="00F719A2" w:rsidRPr="0099204D" w14:paraId="5FD45C38" w14:textId="77777777" w:rsidTr="00EF2DDA">
        <w:trPr>
          <w:trHeight w:hRule="exact" w:val="125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636DA" w14:textId="77777777" w:rsidR="00F719A2" w:rsidRDefault="00F719A2" w:rsidP="00EF2DDA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81349EB" w14:textId="77777777" w:rsidR="00F719A2" w:rsidRPr="0099204D" w:rsidRDefault="00F719A2" w:rsidP="00EF2DDA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99204D">
              <w:rPr>
                <w:rFonts w:ascii="Franklin Gothic Book" w:eastAsia="Franklin Gothic Book" w:hAnsi="Franklin Gothic Book" w:cs="Franklin Gothic Book"/>
                <w:sz w:val="25"/>
                <w:szCs w:val="25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7BEF9" w14:textId="77777777" w:rsidR="00F719A2" w:rsidRPr="0099204D" w:rsidRDefault="00F719A2" w:rsidP="00EF2DDA">
            <w:pPr>
              <w:ind w:left="13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Обеспечение деятельности подве</w:t>
            </w: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домственных учреждений спортивной подготовки</w:t>
            </w:r>
          </w:p>
          <w:p w14:paraId="1F362103" w14:textId="77777777" w:rsidR="00F719A2" w:rsidRPr="0099204D" w:rsidRDefault="00F719A2" w:rsidP="00EF2DDA">
            <w:pPr>
              <w:ind w:left="13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D3FA9" w14:textId="77777777" w:rsidR="00F719A2" w:rsidRDefault="00F719A2" w:rsidP="00EF2DDA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МБУ «СШ №1»</w:t>
            </w:r>
          </w:p>
          <w:p w14:paraId="7DA032D9" w14:textId="77777777" w:rsidR="00F719A2" w:rsidRPr="0099204D" w:rsidRDefault="00F719A2" w:rsidP="00EF2DDA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МАУ «СШ №2»</w:t>
            </w:r>
          </w:p>
          <w:p w14:paraId="05CBA3CD" w14:textId="77777777" w:rsidR="00F719A2" w:rsidRPr="005438A8" w:rsidRDefault="00F719A2" w:rsidP="00EF2DDA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МАУ «КСШ №3»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7057916A" w14:textId="77777777" w:rsidR="00F719A2" w:rsidRPr="0099204D" w:rsidRDefault="00F719A2" w:rsidP="00EF2DDA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27436" w14:textId="77777777" w:rsidR="00F719A2" w:rsidRPr="0099204D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3E11A40" w14:textId="77777777" w:rsidR="00F719A2" w:rsidRPr="0099204D" w:rsidRDefault="00F719A2" w:rsidP="00EF2DDA">
            <w:pPr>
              <w:spacing w:line="230" w:lineRule="exact"/>
              <w:ind w:left="120" w:right="13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2020-2024 гг.</w:t>
            </w:r>
          </w:p>
          <w:p w14:paraId="2DB8F2E6" w14:textId="77777777" w:rsidR="00F719A2" w:rsidRPr="0099204D" w:rsidRDefault="00F719A2" w:rsidP="00EF2DDA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B3FBE" w14:textId="77777777" w:rsidR="00F719A2" w:rsidRPr="0099204D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91BDE" w14:textId="77777777" w:rsidR="00F719A2" w:rsidRPr="00D965F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58221,8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BDD6" w14:textId="77777777" w:rsidR="00F719A2" w:rsidRPr="00B960D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75549,83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57855" w14:textId="77777777" w:rsidR="00F719A2" w:rsidRPr="00D965F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58350,70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6460F" w14:textId="77777777" w:rsidR="00F719A2" w:rsidRPr="00D965F6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68891,0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A8245" w14:textId="77777777" w:rsidR="00F719A2" w:rsidRPr="00D965F6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58892,30</w:t>
            </w:r>
          </w:p>
        </w:tc>
      </w:tr>
      <w:tr w:rsidR="00F719A2" w:rsidRPr="0099204D" w14:paraId="661CA766" w14:textId="77777777" w:rsidTr="00EF2DDA">
        <w:trPr>
          <w:trHeight w:hRule="exact" w:val="130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2B14C" w14:textId="77777777" w:rsidR="00F719A2" w:rsidRDefault="00F719A2" w:rsidP="00EF2DDA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8B276" w14:textId="77777777" w:rsidR="00F719A2" w:rsidRPr="0099204D" w:rsidRDefault="00F719A2" w:rsidP="00EF2DDA">
            <w:pPr>
              <w:ind w:left="13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Обеспечение деятельности подве</w:t>
            </w: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домственных учреждений спортивной подготовки</w:t>
            </w:r>
          </w:p>
          <w:p w14:paraId="1FA32A77" w14:textId="77777777" w:rsidR="00F719A2" w:rsidRPr="0099204D" w:rsidRDefault="00F719A2" w:rsidP="00EF2DDA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0E9A7" w14:textId="77777777" w:rsidR="00F719A2" w:rsidRDefault="00F719A2" w:rsidP="00EF2DDA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Модульная</w:t>
            </w:r>
          </w:p>
          <w:p w14:paraId="25307E04" w14:textId="77777777" w:rsidR="00F719A2" w:rsidRPr="0099204D" w:rsidRDefault="00F719A2" w:rsidP="00EF2DDA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лыжная база при МБУ «СШ №1»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F2AD5" w14:textId="77777777" w:rsidR="00F719A2" w:rsidRPr="0099204D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2020-2024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AFCE0" w14:textId="77777777" w:rsidR="00F719A2" w:rsidRPr="0099204D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412DD" w14:textId="77777777" w:rsidR="00F719A2" w:rsidRPr="0099204D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47AEF" w14:textId="77777777" w:rsidR="00F719A2" w:rsidRPr="00B960D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E3B6" w14:textId="77777777" w:rsidR="00F719A2" w:rsidRPr="0099204D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A27F" w14:textId="77777777" w:rsidR="00F719A2" w:rsidRPr="0099204D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EB2C3" w14:textId="77777777" w:rsidR="00F719A2" w:rsidRPr="0099204D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F719A2" w:rsidRPr="0099204D" w14:paraId="532C0AE0" w14:textId="77777777" w:rsidTr="00EF2DDA">
        <w:trPr>
          <w:trHeight w:hRule="exact" w:val="114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ED59C" w14:textId="77777777" w:rsidR="00F719A2" w:rsidRDefault="00F719A2" w:rsidP="00EF2DDA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5AE8C" w14:textId="77777777" w:rsidR="00F719A2" w:rsidRPr="0099204D" w:rsidRDefault="00F719A2" w:rsidP="00EF2DDA">
            <w:pPr>
              <w:ind w:left="13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Обеспечение деятельности подве</w:t>
            </w: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домственных учреждений спортивной подготовки</w:t>
            </w:r>
          </w:p>
          <w:p w14:paraId="4AE5E17D" w14:textId="77777777" w:rsidR="00F719A2" w:rsidRDefault="00F719A2" w:rsidP="00EF2DDA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84DD3" w14:textId="77777777" w:rsidR="00F719A2" w:rsidRDefault="00F719A2" w:rsidP="00EF2DDA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МБУ «СШ №1»</w:t>
            </w:r>
          </w:p>
          <w:p w14:paraId="099E9A8E" w14:textId="77777777" w:rsidR="00F719A2" w:rsidRDefault="00F719A2" w:rsidP="00EF2DDA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МАУ «КСШ №3»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BF9A7" w14:textId="77777777" w:rsidR="00F719A2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2021-2024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53AC3" w14:textId="77777777" w:rsidR="00F719A2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BFC11" w14:textId="77777777" w:rsidR="00F719A2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1FEFB" w14:textId="77777777" w:rsidR="00F719A2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F9EC0" w14:textId="77777777" w:rsidR="00F719A2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1519" w14:textId="77777777" w:rsidR="00F719A2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48C2" w14:textId="77777777" w:rsidR="00F719A2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F719A2" w:rsidRPr="0099204D" w14:paraId="64071E5D" w14:textId="77777777" w:rsidTr="00EF2DDA">
        <w:trPr>
          <w:trHeight w:hRule="exact" w:val="416"/>
          <w:jc w:val="center"/>
        </w:trPr>
        <w:tc>
          <w:tcPr>
            <w:tcW w:w="5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A0964" w14:textId="77777777" w:rsidR="00F719A2" w:rsidRPr="0099204D" w:rsidRDefault="00F719A2" w:rsidP="00EF2DDA">
            <w:pPr>
              <w:spacing w:line="230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ИТОГО: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72F40" w14:textId="77777777" w:rsidR="00F719A2" w:rsidRPr="0099204D" w:rsidRDefault="00F719A2" w:rsidP="00EF2DD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C6FA2" w14:textId="77777777" w:rsidR="00F719A2" w:rsidRPr="0099204D" w:rsidRDefault="00F719A2" w:rsidP="00EF2D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37B55" w14:textId="77777777" w:rsidR="00F719A2" w:rsidRPr="00D965F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58391,76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F51C7" w14:textId="77777777" w:rsidR="00F719A2" w:rsidRPr="00B960D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75739,43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140B2" w14:textId="77777777" w:rsidR="00F719A2" w:rsidRPr="00D965F6" w:rsidRDefault="00F719A2" w:rsidP="00EF2DD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58350,70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BBAD0" w14:textId="77777777" w:rsidR="00F719A2" w:rsidRPr="00D965F6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68891,0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A8B6" w14:textId="77777777" w:rsidR="00F719A2" w:rsidRPr="00D965F6" w:rsidRDefault="00F719A2" w:rsidP="00EF2DDA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58892,30</w:t>
            </w:r>
          </w:p>
        </w:tc>
      </w:tr>
    </w:tbl>
    <w:p w14:paraId="0024C43C" w14:textId="77777777" w:rsidR="00F719A2" w:rsidRPr="0046127E" w:rsidRDefault="00F719A2" w:rsidP="00F719A2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b/>
          <w:sz w:val="28"/>
          <w:szCs w:val="28"/>
        </w:rPr>
      </w:pPr>
      <w:r w:rsidRPr="0046127E">
        <w:rPr>
          <w:rStyle w:val="1"/>
          <w:rFonts w:eastAsia="Courier New"/>
          <w:b/>
          <w:sz w:val="28"/>
          <w:szCs w:val="28"/>
          <w:lang w:val="en-US"/>
        </w:rPr>
        <w:t>III</w:t>
      </w:r>
      <w:r w:rsidRPr="0046127E">
        <w:rPr>
          <w:rStyle w:val="1"/>
          <w:rFonts w:eastAsia="Courier New"/>
          <w:b/>
          <w:sz w:val="28"/>
          <w:szCs w:val="28"/>
        </w:rPr>
        <w:t xml:space="preserve">. Перечень мероприятий подпрограммы «Развитие спорта высших достижений </w:t>
      </w:r>
    </w:p>
    <w:p w14:paraId="1D88DB3C" w14:textId="77777777" w:rsidR="00F719A2" w:rsidRPr="0046127E" w:rsidRDefault="00F719A2" w:rsidP="00F719A2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b/>
          <w:sz w:val="28"/>
          <w:szCs w:val="28"/>
        </w:rPr>
      </w:pPr>
      <w:r w:rsidRPr="0046127E">
        <w:rPr>
          <w:rStyle w:val="1"/>
          <w:rFonts w:eastAsia="Courier New"/>
          <w:b/>
          <w:sz w:val="28"/>
          <w:szCs w:val="28"/>
        </w:rPr>
        <w:t>и системы подготовки спортивного резерва на 2020-2024 годы</w:t>
      </w:r>
      <w:r>
        <w:rPr>
          <w:rStyle w:val="1"/>
          <w:rFonts w:eastAsia="Courier New"/>
          <w:b/>
          <w:sz w:val="28"/>
          <w:szCs w:val="28"/>
        </w:rPr>
        <w:t>»</w:t>
      </w:r>
    </w:p>
    <w:p w14:paraId="264F516F" w14:textId="77777777" w:rsidR="00F719A2" w:rsidRPr="00F60D89" w:rsidRDefault="00F719A2" w:rsidP="00F719A2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sz w:val="24"/>
          <w:szCs w:val="24"/>
        </w:rPr>
      </w:pPr>
    </w:p>
    <w:tbl>
      <w:tblPr>
        <w:tblStyle w:val="a9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1276"/>
        <w:gridCol w:w="1559"/>
        <w:gridCol w:w="1134"/>
        <w:gridCol w:w="1134"/>
        <w:gridCol w:w="993"/>
        <w:gridCol w:w="850"/>
        <w:gridCol w:w="851"/>
      </w:tblGrid>
      <w:tr w:rsidR="00F719A2" w:rsidRPr="00FD3269" w14:paraId="5B12D91C" w14:textId="77777777" w:rsidTr="00EF2DDA">
        <w:tc>
          <w:tcPr>
            <w:tcW w:w="709" w:type="dxa"/>
            <w:vMerge w:val="restart"/>
            <w:vAlign w:val="center"/>
          </w:tcPr>
          <w:p w14:paraId="4BF3DFDF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№</w:t>
            </w:r>
          </w:p>
          <w:p w14:paraId="65E051F7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69B55668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  <w:vAlign w:val="center"/>
          </w:tcPr>
          <w:p w14:paraId="6CC0C046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Ответственные исполнители</w:t>
            </w:r>
          </w:p>
        </w:tc>
        <w:tc>
          <w:tcPr>
            <w:tcW w:w="1276" w:type="dxa"/>
            <w:vMerge w:val="restart"/>
            <w:vAlign w:val="center"/>
          </w:tcPr>
          <w:p w14:paraId="399D3E3B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Срок исполнения</w:t>
            </w:r>
          </w:p>
        </w:tc>
        <w:tc>
          <w:tcPr>
            <w:tcW w:w="1559" w:type="dxa"/>
            <w:vMerge w:val="restart"/>
            <w:vAlign w:val="center"/>
          </w:tcPr>
          <w:p w14:paraId="60694090" w14:textId="77777777" w:rsidR="00F719A2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Источник объем финансиро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  <w:p w14:paraId="40DEBA11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вания</w:t>
            </w:r>
          </w:p>
        </w:tc>
        <w:tc>
          <w:tcPr>
            <w:tcW w:w="4962" w:type="dxa"/>
            <w:gridSpan w:val="5"/>
            <w:vAlign w:val="center"/>
          </w:tcPr>
          <w:p w14:paraId="3B94EB47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 том числе по годам (в тыс.рублей)</w:t>
            </w:r>
          </w:p>
        </w:tc>
      </w:tr>
      <w:tr w:rsidR="00F719A2" w:rsidRPr="00FD3269" w14:paraId="42E6BD19" w14:textId="77777777" w:rsidTr="00EF2DDA">
        <w:tc>
          <w:tcPr>
            <w:tcW w:w="709" w:type="dxa"/>
            <w:vMerge/>
            <w:vAlign w:val="center"/>
          </w:tcPr>
          <w:p w14:paraId="7D1FEA99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3969" w:type="dxa"/>
            <w:vMerge/>
            <w:vAlign w:val="center"/>
          </w:tcPr>
          <w:p w14:paraId="4C77F135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2126" w:type="dxa"/>
            <w:vMerge/>
            <w:vAlign w:val="center"/>
          </w:tcPr>
          <w:p w14:paraId="306D6163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276" w:type="dxa"/>
            <w:vMerge/>
            <w:vAlign w:val="center"/>
          </w:tcPr>
          <w:p w14:paraId="6F3DD25A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</w:tcPr>
          <w:p w14:paraId="31BBBA29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134" w:type="dxa"/>
            <w:vAlign w:val="center"/>
          </w:tcPr>
          <w:p w14:paraId="09E18D4A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2CF613EB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993" w:type="dxa"/>
            <w:vAlign w:val="center"/>
          </w:tcPr>
          <w:p w14:paraId="7766F582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2022</w:t>
            </w:r>
          </w:p>
        </w:tc>
        <w:tc>
          <w:tcPr>
            <w:tcW w:w="850" w:type="dxa"/>
            <w:vAlign w:val="center"/>
          </w:tcPr>
          <w:p w14:paraId="43E585F2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851" w:type="dxa"/>
            <w:vAlign w:val="center"/>
          </w:tcPr>
          <w:p w14:paraId="5750695B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2024</w:t>
            </w:r>
          </w:p>
        </w:tc>
      </w:tr>
      <w:tr w:rsidR="00F719A2" w:rsidRPr="00FD3269" w14:paraId="1AC7A203" w14:textId="77777777" w:rsidTr="00EF2DDA">
        <w:tc>
          <w:tcPr>
            <w:tcW w:w="709" w:type="dxa"/>
            <w:vAlign w:val="center"/>
          </w:tcPr>
          <w:p w14:paraId="28F13748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pt"/>
                <w:sz w:val="25"/>
                <w:szCs w:val="25"/>
              </w:rPr>
              <w:t>1</w:t>
            </w:r>
            <w:r w:rsidRPr="00FD3269">
              <w:rPr>
                <w:rStyle w:val="FranklinGothicBook65pt"/>
                <w:sz w:val="25"/>
                <w:szCs w:val="25"/>
              </w:rPr>
              <w:t>.</w:t>
            </w:r>
          </w:p>
        </w:tc>
        <w:tc>
          <w:tcPr>
            <w:tcW w:w="3969" w:type="dxa"/>
            <w:vAlign w:val="center"/>
          </w:tcPr>
          <w:p w14:paraId="48E29EC5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126" w:type="dxa"/>
            <w:vAlign w:val="center"/>
          </w:tcPr>
          <w:p w14:paraId="38F1CEB3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МБУ «СШ №1»</w:t>
            </w:r>
          </w:p>
          <w:p w14:paraId="2F93686B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МАУ «СШ №2»</w:t>
            </w:r>
          </w:p>
          <w:p w14:paraId="45199DF9" w14:textId="77777777" w:rsidR="00F719A2" w:rsidRPr="002A2F57" w:rsidRDefault="00F719A2" w:rsidP="00EF2DDA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6" w:type="dxa"/>
            <w:vAlign w:val="center"/>
          </w:tcPr>
          <w:p w14:paraId="02CE2FC7" w14:textId="77777777" w:rsidR="00F719A2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2020-</w:t>
            </w:r>
          </w:p>
          <w:p w14:paraId="3B0BA25C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2024</w:t>
            </w:r>
            <w:r>
              <w:rPr>
                <w:rStyle w:val="115pt"/>
                <w:sz w:val="25"/>
                <w:szCs w:val="25"/>
              </w:rPr>
              <w:t xml:space="preserve"> </w:t>
            </w:r>
            <w:r w:rsidRPr="00FD3269">
              <w:rPr>
                <w:rStyle w:val="115pt"/>
                <w:sz w:val="25"/>
                <w:szCs w:val="25"/>
              </w:rPr>
              <w:t>гг.</w:t>
            </w:r>
          </w:p>
        </w:tc>
        <w:tc>
          <w:tcPr>
            <w:tcW w:w="1559" w:type="dxa"/>
            <w:vAlign w:val="center"/>
          </w:tcPr>
          <w:p w14:paraId="48607EB0" w14:textId="77777777" w:rsidR="00F719A2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р</w:t>
            </w:r>
            <w:r w:rsidRPr="00FD3269">
              <w:rPr>
                <w:rStyle w:val="115pt"/>
                <w:sz w:val="25"/>
                <w:szCs w:val="25"/>
              </w:rPr>
              <w:t>еспубли</w:t>
            </w:r>
            <w:r>
              <w:rPr>
                <w:rStyle w:val="115pt"/>
                <w:sz w:val="25"/>
                <w:szCs w:val="25"/>
              </w:rPr>
              <w:t>-</w:t>
            </w:r>
          </w:p>
          <w:p w14:paraId="38E8F98F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канский бюджет</w:t>
            </w:r>
          </w:p>
        </w:tc>
        <w:tc>
          <w:tcPr>
            <w:tcW w:w="1134" w:type="dxa"/>
            <w:vAlign w:val="center"/>
          </w:tcPr>
          <w:p w14:paraId="5CBAB1B3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335,40</w:t>
            </w:r>
          </w:p>
        </w:tc>
        <w:tc>
          <w:tcPr>
            <w:tcW w:w="1134" w:type="dxa"/>
            <w:vAlign w:val="center"/>
          </w:tcPr>
          <w:p w14:paraId="013FF633" w14:textId="77777777" w:rsidR="00F719A2" w:rsidRPr="00C87FB0" w:rsidRDefault="00F719A2" w:rsidP="00EF2DDA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  <w:highlight w:val="yellow"/>
              </w:rPr>
            </w:pPr>
            <w:r w:rsidRPr="00C87FB0">
              <w:rPr>
                <w:rStyle w:val="115pt"/>
                <w:sz w:val="25"/>
                <w:szCs w:val="25"/>
              </w:rPr>
              <w:t>372,55</w:t>
            </w:r>
          </w:p>
        </w:tc>
        <w:tc>
          <w:tcPr>
            <w:tcW w:w="993" w:type="dxa"/>
            <w:vAlign w:val="center"/>
          </w:tcPr>
          <w:p w14:paraId="0DD4B1A9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366,41</w:t>
            </w:r>
          </w:p>
        </w:tc>
        <w:tc>
          <w:tcPr>
            <w:tcW w:w="850" w:type="dxa"/>
            <w:vAlign w:val="center"/>
          </w:tcPr>
          <w:p w14:paraId="33B05D8A" w14:textId="77777777" w:rsidR="00F719A2" w:rsidRPr="00FD3269" w:rsidRDefault="00F719A2" w:rsidP="00EF2DDA">
            <w:pPr>
              <w:pStyle w:val="5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rStyle w:val="115pt"/>
              </w:rPr>
              <w:t>408,39</w:t>
            </w:r>
          </w:p>
        </w:tc>
        <w:tc>
          <w:tcPr>
            <w:tcW w:w="851" w:type="dxa"/>
            <w:vAlign w:val="center"/>
          </w:tcPr>
          <w:p w14:paraId="10013E81" w14:textId="77777777" w:rsidR="00F719A2" w:rsidRPr="00FD3269" w:rsidRDefault="00F719A2" w:rsidP="00EF2DDA">
            <w:pPr>
              <w:pStyle w:val="5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FD3269">
              <w:rPr>
                <w:sz w:val="25"/>
                <w:szCs w:val="25"/>
              </w:rPr>
              <w:t>-</w:t>
            </w:r>
          </w:p>
        </w:tc>
      </w:tr>
      <w:tr w:rsidR="00F719A2" w:rsidRPr="00FD3269" w14:paraId="7E54CA07" w14:textId="77777777" w:rsidTr="00EF2DDA">
        <w:trPr>
          <w:trHeight w:val="273"/>
        </w:trPr>
        <w:tc>
          <w:tcPr>
            <w:tcW w:w="709" w:type="dxa"/>
            <w:vAlign w:val="center"/>
          </w:tcPr>
          <w:p w14:paraId="779EFF54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pt"/>
                <w:sz w:val="25"/>
                <w:szCs w:val="25"/>
              </w:rPr>
            </w:pPr>
            <w:r w:rsidRPr="00FD3269">
              <w:rPr>
                <w:rStyle w:val="11pt"/>
                <w:sz w:val="25"/>
                <w:szCs w:val="25"/>
              </w:rPr>
              <w:t>2.</w:t>
            </w:r>
          </w:p>
        </w:tc>
        <w:tc>
          <w:tcPr>
            <w:tcW w:w="3969" w:type="dxa"/>
            <w:vAlign w:val="center"/>
          </w:tcPr>
          <w:p w14:paraId="29B61E7C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126" w:type="dxa"/>
            <w:vAlign w:val="center"/>
          </w:tcPr>
          <w:p w14:paraId="4ABC3890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6" w:type="dxa"/>
            <w:vAlign w:val="center"/>
          </w:tcPr>
          <w:p w14:paraId="31D2CB06" w14:textId="77777777" w:rsidR="00F719A2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2020-</w:t>
            </w:r>
          </w:p>
          <w:p w14:paraId="7EC36F6E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2024 гг.</w:t>
            </w:r>
          </w:p>
        </w:tc>
        <w:tc>
          <w:tcPr>
            <w:tcW w:w="1559" w:type="dxa"/>
            <w:vAlign w:val="center"/>
          </w:tcPr>
          <w:p w14:paraId="2A96CF64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rStyle w:val="115pt"/>
                <w:sz w:val="25"/>
                <w:szCs w:val="25"/>
              </w:rPr>
              <w:t>р</w:t>
            </w:r>
            <w:r w:rsidRPr="00FD3269">
              <w:rPr>
                <w:rStyle w:val="115pt"/>
                <w:sz w:val="25"/>
                <w:szCs w:val="25"/>
              </w:rPr>
              <w:t>еспубли</w:t>
            </w:r>
            <w:r>
              <w:rPr>
                <w:rStyle w:val="115pt"/>
                <w:sz w:val="25"/>
                <w:szCs w:val="25"/>
              </w:rPr>
              <w:t>-канский бюджет</w:t>
            </w:r>
          </w:p>
        </w:tc>
        <w:tc>
          <w:tcPr>
            <w:tcW w:w="1134" w:type="dxa"/>
            <w:vAlign w:val="center"/>
          </w:tcPr>
          <w:p w14:paraId="769EEFB0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272,40</w:t>
            </w:r>
          </w:p>
        </w:tc>
        <w:tc>
          <w:tcPr>
            <w:tcW w:w="1134" w:type="dxa"/>
            <w:vAlign w:val="center"/>
          </w:tcPr>
          <w:p w14:paraId="4A5E3443" w14:textId="77777777" w:rsidR="00F719A2" w:rsidRPr="00C87FB0" w:rsidRDefault="00F719A2" w:rsidP="00EF2DDA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C87FB0">
              <w:rPr>
                <w:rStyle w:val="115pt"/>
                <w:sz w:val="25"/>
                <w:szCs w:val="25"/>
              </w:rPr>
              <w:t>327,90</w:t>
            </w:r>
          </w:p>
        </w:tc>
        <w:tc>
          <w:tcPr>
            <w:tcW w:w="993" w:type="dxa"/>
            <w:vAlign w:val="center"/>
          </w:tcPr>
          <w:p w14:paraId="1B07DBF6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234,3</w:t>
            </w:r>
          </w:p>
        </w:tc>
        <w:tc>
          <w:tcPr>
            <w:tcW w:w="850" w:type="dxa"/>
            <w:vAlign w:val="center"/>
          </w:tcPr>
          <w:p w14:paraId="178E3C3E" w14:textId="77777777" w:rsidR="00F719A2" w:rsidRPr="00FD3269" w:rsidRDefault="00F719A2" w:rsidP="00EF2DDA">
            <w:pPr>
              <w:pStyle w:val="5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555,8</w:t>
            </w:r>
          </w:p>
        </w:tc>
        <w:tc>
          <w:tcPr>
            <w:tcW w:w="851" w:type="dxa"/>
            <w:vAlign w:val="center"/>
          </w:tcPr>
          <w:p w14:paraId="46A9E220" w14:textId="77777777" w:rsidR="00F719A2" w:rsidRPr="00FD3269" w:rsidRDefault="00F719A2" w:rsidP="00EF2DDA">
            <w:pPr>
              <w:pStyle w:val="5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</w:tr>
      <w:tr w:rsidR="00F719A2" w:rsidRPr="00FD3269" w14:paraId="1857DCDA" w14:textId="77777777" w:rsidTr="00EF2DDA">
        <w:tc>
          <w:tcPr>
            <w:tcW w:w="709" w:type="dxa"/>
            <w:vAlign w:val="center"/>
          </w:tcPr>
          <w:p w14:paraId="15D757AC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969" w:type="dxa"/>
            <w:vAlign w:val="center"/>
          </w:tcPr>
          <w:p w14:paraId="014B0EF8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Обеспечение условий для развития на территории 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Бавлинского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муниципальн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ого района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физической культуры, массового спорта, организации проведения официальных физкультурно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оздоровительных и спортивных мероприятий</w:t>
            </w:r>
          </w:p>
        </w:tc>
        <w:tc>
          <w:tcPr>
            <w:tcW w:w="2126" w:type="dxa"/>
            <w:vAlign w:val="center"/>
          </w:tcPr>
          <w:p w14:paraId="3789FD63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Модульная лыжная база при МБУ «СШ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№1»</w:t>
            </w:r>
          </w:p>
        </w:tc>
        <w:tc>
          <w:tcPr>
            <w:tcW w:w="1276" w:type="dxa"/>
            <w:vAlign w:val="center"/>
          </w:tcPr>
          <w:p w14:paraId="43CA88C5" w14:textId="77777777" w:rsidR="00F719A2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2020-</w:t>
            </w:r>
          </w:p>
          <w:p w14:paraId="4BEDCFA6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2024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гг.</w:t>
            </w:r>
          </w:p>
        </w:tc>
        <w:tc>
          <w:tcPr>
            <w:tcW w:w="1559" w:type="dxa"/>
            <w:vAlign w:val="center"/>
          </w:tcPr>
          <w:p w14:paraId="7D43E439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еспубли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канский бюджет</w:t>
            </w:r>
          </w:p>
        </w:tc>
        <w:tc>
          <w:tcPr>
            <w:tcW w:w="1134" w:type="dxa"/>
            <w:vAlign w:val="center"/>
          </w:tcPr>
          <w:p w14:paraId="30976581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697,79</w:t>
            </w:r>
          </w:p>
        </w:tc>
        <w:tc>
          <w:tcPr>
            <w:tcW w:w="1134" w:type="dxa"/>
            <w:vAlign w:val="center"/>
          </w:tcPr>
          <w:p w14:paraId="3B1DD703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993" w:type="dxa"/>
            <w:vAlign w:val="center"/>
          </w:tcPr>
          <w:p w14:paraId="02CE5D11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0" w:type="dxa"/>
            <w:vAlign w:val="center"/>
          </w:tcPr>
          <w:p w14:paraId="41D519E3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14:paraId="274EE299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F719A2" w:rsidRPr="00FD3269" w14:paraId="320D2D86" w14:textId="77777777" w:rsidTr="00EF2DDA">
        <w:tc>
          <w:tcPr>
            <w:tcW w:w="709" w:type="dxa"/>
            <w:vAlign w:val="center"/>
          </w:tcPr>
          <w:p w14:paraId="7DC065CB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3969" w:type="dxa"/>
            <w:vAlign w:val="center"/>
          </w:tcPr>
          <w:p w14:paraId="590E0B57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ознаграждени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тренерам за подготовку высококвалифици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рованных спортсменов, а также спортсменам – инструкторам и спортсменам за результаты, 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lastRenderedPageBreak/>
              <w:t>полученные в соревнованиях, работающим в муниципальных физкультурных спортивных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организациях, осуществляющих подготовку спортивного резерва</w:t>
            </w:r>
          </w:p>
        </w:tc>
        <w:tc>
          <w:tcPr>
            <w:tcW w:w="2126" w:type="dxa"/>
            <w:vAlign w:val="center"/>
          </w:tcPr>
          <w:p w14:paraId="0AD5E658" w14:textId="77777777" w:rsidR="00F719A2" w:rsidRDefault="00F719A2" w:rsidP="00EF2DD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МБУ «СШ №1»</w:t>
            </w:r>
          </w:p>
          <w:p w14:paraId="4AF27A5C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99204D">
              <w:rPr>
                <w:sz w:val="25"/>
                <w:szCs w:val="25"/>
              </w:rPr>
              <w:t>МАУ «СШ №2»</w:t>
            </w:r>
          </w:p>
        </w:tc>
        <w:tc>
          <w:tcPr>
            <w:tcW w:w="1276" w:type="dxa"/>
            <w:vAlign w:val="center"/>
          </w:tcPr>
          <w:p w14:paraId="534D04B2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2021-2024 гг.</w:t>
            </w:r>
          </w:p>
        </w:tc>
        <w:tc>
          <w:tcPr>
            <w:tcW w:w="1559" w:type="dxa"/>
            <w:vAlign w:val="center"/>
          </w:tcPr>
          <w:p w14:paraId="4CBA025F" w14:textId="77777777" w:rsidR="00F719A2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еспубли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канский бюджет</w:t>
            </w:r>
          </w:p>
        </w:tc>
        <w:tc>
          <w:tcPr>
            <w:tcW w:w="1134" w:type="dxa"/>
            <w:vAlign w:val="center"/>
          </w:tcPr>
          <w:p w14:paraId="16F9CAF5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14:paraId="07EBE7AF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143,94</w:t>
            </w:r>
          </w:p>
        </w:tc>
        <w:tc>
          <w:tcPr>
            <w:tcW w:w="993" w:type="dxa"/>
            <w:vAlign w:val="center"/>
          </w:tcPr>
          <w:p w14:paraId="0023CD6A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300,0</w:t>
            </w:r>
          </w:p>
        </w:tc>
        <w:tc>
          <w:tcPr>
            <w:tcW w:w="850" w:type="dxa"/>
            <w:vAlign w:val="center"/>
          </w:tcPr>
          <w:p w14:paraId="788C0EC1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14:paraId="301F0B9C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F719A2" w:rsidRPr="00EE6AD5" w14:paraId="651D7D3B" w14:textId="77777777" w:rsidTr="00EF2DDA">
        <w:trPr>
          <w:trHeight w:val="2779"/>
        </w:trPr>
        <w:tc>
          <w:tcPr>
            <w:tcW w:w="709" w:type="dxa"/>
            <w:vAlign w:val="center"/>
          </w:tcPr>
          <w:p w14:paraId="3E983CF4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14:paraId="71673D38" w14:textId="77777777" w:rsidR="00F719A2" w:rsidRPr="00AE4A04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left"/>
            </w:pPr>
            <w:r>
              <w:t>Н</w:t>
            </w:r>
            <w:r w:rsidRPr="00F12F81">
              <w:t>а реализацию мероприятий, связанных с приобретением оборудования для обеспечения антитеррористической защищенности объектов спорта, в целях выполнения муниципаль</w:t>
            </w:r>
            <w:r>
              <w:t>-</w:t>
            </w:r>
            <w:r w:rsidRPr="00F12F81">
              <w:t>ного задания муниципальными учреждениями в сфере физичес</w:t>
            </w:r>
            <w:r>
              <w:t>-</w:t>
            </w:r>
            <w:r w:rsidRPr="00F12F81">
              <w:t>кой культуры и спорта</w:t>
            </w:r>
          </w:p>
        </w:tc>
        <w:tc>
          <w:tcPr>
            <w:tcW w:w="2126" w:type="dxa"/>
            <w:vAlign w:val="center"/>
          </w:tcPr>
          <w:p w14:paraId="20A492B8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12F81">
              <w:rPr>
                <w:rStyle w:val="115pt"/>
                <w:sz w:val="25"/>
                <w:szCs w:val="25"/>
              </w:rPr>
              <w:t>МБУ «СШ №1»</w:t>
            </w:r>
          </w:p>
          <w:p w14:paraId="649D5C9B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12F81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6" w:type="dxa"/>
            <w:vAlign w:val="center"/>
          </w:tcPr>
          <w:p w14:paraId="03F69641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2021-202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4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гг.</w:t>
            </w:r>
          </w:p>
        </w:tc>
        <w:tc>
          <w:tcPr>
            <w:tcW w:w="1559" w:type="dxa"/>
            <w:vAlign w:val="center"/>
          </w:tcPr>
          <w:p w14:paraId="25EEFD54" w14:textId="77777777" w:rsidR="00F719A2" w:rsidRPr="00F12F81" w:rsidRDefault="00F719A2" w:rsidP="00EF2DDA">
            <w:pPr>
              <w:pStyle w:val="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республи-канский бюджет</w:t>
            </w:r>
          </w:p>
        </w:tc>
        <w:tc>
          <w:tcPr>
            <w:tcW w:w="1134" w:type="dxa"/>
            <w:vAlign w:val="center"/>
          </w:tcPr>
          <w:p w14:paraId="5C793E74" w14:textId="77777777" w:rsidR="00F719A2" w:rsidRPr="00F12F81" w:rsidRDefault="00F719A2" w:rsidP="00EF2DDA">
            <w:pPr>
              <w:pStyle w:val="5"/>
              <w:spacing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14:paraId="325DD829" w14:textId="77777777" w:rsidR="00F719A2" w:rsidRPr="00F12F81" w:rsidRDefault="00F719A2" w:rsidP="00EF2DDA">
            <w:pPr>
              <w:pStyle w:val="5"/>
              <w:spacing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495,5</w:t>
            </w:r>
          </w:p>
        </w:tc>
        <w:tc>
          <w:tcPr>
            <w:tcW w:w="993" w:type="dxa"/>
            <w:vAlign w:val="center"/>
          </w:tcPr>
          <w:p w14:paraId="553A6593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  <w:p w14:paraId="3C579996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0" w:type="dxa"/>
            <w:vAlign w:val="center"/>
          </w:tcPr>
          <w:p w14:paraId="07ABD986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  <w:p w14:paraId="66C4AED6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14:paraId="22743AAF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  <w:p w14:paraId="5FFC177A" w14:textId="77777777" w:rsidR="00F719A2" w:rsidRPr="00F12F81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F719A2" w:rsidRPr="00FD3269" w14:paraId="2F8AC5B2" w14:textId="77777777" w:rsidTr="00EF2DDA"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14:paraId="375A3F70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080F5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1305,59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A0059A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1339,89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03D38B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900,71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D732DE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C75168" w14:textId="77777777" w:rsidR="00F719A2" w:rsidRPr="00FD3269" w:rsidRDefault="00F719A2" w:rsidP="00EF2DDA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   -  </w:t>
            </w:r>
            <w:r w:rsidRPr="008B7769">
              <w:rPr>
                <w:sz w:val="28"/>
                <w:szCs w:val="28"/>
              </w:rPr>
              <w:t>»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 </w:t>
            </w:r>
          </w:p>
        </w:tc>
      </w:tr>
    </w:tbl>
    <w:p w14:paraId="79CEF901" w14:textId="77777777" w:rsidR="00F719A2" w:rsidRDefault="00F719A2" w:rsidP="00F719A2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1433962C" w14:textId="77777777" w:rsidR="00F719A2" w:rsidRDefault="00F719A2" w:rsidP="00F719A2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1A14E4BD" w14:textId="77777777" w:rsidR="00F719A2" w:rsidRDefault="00F719A2" w:rsidP="00F719A2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2E97D677" w14:textId="77777777" w:rsidR="00F719A2" w:rsidRDefault="00F719A2" w:rsidP="00F719A2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120B68BA" w14:textId="77777777" w:rsidR="00F719A2" w:rsidRDefault="00F719A2" w:rsidP="00F719A2">
      <w:pPr>
        <w:jc w:val="center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__________________________</w:t>
      </w:r>
    </w:p>
    <w:p w14:paraId="09681956" w14:textId="497734BB" w:rsidR="00F719A2" w:rsidRDefault="00F719A2"/>
    <w:p w14:paraId="7D2ED05B" w14:textId="03683C51" w:rsidR="00F719A2" w:rsidRDefault="00F719A2"/>
    <w:p w14:paraId="55BFED1E" w14:textId="77777777" w:rsidR="00F719A2" w:rsidRDefault="00F719A2">
      <w:pPr>
        <w:sectPr w:rsidR="00F719A2" w:rsidSect="00F719A2">
          <w:pgSz w:w="16838" w:h="11906" w:orient="landscape"/>
          <w:pgMar w:top="1134" w:right="1134" w:bottom="1134" w:left="851" w:header="709" w:footer="709" w:gutter="0"/>
          <w:cols w:space="708"/>
          <w:titlePg/>
          <w:docGrid w:linePitch="360"/>
        </w:sectPr>
      </w:pPr>
    </w:p>
    <w:p w14:paraId="50DE8EE5" w14:textId="165BAB1B" w:rsidR="00F719A2" w:rsidRDefault="00F719A2"/>
    <w:sectPr w:rsidR="00F719A2" w:rsidSect="00A26CD6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ABFD" w14:textId="77777777" w:rsidR="00C763B2" w:rsidRDefault="00C763B2" w:rsidP="00A26CD6">
      <w:r>
        <w:separator/>
      </w:r>
    </w:p>
  </w:endnote>
  <w:endnote w:type="continuationSeparator" w:id="0">
    <w:p w14:paraId="0E6F225E" w14:textId="77777777" w:rsidR="00C763B2" w:rsidRDefault="00C763B2" w:rsidP="00A2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9414" w14:textId="77777777" w:rsidR="00C763B2" w:rsidRDefault="00C763B2" w:rsidP="00A26CD6">
      <w:r>
        <w:separator/>
      </w:r>
    </w:p>
  </w:footnote>
  <w:footnote w:type="continuationSeparator" w:id="0">
    <w:p w14:paraId="02240F01" w14:textId="77777777" w:rsidR="00C763B2" w:rsidRDefault="00C763B2" w:rsidP="00A2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96045"/>
      <w:docPartObj>
        <w:docPartGallery w:val="Page Numbers (Top of Page)"/>
        <w:docPartUnique/>
      </w:docPartObj>
    </w:sdtPr>
    <w:sdtEndPr/>
    <w:sdtContent>
      <w:p w14:paraId="7F3CC93A" w14:textId="12045D0A" w:rsidR="00A26CD6" w:rsidRDefault="00A26C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9A2">
          <w:rPr>
            <w:noProof/>
          </w:rPr>
          <w:t>2</w:t>
        </w:r>
        <w:r>
          <w:fldChar w:fldCharType="end"/>
        </w:r>
      </w:p>
    </w:sdtContent>
  </w:sdt>
  <w:p w14:paraId="79BE20B2" w14:textId="77777777" w:rsidR="00A26CD6" w:rsidRDefault="00A26C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6D83"/>
    <w:multiLevelType w:val="multilevel"/>
    <w:tmpl w:val="B54CDB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BAD3948"/>
    <w:multiLevelType w:val="multilevel"/>
    <w:tmpl w:val="82A4547C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A9"/>
    <w:rsid w:val="00070F3A"/>
    <w:rsid w:val="0027376E"/>
    <w:rsid w:val="002A17A5"/>
    <w:rsid w:val="002F3FDD"/>
    <w:rsid w:val="00311E2D"/>
    <w:rsid w:val="00340896"/>
    <w:rsid w:val="003B2D99"/>
    <w:rsid w:val="004C30FA"/>
    <w:rsid w:val="004C4AB1"/>
    <w:rsid w:val="004E7C5C"/>
    <w:rsid w:val="00605175"/>
    <w:rsid w:val="006331AC"/>
    <w:rsid w:val="007038D5"/>
    <w:rsid w:val="0074273A"/>
    <w:rsid w:val="007B7151"/>
    <w:rsid w:val="007E5F05"/>
    <w:rsid w:val="008B0967"/>
    <w:rsid w:val="008D1A0D"/>
    <w:rsid w:val="008D7674"/>
    <w:rsid w:val="00A26CD6"/>
    <w:rsid w:val="00A3114F"/>
    <w:rsid w:val="00A5645D"/>
    <w:rsid w:val="00A617B3"/>
    <w:rsid w:val="00AD73B3"/>
    <w:rsid w:val="00B707FC"/>
    <w:rsid w:val="00B731DD"/>
    <w:rsid w:val="00BA0D2B"/>
    <w:rsid w:val="00C763B2"/>
    <w:rsid w:val="00D33887"/>
    <w:rsid w:val="00D36D79"/>
    <w:rsid w:val="00D77F7D"/>
    <w:rsid w:val="00DD1A3A"/>
    <w:rsid w:val="00DE00A9"/>
    <w:rsid w:val="00F23EDE"/>
    <w:rsid w:val="00F719A2"/>
    <w:rsid w:val="00F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0A3"/>
  <w15:chartTrackingRefBased/>
  <w15:docId w15:val="{9E36E499-48A7-42F1-978B-082F6C8D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DD"/>
    <w:pPr>
      <w:ind w:left="720"/>
      <w:contextualSpacing/>
    </w:pPr>
  </w:style>
  <w:style w:type="character" w:customStyle="1" w:styleId="a4">
    <w:name w:val="Основной текст_"/>
    <w:basedOn w:val="a0"/>
    <w:link w:val="5"/>
    <w:locked/>
    <w:rsid w:val="00B731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B731DD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1"/>
    <w:basedOn w:val="a4"/>
    <w:rsid w:val="00B731D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F7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4"/>
    <w:rsid w:val="00F719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F719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4"/>
    <w:rsid w:val="00F719A2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SPORT-PC2</dc:creator>
  <cp:keywords/>
  <dc:description/>
  <cp:lastModifiedBy>Татьяна Алатырева</cp:lastModifiedBy>
  <cp:revision>2</cp:revision>
  <dcterms:created xsi:type="dcterms:W3CDTF">2023-02-15T13:04:00Z</dcterms:created>
  <dcterms:modified xsi:type="dcterms:W3CDTF">2023-02-15T13:04:00Z</dcterms:modified>
</cp:coreProperties>
</file>