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2B1A25" w:rsidRPr="00AE0BE8" w:rsidTr="00ED5B85">
        <w:trPr>
          <w:trHeight w:val="1221"/>
        </w:trPr>
        <w:tc>
          <w:tcPr>
            <w:tcW w:w="4400" w:type="dxa"/>
          </w:tcPr>
          <w:p w:rsidR="002B1A25" w:rsidRPr="00600AE7" w:rsidRDefault="002B1A25" w:rsidP="00ED5B85">
            <w:pPr>
              <w:pStyle w:val="a3"/>
              <w:spacing w:before="23" w:after="23"/>
              <w:contextualSpacing/>
              <w:rPr>
                <w:rFonts w:ascii="Times New Roman" w:hAnsi="Times New Roman"/>
                <w:b w:val="0"/>
                <w:sz w:val="26"/>
                <w:szCs w:val="26"/>
                <w:lang w:val="ru-RU"/>
              </w:rPr>
            </w:pPr>
            <w:r w:rsidRPr="00600AE7">
              <w:rPr>
                <w:rFonts w:ascii="Times New Roman" w:hAnsi="Times New Roman"/>
                <w:b w:val="0"/>
                <w:sz w:val="26"/>
                <w:szCs w:val="26"/>
                <w:lang w:val="ru-RU"/>
              </w:rPr>
              <w:t>ИСПОЛНИТЕЛЬНЫЙ КОМИТЕТ</w:t>
            </w:r>
          </w:p>
          <w:p w:rsidR="002B1A25" w:rsidRPr="00C44BA2" w:rsidRDefault="002B1A25" w:rsidP="00ED5B85">
            <w:pPr>
              <w:spacing w:before="23" w:after="23"/>
              <w:contextualSpacing/>
              <w:jc w:val="center"/>
              <w:rPr>
                <w:sz w:val="20"/>
                <w:szCs w:val="20"/>
              </w:rPr>
            </w:pPr>
            <w:r w:rsidRPr="00600AE7">
              <w:rPr>
                <w:sz w:val="26"/>
                <w:szCs w:val="26"/>
              </w:rPr>
              <w:t>БАВЛИНСКОГО МУНИЦИПАЛЬНОГО РАЙОНА РЕСПУБЛИКИ ТАТАРСТАН</w:t>
            </w:r>
          </w:p>
        </w:tc>
        <w:tc>
          <w:tcPr>
            <w:tcW w:w="1100" w:type="dxa"/>
            <w:gridSpan w:val="2"/>
          </w:tcPr>
          <w:p w:rsidR="002B1A25" w:rsidRPr="00C44BA2" w:rsidRDefault="00215A96" w:rsidP="00ED5B85">
            <w:pPr>
              <w:spacing w:line="264" w:lineRule="auto"/>
              <w:jc w:val="center"/>
              <w:rPr>
                <w:sz w:val="24"/>
                <w:szCs w:val="24"/>
              </w:rPr>
            </w:pPr>
            <w:r w:rsidRPr="00C44BA2">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A25" w:rsidRPr="00C44BA2" w:rsidRDefault="002B1A25" w:rsidP="00ED5B85">
            <w:pPr>
              <w:spacing w:line="264" w:lineRule="auto"/>
              <w:jc w:val="center"/>
              <w:rPr>
                <w:sz w:val="24"/>
                <w:szCs w:val="24"/>
              </w:rPr>
            </w:pPr>
          </w:p>
          <w:p w:rsidR="002B1A25" w:rsidRPr="00C44BA2" w:rsidRDefault="002B1A25" w:rsidP="00ED5B85">
            <w:pPr>
              <w:jc w:val="center"/>
              <w:rPr>
                <w:sz w:val="24"/>
                <w:szCs w:val="24"/>
              </w:rPr>
            </w:pPr>
          </w:p>
          <w:p w:rsidR="002B1A25" w:rsidRPr="00C44BA2" w:rsidRDefault="002B1A25" w:rsidP="00ED5B85">
            <w:pPr>
              <w:spacing w:line="264" w:lineRule="auto"/>
              <w:jc w:val="center"/>
              <w:rPr>
                <w:sz w:val="4"/>
                <w:szCs w:val="4"/>
              </w:rPr>
            </w:pPr>
          </w:p>
        </w:tc>
        <w:tc>
          <w:tcPr>
            <w:tcW w:w="4300" w:type="dxa"/>
            <w:shd w:val="clear" w:color="auto" w:fill="auto"/>
          </w:tcPr>
          <w:p w:rsidR="002B1A25" w:rsidRPr="00600AE7" w:rsidRDefault="002B1A25" w:rsidP="00ED5B85">
            <w:pPr>
              <w:pStyle w:val="2"/>
              <w:spacing w:before="23" w:after="23"/>
              <w:rPr>
                <w:b w:val="0"/>
                <w:sz w:val="26"/>
                <w:szCs w:val="26"/>
              </w:rPr>
            </w:pPr>
            <w:r w:rsidRPr="00600AE7">
              <w:rPr>
                <w:b w:val="0"/>
                <w:sz w:val="26"/>
                <w:szCs w:val="26"/>
              </w:rPr>
              <w:t>ТАТАРСТАН РЕСПУБЛИКАСЫ</w:t>
            </w:r>
            <w:r w:rsidRPr="00600AE7">
              <w:rPr>
                <w:b w:val="0"/>
                <w:sz w:val="26"/>
                <w:szCs w:val="26"/>
                <w:lang w:val="ar-SA"/>
              </w:rPr>
              <w:t xml:space="preserve"> БАУЛЫ</w:t>
            </w:r>
            <w:r w:rsidRPr="00600AE7">
              <w:rPr>
                <w:b w:val="0"/>
                <w:sz w:val="26"/>
                <w:szCs w:val="26"/>
              </w:rPr>
              <w:t xml:space="preserve"> </w:t>
            </w:r>
          </w:p>
          <w:p w:rsidR="002B1A25" w:rsidRPr="00600AE7" w:rsidRDefault="002B1A25" w:rsidP="00ED5B85">
            <w:pPr>
              <w:pStyle w:val="2"/>
              <w:spacing w:before="23" w:after="23"/>
              <w:rPr>
                <w:b w:val="0"/>
                <w:sz w:val="26"/>
                <w:szCs w:val="26"/>
              </w:rPr>
            </w:pPr>
            <w:r w:rsidRPr="00600AE7">
              <w:rPr>
                <w:b w:val="0"/>
                <w:sz w:val="26"/>
                <w:szCs w:val="26"/>
                <w:lang w:val="tt-RU"/>
              </w:rPr>
              <w:t>МУНИ</w:t>
            </w:r>
            <w:r w:rsidRPr="00600AE7">
              <w:rPr>
                <w:b w:val="0"/>
                <w:sz w:val="26"/>
                <w:szCs w:val="26"/>
              </w:rPr>
              <w:t>Ц</w:t>
            </w:r>
            <w:r w:rsidRPr="00600AE7">
              <w:rPr>
                <w:b w:val="0"/>
                <w:sz w:val="26"/>
                <w:szCs w:val="26"/>
                <w:lang w:val="tt-RU"/>
              </w:rPr>
              <w:t xml:space="preserve">ИПАЛЬ </w:t>
            </w:r>
            <w:r w:rsidRPr="00600AE7">
              <w:rPr>
                <w:b w:val="0"/>
                <w:sz w:val="26"/>
                <w:szCs w:val="26"/>
              </w:rPr>
              <w:t>РАЙОНЫ</w:t>
            </w:r>
          </w:p>
          <w:p w:rsidR="002B1A25" w:rsidRPr="00C44BA2" w:rsidRDefault="002B1A25" w:rsidP="00ED5B85">
            <w:pPr>
              <w:spacing w:before="23" w:after="23"/>
              <w:jc w:val="center"/>
              <w:rPr>
                <w:sz w:val="26"/>
                <w:szCs w:val="26"/>
              </w:rPr>
            </w:pPr>
            <w:r w:rsidRPr="00600AE7">
              <w:rPr>
                <w:sz w:val="26"/>
                <w:szCs w:val="26"/>
              </w:rPr>
              <w:t>БАШКАРМА КОМИТЕТЫ</w:t>
            </w:r>
          </w:p>
        </w:tc>
      </w:tr>
      <w:tr w:rsidR="002B1A25" w:rsidRPr="002B1A25" w:rsidTr="00ED5B85">
        <w:trPr>
          <w:trHeight w:hRule="exact" w:val="387"/>
        </w:trPr>
        <w:tc>
          <w:tcPr>
            <w:tcW w:w="9800" w:type="dxa"/>
            <w:gridSpan w:val="4"/>
          </w:tcPr>
          <w:p w:rsidR="002B1A25" w:rsidRPr="002B1A25" w:rsidRDefault="002B1A25" w:rsidP="00ED5B85">
            <w:pPr>
              <w:pBdr>
                <w:bottom w:val="single" w:sz="18" w:space="1" w:color="auto"/>
                <w:between w:val="single" w:sz="2" w:space="1" w:color="auto"/>
              </w:pBdr>
              <w:contextualSpacing/>
              <w:jc w:val="center"/>
            </w:pPr>
          </w:p>
          <w:p w:rsidR="002B1A25" w:rsidRPr="002B1A25" w:rsidRDefault="002B1A25" w:rsidP="00ED5B85">
            <w:pPr>
              <w:jc w:val="center"/>
              <w:rPr>
                <w:sz w:val="2"/>
                <w:szCs w:val="20"/>
              </w:rPr>
            </w:pPr>
          </w:p>
        </w:tc>
      </w:tr>
      <w:tr w:rsidR="002B1A25" w:rsidRPr="00AE0BE8" w:rsidTr="00ED5B85">
        <w:trPr>
          <w:trHeight w:val="413"/>
        </w:trPr>
        <w:tc>
          <w:tcPr>
            <w:tcW w:w="4850" w:type="dxa"/>
            <w:gridSpan w:val="2"/>
            <w:vAlign w:val="bottom"/>
          </w:tcPr>
          <w:p w:rsidR="002B1A25" w:rsidRPr="00600AE7" w:rsidRDefault="002B1A25" w:rsidP="00ED5B85">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950" w:type="dxa"/>
            <w:gridSpan w:val="2"/>
            <w:vAlign w:val="bottom"/>
          </w:tcPr>
          <w:p w:rsidR="002B1A25" w:rsidRPr="00600AE7" w:rsidRDefault="002B1A25" w:rsidP="00ED5B85">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2B1A25" w:rsidRPr="00AE0BE8" w:rsidTr="00ED5B85">
        <w:trPr>
          <w:trHeight w:val="413"/>
        </w:trPr>
        <w:tc>
          <w:tcPr>
            <w:tcW w:w="9800" w:type="dxa"/>
            <w:gridSpan w:val="4"/>
            <w:vAlign w:val="bottom"/>
          </w:tcPr>
          <w:p w:rsidR="002B1A25" w:rsidRPr="00C44BA2" w:rsidRDefault="002B1A25" w:rsidP="00ED5B85">
            <w:pPr>
              <w:spacing w:line="120" w:lineRule="auto"/>
              <w:rPr>
                <w:sz w:val="24"/>
                <w:szCs w:val="24"/>
              </w:rPr>
            </w:pPr>
          </w:p>
          <w:p w:rsidR="002B1A25" w:rsidRPr="00C44BA2" w:rsidRDefault="002B1A25" w:rsidP="00ED5B85">
            <w:pPr>
              <w:spacing w:line="120" w:lineRule="auto"/>
              <w:rPr>
                <w:sz w:val="24"/>
                <w:szCs w:val="24"/>
              </w:rPr>
            </w:pPr>
            <w:r w:rsidRPr="00C44BA2">
              <w:rPr>
                <w:sz w:val="24"/>
                <w:szCs w:val="24"/>
              </w:rPr>
              <w:t xml:space="preserve">           </w:t>
            </w:r>
          </w:p>
          <w:p w:rsidR="002B1A25" w:rsidRPr="009D6EC1" w:rsidRDefault="002B1A25" w:rsidP="00F33116">
            <w:pPr>
              <w:rPr>
                <w:sz w:val="24"/>
                <w:szCs w:val="24"/>
              </w:rPr>
            </w:pPr>
            <w:r w:rsidRPr="009D6EC1">
              <w:rPr>
                <w:sz w:val="24"/>
                <w:szCs w:val="24"/>
              </w:rPr>
              <w:t xml:space="preserve">         _____________</w:t>
            </w:r>
            <w:r>
              <w:rPr>
                <w:sz w:val="24"/>
                <w:szCs w:val="24"/>
              </w:rPr>
              <w:t>__</w:t>
            </w:r>
            <w:r w:rsidRPr="009D6EC1">
              <w:rPr>
                <w:sz w:val="24"/>
                <w:szCs w:val="24"/>
              </w:rPr>
              <w:t>___</w:t>
            </w:r>
            <w:r>
              <w:rPr>
                <w:sz w:val="24"/>
                <w:szCs w:val="24"/>
              </w:rPr>
              <w:t>__ 20</w:t>
            </w:r>
            <w:r w:rsidR="00A83C6C">
              <w:rPr>
                <w:sz w:val="24"/>
                <w:szCs w:val="24"/>
              </w:rPr>
              <w:t>2</w:t>
            </w:r>
            <w:r w:rsidR="00F33116">
              <w:rPr>
                <w:sz w:val="24"/>
                <w:szCs w:val="24"/>
              </w:rPr>
              <w:t>3</w:t>
            </w:r>
            <w:r>
              <w:rPr>
                <w:sz w:val="24"/>
                <w:szCs w:val="24"/>
              </w:rPr>
              <w:t>г.</w:t>
            </w:r>
            <w:r w:rsidRPr="009D6EC1">
              <w:rPr>
                <w:sz w:val="24"/>
                <w:szCs w:val="24"/>
              </w:rPr>
              <w:t xml:space="preserve">    </w:t>
            </w:r>
            <w:r>
              <w:rPr>
                <w:sz w:val="24"/>
                <w:szCs w:val="24"/>
              </w:rPr>
              <w:t xml:space="preserve"> </w:t>
            </w:r>
            <w:r w:rsidRPr="009D6EC1">
              <w:rPr>
                <w:sz w:val="24"/>
                <w:szCs w:val="24"/>
              </w:rPr>
              <w:t xml:space="preserve">   </w:t>
            </w:r>
            <w:r>
              <w:rPr>
                <w:sz w:val="24"/>
                <w:szCs w:val="24"/>
              </w:rPr>
              <w:t xml:space="preserve">    </w:t>
            </w:r>
            <w:r w:rsidRPr="009D6EC1">
              <w:rPr>
                <w:sz w:val="24"/>
                <w:szCs w:val="24"/>
              </w:rPr>
              <w:t xml:space="preserve"> г.Бавлы                     </w:t>
            </w:r>
            <w:r>
              <w:rPr>
                <w:sz w:val="24"/>
                <w:szCs w:val="24"/>
              </w:rPr>
              <w:t xml:space="preserve"> </w:t>
            </w:r>
            <w:r w:rsidRPr="009D6EC1">
              <w:rPr>
                <w:sz w:val="24"/>
                <w:szCs w:val="24"/>
              </w:rPr>
              <w:t xml:space="preserve">  </w:t>
            </w:r>
            <w:r>
              <w:rPr>
                <w:sz w:val="24"/>
                <w:szCs w:val="24"/>
              </w:rPr>
              <w:t xml:space="preserve"> </w:t>
            </w:r>
            <w:r w:rsidRPr="009D6EC1">
              <w:rPr>
                <w:sz w:val="24"/>
                <w:szCs w:val="24"/>
              </w:rPr>
              <w:t xml:space="preserve">  № ___</w:t>
            </w:r>
            <w:r>
              <w:rPr>
                <w:sz w:val="24"/>
                <w:szCs w:val="24"/>
              </w:rPr>
              <w:t>___</w:t>
            </w:r>
            <w:r w:rsidRPr="009D6EC1">
              <w:rPr>
                <w:sz w:val="24"/>
                <w:szCs w:val="24"/>
              </w:rPr>
              <w:t>_</w:t>
            </w:r>
            <w:r>
              <w:rPr>
                <w:sz w:val="24"/>
                <w:szCs w:val="24"/>
              </w:rPr>
              <w:t>_</w:t>
            </w:r>
          </w:p>
        </w:tc>
      </w:tr>
    </w:tbl>
    <w:p w:rsidR="002B1A25" w:rsidRDefault="002B1A25" w:rsidP="002B1A25">
      <w:pPr>
        <w:autoSpaceDE w:val="0"/>
        <w:autoSpaceDN w:val="0"/>
        <w:adjustRightInd w:val="0"/>
      </w:pPr>
    </w:p>
    <w:p w:rsidR="0075489D" w:rsidRPr="00C60598" w:rsidRDefault="0075489D" w:rsidP="00357A22">
      <w:r w:rsidRPr="00C60598">
        <w:t>О внесении изменени</w:t>
      </w:r>
      <w:r w:rsidR="007C1FFF">
        <w:t>я</w:t>
      </w:r>
      <w:r w:rsidRPr="00C60598">
        <w:t xml:space="preserve"> в постановление</w:t>
      </w:r>
    </w:p>
    <w:p w:rsidR="0075489D" w:rsidRPr="00C60598" w:rsidRDefault="0075489D" w:rsidP="00357A22">
      <w:r w:rsidRPr="00C60598">
        <w:t>руководителя Исполнительного комитета</w:t>
      </w:r>
    </w:p>
    <w:p w:rsidR="0041460B" w:rsidRPr="00C60598" w:rsidRDefault="0075489D" w:rsidP="00357A22">
      <w:r w:rsidRPr="00C60598">
        <w:t xml:space="preserve">Бавлинского муниципального района от </w:t>
      </w:r>
    </w:p>
    <w:p w:rsidR="005E7A44" w:rsidRDefault="003E6607" w:rsidP="00357A22">
      <w:r w:rsidRPr="00C60598">
        <w:t>30.12.2013 №338</w:t>
      </w:r>
      <w:r w:rsidR="0075489D" w:rsidRPr="005E7A44">
        <w:t xml:space="preserve"> </w:t>
      </w:r>
      <w:r w:rsidR="003338AD" w:rsidRPr="005E7A44">
        <w:t xml:space="preserve">(ред. от </w:t>
      </w:r>
      <w:r w:rsidR="00F33116">
        <w:t>13.12.2021г.</w:t>
      </w:r>
      <w:r w:rsidR="003338AD" w:rsidRPr="005E7A44">
        <w:t>)</w:t>
      </w:r>
    </w:p>
    <w:p w:rsidR="005E7A44" w:rsidRDefault="0075489D" w:rsidP="00357A22">
      <w:r w:rsidRPr="005E7A44">
        <w:t>«</w:t>
      </w:r>
      <w:r w:rsidR="00357A22" w:rsidRPr="005E7A44">
        <w:t>О</w:t>
      </w:r>
      <w:r w:rsidR="00357A22" w:rsidRPr="00C60598">
        <w:t xml:space="preserve">б </w:t>
      </w:r>
      <w:r w:rsidR="001B29DB" w:rsidRPr="00C60598">
        <w:t xml:space="preserve">утверждении </w:t>
      </w:r>
      <w:r w:rsidR="009D67C8" w:rsidRPr="00C60598">
        <w:t xml:space="preserve">Долгосрочной </w:t>
      </w:r>
      <w:r w:rsidR="00DD14E4" w:rsidRPr="00C60598">
        <w:t>м</w:t>
      </w:r>
      <w:r w:rsidR="00696ACA" w:rsidRPr="00C60598">
        <w:t>уници</w:t>
      </w:r>
      <w:r w:rsidR="005E7A44">
        <w:t>-</w:t>
      </w:r>
    </w:p>
    <w:p w:rsidR="00C60598" w:rsidRPr="00C60598" w:rsidRDefault="00696ACA" w:rsidP="00357A22">
      <w:r w:rsidRPr="00C60598">
        <w:t xml:space="preserve">пальной </w:t>
      </w:r>
      <w:r w:rsidR="005665D7" w:rsidRPr="00C60598">
        <w:t>программы капитального</w:t>
      </w:r>
      <w:r w:rsidR="009D67C8" w:rsidRPr="00C60598">
        <w:t xml:space="preserve"> </w:t>
      </w:r>
      <w:r w:rsidRPr="00C60598">
        <w:t>р</w:t>
      </w:r>
      <w:r w:rsidR="005665D7" w:rsidRPr="00C60598">
        <w:t>емонта</w:t>
      </w:r>
      <w:r w:rsidRPr="00C60598">
        <w:t xml:space="preserve"> </w:t>
      </w:r>
    </w:p>
    <w:p w:rsidR="00C60598" w:rsidRPr="00C60598" w:rsidRDefault="005665D7" w:rsidP="00357A22">
      <w:r w:rsidRPr="00C60598">
        <w:t>общего имущества в многокварти</w:t>
      </w:r>
      <w:r w:rsidR="00C71619" w:rsidRPr="00C60598">
        <w:t>р</w:t>
      </w:r>
      <w:r w:rsidRPr="00C60598">
        <w:t>ных</w:t>
      </w:r>
      <w:r w:rsidR="00696ACA" w:rsidRPr="00C60598">
        <w:t xml:space="preserve"> </w:t>
      </w:r>
    </w:p>
    <w:p w:rsidR="00C60598" w:rsidRPr="00C60598" w:rsidRDefault="005665D7" w:rsidP="00357A22">
      <w:r w:rsidRPr="00C60598">
        <w:t>домах, расположенных на территории</w:t>
      </w:r>
      <w:r w:rsidR="00696ACA" w:rsidRPr="00C60598">
        <w:t xml:space="preserve"> </w:t>
      </w:r>
    </w:p>
    <w:p w:rsidR="001B29DB" w:rsidRPr="00C60598" w:rsidRDefault="005665D7" w:rsidP="00357A22">
      <w:r w:rsidRPr="00C60598">
        <w:t>Бавлинского муниципального района</w:t>
      </w:r>
      <w:r w:rsidR="0075489D" w:rsidRPr="00C60598">
        <w:t>»</w:t>
      </w:r>
    </w:p>
    <w:p w:rsidR="0075489D" w:rsidRPr="00C60598" w:rsidRDefault="0075489D" w:rsidP="00357A22"/>
    <w:p w:rsidR="00C966E3" w:rsidRPr="00C60598" w:rsidRDefault="00A83C6C" w:rsidP="00711474">
      <w:pPr>
        <w:pStyle w:val="51"/>
        <w:shd w:val="clear" w:color="auto" w:fill="auto"/>
        <w:spacing w:after="0" w:line="360" w:lineRule="auto"/>
        <w:ind w:firstLine="709"/>
        <w:rPr>
          <w:sz w:val="28"/>
          <w:szCs w:val="28"/>
        </w:rPr>
      </w:pPr>
      <w:r>
        <w:rPr>
          <w:sz w:val="28"/>
          <w:szCs w:val="28"/>
          <w:lang w:val="ru-RU"/>
        </w:rPr>
        <w:t xml:space="preserve">В связи с корректировкой </w:t>
      </w:r>
      <w:r w:rsidR="009306AF">
        <w:rPr>
          <w:sz w:val="28"/>
          <w:szCs w:val="28"/>
          <w:lang w:val="ru-RU"/>
        </w:rPr>
        <w:t>программы капитального</w:t>
      </w:r>
      <w:r w:rsidR="002E3552">
        <w:rPr>
          <w:sz w:val="28"/>
          <w:szCs w:val="28"/>
          <w:lang w:val="ru-RU"/>
        </w:rPr>
        <w:t xml:space="preserve"> ремонта многоквартирных домов </w:t>
      </w:r>
      <w:r w:rsidR="00C966E3" w:rsidRPr="00C60598">
        <w:rPr>
          <w:sz w:val="28"/>
          <w:szCs w:val="28"/>
        </w:rPr>
        <w:t>Исполнительный комитет Бавлинского муниципального района Республики Татарстан</w:t>
      </w:r>
    </w:p>
    <w:p w:rsidR="00DD14B3" w:rsidRPr="00C60598" w:rsidRDefault="00DD14B3" w:rsidP="00711474">
      <w:pPr>
        <w:pStyle w:val="51"/>
        <w:shd w:val="clear" w:color="auto" w:fill="auto"/>
        <w:spacing w:after="0" w:line="360" w:lineRule="auto"/>
        <w:jc w:val="center"/>
        <w:rPr>
          <w:sz w:val="28"/>
          <w:szCs w:val="28"/>
        </w:rPr>
      </w:pPr>
      <w:r w:rsidRPr="00C60598">
        <w:rPr>
          <w:sz w:val="28"/>
          <w:szCs w:val="28"/>
        </w:rPr>
        <w:t xml:space="preserve">П О С Т А Н О В Л Я </w:t>
      </w:r>
      <w:r w:rsidR="00C966E3" w:rsidRPr="00C60598">
        <w:rPr>
          <w:sz w:val="28"/>
          <w:szCs w:val="28"/>
        </w:rPr>
        <w:t>Е Т</w:t>
      </w:r>
      <w:r w:rsidRPr="00C60598">
        <w:rPr>
          <w:sz w:val="28"/>
          <w:szCs w:val="28"/>
        </w:rPr>
        <w:t>:</w:t>
      </w:r>
    </w:p>
    <w:p w:rsidR="0075489D" w:rsidRPr="00C60598" w:rsidRDefault="006242C5" w:rsidP="003B0D4B">
      <w:pPr>
        <w:spacing w:line="360" w:lineRule="auto"/>
        <w:ind w:firstLine="709"/>
        <w:jc w:val="both"/>
      </w:pPr>
      <w:r w:rsidRPr="005E7A44">
        <w:rPr>
          <w:snapToGrid w:val="0"/>
        </w:rPr>
        <w:t xml:space="preserve">1. </w:t>
      </w:r>
      <w:r w:rsidR="0075489D" w:rsidRPr="005E7A44">
        <w:t xml:space="preserve">Внести в постановление </w:t>
      </w:r>
      <w:r w:rsidR="003B0D4B" w:rsidRPr="005E7A44">
        <w:rPr>
          <w:snapToGrid w:val="0"/>
        </w:rPr>
        <w:t>руководителя Исполнительного комитета Бавлинского муниципа</w:t>
      </w:r>
      <w:r w:rsidR="003E6607" w:rsidRPr="005E7A44">
        <w:rPr>
          <w:snapToGrid w:val="0"/>
        </w:rPr>
        <w:t>льного района от 30.12.2013 №338</w:t>
      </w:r>
      <w:r w:rsidR="007C1FFF">
        <w:rPr>
          <w:snapToGrid w:val="0"/>
        </w:rPr>
        <w:t xml:space="preserve"> </w:t>
      </w:r>
      <w:r w:rsidR="007C1FFF" w:rsidRPr="005E7A44">
        <w:t>«Об</w:t>
      </w:r>
      <w:r w:rsidR="007C1FFF" w:rsidRPr="00C60598">
        <w:t xml:space="preserve"> утверждении Долгосрочной муниципальной программы капитального ремонта общего имущества в многоквартирных домах, расположенных на территории Бавлинского муниципального района»</w:t>
      </w:r>
      <w:r w:rsidR="00C966E3" w:rsidRPr="005E7A44">
        <w:rPr>
          <w:snapToGrid w:val="0"/>
        </w:rPr>
        <w:t xml:space="preserve"> </w:t>
      </w:r>
      <w:r w:rsidR="00C966E3" w:rsidRPr="005E7A44">
        <w:t>(с изменени</w:t>
      </w:r>
      <w:r w:rsidR="00C60598" w:rsidRPr="005E7A44">
        <w:t>ями</w:t>
      </w:r>
      <w:r w:rsidR="00C966E3" w:rsidRPr="005E7A44">
        <w:t>, внесенным</w:t>
      </w:r>
      <w:r w:rsidR="00C60598" w:rsidRPr="005E7A44">
        <w:t xml:space="preserve">и постановлениями </w:t>
      </w:r>
      <w:r w:rsidR="00C966E3" w:rsidRPr="005E7A44">
        <w:rPr>
          <w:snapToGrid w:val="0"/>
        </w:rPr>
        <w:t>Исполнительного комитета Бавлинского муниципального района</w:t>
      </w:r>
      <w:r w:rsidR="00C966E3" w:rsidRPr="005E7A44">
        <w:t xml:space="preserve"> от </w:t>
      </w:r>
      <w:r w:rsidR="008416C7" w:rsidRPr="005E7A44">
        <w:t>25.08.2016</w:t>
      </w:r>
      <w:r w:rsidR="00C966E3" w:rsidRPr="005E7A44">
        <w:t xml:space="preserve"> №</w:t>
      </w:r>
      <w:r w:rsidR="008416C7" w:rsidRPr="005E7A44">
        <w:t>278</w:t>
      </w:r>
      <w:r w:rsidR="002B1A25" w:rsidRPr="005E7A44">
        <w:t>/1</w:t>
      </w:r>
      <w:r w:rsidR="00022497" w:rsidRPr="005E7A44">
        <w:t>, от 03.04.2017 №128/1</w:t>
      </w:r>
      <w:r w:rsidR="005E7A44" w:rsidRPr="005E7A44">
        <w:t>, от 04.03.2019 №57</w:t>
      </w:r>
      <w:r w:rsidR="00F33116">
        <w:t>, от 13.12.2021 №221</w:t>
      </w:r>
      <w:r w:rsidR="00C966E3" w:rsidRPr="005E7A44">
        <w:t>)</w:t>
      </w:r>
      <w:r w:rsidR="00022497" w:rsidRPr="005E7A44">
        <w:rPr>
          <w:snapToGrid w:val="0"/>
        </w:rPr>
        <w:t xml:space="preserve"> </w:t>
      </w:r>
      <w:r w:rsidR="0075489D" w:rsidRPr="00C60598">
        <w:t>следующее изменение:</w:t>
      </w:r>
    </w:p>
    <w:p w:rsidR="00DD14B3" w:rsidRPr="00C60598" w:rsidRDefault="000E2DA7" w:rsidP="00DD14B3">
      <w:pPr>
        <w:spacing w:line="360" w:lineRule="auto"/>
        <w:ind w:firstLine="709"/>
        <w:jc w:val="both"/>
        <w:rPr>
          <w:snapToGrid w:val="0"/>
          <w:color w:val="000000"/>
        </w:rPr>
      </w:pPr>
      <w:r>
        <w:rPr>
          <w:snapToGrid w:val="0"/>
          <w:color w:val="000000"/>
        </w:rPr>
        <w:t xml:space="preserve">приложение к </w:t>
      </w:r>
      <w:r w:rsidR="0075489D" w:rsidRPr="00C60598">
        <w:rPr>
          <w:snapToGrid w:val="0"/>
          <w:color w:val="000000"/>
        </w:rPr>
        <w:t>Д</w:t>
      </w:r>
      <w:r w:rsidR="005314B4" w:rsidRPr="00C60598">
        <w:rPr>
          <w:snapToGrid w:val="0"/>
          <w:color w:val="000000"/>
        </w:rPr>
        <w:t>олгосрочн</w:t>
      </w:r>
      <w:r>
        <w:rPr>
          <w:snapToGrid w:val="0"/>
          <w:color w:val="000000"/>
        </w:rPr>
        <w:t>ой</w:t>
      </w:r>
      <w:r w:rsidR="005314B4" w:rsidRPr="00C60598">
        <w:rPr>
          <w:snapToGrid w:val="0"/>
          <w:color w:val="000000"/>
        </w:rPr>
        <w:t xml:space="preserve"> муниципальн</w:t>
      </w:r>
      <w:r>
        <w:rPr>
          <w:snapToGrid w:val="0"/>
          <w:color w:val="000000"/>
        </w:rPr>
        <w:t>ой</w:t>
      </w:r>
      <w:r w:rsidR="005314B4" w:rsidRPr="00C60598">
        <w:rPr>
          <w:snapToGrid w:val="0"/>
          <w:color w:val="000000"/>
        </w:rPr>
        <w:t xml:space="preserve"> программ</w:t>
      </w:r>
      <w:r>
        <w:rPr>
          <w:snapToGrid w:val="0"/>
          <w:color w:val="000000"/>
        </w:rPr>
        <w:t>е</w:t>
      </w:r>
      <w:r w:rsidR="00F271C8" w:rsidRPr="00C60598">
        <w:rPr>
          <w:snapToGrid w:val="0"/>
          <w:color w:val="000000"/>
        </w:rPr>
        <w:t xml:space="preserve"> капитального ремонта общего имущества в многоквартирных домах, расположенных на территории Бавлинского муниципальн</w:t>
      </w:r>
      <w:r w:rsidR="00B87E07" w:rsidRPr="00C60598">
        <w:rPr>
          <w:snapToGrid w:val="0"/>
          <w:color w:val="000000"/>
        </w:rPr>
        <w:t>ого района</w:t>
      </w:r>
      <w:r w:rsidR="0075489D" w:rsidRPr="00C60598">
        <w:rPr>
          <w:snapToGrid w:val="0"/>
          <w:color w:val="000000"/>
        </w:rPr>
        <w:t xml:space="preserve">, </w:t>
      </w:r>
      <w:r w:rsidR="00711474" w:rsidRPr="00C60598">
        <w:rPr>
          <w:snapToGrid w:val="0"/>
          <w:color w:val="000000"/>
        </w:rPr>
        <w:t>утвер</w:t>
      </w:r>
      <w:r w:rsidR="002B1A25" w:rsidRPr="00C60598">
        <w:rPr>
          <w:snapToGrid w:val="0"/>
          <w:color w:val="000000"/>
        </w:rPr>
        <w:t>дить</w:t>
      </w:r>
      <w:r w:rsidR="00711474" w:rsidRPr="00C60598">
        <w:rPr>
          <w:snapToGrid w:val="0"/>
          <w:color w:val="000000"/>
        </w:rPr>
        <w:t xml:space="preserve"> в новой</w:t>
      </w:r>
      <w:r w:rsidR="002B1A25" w:rsidRPr="00C60598">
        <w:rPr>
          <w:snapToGrid w:val="0"/>
          <w:color w:val="000000"/>
        </w:rPr>
        <w:t xml:space="preserve"> </w:t>
      </w:r>
      <w:r w:rsidR="0075489D" w:rsidRPr="00C60598">
        <w:rPr>
          <w:snapToGrid w:val="0"/>
          <w:color w:val="000000"/>
        </w:rPr>
        <w:t>редакции</w:t>
      </w:r>
      <w:r w:rsidR="007C1FFF">
        <w:rPr>
          <w:snapToGrid w:val="0"/>
          <w:color w:val="000000"/>
        </w:rPr>
        <w:t xml:space="preserve"> согласно </w:t>
      </w:r>
      <w:r w:rsidR="00C60598" w:rsidRPr="00C60598">
        <w:rPr>
          <w:snapToGrid w:val="0"/>
          <w:color w:val="000000"/>
        </w:rPr>
        <w:t>приложению</w:t>
      </w:r>
      <w:r w:rsidR="009A3063">
        <w:rPr>
          <w:snapToGrid w:val="0"/>
          <w:color w:val="000000"/>
        </w:rPr>
        <w:t xml:space="preserve"> к настоящему постановлению.</w:t>
      </w:r>
    </w:p>
    <w:p w:rsidR="00914E08" w:rsidRPr="00C60598" w:rsidRDefault="00DD14B3" w:rsidP="00B65A20">
      <w:pPr>
        <w:spacing w:line="360" w:lineRule="auto"/>
        <w:ind w:firstLine="709"/>
        <w:jc w:val="both"/>
      </w:pPr>
      <w:r w:rsidRPr="00C60598">
        <w:rPr>
          <w:snapToGrid w:val="0"/>
          <w:color w:val="000000"/>
        </w:rPr>
        <w:t>2</w:t>
      </w:r>
      <w:r w:rsidR="00F271C8" w:rsidRPr="00C60598">
        <w:rPr>
          <w:snapToGrid w:val="0"/>
          <w:color w:val="000000"/>
        </w:rPr>
        <w:t>. Контроль за исполнением настоящего постановления оставляю за собой.</w:t>
      </w:r>
      <w:r w:rsidR="00357A22" w:rsidRPr="00C60598">
        <w:rPr>
          <w:snapToGrid w:val="0"/>
          <w:color w:val="000000"/>
        </w:rPr>
        <w:t xml:space="preserve">     </w:t>
      </w:r>
      <w:r w:rsidR="00E34A0C" w:rsidRPr="00C60598">
        <w:t xml:space="preserve">  </w:t>
      </w:r>
    </w:p>
    <w:p w:rsidR="003338AD" w:rsidRDefault="002E5F8D" w:rsidP="002E5F8D">
      <w:r w:rsidRPr="00C60598">
        <w:t xml:space="preserve">           </w:t>
      </w:r>
      <w:r w:rsidR="00711474" w:rsidRPr="00C60598">
        <w:t>Руководитель</w:t>
      </w:r>
      <w:r w:rsidRPr="00C60598">
        <w:t xml:space="preserve">                                     </w:t>
      </w:r>
      <w:r w:rsidR="00711474" w:rsidRPr="00C60598">
        <w:t xml:space="preserve">                         </w:t>
      </w:r>
      <w:r w:rsidR="00463A5D" w:rsidRPr="00C60598">
        <w:t xml:space="preserve">       </w:t>
      </w:r>
      <w:r w:rsidR="00711474" w:rsidRPr="00C60598">
        <w:t xml:space="preserve">    </w:t>
      </w:r>
      <w:r w:rsidR="00F33116">
        <w:t xml:space="preserve">     </w:t>
      </w:r>
      <w:r w:rsidR="00711474" w:rsidRPr="00C60598">
        <w:t xml:space="preserve">  </w:t>
      </w:r>
      <w:r w:rsidR="00F33116">
        <w:t>Д.Л. Бакиров</w:t>
      </w:r>
    </w:p>
    <w:tbl>
      <w:tblPr>
        <w:tblW w:w="10490" w:type="dxa"/>
        <w:tblInd w:w="108" w:type="dxa"/>
        <w:tblLook w:val="04A0" w:firstRow="1" w:lastRow="0" w:firstColumn="1" w:lastColumn="0" w:noHBand="0" w:noVBand="1"/>
      </w:tblPr>
      <w:tblGrid>
        <w:gridCol w:w="680"/>
        <w:gridCol w:w="1880"/>
        <w:gridCol w:w="3760"/>
        <w:gridCol w:w="4170"/>
      </w:tblGrid>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rPr>
                <w:sz w:val="20"/>
                <w:szCs w:val="20"/>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УТВЕРЖДЕН</w:t>
            </w: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постановлением Исполнительного комитета</w:t>
            </w: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Бавлинского муниципального района</w:t>
            </w: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от "_____"____________2023г. №_____</w:t>
            </w:r>
          </w:p>
        </w:tc>
      </w:tr>
      <w:tr w:rsidR="00215A96" w:rsidRPr="00215A96" w:rsidTr="00215A96">
        <w:trPr>
          <w:trHeight w:val="258"/>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r>
      <w:tr w:rsidR="00215A96" w:rsidRPr="00215A96" w:rsidTr="00215A96">
        <w:trPr>
          <w:trHeight w:val="258"/>
        </w:trPr>
        <w:tc>
          <w:tcPr>
            <w:tcW w:w="680" w:type="dxa"/>
            <w:tcBorders>
              <w:top w:val="nil"/>
              <w:left w:val="nil"/>
              <w:bottom w:val="nil"/>
              <w:right w:val="nil"/>
            </w:tcBorders>
            <w:shd w:val="clear" w:color="auto" w:fill="auto"/>
            <w:noWrap/>
            <w:vAlign w:val="center"/>
            <w:hideMark/>
          </w:tcPr>
          <w:p w:rsidR="00215A96" w:rsidRPr="00215A96" w:rsidRDefault="00215A96" w:rsidP="00215A96">
            <w:pPr>
              <w:rPr>
                <w:sz w:val="20"/>
                <w:szCs w:val="20"/>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rPr>
                <w:sz w:val="20"/>
                <w:szCs w:val="20"/>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Приложение</w:t>
            </w: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 xml:space="preserve">к Долгосрочной муниципальной </w:t>
            </w: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программе капитального ремонта</w:t>
            </w: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общего   имущества   в  многоквартирных</w:t>
            </w: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домах, расположенных на территории</w:t>
            </w:r>
          </w:p>
        </w:tc>
      </w:tr>
      <w:tr w:rsidR="00215A96" w:rsidRPr="00215A96" w:rsidTr="00215A96">
        <w:trPr>
          <w:trHeight w:val="309"/>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jc w:val="right"/>
              <w:rPr>
                <w:color w:val="000000"/>
                <w:sz w:val="24"/>
                <w:szCs w:val="24"/>
              </w:rPr>
            </w:pPr>
            <w:r w:rsidRPr="00215A96">
              <w:rPr>
                <w:color w:val="000000"/>
                <w:sz w:val="24"/>
                <w:szCs w:val="24"/>
              </w:rPr>
              <w:t>Бавлинского муниципального района</w:t>
            </w:r>
          </w:p>
        </w:tc>
      </w:tr>
      <w:tr w:rsidR="00215A96" w:rsidRPr="00215A96" w:rsidTr="00215A96">
        <w:trPr>
          <w:trHeight w:val="258"/>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right"/>
              <w:rPr>
                <w:color w:val="000000"/>
                <w:sz w:val="24"/>
                <w:szCs w:val="24"/>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r>
      <w:tr w:rsidR="00215A96" w:rsidRPr="00215A96" w:rsidTr="00215A96">
        <w:trPr>
          <w:trHeight w:val="352"/>
        </w:trPr>
        <w:tc>
          <w:tcPr>
            <w:tcW w:w="680" w:type="dxa"/>
            <w:tcBorders>
              <w:top w:val="nil"/>
              <w:left w:val="nil"/>
              <w:bottom w:val="nil"/>
              <w:right w:val="nil"/>
            </w:tcBorders>
            <w:shd w:val="clear" w:color="auto" w:fill="auto"/>
            <w:noWrap/>
            <w:vAlign w:val="center"/>
            <w:hideMark/>
          </w:tcPr>
          <w:p w:rsidR="00215A96" w:rsidRPr="00215A96" w:rsidRDefault="00215A96" w:rsidP="00215A96">
            <w:pPr>
              <w:rPr>
                <w:sz w:val="20"/>
                <w:szCs w:val="20"/>
              </w:rPr>
            </w:pPr>
          </w:p>
        </w:tc>
        <w:tc>
          <w:tcPr>
            <w:tcW w:w="9810" w:type="dxa"/>
            <w:gridSpan w:val="3"/>
            <w:tcBorders>
              <w:top w:val="nil"/>
              <w:left w:val="nil"/>
              <w:bottom w:val="nil"/>
              <w:right w:val="nil"/>
            </w:tcBorders>
            <w:shd w:val="clear" w:color="auto" w:fill="auto"/>
            <w:noWrap/>
            <w:vAlign w:val="bottom"/>
            <w:hideMark/>
          </w:tcPr>
          <w:p w:rsidR="00215A96" w:rsidRPr="00215A96" w:rsidRDefault="00215A96" w:rsidP="00215A96">
            <w:pPr>
              <w:jc w:val="center"/>
              <w:rPr>
                <w:b/>
                <w:bCs/>
                <w:color w:val="000000"/>
              </w:rPr>
            </w:pPr>
            <w:r w:rsidRPr="00215A96">
              <w:rPr>
                <w:b/>
                <w:bCs/>
                <w:color w:val="000000"/>
              </w:rPr>
              <w:t>Перечень подлежащих капитальному ремонту домов</w:t>
            </w:r>
          </w:p>
        </w:tc>
      </w:tr>
      <w:tr w:rsidR="00215A96" w:rsidRPr="00215A96" w:rsidTr="00215A96">
        <w:trPr>
          <w:trHeight w:val="318"/>
        </w:trPr>
        <w:tc>
          <w:tcPr>
            <w:tcW w:w="680" w:type="dxa"/>
            <w:tcBorders>
              <w:top w:val="nil"/>
              <w:left w:val="nil"/>
              <w:bottom w:val="nil"/>
              <w:right w:val="nil"/>
            </w:tcBorders>
            <w:shd w:val="clear" w:color="auto" w:fill="auto"/>
            <w:noWrap/>
            <w:vAlign w:val="center"/>
            <w:hideMark/>
          </w:tcPr>
          <w:p w:rsidR="00215A96" w:rsidRPr="00215A96" w:rsidRDefault="00215A96" w:rsidP="00215A96">
            <w:pPr>
              <w:jc w:val="center"/>
              <w:rPr>
                <w:b/>
                <w:bCs/>
                <w:color w:val="000000"/>
              </w:rPr>
            </w:pPr>
          </w:p>
        </w:tc>
        <w:tc>
          <w:tcPr>
            <w:tcW w:w="1880" w:type="dxa"/>
            <w:tcBorders>
              <w:top w:val="nil"/>
              <w:left w:val="nil"/>
              <w:bottom w:val="nil"/>
              <w:right w:val="nil"/>
            </w:tcBorders>
            <w:shd w:val="clear" w:color="auto" w:fill="auto"/>
            <w:noWrap/>
            <w:vAlign w:val="bottom"/>
            <w:hideMark/>
          </w:tcPr>
          <w:p w:rsidR="00215A96" w:rsidRPr="00215A96" w:rsidRDefault="00215A96" w:rsidP="00215A96">
            <w:pPr>
              <w:jc w:val="center"/>
              <w:rPr>
                <w:sz w:val="20"/>
                <w:szCs w:val="20"/>
              </w:rPr>
            </w:pPr>
          </w:p>
        </w:tc>
        <w:tc>
          <w:tcPr>
            <w:tcW w:w="376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c>
          <w:tcPr>
            <w:tcW w:w="4170" w:type="dxa"/>
            <w:tcBorders>
              <w:top w:val="nil"/>
              <w:left w:val="nil"/>
              <w:bottom w:val="nil"/>
              <w:right w:val="nil"/>
            </w:tcBorders>
            <w:shd w:val="clear" w:color="auto" w:fill="auto"/>
            <w:noWrap/>
            <w:vAlign w:val="bottom"/>
            <w:hideMark/>
          </w:tcPr>
          <w:p w:rsidR="00215A96" w:rsidRPr="00215A96" w:rsidRDefault="00215A96" w:rsidP="00215A96">
            <w:pPr>
              <w:rPr>
                <w:sz w:val="20"/>
                <w:szCs w:val="20"/>
              </w:rPr>
            </w:pPr>
          </w:p>
        </w:tc>
      </w:tr>
      <w:tr w:rsidR="00215A96" w:rsidRPr="00215A96" w:rsidTr="00215A96">
        <w:trPr>
          <w:trHeight w:val="705"/>
        </w:trPr>
        <w:tc>
          <w:tcPr>
            <w:tcW w:w="6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15A96" w:rsidRPr="00215A96" w:rsidRDefault="00215A96" w:rsidP="00215A96">
            <w:pPr>
              <w:jc w:val="center"/>
              <w:rPr>
                <w:rFonts w:ascii="Calibri" w:hAnsi="Calibri" w:cs="Calibri"/>
                <w:b/>
                <w:bCs/>
                <w:color w:val="000000"/>
                <w:sz w:val="22"/>
                <w:szCs w:val="22"/>
              </w:rPr>
            </w:pPr>
            <w:r w:rsidRPr="00215A96">
              <w:rPr>
                <w:rFonts w:ascii="Calibri" w:hAnsi="Calibri" w:cs="Calibri"/>
                <w:b/>
                <w:bCs/>
                <w:color w:val="000000"/>
                <w:sz w:val="22"/>
                <w:szCs w:val="22"/>
              </w:rPr>
              <w:t>Год</w:t>
            </w:r>
          </w:p>
        </w:tc>
        <w:tc>
          <w:tcPr>
            <w:tcW w:w="1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15A96" w:rsidRPr="00215A96" w:rsidRDefault="00215A96" w:rsidP="00215A96">
            <w:pPr>
              <w:jc w:val="center"/>
              <w:rPr>
                <w:rFonts w:ascii="Calibri" w:hAnsi="Calibri" w:cs="Calibri"/>
                <w:b/>
                <w:bCs/>
                <w:color w:val="000000"/>
                <w:sz w:val="22"/>
                <w:szCs w:val="22"/>
              </w:rPr>
            </w:pPr>
            <w:r w:rsidRPr="00215A96">
              <w:rPr>
                <w:rFonts w:ascii="Calibri" w:hAnsi="Calibri" w:cs="Calibri"/>
                <w:b/>
                <w:bCs/>
                <w:color w:val="000000"/>
                <w:sz w:val="22"/>
                <w:szCs w:val="22"/>
              </w:rPr>
              <w:t>Муниципальное образование</w:t>
            </w:r>
          </w:p>
        </w:tc>
        <w:tc>
          <w:tcPr>
            <w:tcW w:w="3760" w:type="dxa"/>
            <w:tcBorders>
              <w:top w:val="single" w:sz="8" w:space="0" w:color="auto"/>
              <w:left w:val="nil"/>
              <w:bottom w:val="single" w:sz="8" w:space="0" w:color="auto"/>
              <w:right w:val="single" w:sz="4" w:space="0" w:color="auto"/>
            </w:tcBorders>
            <w:shd w:val="clear" w:color="auto" w:fill="auto"/>
            <w:noWrap/>
            <w:vAlign w:val="center"/>
            <w:hideMark/>
          </w:tcPr>
          <w:p w:rsidR="00215A96" w:rsidRPr="00215A96" w:rsidRDefault="00215A96" w:rsidP="00215A96">
            <w:pPr>
              <w:jc w:val="center"/>
              <w:rPr>
                <w:rFonts w:ascii="Calibri" w:hAnsi="Calibri" w:cs="Calibri"/>
                <w:b/>
                <w:bCs/>
                <w:color w:val="000000"/>
                <w:sz w:val="22"/>
                <w:szCs w:val="22"/>
              </w:rPr>
            </w:pPr>
            <w:r w:rsidRPr="00215A96">
              <w:rPr>
                <w:rFonts w:ascii="Calibri" w:hAnsi="Calibri" w:cs="Calibri"/>
                <w:b/>
                <w:bCs/>
                <w:color w:val="000000"/>
                <w:sz w:val="22"/>
                <w:szCs w:val="22"/>
              </w:rPr>
              <w:t>Адрес</w:t>
            </w:r>
          </w:p>
        </w:tc>
        <w:tc>
          <w:tcPr>
            <w:tcW w:w="4170" w:type="dxa"/>
            <w:tcBorders>
              <w:top w:val="single" w:sz="8" w:space="0" w:color="auto"/>
              <w:left w:val="nil"/>
              <w:bottom w:val="single" w:sz="8" w:space="0" w:color="auto"/>
              <w:right w:val="single" w:sz="8" w:space="0" w:color="auto"/>
            </w:tcBorders>
            <w:shd w:val="clear" w:color="auto" w:fill="auto"/>
            <w:noWrap/>
            <w:vAlign w:val="center"/>
            <w:hideMark/>
          </w:tcPr>
          <w:p w:rsidR="00215A96" w:rsidRPr="00215A96" w:rsidRDefault="00215A96" w:rsidP="00215A96">
            <w:pPr>
              <w:jc w:val="center"/>
              <w:rPr>
                <w:rFonts w:ascii="Calibri" w:hAnsi="Calibri" w:cs="Calibri"/>
                <w:b/>
                <w:bCs/>
                <w:color w:val="000000"/>
                <w:sz w:val="22"/>
                <w:szCs w:val="22"/>
              </w:rPr>
            </w:pPr>
            <w:r w:rsidRPr="00215A96">
              <w:rPr>
                <w:rFonts w:ascii="Calibri" w:hAnsi="Calibri" w:cs="Calibri"/>
                <w:b/>
                <w:bCs/>
                <w:color w:val="000000"/>
                <w:sz w:val="22"/>
                <w:szCs w:val="22"/>
              </w:rPr>
              <w:t>Вид работы</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15A96" w:rsidRPr="00215A96" w:rsidRDefault="00215A96" w:rsidP="00215A96">
            <w:pPr>
              <w:jc w:val="center"/>
              <w:rPr>
                <w:rFonts w:ascii="Calibri" w:hAnsi="Calibri" w:cs="Calibri"/>
                <w:color w:val="000000"/>
                <w:sz w:val="20"/>
                <w:szCs w:val="20"/>
              </w:rPr>
            </w:pPr>
            <w:r w:rsidRPr="00215A96">
              <w:rPr>
                <w:rFonts w:ascii="Calibri" w:hAnsi="Calibri" w:cs="Calibri"/>
                <w:color w:val="000000"/>
                <w:sz w:val="20"/>
                <w:szCs w:val="20"/>
              </w:rPr>
              <w:t>1</w:t>
            </w:r>
          </w:p>
        </w:tc>
        <w:tc>
          <w:tcPr>
            <w:tcW w:w="1880" w:type="dxa"/>
            <w:tcBorders>
              <w:top w:val="nil"/>
              <w:left w:val="nil"/>
              <w:bottom w:val="single" w:sz="4" w:space="0" w:color="auto"/>
              <w:right w:val="single" w:sz="4" w:space="0" w:color="auto"/>
            </w:tcBorders>
            <w:shd w:val="clear" w:color="auto" w:fill="auto"/>
            <w:noWrap/>
            <w:vAlign w:val="bottom"/>
            <w:hideMark/>
          </w:tcPr>
          <w:p w:rsidR="00215A96" w:rsidRPr="00215A96" w:rsidRDefault="00215A96" w:rsidP="00215A96">
            <w:pPr>
              <w:jc w:val="center"/>
              <w:rPr>
                <w:rFonts w:ascii="Calibri" w:hAnsi="Calibri" w:cs="Calibri"/>
                <w:color w:val="000000"/>
                <w:sz w:val="20"/>
                <w:szCs w:val="20"/>
              </w:rPr>
            </w:pPr>
            <w:r w:rsidRPr="00215A96">
              <w:rPr>
                <w:rFonts w:ascii="Calibri" w:hAnsi="Calibri" w:cs="Calibri"/>
                <w:color w:val="000000"/>
                <w:sz w:val="20"/>
                <w:szCs w:val="20"/>
              </w:rPr>
              <w:t>2</w:t>
            </w:r>
          </w:p>
        </w:tc>
        <w:tc>
          <w:tcPr>
            <w:tcW w:w="3760" w:type="dxa"/>
            <w:tcBorders>
              <w:top w:val="nil"/>
              <w:left w:val="nil"/>
              <w:bottom w:val="single" w:sz="4" w:space="0" w:color="auto"/>
              <w:right w:val="single" w:sz="4" w:space="0" w:color="auto"/>
            </w:tcBorders>
            <w:shd w:val="clear" w:color="auto" w:fill="auto"/>
            <w:noWrap/>
            <w:vAlign w:val="bottom"/>
            <w:hideMark/>
          </w:tcPr>
          <w:p w:rsidR="00215A96" w:rsidRPr="00215A96" w:rsidRDefault="00215A96" w:rsidP="00215A96">
            <w:pPr>
              <w:jc w:val="center"/>
              <w:rPr>
                <w:rFonts w:ascii="Calibri" w:hAnsi="Calibri" w:cs="Calibri"/>
                <w:color w:val="000000"/>
                <w:sz w:val="20"/>
                <w:szCs w:val="20"/>
              </w:rPr>
            </w:pPr>
            <w:r w:rsidRPr="00215A96">
              <w:rPr>
                <w:rFonts w:ascii="Calibri" w:hAnsi="Calibri" w:cs="Calibri"/>
                <w:color w:val="000000"/>
                <w:sz w:val="20"/>
                <w:szCs w:val="20"/>
              </w:rPr>
              <w:t>3</w:t>
            </w:r>
          </w:p>
        </w:tc>
        <w:tc>
          <w:tcPr>
            <w:tcW w:w="4170" w:type="dxa"/>
            <w:tcBorders>
              <w:top w:val="nil"/>
              <w:left w:val="nil"/>
              <w:bottom w:val="single" w:sz="4" w:space="0" w:color="auto"/>
              <w:right w:val="single" w:sz="4" w:space="0" w:color="auto"/>
            </w:tcBorders>
            <w:shd w:val="clear" w:color="auto" w:fill="auto"/>
            <w:noWrap/>
            <w:vAlign w:val="bottom"/>
            <w:hideMark/>
          </w:tcPr>
          <w:p w:rsidR="00215A96" w:rsidRPr="00215A96" w:rsidRDefault="00215A96" w:rsidP="00215A96">
            <w:pPr>
              <w:jc w:val="center"/>
              <w:rPr>
                <w:rFonts w:ascii="Calibri" w:hAnsi="Calibri" w:cs="Calibri"/>
                <w:color w:val="000000"/>
                <w:sz w:val="20"/>
                <w:szCs w:val="20"/>
              </w:rPr>
            </w:pPr>
            <w:r w:rsidRPr="00215A96">
              <w:rPr>
                <w:rFonts w:ascii="Calibri" w:hAnsi="Calibri" w:cs="Calibri"/>
                <w:color w:val="000000"/>
                <w:sz w:val="20"/>
                <w:szCs w:val="20"/>
              </w:rPr>
              <w:t>4</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15A96" w:rsidRPr="00215A96" w:rsidRDefault="00215A96" w:rsidP="00215A96">
            <w:pPr>
              <w:jc w:val="center"/>
              <w:rPr>
                <w:rFonts w:ascii="Calibri" w:hAnsi="Calibri" w:cs="Calibri"/>
                <w:color w:val="000000"/>
                <w:sz w:val="20"/>
                <w:szCs w:val="20"/>
              </w:rPr>
            </w:pPr>
            <w:r w:rsidRPr="00215A96">
              <w:rPr>
                <w:rFonts w:ascii="Calibri" w:hAnsi="Calibri" w:cs="Calibri"/>
                <w:color w:val="000000"/>
                <w:sz w:val="20"/>
                <w:szCs w:val="20"/>
              </w:rPr>
              <w:t> </w:t>
            </w:r>
          </w:p>
        </w:tc>
        <w:tc>
          <w:tcPr>
            <w:tcW w:w="9810" w:type="dxa"/>
            <w:gridSpan w:val="3"/>
            <w:tcBorders>
              <w:top w:val="single" w:sz="4" w:space="0" w:color="auto"/>
              <w:left w:val="nil"/>
              <w:bottom w:val="single" w:sz="4" w:space="0" w:color="auto"/>
              <w:right w:val="nil"/>
            </w:tcBorders>
            <w:shd w:val="clear" w:color="000000" w:fill="D9D9D9"/>
            <w:hideMark/>
          </w:tcPr>
          <w:p w:rsidR="00215A96" w:rsidRPr="00215A96" w:rsidRDefault="00215A96" w:rsidP="00215A96">
            <w:pPr>
              <w:jc w:val="center"/>
              <w:rPr>
                <w:rFonts w:ascii="Tahoma" w:hAnsi="Tahoma" w:cs="Tahoma"/>
                <w:b/>
                <w:bCs/>
                <w:sz w:val="16"/>
                <w:szCs w:val="16"/>
              </w:rPr>
            </w:pPr>
            <w:r w:rsidRPr="00215A96">
              <w:rPr>
                <w:rFonts w:ascii="Tahoma" w:hAnsi="Tahoma" w:cs="Tahoma"/>
                <w:b/>
                <w:bCs/>
                <w:sz w:val="16"/>
                <w:szCs w:val="16"/>
              </w:rPr>
              <w:t>2023</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27/2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Горького,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sz w:val="16"/>
                <w:szCs w:val="16"/>
              </w:rPr>
            </w:pPr>
            <w:r w:rsidRPr="00215A96">
              <w:rPr>
                <w:rFonts w:ascii="Tahoma" w:hAnsi="Tahoma" w:cs="Tahoma"/>
                <w:b/>
                <w:bCs/>
                <w:sz w:val="16"/>
                <w:szCs w:val="16"/>
              </w:rPr>
              <w:t>2024</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 xml:space="preserve">Ремонт внутридомовой инж. системы водоотведения, Ремонт внутридомовой инж. </w:t>
            </w:r>
            <w:r w:rsidRPr="00215A96">
              <w:rPr>
                <w:rFonts w:ascii="Tahoma" w:hAnsi="Tahoma" w:cs="Tahoma"/>
                <w:color w:val="000000"/>
                <w:sz w:val="16"/>
                <w:szCs w:val="16"/>
              </w:rPr>
              <w:lastRenderedPageBreak/>
              <w:t>системы ХВС, Ремонт внутридомовой инж. системы ГВС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lastRenderedPageBreak/>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2025</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19а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2026</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Кзыл-Яр, ул. Гагарина,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Новые Чути, ул. Школьная, д. 69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2027</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2028</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37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Горького,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Татарский Кандыз, ул. Советская, д. 165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23А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2029</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Новые Чути, ул. Школьная, д. 71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внутридомовой инж. системы водоотведения,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2030</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69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Победы,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73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79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68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2031</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29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89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Кирова,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2032</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Школьная,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99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50 лет СССР,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Кирова,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2033</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Горького,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водоотведения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2034</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109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35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118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119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2035</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129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фундамента, 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139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45а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149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66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4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30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фундамента,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2036</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57А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159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161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2037</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44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169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Хади Такташа,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г.п.. город Бавлы, г. Бавлы, ул. Гоголя,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66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2038</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179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30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крыши,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2039</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189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Кзыл-Яр, ул. Гагарина,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198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199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2040</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внутридомовой инж. системы газоснабжения,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Строителей,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209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27/2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Горького,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29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219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70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внутридомовой инж. системы газоснабжения,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229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внутридомовой инж. системы газоснабжения, Утепление фасада,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Победы,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57А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239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240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внутридомовой инж. системы водоотведения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Горького,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249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внутридомовой инж. системы газоснабжения,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Кзыл-Яр, ул. Гагарина,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45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Татарский Кандыз, ул. Советская, д. 165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259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33а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газоснабжения,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35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Новые Чути, ул. Школьная, д. 69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Школьная,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10а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внутридомовой инж. системы водоотведения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269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Чапаева,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33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279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Новые Чути, ул. Школьная, д. 71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289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 xml:space="preserve">Ремонт внутридомовой инж. системы </w:t>
            </w:r>
            <w:r w:rsidRPr="00215A96">
              <w:rPr>
                <w:rFonts w:ascii="Tahoma" w:hAnsi="Tahoma" w:cs="Tahoma"/>
                <w:color w:val="000000"/>
                <w:sz w:val="16"/>
                <w:szCs w:val="16"/>
              </w:rPr>
              <w:lastRenderedPageBreak/>
              <w:t>газоснабжения, 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290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44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299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Татарский Кандыз, ул. Советская, д. 164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309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19а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31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Чапаева,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Чапаева,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К.Маркса,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319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20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329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Хади Такташа,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50 лет СССР,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60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44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338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339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г.п.. город Бавлы, г. Бавлы, ул. Гоголя,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349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внутридомовой инж. системы водоотведения, Ремонт внутридомовой инж. системы ХВС, Ремонт внутридомовой инж. системы ГВС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45а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359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Хади Такташа,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50 лет СССР,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369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50 лет СССР,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Х.Такташа, д. 29А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Чапаева, д. 19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379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Кирова,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66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68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газоснабжения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2041</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387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389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45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Новые Чути, ул. Школьная, д. 69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44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2042</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399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Горького,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Новые Чути, ул. Школьная, д. 71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19а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409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водоотведения, Ремонт внутридомовой инж. системы ХВС, Ремонт внутридомовой инж. системы ГВС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внутридомовой инж. системы газоснабжения,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внутридомовой инж. системы водоотведения,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Х.Такташа, д. 29А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внутридомовой инж. системы газоснабжения,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auto" w:fill="auto"/>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2043</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подвального помещения, Ремонт внутридомовой инж. системы водоотведения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19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419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Строителей,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 xml:space="preserve">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w:t>
            </w:r>
            <w:r w:rsidRPr="00215A96">
              <w:rPr>
                <w:rFonts w:ascii="Tahoma" w:hAnsi="Tahoma" w:cs="Tahoma"/>
                <w:color w:val="000000"/>
                <w:sz w:val="16"/>
                <w:szCs w:val="16"/>
              </w:rPr>
              <w:lastRenderedPageBreak/>
              <w:t>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420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Горького,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29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429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 xml:space="preserve">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w:t>
            </w:r>
            <w:r w:rsidRPr="00215A96">
              <w:rPr>
                <w:rFonts w:ascii="Tahoma" w:hAnsi="Tahoma" w:cs="Tahoma"/>
                <w:color w:val="000000"/>
                <w:sz w:val="16"/>
                <w:szCs w:val="16"/>
              </w:rPr>
              <w:lastRenderedPageBreak/>
              <w:t>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434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439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Победы,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57А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449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 xml:space="preserve">Ремонт фасада, Утепление фасада, Ремонт подвального помещения, Ремонт внутридомовой инж. системы водоотведения, Ремонт </w:t>
            </w:r>
            <w:r w:rsidRPr="00215A96">
              <w:rPr>
                <w:rFonts w:ascii="Tahoma" w:hAnsi="Tahoma" w:cs="Tahoma"/>
                <w:color w:val="000000"/>
                <w:sz w:val="16"/>
                <w:szCs w:val="16"/>
              </w:rPr>
              <w:lastRenderedPageBreak/>
              <w:t>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450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фундамента, Ремонт крыши,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крыши,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20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крыши</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459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Горького,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467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Кзыл-Яр, ул. Гагарина,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45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469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Татарский Кандыз, ул. Советская, д. 165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33а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35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ГВС,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Новые Чути, ул. Школьная, д. 69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Школьная,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479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10а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Чапаева,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484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крыши,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33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крыши</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489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Новые Чути, ул. Школьная, д. 71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499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 xml:space="preserve">Ремонт внутридомовой инж. системы электроснабжения, Ремонт фасада, Ремонт фундамента, Утепление фасада, Ремонт крыши, Ремонт внутридомовой инж. системы </w:t>
            </w:r>
            <w:r w:rsidRPr="00215A96">
              <w:rPr>
                <w:rFonts w:ascii="Tahoma" w:hAnsi="Tahoma" w:cs="Tahoma"/>
                <w:color w:val="000000"/>
                <w:sz w:val="16"/>
                <w:szCs w:val="16"/>
              </w:rPr>
              <w:lastRenderedPageBreak/>
              <w:t>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502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Советская,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509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44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крыши, Ремонт внутридомовой инж. системы водоотведения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пл. Октября,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Татарский Кандыз, ул. Советская, д. 164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82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 xml:space="preserve">Ремонт внутридомовой инж. системы электроснабжения, Ремонт фасада, Ремонт фундамента, Утепление фасада, Ремонт подвального помещения, Ремонт крыши, Ремонт </w:t>
            </w:r>
            <w:r w:rsidRPr="00215A96">
              <w:rPr>
                <w:rFonts w:ascii="Tahoma" w:hAnsi="Tahoma" w:cs="Tahoma"/>
                <w:color w:val="000000"/>
                <w:sz w:val="16"/>
                <w:szCs w:val="16"/>
              </w:rPr>
              <w:lastRenderedPageBreak/>
              <w:t>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515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35А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519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31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19а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Заречная,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Чапаева, д. 17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Чапаева,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К.Маркса,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529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крыши</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20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Крым-Сарай, ул. Советская, д. 57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Хади Такташа,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 xml:space="preserve">Ремонт внутридомовой инж. системы электроснабжения, Ремонт фасада, Ремонт </w:t>
            </w:r>
            <w:r w:rsidRPr="00215A96">
              <w:rPr>
                <w:rFonts w:ascii="Tahoma" w:hAnsi="Tahoma" w:cs="Tahoma"/>
                <w:color w:val="000000"/>
                <w:sz w:val="16"/>
                <w:szCs w:val="16"/>
              </w:rPr>
              <w:lastRenderedPageBreak/>
              <w:t>фундамента,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538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50 лет СССР,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539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фундамента, Ремонт подвального помещения, Ремонт внутридомовой инж. системы водоотведения,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60</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Поповка, ул. Центральная, д. 18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11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крыши,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Нефтепровод,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549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Островского, д. 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556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подвального помещения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45а</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559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Гоголя,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внутридомовой инж. системы водоотведения,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Хади Такташа, д. 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bookmarkStart w:id="0" w:name="_GoBack"/>
            <w:bookmarkEnd w:id="0"/>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Зиновьева, д. 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Хади Такташа,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фундамента, Ремонт крыши,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50 лет СССР, д. 13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с. Александровка, ул. 50 лет СССР,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569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Горюнова, д. 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ХВС</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Калинина, д. 43</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 Ремонт подвального помещения</w:t>
            </w:r>
          </w:p>
        </w:tc>
      </w:tr>
      <w:tr w:rsidR="00215A96" w:rsidRPr="00215A96" w:rsidTr="00215A96">
        <w:trPr>
          <w:trHeight w:val="82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31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п. Новозареченск, ул. Советская, д. 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574</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Чапаева, д. 19</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575</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Пушкина, д. 21</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lastRenderedPageBreak/>
              <w:t>576</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Ленина, д. 16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577</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С.Сайдашева, д. 28</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Утепление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578</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фундамента</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579</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пер. Кирова, д. 7</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580</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66</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581</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Энгельса, д. 54</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подвального помещения</w:t>
            </w:r>
          </w:p>
        </w:tc>
      </w:tr>
      <w:tr w:rsidR="00215A96" w:rsidRPr="00215A96" w:rsidTr="00215A96">
        <w:trPr>
          <w:trHeight w:val="61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582</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Куйбышева, д. 12</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15A96" w:rsidRPr="00215A96" w:rsidRDefault="00215A96" w:rsidP="00215A96">
            <w:pPr>
              <w:jc w:val="center"/>
              <w:rPr>
                <w:rFonts w:ascii="Tahoma" w:hAnsi="Tahoma" w:cs="Tahoma"/>
                <w:sz w:val="16"/>
                <w:szCs w:val="16"/>
              </w:rPr>
            </w:pPr>
            <w:r w:rsidRPr="00215A96">
              <w:rPr>
                <w:rFonts w:ascii="Tahoma" w:hAnsi="Tahoma" w:cs="Tahoma"/>
                <w:sz w:val="16"/>
                <w:szCs w:val="16"/>
              </w:rPr>
              <w:t>583</w:t>
            </w:r>
          </w:p>
        </w:tc>
        <w:tc>
          <w:tcPr>
            <w:tcW w:w="188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Бавлинский р-н</w:t>
            </w:r>
          </w:p>
        </w:tc>
        <w:tc>
          <w:tcPr>
            <w:tcW w:w="376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г. Бавлы, ул. Пионерская, д. 5</w:t>
            </w:r>
          </w:p>
        </w:tc>
        <w:tc>
          <w:tcPr>
            <w:tcW w:w="4170" w:type="dxa"/>
            <w:tcBorders>
              <w:top w:val="nil"/>
              <w:left w:val="nil"/>
              <w:bottom w:val="single" w:sz="4" w:space="0" w:color="auto"/>
              <w:right w:val="single" w:sz="4" w:space="0" w:color="auto"/>
            </w:tcBorders>
            <w:shd w:val="clear" w:color="auto" w:fill="auto"/>
            <w:hideMark/>
          </w:tcPr>
          <w:p w:rsidR="00215A96" w:rsidRPr="00215A96" w:rsidRDefault="00215A96" w:rsidP="00215A96">
            <w:pPr>
              <w:rPr>
                <w:rFonts w:ascii="Tahoma" w:hAnsi="Tahoma" w:cs="Tahoma"/>
                <w:color w:val="000000"/>
                <w:sz w:val="16"/>
                <w:szCs w:val="16"/>
              </w:rPr>
            </w:pPr>
            <w:r w:rsidRPr="00215A96">
              <w:rPr>
                <w:rFonts w:ascii="Tahoma" w:hAnsi="Tahoma" w:cs="Tahoma"/>
                <w:color w:val="000000"/>
                <w:sz w:val="16"/>
                <w:szCs w:val="16"/>
              </w:rPr>
              <w:t>Ремонт внутридомовой инж. системы электроснабжения, Ремонт внутридомовой инж. системы теплоснабжения</w:t>
            </w:r>
          </w:p>
        </w:tc>
      </w:tr>
      <w:tr w:rsidR="00215A96" w:rsidRPr="00215A96" w:rsidTr="00215A96">
        <w:trPr>
          <w:trHeight w:val="258"/>
        </w:trPr>
        <w:tc>
          <w:tcPr>
            <w:tcW w:w="680" w:type="dxa"/>
            <w:tcBorders>
              <w:top w:val="nil"/>
              <w:left w:val="single" w:sz="4" w:space="0" w:color="auto"/>
              <w:bottom w:val="single" w:sz="4" w:space="0" w:color="auto"/>
              <w:right w:val="single" w:sz="4" w:space="0" w:color="auto"/>
            </w:tcBorders>
            <w:shd w:val="clear" w:color="000000" w:fill="D9D9D9"/>
            <w:vAlign w:val="center"/>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c>
          <w:tcPr>
            <w:tcW w:w="9810" w:type="dxa"/>
            <w:gridSpan w:val="3"/>
            <w:tcBorders>
              <w:top w:val="single" w:sz="4" w:space="0" w:color="auto"/>
              <w:left w:val="nil"/>
              <w:bottom w:val="single" w:sz="4" w:space="0" w:color="auto"/>
              <w:right w:val="nil"/>
            </w:tcBorders>
            <w:shd w:val="clear" w:color="000000" w:fill="D9D9D9"/>
            <w:hideMark/>
          </w:tcPr>
          <w:p w:rsidR="00215A96" w:rsidRPr="00215A96" w:rsidRDefault="00215A96" w:rsidP="00215A96">
            <w:pPr>
              <w:jc w:val="center"/>
              <w:rPr>
                <w:rFonts w:ascii="Tahoma" w:hAnsi="Tahoma" w:cs="Tahoma"/>
                <w:b/>
                <w:bCs/>
                <w:color w:val="000000"/>
                <w:sz w:val="16"/>
                <w:szCs w:val="16"/>
              </w:rPr>
            </w:pPr>
            <w:r w:rsidRPr="00215A96">
              <w:rPr>
                <w:rFonts w:ascii="Tahoma" w:hAnsi="Tahoma" w:cs="Tahoma"/>
                <w:b/>
                <w:bCs/>
                <w:color w:val="000000"/>
                <w:sz w:val="16"/>
                <w:szCs w:val="16"/>
              </w:rPr>
              <w:t> </w:t>
            </w:r>
          </w:p>
        </w:tc>
      </w:tr>
    </w:tbl>
    <w:p w:rsidR="00215A96" w:rsidRPr="00C60598" w:rsidRDefault="00215A96" w:rsidP="002E5F8D"/>
    <w:sectPr w:rsidR="00215A96" w:rsidRPr="00C60598" w:rsidSect="005E7A44">
      <w:headerReference w:type="even" r:id="rId8"/>
      <w:headerReference w:type="default" r:id="rId9"/>
      <w:pgSz w:w="11906" w:h="16838"/>
      <w:pgMar w:top="851" w:right="1134" w:bottom="709" w:left="1134"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F06" w:rsidRDefault="00A23F06">
      <w:r>
        <w:separator/>
      </w:r>
    </w:p>
  </w:endnote>
  <w:endnote w:type="continuationSeparator" w:id="0">
    <w:p w:rsidR="00A23F06" w:rsidRDefault="00A2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F06" w:rsidRDefault="00A23F06">
      <w:r>
        <w:separator/>
      </w:r>
    </w:p>
  </w:footnote>
  <w:footnote w:type="continuationSeparator" w:id="0">
    <w:p w:rsidR="00A23F06" w:rsidRDefault="00A23F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982" w:rsidRDefault="00557982">
    <w:pPr>
      <w:pStyle w:val="a5"/>
      <w:jc w:val="center"/>
    </w:pPr>
    <w:r>
      <w:fldChar w:fldCharType="begin"/>
    </w:r>
    <w:r>
      <w:instrText xml:space="preserve"> PAGE   \* MERGEFORMAT </w:instrText>
    </w:r>
    <w:r>
      <w:fldChar w:fldCharType="separate"/>
    </w:r>
    <w:r w:rsidR="00215A96">
      <w:rPr>
        <w:noProof/>
      </w:rPr>
      <w:t>2</w:t>
    </w:r>
    <w:r>
      <w:fldChar w:fldCharType="end"/>
    </w:r>
  </w:p>
  <w:p w:rsidR="00557982" w:rsidRDefault="0055798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4CF93F6C"/>
    <w:multiLevelType w:val="hybridMultilevel"/>
    <w:tmpl w:val="4A0C373A"/>
    <w:lvl w:ilvl="0" w:tplc="28801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219C0"/>
    <w:rsid w:val="00022319"/>
    <w:rsid w:val="00022497"/>
    <w:rsid w:val="0002555E"/>
    <w:rsid w:val="00025725"/>
    <w:rsid w:val="00025884"/>
    <w:rsid w:val="00031C27"/>
    <w:rsid w:val="0003624E"/>
    <w:rsid w:val="00037E14"/>
    <w:rsid w:val="000448D9"/>
    <w:rsid w:val="00053A0C"/>
    <w:rsid w:val="00067CBD"/>
    <w:rsid w:val="0007544C"/>
    <w:rsid w:val="00082CBE"/>
    <w:rsid w:val="00085F4C"/>
    <w:rsid w:val="0008660C"/>
    <w:rsid w:val="000874C2"/>
    <w:rsid w:val="0009028C"/>
    <w:rsid w:val="00092726"/>
    <w:rsid w:val="00097608"/>
    <w:rsid w:val="000A1885"/>
    <w:rsid w:val="000A41D2"/>
    <w:rsid w:val="000A7FF3"/>
    <w:rsid w:val="000B022E"/>
    <w:rsid w:val="000B3A68"/>
    <w:rsid w:val="000C135F"/>
    <w:rsid w:val="000C6CE3"/>
    <w:rsid w:val="000E04B6"/>
    <w:rsid w:val="000E1AAE"/>
    <w:rsid w:val="000E2A2F"/>
    <w:rsid w:val="000E2DA7"/>
    <w:rsid w:val="000F248A"/>
    <w:rsid w:val="00101175"/>
    <w:rsid w:val="00103816"/>
    <w:rsid w:val="00104E16"/>
    <w:rsid w:val="00105CDA"/>
    <w:rsid w:val="001060D3"/>
    <w:rsid w:val="0010774D"/>
    <w:rsid w:val="00114325"/>
    <w:rsid w:val="00115D9A"/>
    <w:rsid w:val="00120068"/>
    <w:rsid w:val="0013426D"/>
    <w:rsid w:val="00145CB0"/>
    <w:rsid w:val="0015610C"/>
    <w:rsid w:val="00164951"/>
    <w:rsid w:val="00164F0C"/>
    <w:rsid w:val="00172658"/>
    <w:rsid w:val="0017265A"/>
    <w:rsid w:val="0017365F"/>
    <w:rsid w:val="0018055E"/>
    <w:rsid w:val="00181A29"/>
    <w:rsid w:val="001941DB"/>
    <w:rsid w:val="00197604"/>
    <w:rsid w:val="001A188C"/>
    <w:rsid w:val="001A41E2"/>
    <w:rsid w:val="001A4E5B"/>
    <w:rsid w:val="001A7CB6"/>
    <w:rsid w:val="001B1BB8"/>
    <w:rsid w:val="001B29DB"/>
    <w:rsid w:val="001B503A"/>
    <w:rsid w:val="001B783A"/>
    <w:rsid w:val="001C3274"/>
    <w:rsid w:val="001C36D9"/>
    <w:rsid w:val="001C7595"/>
    <w:rsid w:val="001D09B5"/>
    <w:rsid w:val="001D1DE4"/>
    <w:rsid w:val="001E2CBC"/>
    <w:rsid w:val="001E3FF9"/>
    <w:rsid w:val="001E492B"/>
    <w:rsid w:val="001F19E1"/>
    <w:rsid w:val="001F43A5"/>
    <w:rsid w:val="001F4660"/>
    <w:rsid w:val="001F4C7A"/>
    <w:rsid w:val="001F7588"/>
    <w:rsid w:val="0020144A"/>
    <w:rsid w:val="002022B4"/>
    <w:rsid w:val="00203349"/>
    <w:rsid w:val="0020334F"/>
    <w:rsid w:val="002036FE"/>
    <w:rsid w:val="002136B8"/>
    <w:rsid w:val="00215A96"/>
    <w:rsid w:val="00217101"/>
    <w:rsid w:val="002212D7"/>
    <w:rsid w:val="002300FF"/>
    <w:rsid w:val="00231F00"/>
    <w:rsid w:val="00233CFA"/>
    <w:rsid w:val="0023441E"/>
    <w:rsid w:val="0024049B"/>
    <w:rsid w:val="00244061"/>
    <w:rsid w:val="00244A31"/>
    <w:rsid w:val="00245DE6"/>
    <w:rsid w:val="00251A36"/>
    <w:rsid w:val="00256F38"/>
    <w:rsid w:val="00257C6D"/>
    <w:rsid w:val="0026290A"/>
    <w:rsid w:val="00263560"/>
    <w:rsid w:val="00263C38"/>
    <w:rsid w:val="00265666"/>
    <w:rsid w:val="002672BE"/>
    <w:rsid w:val="002719D2"/>
    <w:rsid w:val="00272690"/>
    <w:rsid w:val="00272D0E"/>
    <w:rsid w:val="00273CE8"/>
    <w:rsid w:val="0027448B"/>
    <w:rsid w:val="002759C4"/>
    <w:rsid w:val="00275F34"/>
    <w:rsid w:val="002845D7"/>
    <w:rsid w:val="00294F0D"/>
    <w:rsid w:val="002970BA"/>
    <w:rsid w:val="002A361B"/>
    <w:rsid w:val="002A494F"/>
    <w:rsid w:val="002B01B6"/>
    <w:rsid w:val="002B1A25"/>
    <w:rsid w:val="002B34A7"/>
    <w:rsid w:val="002C3958"/>
    <w:rsid w:val="002C62AE"/>
    <w:rsid w:val="002D1B73"/>
    <w:rsid w:val="002D4921"/>
    <w:rsid w:val="002E25C0"/>
    <w:rsid w:val="002E3552"/>
    <w:rsid w:val="002E3AA1"/>
    <w:rsid w:val="002E5F8D"/>
    <w:rsid w:val="00306844"/>
    <w:rsid w:val="0032270B"/>
    <w:rsid w:val="00322864"/>
    <w:rsid w:val="003240E9"/>
    <w:rsid w:val="00324322"/>
    <w:rsid w:val="00326237"/>
    <w:rsid w:val="003338AD"/>
    <w:rsid w:val="00337A6D"/>
    <w:rsid w:val="00342AA5"/>
    <w:rsid w:val="0035192F"/>
    <w:rsid w:val="00355668"/>
    <w:rsid w:val="00356E78"/>
    <w:rsid w:val="00357A22"/>
    <w:rsid w:val="003768BA"/>
    <w:rsid w:val="00381D57"/>
    <w:rsid w:val="00382A7E"/>
    <w:rsid w:val="00396010"/>
    <w:rsid w:val="003976D0"/>
    <w:rsid w:val="003A52EF"/>
    <w:rsid w:val="003B0D4B"/>
    <w:rsid w:val="003B4730"/>
    <w:rsid w:val="003C2948"/>
    <w:rsid w:val="003C3078"/>
    <w:rsid w:val="003D1294"/>
    <w:rsid w:val="003D71D3"/>
    <w:rsid w:val="003D7DC4"/>
    <w:rsid w:val="003E03EE"/>
    <w:rsid w:val="003E133B"/>
    <w:rsid w:val="003E1FE0"/>
    <w:rsid w:val="003E49F3"/>
    <w:rsid w:val="003E5548"/>
    <w:rsid w:val="003E6607"/>
    <w:rsid w:val="003E6B3E"/>
    <w:rsid w:val="003F1631"/>
    <w:rsid w:val="003F1A38"/>
    <w:rsid w:val="003F2E0F"/>
    <w:rsid w:val="00407A65"/>
    <w:rsid w:val="00411991"/>
    <w:rsid w:val="0041460B"/>
    <w:rsid w:val="004240BD"/>
    <w:rsid w:val="004260B5"/>
    <w:rsid w:val="00440CC2"/>
    <w:rsid w:val="00442464"/>
    <w:rsid w:val="00450961"/>
    <w:rsid w:val="00452EFB"/>
    <w:rsid w:val="00457174"/>
    <w:rsid w:val="00463A5D"/>
    <w:rsid w:val="004649A8"/>
    <w:rsid w:val="004701B6"/>
    <w:rsid w:val="0047363B"/>
    <w:rsid w:val="0047654A"/>
    <w:rsid w:val="00481071"/>
    <w:rsid w:val="004814D5"/>
    <w:rsid w:val="00484214"/>
    <w:rsid w:val="0048690C"/>
    <w:rsid w:val="004936C9"/>
    <w:rsid w:val="00494EC9"/>
    <w:rsid w:val="00496BBD"/>
    <w:rsid w:val="00497F5B"/>
    <w:rsid w:val="004A20B9"/>
    <w:rsid w:val="004A22EA"/>
    <w:rsid w:val="004A4C2D"/>
    <w:rsid w:val="004A587E"/>
    <w:rsid w:val="004B0ECF"/>
    <w:rsid w:val="004B24CE"/>
    <w:rsid w:val="004C0594"/>
    <w:rsid w:val="004C65C8"/>
    <w:rsid w:val="004D557F"/>
    <w:rsid w:val="004D591D"/>
    <w:rsid w:val="004D67CD"/>
    <w:rsid w:val="004E31E4"/>
    <w:rsid w:val="004E54DA"/>
    <w:rsid w:val="004F5B95"/>
    <w:rsid w:val="00501CD5"/>
    <w:rsid w:val="00503078"/>
    <w:rsid w:val="005102D6"/>
    <w:rsid w:val="00511735"/>
    <w:rsid w:val="00511E6F"/>
    <w:rsid w:val="00517708"/>
    <w:rsid w:val="0051785E"/>
    <w:rsid w:val="005314B4"/>
    <w:rsid w:val="00534CDC"/>
    <w:rsid w:val="0054456E"/>
    <w:rsid w:val="00555864"/>
    <w:rsid w:val="00556554"/>
    <w:rsid w:val="005573EC"/>
    <w:rsid w:val="00557982"/>
    <w:rsid w:val="00563633"/>
    <w:rsid w:val="005658B9"/>
    <w:rsid w:val="005665D7"/>
    <w:rsid w:val="005677E5"/>
    <w:rsid w:val="00580DD7"/>
    <w:rsid w:val="00585AEF"/>
    <w:rsid w:val="00586635"/>
    <w:rsid w:val="005929F6"/>
    <w:rsid w:val="00594F82"/>
    <w:rsid w:val="005974CD"/>
    <w:rsid w:val="005A5467"/>
    <w:rsid w:val="005A5536"/>
    <w:rsid w:val="005A6231"/>
    <w:rsid w:val="005A6527"/>
    <w:rsid w:val="005B230E"/>
    <w:rsid w:val="005B5F5A"/>
    <w:rsid w:val="005B6240"/>
    <w:rsid w:val="005C6C3E"/>
    <w:rsid w:val="005C76B9"/>
    <w:rsid w:val="005D29A8"/>
    <w:rsid w:val="005E5C30"/>
    <w:rsid w:val="005E7A44"/>
    <w:rsid w:val="005F11A0"/>
    <w:rsid w:val="005F2238"/>
    <w:rsid w:val="005F234D"/>
    <w:rsid w:val="005F7662"/>
    <w:rsid w:val="00600AE7"/>
    <w:rsid w:val="00600E5D"/>
    <w:rsid w:val="006035B3"/>
    <w:rsid w:val="00613D3E"/>
    <w:rsid w:val="006242C5"/>
    <w:rsid w:val="0063221B"/>
    <w:rsid w:val="00640D79"/>
    <w:rsid w:val="006420ED"/>
    <w:rsid w:val="00647093"/>
    <w:rsid w:val="006618BB"/>
    <w:rsid w:val="00662C7E"/>
    <w:rsid w:val="006648DE"/>
    <w:rsid w:val="006679DB"/>
    <w:rsid w:val="00670266"/>
    <w:rsid w:val="00692753"/>
    <w:rsid w:val="00696ACA"/>
    <w:rsid w:val="006C5862"/>
    <w:rsid w:val="006D18B8"/>
    <w:rsid w:val="006D522C"/>
    <w:rsid w:val="006D5B46"/>
    <w:rsid w:val="006E18AE"/>
    <w:rsid w:val="006E235E"/>
    <w:rsid w:val="006F08CB"/>
    <w:rsid w:val="006F130E"/>
    <w:rsid w:val="006F23A5"/>
    <w:rsid w:val="006F3AD3"/>
    <w:rsid w:val="006F41A3"/>
    <w:rsid w:val="00703AD7"/>
    <w:rsid w:val="00711474"/>
    <w:rsid w:val="00735D06"/>
    <w:rsid w:val="00736BB6"/>
    <w:rsid w:val="00740EEE"/>
    <w:rsid w:val="00741D1F"/>
    <w:rsid w:val="00742E7A"/>
    <w:rsid w:val="00745446"/>
    <w:rsid w:val="0074795B"/>
    <w:rsid w:val="00752D8F"/>
    <w:rsid w:val="0075489D"/>
    <w:rsid w:val="00764F95"/>
    <w:rsid w:val="00772326"/>
    <w:rsid w:val="00774776"/>
    <w:rsid w:val="00776AD0"/>
    <w:rsid w:val="007774B2"/>
    <w:rsid w:val="007844C9"/>
    <w:rsid w:val="007872D9"/>
    <w:rsid w:val="007A02EB"/>
    <w:rsid w:val="007A2EC4"/>
    <w:rsid w:val="007A4DBE"/>
    <w:rsid w:val="007B4D59"/>
    <w:rsid w:val="007C1FFF"/>
    <w:rsid w:val="007C3C70"/>
    <w:rsid w:val="007C50EB"/>
    <w:rsid w:val="007D1EBA"/>
    <w:rsid w:val="007D2413"/>
    <w:rsid w:val="007D62A9"/>
    <w:rsid w:val="007D76E8"/>
    <w:rsid w:val="007E6ABE"/>
    <w:rsid w:val="007F0185"/>
    <w:rsid w:val="007F4F1A"/>
    <w:rsid w:val="00815528"/>
    <w:rsid w:val="00815BA1"/>
    <w:rsid w:val="00815E37"/>
    <w:rsid w:val="008348FE"/>
    <w:rsid w:val="00835B52"/>
    <w:rsid w:val="00835D98"/>
    <w:rsid w:val="008367A0"/>
    <w:rsid w:val="0083744B"/>
    <w:rsid w:val="008402A1"/>
    <w:rsid w:val="008416C7"/>
    <w:rsid w:val="00841F0D"/>
    <w:rsid w:val="008436BA"/>
    <w:rsid w:val="00846BAE"/>
    <w:rsid w:val="008500FE"/>
    <w:rsid w:val="00863256"/>
    <w:rsid w:val="00864A50"/>
    <w:rsid w:val="00876799"/>
    <w:rsid w:val="0088030B"/>
    <w:rsid w:val="00880705"/>
    <w:rsid w:val="008835F9"/>
    <w:rsid w:val="0088596E"/>
    <w:rsid w:val="00891AB9"/>
    <w:rsid w:val="008A37D0"/>
    <w:rsid w:val="008D4568"/>
    <w:rsid w:val="008D5F2E"/>
    <w:rsid w:val="008E554A"/>
    <w:rsid w:val="008F3825"/>
    <w:rsid w:val="008F5339"/>
    <w:rsid w:val="008F689F"/>
    <w:rsid w:val="009104C9"/>
    <w:rsid w:val="00912652"/>
    <w:rsid w:val="00914E08"/>
    <w:rsid w:val="009207EB"/>
    <w:rsid w:val="009213C9"/>
    <w:rsid w:val="0093049C"/>
    <w:rsid w:val="009306AF"/>
    <w:rsid w:val="00933670"/>
    <w:rsid w:val="00937951"/>
    <w:rsid w:val="009439A8"/>
    <w:rsid w:val="00943B36"/>
    <w:rsid w:val="00950E09"/>
    <w:rsid w:val="00956F93"/>
    <w:rsid w:val="00957473"/>
    <w:rsid w:val="009600B4"/>
    <w:rsid w:val="00961CCF"/>
    <w:rsid w:val="009767E7"/>
    <w:rsid w:val="009812BD"/>
    <w:rsid w:val="00982AE6"/>
    <w:rsid w:val="00991E12"/>
    <w:rsid w:val="0099240B"/>
    <w:rsid w:val="00996D69"/>
    <w:rsid w:val="009A09E9"/>
    <w:rsid w:val="009A0F5D"/>
    <w:rsid w:val="009A2B99"/>
    <w:rsid w:val="009A3063"/>
    <w:rsid w:val="009A5DFB"/>
    <w:rsid w:val="009A6368"/>
    <w:rsid w:val="009B2C49"/>
    <w:rsid w:val="009C5EB2"/>
    <w:rsid w:val="009C7EC4"/>
    <w:rsid w:val="009D67C8"/>
    <w:rsid w:val="009D6EC1"/>
    <w:rsid w:val="009E1543"/>
    <w:rsid w:val="009E1663"/>
    <w:rsid w:val="009E6482"/>
    <w:rsid w:val="009F0CFD"/>
    <w:rsid w:val="009F4736"/>
    <w:rsid w:val="009F4B96"/>
    <w:rsid w:val="00A03C02"/>
    <w:rsid w:val="00A07D21"/>
    <w:rsid w:val="00A172D5"/>
    <w:rsid w:val="00A21DF5"/>
    <w:rsid w:val="00A2294A"/>
    <w:rsid w:val="00A23F06"/>
    <w:rsid w:val="00A278B9"/>
    <w:rsid w:val="00A32047"/>
    <w:rsid w:val="00A3683B"/>
    <w:rsid w:val="00A36FFF"/>
    <w:rsid w:val="00A413AE"/>
    <w:rsid w:val="00A42538"/>
    <w:rsid w:val="00A50E5F"/>
    <w:rsid w:val="00A52FCD"/>
    <w:rsid w:val="00A538E9"/>
    <w:rsid w:val="00A56D36"/>
    <w:rsid w:val="00A57CDA"/>
    <w:rsid w:val="00A650C4"/>
    <w:rsid w:val="00A739AD"/>
    <w:rsid w:val="00A76AB0"/>
    <w:rsid w:val="00A8194A"/>
    <w:rsid w:val="00A81A3E"/>
    <w:rsid w:val="00A83C6C"/>
    <w:rsid w:val="00A84644"/>
    <w:rsid w:val="00A85133"/>
    <w:rsid w:val="00A9140E"/>
    <w:rsid w:val="00A91F51"/>
    <w:rsid w:val="00AA44F5"/>
    <w:rsid w:val="00AC2D59"/>
    <w:rsid w:val="00AC3D1E"/>
    <w:rsid w:val="00AC59B7"/>
    <w:rsid w:val="00AC6D34"/>
    <w:rsid w:val="00AD275B"/>
    <w:rsid w:val="00AD7671"/>
    <w:rsid w:val="00AE509D"/>
    <w:rsid w:val="00AE60EE"/>
    <w:rsid w:val="00AE648B"/>
    <w:rsid w:val="00AF0BE4"/>
    <w:rsid w:val="00AF3FA1"/>
    <w:rsid w:val="00AF4E5F"/>
    <w:rsid w:val="00AF5E52"/>
    <w:rsid w:val="00AF7C46"/>
    <w:rsid w:val="00AF7D0E"/>
    <w:rsid w:val="00AF7D6C"/>
    <w:rsid w:val="00B17A2B"/>
    <w:rsid w:val="00B25CF7"/>
    <w:rsid w:val="00B25FB4"/>
    <w:rsid w:val="00B31AD3"/>
    <w:rsid w:val="00B332CE"/>
    <w:rsid w:val="00B33B89"/>
    <w:rsid w:val="00B35D4B"/>
    <w:rsid w:val="00B500A7"/>
    <w:rsid w:val="00B52CE2"/>
    <w:rsid w:val="00B55B8A"/>
    <w:rsid w:val="00B65A20"/>
    <w:rsid w:val="00B70B02"/>
    <w:rsid w:val="00B754E7"/>
    <w:rsid w:val="00B75CD5"/>
    <w:rsid w:val="00B87E07"/>
    <w:rsid w:val="00B92BC8"/>
    <w:rsid w:val="00B941A9"/>
    <w:rsid w:val="00BA4847"/>
    <w:rsid w:val="00BC0BCD"/>
    <w:rsid w:val="00BC1154"/>
    <w:rsid w:val="00BD7B5C"/>
    <w:rsid w:val="00BE4117"/>
    <w:rsid w:val="00BE6101"/>
    <w:rsid w:val="00BF34D6"/>
    <w:rsid w:val="00BF4FDA"/>
    <w:rsid w:val="00C146D2"/>
    <w:rsid w:val="00C15115"/>
    <w:rsid w:val="00C2249C"/>
    <w:rsid w:val="00C25F93"/>
    <w:rsid w:val="00C26A02"/>
    <w:rsid w:val="00C35D66"/>
    <w:rsid w:val="00C417B0"/>
    <w:rsid w:val="00C44BA2"/>
    <w:rsid w:val="00C46237"/>
    <w:rsid w:val="00C501C4"/>
    <w:rsid w:val="00C5029B"/>
    <w:rsid w:val="00C52909"/>
    <w:rsid w:val="00C54A9D"/>
    <w:rsid w:val="00C57DE9"/>
    <w:rsid w:val="00C57E09"/>
    <w:rsid w:val="00C60598"/>
    <w:rsid w:val="00C6394A"/>
    <w:rsid w:val="00C71619"/>
    <w:rsid w:val="00C71DD7"/>
    <w:rsid w:val="00C8198B"/>
    <w:rsid w:val="00C8209F"/>
    <w:rsid w:val="00C847F5"/>
    <w:rsid w:val="00C86FDA"/>
    <w:rsid w:val="00C966E3"/>
    <w:rsid w:val="00CB169B"/>
    <w:rsid w:val="00CB4648"/>
    <w:rsid w:val="00CB4DFC"/>
    <w:rsid w:val="00CB571F"/>
    <w:rsid w:val="00CB5C03"/>
    <w:rsid w:val="00CB657F"/>
    <w:rsid w:val="00CB7931"/>
    <w:rsid w:val="00CC0848"/>
    <w:rsid w:val="00CD7833"/>
    <w:rsid w:val="00CE392F"/>
    <w:rsid w:val="00CF5368"/>
    <w:rsid w:val="00D21DB8"/>
    <w:rsid w:val="00D22AA0"/>
    <w:rsid w:val="00D3370F"/>
    <w:rsid w:val="00D3776C"/>
    <w:rsid w:val="00D43C6A"/>
    <w:rsid w:val="00D47FCC"/>
    <w:rsid w:val="00D51AC1"/>
    <w:rsid w:val="00D54424"/>
    <w:rsid w:val="00D56466"/>
    <w:rsid w:val="00D56818"/>
    <w:rsid w:val="00D6732A"/>
    <w:rsid w:val="00D72722"/>
    <w:rsid w:val="00D73218"/>
    <w:rsid w:val="00D80E83"/>
    <w:rsid w:val="00D81371"/>
    <w:rsid w:val="00D854A4"/>
    <w:rsid w:val="00D856E6"/>
    <w:rsid w:val="00D865A0"/>
    <w:rsid w:val="00D91640"/>
    <w:rsid w:val="00D92DB5"/>
    <w:rsid w:val="00D932A2"/>
    <w:rsid w:val="00D93E8A"/>
    <w:rsid w:val="00D955D6"/>
    <w:rsid w:val="00DB45F0"/>
    <w:rsid w:val="00DB5196"/>
    <w:rsid w:val="00DC703A"/>
    <w:rsid w:val="00DD0E0A"/>
    <w:rsid w:val="00DD14B3"/>
    <w:rsid w:val="00DD14E4"/>
    <w:rsid w:val="00DD24E7"/>
    <w:rsid w:val="00DD43AA"/>
    <w:rsid w:val="00DD54B5"/>
    <w:rsid w:val="00DD5739"/>
    <w:rsid w:val="00DD5FC6"/>
    <w:rsid w:val="00DD7903"/>
    <w:rsid w:val="00DE2237"/>
    <w:rsid w:val="00DE649B"/>
    <w:rsid w:val="00DE666C"/>
    <w:rsid w:val="00E03421"/>
    <w:rsid w:val="00E15031"/>
    <w:rsid w:val="00E15845"/>
    <w:rsid w:val="00E162BD"/>
    <w:rsid w:val="00E20C91"/>
    <w:rsid w:val="00E21157"/>
    <w:rsid w:val="00E2341A"/>
    <w:rsid w:val="00E305CD"/>
    <w:rsid w:val="00E34A0C"/>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14A9"/>
    <w:rsid w:val="00EA62DE"/>
    <w:rsid w:val="00EA7057"/>
    <w:rsid w:val="00EB2693"/>
    <w:rsid w:val="00EB2C41"/>
    <w:rsid w:val="00EC1A89"/>
    <w:rsid w:val="00EC44FB"/>
    <w:rsid w:val="00EC64EB"/>
    <w:rsid w:val="00ED5B85"/>
    <w:rsid w:val="00ED5ECC"/>
    <w:rsid w:val="00ED7207"/>
    <w:rsid w:val="00EE134A"/>
    <w:rsid w:val="00EE28DE"/>
    <w:rsid w:val="00EE3B3C"/>
    <w:rsid w:val="00EF24B4"/>
    <w:rsid w:val="00F003F7"/>
    <w:rsid w:val="00F05688"/>
    <w:rsid w:val="00F105C7"/>
    <w:rsid w:val="00F2185D"/>
    <w:rsid w:val="00F26477"/>
    <w:rsid w:val="00F271C8"/>
    <w:rsid w:val="00F27D7A"/>
    <w:rsid w:val="00F33116"/>
    <w:rsid w:val="00F35987"/>
    <w:rsid w:val="00F4380E"/>
    <w:rsid w:val="00F51256"/>
    <w:rsid w:val="00F524FF"/>
    <w:rsid w:val="00F52B73"/>
    <w:rsid w:val="00F75DF8"/>
    <w:rsid w:val="00F77F9B"/>
    <w:rsid w:val="00F80FC7"/>
    <w:rsid w:val="00F81163"/>
    <w:rsid w:val="00F82B3A"/>
    <w:rsid w:val="00F83937"/>
    <w:rsid w:val="00F9093B"/>
    <w:rsid w:val="00F90F3F"/>
    <w:rsid w:val="00F97518"/>
    <w:rsid w:val="00FA17ED"/>
    <w:rsid w:val="00FB4350"/>
    <w:rsid w:val="00FB7446"/>
    <w:rsid w:val="00FC0419"/>
    <w:rsid w:val="00FC155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96EBE"/>
  <w15:chartTrackingRefBased/>
  <w15:docId w15:val="{A3DEE793-2B1F-4DBB-A302-F6F25F03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640D79"/>
    <w:pPr>
      <w:jc w:val="center"/>
    </w:pPr>
    <w:rPr>
      <w:rFonts w:ascii="Verdana" w:hAnsi="Verdana"/>
      <w:b/>
      <w:noProof/>
      <w:sz w:val="36"/>
      <w:szCs w:val="24"/>
      <w:lang w:val="ar-SA" w:eastAsia="x-none"/>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customStyle="1" w:styleId="ae">
    <w:name w:val="Таблицы (моноширинный)"/>
    <w:basedOn w:val="a"/>
    <w:next w:val="a"/>
    <w:rsid w:val="00357A22"/>
    <w:pPr>
      <w:widowControl w:val="0"/>
      <w:autoSpaceDE w:val="0"/>
      <w:autoSpaceDN w:val="0"/>
      <w:adjustRightInd w:val="0"/>
      <w:jc w:val="both"/>
    </w:pPr>
    <w:rPr>
      <w:rFonts w:ascii="Courier New" w:hAnsi="Courier New" w:cs="Courier New"/>
      <w:sz w:val="22"/>
      <w:szCs w:val="22"/>
    </w:rPr>
  </w:style>
  <w:style w:type="character" w:customStyle="1" w:styleId="af">
    <w:name w:val="Гипертекстовая ссылка"/>
    <w:rsid w:val="00357A22"/>
    <w:rPr>
      <w:b/>
      <w:bCs/>
      <w:color w:val="008000"/>
      <w:sz w:val="22"/>
      <w:szCs w:val="22"/>
      <w:u w:val="single"/>
    </w:rPr>
  </w:style>
  <w:style w:type="character" w:customStyle="1" w:styleId="af0">
    <w:name w:val="Цветовое выделение"/>
    <w:rsid w:val="00357A22"/>
    <w:rPr>
      <w:b/>
      <w:bCs/>
      <w:color w:val="000080"/>
      <w:sz w:val="22"/>
      <w:szCs w:val="22"/>
    </w:rPr>
  </w:style>
  <w:style w:type="character" w:customStyle="1" w:styleId="a6">
    <w:name w:val="Верхний колонтитул Знак"/>
    <w:link w:val="a5"/>
    <w:uiPriority w:val="99"/>
    <w:rsid w:val="00557982"/>
    <w:rPr>
      <w:sz w:val="28"/>
      <w:szCs w:val="28"/>
    </w:rPr>
  </w:style>
  <w:style w:type="character" w:customStyle="1" w:styleId="11">
    <w:name w:val="Заголовок №1_"/>
    <w:link w:val="12"/>
    <w:rsid w:val="005665D7"/>
    <w:rPr>
      <w:spacing w:val="10"/>
      <w:sz w:val="25"/>
      <w:szCs w:val="25"/>
      <w:shd w:val="clear" w:color="auto" w:fill="FFFFFF"/>
    </w:rPr>
  </w:style>
  <w:style w:type="paragraph" w:customStyle="1" w:styleId="12">
    <w:name w:val="Заголовок №1"/>
    <w:basedOn w:val="a"/>
    <w:link w:val="11"/>
    <w:rsid w:val="005665D7"/>
    <w:pPr>
      <w:shd w:val="clear" w:color="auto" w:fill="FFFFFF"/>
      <w:spacing w:line="346" w:lineRule="exact"/>
      <w:jc w:val="both"/>
      <w:outlineLvl w:val="0"/>
    </w:pPr>
    <w:rPr>
      <w:spacing w:val="10"/>
      <w:sz w:val="25"/>
      <w:szCs w:val="25"/>
      <w:lang w:val="x-none" w:eastAsia="x-none"/>
    </w:rPr>
  </w:style>
  <w:style w:type="character" w:customStyle="1" w:styleId="50">
    <w:name w:val="Основной текст (5)_"/>
    <w:link w:val="51"/>
    <w:rsid w:val="00DD14B3"/>
    <w:rPr>
      <w:sz w:val="26"/>
      <w:szCs w:val="26"/>
      <w:shd w:val="clear" w:color="auto" w:fill="FFFFFF"/>
    </w:rPr>
  </w:style>
  <w:style w:type="paragraph" w:customStyle="1" w:styleId="51">
    <w:name w:val="Основной текст (5)"/>
    <w:basedOn w:val="a"/>
    <w:link w:val="50"/>
    <w:rsid w:val="00DD14B3"/>
    <w:pPr>
      <w:shd w:val="clear" w:color="auto" w:fill="FFFFFF"/>
      <w:spacing w:after="600" w:line="322" w:lineRule="exact"/>
      <w:jc w:val="both"/>
    </w:pPr>
    <w:rPr>
      <w:sz w:val="26"/>
      <w:szCs w:val="26"/>
      <w:lang w:val="x-none" w:eastAsia="x-none"/>
    </w:rPr>
  </w:style>
  <w:style w:type="paragraph" w:customStyle="1" w:styleId="ConsPlusNormal">
    <w:name w:val="ConsPlusNormal"/>
    <w:rsid w:val="003338AD"/>
    <w:pPr>
      <w:autoSpaceDE w:val="0"/>
      <w:autoSpaceDN w:val="0"/>
      <w:adjustRightInd w:val="0"/>
    </w:pPr>
    <w:rPr>
      <w:rFonts w:eastAsia="Calibri"/>
      <w:sz w:val="28"/>
      <w:szCs w:val="28"/>
    </w:rPr>
  </w:style>
  <w:style w:type="character" w:styleId="af1">
    <w:name w:val="FollowedHyperlink"/>
    <w:uiPriority w:val="99"/>
    <w:unhideWhenUsed/>
    <w:rsid w:val="00215A96"/>
    <w:rPr>
      <w:color w:val="954F72"/>
      <w:u w:val="single"/>
    </w:rPr>
  </w:style>
  <w:style w:type="paragraph" w:customStyle="1" w:styleId="msonormal0">
    <w:name w:val="msonormal"/>
    <w:basedOn w:val="a"/>
    <w:rsid w:val="00215A96"/>
    <w:pPr>
      <w:spacing w:before="100" w:beforeAutospacing="1" w:after="100" w:afterAutospacing="1"/>
    </w:pPr>
    <w:rPr>
      <w:sz w:val="24"/>
      <w:szCs w:val="24"/>
    </w:rPr>
  </w:style>
  <w:style w:type="paragraph" w:customStyle="1" w:styleId="xl108">
    <w:name w:val="xl108"/>
    <w:basedOn w:val="a"/>
    <w:rsid w:val="00215A96"/>
    <w:pPr>
      <w:spacing w:before="100" w:beforeAutospacing="1" w:after="100" w:afterAutospacing="1"/>
    </w:pPr>
    <w:rPr>
      <w:sz w:val="20"/>
      <w:szCs w:val="20"/>
    </w:rPr>
  </w:style>
  <w:style w:type="paragraph" w:customStyle="1" w:styleId="xl109">
    <w:name w:val="xl109"/>
    <w:basedOn w:val="a"/>
    <w:rsid w:val="00215A96"/>
    <w:pPr>
      <w:spacing w:before="100" w:beforeAutospacing="1" w:after="100" w:afterAutospacing="1"/>
    </w:pPr>
    <w:rPr>
      <w:sz w:val="20"/>
      <w:szCs w:val="20"/>
    </w:rPr>
  </w:style>
  <w:style w:type="paragraph" w:customStyle="1" w:styleId="xl110">
    <w:name w:val="xl110"/>
    <w:basedOn w:val="a"/>
    <w:rsid w:val="00215A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16"/>
      <w:szCs w:val="16"/>
    </w:rPr>
  </w:style>
  <w:style w:type="paragraph" w:customStyle="1" w:styleId="xl111">
    <w:name w:val="xl111"/>
    <w:basedOn w:val="a"/>
    <w:rsid w:val="00215A9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2">
    <w:name w:val="xl112"/>
    <w:basedOn w:val="a"/>
    <w:rsid w:val="00215A9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3">
    <w:name w:val="xl113"/>
    <w:basedOn w:val="a"/>
    <w:rsid w:val="00215A9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a"/>
    <w:rsid w:val="00215A9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5">
    <w:name w:val="xl115"/>
    <w:basedOn w:val="a"/>
    <w:rsid w:val="00215A9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
    <w:rsid w:val="00215A9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215A96"/>
    <w:pPr>
      <w:spacing w:before="100" w:beforeAutospacing="1" w:after="100" w:afterAutospacing="1"/>
      <w:jc w:val="center"/>
      <w:textAlignment w:val="center"/>
    </w:pPr>
    <w:rPr>
      <w:sz w:val="24"/>
      <w:szCs w:val="24"/>
    </w:rPr>
  </w:style>
  <w:style w:type="paragraph" w:customStyle="1" w:styleId="xl118">
    <w:name w:val="xl118"/>
    <w:basedOn w:val="a"/>
    <w:rsid w:val="00215A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19">
    <w:name w:val="xl119"/>
    <w:basedOn w:val="a"/>
    <w:rsid w:val="00215A96"/>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color w:val="000000"/>
      <w:sz w:val="16"/>
      <w:szCs w:val="16"/>
    </w:rPr>
  </w:style>
  <w:style w:type="paragraph" w:customStyle="1" w:styleId="xl120">
    <w:name w:val="xl120"/>
    <w:basedOn w:val="a"/>
    <w:rsid w:val="00215A96"/>
    <w:pPr>
      <w:spacing w:before="100" w:beforeAutospacing="1" w:after="100" w:afterAutospacing="1"/>
      <w:jc w:val="center"/>
      <w:textAlignment w:val="center"/>
    </w:pPr>
    <w:rPr>
      <w:sz w:val="20"/>
      <w:szCs w:val="20"/>
    </w:rPr>
  </w:style>
  <w:style w:type="paragraph" w:customStyle="1" w:styleId="xl121">
    <w:name w:val="xl121"/>
    <w:basedOn w:val="a"/>
    <w:rsid w:val="00215A96"/>
    <w:pPr>
      <w:spacing w:before="100" w:beforeAutospacing="1" w:after="100" w:afterAutospacing="1"/>
      <w:jc w:val="right"/>
    </w:pPr>
    <w:rPr>
      <w:sz w:val="24"/>
      <w:szCs w:val="24"/>
    </w:rPr>
  </w:style>
  <w:style w:type="paragraph" w:customStyle="1" w:styleId="xl122">
    <w:name w:val="xl122"/>
    <w:basedOn w:val="a"/>
    <w:rsid w:val="00215A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3">
    <w:name w:val="xl123"/>
    <w:basedOn w:val="a"/>
    <w:rsid w:val="00215A96"/>
    <w:pPr>
      <w:spacing w:before="100" w:beforeAutospacing="1" w:after="100" w:afterAutospacing="1"/>
      <w:jc w:val="center"/>
    </w:pPr>
    <w:rPr>
      <w:b/>
      <w:bCs/>
    </w:rPr>
  </w:style>
  <w:style w:type="paragraph" w:customStyle="1" w:styleId="xl124">
    <w:name w:val="xl124"/>
    <w:basedOn w:val="a"/>
    <w:rsid w:val="00215A9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Tahoma" w:hAnsi="Tahoma" w:cs="Tahoma"/>
      <w:b/>
      <w:bCs/>
      <w:sz w:val="16"/>
      <w:szCs w:val="16"/>
    </w:rPr>
  </w:style>
  <w:style w:type="paragraph" w:customStyle="1" w:styleId="xl125">
    <w:name w:val="xl125"/>
    <w:basedOn w:val="a"/>
    <w:rsid w:val="00215A96"/>
    <w:pPr>
      <w:pBdr>
        <w:top w:val="single" w:sz="4" w:space="0" w:color="auto"/>
        <w:bottom w:val="single" w:sz="4" w:space="0" w:color="auto"/>
      </w:pBdr>
      <w:shd w:val="clear" w:color="000000" w:fill="D9D9D9"/>
      <w:spacing w:before="100" w:beforeAutospacing="1" w:after="100" w:afterAutospacing="1"/>
      <w:jc w:val="center"/>
      <w:textAlignment w:val="top"/>
    </w:pPr>
    <w:rPr>
      <w:rFonts w:ascii="Tahoma" w:hAnsi="Tahoma" w:cs="Tahoma"/>
      <w:b/>
      <w:bCs/>
      <w:sz w:val="16"/>
      <w:szCs w:val="16"/>
    </w:rPr>
  </w:style>
  <w:style w:type="paragraph" w:customStyle="1" w:styleId="xl126">
    <w:name w:val="xl126"/>
    <w:basedOn w:val="a"/>
    <w:rsid w:val="00215A9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b/>
      <w:bCs/>
      <w:color w:val="000000"/>
      <w:sz w:val="16"/>
      <w:szCs w:val="16"/>
    </w:rPr>
  </w:style>
  <w:style w:type="paragraph" w:customStyle="1" w:styleId="xl127">
    <w:name w:val="xl127"/>
    <w:basedOn w:val="a"/>
    <w:rsid w:val="00215A96"/>
    <w:pPr>
      <w:pBdr>
        <w:top w:val="single" w:sz="4" w:space="0" w:color="auto"/>
        <w:bottom w:val="single" w:sz="4" w:space="0" w:color="auto"/>
      </w:pBdr>
      <w:spacing w:before="100" w:beforeAutospacing="1" w:after="100" w:afterAutospacing="1"/>
      <w:jc w:val="center"/>
      <w:textAlignment w:val="top"/>
    </w:pPr>
    <w:rPr>
      <w:rFonts w:ascii="Tahoma" w:hAnsi="Tahoma" w:cs="Tahoma"/>
      <w:b/>
      <w:bCs/>
      <w:color w:val="000000"/>
      <w:sz w:val="16"/>
      <w:szCs w:val="16"/>
    </w:rPr>
  </w:style>
  <w:style w:type="paragraph" w:customStyle="1" w:styleId="xl128">
    <w:name w:val="xl128"/>
    <w:basedOn w:val="a"/>
    <w:rsid w:val="00215A9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b/>
      <w:bCs/>
      <w:sz w:val="16"/>
      <w:szCs w:val="16"/>
    </w:rPr>
  </w:style>
  <w:style w:type="paragraph" w:customStyle="1" w:styleId="xl129">
    <w:name w:val="xl129"/>
    <w:basedOn w:val="a"/>
    <w:rsid w:val="00215A96"/>
    <w:pPr>
      <w:pBdr>
        <w:top w:val="single" w:sz="4" w:space="0" w:color="auto"/>
        <w:bottom w:val="single" w:sz="4" w:space="0" w:color="auto"/>
      </w:pBdr>
      <w:spacing w:before="100" w:beforeAutospacing="1" w:after="100" w:afterAutospacing="1"/>
      <w:jc w:val="center"/>
      <w:textAlignment w:val="top"/>
    </w:pPr>
    <w:rPr>
      <w:rFonts w:ascii="Tahoma" w:hAnsi="Tahoma" w:cs="Tahoma"/>
      <w:b/>
      <w:bCs/>
      <w:sz w:val="16"/>
      <w:szCs w:val="16"/>
    </w:rPr>
  </w:style>
  <w:style w:type="paragraph" w:customStyle="1" w:styleId="xl130">
    <w:name w:val="xl130"/>
    <w:basedOn w:val="a"/>
    <w:rsid w:val="00215A9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Tahoma" w:hAnsi="Tahoma" w:cs="Tahoma"/>
      <w:b/>
      <w:bCs/>
      <w:color w:val="000000"/>
      <w:sz w:val="16"/>
      <w:szCs w:val="16"/>
    </w:rPr>
  </w:style>
  <w:style w:type="paragraph" w:customStyle="1" w:styleId="xl131">
    <w:name w:val="xl131"/>
    <w:basedOn w:val="a"/>
    <w:rsid w:val="00215A96"/>
    <w:pPr>
      <w:pBdr>
        <w:top w:val="single" w:sz="4" w:space="0" w:color="auto"/>
        <w:bottom w:val="single" w:sz="4" w:space="0" w:color="auto"/>
      </w:pBdr>
      <w:shd w:val="clear" w:color="000000" w:fill="D9D9D9"/>
      <w:spacing w:before="100" w:beforeAutospacing="1" w:after="100" w:afterAutospacing="1"/>
      <w:jc w:val="center"/>
      <w:textAlignment w:val="top"/>
    </w:pPr>
    <w:rPr>
      <w:rFonts w:ascii="Tahoma" w:hAnsi="Tahoma" w:cs="Tahom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0365">
      <w:bodyDiv w:val="1"/>
      <w:marLeft w:val="0"/>
      <w:marRight w:val="0"/>
      <w:marTop w:val="0"/>
      <w:marBottom w:val="0"/>
      <w:divBdr>
        <w:top w:val="none" w:sz="0" w:space="0" w:color="auto"/>
        <w:left w:val="none" w:sz="0" w:space="0" w:color="auto"/>
        <w:bottom w:val="none" w:sz="0" w:space="0" w:color="auto"/>
        <w:right w:val="none" w:sz="0" w:space="0" w:color="auto"/>
      </w:divBdr>
    </w:div>
    <w:div w:id="1133408616">
      <w:bodyDiv w:val="1"/>
      <w:marLeft w:val="0"/>
      <w:marRight w:val="0"/>
      <w:marTop w:val="0"/>
      <w:marBottom w:val="0"/>
      <w:divBdr>
        <w:top w:val="none" w:sz="0" w:space="0" w:color="auto"/>
        <w:left w:val="none" w:sz="0" w:space="0" w:color="auto"/>
        <w:bottom w:val="none" w:sz="0" w:space="0" w:color="auto"/>
        <w:right w:val="none" w:sz="0" w:space="0" w:color="auto"/>
      </w:divBdr>
    </w:div>
    <w:div w:id="1655644238">
      <w:bodyDiv w:val="1"/>
      <w:marLeft w:val="0"/>
      <w:marRight w:val="0"/>
      <w:marTop w:val="0"/>
      <w:marBottom w:val="0"/>
      <w:divBdr>
        <w:top w:val="none" w:sz="0" w:space="0" w:color="auto"/>
        <w:left w:val="none" w:sz="0" w:space="0" w:color="auto"/>
        <w:bottom w:val="none" w:sz="0" w:space="0" w:color="auto"/>
        <w:right w:val="none" w:sz="0" w:space="0" w:color="auto"/>
      </w:divBdr>
    </w:div>
    <w:div w:id="17037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11968</Words>
  <Characters>68224</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80032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2023-01-19T11:22:00Z</cp:lastPrinted>
  <dcterms:created xsi:type="dcterms:W3CDTF">2023-02-15T06:20:00Z</dcterms:created>
  <dcterms:modified xsi:type="dcterms:W3CDTF">2023-02-15T06:20:00Z</dcterms:modified>
</cp:coreProperties>
</file>