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sz w:val="28"/>
          <w:szCs w:val="28"/>
        </w:rPr>
      </w:pPr>
      <w:r w:rsidRPr="00DF49F6">
        <w:rPr>
          <w:sz w:val="28"/>
          <w:szCs w:val="28"/>
        </w:rPr>
        <w:t xml:space="preserve">                              </w:t>
      </w:r>
      <w:r w:rsidR="007746BE">
        <w:rPr>
          <w:sz w:val="28"/>
          <w:szCs w:val="28"/>
        </w:rPr>
        <w:t xml:space="preserve">                              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О внесении изменений в решение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Совета </w:t>
      </w:r>
      <w:r>
        <w:rPr>
          <w:color w:val="000000"/>
          <w:sz w:val="28"/>
          <w:szCs w:val="28"/>
        </w:rPr>
        <w:t>Новозареченского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сельского поселения Бавлинского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муниципального района </w:t>
      </w:r>
      <w:r>
        <w:rPr>
          <w:color w:val="000000"/>
          <w:sz w:val="28"/>
          <w:szCs w:val="28"/>
        </w:rPr>
        <w:t>от 1</w:t>
      </w:r>
      <w:r w:rsidRPr="001A7E47">
        <w:rPr>
          <w:color w:val="000000"/>
          <w:sz w:val="28"/>
          <w:szCs w:val="28"/>
        </w:rPr>
        <w:t>4.05.2018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№69</w:t>
      </w:r>
      <w:r w:rsidRPr="001A7E47">
        <w:rPr>
          <w:color w:val="000000"/>
          <w:sz w:val="28"/>
          <w:szCs w:val="28"/>
        </w:rPr>
        <w:t> «Об условиях оплаты труда военно-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учетных работников органов местного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самоуправления, осуществляющих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полномочия по первичному воинскому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учету на территориях, где отсутствуют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военные комиссариаты </w:t>
      </w:r>
      <w:r>
        <w:rPr>
          <w:color w:val="000000"/>
          <w:sz w:val="28"/>
          <w:szCs w:val="28"/>
        </w:rPr>
        <w:t>Новозареченского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сельского поселения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Бавлинского муниципального района»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360" w:lineRule="atLeast"/>
        <w:ind w:firstLine="700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Совет 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Pr="001A7E47">
        <w:rPr>
          <w:color w:val="000000"/>
          <w:sz w:val="28"/>
          <w:szCs w:val="28"/>
        </w:rPr>
        <w:t> сельского поселения Бавлинского муниципального района РЕШИЛ:</w:t>
      </w:r>
    </w:p>
    <w:p w:rsidR="001A7E47" w:rsidRPr="001A7E47" w:rsidRDefault="001A7E47" w:rsidP="001A7E47">
      <w:pPr>
        <w:spacing w:line="240" w:lineRule="auto"/>
        <w:ind w:firstLine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ab/>
      </w:r>
      <w:r w:rsidRPr="001A7E47">
        <w:rPr>
          <w:color w:val="000000"/>
          <w:sz w:val="28"/>
          <w:szCs w:val="28"/>
        </w:rPr>
        <w:t>1. Внести в решение Совета 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1A7E47">
        <w:rPr>
          <w:color w:val="000000"/>
          <w:sz w:val="28"/>
          <w:szCs w:val="28"/>
        </w:rPr>
        <w:t xml:space="preserve">сельского поселения Бавлинского муниципального района от </w:t>
      </w:r>
      <w:r>
        <w:rPr>
          <w:color w:val="000000"/>
          <w:sz w:val="28"/>
          <w:szCs w:val="28"/>
        </w:rPr>
        <w:t>1</w:t>
      </w:r>
      <w:r w:rsidRPr="001A7E47">
        <w:rPr>
          <w:color w:val="000000"/>
          <w:sz w:val="28"/>
          <w:szCs w:val="28"/>
        </w:rPr>
        <w:t>4.05.2018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№69</w:t>
      </w:r>
      <w:r w:rsidRPr="001A7E47">
        <w:rPr>
          <w:color w:val="000000"/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 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Pr="001A7E47">
        <w:rPr>
          <w:color w:val="000000"/>
          <w:sz w:val="28"/>
          <w:szCs w:val="28"/>
        </w:rPr>
        <w:t> сельского поселения Бавлинского муниципального района» следующие изменения:</w:t>
      </w:r>
    </w:p>
    <w:p w:rsidR="001A7E47" w:rsidRPr="001A7E47" w:rsidRDefault="001A7E47" w:rsidP="001A7E47">
      <w:pPr>
        <w:spacing w:line="360" w:lineRule="atLeast"/>
        <w:ind w:firstLine="0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        Абзац 1 пункта 1 изложить в следующей редакции:</w:t>
      </w:r>
    </w:p>
    <w:p w:rsidR="001A7E47" w:rsidRPr="001A7E47" w:rsidRDefault="001A7E47" w:rsidP="001A7E47">
      <w:pPr>
        <w:spacing w:line="360" w:lineRule="atLeast"/>
        <w:ind w:firstLine="560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 xml:space="preserve">«порядок и условия оплаты труда военно-учетных работников устанавливаются </w:t>
      </w:r>
      <w:proofErr w:type="gramStart"/>
      <w:r w:rsidRPr="001A7E47">
        <w:rPr>
          <w:color w:val="000000"/>
          <w:sz w:val="28"/>
          <w:szCs w:val="28"/>
        </w:rPr>
        <w:t>в пределах</w:t>
      </w:r>
      <w:proofErr w:type="gramEnd"/>
      <w:r w:rsidRPr="001A7E47">
        <w:rPr>
          <w:color w:val="000000"/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№545»;</w:t>
      </w:r>
    </w:p>
    <w:p w:rsidR="001A7E47" w:rsidRDefault="001A7E47" w:rsidP="001A7E47">
      <w:pPr>
        <w:spacing w:line="360" w:lineRule="atLeast"/>
        <w:ind w:firstLine="700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1A7E47" w:rsidRDefault="001A7E47" w:rsidP="001A7E47">
      <w:pPr>
        <w:spacing w:line="360" w:lineRule="atLeast"/>
        <w:ind w:firstLine="700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lastRenderedPageBreak/>
        <w:t>Настоящее решение вступает в силу с момента его официального опубликования.</w:t>
      </w:r>
    </w:p>
    <w:p w:rsidR="001A7E47" w:rsidRDefault="001A7E47" w:rsidP="001A7E47">
      <w:pPr>
        <w:spacing w:line="360" w:lineRule="atLeast"/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A7E47">
        <w:rPr>
          <w:color w:val="000000"/>
          <w:sz w:val="28"/>
          <w:szCs w:val="28"/>
        </w:rPr>
        <w:t>2. Опубликовать настоящее решение  на официальном портале правовой  информации Республики Татарстан по адресу: (</w:t>
      </w:r>
      <w:hyperlink r:id="rId4" w:tgtFrame="_blank" w:history="1">
        <w:r w:rsidRPr="001A7E47">
          <w:rPr>
            <w:color w:val="000000"/>
            <w:sz w:val="28"/>
            <w:u w:val="single"/>
          </w:rPr>
          <w:t>http://www.pravo.tatarstan.ru</w:t>
        </w:r>
      </w:hyperlink>
      <w:r w:rsidRPr="001A7E47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5" w:tgtFrame="_blank" w:history="1">
        <w:r w:rsidRPr="001A7E47">
          <w:rPr>
            <w:color w:val="000000"/>
            <w:sz w:val="28"/>
            <w:u w:val="single"/>
          </w:rPr>
          <w:t>http://www.bavly.tatarstan.ru</w:t>
        </w:r>
      </w:hyperlink>
      <w:r w:rsidRPr="001A7E47">
        <w:rPr>
          <w:color w:val="000000"/>
          <w:sz w:val="28"/>
          <w:szCs w:val="28"/>
        </w:rPr>
        <w:t>).</w:t>
      </w:r>
    </w:p>
    <w:p w:rsidR="001A7E47" w:rsidRPr="001A7E47" w:rsidRDefault="001A7E47" w:rsidP="001A7E47">
      <w:pPr>
        <w:spacing w:line="360" w:lineRule="atLeast"/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A7E47">
        <w:rPr>
          <w:color w:val="000000"/>
          <w:sz w:val="28"/>
          <w:szCs w:val="28"/>
        </w:rPr>
        <w:t>3. Контроль за исполнением настоящего решения оставляю за собой.</w:t>
      </w:r>
    </w:p>
    <w:p w:rsidR="001A7E47" w:rsidRPr="001A7E47" w:rsidRDefault="001A7E47" w:rsidP="001A7E47">
      <w:pPr>
        <w:spacing w:line="360" w:lineRule="atLeast"/>
        <w:ind w:firstLine="840"/>
        <w:rPr>
          <w:color w:val="000000"/>
          <w:sz w:val="27"/>
          <w:szCs w:val="27"/>
        </w:rPr>
      </w:pPr>
    </w:p>
    <w:p w:rsidR="001A7E47" w:rsidRPr="00CB6402" w:rsidRDefault="001A7E47" w:rsidP="001A7E4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1A7E47" w:rsidRPr="00CB6402" w:rsidRDefault="001A7E47" w:rsidP="001A7E47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</w:p>
    <w:p w:rsidR="001A7E47" w:rsidRPr="001A7E47" w:rsidRDefault="001A7E47" w:rsidP="001A7E47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Приложение № 1</w:t>
      </w:r>
    </w:p>
    <w:p w:rsidR="001A7E47" w:rsidRPr="001A7E47" w:rsidRDefault="001A7E47" w:rsidP="001A7E47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к решению Совета</w:t>
      </w:r>
    </w:p>
    <w:p w:rsidR="001A7E47" w:rsidRPr="001A7E47" w:rsidRDefault="001A7E47" w:rsidP="001A7E47">
      <w:pPr>
        <w:spacing w:line="240" w:lineRule="auto"/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Новозареченского</w:t>
      </w:r>
      <w:r w:rsidRPr="001A7E47">
        <w:rPr>
          <w:color w:val="000000"/>
          <w:sz w:val="28"/>
          <w:szCs w:val="28"/>
        </w:rPr>
        <w:t xml:space="preserve"> сельского поселения</w:t>
      </w:r>
    </w:p>
    <w:p w:rsidR="001A7E47" w:rsidRPr="001A7E47" w:rsidRDefault="001A7E47" w:rsidP="001A7E47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Бавлинского муниципального района</w:t>
      </w:r>
    </w:p>
    <w:p w:rsidR="001A7E47" w:rsidRPr="001A7E47" w:rsidRDefault="001A7E47" w:rsidP="001A7E47">
      <w:pPr>
        <w:spacing w:line="240" w:lineRule="auto"/>
        <w:ind w:firstLine="0"/>
        <w:jc w:val="right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            </w:t>
      </w:r>
      <w:r w:rsidRPr="001A7E47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  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 военные комиссариаты </w:t>
      </w:r>
    </w:p>
    <w:p w:rsidR="001A7E47" w:rsidRPr="001A7E47" w:rsidRDefault="001A7E47" w:rsidP="001A7E47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Новозареченского</w:t>
      </w:r>
      <w:r w:rsidRPr="001A7E47">
        <w:rPr>
          <w:color w:val="000000"/>
          <w:sz w:val="28"/>
          <w:szCs w:val="28"/>
        </w:rPr>
        <w:t xml:space="preserve"> сельского поселения</w:t>
      </w:r>
    </w:p>
    <w:p w:rsidR="001A7E47" w:rsidRPr="001A7E47" w:rsidRDefault="001A7E47" w:rsidP="001A7E47">
      <w:pPr>
        <w:spacing w:line="240" w:lineRule="auto"/>
        <w:ind w:firstLine="0"/>
        <w:jc w:val="center"/>
        <w:rPr>
          <w:color w:val="000000"/>
          <w:sz w:val="27"/>
          <w:szCs w:val="27"/>
        </w:rPr>
      </w:pPr>
      <w:r w:rsidRPr="001A7E47">
        <w:rPr>
          <w:color w:val="000000"/>
          <w:sz w:val="28"/>
          <w:szCs w:val="28"/>
        </w:rPr>
        <w:t> Бавлинского муниципального района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4767"/>
      </w:tblGrid>
      <w:tr w:rsidR="001A7E47" w:rsidRPr="001A7E47" w:rsidTr="001A7E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A7E47" w:rsidRPr="001A7E47" w:rsidRDefault="001A7E47" w:rsidP="001A7E47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bookmarkStart w:id="1" w:name="table03"/>
            <w:bookmarkEnd w:id="1"/>
            <w:r w:rsidRPr="001A7E4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E47" w:rsidRPr="001A7E47" w:rsidRDefault="001A7E47" w:rsidP="001A7E47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Должностной оклад, руб.</w:t>
            </w:r>
          </w:p>
        </w:tc>
      </w:tr>
      <w:tr w:rsidR="001A7E47" w:rsidRPr="001A7E47" w:rsidTr="001A7E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E47" w:rsidRPr="001A7E47" w:rsidRDefault="001A7E47" w:rsidP="001A7E47">
            <w:pPr>
              <w:spacing w:line="240" w:lineRule="auto"/>
              <w:ind w:left="100" w:right="100" w:firstLine="0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инспектор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7E47" w:rsidRPr="001A7E47" w:rsidRDefault="001A7E47" w:rsidP="001A7E47">
            <w:pPr>
              <w:spacing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RPr="001A7E47">
              <w:rPr>
                <w:sz w:val="28"/>
                <w:szCs w:val="28"/>
              </w:rPr>
              <w:t>6840,00</w:t>
            </w:r>
          </w:p>
        </w:tc>
      </w:tr>
    </w:tbl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1A7E47" w:rsidRPr="001A7E47" w:rsidRDefault="001A7E47" w:rsidP="001A7E47">
      <w:pPr>
        <w:spacing w:before="280" w:after="280"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</w:t>
      </w: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866A69" w:rsidRPr="00CB6402" w:rsidRDefault="00866A69" w:rsidP="00866A69">
      <w:pPr>
        <w:rPr>
          <w:rFonts w:eastAsiaTheme="minorEastAsia"/>
          <w:sz w:val="28"/>
          <w:szCs w:val="28"/>
        </w:rPr>
      </w:pPr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36C7"/>
    <w:rsid w:val="001D5C1E"/>
    <w:rsid w:val="002126BB"/>
    <w:rsid w:val="0022137C"/>
    <w:rsid w:val="00222248"/>
    <w:rsid w:val="0022314E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F306A"/>
    <w:rsid w:val="003F59E8"/>
    <w:rsid w:val="00413144"/>
    <w:rsid w:val="00446B52"/>
    <w:rsid w:val="00454334"/>
    <w:rsid w:val="004762E6"/>
    <w:rsid w:val="004A0079"/>
    <w:rsid w:val="004A702C"/>
    <w:rsid w:val="004C172C"/>
    <w:rsid w:val="00502490"/>
    <w:rsid w:val="00511A5F"/>
    <w:rsid w:val="005268F9"/>
    <w:rsid w:val="005A0904"/>
    <w:rsid w:val="00610996"/>
    <w:rsid w:val="00665348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BEF9B-7688-4689-B250-5B69B62D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7oxAfMoKYcdcqmXMpl541rcRg0PWa96o37OmHAQp-0KhLYqnpALbCAFodHRwOi8vd3d3LmJhdmx5LnRhdGFyc3Rhbi5ydQ.." TargetMode="External"/><Relationship Id="rId4" Type="http://schemas.openxmlformats.org/officeDocument/2006/relationships/hyperlink" Target="https://mail.tatar.ru/owa/redir.aspx?REF=8mqUJo87hOFe7MjNxlscM2xY_rmzkk5PNDWTi8ypxBqhLYqnpALbCAFodHRwOi8vd3d3LnByYXZvLnRhdGFyc3Rhbi5ydQ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2022-09-19T10:22:00Z</cp:lastPrinted>
  <dcterms:created xsi:type="dcterms:W3CDTF">2023-01-31T12:24:00Z</dcterms:created>
  <dcterms:modified xsi:type="dcterms:W3CDTF">2023-01-31T12:24:00Z</dcterms:modified>
</cp:coreProperties>
</file>