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</w:tbl>
    <w:p w:rsidR="00C93C1B" w:rsidRDefault="009E0562" w:rsidP="009E0562">
      <w:pPr>
        <w:pStyle w:val="11"/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E3513">
        <w:rPr>
          <w:sz w:val="28"/>
          <w:szCs w:val="28"/>
        </w:rPr>
        <w:t>ПРОЕКТ</w:t>
      </w:r>
      <w:r w:rsidR="00C93C1B" w:rsidRPr="00DF49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93C1B" w:rsidRPr="00DF49F6">
        <w:rPr>
          <w:sz w:val="28"/>
          <w:szCs w:val="28"/>
        </w:rPr>
        <w:t xml:space="preserve">                            </w:t>
      </w:r>
      <w:r w:rsidR="009A67B0">
        <w:rPr>
          <w:sz w:val="28"/>
          <w:szCs w:val="28"/>
        </w:rPr>
        <w:t xml:space="preserve">                       </w:t>
      </w:r>
      <w:r w:rsidR="007746BE">
        <w:rPr>
          <w:sz w:val="28"/>
          <w:szCs w:val="28"/>
        </w:rPr>
        <w:t>№</w:t>
      </w:r>
    </w:p>
    <w:p w:rsidR="00C93C1B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rStyle w:val="normalchar"/>
          <w:rFonts w:eastAsiaTheme="majorEastAsia"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11938" w:rsidTr="00411938">
        <w:tc>
          <w:tcPr>
            <w:tcW w:w="6062" w:type="dxa"/>
            <w:hideMark/>
          </w:tcPr>
          <w:p w:rsidR="00411938" w:rsidRPr="00DA08F4" w:rsidRDefault="00411938" w:rsidP="00DA08F4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 внесении дополнений в Положение о порядке </w:t>
            </w:r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проведения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публичных слушаний,</w:t>
            </w:r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общественных обсуждений в </w:t>
            </w:r>
            <w:proofErr w:type="spellStart"/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Новозареченском</w:t>
            </w:r>
            <w:proofErr w:type="spellEnd"/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сельском поселении</w:t>
            </w:r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Бавлинского муниципального района</w:t>
            </w:r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Республики Татарстан, утвержденное решением</w:t>
            </w:r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Совета </w:t>
            </w:r>
            <w:proofErr w:type="spellStart"/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Новозареченского</w:t>
            </w:r>
            <w:proofErr w:type="spellEnd"/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сельского </w:t>
            </w:r>
            <w:r w:rsidRP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поселения Бавлинс</w:t>
            </w:r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кого муниципального района от 18.</w:t>
            </w:r>
            <w:r w:rsidRP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03.2020 №</w:t>
            </w:r>
            <w:r w:rsidR="00DA08F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137</w:t>
            </w:r>
          </w:p>
        </w:tc>
      </w:tr>
    </w:tbl>
    <w:p w:rsidR="00411938" w:rsidRDefault="00411938" w:rsidP="004119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Федеральным законом от 6 октября 2003 года № 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аконом Республики Татарстан от 28 июля 2004 года № 45-ЗРТ«О местном самоуправлении в Республике Татарстан», Совет </w:t>
      </w:r>
      <w:proofErr w:type="spellStart"/>
      <w:r w:rsidR="00DA08F4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DA08F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8F4" w:rsidRPr="00DA08F4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 порядке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публичных слушаний,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в </w:t>
      </w:r>
      <w:proofErr w:type="spellStart"/>
      <w:r w:rsidR="00DA08F4" w:rsidRPr="00DA08F4">
        <w:rPr>
          <w:rFonts w:ascii="Times New Roman" w:hAnsi="Times New Roman" w:cs="Times New Roman"/>
          <w:sz w:val="28"/>
          <w:szCs w:val="28"/>
        </w:rPr>
        <w:t>Новозареченском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Татарстан, утвержденное решением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A08F4" w:rsidRPr="00DA08F4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</w:t>
      </w:r>
      <w:r w:rsidR="00DA08F4">
        <w:rPr>
          <w:rFonts w:ascii="Times New Roman" w:hAnsi="Times New Roman" w:cs="Times New Roman"/>
          <w:sz w:val="28"/>
          <w:szCs w:val="28"/>
        </w:rPr>
        <w:t>ального района от 18.03.2020 №137</w:t>
      </w:r>
      <w:r w:rsidR="00433F0A">
        <w:rPr>
          <w:rFonts w:ascii="Times New Roman" w:hAnsi="Times New Roman" w:cs="Times New Roman"/>
          <w:sz w:val="28"/>
          <w:szCs w:val="28"/>
        </w:rPr>
        <w:t>, (</w:t>
      </w:r>
      <w:r>
        <w:rPr>
          <w:rFonts w:ascii="Times New Roman" w:hAnsi="Times New Roman" w:cs="Times New Roman"/>
          <w:sz w:val="28"/>
          <w:szCs w:val="28"/>
        </w:rPr>
        <w:t>с изменениями, в</w:t>
      </w:r>
      <w:r w:rsidR="00DA08F4">
        <w:rPr>
          <w:rFonts w:ascii="Times New Roman" w:hAnsi="Times New Roman" w:cs="Times New Roman"/>
          <w:sz w:val="28"/>
          <w:szCs w:val="28"/>
        </w:rPr>
        <w:t>несенными решением 01.06.2022 №59</w:t>
      </w:r>
      <w:r>
        <w:rPr>
          <w:rFonts w:ascii="Times New Roman" w:hAnsi="Times New Roman" w:cs="Times New Roman"/>
          <w:sz w:val="28"/>
          <w:szCs w:val="28"/>
        </w:rPr>
        <w:t>)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дополнения:</w:t>
      </w:r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6:</w:t>
      </w:r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после слов «на официальном сайте </w:t>
      </w:r>
      <w:proofErr w:type="spellStart"/>
      <w:r w:rsidR="00DA08F4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района» дополнить словами «, а также размещению в федеральной государственной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информационной системе «Единый портал государственных и муниципальных услу</w:t>
      </w:r>
      <w:proofErr w:type="gramStart"/>
      <w:r>
        <w:rPr>
          <w:rFonts w:ascii="Times New Roman" w:hAnsi="Times New Roman" w:cs="Times New Roman"/>
          <w:sz w:val="28"/>
          <w:szCs w:val="28"/>
        </w:rPr>
        <w:t>г(</w:t>
      </w:r>
      <w:proofErr w:type="gramEnd"/>
      <w:r>
        <w:rPr>
          <w:rFonts w:ascii="Times New Roman" w:hAnsi="Times New Roman" w:cs="Times New Roman"/>
          <w:sz w:val="28"/>
          <w:szCs w:val="28"/>
        </w:rPr>
        <w:t>функций)» (далее - Единый портал) в соответствии с правилами, установленными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Федерации.»;</w:t>
      </w:r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дополнить абзацем следующего содержания:</w:t>
      </w:r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«Размещение па Едином портале информации о назначении публичных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 и проекта муниципального нормативного правового акта в целях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оповещения жителей Поселения осуществляется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сотрудником Исполнительного комитета </w:t>
      </w:r>
      <w:r w:rsidR="00DA08F4">
        <w:rPr>
          <w:rFonts w:ascii="Times New Roman" w:hAnsi="Times New Roman" w:cs="Times New Roman"/>
          <w:sz w:val="28"/>
          <w:szCs w:val="28"/>
        </w:rPr>
        <w:t>Новозареченского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личного кабинета Исполнительного комитета </w:t>
      </w:r>
      <w:r w:rsidR="00DA08F4">
        <w:rPr>
          <w:rFonts w:ascii="Times New Roman" w:hAnsi="Times New Roman" w:cs="Times New Roman"/>
          <w:sz w:val="28"/>
          <w:szCs w:val="28"/>
        </w:rPr>
        <w:t>Новозареченского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 соответствующем разделе платформы обратной связи Единого портала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личный кабинет органа) в срок, установленный настоящим положением»;</w:t>
      </w:r>
      <w:proofErr w:type="gramEnd"/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7 дополнить пунктом 1.1. следующего содержания:</w:t>
      </w:r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 Участники публичных слушаний вправе направлять свои замечания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замечаний и предложений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и заканчивается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2 рабочих дня до дня проведения публичных слушаний.</w:t>
      </w:r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внесении замечаний и предложений по проекту муниципального нормативного правового акта жители Поселения</w:t>
      </w:r>
      <w:r w:rsidR="00433F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9 статьи 7 изложить в следующей редакции:</w:t>
      </w:r>
    </w:p>
    <w:p w:rsidR="00411938" w:rsidRDefault="00411938" w:rsidP="0041193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Результаты публичных слушаний, включая мотивированное обоснование принятых решений, публикуются (обнародуются) в соответствии с Уставом, в порядке, установленном для  официального опубликования муниципальных нормативных актов,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размещаются на сайте Бавлинского муниципального района</w:t>
      </w:r>
      <w:r w:rsidR="00DA0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исчисляемый в рабочих днях со дня проведения публичных слушаний.».</w:t>
      </w:r>
      <w:proofErr w:type="gramEnd"/>
    </w:p>
    <w:p w:rsidR="00411938" w:rsidRPr="00CB6402" w:rsidRDefault="00411938" w:rsidP="0041193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B640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CB6402">
          <w:rPr>
            <w:rStyle w:val="a6"/>
            <w:rFonts w:eastAsiaTheme="majorEastAsia"/>
            <w:color w:val="auto"/>
            <w:sz w:val="28"/>
            <w:szCs w:val="28"/>
            <w:u w:val="none"/>
          </w:rPr>
          <w:t>http://www.bavly.tatarstan.ru</w:t>
        </w:r>
      </w:hyperlink>
      <w:r w:rsidRPr="00CB6402">
        <w:rPr>
          <w:sz w:val="28"/>
          <w:szCs w:val="28"/>
        </w:rPr>
        <w:t>).</w:t>
      </w:r>
    </w:p>
    <w:p w:rsidR="00411938" w:rsidRDefault="00411938" w:rsidP="0041193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411938" w:rsidRDefault="00411938" w:rsidP="00411938">
      <w:pPr>
        <w:rPr>
          <w:sz w:val="28"/>
          <w:szCs w:val="28"/>
        </w:rPr>
      </w:pPr>
    </w:p>
    <w:p w:rsidR="00411938" w:rsidRDefault="00411938" w:rsidP="00411938">
      <w:pPr>
        <w:rPr>
          <w:sz w:val="28"/>
          <w:szCs w:val="28"/>
        </w:rPr>
      </w:pPr>
    </w:p>
    <w:p w:rsidR="00411938" w:rsidRPr="00CB6402" w:rsidRDefault="00411938" w:rsidP="00411938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B6402">
        <w:rPr>
          <w:rFonts w:eastAsiaTheme="minorEastAsia"/>
          <w:sz w:val="28"/>
          <w:szCs w:val="28"/>
        </w:rPr>
        <w:t>Глава, Председатель Совета</w:t>
      </w:r>
    </w:p>
    <w:p w:rsidR="00411938" w:rsidRPr="00CB6402" w:rsidRDefault="00411938" w:rsidP="00411938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B6402">
        <w:rPr>
          <w:rFonts w:eastAsiaTheme="minorEastAsia"/>
          <w:sz w:val="28"/>
          <w:szCs w:val="28"/>
        </w:rPr>
        <w:t>Новозареченского</w:t>
      </w:r>
      <w:proofErr w:type="spellEnd"/>
      <w:r w:rsidRPr="00CB6402">
        <w:rPr>
          <w:rFonts w:eastAsiaTheme="minorEastAsia"/>
          <w:sz w:val="28"/>
          <w:szCs w:val="28"/>
        </w:rPr>
        <w:t xml:space="preserve"> сельского поселения                                       А.Р. </w:t>
      </w:r>
      <w:proofErr w:type="spellStart"/>
      <w:r w:rsidRPr="00CB6402">
        <w:rPr>
          <w:rFonts w:eastAsiaTheme="minorEastAsia"/>
          <w:sz w:val="28"/>
          <w:szCs w:val="28"/>
        </w:rPr>
        <w:t>Забирова</w:t>
      </w:r>
      <w:proofErr w:type="spellEnd"/>
    </w:p>
    <w:p w:rsidR="00411938" w:rsidRPr="00CB6402" w:rsidRDefault="00411938" w:rsidP="00411938">
      <w:pPr>
        <w:rPr>
          <w:rFonts w:eastAsiaTheme="minorEastAsia"/>
          <w:sz w:val="28"/>
          <w:szCs w:val="28"/>
        </w:rPr>
      </w:pPr>
    </w:p>
    <w:p w:rsidR="00866A69" w:rsidRPr="00CB6402" w:rsidRDefault="00866A69" w:rsidP="00411938">
      <w:pPr>
        <w:ind w:firstLine="540"/>
        <w:rPr>
          <w:rFonts w:eastAsiaTheme="minorEastAsia"/>
          <w:sz w:val="28"/>
          <w:szCs w:val="28"/>
        </w:rPr>
      </w:pPr>
    </w:p>
    <w:sectPr w:rsidR="00866A69" w:rsidRPr="00CB640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D0C1D"/>
    <w:rsid w:val="001D36C7"/>
    <w:rsid w:val="001D5C1E"/>
    <w:rsid w:val="002126BB"/>
    <w:rsid w:val="0022137C"/>
    <w:rsid w:val="00222248"/>
    <w:rsid w:val="0022314E"/>
    <w:rsid w:val="002A1361"/>
    <w:rsid w:val="002A7C36"/>
    <w:rsid w:val="002C58E6"/>
    <w:rsid w:val="002E710C"/>
    <w:rsid w:val="003056D4"/>
    <w:rsid w:val="00320811"/>
    <w:rsid w:val="00323ADB"/>
    <w:rsid w:val="003507E5"/>
    <w:rsid w:val="003720A5"/>
    <w:rsid w:val="003A40A5"/>
    <w:rsid w:val="003F306A"/>
    <w:rsid w:val="003F59E8"/>
    <w:rsid w:val="00411938"/>
    <w:rsid w:val="00413144"/>
    <w:rsid w:val="00425017"/>
    <w:rsid w:val="00433F0A"/>
    <w:rsid w:val="00446B52"/>
    <w:rsid w:val="00454334"/>
    <w:rsid w:val="004762E6"/>
    <w:rsid w:val="004A0079"/>
    <w:rsid w:val="004C172C"/>
    <w:rsid w:val="004D2E42"/>
    <w:rsid w:val="00502490"/>
    <w:rsid w:val="00511A5F"/>
    <w:rsid w:val="005268F9"/>
    <w:rsid w:val="00546EAA"/>
    <w:rsid w:val="005A0904"/>
    <w:rsid w:val="00610996"/>
    <w:rsid w:val="00665348"/>
    <w:rsid w:val="006734CD"/>
    <w:rsid w:val="00695BBA"/>
    <w:rsid w:val="006D4F48"/>
    <w:rsid w:val="006F25FD"/>
    <w:rsid w:val="006F4C2F"/>
    <w:rsid w:val="00706467"/>
    <w:rsid w:val="00716AB4"/>
    <w:rsid w:val="00746BC9"/>
    <w:rsid w:val="00753040"/>
    <w:rsid w:val="00761040"/>
    <w:rsid w:val="00763204"/>
    <w:rsid w:val="007746BE"/>
    <w:rsid w:val="00782FBE"/>
    <w:rsid w:val="007C7A9E"/>
    <w:rsid w:val="007C7D52"/>
    <w:rsid w:val="007F7AEF"/>
    <w:rsid w:val="0080123A"/>
    <w:rsid w:val="00811EAB"/>
    <w:rsid w:val="00864885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A67B0"/>
    <w:rsid w:val="009C4086"/>
    <w:rsid w:val="009E0562"/>
    <w:rsid w:val="009E4074"/>
    <w:rsid w:val="00A760A9"/>
    <w:rsid w:val="00A9352B"/>
    <w:rsid w:val="00A94AC2"/>
    <w:rsid w:val="00AF4E20"/>
    <w:rsid w:val="00B04B30"/>
    <w:rsid w:val="00B31E49"/>
    <w:rsid w:val="00B5060F"/>
    <w:rsid w:val="00B6743C"/>
    <w:rsid w:val="00BF3664"/>
    <w:rsid w:val="00C05B94"/>
    <w:rsid w:val="00C24339"/>
    <w:rsid w:val="00C70DF9"/>
    <w:rsid w:val="00C72165"/>
    <w:rsid w:val="00C72D4D"/>
    <w:rsid w:val="00C91439"/>
    <w:rsid w:val="00C93C1B"/>
    <w:rsid w:val="00C96413"/>
    <w:rsid w:val="00CA0D60"/>
    <w:rsid w:val="00CB6402"/>
    <w:rsid w:val="00CC5324"/>
    <w:rsid w:val="00CE3513"/>
    <w:rsid w:val="00CE5782"/>
    <w:rsid w:val="00CF4F06"/>
    <w:rsid w:val="00D01FE3"/>
    <w:rsid w:val="00D44893"/>
    <w:rsid w:val="00D5311E"/>
    <w:rsid w:val="00D535A8"/>
    <w:rsid w:val="00D66733"/>
    <w:rsid w:val="00DA08F4"/>
    <w:rsid w:val="00DE12F9"/>
    <w:rsid w:val="00E23F2D"/>
    <w:rsid w:val="00E254BE"/>
    <w:rsid w:val="00E61D2A"/>
    <w:rsid w:val="00E75819"/>
    <w:rsid w:val="00EA5AB3"/>
    <w:rsid w:val="00EB3CAC"/>
    <w:rsid w:val="00EB6A09"/>
    <w:rsid w:val="00EE1441"/>
    <w:rsid w:val="00EF43C3"/>
    <w:rsid w:val="00F150EA"/>
    <w:rsid w:val="00F304C7"/>
    <w:rsid w:val="00F356F2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ConsPlusNormal">
    <w:name w:val="ConsPlusNormal"/>
    <w:rsid w:val="00411938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  <w:style w:type="paragraph" w:customStyle="1" w:styleId="ConsPlusTitle">
    <w:name w:val="ConsPlusTitle"/>
    <w:rsid w:val="00411938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b/>
      <w:sz w:val="22"/>
      <w:lang w:eastAsia="ru-RU"/>
    </w:rPr>
  </w:style>
  <w:style w:type="table" w:styleId="a7">
    <w:name w:val="Table Grid"/>
    <w:basedOn w:val="a1"/>
    <w:uiPriority w:val="59"/>
    <w:rsid w:val="0041193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ConsPlusNormal">
    <w:name w:val="ConsPlusNormal"/>
    <w:rsid w:val="00411938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  <w:style w:type="paragraph" w:customStyle="1" w:styleId="ConsPlusTitle">
    <w:name w:val="ConsPlusTitle"/>
    <w:rsid w:val="00411938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b/>
      <w:sz w:val="22"/>
      <w:lang w:eastAsia="ru-RU"/>
    </w:rPr>
  </w:style>
  <w:style w:type="table" w:styleId="a7">
    <w:name w:val="Table Grid"/>
    <w:basedOn w:val="a1"/>
    <w:uiPriority w:val="59"/>
    <w:rsid w:val="0041193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2022-09-19T10:22:00Z</cp:lastPrinted>
  <dcterms:created xsi:type="dcterms:W3CDTF">2022-12-19T14:17:00Z</dcterms:created>
  <dcterms:modified xsi:type="dcterms:W3CDTF">2022-12-19T14:17:00Z</dcterms:modified>
</cp:coreProperties>
</file>