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4F1FCE" w:rsidRPr="00F817F3" w:rsidTr="003C311E">
        <w:trPr>
          <w:trHeight w:val="1328"/>
        </w:trPr>
        <w:tc>
          <w:tcPr>
            <w:tcW w:w="2294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ИСПОЛНИТЕЛЬНЫЙ КОМИТЕТ</w:t>
            </w:r>
          </w:p>
          <w:p w:rsidR="004F1FCE" w:rsidRPr="00F817F3" w:rsidRDefault="004F1FCE" w:rsidP="003C311E">
            <w:pPr>
              <w:jc w:val="center"/>
            </w:pPr>
            <w:r w:rsidRPr="00F817F3">
              <w:t>ТАТАРСКО-КАНДЫЗСКОГО СЕЛЬСКОГО ПОСЕЛЕНИЯ</w:t>
            </w:r>
          </w:p>
          <w:p w:rsidR="004F1FCE" w:rsidRDefault="004F1FCE" w:rsidP="003C311E">
            <w:pPr>
              <w:jc w:val="center"/>
            </w:pPr>
            <w:r w:rsidRPr="00F817F3">
              <w:t xml:space="preserve">БАВЛИНСКОГО </w:t>
            </w:r>
          </w:p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</w:p>
        </w:tc>
        <w:tc>
          <w:tcPr>
            <w:tcW w:w="2317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ТАТАРСТАН РЕСПУБЛИКАСЫ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F817F3">
              <w:rPr>
                <w:lang w:val="ar-SA"/>
              </w:rPr>
              <w:t>БАУЛЫ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rPr>
                <w:lang w:val="tt-RU"/>
              </w:rPr>
              <w:t>МУНИ</w:t>
            </w:r>
            <w:r w:rsidRPr="00F817F3">
              <w:t>Ц</w:t>
            </w:r>
            <w:r w:rsidRPr="00F817F3">
              <w:rPr>
                <w:lang w:val="tt-RU"/>
              </w:rPr>
              <w:t xml:space="preserve">ИПАЛЬ  </w:t>
            </w:r>
            <w:r w:rsidRPr="00F817F3">
              <w:t>РАЙОНЫ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>ТАТАР КАНДЫЗЫ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 xml:space="preserve">АВЫЛ </w:t>
            </w:r>
            <w:r w:rsidRPr="00F817F3">
              <w:rPr>
                <w:lang w:val="tt-RU"/>
              </w:rPr>
              <w:t>Җ</w:t>
            </w:r>
            <w:r w:rsidRPr="00F817F3">
              <w:t>ИРЛЕГЕ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eastAsia="en-US"/>
              </w:rPr>
            </w:pPr>
            <w:r w:rsidRPr="00F817F3">
              <w:t xml:space="preserve">БАШКАРМА КОМИТЕТЫ </w:t>
            </w:r>
          </w:p>
        </w:tc>
      </w:tr>
    </w:tbl>
    <w:p w:rsidR="004F1FCE" w:rsidRPr="00F817F3" w:rsidRDefault="004F1FCE" w:rsidP="004F1FCE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F1FCE" w:rsidRPr="00F817F3" w:rsidTr="003C311E">
        <w:trPr>
          <w:trHeight w:val="314"/>
        </w:trPr>
        <w:tc>
          <w:tcPr>
            <w:tcW w:w="5000" w:type="pct"/>
          </w:tcPr>
          <w:p w:rsidR="004F1FCE" w:rsidRPr="00F817F3" w:rsidRDefault="00074A6B" w:rsidP="003A55D5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  <w:r w:rsidR="006458C4">
              <w:rPr>
                <w:lang w:eastAsia="en-US"/>
              </w:rPr>
              <w:t xml:space="preserve">  </w:t>
            </w:r>
          </w:p>
        </w:tc>
      </w:tr>
    </w:tbl>
    <w:tbl>
      <w:tblPr>
        <w:tblW w:w="5120" w:type="pct"/>
        <w:tblLook w:val="04A0" w:firstRow="1" w:lastRow="0" w:firstColumn="1" w:lastColumn="0" w:noHBand="0" w:noVBand="1"/>
      </w:tblPr>
      <w:tblGrid>
        <w:gridCol w:w="5016"/>
        <w:gridCol w:w="4840"/>
        <w:gridCol w:w="236"/>
      </w:tblGrid>
      <w:tr w:rsidR="004F1FCE" w:rsidRPr="00F817F3" w:rsidTr="00E20E44">
        <w:trPr>
          <w:gridAfter w:val="1"/>
          <w:wAfter w:w="117" w:type="pct"/>
          <w:trHeight w:val="284"/>
        </w:trPr>
        <w:tc>
          <w:tcPr>
            <w:tcW w:w="248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817F3">
              <w:rPr>
                <w:b/>
              </w:rPr>
              <w:t>ПОСТАНОВЛЕНИЕ</w:t>
            </w:r>
          </w:p>
        </w:tc>
        <w:tc>
          <w:tcPr>
            <w:tcW w:w="2398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F817F3">
              <w:rPr>
                <w:b/>
              </w:rPr>
              <w:t>КАРАР</w:t>
            </w:r>
          </w:p>
        </w:tc>
      </w:tr>
      <w:tr w:rsidR="004F1FCE" w:rsidRPr="00650BD9" w:rsidTr="00E20E44">
        <w:trPr>
          <w:gridAfter w:val="1"/>
          <w:wAfter w:w="117" w:type="pct"/>
          <w:trHeight w:val="247"/>
        </w:trPr>
        <w:tc>
          <w:tcPr>
            <w:tcW w:w="4883" w:type="pct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640"/>
            </w:tblGrid>
            <w:tr w:rsidR="00E20E44" w:rsidTr="00466C60">
              <w:trPr>
                <w:trHeight w:val="247"/>
              </w:trPr>
              <w:tc>
                <w:tcPr>
                  <w:tcW w:w="5000" w:type="pct"/>
                  <w:vAlign w:val="center"/>
                  <w:hideMark/>
                </w:tcPr>
                <w:p w:rsidR="00E20E44" w:rsidRDefault="004F1FCE" w:rsidP="00E20E44">
                  <w:pPr>
                    <w:tabs>
                      <w:tab w:val="center" w:pos="4677"/>
                      <w:tab w:val="right" w:pos="9355"/>
                    </w:tabs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t xml:space="preserve">                         </w:t>
                  </w:r>
                  <w:r w:rsidR="00C50829">
                    <w:t xml:space="preserve">                   </w:t>
                  </w:r>
                  <w:r w:rsidR="00FB1B34">
                    <w:t xml:space="preserve">         </w:t>
                  </w:r>
                  <w:r w:rsidR="00E20E44">
                    <w:rPr>
                      <w:sz w:val="24"/>
                      <w:szCs w:val="24"/>
                      <w:lang w:eastAsia="en-US"/>
                    </w:rPr>
                    <w:t xml:space="preserve">                           </w:t>
                  </w:r>
                </w:p>
                <w:p w:rsidR="00E20E44" w:rsidRDefault="00E20E44" w:rsidP="00E20E44">
                  <w:pPr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                   2</w:t>
                  </w:r>
                  <w:r>
                    <w:rPr>
                      <w:sz w:val="24"/>
                      <w:szCs w:val="24"/>
                      <w:lang w:val="tt-RU" w:eastAsia="en-US"/>
                    </w:rPr>
                    <w:t xml:space="preserve">022 г             </w:t>
                  </w:r>
                  <w:r>
                    <w:rPr>
                      <w:sz w:val="24"/>
                      <w:szCs w:val="24"/>
                      <w:lang w:eastAsia="en-US"/>
                    </w:rPr>
                    <w:t>с. Татарский Кандыз</w:t>
                  </w:r>
                  <w:r>
                    <w:rPr>
                      <w:sz w:val="24"/>
                      <w:szCs w:val="24"/>
                      <w:lang w:val="tt-RU" w:eastAsia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                        №</w:t>
                  </w:r>
                </w:p>
              </w:tc>
            </w:tr>
          </w:tbl>
          <w:p w:rsidR="00E20E44" w:rsidRDefault="00E20E44" w:rsidP="00E20E44">
            <w:pPr>
              <w:rPr>
                <w:sz w:val="24"/>
                <w:szCs w:val="24"/>
              </w:rPr>
            </w:pPr>
          </w:p>
          <w:p w:rsidR="004F1FCE" w:rsidRPr="00F817F3" w:rsidRDefault="004F1FCE" w:rsidP="00E20E44"/>
        </w:tc>
      </w:tr>
      <w:tr w:rsidR="00E20E44" w:rsidTr="00E20E44">
        <w:trPr>
          <w:trHeight w:val="1198"/>
        </w:trPr>
        <w:tc>
          <w:tcPr>
            <w:tcW w:w="5000" w:type="pct"/>
            <w:gridSpan w:val="3"/>
          </w:tcPr>
          <w:p w:rsidR="00E20E44" w:rsidRDefault="00E20E44">
            <w:r>
              <w:t xml:space="preserve">О внесении изменений в некоторые </w:t>
            </w:r>
          </w:p>
          <w:p w:rsidR="00E20E44" w:rsidRDefault="00E20E44">
            <w:r>
              <w:t xml:space="preserve">административные регламенты, </w:t>
            </w:r>
          </w:p>
          <w:p w:rsidR="00E20E44" w:rsidRDefault="00E20E44">
            <w:r>
              <w:t>предоставления муниципальных услуг</w:t>
            </w:r>
          </w:p>
          <w:p w:rsidR="00E20E44" w:rsidRDefault="00E20E44"/>
          <w:p w:rsidR="00E20E44" w:rsidRDefault="00E20E44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В соответствии с  постановлением Правительства Российской Федерации  от 15.08.2022 №1415 «О внесении изменений в некоторые акты Правительства Российской Федерации» Исполнительный комитет </w:t>
            </w:r>
            <w:r>
              <w:rPr>
                <w:iCs/>
                <w:color w:val="000000"/>
              </w:rPr>
              <w:t>Татарско-</w:t>
            </w:r>
            <w:proofErr w:type="spellStart"/>
            <w:r>
              <w:rPr>
                <w:iCs/>
                <w:color w:val="000000"/>
              </w:rPr>
              <w:t>Кандызского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t xml:space="preserve">сельского поселения Бавлинского муниципального района Республики Татарстан </w:t>
            </w:r>
          </w:p>
          <w:p w:rsidR="00E20E44" w:rsidRDefault="00E20E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П О С Т А Н О В Л Я Е Т:</w:t>
            </w:r>
          </w:p>
          <w:p w:rsidR="00E20E44" w:rsidRDefault="00E20E44">
            <w:pPr>
              <w:ind w:firstLine="708"/>
              <w:jc w:val="both"/>
            </w:pPr>
            <w:r>
              <w:t xml:space="preserve">1. Внести в Административный регламент предоставления муниципальной услуги по выдаче разрешения на вырубку, </w:t>
            </w:r>
            <w:proofErr w:type="spellStart"/>
            <w:r>
              <w:t>кронирование</w:t>
            </w:r>
            <w:proofErr w:type="spellEnd"/>
            <w:r>
              <w:t xml:space="preserve"> или посадку деревьев, утвержденный постановлением Исполнительного комитета </w:t>
            </w:r>
            <w:r>
              <w:rPr>
                <w:iCs/>
                <w:color w:val="000000"/>
              </w:rPr>
              <w:t>Татарско-</w:t>
            </w:r>
            <w:proofErr w:type="spellStart"/>
            <w:r>
              <w:rPr>
                <w:iCs/>
                <w:color w:val="000000"/>
              </w:rPr>
              <w:t>Кандызского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>
              <w:t xml:space="preserve"> сельского поселения Бавлинского муниципального района от 23.08.2021 №13 внести следующее изменение:</w:t>
            </w:r>
          </w:p>
          <w:p w:rsidR="00E20E44" w:rsidRDefault="00E20E44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outlineLvl w:val="2"/>
            </w:pPr>
            <w:r>
      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      </w:r>
          </w:p>
          <w:p w:rsidR="00E20E44" w:rsidRDefault="00E20E44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0E44" w:rsidRDefault="00E20E44" w:rsidP="00E20E44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>
        <w:t>абзац 11 пункта 3.3.2.1. изложить в следующей редакции:</w:t>
      </w:r>
    </w:p>
    <w:p w:rsidR="00E20E44" w:rsidRDefault="00E20E44" w:rsidP="00E20E44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E20E44" w:rsidRDefault="00E20E44" w:rsidP="00E20E4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>
        <w:lastRenderedPageBreak/>
        <w:tab/>
        <w:t xml:space="preserve">2.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>
        <w:rPr>
          <w:iCs/>
          <w:color w:val="000000"/>
        </w:rPr>
        <w:t>Татарско-</w:t>
      </w:r>
      <w:proofErr w:type="spellStart"/>
      <w:r>
        <w:rPr>
          <w:iCs/>
          <w:color w:val="000000"/>
        </w:rPr>
        <w:t>Кандызского</w:t>
      </w:r>
      <w:proofErr w:type="spellEnd"/>
      <w:r>
        <w:rPr>
          <w:iCs/>
          <w:color w:val="000000"/>
        </w:rPr>
        <w:t xml:space="preserve"> </w:t>
      </w:r>
      <w:r>
        <w:t xml:space="preserve"> сельского поселения Бавлинского муниципального района от 27.04.2022 №7 внести следующее изменение:</w:t>
      </w:r>
    </w:p>
    <w:p w:rsidR="00E20E44" w:rsidRDefault="00E20E44" w:rsidP="00E20E4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E20E44" w:rsidRDefault="00E20E44" w:rsidP="00E20E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абзац 11 пункта 3.3.2.1. изложить в следующей редакции:</w:t>
      </w:r>
    </w:p>
    <w:p w:rsidR="00E20E44" w:rsidRDefault="00E20E44" w:rsidP="00E20E4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E20E44" w:rsidRDefault="00E20E44" w:rsidP="00E20E44">
      <w:pPr>
        <w:spacing w:line="276" w:lineRule="auto"/>
        <w:ind w:firstLine="708"/>
        <w:jc w:val="both"/>
      </w:pPr>
      <w:r>
        <w:t xml:space="preserve">3.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 Исполнительного комитета </w:t>
      </w:r>
      <w:r>
        <w:rPr>
          <w:iCs/>
          <w:color w:val="000000"/>
        </w:rPr>
        <w:t>Татарско-</w:t>
      </w:r>
      <w:proofErr w:type="spellStart"/>
      <w:r>
        <w:rPr>
          <w:iCs/>
          <w:color w:val="000000"/>
        </w:rPr>
        <w:t>Кандызского</w:t>
      </w:r>
      <w:proofErr w:type="spellEnd"/>
      <w:r>
        <w:rPr>
          <w:iCs/>
          <w:color w:val="000000"/>
        </w:rPr>
        <w:t xml:space="preserve"> </w:t>
      </w:r>
      <w:r>
        <w:t xml:space="preserve"> сельского поселения Бавлинского муниципального района Республики Татарстан от </w:t>
      </w:r>
      <w:bookmarkStart w:id="0" w:name="_GoBack"/>
      <w:r>
        <w:t>25.07.2022  №8 следующее изменение:</w:t>
      </w:r>
      <w:bookmarkEnd w:id="0"/>
    </w:p>
    <w:p w:rsidR="00E20E44" w:rsidRDefault="00E20E44" w:rsidP="00E20E44">
      <w:pPr>
        <w:spacing w:line="276" w:lineRule="auto"/>
        <w:ind w:firstLine="708"/>
        <w:jc w:val="both"/>
      </w:pPr>
      <w: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E20E44" w:rsidRDefault="00E20E44" w:rsidP="00E20E44">
      <w:pPr>
        <w:spacing w:line="276" w:lineRule="auto"/>
        <w:ind w:firstLine="708"/>
        <w:jc w:val="both"/>
      </w:pPr>
      <w:r>
        <w:t>абзац 11 пункта 3.3.2.1. изложить в следующей редакции:</w:t>
      </w:r>
    </w:p>
    <w:p w:rsidR="00E20E44" w:rsidRDefault="00E20E44" w:rsidP="00E20E44">
      <w:pPr>
        <w:spacing w:line="276" w:lineRule="auto"/>
        <w:ind w:firstLine="708"/>
        <w:jc w:val="both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E20E44" w:rsidRDefault="00E20E44" w:rsidP="00E20E44">
      <w:pPr>
        <w:spacing w:line="276" w:lineRule="auto"/>
        <w:ind w:firstLine="708"/>
        <w:jc w:val="both"/>
      </w:pPr>
      <w: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5" w:history="1">
        <w:r>
          <w:rPr>
            <w:rStyle w:val="ab"/>
            <w:rFonts w:eastAsiaTheme="majorEastAsia"/>
          </w:rPr>
          <w:t>http://www.bavly.tatarstan.ru</w:t>
        </w:r>
      </w:hyperlink>
      <w:r>
        <w:t>).</w:t>
      </w:r>
    </w:p>
    <w:p w:rsidR="00E20E44" w:rsidRDefault="00E20E44" w:rsidP="00E20E44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5. Контроль за исполнением настоящего постановления оставляю за собой.</w:t>
      </w:r>
    </w:p>
    <w:p w:rsidR="00E20E44" w:rsidRDefault="00E20E44" w:rsidP="00E20E44">
      <w:pPr>
        <w:ind w:firstLine="709"/>
        <w:jc w:val="both"/>
      </w:pPr>
    </w:p>
    <w:p w:rsidR="00E20E44" w:rsidRDefault="00E20E44" w:rsidP="00E20E44">
      <w:pPr>
        <w:ind w:firstLine="709"/>
        <w:jc w:val="both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AA0677" w:rsidRDefault="00AA0677" w:rsidP="00AA0677">
      <w:pPr>
        <w:shd w:val="clear" w:color="auto" w:fill="FFFFFF"/>
        <w:ind w:firstLine="709"/>
        <w:jc w:val="center"/>
        <w:textAlignment w:val="baseline"/>
        <w:outlineLvl w:val="0"/>
      </w:pPr>
      <w:r>
        <w:t xml:space="preserve">Руководитель                                                           М.Ш. </w:t>
      </w:r>
      <w:proofErr w:type="spellStart"/>
      <w:r>
        <w:t>Насибуллин</w:t>
      </w:r>
      <w:proofErr w:type="spellEnd"/>
    </w:p>
    <w:p w:rsidR="00AA0677" w:rsidRDefault="00AA0677" w:rsidP="00AA0677">
      <w:pPr>
        <w:spacing w:line="360" w:lineRule="auto"/>
        <w:ind w:firstLine="708"/>
        <w:jc w:val="both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p w:rsidR="00E20E44" w:rsidRDefault="00E20E44" w:rsidP="00E20E44">
      <w:pPr>
        <w:ind w:firstLine="708"/>
      </w:pPr>
    </w:p>
    <w:sectPr w:rsidR="00E20E44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74A6B"/>
    <w:rsid w:val="000A7E86"/>
    <w:rsid w:val="00134FED"/>
    <w:rsid w:val="00152C66"/>
    <w:rsid w:val="001606B5"/>
    <w:rsid w:val="001832B8"/>
    <w:rsid w:val="001B5DE3"/>
    <w:rsid w:val="001F0A33"/>
    <w:rsid w:val="00240162"/>
    <w:rsid w:val="002D2A3F"/>
    <w:rsid w:val="00317A06"/>
    <w:rsid w:val="00320811"/>
    <w:rsid w:val="0032308C"/>
    <w:rsid w:val="003868A3"/>
    <w:rsid w:val="003A55D5"/>
    <w:rsid w:val="003B553D"/>
    <w:rsid w:val="003C2BBF"/>
    <w:rsid w:val="003D401B"/>
    <w:rsid w:val="00495E76"/>
    <w:rsid w:val="004C6F47"/>
    <w:rsid w:val="004F1FCE"/>
    <w:rsid w:val="0056613A"/>
    <w:rsid w:val="006458C4"/>
    <w:rsid w:val="00664518"/>
    <w:rsid w:val="00746BC9"/>
    <w:rsid w:val="00817118"/>
    <w:rsid w:val="00852770"/>
    <w:rsid w:val="00860938"/>
    <w:rsid w:val="0088747D"/>
    <w:rsid w:val="008C4C73"/>
    <w:rsid w:val="00907E33"/>
    <w:rsid w:val="00917A0F"/>
    <w:rsid w:val="0095167B"/>
    <w:rsid w:val="00967B05"/>
    <w:rsid w:val="0099337E"/>
    <w:rsid w:val="009964FB"/>
    <w:rsid w:val="00A02369"/>
    <w:rsid w:val="00A12852"/>
    <w:rsid w:val="00A131D4"/>
    <w:rsid w:val="00AA0677"/>
    <w:rsid w:val="00B509B8"/>
    <w:rsid w:val="00B84A06"/>
    <w:rsid w:val="00BF3664"/>
    <w:rsid w:val="00C50829"/>
    <w:rsid w:val="00C70DF9"/>
    <w:rsid w:val="00C71551"/>
    <w:rsid w:val="00CC5572"/>
    <w:rsid w:val="00D66733"/>
    <w:rsid w:val="00E012DE"/>
    <w:rsid w:val="00E05B13"/>
    <w:rsid w:val="00E20E44"/>
    <w:rsid w:val="00F04D1C"/>
    <w:rsid w:val="00F21648"/>
    <w:rsid w:val="00FB1B3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00">
    <w:name w:val="10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967B0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967B05"/>
  </w:style>
  <w:style w:type="character" w:styleId="ab">
    <w:name w:val="Hyperlink"/>
    <w:semiHidden/>
    <w:unhideWhenUsed/>
    <w:rsid w:val="00E20E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00">
    <w:name w:val="10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967B0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967B05"/>
  </w:style>
  <w:style w:type="character" w:styleId="ab">
    <w:name w:val="Hyperlink"/>
    <w:semiHidden/>
    <w:unhideWhenUsed/>
    <w:rsid w:val="00E20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2022-12-19T09:07:00Z</dcterms:created>
  <dcterms:modified xsi:type="dcterms:W3CDTF">2022-12-19T09:07:00Z</dcterms:modified>
</cp:coreProperties>
</file>