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DF4" w:rsidRDefault="00582DF4" w:rsidP="00356196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598"/>
        <w:gridCol w:w="796"/>
        <w:gridCol w:w="4460"/>
      </w:tblGrid>
      <w:tr w:rsidR="00AE0753" w:rsidRPr="00AE0753" w:rsidTr="00AE0753">
        <w:tc>
          <w:tcPr>
            <w:tcW w:w="2333" w:type="pct"/>
            <w:hideMark/>
          </w:tcPr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СОВЕТ</w:t>
            </w:r>
          </w:p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ТАТАРСКО-КАНДЫЗСКОГО</w:t>
            </w:r>
          </w:p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СЕЛЬСКОГО ПОСЕЛЕНИЯ</w:t>
            </w:r>
          </w:p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404" w:type="pct"/>
          </w:tcPr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63" w:type="pct"/>
            <w:hideMark/>
          </w:tcPr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ТАТАРСТАН РЕСПУБЛИКАСЫ</w:t>
            </w:r>
          </w:p>
          <w:p w:rsidR="00AE0753" w:rsidRPr="00AE0753" w:rsidRDefault="00AE0753" w:rsidP="00AE0753">
            <w:pPr>
              <w:pStyle w:val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/>
              </w:rPr>
            </w:pPr>
            <w:r w:rsidRPr="00AE075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ar-SA"/>
              </w:rPr>
              <w:t>БАУЛЫ</w:t>
            </w:r>
          </w:p>
          <w:p w:rsidR="00AE0753" w:rsidRPr="00AE0753" w:rsidRDefault="00AE0753" w:rsidP="00AE0753">
            <w:pPr>
              <w:pStyle w:val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AE075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/>
              </w:rPr>
              <w:t>МУНИ</w:t>
            </w:r>
            <w:r w:rsidRPr="00AE07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Ц</w:t>
            </w:r>
            <w:r w:rsidRPr="00AE0753">
              <w:rPr>
                <w:rFonts w:ascii="Times New Roman" w:eastAsia="Calibri" w:hAnsi="Times New Roman" w:cs="Times New Roman"/>
                <w:color w:val="auto"/>
                <w:sz w:val="28"/>
                <w:szCs w:val="28"/>
                <w:lang w:val="tt-RU"/>
              </w:rPr>
              <w:t xml:space="preserve">ИПАЛЬ  </w:t>
            </w:r>
            <w:r w:rsidRPr="00AE07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РАЙОНЫ</w:t>
            </w:r>
          </w:p>
          <w:p w:rsidR="00AE0753" w:rsidRPr="00AE0753" w:rsidRDefault="00AE0753" w:rsidP="00AE0753">
            <w:pPr>
              <w:pStyle w:val="2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</w:pPr>
            <w:r w:rsidRPr="00AE0753">
              <w:rPr>
                <w:rFonts w:ascii="Times New Roman" w:eastAsia="Calibri" w:hAnsi="Times New Roman" w:cs="Times New Roman"/>
                <w:color w:val="auto"/>
                <w:sz w:val="28"/>
                <w:szCs w:val="28"/>
              </w:rPr>
              <w:t>ТАТАР КАНДЫЗЫ</w:t>
            </w:r>
          </w:p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АВЫЛ ЖИРЛЕГЕ</w:t>
            </w:r>
          </w:p>
          <w:p w:rsidR="00AE0753" w:rsidRPr="00AE0753" w:rsidRDefault="00AE0753" w:rsidP="00AE0753">
            <w:pPr>
              <w:jc w:val="center"/>
              <w:rPr>
                <w:rFonts w:eastAsia="Calibri"/>
                <w:sz w:val="28"/>
                <w:szCs w:val="28"/>
              </w:rPr>
            </w:pPr>
            <w:r w:rsidRPr="00AE0753">
              <w:rPr>
                <w:rFonts w:eastAsia="Calibri"/>
                <w:sz w:val="28"/>
                <w:szCs w:val="28"/>
              </w:rPr>
              <w:t>СОВЕТЫ</w:t>
            </w:r>
          </w:p>
        </w:tc>
      </w:tr>
    </w:tbl>
    <w:p w:rsidR="00AE0753" w:rsidRPr="00AE0753" w:rsidRDefault="00AE0753" w:rsidP="00AE0753">
      <w:pPr>
        <w:pBdr>
          <w:bottom w:val="single" w:sz="12" w:space="1" w:color="auto"/>
        </w:pBdr>
        <w:tabs>
          <w:tab w:val="left" w:pos="900"/>
        </w:tabs>
        <w:jc w:val="center"/>
        <w:rPr>
          <w:rFonts w:eastAsiaTheme="minorEastAsia"/>
          <w:sz w:val="28"/>
          <w:szCs w:val="28"/>
        </w:rPr>
      </w:pPr>
      <w:r w:rsidRPr="00AE0753">
        <w:rPr>
          <w:sz w:val="28"/>
          <w:szCs w:val="28"/>
        </w:rPr>
        <w:t>ПРОЕКТ</w:t>
      </w:r>
    </w:p>
    <w:p w:rsidR="00AE0753" w:rsidRDefault="00AE0753" w:rsidP="00AE0753">
      <w:pPr>
        <w:rPr>
          <w:sz w:val="10"/>
          <w:szCs w:val="28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2"/>
        <w:gridCol w:w="836"/>
        <w:gridCol w:w="4316"/>
      </w:tblGrid>
      <w:tr w:rsidR="00AE0753" w:rsidTr="00AE0753">
        <w:tc>
          <w:tcPr>
            <w:tcW w:w="2386" w:type="pct"/>
            <w:hideMark/>
          </w:tcPr>
          <w:p w:rsidR="00AE0753" w:rsidRDefault="00AE0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</w:t>
            </w:r>
          </w:p>
        </w:tc>
        <w:tc>
          <w:tcPr>
            <w:tcW w:w="424" w:type="pct"/>
          </w:tcPr>
          <w:p w:rsidR="00AE0753" w:rsidRDefault="00AE0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  <w:hideMark/>
          </w:tcPr>
          <w:p w:rsidR="00AE0753" w:rsidRDefault="00AE0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КАРАР</w:t>
            </w:r>
          </w:p>
        </w:tc>
      </w:tr>
      <w:tr w:rsidR="00AE0753" w:rsidTr="00AE0753">
        <w:tc>
          <w:tcPr>
            <w:tcW w:w="5000" w:type="pct"/>
            <w:gridSpan w:val="3"/>
            <w:vAlign w:val="center"/>
            <w:hideMark/>
          </w:tcPr>
          <w:p w:rsidR="00AE0753" w:rsidRDefault="00AE0753">
            <w:pPr>
              <w:jc w:val="center"/>
            </w:pPr>
            <w:r>
              <w:t xml:space="preserve">с. Татарский Кандыз </w:t>
            </w:r>
          </w:p>
        </w:tc>
      </w:tr>
      <w:tr w:rsidR="00AE0753" w:rsidTr="00AE0753">
        <w:tc>
          <w:tcPr>
            <w:tcW w:w="2386" w:type="pct"/>
            <w:hideMark/>
          </w:tcPr>
          <w:p w:rsidR="00AE0753" w:rsidRDefault="00AE0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2022г </w:t>
            </w:r>
          </w:p>
        </w:tc>
        <w:tc>
          <w:tcPr>
            <w:tcW w:w="424" w:type="pct"/>
          </w:tcPr>
          <w:p w:rsidR="00AE0753" w:rsidRDefault="00AE07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0" w:type="pct"/>
          </w:tcPr>
          <w:p w:rsidR="00AE0753" w:rsidRDefault="00AE075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AE0753" w:rsidRDefault="00AE0753">
            <w:pPr>
              <w:jc w:val="center"/>
              <w:rPr>
                <w:sz w:val="28"/>
                <w:szCs w:val="28"/>
              </w:rPr>
            </w:pPr>
          </w:p>
        </w:tc>
      </w:tr>
    </w:tbl>
    <w:p w:rsidR="00A23240" w:rsidRDefault="00A23240" w:rsidP="00A23240">
      <w:pPr>
        <w:rPr>
          <w:color w:val="000000" w:themeColor="text1"/>
          <w:sz w:val="28"/>
          <w:szCs w:val="28"/>
        </w:rPr>
      </w:pPr>
      <w:bookmarkStart w:id="0" w:name="_GoBack"/>
      <w:r>
        <w:rPr>
          <w:color w:val="000000" w:themeColor="text1"/>
          <w:sz w:val="28"/>
          <w:szCs w:val="28"/>
        </w:rPr>
        <w:t>О порядке назначения и проведения опроса</w:t>
      </w:r>
    </w:p>
    <w:p w:rsidR="00A23240" w:rsidRDefault="00A23240" w:rsidP="00A232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граждан на территории Татарско-</w:t>
      </w:r>
      <w:proofErr w:type="spellStart"/>
      <w:r>
        <w:rPr>
          <w:color w:val="000000" w:themeColor="text1"/>
          <w:sz w:val="28"/>
          <w:szCs w:val="28"/>
        </w:rPr>
        <w:t>Кандызского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</w:t>
      </w:r>
    </w:p>
    <w:p w:rsidR="00A23240" w:rsidRDefault="00A23240" w:rsidP="00A232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поселения Бавлинского муниципального района </w:t>
      </w:r>
    </w:p>
    <w:p w:rsidR="00A23240" w:rsidRDefault="00A23240" w:rsidP="00A23240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Республики Татарстан</w:t>
      </w:r>
    </w:p>
    <w:bookmarkEnd w:id="0"/>
    <w:p w:rsidR="00A23240" w:rsidRDefault="00A23240" w:rsidP="00A23240">
      <w:pPr>
        <w:rPr>
          <w:color w:val="000000" w:themeColor="text1"/>
          <w:sz w:val="28"/>
          <w:szCs w:val="28"/>
        </w:rPr>
      </w:pPr>
    </w:p>
    <w:p w:rsidR="00A23240" w:rsidRDefault="00A23240" w:rsidP="00A23240">
      <w:pPr>
        <w:rPr>
          <w:color w:val="000000" w:themeColor="text1"/>
          <w:sz w:val="28"/>
          <w:szCs w:val="28"/>
        </w:rPr>
      </w:pP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со статьей 31 Федерального закона от 6 октября 2003 года № 131-Ф3 «Об общих принципах организации местного самоуправления в Российской Федерации», Уставом муниципального образования «Татарско-</w:t>
      </w:r>
      <w:proofErr w:type="spellStart"/>
      <w:r>
        <w:rPr>
          <w:color w:val="000000" w:themeColor="text1"/>
          <w:sz w:val="28"/>
          <w:szCs w:val="28"/>
        </w:rPr>
        <w:t>Кандызское</w:t>
      </w:r>
      <w:proofErr w:type="spellEnd"/>
      <w:r>
        <w:rPr>
          <w:color w:val="000000" w:themeColor="text1"/>
          <w:sz w:val="28"/>
          <w:szCs w:val="28"/>
        </w:rPr>
        <w:t xml:space="preserve"> сельское поселение» Бавлинского муниципального района Республики Татарстан, в целях реализации права граждан на осуществление местного самоуправления в  Татарско-</w:t>
      </w:r>
      <w:proofErr w:type="spellStart"/>
      <w:r>
        <w:rPr>
          <w:color w:val="000000" w:themeColor="text1"/>
          <w:sz w:val="28"/>
          <w:szCs w:val="28"/>
        </w:rPr>
        <w:t>Кандызском</w:t>
      </w:r>
      <w:proofErr w:type="spellEnd"/>
      <w:r>
        <w:rPr>
          <w:color w:val="000000" w:themeColor="text1"/>
          <w:sz w:val="28"/>
          <w:szCs w:val="28"/>
        </w:rPr>
        <w:t xml:space="preserve"> сельском поселении, а также для выявления мнения населения и его учета при принятии решений органами местного самоуправления и должностными лицами местного самоуправления </w:t>
      </w:r>
      <w:r>
        <w:rPr>
          <w:iCs/>
          <w:color w:val="000000" w:themeColor="text1"/>
          <w:sz w:val="28"/>
          <w:szCs w:val="28"/>
        </w:rPr>
        <w:t>Татарско-</w:t>
      </w:r>
      <w:proofErr w:type="spellStart"/>
      <w:r>
        <w:rPr>
          <w:iCs/>
          <w:color w:val="000000" w:themeColor="text1"/>
          <w:sz w:val="28"/>
          <w:szCs w:val="28"/>
        </w:rPr>
        <w:t>Кандызского</w:t>
      </w:r>
      <w:proofErr w:type="spellEnd"/>
      <w:r>
        <w:rPr>
          <w:iCs/>
          <w:color w:val="000000" w:themeColor="text1"/>
          <w:sz w:val="28"/>
          <w:szCs w:val="28"/>
        </w:rPr>
        <w:t xml:space="preserve"> сельского поселения Совет Татарско-</w:t>
      </w:r>
      <w:proofErr w:type="spellStart"/>
      <w:r>
        <w:rPr>
          <w:iCs/>
          <w:color w:val="000000" w:themeColor="text1"/>
          <w:sz w:val="28"/>
          <w:szCs w:val="28"/>
        </w:rPr>
        <w:t>Кандызского</w:t>
      </w:r>
      <w:proofErr w:type="spellEnd"/>
      <w:r>
        <w:rPr>
          <w:iCs/>
          <w:color w:val="000000" w:themeColor="text1"/>
          <w:sz w:val="28"/>
          <w:szCs w:val="28"/>
        </w:rPr>
        <w:t xml:space="preserve"> сельского поселения </w:t>
      </w:r>
      <w:r>
        <w:rPr>
          <w:color w:val="000000" w:themeColor="text1"/>
          <w:sz w:val="28"/>
          <w:szCs w:val="28"/>
        </w:rPr>
        <w:t>Бавлинского муниципального района Республики Татарстан РЕШИЛ:</w:t>
      </w:r>
    </w:p>
    <w:p w:rsidR="00A23240" w:rsidRDefault="00A23240" w:rsidP="00A23240">
      <w:pPr>
        <w:numPr>
          <w:ilvl w:val="0"/>
          <w:numId w:val="1"/>
        </w:num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Утвердить Положение о порядке назначения и проведения опроса граждан на территории </w:t>
      </w:r>
      <w:r>
        <w:rPr>
          <w:iCs/>
          <w:color w:val="000000" w:themeColor="text1"/>
          <w:sz w:val="28"/>
          <w:szCs w:val="28"/>
        </w:rPr>
        <w:t>Татарско-</w:t>
      </w:r>
      <w:proofErr w:type="spellStart"/>
      <w:r>
        <w:rPr>
          <w:iCs/>
          <w:color w:val="000000" w:themeColor="text1"/>
          <w:sz w:val="28"/>
          <w:szCs w:val="28"/>
        </w:rPr>
        <w:t>Кандызского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Республики Татарстан, согласно приложению.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Контроль за исполнением настоящего решения оставляю за собой.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</w:p>
    <w:p w:rsidR="00A23240" w:rsidRPr="00D94764" w:rsidRDefault="00A23240" w:rsidP="00A23240">
      <w:pPr>
        <w:jc w:val="both"/>
        <w:rPr>
          <w:sz w:val="28"/>
          <w:szCs w:val="28"/>
        </w:rPr>
      </w:pPr>
      <w:r w:rsidRPr="00D94764">
        <w:rPr>
          <w:sz w:val="28"/>
          <w:szCs w:val="28"/>
        </w:rPr>
        <w:t xml:space="preserve">            Глава, Председатель Совета</w:t>
      </w:r>
    </w:p>
    <w:p w:rsidR="00A23240" w:rsidRPr="00D94764" w:rsidRDefault="00A23240" w:rsidP="00A23240">
      <w:pPr>
        <w:jc w:val="both"/>
        <w:rPr>
          <w:rFonts w:eastAsia="Calibri"/>
          <w:bCs/>
          <w:sz w:val="28"/>
          <w:szCs w:val="28"/>
        </w:rPr>
      </w:pPr>
      <w:r w:rsidRPr="00D94764">
        <w:rPr>
          <w:sz w:val="28"/>
          <w:szCs w:val="28"/>
        </w:rPr>
        <w:t xml:space="preserve">        Татарско-</w:t>
      </w:r>
      <w:proofErr w:type="spellStart"/>
      <w:r w:rsidRPr="00D94764">
        <w:rPr>
          <w:sz w:val="28"/>
          <w:szCs w:val="28"/>
        </w:rPr>
        <w:t>Кандызского</w:t>
      </w:r>
      <w:proofErr w:type="spellEnd"/>
      <w:r w:rsidRPr="00D94764">
        <w:rPr>
          <w:sz w:val="28"/>
          <w:szCs w:val="28"/>
        </w:rPr>
        <w:t xml:space="preserve"> сельского поселения      </w:t>
      </w:r>
      <w:r>
        <w:rPr>
          <w:sz w:val="28"/>
          <w:szCs w:val="28"/>
        </w:rPr>
        <w:t xml:space="preserve"> </w:t>
      </w:r>
      <w:r w:rsidRPr="00D94764">
        <w:rPr>
          <w:sz w:val="28"/>
          <w:szCs w:val="28"/>
        </w:rPr>
        <w:t xml:space="preserve">     М.Ш. </w:t>
      </w:r>
      <w:proofErr w:type="spellStart"/>
      <w:r w:rsidRPr="00D94764">
        <w:rPr>
          <w:sz w:val="28"/>
          <w:szCs w:val="28"/>
        </w:rPr>
        <w:t>Насибуллин</w:t>
      </w:r>
      <w:proofErr w:type="spellEnd"/>
    </w:p>
    <w:p w:rsidR="00A23240" w:rsidRPr="00D94764" w:rsidRDefault="00A23240" w:rsidP="00A23240">
      <w:pPr>
        <w:spacing w:line="360" w:lineRule="auto"/>
        <w:ind w:firstLine="709"/>
        <w:jc w:val="both"/>
        <w:rPr>
          <w:sz w:val="28"/>
          <w:szCs w:val="28"/>
        </w:rPr>
      </w:pP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</w:p>
    <w:p w:rsidR="00A23240" w:rsidRDefault="00A23240" w:rsidP="00A23240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Приложение №1</w:t>
      </w:r>
    </w:p>
    <w:p w:rsidR="00A23240" w:rsidRDefault="00A23240" w:rsidP="00A23240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 xml:space="preserve"> к решению</w:t>
      </w:r>
    </w:p>
    <w:p w:rsidR="00A23240" w:rsidRDefault="00A23240" w:rsidP="00A23240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 xml:space="preserve"> Совета _______________</w:t>
      </w:r>
    </w:p>
    <w:p w:rsidR="00A23240" w:rsidRDefault="00A23240" w:rsidP="00A23240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 xml:space="preserve">сельского поселения </w:t>
      </w:r>
    </w:p>
    <w:p w:rsidR="00A23240" w:rsidRDefault="00A23240" w:rsidP="00A23240">
      <w:pPr>
        <w:ind w:firstLine="709"/>
        <w:jc w:val="right"/>
        <w:rPr>
          <w:color w:val="000000" w:themeColor="text1"/>
        </w:rPr>
      </w:pPr>
      <w:r>
        <w:rPr>
          <w:color w:val="000000" w:themeColor="text1"/>
        </w:rPr>
        <w:t>от ___________2022г. №___</w:t>
      </w:r>
    </w:p>
    <w:p w:rsidR="00A23240" w:rsidRDefault="00A23240" w:rsidP="00A23240">
      <w:pPr>
        <w:ind w:firstLine="709"/>
        <w:jc w:val="both"/>
        <w:rPr>
          <w:color w:val="000000" w:themeColor="text1"/>
        </w:rPr>
      </w:pPr>
    </w:p>
    <w:p w:rsidR="00A23240" w:rsidRDefault="00A23240" w:rsidP="00A2324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Положение</w:t>
      </w:r>
    </w:p>
    <w:p w:rsidR="00A23240" w:rsidRDefault="00A23240" w:rsidP="00A2324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 порядке назначения и проведения опроса граждан на территории </w:t>
      </w:r>
    </w:p>
    <w:p w:rsidR="00A23240" w:rsidRDefault="009C2A70" w:rsidP="00A2324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Татарско-</w:t>
      </w:r>
      <w:proofErr w:type="spellStart"/>
      <w:r>
        <w:rPr>
          <w:color w:val="000000" w:themeColor="text1"/>
          <w:sz w:val="28"/>
          <w:szCs w:val="28"/>
        </w:rPr>
        <w:t>Кандызского</w:t>
      </w:r>
      <w:proofErr w:type="spellEnd"/>
      <w:r w:rsidR="00A23240"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</w:t>
      </w:r>
    </w:p>
    <w:p w:rsidR="00A23240" w:rsidRDefault="00A23240" w:rsidP="00A2324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Республики Татарстан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</w:p>
    <w:p w:rsidR="00A23240" w:rsidRDefault="00A23240" w:rsidP="00A23240">
      <w:pPr>
        <w:jc w:val="center"/>
        <w:rPr>
          <w:b/>
          <w:bCs/>
          <w:color w:val="000000" w:themeColor="text1"/>
          <w:sz w:val="28"/>
          <w:szCs w:val="28"/>
        </w:rPr>
      </w:pPr>
      <w:bookmarkStart w:id="1" w:name="bookmark0"/>
      <w:r>
        <w:rPr>
          <w:b/>
          <w:bCs/>
          <w:color w:val="000000" w:themeColor="text1"/>
          <w:sz w:val="28"/>
          <w:szCs w:val="28"/>
        </w:rPr>
        <w:t>1. Общие положения</w:t>
      </w:r>
      <w:bookmarkEnd w:id="1"/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Опрос граждан (далее - опрос) является одной из форм прямого волеизъявления населения </w:t>
      </w:r>
      <w:r>
        <w:rPr>
          <w:iCs/>
          <w:color w:val="000000" w:themeColor="text1"/>
          <w:sz w:val="28"/>
          <w:szCs w:val="28"/>
        </w:rPr>
        <w:t>Татарско-</w:t>
      </w:r>
      <w:proofErr w:type="spellStart"/>
      <w:r>
        <w:rPr>
          <w:iCs/>
          <w:color w:val="000000" w:themeColor="text1"/>
          <w:sz w:val="28"/>
          <w:szCs w:val="28"/>
        </w:rPr>
        <w:t>Кандызского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Республики Татарстан.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Опрос граждан проводится на всей территории </w:t>
      </w:r>
      <w:r>
        <w:rPr>
          <w:iCs/>
          <w:color w:val="000000" w:themeColor="text1"/>
          <w:sz w:val="28"/>
          <w:szCs w:val="28"/>
        </w:rPr>
        <w:t>Татарско-</w:t>
      </w:r>
      <w:proofErr w:type="spellStart"/>
      <w:r>
        <w:rPr>
          <w:iCs/>
          <w:color w:val="000000" w:themeColor="text1"/>
          <w:sz w:val="28"/>
          <w:szCs w:val="28"/>
        </w:rPr>
        <w:t>Кандызского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Республики Татарстан (далее - Поселения)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Результаты опроса носят рекомендательный характер.</w:t>
      </w:r>
    </w:p>
    <w:p w:rsidR="00A23240" w:rsidRDefault="00A23240" w:rsidP="00A23240">
      <w:pPr>
        <w:jc w:val="center"/>
        <w:rPr>
          <w:b/>
          <w:bCs/>
          <w:color w:val="000000" w:themeColor="text1"/>
          <w:sz w:val="28"/>
          <w:szCs w:val="28"/>
        </w:rPr>
      </w:pPr>
      <w:bookmarkStart w:id="2" w:name="bookmark1"/>
    </w:p>
    <w:p w:rsidR="00A23240" w:rsidRDefault="00A23240" w:rsidP="00A2324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2. Принципы проведения опроса</w:t>
      </w:r>
      <w:bookmarkEnd w:id="2"/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2.1. В опросе граждан имеют право участвовать жители Поселения, обладающие избирательным правом и проживающие в границах территории, на которой проводится опрос.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опросе граждан по вопросу выявления мнения граждан о поддержке инициативного проекта вправе участвовать жители Поселения или его части, в которых предлагается реализовать инициативный проект, достигшие шестнадцатилетнего возраста.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Жители Поселения участвуют в опросе на равных основаниях. Каждый участник опроса обладает одним голосом и участвует в опросе непосредственно.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2.3. Какие-либо прямые или косвенные ограничения прав граждан на участие в опросе в зависимости от пола, расы, национальности, языка, происхождения, имущественного и должностного положения, отношения к религии, убеждений, принадлежности к общественным объединениям не допускаются.</w:t>
      </w:r>
      <w:r>
        <w:rPr>
          <w:color w:val="000000" w:themeColor="text1"/>
          <w:sz w:val="28"/>
          <w:szCs w:val="28"/>
        </w:rPr>
        <w:tab/>
        <w:t>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2.4. Участие в опросе граждан является свободным и добровольным. В ходе опроса никто не может быть принужден к выражению своих мнений и убеждений или отказу от них.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2.5. Подготовка, проведение и установление результатов опроса осуществляется на основе принципов законности, открытости и гласности.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Органы и должностные лица местного самоуправления обязаны содействовать населению в реализации права на участие в опросе.</w:t>
      </w:r>
    </w:p>
    <w:p w:rsidR="00A23240" w:rsidRDefault="00A23240" w:rsidP="00A23240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:rsidR="00A23240" w:rsidRDefault="00A23240" w:rsidP="00A23240">
      <w:pPr>
        <w:ind w:firstLine="709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3. Виды опроса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Опрос проводится путем тайного, открытого голосования.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проведения опроса граждан может использоваться сайт Бавлинского муниципального района в информационно-</w:t>
      </w:r>
      <w:r>
        <w:rPr>
          <w:color w:val="000000" w:themeColor="text1"/>
          <w:sz w:val="28"/>
          <w:szCs w:val="28"/>
        </w:rPr>
        <w:softHyphen/>
        <w:t>телекоммуникационной сети «Интернет» (далее - сайт).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3.2. Тайное голосование проводится по опросным листам.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3.3. Открытое голосование проводится на собраниях граждан.</w:t>
      </w:r>
    </w:p>
    <w:p w:rsidR="00A23240" w:rsidRDefault="00A23240" w:rsidP="00A23240">
      <w:pPr>
        <w:ind w:firstLine="709"/>
        <w:rPr>
          <w:b/>
          <w:bCs/>
          <w:color w:val="000000" w:themeColor="text1"/>
          <w:sz w:val="28"/>
          <w:szCs w:val="28"/>
        </w:rPr>
      </w:pPr>
    </w:p>
    <w:p w:rsidR="00A23240" w:rsidRDefault="00A23240" w:rsidP="00A2324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4. Порядок назначения опроса</w:t>
      </w:r>
    </w:p>
    <w:p w:rsidR="00A23240" w:rsidRDefault="00A23240" w:rsidP="00A23240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4.1. Опрос граждан Поселения проводится по инициативе: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Совета </w:t>
      </w:r>
      <w:r>
        <w:rPr>
          <w:iCs/>
          <w:color w:val="000000" w:themeColor="text1"/>
          <w:sz w:val="28"/>
          <w:szCs w:val="28"/>
        </w:rPr>
        <w:t>Татарско-</w:t>
      </w:r>
      <w:proofErr w:type="spellStart"/>
      <w:r>
        <w:rPr>
          <w:iCs/>
          <w:color w:val="000000" w:themeColor="text1"/>
          <w:sz w:val="28"/>
          <w:szCs w:val="28"/>
        </w:rPr>
        <w:t>Кандызского</w:t>
      </w:r>
      <w:proofErr w:type="spellEnd"/>
      <w:r>
        <w:rPr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сельского поселения Бавлинского  муниципального района Республики Татарстан (далее - Совет поселения) или Главы </w:t>
      </w:r>
      <w:r>
        <w:rPr>
          <w:iCs/>
          <w:color w:val="000000" w:themeColor="text1"/>
          <w:sz w:val="28"/>
          <w:szCs w:val="28"/>
        </w:rPr>
        <w:t>Татарско-</w:t>
      </w:r>
      <w:proofErr w:type="spellStart"/>
      <w:r>
        <w:rPr>
          <w:iCs/>
          <w:color w:val="000000" w:themeColor="text1"/>
          <w:sz w:val="28"/>
          <w:szCs w:val="28"/>
        </w:rPr>
        <w:t>Кандызского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Республики Татарстан (далее - Глава поселения) - по вопросам местного значения;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органов государственной власти Республики Татарстан -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жителей Поселения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4.2. Инициатива проведения опроса, принадлежащая Совету поселения, выражается в принятии указанным органом соответствующего решения о назначении опроса.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Инициатива проведения опроса, принадлежащая Главе поселения, выражается в направлении в Совет поселения ходатайства о проведении опроса.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Инициатива проведения опроса, принадлежащая жителям поселения, выражается в направлении инициативной группой в Совет поселения ходатайства о проведении опроса;</w:t>
      </w:r>
    </w:p>
    <w:p w:rsidR="00A23240" w:rsidRDefault="00A23240" w:rsidP="00A23240">
      <w:pPr>
        <w:numPr>
          <w:ilvl w:val="0"/>
          <w:numId w:val="2"/>
        </w:num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ходатайстве о проведении опроса указываются: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мотивы проведения опроса;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предлагаемые формулировки вопроса (вопросов), выносимого (выносимых) на опрос;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территория опроса;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предполагаемая дата проведения опроса и его вид.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4.4. Решение о назначении опроса граждан принимается Советом поселения.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4.5. Решение о назначении опроса должно быть принято в срок не позднее 30 дней со дня получения ходатайства о проведении опроса, и не позднее чем за 30 дней до его проведения.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Принятию решения о назначении опроса может предшествовать согласование (уточнение) Советом поселения с инициатором опроса формулировки вопроса (вопросов), выносимого (выносимых) на опрос.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4.6. Совет поселения вправе отказать инициатору в проведении опроса, если формулировка вопроса (вопросов), выносимого (выносимых) на опрос, противоречит действующему законодательству, настоящему Положению.</w:t>
      </w:r>
    </w:p>
    <w:p w:rsidR="00A23240" w:rsidRDefault="00A23240" w:rsidP="00A23240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4.7. В решении Совета поселения о назначении опроса граждан устанавливаются:</w:t>
      </w:r>
    </w:p>
    <w:p w:rsidR="00A23240" w:rsidRDefault="00A23240" w:rsidP="00A23240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дата и сроки проведения опроса;</w:t>
      </w:r>
    </w:p>
    <w:p w:rsidR="00A23240" w:rsidRDefault="00A23240" w:rsidP="00A23240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формулировка вопроса (вопросов), предлагаемого (предлагаемых) при проведении опроса;</w:t>
      </w:r>
    </w:p>
    <w:p w:rsidR="00A23240" w:rsidRDefault="00A23240" w:rsidP="00A23240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методика проведения опроса;</w:t>
      </w:r>
    </w:p>
    <w:p w:rsidR="00A23240" w:rsidRDefault="00A23240" w:rsidP="00A23240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форма опросного листа;</w:t>
      </w:r>
    </w:p>
    <w:p w:rsidR="00A23240" w:rsidRDefault="00A23240" w:rsidP="00A23240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минимальная численность жителей поселения, участвующих в опросе;</w:t>
      </w:r>
    </w:p>
    <w:p w:rsidR="00A23240" w:rsidRDefault="00A23240" w:rsidP="00A23240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порядок идентификации участников опроса в случае проведения опроса граждан с использованием официального сайта.</w:t>
      </w:r>
    </w:p>
    <w:p w:rsidR="00A23240" w:rsidRDefault="00A23240" w:rsidP="00A23240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4.8. Решение о назначении опроса подлежит обязательному опубликованию не позднее, чем за 10 дней до его проведения.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4.9. Вопросы, выносимые на опрос, не должны противоречить законодательству Российской Федерации и законодательству Республики Татарстан, Уставу муниципального образования «</w:t>
      </w:r>
      <w:r>
        <w:rPr>
          <w:iCs/>
          <w:color w:val="000000" w:themeColor="text1"/>
          <w:sz w:val="28"/>
          <w:szCs w:val="28"/>
        </w:rPr>
        <w:t>Татарско-</w:t>
      </w:r>
      <w:proofErr w:type="spellStart"/>
      <w:r>
        <w:rPr>
          <w:iCs/>
          <w:color w:val="000000" w:themeColor="text1"/>
          <w:sz w:val="28"/>
          <w:szCs w:val="28"/>
        </w:rPr>
        <w:t>Кандызское</w:t>
      </w:r>
      <w:proofErr w:type="spellEnd"/>
      <w:r>
        <w:rPr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сельское поселение» Бавлинского муниципального района Республики Татарстан (далее - Устав).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4.10. Вопросы, выносимые на опрос, должны быть сформулированы таким образом, чтобы исключить возможность их множественного толкования.</w:t>
      </w:r>
    </w:p>
    <w:p w:rsidR="00A23240" w:rsidRDefault="00A23240" w:rsidP="00A23240">
      <w:pPr>
        <w:rPr>
          <w:b/>
          <w:bCs/>
          <w:color w:val="000000" w:themeColor="text1"/>
        </w:rPr>
      </w:pPr>
    </w:p>
    <w:p w:rsidR="00A23240" w:rsidRDefault="00A23240" w:rsidP="00A2324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5. Комиссия по проведению опроса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5.1.Подготовку и проведение опроса граждан осуществляет Комиссия по проведению опроса (далее - Комиссия). Состав Комиссии, сформированный на основе предложений инициаторов проведения опроса, утверждается решением Совета одновременно с принятием решения Советом о назначении опроса.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5.2.Комиссия назначается Советом поселения в количестве 5 человек.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5.3. В состав Комиссии в обязательном порядке включаются представители Совета поселения, Исполнительного комитета, а также представители общественности территории, на которой проводится опрос.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5.4. Комиссия созывается не позднее, чем на третий день после принятия решения о ее образовании. На первом заседании Комиссия избирает открытым голосованием из своего состава заместителя председателя Комиссии и секретаря Комиссии, утверждает участки опроса, а также, в случае если опрос проводится в пунктах проведения опроса, утверждает количество и местонахождение таких пунктов.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Заседания Комиссии созывает ее председатель по мере необходимости. Заседание Комиссии считается правомочным, если в нем приняло участие не менее половины от установленного числа членов Комиссии.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Решения Комиссии принимаются открытым голосованием простым большинством голосов от присутствующих на заседании членов Комиссии.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Комиссия вправе создать необходимое количество рабочих групп для проведения опроса граждан.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5.5. Участки опроса, место нахождения Комиссии и места нахождения пунктов проведения опроса граждан должны быть опубликованы (обнародованы) не менее чем за 10 дней до дня проведения опроса.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5.6. Комиссия по проведению опроса: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организует исполнение настоящего Положения при проведении опроса граждан;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оборудует пункты проведения опроса;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обеспечивает изготовление опросных листов;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организует сбор подписей при опросе;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обеспечивает участие жителей поселения в опросе;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организует проведение голосования жителей при опросе в соответствии с порядком, установленным настоящим Положением;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взаимодействует с органами и должностными лицами местного самоуправления </w:t>
      </w:r>
      <w:r>
        <w:rPr>
          <w:iCs/>
          <w:color w:val="000000" w:themeColor="text1"/>
          <w:sz w:val="28"/>
          <w:szCs w:val="28"/>
        </w:rPr>
        <w:t>Татарско-</w:t>
      </w:r>
      <w:proofErr w:type="spellStart"/>
      <w:r>
        <w:rPr>
          <w:iCs/>
          <w:color w:val="000000" w:themeColor="text1"/>
          <w:sz w:val="28"/>
          <w:szCs w:val="28"/>
        </w:rPr>
        <w:t>Кандызского</w:t>
      </w:r>
      <w:proofErr w:type="spellEnd"/>
      <w:r>
        <w:rPr>
          <w:color w:val="000000" w:themeColor="text1"/>
          <w:sz w:val="28"/>
          <w:szCs w:val="28"/>
        </w:rPr>
        <w:t xml:space="preserve"> сельского поселения Бавлинского муниципального района Республики Татарстан, общественными объединениями, средствами массовой информации;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определяет результаты опроса граждан;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рассматривает заявления и жалобы, связанные с проведением опроса граждан;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осуществляет иные полномочия в соответствии с действующим законодательством и настоящим Положением.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5.7. Полномочия Комиссии прекращаются после официального опубликования (обнародования) результатов опроса.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</w:p>
    <w:p w:rsidR="00A23240" w:rsidRDefault="00A23240" w:rsidP="00A2324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6. Участки опроса. Списки участников опроса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6.1. Участок опроса - определенная Комиссией по проведению опроса территория поселения, на которой осуществляется опрос граждан.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Территория опроса составляет единый участок опроса.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6.2. Участки опроса должны иметь специально оборудованные помещения для голосования на время проведения опроса. Проведение голосования при опросе на участках обеспечивают члены Комиссии, направленные на участки, возглавляемые одним из членов Комиссии.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6.3. В список участников опроса включаются жители муниципального образования, обладающие избирательным правом. В списке указываются фамилия, имя, отчество, год рождения (в возрасте 18 лет - дополнительно день и месяц) и адрес места жительства участника опроса. Основанием для включения жителя в список участников опроса на конкретном участке по проведению опроса является факт нахождения его места жительства на территории этого участка. Житель включается в список участников опроса только на одном участке по проведению опроса. Список участников опроса подписывается председателем и секретарем комиссии, составившей список.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Дополнительное включение в список жителей, имеющих право на участие в опросе в соответствии с настоящим Положением, допускается в любое время, в том числе и в день проведения опроса. 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Список участников опроса составляется не позднее чем за 3 дня до проведения опроса.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</w:p>
    <w:p w:rsidR="00A23240" w:rsidRDefault="00A23240" w:rsidP="00A2324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7. Опросный лист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7.1. В опросном листе содержится точно воспроизведенный текст вынесенного на опрос вопроса (вопросов) и указываются варианты </w:t>
      </w:r>
      <w:r>
        <w:rPr>
          <w:color w:val="000000" w:themeColor="text1"/>
          <w:sz w:val="28"/>
        </w:rPr>
        <w:t>волеизъявления, голосующего словами «ДА» или «НЕТ», под которыми помещаются пустые квадраты.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7.2. При вынесении на опрос нескольких вопросов они включаются в один опросный лист, последовательно нумеруются и отделяются друг от друга горизонтальными линиями. Альтернативные редакции какой-либо статьи или какого-либо пункта вынесенного на опрос проекта нормативного правового акта также последовательно нумеруются.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7.3. Опросный лист содержит разъяснение о порядке его заполнения. В правом верхнем углу листа ставятся подписи председателя и секретаря Комиссии.</w:t>
      </w:r>
    </w:p>
    <w:p w:rsidR="00A23240" w:rsidRDefault="00A23240" w:rsidP="00A23240">
      <w:pPr>
        <w:jc w:val="center"/>
        <w:rPr>
          <w:b/>
          <w:bCs/>
          <w:color w:val="000000" w:themeColor="text1"/>
          <w:sz w:val="28"/>
        </w:rPr>
      </w:pPr>
    </w:p>
    <w:p w:rsidR="00A23240" w:rsidRDefault="00A23240" w:rsidP="00A23240">
      <w:pPr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8. Порядок проведения опроса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8.1. Опрос проводится в день (или дни), назначенный (назначенные) Советом поселения в решении о назначении опроса граждан.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8.2. Опрос граждан в пунктах проведения опроса осуществляется с восьми часов утра до 18 часов вечера по местному времени.</w:t>
      </w:r>
    </w:p>
    <w:p w:rsidR="00A23240" w:rsidRDefault="00A23240" w:rsidP="00A23240">
      <w:pPr>
        <w:jc w:val="both"/>
        <w:rPr>
          <w:b/>
          <w:bCs/>
          <w:color w:val="000000" w:themeColor="text1"/>
          <w:sz w:val="28"/>
        </w:rPr>
      </w:pPr>
    </w:p>
    <w:p w:rsidR="00A23240" w:rsidRDefault="00A23240" w:rsidP="00A23240">
      <w:pPr>
        <w:jc w:val="center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9. Порядок проведения тайного голосования при проведении опроса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9.1. Тайное голосование проводится в пунктах проведения опроса, где должны быть специально оборудованы места для тайного голосования и установлены ящики, которые на время голосования опечатываются.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9.2. Опросный лист выдается голосующему членами Комиссии по списку участников опроса. При получении опросного листа голосующий предъявляет паспорт или иной документ, удостоверяющий его личность и место жительства, и расписывается против своей фамилии в списке участников опроса. Заполнение паспортных данных в списке участников опроса не требуется.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9.3. В случае если голосующий не имеет возможности самостоятельно расписаться в получении опросного листа, он вправе воспользоваться помощью другого лица, за исключением членов Комиссии.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Лицо, оказавшее опрашиваемому помощь, расписывается в графе «Подпись участника опроса о получении опросного листа» с указанием своей фамилии.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9.4. Опросный лист заполняется голосующим в специально оборудованном месте (кабинах или комнатах), в котором не допускается присутствие иных лиц, и опускается в ящик для голосования.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При голосовании участник опроса ставит любой знак в квадрате под словом «ДА» или «НЕТ» в соответствии со своим волеизъявлением.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9.5. Члены Комиссии обеспечивают тайну опроса.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В случае если голосующий считает, что при заполнении опросного листа совершил ошибку, он вправе обратиться к члену Комиссии, выдававшему опросный лист, с просьбой выдать ему новый опросный лист взамен испорченного.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Член Комиссии выдает голосующему новый опросный лист, делая при этом соответствующую отметку в списке участников опроса, против фамилии данного участника. Испорченный опросный лист погашается, о чем членами Комиссии составляется соответствующий акт.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Заполненные опросные листы опускаются голосующим в ящик, который должен находиться в поле зрения членов Комиссии.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Число ящиков определяется Комиссией. Вопрос о проведении голосования с применением переносных ящиков для голосования Комиссия решает самостоятельно.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9.6. Если член Комиссии нарушает тайну опроса или пытается повлиять на волеизъявление участников опроса, он немедленно отстраняется от участия в ее работе. Решение</w:t>
      </w:r>
      <w:r>
        <w:rPr>
          <w:color w:val="000000" w:themeColor="text1"/>
          <w:sz w:val="28"/>
          <w:szCs w:val="28"/>
        </w:rPr>
        <w:tab/>
        <w:t>об отстранении принимается</w:t>
      </w:r>
      <w:r>
        <w:rPr>
          <w:color w:val="000000" w:themeColor="text1"/>
          <w:sz w:val="28"/>
          <w:szCs w:val="28"/>
        </w:rPr>
        <w:tab/>
        <w:t>членом</w:t>
      </w:r>
      <w:r>
        <w:rPr>
          <w:color w:val="000000" w:themeColor="text1"/>
          <w:sz w:val="28"/>
          <w:szCs w:val="28"/>
        </w:rPr>
        <w:tab/>
        <w:t>Комиссии,</w:t>
      </w:r>
    </w:p>
    <w:p w:rsidR="00A23240" w:rsidRDefault="00A23240" w:rsidP="00A2324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возглавляющим работу Комиссии на данном участке с составлением соответствующего протокола и подписями всех членов Комиссии, осуществляющих проведение опроса на данном участке.</w:t>
      </w:r>
    </w:p>
    <w:p w:rsidR="00A23240" w:rsidRDefault="00A23240" w:rsidP="00A23240">
      <w:pPr>
        <w:jc w:val="both"/>
        <w:rPr>
          <w:color w:val="000000" w:themeColor="text1"/>
          <w:sz w:val="28"/>
          <w:szCs w:val="28"/>
        </w:rPr>
      </w:pPr>
    </w:p>
    <w:p w:rsidR="00A23240" w:rsidRDefault="00A23240" w:rsidP="00A2324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10. Порядок проведения открытого голосования при проведении опроса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10.1. Комиссия вправе провести собрание участников опроса для проведения голосования по вопросу (вопросам), вынесенному (вынесенным) на опрос, если число жителей, участвующих в опросе, не превышает 300 человек. Регистрация участников собрания проводится по списку участников опроса. Открывают и ведут собрание представители Комиссии в количестве не менее грех человек. На собрании допускаются выступления заинтересованных сторон по вопросу (вопросам), вынесенному (вынесенным) на опрос, их ответы на вопросы граждан, однако обсуждение не проводится.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10.2. Голосование на собрании проводится открыто по каждому вопросу отдельно «ДА» и отдельно «НЕТ». В голосовании участвуют только участники опроса, внесенные в список и зарегистрированные на собрании. Результаты голосования заносятся в протокол, который подписывается всеми членами Комиссии, присутствующими на собрании.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10.3. Собрание правомочно при участии более 30 процентов жителей, включенных в список участников опроса.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</w:p>
    <w:p w:rsidR="00A23240" w:rsidRDefault="00A23240" w:rsidP="00A2324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11. Порядок проведения голосования при проведении опроса </w:t>
      </w:r>
      <w:r>
        <w:rPr>
          <w:color w:val="000000" w:themeColor="text1"/>
          <w:sz w:val="28"/>
          <w:szCs w:val="28"/>
        </w:rPr>
        <w:t xml:space="preserve">с </w:t>
      </w:r>
      <w:r>
        <w:rPr>
          <w:b/>
          <w:bCs/>
          <w:color w:val="000000" w:themeColor="text1"/>
          <w:sz w:val="28"/>
          <w:szCs w:val="28"/>
        </w:rPr>
        <w:t>использованием  сайта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11.1. Идентификация участников опроса, осуществляемая в соответствии с настоящим Порядком, необходима для участия граждан в опросе с использованием сайта.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11.2. Идентификация участников опроса осуществляется на официальном сайте.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11.3. Идентификация участников опроса осуществляется с использованием единой системы идентификации и аутентификации.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участия в опросе гражданам необходимо авторизоваться с помощью учетной записи портала «</w:t>
      </w:r>
      <w:proofErr w:type="spellStart"/>
      <w:r>
        <w:rPr>
          <w:color w:val="000000" w:themeColor="text1"/>
          <w:sz w:val="28"/>
          <w:szCs w:val="28"/>
        </w:rPr>
        <w:t>Госуслуги</w:t>
      </w:r>
      <w:proofErr w:type="spellEnd"/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  <w:lang w:eastAsia="en-US"/>
        </w:rPr>
        <w:t>(</w:t>
      </w:r>
      <w:hyperlink r:id="rId9" w:history="1">
        <w:r>
          <w:rPr>
            <w:rStyle w:val="aa"/>
            <w:color w:val="000000" w:themeColor="text1"/>
            <w:sz w:val="28"/>
            <w:szCs w:val="28"/>
            <w:lang w:val="en-US" w:eastAsia="en-US"/>
          </w:rPr>
          <w:t>www</w:t>
        </w:r>
        <w:r>
          <w:rPr>
            <w:rStyle w:val="aa"/>
            <w:color w:val="000000" w:themeColor="text1"/>
            <w:sz w:val="28"/>
            <w:szCs w:val="28"/>
            <w:lang w:eastAsia="en-US"/>
          </w:rPr>
          <w:t>.</w:t>
        </w:r>
        <w:proofErr w:type="spellStart"/>
        <w:r>
          <w:rPr>
            <w:rStyle w:val="aa"/>
            <w:color w:val="000000" w:themeColor="text1"/>
            <w:sz w:val="28"/>
            <w:szCs w:val="28"/>
            <w:lang w:val="en-US" w:eastAsia="en-US"/>
          </w:rPr>
          <w:t>gosuslugi</w:t>
        </w:r>
        <w:proofErr w:type="spellEnd"/>
        <w:r>
          <w:rPr>
            <w:rStyle w:val="aa"/>
            <w:color w:val="000000" w:themeColor="text1"/>
            <w:sz w:val="28"/>
            <w:szCs w:val="28"/>
            <w:lang w:eastAsia="en-US"/>
          </w:rPr>
          <w:t>.</w:t>
        </w:r>
        <w:proofErr w:type="spellStart"/>
        <w:r>
          <w:rPr>
            <w:rStyle w:val="aa"/>
            <w:color w:val="000000" w:themeColor="text1"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color w:val="000000" w:themeColor="text1"/>
          <w:sz w:val="28"/>
          <w:szCs w:val="28"/>
          <w:lang w:eastAsia="en-US"/>
        </w:rPr>
        <w:t>).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11.4. В случае отсутствия у участника опроса учетной записи портала «</w:t>
      </w:r>
      <w:proofErr w:type="spellStart"/>
      <w:r>
        <w:rPr>
          <w:color w:val="000000" w:themeColor="text1"/>
          <w:sz w:val="28"/>
          <w:szCs w:val="28"/>
        </w:rPr>
        <w:t>Госуслуги</w:t>
      </w:r>
      <w:proofErr w:type="spellEnd"/>
      <w:r>
        <w:rPr>
          <w:color w:val="000000" w:themeColor="text1"/>
          <w:sz w:val="28"/>
          <w:szCs w:val="28"/>
        </w:rPr>
        <w:t>» гражданин может пройти регистрацию в единой системе идентификации и аутентификации на портале «</w:t>
      </w:r>
      <w:proofErr w:type="spellStart"/>
      <w:r>
        <w:rPr>
          <w:color w:val="000000" w:themeColor="text1"/>
          <w:sz w:val="28"/>
          <w:szCs w:val="28"/>
        </w:rPr>
        <w:t>Госуслуги</w:t>
      </w:r>
      <w:proofErr w:type="spellEnd"/>
      <w:r>
        <w:rPr>
          <w:color w:val="000000" w:themeColor="text1"/>
          <w:sz w:val="28"/>
          <w:szCs w:val="28"/>
        </w:rPr>
        <w:t xml:space="preserve">» </w:t>
      </w:r>
      <w:r>
        <w:rPr>
          <w:color w:val="000000" w:themeColor="text1"/>
          <w:sz w:val="28"/>
          <w:szCs w:val="28"/>
          <w:lang w:eastAsia="en-US"/>
        </w:rPr>
        <w:t>(</w:t>
      </w:r>
      <w:r>
        <w:rPr>
          <w:color w:val="000000" w:themeColor="text1"/>
          <w:sz w:val="28"/>
          <w:szCs w:val="28"/>
          <w:lang w:val="en-US" w:eastAsia="en-US"/>
        </w:rPr>
        <w:t>www</w:t>
      </w:r>
      <w:r>
        <w:rPr>
          <w:color w:val="000000" w:themeColor="text1"/>
          <w:sz w:val="28"/>
          <w:szCs w:val="28"/>
          <w:lang w:eastAsia="en-US"/>
        </w:rPr>
        <w:t xml:space="preserve">. </w:t>
      </w:r>
      <w:proofErr w:type="spellStart"/>
      <w:r>
        <w:rPr>
          <w:color w:val="000000" w:themeColor="text1"/>
          <w:sz w:val="28"/>
          <w:szCs w:val="28"/>
          <w:lang w:val="en-US" w:eastAsia="en-US"/>
        </w:rPr>
        <w:t>esia</w:t>
      </w:r>
      <w:proofErr w:type="spellEnd"/>
      <w:r>
        <w:rPr>
          <w:color w:val="000000" w:themeColor="text1"/>
          <w:sz w:val="28"/>
          <w:szCs w:val="28"/>
          <w:lang w:eastAsia="en-US"/>
        </w:rPr>
        <w:t>.</w:t>
      </w:r>
      <w:proofErr w:type="spellStart"/>
      <w:r>
        <w:rPr>
          <w:color w:val="000000" w:themeColor="text1"/>
          <w:sz w:val="28"/>
          <w:szCs w:val="28"/>
          <w:lang w:val="en-US" w:eastAsia="en-US"/>
        </w:rPr>
        <w:t>gosuslugi</w:t>
      </w:r>
      <w:proofErr w:type="spellEnd"/>
      <w:r>
        <w:rPr>
          <w:color w:val="000000" w:themeColor="text1"/>
          <w:sz w:val="28"/>
          <w:szCs w:val="28"/>
          <w:lang w:eastAsia="en-US"/>
        </w:rPr>
        <w:t>.</w:t>
      </w:r>
      <w:proofErr w:type="spellStart"/>
      <w:r>
        <w:rPr>
          <w:color w:val="000000" w:themeColor="text1"/>
          <w:sz w:val="28"/>
          <w:szCs w:val="28"/>
          <w:lang w:val="en-US" w:eastAsia="en-US"/>
        </w:rPr>
        <w:t>ru</w:t>
      </w:r>
      <w:proofErr w:type="spellEnd"/>
      <w:r>
        <w:rPr>
          <w:color w:val="000000" w:themeColor="text1"/>
          <w:sz w:val="28"/>
          <w:szCs w:val="28"/>
          <w:lang w:eastAsia="en-US"/>
        </w:rPr>
        <w:t>).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 проведении опроса с использованием сайта на указанном сайте размещается ссылка для регистрации в единой системе идентификации и аутентификации на портале «</w:t>
      </w:r>
      <w:proofErr w:type="spellStart"/>
      <w:r>
        <w:rPr>
          <w:color w:val="000000" w:themeColor="text1"/>
          <w:sz w:val="28"/>
          <w:szCs w:val="28"/>
        </w:rPr>
        <w:t>Госуслуги</w:t>
      </w:r>
      <w:proofErr w:type="spellEnd"/>
      <w:r>
        <w:rPr>
          <w:color w:val="000000" w:themeColor="text1"/>
          <w:sz w:val="28"/>
          <w:szCs w:val="28"/>
        </w:rPr>
        <w:t>».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</w:p>
    <w:p w:rsidR="00A23240" w:rsidRDefault="00A23240" w:rsidP="00A23240">
      <w:pPr>
        <w:ind w:firstLine="708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12. Установление результатов опроса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12.1. После проведения опроса Комиссия подсчитывает результаты голосования по участкам опроса и оформляет свое решение об итогах опроса протоколом об итогах опроса, в котором указываются следующие данные: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дата составления протокола;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сроки проведения опроса: даты начала и окончания;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адрес участка по проведению опроса;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территория опроса (если опрос проводился на части территории поселения, обязательно указываются наименования улиц, номеров домов);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формулировка вопроса (вопросов), предлагаемого (предлагаемых) при проведении опроса;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общее число граждан, внесенных в список на участие в опросе;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число граждан, принявших участие в опросе;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признание опроса состоявшимся либо несостоявшимся;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признание опроса действительным либо недействительным;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число записей в опросном списке, признанных недействительными, либо число опросных листов, признанных недействительными;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количество голосов, поданных «ДА» при ответе на вопрос, вынесенный на опрос;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количество голосов, поданных «НЕТ» при ответе на вопрос, вынесенный на опрос;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результаты опроса (вопрос считается одобренным, если при ответе на него «ДА», проголосовало более половины участников опроса, принявших участие в голосовании).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12.2. Если опрос проводился по нескольким вопросам, то подсчет голосов и составление протокола по каждому вопросу производится отдельно.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12.3. Недействительными признаются записи в опросном листе, если: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невозможно достоверно установить мнение участников опроса;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запись не содержит данных о голосовавшем или его подписи;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имеются повторяющиеся записи.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12.4.Недействительными признаются опросные листы: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неустановленного образца,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не имеющие отметок членов Комиссии,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по которым невозможно достоверно установить мнение участников опроса.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12.5. Комиссия признает опрос несостоявшимся, если количество жителей, принявших участие в опросе, менее установленной решением Совета поселения о назначении опроса минимальной численности жителей муниципального образования, участвующих в опросе.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12.6. Комиссия признает результаты опроса недействительными: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если допущенные при проведении опроса нарушения не позволяют с достоверностью установить результаты волеизъявления граждан;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если количество опросных листов, признанных действительными, составляет менее 80% от количества граждан, принявших участие в опросе.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12.6. Протокол о результатах опроса составляется в 2-х экземплярах и подписывается всеми членами Комиссии. В случае если во время подписания протокола некоторые члены Комиссии отсутствуют, в протоколе делается об этом запись с указанием причины их отсутствия.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Член комиссии, не согласный с протоколом в целом или отдельными его положениями, вправе изложить в письменной форме особое мнение, которое прилагается к протоколу, о чем в протоколе делается соответствующая запись. Протокол является действительным, если он подписан большинством от установленного решением Совета поселения количества членов Комиссии по проведению опроса.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День подписания протокола членами Комиссии является днем установления результатов опроса.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12.7. Первый экземпляр протокола направляется в Совет поселения вместе с опросными листами или опросными списками, второй экземпляр протокола направляется инициатору проведения опроса.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 первому экземпляру протокола прилагаются поступившие в Комиссию письменные жалобы, заявления и принятые по ним решения. Заверенные копии жалоб, заявлений и принятых по ним решений прилагаются ко второму экземпляру протокола.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Копии первого экземпляра могут быть представлены средствам массовой информации, местным общественным объединениям и органам территориального общественного самоуправления.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12.8. Комиссия и Совет поселения обеспечивают сохранность документации по проведению опроса и неприкосновенность заполненных опросных листов и опросных списков.</w:t>
      </w:r>
    </w:p>
    <w:p w:rsidR="00A23240" w:rsidRDefault="00A23240" w:rsidP="00A23240">
      <w:pPr>
        <w:jc w:val="both"/>
        <w:rPr>
          <w:color w:val="000000" w:themeColor="text1"/>
          <w:sz w:val="28"/>
          <w:szCs w:val="28"/>
        </w:rPr>
      </w:pPr>
    </w:p>
    <w:p w:rsidR="00A23240" w:rsidRDefault="00A23240" w:rsidP="00A2324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13. Результаты опроса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13.1. Результаты опроса подлежат опубликованию (обнародованию) в срок не позднее 10 дней со дня их установления.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13.2. Мнение населения, выявленное в ходе опроса, носит рекомендательный характер. Результаты опроса подлежат обязательному рассмотрению и учитываются при принятии решений органами местного самоуправления и должностными лицами местного самоуправления </w:t>
      </w:r>
      <w:r>
        <w:rPr>
          <w:iCs/>
          <w:color w:val="000000" w:themeColor="text1"/>
          <w:sz w:val="28"/>
          <w:szCs w:val="28"/>
        </w:rPr>
        <w:t>Татарско-</w:t>
      </w:r>
      <w:proofErr w:type="spellStart"/>
      <w:r>
        <w:rPr>
          <w:iCs/>
          <w:color w:val="000000" w:themeColor="text1"/>
          <w:sz w:val="28"/>
          <w:szCs w:val="28"/>
        </w:rPr>
        <w:t>Кандызского</w:t>
      </w:r>
      <w:proofErr w:type="spellEnd"/>
      <w:r>
        <w:rPr>
          <w:i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сельского поселения Бавлинского муниципального района, а также органами государственной власти Республики Татарстан.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13.3. В случае принятия органами и должностными лицами местного самоуправления решений, противоречащих результатам опроса, указанные органы обязаны в течение 10 дней после принятия соответствующего решения довести до населения причины принятия такого решения путем опубликования (обнародования) соответствующей информации.</w:t>
      </w:r>
    </w:p>
    <w:p w:rsidR="00A23240" w:rsidRDefault="00A23240" w:rsidP="00A23240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A23240" w:rsidRDefault="00A23240" w:rsidP="00A23240">
      <w:pPr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14. Хранение материалов опроса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14.1.Материалы опроса хранятся в Совете поселения.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14.2. Срок хранения материалов опроса 2 года.</w:t>
      </w:r>
    </w:p>
    <w:p w:rsidR="00A23240" w:rsidRDefault="00A23240" w:rsidP="00A23240">
      <w:pPr>
        <w:jc w:val="both"/>
        <w:rPr>
          <w:color w:val="000000" w:themeColor="text1"/>
          <w:sz w:val="28"/>
          <w:szCs w:val="28"/>
        </w:rPr>
      </w:pPr>
    </w:p>
    <w:p w:rsidR="00A23240" w:rsidRDefault="00A23240" w:rsidP="00A2324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15. Финансовое обеспечение проведения опроса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15.1. Финансирование мероприятий, связанных с подготовкой и проведением опроса граждан, осуществляется за счет средств: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местного бюджета - при проведении опроса по инициативе органов местного самоуправления или жителей муниципального образования;</w:t>
      </w:r>
    </w:p>
    <w:p w:rsidR="00A23240" w:rsidRDefault="00A23240" w:rsidP="00A2324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бюджета Республики Татарстан - при проведении опроса по инициативе органов государственной власти Республики Татарстан.</w:t>
      </w:r>
    </w:p>
    <w:p w:rsidR="00A23240" w:rsidRDefault="00A23240" w:rsidP="00A23240">
      <w:pPr>
        <w:jc w:val="both"/>
        <w:rPr>
          <w:color w:val="000000" w:themeColor="text1"/>
          <w:sz w:val="28"/>
          <w:szCs w:val="28"/>
        </w:rPr>
      </w:pPr>
    </w:p>
    <w:p w:rsidR="00A23240" w:rsidRDefault="00A23240" w:rsidP="00A2324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16. Ответственность за нарушение прав граждан на участие в опросе</w:t>
      </w:r>
    </w:p>
    <w:p w:rsidR="00A23240" w:rsidRDefault="00A23240" w:rsidP="00A23240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Лица, путем насилия, подкупа, угроз, подлога документов или иным способом препятствующие свободному осуществлению гражданином Российской Федерации права на участие в опросе либо работе комиссии или членов комиссии, несут ответственность в соответствии с действующим законодательством.</w:t>
      </w:r>
    </w:p>
    <w:sectPr w:rsidR="00A23240" w:rsidSect="00816A5B">
      <w:headerReference w:type="default" r:id="rId10"/>
      <w:pgSz w:w="11906" w:h="16838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64C" w:rsidRDefault="0095564C" w:rsidP="00865450">
      <w:r>
        <w:separator/>
      </w:r>
    </w:p>
  </w:endnote>
  <w:endnote w:type="continuationSeparator" w:id="0">
    <w:p w:rsidR="0095564C" w:rsidRDefault="0095564C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64C" w:rsidRDefault="0095564C" w:rsidP="00865450">
      <w:r>
        <w:separator/>
      </w:r>
    </w:p>
  </w:footnote>
  <w:footnote w:type="continuationSeparator" w:id="0">
    <w:p w:rsidR="0095564C" w:rsidRDefault="0095564C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E47578" w:rsidRDefault="00E4757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0CF3">
          <w:rPr>
            <w:noProof/>
          </w:rPr>
          <w:t>10</w:t>
        </w:r>
        <w:r>
          <w:fldChar w:fldCharType="end"/>
        </w:r>
      </w:p>
    </w:sdtContent>
  </w:sdt>
  <w:p w:rsidR="00E47578" w:rsidRDefault="00E4757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C22B55C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353234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3"/>
      <w:numFmt w:val="decimal"/>
      <w:lvlText w:val="4.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403C3E"/>
        <w:spacing w:val="0"/>
        <w:w w:val="100"/>
        <w:position w:val="0"/>
        <w:sz w:val="24"/>
        <w:szCs w:val="24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05FC"/>
    <w:rsid w:val="00010C63"/>
    <w:rsid w:val="00013F14"/>
    <w:rsid w:val="00023524"/>
    <w:rsid w:val="000349A5"/>
    <w:rsid w:val="00043E99"/>
    <w:rsid w:val="00044C71"/>
    <w:rsid w:val="00073934"/>
    <w:rsid w:val="00082A7A"/>
    <w:rsid w:val="00090B6E"/>
    <w:rsid w:val="000A11D3"/>
    <w:rsid w:val="000B05CB"/>
    <w:rsid w:val="000B1167"/>
    <w:rsid w:val="000C5F54"/>
    <w:rsid w:val="000D5779"/>
    <w:rsid w:val="000E22BC"/>
    <w:rsid w:val="000E2EAE"/>
    <w:rsid w:val="000E3FCF"/>
    <w:rsid w:val="000F7A3B"/>
    <w:rsid w:val="001167E1"/>
    <w:rsid w:val="00120B9A"/>
    <w:rsid w:val="00142B67"/>
    <w:rsid w:val="00144BFF"/>
    <w:rsid w:val="0014732A"/>
    <w:rsid w:val="00153718"/>
    <w:rsid w:val="001549EC"/>
    <w:rsid w:val="001551C1"/>
    <w:rsid w:val="00182CCC"/>
    <w:rsid w:val="00185A09"/>
    <w:rsid w:val="00186844"/>
    <w:rsid w:val="001A6635"/>
    <w:rsid w:val="001B5530"/>
    <w:rsid w:val="001C0CF3"/>
    <w:rsid w:val="001C0F56"/>
    <w:rsid w:val="001C43FB"/>
    <w:rsid w:val="001C5ACA"/>
    <w:rsid w:val="001E079F"/>
    <w:rsid w:val="00210EF7"/>
    <w:rsid w:val="002415CB"/>
    <w:rsid w:val="002464DB"/>
    <w:rsid w:val="00252427"/>
    <w:rsid w:val="00270103"/>
    <w:rsid w:val="00290340"/>
    <w:rsid w:val="002973D3"/>
    <w:rsid w:val="00297DED"/>
    <w:rsid w:val="002A6F73"/>
    <w:rsid w:val="002B2322"/>
    <w:rsid w:val="002B426A"/>
    <w:rsid w:val="002D3AFE"/>
    <w:rsid w:val="002D44D5"/>
    <w:rsid w:val="002E48F3"/>
    <w:rsid w:val="00316875"/>
    <w:rsid w:val="00325EF4"/>
    <w:rsid w:val="00326287"/>
    <w:rsid w:val="00334821"/>
    <w:rsid w:val="0034448A"/>
    <w:rsid w:val="00356196"/>
    <w:rsid w:val="00361F47"/>
    <w:rsid w:val="0036388D"/>
    <w:rsid w:val="00370B93"/>
    <w:rsid w:val="0038036E"/>
    <w:rsid w:val="00382090"/>
    <w:rsid w:val="00382A40"/>
    <w:rsid w:val="00382B46"/>
    <w:rsid w:val="003A193F"/>
    <w:rsid w:val="003C2EAE"/>
    <w:rsid w:val="003E34F7"/>
    <w:rsid w:val="003E4F0C"/>
    <w:rsid w:val="003F2188"/>
    <w:rsid w:val="003F26F9"/>
    <w:rsid w:val="003F3528"/>
    <w:rsid w:val="00404CBB"/>
    <w:rsid w:val="00405DF4"/>
    <w:rsid w:val="0041534E"/>
    <w:rsid w:val="00422786"/>
    <w:rsid w:val="00430774"/>
    <w:rsid w:val="004375D5"/>
    <w:rsid w:val="00440654"/>
    <w:rsid w:val="00447D54"/>
    <w:rsid w:val="00461144"/>
    <w:rsid w:val="00465074"/>
    <w:rsid w:val="00467281"/>
    <w:rsid w:val="004678AC"/>
    <w:rsid w:val="00476480"/>
    <w:rsid w:val="00483967"/>
    <w:rsid w:val="004947A8"/>
    <w:rsid w:val="004A03CF"/>
    <w:rsid w:val="004B02FA"/>
    <w:rsid w:val="004B156E"/>
    <w:rsid w:val="004B4243"/>
    <w:rsid w:val="004C572F"/>
    <w:rsid w:val="004D33D1"/>
    <w:rsid w:val="004D6670"/>
    <w:rsid w:val="004E1D5E"/>
    <w:rsid w:val="004E583E"/>
    <w:rsid w:val="004F0293"/>
    <w:rsid w:val="004F339E"/>
    <w:rsid w:val="004F5AFA"/>
    <w:rsid w:val="004F63B3"/>
    <w:rsid w:val="005171BA"/>
    <w:rsid w:val="00527EBB"/>
    <w:rsid w:val="005324B2"/>
    <w:rsid w:val="005360BB"/>
    <w:rsid w:val="00542752"/>
    <w:rsid w:val="00555F9F"/>
    <w:rsid w:val="005565AB"/>
    <w:rsid w:val="00563F18"/>
    <w:rsid w:val="005669C8"/>
    <w:rsid w:val="00567B06"/>
    <w:rsid w:val="00570237"/>
    <w:rsid w:val="005705E3"/>
    <w:rsid w:val="005710A4"/>
    <w:rsid w:val="0057385C"/>
    <w:rsid w:val="00574A82"/>
    <w:rsid w:val="00575C3F"/>
    <w:rsid w:val="00582DF4"/>
    <w:rsid w:val="00584D2D"/>
    <w:rsid w:val="005931CD"/>
    <w:rsid w:val="00595F16"/>
    <w:rsid w:val="005A3AA1"/>
    <w:rsid w:val="005A6FB7"/>
    <w:rsid w:val="005B47F2"/>
    <w:rsid w:val="005B4EB2"/>
    <w:rsid w:val="005B6D25"/>
    <w:rsid w:val="005C11B2"/>
    <w:rsid w:val="005C238C"/>
    <w:rsid w:val="005F6F8E"/>
    <w:rsid w:val="00600590"/>
    <w:rsid w:val="006129B0"/>
    <w:rsid w:val="006226CB"/>
    <w:rsid w:val="00625C04"/>
    <w:rsid w:val="00627896"/>
    <w:rsid w:val="00636174"/>
    <w:rsid w:val="0066221F"/>
    <w:rsid w:val="00672C21"/>
    <w:rsid w:val="00682A16"/>
    <w:rsid w:val="00690B86"/>
    <w:rsid w:val="006A5BA5"/>
    <w:rsid w:val="006A7A63"/>
    <w:rsid w:val="006B63EB"/>
    <w:rsid w:val="006C76A7"/>
    <w:rsid w:val="006D539D"/>
    <w:rsid w:val="006E2A97"/>
    <w:rsid w:val="006F21DF"/>
    <w:rsid w:val="006F3223"/>
    <w:rsid w:val="006F6870"/>
    <w:rsid w:val="00703D0F"/>
    <w:rsid w:val="00712616"/>
    <w:rsid w:val="00713504"/>
    <w:rsid w:val="007160E0"/>
    <w:rsid w:val="007175B0"/>
    <w:rsid w:val="00726742"/>
    <w:rsid w:val="0073252C"/>
    <w:rsid w:val="0074282A"/>
    <w:rsid w:val="00745F9C"/>
    <w:rsid w:val="00746DC6"/>
    <w:rsid w:val="007525F3"/>
    <w:rsid w:val="00783256"/>
    <w:rsid w:val="007845AA"/>
    <w:rsid w:val="007A6950"/>
    <w:rsid w:val="007B5617"/>
    <w:rsid w:val="007C0C7A"/>
    <w:rsid w:val="007C218B"/>
    <w:rsid w:val="007C7E0B"/>
    <w:rsid w:val="007D0916"/>
    <w:rsid w:val="007D12D1"/>
    <w:rsid w:val="007E31D9"/>
    <w:rsid w:val="007F18B3"/>
    <w:rsid w:val="007F722C"/>
    <w:rsid w:val="0080152D"/>
    <w:rsid w:val="00802F89"/>
    <w:rsid w:val="00804187"/>
    <w:rsid w:val="00805983"/>
    <w:rsid w:val="00816A5B"/>
    <w:rsid w:val="00832502"/>
    <w:rsid w:val="00864396"/>
    <w:rsid w:val="00865450"/>
    <w:rsid w:val="0087590D"/>
    <w:rsid w:val="008839A2"/>
    <w:rsid w:val="0088507E"/>
    <w:rsid w:val="00894E51"/>
    <w:rsid w:val="0089748E"/>
    <w:rsid w:val="008A1FAA"/>
    <w:rsid w:val="008A7152"/>
    <w:rsid w:val="008C1415"/>
    <w:rsid w:val="008C7F81"/>
    <w:rsid w:val="008E0F9A"/>
    <w:rsid w:val="008E39E3"/>
    <w:rsid w:val="00907713"/>
    <w:rsid w:val="00912084"/>
    <w:rsid w:val="00931E1F"/>
    <w:rsid w:val="00937552"/>
    <w:rsid w:val="00940D8B"/>
    <w:rsid w:val="0095093D"/>
    <w:rsid w:val="00952B9B"/>
    <w:rsid w:val="0095336F"/>
    <w:rsid w:val="0095564C"/>
    <w:rsid w:val="00967841"/>
    <w:rsid w:val="009701FA"/>
    <w:rsid w:val="0098211B"/>
    <w:rsid w:val="009A3707"/>
    <w:rsid w:val="009A49E5"/>
    <w:rsid w:val="009A6AE5"/>
    <w:rsid w:val="009B5C50"/>
    <w:rsid w:val="009C1196"/>
    <w:rsid w:val="009C19A8"/>
    <w:rsid w:val="009C1B99"/>
    <w:rsid w:val="009C2A70"/>
    <w:rsid w:val="009D2B24"/>
    <w:rsid w:val="009E01A1"/>
    <w:rsid w:val="009E1C46"/>
    <w:rsid w:val="009E3B63"/>
    <w:rsid w:val="009F66DB"/>
    <w:rsid w:val="009F6A16"/>
    <w:rsid w:val="00A02649"/>
    <w:rsid w:val="00A153B1"/>
    <w:rsid w:val="00A23240"/>
    <w:rsid w:val="00A24FF9"/>
    <w:rsid w:val="00A3065A"/>
    <w:rsid w:val="00A438F1"/>
    <w:rsid w:val="00A46572"/>
    <w:rsid w:val="00A50589"/>
    <w:rsid w:val="00A521D5"/>
    <w:rsid w:val="00A63C88"/>
    <w:rsid w:val="00A77406"/>
    <w:rsid w:val="00AA228B"/>
    <w:rsid w:val="00AC73F8"/>
    <w:rsid w:val="00AD2E7C"/>
    <w:rsid w:val="00AD328F"/>
    <w:rsid w:val="00AE0753"/>
    <w:rsid w:val="00AE113B"/>
    <w:rsid w:val="00AE1E5B"/>
    <w:rsid w:val="00AE5440"/>
    <w:rsid w:val="00AF37D3"/>
    <w:rsid w:val="00AF4281"/>
    <w:rsid w:val="00B01853"/>
    <w:rsid w:val="00B0412D"/>
    <w:rsid w:val="00B1095C"/>
    <w:rsid w:val="00B126AF"/>
    <w:rsid w:val="00B24AEF"/>
    <w:rsid w:val="00B43ECF"/>
    <w:rsid w:val="00B44AC4"/>
    <w:rsid w:val="00B475A6"/>
    <w:rsid w:val="00B53718"/>
    <w:rsid w:val="00B5590D"/>
    <w:rsid w:val="00B56DD4"/>
    <w:rsid w:val="00B60572"/>
    <w:rsid w:val="00B65207"/>
    <w:rsid w:val="00B6638E"/>
    <w:rsid w:val="00B7536B"/>
    <w:rsid w:val="00B90EC8"/>
    <w:rsid w:val="00B911B6"/>
    <w:rsid w:val="00B96797"/>
    <w:rsid w:val="00BA7B14"/>
    <w:rsid w:val="00BB1483"/>
    <w:rsid w:val="00BB1AF1"/>
    <w:rsid w:val="00BC4848"/>
    <w:rsid w:val="00BC489F"/>
    <w:rsid w:val="00BC5298"/>
    <w:rsid w:val="00BE343F"/>
    <w:rsid w:val="00BF0036"/>
    <w:rsid w:val="00C302D2"/>
    <w:rsid w:val="00C4045B"/>
    <w:rsid w:val="00C43B1E"/>
    <w:rsid w:val="00C50FCD"/>
    <w:rsid w:val="00C524A0"/>
    <w:rsid w:val="00C52524"/>
    <w:rsid w:val="00C5545B"/>
    <w:rsid w:val="00C62A7F"/>
    <w:rsid w:val="00C67D70"/>
    <w:rsid w:val="00C81500"/>
    <w:rsid w:val="00C914B7"/>
    <w:rsid w:val="00C964CD"/>
    <w:rsid w:val="00C9734B"/>
    <w:rsid w:val="00CA076F"/>
    <w:rsid w:val="00CB0F2C"/>
    <w:rsid w:val="00CB30D9"/>
    <w:rsid w:val="00CB4B68"/>
    <w:rsid w:val="00CC7086"/>
    <w:rsid w:val="00CD693A"/>
    <w:rsid w:val="00CE2E6B"/>
    <w:rsid w:val="00CE790B"/>
    <w:rsid w:val="00CE7CEA"/>
    <w:rsid w:val="00CF7956"/>
    <w:rsid w:val="00D079B4"/>
    <w:rsid w:val="00D12F93"/>
    <w:rsid w:val="00D174DB"/>
    <w:rsid w:val="00D34A01"/>
    <w:rsid w:val="00D51FBD"/>
    <w:rsid w:val="00D64ED0"/>
    <w:rsid w:val="00D70983"/>
    <w:rsid w:val="00D71F8E"/>
    <w:rsid w:val="00D90A1B"/>
    <w:rsid w:val="00D94764"/>
    <w:rsid w:val="00DA26E4"/>
    <w:rsid w:val="00DA324F"/>
    <w:rsid w:val="00DA48F7"/>
    <w:rsid w:val="00DB3B66"/>
    <w:rsid w:val="00DD09C3"/>
    <w:rsid w:val="00DD7A7D"/>
    <w:rsid w:val="00DE126F"/>
    <w:rsid w:val="00DF415B"/>
    <w:rsid w:val="00E368F6"/>
    <w:rsid w:val="00E4140A"/>
    <w:rsid w:val="00E426EF"/>
    <w:rsid w:val="00E454D0"/>
    <w:rsid w:val="00E47578"/>
    <w:rsid w:val="00E53ADF"/>
    <w:rsid w:val="00E60D8E"/>
    <w:rsid w:val="00E74C1D"/>
    <w:rsid w:val="00E84953"/>
    <w:rsid w:val="00E9023E"/>
    <w:rsid w:val="00E91D9F"/>
    <w:rsid w:val="00EA087B"/>
    <w:rsid w:val="00EA4255"/>
    <w:rsid w:val="00EB2558"/>
    <w:rsid w:val="00EC0830"/>
    <w:rsid w:val="00EC4FE3"/>
    <w:rsid w:val="00EE445C"/>
    <w:rsid w:val="00F13C8D"/>
    <w:rsid w:val="00F17927"/>
    <w:rsid w:val="00F230C3"/>
    <w:rsid w:val="00F23850"/>
    <w:rsid w:val="00F3591F"/>
    <w:rsid w:val="00F40B6D"/>
    <w:rsid w:val="00F4581B"/>
    <w:rsid w:val="00F51960"/>
    <w:rsid w:val="00F60376"/>
    <w:rsid w:val="00F60922"/>
    <w:rsid w:val="00F66760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E0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A232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9">
    <w:name w:val="Table Grid"/>
    <w:basedOn w:val="a1"/>
    <w:uiPriority w:val="59"/>
    <w:rsid w:val="0035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E0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a">
    <w:name w:val="Hyperlink"/>
    <w:basedOn w:val="a0"/>
    <w:uiPriority w:val="99"/>
    <w:semiHidden/>
    <w:unhideWhenUsed/>
    <w:rsid w:val="00A232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4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5002E-4C35-4A87-AD94-D9D42CF2E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3319</Words>
  <Characters>18920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Таня Алатырева</cp:lastModifiedBy>
  <cp:revision>2</cp:revision>
  <cp:lastPrinted>2021-04-19T15:42:00Z</cp:lastPrinted>
  <dcterms:created xsi:type="dcterms:W3CDTF">2022-12-19T08:47:00Z</dcterms:created>
  <dcterms:modified xsi:type="dcterms:W3CDTF">2022-12-19T08:47:00Z</dcterms:modified>
</cp:coreProperties>
</file>