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361"/>
        <w:gridCol w:w="262"/>
        <w:gridCol w:w="5584"/>
      </w:tblGrid>
      <w:tr w:rsidR="00CD2776" w:rsidRPr="00815BF0" w:rsidTr="00CD2776">
        <w:trPr>
          <w:trHeight w:val="950"/>
        </w:trPr>
        <w:tc>
          <w:tcPr>
            <w:tcW w:w="4361" w:type="dxa"/>
            <w:shd w:val="clear" w:color="auto" w:fill="auto"/>
          </w:tcPr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>СОВЕТ</w:t>
            </w:r>
          </w:p>
          <w:p w:rsidR="00CD2776" w:rsidRPr="00AD09A3" w:rsidRDefault="00CD2776" w:rsidP="00C319C0">
            <w:pPr>
              <w:spacing w:line="276" w:lineRule="auto"/>
              <w:ind w:firstLine="426"/>
              <w:jc w:val="center"/>
              <w:rPr>
                <w:caps/>
              </w:rPr>
            </w:pPr>
            <w:r w:rsidRPr="00AD09A3">
              <w:rPr>
                <w:caps/>
              </w:rPr>
              <w:t>ПОКРОВСКО-УРУСТАМАКСКОГО</w:t>
            </w:r>
          </w:p>
          <w:p w:rsidR="00CD2776" w:rsidRPr="00AD09A3" w:rsidRDefault="00CD2776" w:rsidP="00C319C0">
            <w:pPr>
              <w:spacing w:line="276" w:lineRule="auto"/>
              <w:ind w:firstLine="426"/>
              <w:jc w:val="center"/>
              <w:rPr>
                <w:caps/>
              </w:rPr>
            </w:pPr>
            <w:r w:rsidRPr="00AD09A3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</w:p>
          <w:p w:rsidR="00CD2776" w:rsidRPr="00AD09A3" w:rsidRDefault="00CD2776" w:rsidP="00C319C0">
            <w:pPr>
              <w:spacing w:line="276" w:lineRule="auto"/>
              <w:jc w:val="center"/>
              <w:rPr>
                <w:b/>
                <w:caps/>
              </w:rPr>
            </w:pPr>
          </w:p>
        </w:tc>
        <w:tc>
          <w:tcPr>
            <w:tcW w:w="5584" w:type="dxa"/>
            <w:shd w:val="clear" w:color="auto" w:fill="auto"/>
          </w:tcPr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 xml:space="preserve">ТАТАРСТАН </w:t>
            </w: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 xml:space="preserve">РЕСПУБЛИКАСЫ БАУЛЫ МУНИЦИПАЛЬ </w:t>
            </w: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 xml:space="preserve">РАЙОНЫ </w:t>
            </w: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 xml:space="preserve">ПОКРОВСКИЙ УРУСТАМАК </w:t>
            </w:r>
          </w:p>
          <w:p w:rsidR="00CD2776" w:rsidRPr="00AD09A3" w:rsidRDefault="00CD2776" w:rsidP="00C319C0">
            <w:pPr>
              <w:spacing w:line="276" w:lineRule="auto"/>
              <w:jc w:val="center"/>
              <w:rPr>
                <w:caps/>
              </w:rPr>
            </w:pPr>
            <w:r w:rsidRPr="00AD09A3">
              <w:rPr>
                <w:caps/>
              </w:rPr>
              <w:t>АВЫЛ ЖИРЛЕГЕ СОВЕТ</w:t>
            </w:r>
          </w:p>
          <w:p w:rsidR="00CD2776" w:rsidRPr="00AD09A3" w:rsidRDefault="00CD2776" w:rsidP="00C319C0">
            <w:pPr>
              <w:spacing w:line="276" w:lineRule="auto"/>
              <w:rPr>
                <w:caps/>
              </w:rPr>
            </w:pPr>
          </w:p>
        </w:tc>
      </w:tr>
    </w:tbl>
    <w:p w:rsidR="00CD2776" w:rsidRPr="00E5529F" w:rsidRDefault="00CD2776" w:rsidP="00CD2776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CD2776" w:rsidRPr="004A7ACB" w:rsidTr="00C319C0">
        <w:trPr>
          <w:trHeight w:val="413"/>
        </w:trPr>
        <w:tc>
          <w:tcPr>
            <w:tcW w:w="4850" w:type="dxa"/>
            <w:vAlign w:val="bottom"/>
            <w:hideMark/>
          </w:tcPr>
          <w:p w:rsidR="00CD2776" w:rsidRPr="00741C83" w:rsidRDefault="00CD2776" w:rsidP="00C319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D09A3">
              <w:rPr>
                <w:b/>
              </w:rPr>
              <w:t xml:space="preserve"> РЕШЕНИЕ                        </w:t>
            </w:r>
            <w:r w:rsidR="00264A86">
              <w:rPr>
                <w:b/>
              </w:rPr>
              <w:t xml:space="preserve">  проект</w:t>
            </w:r>
          </w:p>
          <w:p w:rsidR="00CD2776" w:rsidRPr="00AD09A3" w:rsidRDefault="00CD2776" w:rsidP="00C319C0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 </w:t>
            </w:r>
            <w:r w:rsidRPr="00AD09A3">
              <w:t>2022 г.</w:t>
            </w:r>
          </w:p>
        </w:tc>
        <w:tc>
          <w:tcPr>
            <w:tcW w:w="4850" w:type="dxa"/>
            <w:vAlign w:val="bottom"/>
            <w:hideMark/>
          </w:tcPr>
          <w:p w:rsidR="00CD2776" w:rsidRPr="00AD09A3" w:rsidRDefault="00CD2776" w:rsidP="00C319C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AD09A3">
              <w:rPr>
                <w:b/>
              </w:rPr>
              <w:t>КАРАР</w:t>
            </w:r>
          </w:p>
          <w:p w:rsidR="00CD2776" w:rsidRPr="00AD09A3" w:rsidRDefault="00CD2776" w:rsidP="00C319C0">
            <w:pPr>
              <w:widowControl w:val="0"/>
              <w:autoSpaceDE w:val="0"/>
              <w:autoSpaceDN w:val="0"/>
              <w:adjustRightInd w:val="0"/>
            </w:pPr>
            <w:r w:rsidRPr="00AD09A3">
              <w:t xml:space="preserve">                                </w:t>
            </w:r>
            <w:r>
              <w:t xml:space="preserve">          </w:t>
            </w:r>
            <w:r w:rsidRPr="00AD09A3">
              <w:t xml:space="preserve">№ </w:t>
            </w:r>
            <w:r>
              <w:t>____</w:t>
            </w:r>
          </w:p>
        </w:tc>
      </w:tr>
    </w:tbl>
    <w:p w:rsidR="00CD2776" w:rsidRDefault="00CD2776" w:rsidP="00CD2776">
      <w:pPr>
        <w:ind w:right="4535"/>
        <w:rPr>
          <w:bCs/>
        </w:rPr>
      </w:pPr>
    </w:p>
    <w:p w:rsidR="00A20F79" w:rsidRPr="0076473F" w:rsidRDefault="00A20F79" w:rsidP="00A20F79">
      <w:bookmarkStart w:id="0" w:name="_GoBack"/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CD2776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CD2776">
        <w:t>Покровско-Урустамакского</w:t>
      </w:r>
      <w:proofErr w:type="spellEnd"/>
      <w:r w:rsidR="00482594" w:rsidRPr="0076473F">
        <w:t xml:space="preserve"> </w:t>
      </w:r>
    </w:p>
    <w:p w:rsidR="00CD2776" w:rsidRDefault="00482594" w:rsidP="00A20F79">
      <w:r w:rsidRPr="0076473F">
        <w:t>сельского поселения</w:t>
      </w:r>
      <w:r w:rsidR="00CD2776">
        <w:t xml:space="preserve"> </w:t>
      </w:r>
      <w:r w:rsidR="003F0A11">
        <w:t xml:space="preserve">Бавлинского </w:t>
      </w:r>
    </w:p>
    <w:p w:rsidR="00CD2776" w:rsidRPr="00B75496" w:rsidRDefault="003F0A11" w:rsidP="00AB4AB9">
      <w:pPr>
        <w:rPr>
          <w:color w:val="000000" w:themeColor="text1"/>
        </w:rPr>
      </w:pPr>
      <w:r>
        <w:t>муниципального района</w:t>
      </w:r>
      <w:r w:rsidR="00CD2776">
        <w:t xml:space="preserve"> </w:t>
      </w:r>
      <w:r w:rsidR="00A20F79" w:rsidRPr="0076473F">
        <w:t xml:space="preserve">от </w:t>
      </w:r>
      <w:r w:rsidR="007324B5" w:rsidRPr="00B75496">
        <w:rPr>
          <w:color w:val="000000" w:themeColor="text1"/>
        </w:rPr>
        <w:t>1</w:t>
      </w:r>
      <w:r w:rsidR="00B75496" w:rsidRPr="00B75496">
        <w:rPr>
          <w:color w:val="000000" w:themeColor="text1"/>
        </w:rPr>
        <w:t>8</w:t>
      </w:r>
      <w:r w:rsidR="00A20F79" w:rsidRPr="00B75496">
        <w:rPr>
          <w:color w:val="000000" w:themeColor="text1"/>
        </w:rPr>
        <w:t>.11.20</w:t>
      </w:r>
      <w:r w:rsidR="00870E6F" w:rsidRPr="00B75496">
        <w:rPr>
          <w:color w:val="000000" w:themeColor="text1"/>
        </w:rPr>
        <w:t xml:space="preserve">20 </w:t>
      </w:r>
    </w:p>
    <w:p w:rsidR="00DB51CA" w:rsidRPr="00B75496" w:rsidRDefault="00A20F79" w:rsidP="00AB4AB9">
      <w:pPr>
        <w:rPr>
          <w:color w:val="000000" w:themeColor="text1"/>
        </w:rPr>
      </w:pPr>
      <w:r w:rsidRPr="00B75496">
        <w:rPr>
          <w:color w:val="000000" w:themeColor="text1"/>
        </w:rPr>
        <w:t>№</w:t>
      </w:r>
      <w:r w:rsidR="00D6532E" w:rsidRPr="00B75496">
        <w:rPr>
          <w:color w:val="000000" w:themeColor="text1"/>
        </w:rPr>
        <w:t xml:space="preserve"> </w:t>
      </w:r>
      <w:r w:rsidR="00B75496" w:rsidRPr="00B75496">
        <w:rPr>
          <w:color w:val="000000" w:themeColor="text1"/>
        </w:rPr>
        <w:t>4</w:t>
      </w:r>
      <w:r w:rsidR="00717D83" w:rsidRPr="00B75496">
        <w:rPr>
          <w:color w:val="000000" w:themeColor="text1"/>
        </w:rPr>
        <w:t xml:space="preserve"> </w:t>
      </w:r>
      <w:r w:rsidR="00CD2776" w:rsidRPr="00B75496">
        <w:rPr>
          <w:color w:val="000000" w:themeColor="text1"/>
        </w:rPr>
        <w:t>«О</w:t>
      </w:r>
      <w:r w:rsidR="00482594" w:rsidRPr="00B75496">
        <w:rPr>
          <w:color w:val="000000" w:themeColor="text1"/>
        </w:rPr>
        <w:t xml:space="preserve"> </w:t>
      </w:r>
      <w:r w:rsidR="00CD2776" w:rsidRPr="00B75496">
        <w:rPr>
          <w:color w:val="000000" w:themeColor="text1"/>
        </w:rPr>
        <w:t>земельном налоге</w:t>
      </w:r>
      <w:r w:rsidR="00AB4AB9" w:rsidRPr="00B75496">
        <w:rPr>
          <w:color w:val="000000" w:themeColor="text1"/>
        </w:rPr>
        <w:t>»</w:t>
      </w:r>
    </w:p>
    <w:bookmarkEnd w:id="0"/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CD2776">
        <w:t>Покровско-Урустамакского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CD2776">
        <w:t>Покровско-Урустамакского</w:t>
      </w:r>
      <w:proofErr w:type="spellEnd"/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 xml:space="preserve">от </w:t>
      </w:r>
      <w:r w:rsidR="007324B5" w:rsidRPr="00B75496">
        <w:rPr>
          <w:color w:val="000000" w:themeColor="text1"/>
        </w:rPr>
        <w:t>1</w:t>
      </w:r>
      <w:r w:rsidR="00B75496" w:rsidRPr="00B75496">
        <w:rPr>
          <w:color w:val="000000" w:themeColor="text1"/>
        </w:rPr>
        <w:t>8</w:t>
      </w:r>
      <w:r w:rsidRPr="00B75496">
        <w:rPr>
          <w:color w:val="000000" w:themeColor="text1"/>
        </w:rPr>
        <w:t>.11.20</w:t>
      </w:r>
      <w:r w:rsidR="00870E6F" w:rsidRPr="00B75496">
        <w:rPr>
          <w:color w:val="000000" w:themeColor="text1"/>
        </w:rPr>
        <w:t>20</w:t>
      </w:r>
      <w:r w:rsidR="003F0A11" w:rsidRPr="00B75496">
        <w:rPr>
          <w:color w:val="000000" w:themeColor="text1"/>
        </w:rPr>
        <w:t xml:space="preserve"> </w:t>
      </w:r>
      <w:r w:rsidRPr="00B75496">
        <w:rPr>
          <w:color w:val="000000" w:themeColor="text1"/>
        </w:rPr>
        <w:t>№</w:t>
      </w:r>
      <w:r w:rsidR="00D6532E" w:rsidRPr="00B75496">
        <w:rPr>
          <w:color w:val="000000" w:themeColor="text1"/>
        </w:rPr>
        <w:t xml:space="preserve"> </w:t>
      </w:r>
      <w:r w:rsidR="00B75496" w:rsidRPr="00B75496">
        <w:rPr>
          <w:color w:val="000000" w:themeColor="text1"/>
        </w:rPr>
        <w:t>4</w:t>
      </w:r>
      <w:r w:rsidRPr="00B75496">
        <w:rPr>
          <w:color w:val="000000" w:themeColor="text1"/>
        </w:rPr>
        <w:t xml:space="preserve"> «О </w:t>
      </w:r>
      <w:r w:rsidR="00AB4AB9" w:rsidRPr="00B75496">
        <w:rPr>
          <w:color w:val="000000" w:themeColor="text1"/>
        </w:rPr>
        <w:t xml:space="preserve">земельном </w:t>
      </w:r>
      <w:r w:rsidRPr="00B75496">
        <w:rPr>
          <w:color w:val="000000" w:themeColor="text1"/>
        </w:rPr>
        <w:t>налоге»</w:t>
      </w:r>
      <w:r w:rsidR="002274A0" w:rsidRPr="00B75496">
        <w:rPr>
          <w:color w:val="000000" w:themeColor="text1"/>
        </w:rPr>
        <w:t xml:space="preserve"> (с изменениями, внесенными решением от </w:t>
      </w:r>
      <w:r w:rsidR="00B75496" w:rsidRPr="00B75496">
        <w:rPr>
          <w:color w:val="000000" w:themeColor="text1"/>
        </w:rPr>
        <w:t>19.02.2021 №12</w:t>
      </w:r>
      <w:r w:rsidR="002274A0" w:rsidRPr="00B75496">
        <w:rPr>
          <w:color w:val="000000" w:themeColor="text1"/>
        </w:rPr>
        <w:t xml:space="preserve">) </w:t>
      </w:r>
      <w:r w:rsidRPr="00B75496">
        <w:rPr>
          <w:color w:val="000000" w:themeColor="text1"/>
        </w:rPr>
        <w:t>следующ</w:t>
      </w:r>
      <w:r w:rsidR="00FB217B" w:rsidRPr="00B75496">
        <w:rPr>
          <w:color w:val="000000" w:themeColor="text1"/>
        </w:rPr>
        <w:t>е</w:t>
      </w:r>
      <w:r w:rsidRPr="00B75496">
        <w:rPr>
          <w:color w:val="000000" w:themeColor="text1"/>
        </w:rPr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proofErr w:type="spellStart"/>
      <w:r w:rsidR="00CD2776">
        <w:t>Покровско-Урустамакского</w:t>
      </w:r>
      <w:proofErr w:type="spellEnd"/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CD2776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DB7F2C" w:rsidRPr="0076473F" w:rsidRDefault="00DB7F2C" w:rsidP="00482594">
      <w:pPr>
        <w:ind w:firstLine="851"/>
        <w:jc w:val="both"/>
      </w:pPr>
    </w:p>
    <w:p w:rsidR="00CD2776" w:rsidRDefault="00CD2776" w:rsidP="00CD2776">
      <w:pPr>
        <w:jc w:val="both"/>
      </w:pPr>
    </w:p>
    <w:p w:rsidR="00CD2776" w:rsidRPr="0090739A" w:rsidRDefault="00CD2776" w:rsidP="00CD2776">
      <w:pPr>
        <w:jc w:val="both"/>
      </w:pPr>
      <w:r w:rsidRPr="0090739A">
        <w:t>Глава, Председатель Совета</w:t>
      </w:r>
    </w:p>
    <w:p w:rsidR="00CD2776" w:rsidRDefault="00CD2776" w:rsidP="00CD2776">
      <w:pPr>
        <w:jc w:val="both"/>
      </w:pPr>
      <w:proofErr w:type="spellStart"/>
      <w:r>
        <w:t>Покровско-Урустамакского</w:t>
      </w:r>
      <w:proofErr w:type="spellEnd"/>
      <w:r w:rsidRPr="0090739A">
        <w:t xml:space="preserve"> </w:t>
      </w:r>
    </w:p>
    <w:p w:rsidR="006B7E68" w:rsidRPr="0076473F" w:rsidRDefault="00CD2776" w:rsidP="00CD2776">
      <w:pPr>
        <w:jc w:val="both"/>
        <w:rPr>
          <w:rFonts w:eastAsia="Calibri"/>
          <w:bCs/>
        </w:rPr>
      </w:pPr>
      <w:r w:rsidRPr="0090739A">
        <w:t xml:space="preserve">сельского поселения                           </w:t>
      </w:r>
      <w:r>
        <w:t xml:space="preserve">            </w:t>
      </w:r>
      <w:r w:rsidRPr="0090739A">
        <w:t xml:space="preserve">   </w:t>
      </w:r>
      <w:r>
        <w:t xml:space="preserve">                                   Ф.И. Чернов</w:t>
      </w:r>
    </w:p>
    <w:sectPr w:rsidR="006B7E68" w:rsidRPr="0076473F" w:rsidSect="00CD2776">
      <w:pgSz w:w="11906" w:h="16838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EB" w:rsidRDefault="000F63EB" w:rsidP="001C11A3">
      <w:r>
        <w:separator/>
      </w:r>
    </w:p>
  </w:endnote>
  <w:endnote w:type="continuationSeparator" w:id="0">
    <w:p w:rsidR="000F63EB" w:rsidRDefault="000F63EB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EB" w:rsidRDefault="000F63EB" w:rsidP="001C11A3">
      <w:r>
        <w:separator/>
      </w:r>
    </w:p>
  </w:footnote>
  <w:footnote w:type="continuationSeparator" w:id="0">
    <w:p w:rsidR="000F63EB" w:rsidRDefault="000F63EB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3EB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A86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0A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496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776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2F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0B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487B7-2D5A-4939-A269-627F966F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2022-12-19T07:20:00Z</dcterms:created>
  <dcterms:modified xsi:type="dcterms:W3CDTF">2022-12-19T07:20:00Z</dcterms:modified>
</cp:coreProperties>
</file>