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61"/>
        <w:tblW w:w="9700" w:type="dxa"/>
        <w:tblLayout w:type="fixed"/>
        <w:tblLook w:val="0000" w:firstRow="0" w:lastRow="0" w:firstColumn="0" w:lastColumn="0" w:noHBand="0" w:noVBand="0"/>
      </w:tblPr>
      <w:tblGrid>
        <w:gridCol w:w="4400"/>
        <w:gridCol w:w="450"/>
        <w:gridCol w:w="650"/>
        <w:gridCol w:w="4200"/>
      </w:tblGrid>
      <w:tr w:rsidR="00BF5C82" w:rsidRPr="00A33F60" w14:paraId="5FF31558" w14:textId="77777777">
        <w:trPr>
          <w:trHeight w:val="1221"/>
        </w:trPr>
        <w:tc>
          <w:tcPr>
            <w:tcW w:w="4400" w:type="dxa"/>
          </w:tcPr>
          <w:p w14:paraId="446CD107" w14:textId="77777777" w:rsidR="00BF5C82" w:rsidRPr="00A33F60" w:rsidRDefault="00BF5C82" w:rsidP="00BF5C82">
            <w:pPr>
              <w:jc w:val="center"/>
              <w:rPr>
                <w:rFonts w:ascii="Arial" w:hAnsi="Arial" w:cs="Arial"/>
                <w:sz w:val="24"/>
                <w:szCs w:val="24"/>
              </w:rPr>
            </w:pPr>
            <w:r w:rsidRPr="00A33F60">
              <w:rPr>
                <w:rFonts w:ascii="Arial" w:hAnsi="Arial" w:cs="Arial"/>
                <w:sz w:val="24"/>
                <w:szCs w:val="24"/>
              </w:rPr>
              <w:t>СОВЕТ БАВЛИНСКОГО</w:t>
            </w:r>
          </w:p>
          <w:p w14:paraId="1D9BD7A8" w14:textId="77777777" w:rsidR="00BF5C82" w:rsidRPr="00A33F60" w:rsidRDefault="00BF5C82" w:rsidP="00BF5C82">
            <w:pPr>
              <w:jc w:val="center"/>
              <w:rPr>
                <w:rFonts w:ascii="Arial" w:hAnsi="Arial" w:cs="Arial"/>
                <w:sz w:val="24"/>
                <w:szCs w:val="24"/>
              </w:rPr>
            </w:pPr>
            <w:r w:rsidRPr="00A33F60">
              <w:rPr>
                <w:rFonts w:ascii="Arial" w:hAnsi="Arial" w:cs="Arial"/>
                <w:sz w:val="24"/>
                <w:szCs w:val="24"/>
              </w:rPr>
              <w:t>МУНИЦИПАЛЬНОГО РАЙОНА РЕСПУБЛИКИ ТАТАРСТАН</w:t>
            </w:r>
          </w:p>
        </w:tc>
        <w:tc>
          <w:tcPr>
            <w:tcW w:w="1100" w:type="dxa"/>
            <w:gridSpan w:val="2"/>
          </w:tcPr>
          <w:p w14:paraId="7EAD00E6" w14:textId="77777777" w:rsidR="00BF5C82" w:rsidRPr="00A33F60" w:rsidRDefault="00981B86" w:rsidP="00BF5C82">
            <w:pPr>
              <w:jc w:val="center"/>
              <w:rPr>
                <w:rFonts w:ascii="Arial" w:hAnsi="Arial" w:cs="Arial"/>
                <w:sz w:val="24"/>
                <w:szCs w:val="24"/>
              </w:rPr>
            </w:pPr>
            <w:r w:rsidRPr="00A33F60">
              <w:rPr>
                <w:rFonts w:ascii="Arial" w:hAnsi="Arial" w:cs="Arial"/>
                <w:noProof/>
                <w:sz w:val="24"/>
                <w:szCs w:val="24"/>
              </w:rPr>
              <w:drawing>
                <wp:anchor distT="0" distB="0" distL="114300" distR="114300" simplePos="0" relativeHeight="251657728" behindDoc="0" locked="0" layoutInCell="1" allowOverlap="1" wp14:anchorId="59174A93" wp14:editId="6D94DF90">
                  <wp:simplePos x="0" y="0"/>
                  <wp:positionH relativeFrom="column">
                    <wp:posOffset>-68580</wp:posOffset>
                  </wp:positionH>
                  <wp:positionV relativeFrom="paragraph">
                    <wp:posOffset>0</wp:posOffset>
                  </wp:positionV>
                  <wp:extent cx="683895" cy="810895"/>
                  <wp:effectExtent l="0" t="0" r="1905" b="8255"/>
                  <wp:wrapNone/>
                  <wp:docPr id="16"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87296" w14:textId="77777777" w:rsidR="00BF5C82" w:rsidRPr="00A33F60" w:rsidRDefault="00BF5C82" w:rsidP="00BF5C82">
            <w:pPr>
              <w:jc w:val="center"/>
              <w:rPr>
                <w:rFonts w:ascii="Arial" w:hAnsi="Arial" w:cs="Arial"/>
                <w:sz w:val="24"/>
                <w:szCs w:val="24"/>
              </w:rPr>
            </w:pPr>
          </w:p>
          <w:p w14:paraId="3520C839" w14:textId="77777777" w:rsidR="00BF5C82" w:rsidRPr="00A33F60" w:rsidRDefault="00BF5C82" w:rsidP="00BF5C82">
            <w:pPr>
              <w:jc w:val="center"/>
              <w:rPr>
                <w:rFonts w:ascii="Arial" w:hAnsi="Arial" w:cs="Arial"/>
                <w:sz w:val="24"/>
                <w:szCs w:val="24"/>
              </w:rPr>
            </w:pPr>
          </w:p>
          <w:p w14:paraId="45AE037B" w14:textId="77777777" w:rsidR="00BF5C82" w:rsidRPr="00A33F60" w:rsidRDefault="00BF5C82" w:rsidP="00BF5C82">
            <w:pPr>
              <w:jc w:val="center"/>
              <w:rPr>
                <w:rFonts w:ascii="Arial" w:hAnsi="Arial" w:cs="Arial"/>
                <w:sz w:val="24"/>
                <w:szCs w:val="24"/>
              </w:rPr>
            </w:pPr>
          </w:p>
        </w:tc>
        <w:tc>
          <w:tcPr>
            <w:tcW w:w="4200" w:type="dxa"/>
            <w:shd w:val="clear" w:color="auto" w:fill="auto"/>
          </w:tcPr>
          <w:p w14:paraId="3FC8582E" w14:textId="77777777" w:rsidR="00BF5C82" w:rsidRPr="00A33F60" w:rsidRDefault="00BF5C82" w:rsidP="00BF5C82">
            <w:pPr>
              <w:ind w:hanging="79"/>
              <w:jc w:val="center"/>
              <w:rPr>
                <w:rFonts w:ascii="Arial" w:hAnsi="Arial" w:cs="Arial"/>
                <w:sz w:val="24"/>
                <w:szCs w:val="24"/>
              </w:rPr>
            </w:pPr>
            <w:r w:rsidRPr="00A33F60">
              <w:rPr>
                <w:rFonts w:ascii="Arial" w:hAnsi="Arial" w:cs="Arial"/>
                <w:sz w:val="24"/>
                <w:szCs w:val="24"/>
              </w:rPr>
              <w:t>ТАТАРСТАН РЕСПУБЛИКАСЫ БАУЛЫ МУНИЦИПАЛЬ</w:t>
            </w:r>
          </w:p>
          <w:p w14:paraId="03EBB608" w14:textId="77777777" w:rsidR="00BF5C82" w:rsidRPr="00A33F60" w:rsidRDefault="00BF5C82" w:rsidP="00BF5C82">
            <w:pPr>
              <w:jc w:val="center"/>
              <w:rPr>
                <w:rFonts w:ascii="Arial" w:hAnsi="Arial" w:cs="Arial"/>
                <w:sz w:val="24"/>
                <w:szCs w:val="24"/>
              </w:rPr>
            </w:pPr>
            <w:r w:rsidRPr="00A33F60">
              <w:rPr>
                <w:rFonts w:ascii="Arial" w:hAnsi="Arial" w:cs="Arial"/>
                <w:sz w:val="24"/>
                <w:szCs w:val="24"/>
              </w:rPr>
              <w:t>РАЙОНЫ СОВЕТЫ</w:t>
            </w:r>
          </w:p>
          <w:p w14:paraId="04B2F1CE" w14:textId="77777777" w:rsidR="00BF5C82" w:rsidRPr="00A33F60" w:rsidRDefault="00BF5C82" w:rsidP="00BF5C82">
            <w:pPr>
              <w:jc w:val="center"/>
              <w:rPr>
                <w:rFonts w:ascii="Arial" w:hAnsi="Arial" w:cs="Arial"/>
                <w:sz w:val="24"/>
                <w:szCs w:val="24"/>
              </w:rPr>
            </w:pPr>
          </w:p>
        </w:tc>
      </w:tr>
      <w:tr w:rsidR="00BF5C82" w:rsidRPr="00A33F60" w14:paraId="7EADAD31" w14:textId="77777777">
        <w:trPr>
          <w:trHeight w:hRule="exact" w:val="387"/>
        </w:trPr>
        <w:tc>
          <w:tcPr>
            <w:tcW w:w="9700" w:type="dxa"/>
            <w:gridSpan w:val="4"/>
          </w:tcPr>
          <w:p w14:paraId="0B86C2F0" w14:textId="77777777" w:rsidR="00BF5C82" w:rsidRPr="00A33F60" w:rsidRDefault="00BF5C82" w:rsidP="00BF5C82">
            <w:pPr>
              <w:pBdr>
                <w:bottom w:val="single" w:sz="18" w:space="1" w:color="auto"/>
                <w:between w:val="single" w:sz="2" w:space="1" w:color="auto"/>
              </w:pBdr>
              <w:contextualSpacing/>
              <w:jc w:val="center"/>
              <w:rPr>
                <w:rFonts w:ascii="Arial" w:hAnsi="Arial" w:cs="Arial"/>
                <w:sz w:val="24"/>
                <w:szCs w:val="24"/>
              </w:rPr>
            </w:pPr>
          </w:p>
          <w:p w14:paraId="4BF12F3A" w14:textId="77777777" w:rsidR="00BF5C82" w:rsidRPr="00A33F60" w:rsidRDefault="00BF5C82" w:rsidP="00BF5C82">
            <w:pPr>
              <w:jc w:val="center"/>
              <w:rPr>
                <w:rFonts w:ascii="Arial" w:hAnsi="Arial" w:cs="Arial"/>
                <w:sz w:val="24"/>
                <w:szCs w:val="24"/>
              </w:rPr>
            </w:pPr>
          </w:p>
        </w:tc>
      </w:tr>
      <w:tr w:rsidR="00BF5C82" w:rsidRPr="00A33F60" w14:paraId="26D00242" w14:textId="77777777">
        <w:trPr>
          <w:trHeight w:val="413"/>
        </w:trPr>
        <w:tc>
          <w:tcPr>
            <w:tcW w:w="4850" w:type="dxa"/>
            <w:gridSpan w:val="2"/>
            <w:vAlign w:val="bottom"/>
          </w:tcPr>
          <w:p w14:paraId="67DA2AEF" w14:textId="77777777" w:rsidR="00BF5C82" w:rsidRPr="00A33F60" w:rsidRDefault="00BF5C82" w:rsidP="00BF5C82">
            <w:pPr>
              <w:rPr>
                <w:rFonts w:ascii="Arial" w:hAnsi="Arial" w:cs="Arial"/>
                <w:sz w:val="24"/>
                <w:szCs w:val="24"/>
              </w:rPr>
            </w:pPr>
            <w:r w:rsidRPr="00A33F60">
              <w:rPr>
                <w:rFonts w:ascii="Arial" w:hAnsi="Arial" w:cs="Arial"/>
                <w:sz w:val="24"/>
                <w:szCs w:val="24"/>
              </w:rPr>
              <w:t xml:space="preserve">                       РЕШЕНИЕ</w:t>
            </w:r>
          </w:p>
        </w:tc>
        <w:tc>
          <w:tcPr>
            <w:tcW w:w="4850" w:type="dxa"/>
            <w:gridSpan w:val="2"/>
            <w:vAlign w:val="bottom"/>
          </w:tcPr>
          <w:p w14:paraId="37ADEFA9" w14:textId="77777777" w:rsidR="00BF5C82" w:rsidRPr="00A33F60" w:rsidRDefault="00BF5C82" w:rsidP="00BF5C82">
            <w:pPr>
              <w:jc w:val="center"/>
              <w:rPr>
                <w:rFonts w:ascii="Arial" w:hAnsi="Arial" w:cs="Arial"/>
                <w:sz w:val="24"/>
                <w:szCs w:val="24"/>
              </w:rPr>
            </w:pPr>
            <w:r w:rsidRPr="00A33F60">
              <w:rPr>
                <w:rFonts w:ascii="Arial" w:hAnsi="Arial" w:cs="Arial"/>
                <w:sz w:val="24"/>
                <w:szCs w:val="24"/>
              </w:rPr>
              <w:t xml:space="preserve">          КАРАР</w:t>
            </w:r>
          </w:p>
        </w:tc>
      </w:tr>
    </w:tbl>
    <w:p w14:paraId="73A6E2E5" w14:textId="77777777" w:rsidR="003B0023" w:rsidRPr="00A33F60" w:rsidRDefault="00593CB1" w:rsidP="008D6943">
      <w:pPr>
        <w:rPr>
          <w:rFonts w:ascii="Arial" w:hAnsi="Arial" w:cs="Arial"/>
          <w:sz w:val="24"/>
          <w:szCs w:val="24"/>
        </w:rPr>
      </w:pPr>
      <w:r w:rsidRPr="00A33F60">
        <w:rPr>
          <w:rFonts w:ascii="Arial" w:hAnsi="Arial" w:cs="Arial"/>
          <w:sz w:val="24"/>
          <w:szCs w:val="24"/>
        </w:rPr>
        <w:t xml:space="preserve">            </w:t>
      </w:r>
    </w:p>
    <w:p w14:paraId="029BC513" w14:textId="77777777" w:rsidR="000B7D16" w:rsidRDefault="003B0023" w:rsidP="008D6943">
      <w:pPr>
        <w:rPr>
          <w:rFonts w:ascii="Arial" w:hAnsi="Arial" w:cs="Arial"/>
          <w:sz w:val="24"/>
          <w:szCs w:val="24"/>
        </w:rPr>
      </w:pPr>
      <w:r w:rsidRPr="00A33F60">
        <w:rPr>
          <w:rFonts w:ascii="Arial" w:hAnsi="Arial" w:cs="Arial"/>
          <w:sz w:val="24"/>
          <w:szCs w:val="24"/>
        </w:rPr>
        <w:t xml:space="preserve">            </w:t>
      </w:r>
      <w:r w:rsidR="00593CB1" w:rsidRPr="00A33F60">
        <w:rPr>
          <w:rFonts w:ascii="Arial" w:hAnsi="Arial" w:cs="Arial"/>
          <w:sz w:val="24"/>
          <w:szCs w:val="24"/>
        </w:rPr>
        <w:t xml:space="preserve">      </w:t>
      </w:r>
      <w:r w:rsidR="00A33F60">
        <w:rPr>
          <w:rFonts w:ascii="Arial" w:hAnsi="Arial" w:cs="Arial"/>
          <w:sz w:val="24"/>
          <w:szCs w:val="24"/>
        </w:rPr>
        <w:t xml:space="preserve">      </w:t>
      </w:r>
    </w:p>
    <w:p w14:paraId="4453BA6A" w14:textId="77777777" w:rsidR="000B7D16" w:rsidRDefault="000B7D16" w:rsidP="008D6943">
      <w:pPr>
        <w:rPr>
          <w:rFonts w:ascii="Arial" w:hAnsi="Arial" w:cs="Arial"/>
          <w:sz w:val="24"/>
          <w:szCs w:val="24"/>
        </w:rPr>
      </w:pPr>
    </w:p>
    <w:p w14:paraId="5B23590F" w14:textId="77777777" w:rsidR="000B7D16" w:rsidRDefault="000B7D16" w:rsidP="008D6943">
      <w:pPr>
        <w:rPr>
          <w:rFonts w:ascii="Arial" w:hAnsi="Arial" w:cs="Arial"/>
          <w:sz w:val="24"/>
          <w:szCs w:val="24"/>
        </w:rPr>
      </w:pPr>
    </w:p>
    <w:p w14:paraId="761C8B82" w14:textId="77777777" w:rsidR="000B7D16" w:rsidRDefault="000B7D16" w:rsidP="008D6943">
      <w:pPr>
        <w:rPr>
          <w:rFonts w:ascii="Arial" w:hAnsi="Arial" w:cs="Arial"/>
          <w:sz w:val="24"/>
          <w:szCs w:val="24"/>
        </w:rPr>
      </w:pPr>
    </w:p>
    <w:p w14:paraId="4020EC1E" w14:textId="77777777" w:rsidR="000B7D16" w:rsidRDefault="000B7D16" w:rsidP="008D6943">
      <w:pPr>
        <w:rPr>
          <w:rFonts w:ascii="Arial" w:hAnsi="Arial" w:cs="Arial"/>
          <w:sz w:val="24"/>
          <w:szCs w:val="24"/>
        </w:rPr>
      </w:pPr>
    </w:p>
    <w:p w14:paraId="4A0F1855" w14:textId="77777777" w:rsidR="000B7D16" w:rsidRDefault="000B7D16" w:rsidP="008D6943">
      <w:pPr>
        <w:rPr>
          <w:rFonts w:ascii="Arial" w:hAnsi="Arial" w:cs="Arial"/>
          <w:sz w:val="24"/>
          <w:szCs w:val="24"/>
        </w:rPr>
      </w:pPr>
    </w:p>
    <w:p w14:paraId="40256220" w14:textId="77777777" w:rsidR="000B7D16" w:rsidRDefault="000B7D16" w:rsidP="008D6943">
      <w:pPr>
        <w:rPr>
          <w:rFonts w:ascii="Arial" w:hAnsi="Arial" w:cs="Arial"/>
          <w:sz w:val="24"/>
          <w:szCs w:val="24"/>
        </w:rPr>
      </w:pPr>
    </w:p>
    <w:p w14:paraId="62EE4B4D" w14:textId="20EC99D3" w:rsidR="00593CB1" w:rsidRPr="00A33F60" w:rsidRDefault="00593CB1" w:rsidP="008D6943">
      <w:pPr>
        <w:rPr>
          <w:rFonts w:ascii="Arial" w:hAnsi="Arial" w:cs="Arial"/>
          <w:sz w:val="24"/>
          <w:szCs w:val="24"/>
        </w:rPr>
      </w:pPr>
      <w:r w:rsidRPr="00A33F60">
        <w:rPr>
          <w:rFonts w:ascii="Arial" w:hAnsi="Arial" w:cs="Arial"/>
          <w:sz w:val="24"/>
          <w:szCs w:val="24"/>
        </w:rPr>
        <w:t xml:space="preserve">                        </w:t>
      </w:r>
    </w:p>
    <w:p w14:paraId="439672B6" w14:textId="77777777" w:rsidR="00593CB1" w:rsidRPr="00A33F60" w:rsidRDefault="00593CB1" w:rsidP="008D6943">
      <w:pPr>
        <w:rPr>
          <w:rFonts w:ascii="Arial" w:hAnsi="Arial" w:cs="Arial"/>
          <w:sz w:val="24"/>
          <w:szCs w:val="24"/>
        </w:rPr>
      </w:pPr>
    </w:p>
    <w:p w14:paraId="2731A6CE" w14:textId="4096BE91" w:rsidR="00FA251F" w:rsidRPr="00A33F60" w:rsidRDefault="008D6943" w:rsidP="008D6943">
      <w:pPr>
        <w:rPr>
          <w:rFonts w:ascii="Arial" w:hAnsi="Arial" w:cs="Arial"/>
          <w:sz w:val="24"/>
          <w:szCs w:val="24"/>
        </w:rPr>
      </w:pPr>
      <w:r w:rsidRPr="00A33F60">
        <w:rPr>
          <w:rFonts w:ascii="Arial" w:hAnsi="Arial" w:cs="Arial"/>
          <w:sz w:val="24"/>
          <w:szCs w:val="24"/>
        </w:rPr>
        <w:t xml:space="preserve">Об утверждении </w:t>
      </w:r>
      <w:r w:rsidR="0069629E" w:rsidRPr="00A33F60">
        <w:rPr>
          <w:rFonts w:ascii="Arial" w:hAnsi="Arial" w:cs="Arial"/>
          <w:sz w:val="24"/>
          <w:szCs w:val="24"/>
        </w:rPr>
        <w:t>П</w:t>
      </w:r>
      <w:r w:rsidRPr="00A33F60">
        <w:rPr>
          <w:rFonts w:ascii="Arial" w:hAnsi="Arial" w:cs="Arial"/>
          <w:sz w:val="24"/>
          <w:szCs w:val="24"/>
        </w:rPr>
        <w:t xml:space="preserve">оложения о муниципальном </w:t>
      </w:r>
    </w:p>
    <w:p w14:paraId="36D90195" w14:textId="77777777" w:rsidR="00FA251F" w:rsidRPr="00A33F60" w:rsidRDefault="008D6943" w:rsidP="008D6943">
      <w:pPr>
        <w:rPr>
          <w:rFonts w:ascii="Arial" w:hAnsi="Arial" w:cs="Arial"/>
          <w:sz w:val="24"/>
          <w:szCs w:val="24"/>
        </w:rPr>
      </w:pPr>
      <w:r w:rsidRPr="00A33F60">
        <w:rPr>
          <w:rFonts w:ascii="Arial" w:hAnsi="Arial" w:cs="Arial"/>
          <w:sz w:val="24"/>
          <w:szCs w:val="24"/>
        </w:rPr>
        <w:t xml:space="preserve">контроле на автомобильном транспорте, </w:t>
      </w:r>
    </w:p>
    <w:p w14:paraId="3E1E7550" w14:textId="77777777" w:rsidR="00FA251F" w:rsidRPr="00A33F60" w:rsidRDefault="008D6943" w:rsidP="008D6943">
      <w:pPr>
        <w:rPr>
          <w:rFonts w:ascii="Arial" w:hAnsi="Arial" w:cs="Arial"/>
          <w:sz w:val="24"/>
          <w:szCs w:val="24"/>
        </w:rPr>
      </w:pPr>
      <w:r w:rsidRPr="00A33F60">
        <w:rPr>
          <w:rFonts w:ascii="Arial" w:hAnsi="Arial" w:cs="Arial"/>
          <w:sz w:val="24"/>
          <w:szCs w:val="24"/>
        </w:rPr>
        <w:t xml:space="preserve">городском наземном электрическом транспорте </w:t>
      </w:r>
    </w:p>
    <w:p w14:paraId="31876324" w14:textId="77777777" w:rsidR="00FA251F" w:rsidRPr="00A33F60" w:rsidRDefault="008D6943" w:rsidP="008D6943">
      <w:pPr>
        <w:rPr>
          <w:rFonts w:ascii="Arial" w:hAnsi="Arial" w:cs="Arial"/>
          <w:sz w:val="24"/>
          <w:szCs w:val="24"/>
        </w:rPr>
      </w:pPr>
      <w:r w:rsidRPr="00A33F60">
        <w:rPr>
          <w:rFonts w:ascii="Arial" w:hAnsi="Arial" w:cs="Arial"/>
          <w:sz w:val="24"/>
          <w:szCs w:val="24"/>
        </w:rPr>
        <w:t>и в дорожном хозяйстве на территории </w:t>
      </w:r>
    </w:p>
    <w:p w14:paraId="31F33731" w14:textId="77777777" w:rsidR="008D6943" w:rsidRPr="00A33F60" w:rsidRDefault="00FA251F" w:rsidP="008D6943">
      <w:pPr>
        <w:rPr>
          <w:rFonts w:ascii="Arial" w:hAnsi="Arial" w:cs="Arial"/>
          <w:sz w:val="24"/>
          <w:szCs w:val="24"/>
        </w:rPr>
      </w:pPr>
      <w:r w:rsidRPr="00A33F60">
        <w:rPr>
          <w:rFonts w:ascii="Arial" w:hAnsi="Arial" w:cs="Arial"/>
          <w:sz w:val="24"/>
          <w:szCs w:val="24"/>
        </w:rPr>
        <w:t>Бавлинского</w:t>
      </w:r>
      <w:r w:rsidR="008D6943" w:rsidRPr="00A33F60">
        <w:rPr>
          <w:rFonts w:ascii="Arial" w:hAnsi="Arial" w:cs="Arial"/>
          <w:sz w:val="24"/>
          <w:szCs w:val="24"/>
        </w:rPr>
        <w:t xml:space="preserve"> муниципального района</w:t>
      </w:r>
    </w:p>
    <w:p w14:paraId="5A9927D8" w14:textId="77777777" w:rsidR="0017261A" w:rsidRPr="00A33F60" w:rsidRDefault="0017261A" w:rsidP="0017261A">
      <w:pPr>
        <w:ind w:right="4535"/>
        <w:rPr>
          <w:rFonts w:ascii="Arial" w:hAnsi="Arial" w:cs="Arial"/>
          <w:sz w:val="24"/>
          <w:szCs w:val="24"/>
        </w:rPr>
      </w:pPr>
    </w:p>
    <w:p w14:paraId="409A6987" w14:textId="77777777" w:rsidR="0017261A" w:rsidRPr="00A33F60" w:rsidRDefault="0017261A" w:rsidP="0017261A">
      <w:pPr>
        <w:ind w:right="4535"/>
        <w:rPr>
          <w:rFonts w:ascii="Arial" w:hAnsi="Arial" w:cs="Arial"/>
          <w:sz w:val="24"/>
          <w:szCs w:val="24"/>
        </w:rPr>
      </w:pPr>
    </w:p>
    <w:p w14:paraId="7ECF34A2" w14:textId="77777777" w:rsidR="00BF5C82" w:rsidRPr="00A33F60" w:rsidRDefault="00D01EF5" w:rsidP="00677E3D">
      <w:pPr>
        <w:spacing w:line="336" w:lineRule="auto"/>
        <w:ind w:firstLine="709"/>
        <w:jc w:val="both"/>
        <w:rPr>
          <w:rFonts w:ascii="Arial" w:hAnsi="Arial" w:cs="Arial"/>
          <w:color w:val="000000"/>
          <w:sz w:val="24"/>
          <w:szCs w:val="24"/>
        </w:rPr>
      </w:pPr>
      <w:r w:rsidRPr="00A33F60">
        <w:rPr>
          <w:rFonts w:ascii="Arial" w:hAnsi="Arial" w:cs="Arial"/>
          <w:color w:val="000000"/>
          <w:sz w:val="24"/>
          <w:szCs w:val="24"/>
        </w:rPr>
        <w:t>В</w:t>
      </w:r>
      <w:r w:rsidR="007D482B" w:rsidRPr="00A33F60">
        <w:rPr>
          <w:rFonts w:ascii="Arial" w:hAnsi="Arial" w:cs="Arial"/>
          <w:color w:val="000000"/>
          <w:sz w:val="24"/>
          <w:szCs w:val="24"/>
        </w:rPr>
        <w:t xml:space="preserve"> соответствии </w:t>
      </w:r>
      <w:r w:rsidR="00FA251F" w:rsidRPr="00A33F60">
        <w:rPr>
          <w:rFonts w:ascii="Arial" w:hAnsi="Arial" w:cs="Arial"/>
          <w:color w:val="000000"/>
          <w:sz w:val="24"/>
          <w:szCs w:val="24"/>
        </w:rPr>
        <w:t>со статьей 3.1 </w:t>
      </w:r>
      <w:bookmarkStart w:id="0" w:name="_Hlk77673480"/>
      <w:r w:rsidR="00FA251F" w:rsidRPr="00A33F60">
        <w:rPr>
          <w:rFonts w:ascii="Arial" w:hAnsi="Arial" w:cs="Arial"/>
          <w:color w:val="000000"/>
          <w:sz w:val="24"/>
          <w:szCs w:val="24"/>
        </w:rPr>
        <w:t>Федерального закона от 8 ноября 2007 года № 259-ФЗ «Устав автомобильного транспорта и городского наземного электрического транспорта», статьей 13.1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0"/>
      <w:r w:rsidR="00FA251F" w:rsidRPr="00A33F60">
        <w:rPr>
          <w:rFonts w:ascii="Arial" w:hAnsi="Arial" w:cs="Arial"/>
          <w:color w:val="000000"/>
          <w:sz w:val="24"/>
          <w:szCs w:val="24"/>
        </w:rPr>
        <w:t xml:space="preserve"> Федеральным законом от 31 июля 2020 года № 248-ФЗ «О государственном контроле (надзоре) и муниципальном контроле в Российской Федерации», </w:t>
      </w:r>
      <w:r w:rsidR="00457092" w:rsidRPr="00A33F60">
        <w:rPr>
          <w:rFonts w:ascii="Arial" w:hAnsi="Arial" w:cs="Arial"/>
          <w:color w:val="000000"/>
          <w:sz w:val="24"/>
          <w:szCs w:val="24"/>
        </w:rPr>
        <w:t xml:space="preserve">с </w:t>
      </w:r>
      <w:r w:rsidR="004109B9" w:rsidRPr="00A33F60">
        <w:rPr>
          <w:rFonts w:ascii="Arial" w:hAnsi="Arial" w:cs="Arial"/>
          <w:color w:val="000000"/>
          <w:sz w:val="24"/>
          <w:szCs w:val="24"/>
        </w:rPr>
        <w:t>Федеральным законом от 2 марта 2007 года №25-ФЗ «О муниципальной службе в Российской Федерации»</w:t>
      </w:r>
      <w:r w:rsidR="00EA3592" w:rsidRPr="00A33F60">
        <w:rPr>
          <w:rFonts w:ascii="Arial" w:hAnsi="Arial" w:cs="Arial"/>
          <w:color w:val="000000"/>
          <w:sz w:val="24"/>
          <w:szCs w:val="24"/>
        </w:rPr>
        <w:t xml:space="preserve">, </w:t>
      </w:r>
      <w:r w:rsidR="00BF5C82" w:rsidRPr="00A33F60">
        <w:rPr>
          <w:rFonts w:ascii="Arial" w:hAnsi="Arial" w:cs="Arial"/>
          <w:color w:val="000000"/>
          <w:sz w:val="24"/>
          <w:szCs w:val="24"/>
        </w:rPr>
        <w:t>Совет Бавлинского муниципального района РЕШИЛ:</w:t>
      </w:r>
    </w:p>
    <w:p w14:paraId="6E232DD3" w14:textId="77777777" w:rsidR="00741AC7" w:rsidRPr="00A33F60" w:rsidRDefault="00741AC7" w:rsidP="00AD255F">
      <w:pPr>
        <w:shd w:val="clear" w:color="auto" w:fill="FFFFFF"/>
        <w:spacing w:line="360" w:lineRule="auto"/>
        <w:ind w:firstLine="567"/>
        <w:jc w:val="both"/>
        <w:rPr>
          <w:rFonts w:ascii="Arial" w:hAnsi="Arial" w:cs="Arial"/>
          <w:color w:val="000000"/>
          <w:sz w:val="24"/>
          <w:szCs w:val="24"/>
        </w:rPr>
      </w:pPr>
      <w:bookmarkStart w:id="1" w:name="sub_100"/>
      <w:r w:rsidRPr="00A33F60">
        <w:rPr>
          <w:rFonts w:ascii="Arial" w:hAnsi="Arial" w:cs="Arial"/>
          <w:color w:val="000000"/>
          <w:sz w:val="24"/>
          <w:szCs w:val="24"/>
        </w:rPr>
        <w:t>1. Утвердить прилагаемые:</w:t>
      </w:r>
    </w:p>
    <w:p w14:paraId="56A1E4F9" w14:textId="65E741AA" w:rsidR="008D6943" w:rsidRPr="00A33F60" w:rsidRDefault="008D6943" w:rsidP="00AD255F">
      <w:pPr>
        <w:shd w:val="clear" w:color="auto" w:fill="FFFFFF"/>
        <w:spacing w:line="360" w:lineRule="auto"/>
        <w:ind w:firstLine="567"/>
        <w:jc w:val="both"/>
        <w:rPr>
          <w:rFonts w:ascii="Arial" w:hAnsi="Arial" w:cs="Arial"/>
          <w:color w:val="000000"/>
          <w:sz w:val="24"/>
          <w:szCs w:val="24"/>
        </w:rPr>
      </w:pPr>
      <w:r w:rsidRPr="00A33F60">
        <w:rPr>
          <w:rFonts w:ascii="Arial" w:hAnsi="Arial" w:cs="Arial"/>
          <w:color w:val="000000"/>
          <w:sz w:val="24"/>
          <w:szCs w:val="24"/>
        </w:rPr>
        <w:t>Положение о муниципальном контроле на автомобильном транспорте, городском наземном электрическом транспорте и в дорожном хозяйстве на территории </w:t>
      </w:r>
      <w:r w:rsidR="00FA251F" w:rsidRPr="00A33F60">
        <w:rPr>
          <w:rFonts w:ascii="Arial" w:hAnsi="Arial" w:cs="Arial"/>
          <w:color w:val="000000"/>
          <w:sz w:val="24"/>
          <w:szCs w:val="24"/>
        </w:rPr>
        <w:t>Бавлинского</w:t>
      </w:r>
      <w:r w:rsidR="00741AC7" w:rsidRPr="00A33F60">
        <w:rPr>
          <w:rFonts w:ascii="Arial" w:hAnsi="Arial" w:cs="Arial"/>
          <w:color w:val="000000"/>
          <w:sz w:val="24"/>
          <w:szCs w:val="24"/>
        </w:rPr>
        <w:t xml:space="preserve"> муниципального района</w:t>
      </w:r>
      <w:r w:rsidR="00582E92" w:rsidRPr="00A33F60">
        <w:rPr>
          <w:rFonts w:ascii="Arial" w:hAnsi="Arial" w:cs="Arial"/>
          <w:color w:val="000000"/>
          <w:sz w:val="24"/>
          <w:szCs w:val="24"/>
        </w:rPr>
        <w:t xml:space="preserve"> (Приложение № 1)</w:t>
      </w:r>
      <w:r w:rsidR="00741AC7" w:rsidRPr="00A33F60">
        <w:rPr>
          <w:rFonts w:ascii="Arial" w:hAnsi="Arial" w:cs="Arial"/>
          <w:color w:val="000000"/>
          <w:sz w:val="24"/>
          <w:szCs w:val="24"/>
        </w:rPr>
        <w:t>;</w:t>
      </w:r>
    </w:p>
    <w:p w14:paraId="1BD9FEE6" w14:textId="2934A047" w:rsidR="00741AC7" w:rsidRPr="00A33F60" w:rsidRDefault="00741AC7" w:rsidP="00AD255F">
      <w:pPr>
        <w:shd w:val="clear" w:color="auto" w:fill="FFFFFF"/>
        <w:spacing w:line="360" w:lineRule="auto"/>
        <w:ind w:firstLine="567"/>
        <w:jc w:val="both"/>
        <w:rPr>
          <w:rFonts w:ascii="Arial" w:hAnsi="Arial" w:cs="Arial"/>
          <w:color w:val="000000"/>
          <w:sz w:val="24"/>
          <w:szCs w:val="24"/>
        </w:rPr>
      </w:pPr>
      <w:r w:rsidRPr="00A33F60">
        <w:rPr>
          <w:rFonts w:ascii="Arial" w:hAnsi="Arial" w:cs="Arial"/>
          <w:color w:val="000000"/>
          <w:sz w:val="24"/>
          <w:szCs w:val="24"/>
        </w:rPr>
        <w:t>Ключевые показатели вида контроля и их целевые значения, индикативные показатели</w:t>
      </w:r>
      <w:r w:rsidR="00582E92" w:rsidRPr="00A33F60">
        <w:rPr>
          <w:rFonts w:ascii="Arial" w:hAnsi="Arial" w:cs="Arial"/>
          <w:color w:val="000000"/>
          <w:sz w:val="24"/>
          <w:szCs w:val="24"/>
        </w:rPr>
        <w:t xml:space="preserve"> (Приложение № 2)</w:t>
      </w:r>
      <w:r w:rsidR="001B23F7" w:rsidRPr="00A33F60">
        <w:rPr>
          <w:rFonts w:ascii="Arial" w:hAnsi="Arial" w:cs="Arial"/>
          <w:color w:val="000000"/>
          <w:sz w:val="24"/>
          <w:szCs w:val="24"/>
        </w:rPr>
        <w:t>;</w:t>
      </w:r>
    </w:p>
    <w:p w14:paraId="15147A40" w14:textId="481447BC" w:rsidR="001B23F7" w:rsidRPr="00A33F60" w:rsidRDefault="001B23F7" w:rsidP="00AD255F">
      <w:pPr>
        <w:pStyle w:val="af0"/>
        <w:spacing w:before="0" w:beforeAutospacing="0" w:after="0" w:afterAutospacing="0" w:line="360" w:lineRule="auto"/>
        <w:ind w:left="10" w:right="64" w:firstLine="557"/>
        <w:jc w:val="both"/>
        <w:rPr>
          <w:rFonts w:ascii="Arial" w:hAnsi="Arial" w:cs="Arial"/>
          <w:color w:val="000000"/>
        </w:rPr>
      </w:pPr>
      <w:r w:rsidRPr="00A33F60">
        <w:rPr>
          <w:rFonts w:ascii="Arial" w:hAnsi="Arial" w:cs="Arial"/>
          <w:color w:val="000000"/>
        </w:rPr>
        <w:t>Перечень индикаторов риска нарушения обязательных требований, проверяемых в рамках осуществления муниципального контроля</w:t>
      </w:r>
      <w:r w:rsidR="00582E92" w:rsidRPr="00A33F60">
        <w:rPr>
          <w:rFonts w:ascii="Arial" w:hAnsi="Arial" w:cs="Arial"/>
          <w:color w:val="000000"/>
        </w:rPr>
        <w:t xml:space="preserve"> (Приложение №3)</w:t>
      </w:r>
      <w:r w:rsidRPr="00A33F60">
        <w:rPr>
          <w:rFonts w:ascii="Arial" w:hAnsi="Arial" w:cs="Arial"/>
          <w:color w:val="000000"/>
        </w:rPr>
        <w:t>.</w:t>
      </w:r>
    </w:p>
    <w:p w14:paraId="4FEC1906" w14:textId="0E118612" w:rsidR="00D43CEF" w:rsidRPr="00A33F60" w:rsidRDefault="00D962EB" w:rsidP="00AD255F">
      <w:pPr>
        <w:spacing w:line="360" w:lineRule="auto"/>
        <w:ind w:firstLine="567"/>
        <w:jc w:val="both"/>
        <w:rPr>
          <w:rFonts w:ascii="Arial" w:hAnsi="Arial" w:cs="Arial"/>
          <w:sz w:val="24"/>
          <w:szCs w:val="24"/>
        </w:rPr>
      </w:pPr>
      <w:r w:rsidRPr="00A33F60">
        <w:rPr>
          <w:rFonts w:ascii="Arial" w:hAnsi="Arial" w:cs="Arial"/>
          <w:sz w:val="24"/>
          <w:szCs w:val="24"/>
        </w:rPr>
        <w:t xml:space="preserve">2. </w:t>
      </w:r>
      <w:r w:rsidR="00D43CEF" w:rsidRPr="00A33F60">
        <w:rPr>
          <w:rFonts w:ascii="Arial" w:hAnsi="Arial" w:cs="Arial"/>
          <w:sz w:val="24"/>
          <w:szCs w:val="24"/>
        </w:rPr>
        <w:t>Раздел 4</w:t>
      </w:r>
      <w:r w:rsidR="003B0023" w:rsidRPr="00A33F60">
        <w:rPr>
          <w:rFonts w:ascii="Arial" w:hAnsi="Arial" w:cs="Arial"/>
          <w:sz w:val="24"/>
          <w:szCs w:val="24"/>
        </w:rPr>
        <w:t xml:space="preserve"> Положения</w:t>
      </w:r>
      <w:r w:rsidR="00D43CEF" w:rsidRPr="00A33F60">
        <w:rPr>
          <w:rFonts w:ascii="Arial" w:hAnsi="Arial" w:cs="Arial"/>
          <w:sz w:val="24"/>
          <w:szCs w:val="24"/>
        </w:rPr>
        <w:t xml:space="preserve"> </w:t>
      </w:r>
      <w:r w:rsidR="00AD255F" w:rsidRPr="00A33F60">
        <w:rPr>
          <w:rFonts w:ascii="Arial" w:hAnsi="Arial" w:cs="Arial"/>
          <w:sz w:val="24"/>
          <w:szCs w:val="24"/>
        </w:rPr>
        <w:t>вступает в</w:t>
      </w:r>
      <w:r w:rsidR="00D43CEF" w:rsidRPr="00A33F60">
        <w:rPr>
          <w:rFonts w:ascii="Arial" w:hAnsi="Arial" w:cs="Arial"/>
          <w:sz w:val="24"/>
          <w:szCs w:val="24"/>
        </w:rPr>
        <w:t xml:space="preserve"> силу с 1 января 2023 года.</w:t>
      </w:r>
    </w:p>
    <w:p w14:paraId="732114B4" w14:textId="6E17917C" w:rsidR="00FC50AE" w:rsidRPr="00A33F60" w:rsidRDefault="00D43CEF" w:rsidP="00AD255F">
      <w:pPr>
        <w:spacing w:line="360" w:lineRule="auto"/>
        <w:ind w:firstLine="567"/>
        <w:jc w:val="both"/>
        <w:rPr>
          <w:rFonts w:ascii="Arial" w:hAnsi="Arial" w:cs="Arial"/>
          <w:sz w:val="24"/>
          <w:szCs w:val="24"/>
        </w:rPr>
      </w:pPr>
      <w:r w:rsidRPr="00A33F60">
        <w:rPr>
          <w:rFonts w:ascii="Arial" w:hAnsi="Arial" w:cs="Arial"/>
          <w:sz w:val="24"/>
          <w:szCs w:val="24"/>
        </w:rPr>
        <w:t xml:space="preserve">3. </w:t>
      </w:r>
      <w:r w:rsidR="00FC50AE" w:rsidRPr="00A33F60">
        <w:rPr>
          <w:rFonts w:ascii="Arial" w:hAnsi="Arial" w:cs="Arial"/>
          <w:sz w:val="24"/>
          <w:szCs w:val="24"/>
        </w:rPr>
        <w:t>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14:paraId="572439B2" w14:textId="6E968B17" w:rsidR="00457092" w:rsidRPr="00A33F60" w:rsidRDefault="00D43CEF" w:rsidP="00AD255F">
      <w:pPr>
        <w:spacing w:line="360" w:lineRule="auto"/>
        <w:ind w:firstLine="567"/>
        <w:jc w:val="both"/>
        <w:rPr>
          <w:rFonts w:ascii="Arial" w:hAnsi="Arial" w:cs="Arial"/>
          <w:sz w:val="24"/>
          <w:szCs w:val="24"/>
        </w:rPr>
      </w:pPr>
      <w:r w:rsidRPr="00A33F60">
        <w:rPr>
          <w:rFonts w:ascii="Arial" w:hAnsi="Arial" w:cs="Arial"/>
          <w:sz w:val="24"/>
          <w:szCs w:val="24"/>
        </w:rPr>
        <w:t>4</w:t>
      </w:r>
      <w:r w:rsidR="00495919" w:rsidRPr="00A33F60">
        <w:rPr>
          <w:rFonts w:ascii="Arial" w:hAnsi="Arial" w:cs="Arial"/>
          <w:sz w:val="24"/>
          <w:szCs w:val="24"/>
        </w:rPr>
        <w:t xml:space="preserve">. </w:t>
      </w:r>
      <w:bookmarkEnd w:id="1"/>
      <w:r w:rsidR="00FA251F" w:rsidRPr="00A33F60">
        <w:rPr>
          <w:rFonts w:ascii="Arial" w:hAnsi="Arial" w:cs="Arial"/>
          <w:sz w:val="24"/>
          <w:szCs w:val="24"/>
        </w:rPr>
        <w:t>Контроль за исполнением настоящего решения возложить на</w:t>
      </w:r>
      <w:r w:rsidR="003B0023" w:rsidRPr="00A33F60">
        <w:rPr>
          <w:rFonts w:ascii="Arial" w:hAnsi="Arial" w:cs="Arial"/>
          <w:sz w:val="24"/>
          <w:szCs w:val="24"/>
        </w:rPr>
        <w:t xml:space="preserve"> постоянную</w:t>
      </w:r>
      <w:r w:rsidR="00FA251F" w:rsidRPr="00A33F60">
        <w:rPr>
          <w:rFonts w:ascii="Arial" w:hAnsi="Arial" w:cs="Arial"/>
          <w:sz w:val="24"/>
          <w:szCs w:val="24"/>
        </w:rPr>
        <w:t xml:space="preserve"> комиссию</w:t>
      </w:r>
      <w:r w:rsidR="003B0023" w:rsidRPr="00A33F60">
        <w:rPr>
          <w:rFonts w:ascii="Arial" w:hAnsi="Arial" w:cs="Arial"/>
          <w:sz w:val="24"/>
          <w:szCs w:val="24"/>
        </w:rPr>
        <w:t xml:space="preserve"> Совета Бавлинского муниципального района по вопросам </w:t>
      </w:r>
      <w:r w:rsidR="00FA251F" w:rsidRPr="00A33F60">
        <w:rPr>
          <w:rFonts w:ascii="Arial" w:hAnsi="Arial" w:cs="Arial"/>
          <w:sz w:val="24"/>
          <w:szCs w:val="24"/>
        </w:rPr>
        <w:t>экономического развития, предпринимательства, малого бизнеса и жилищно-коммунального хозяйства.</w:t>
      </w:r>
    </w:p>
    <w:p w14:paraId="23C648B1" w14:textId="77777777" w:rsidR="00404B28" w:rsidRPr="00A33F60" w:rsidRDefault="00404B28" w:rsidP="00FA251F">
      <w:pPr>
        <w:spacing w:line="360" w:lineRule="auto"/>
        <w:ind w:firstLine="567"/>
        <w:jc w:val="both"/>
        <w:rPr>
          <w:rFonts w:ascii="Arial" w:hAnsi="Arial" w:cs="Arial"/>
          <w:sz w:val="24"/>
          <w:szCs w:val="24"/>
        </w:rPr>
      </w:pPr>
    </w:p>
    <w:p w14:paraId="08DF7EC7" w14:textId="77777777" w:rsidR="00404B28" w:rsidRPr="00A33F60" w:rsidRDefault="00404B28" w:rsidP="00FA251F">
      <w:pPr>
        <w:spacing w:line="360" w:lineRule="auto"/>
        <w:ind w:firstLine="567"/>
        <w:jc w:val="both"/>
        <w:rPr>
          <w:rFonts w:ascii="Arial" w:hAnsi="Arial" w:cs="Arial"/>
          <w:sz w:val="24"/>
          <w:szCs w:val="24"/>
        </w:rPr>
      </w:pPr>
    </w:p>
    <w:p w14:paraId="010F4EEB" w14:textId="77777777" w:rsidR="00457092" w:rsidRPr="00A33F60" w:rsidRDefault="00457092" w:rsidP="000225D8">
      <w:pPr>
        <w:pStyle w:val="ConsPlusNormal"/>
        <w:ind w:firstLine="0"/>
        <w:rPr>
          <w:sz w:val="24"/>
          <w:szCs w:val="24"/>
        </w:rPr>
      </w:pPr>
    </w:p>
    <w:p w14:paraId="435350CF" w14:textId="77777777" w:rsidR="00752BA8" w:rsidRPr="00A33F60" w:rsidRDefault="00752BA8" w:rsidP="00752BA8">
      <w:pPr>
        <w:pStyle w:val="ConsPlusNormal"/>
        <w:ind w:firstLine="0"/>
        <w:jc w:val="both"/>
        <w:rPr>
          <w:sz w:val="24"/>
          <w:szCs w:val="24"/>
        </w:rPr>
      </w:pPr>
      <w:r w:rsidRPr="00A33F60">
        <w:rPr>
          <w:sz w:val="24"/>
          <w:szCs w:val="24"/>
        </w:rPr>
        <w:t xml:space="preserve">       Глава, Председатель Совета </w:t>
      </w:r>
    </w:p>
    <w:p w14:paraId="6E4FDAF5" w14:textId="77777777" w:rsidR="00752BA8" w:rsidRPr="00A33F60" w:rsidRDefault="00752BA8" w:rsidP="00752BA8">
      <w:pPr>
        <w:pStyle w:val="ConsPlusNormal"/>
        <w:ind w:firstLine="0"/>
        <w:jc w:val="both"/>
        <w:rPr>
          <w:sz w:val="24"/>
          <w:szCs w:val="24"/>
        </w:rPr>
      </w:pPr>
      <w:r w:rsidRPr="00A33F60">
        <w:rPr>
          <w:sz w:val="24"/>
          <w:szCs w:val="24"/>
        </w:rPr>
        <w:t>Бавлинского муниципального района</w:t>
      </w:r>
      <w:r w:rsidRPr="00A33F60">
        <w:rPr>
          <w:sz w:val="24"/>
          <w:szCs w:val="24"/>
        </w:rPr>
        <w:tab/>
      </w:r>
      <w:r w:rsidRPr="00A33F60">
        <w:rPr>
          <w:sz w:val="24"/>
          <w:szCs w:val="24"/>
        </w:rPr>
        <w:tab/>
      </w:r>
      <w:r w:rsidRPr="00A33F60">
        <w:rPr>
          <w:sz w:val="24"/>
          <w:szCs w:val="24"/>
        </w:rPr>
        <w:tab/>
      </w:r>
      <w:r w:rsidRPr="00A33F60">
        <w:rPr>
          <w:sz w:val="24"/>
          <w:szCs w:val="24"/>
        </w:rPr>
        <w:tab/>
      </w:r>
      <w:r w:rsidR="00404B28" w:rsidRPr="00A33F60">
        <w:rPr>
          <w:sz w:val="24"/>
          <w:szCs w:val="24"/>
        </w:rPr>
        <w:t xml:space="preserve">      </w:t>
      </w:r>
      <w:r w:rsidRPr="00A33F60">
        <w:rPr>
          <w:sz w:val="24"/>
          <w:szCs w:val="24"/>
        </w:rPr>
        <w:t xml:space="preserve">      </w:t>
      </w:r>
      <w:r w:rsidR="00404B28" w:rsidRPr="00A33F60">
        <w:rPr>
          <w:sz w:val="24"/>
          <w:szCs w:val="24"/>
        </w:rPr>
        <w:t>И.И. Гузаиров</w:t>
      </w:r>
    </w:p>
    <w:p w14:paraId="088FD26F" w14:textId="77777777" w:rsidR="00AC653B" w:rsidRPr="00A33F60" w:rsidRDefault="00AC653B" w:rsidP="000225D8">
      <w:pPr>
        <w:pStyle w:val="ConsPlusNormal"/>
        <w:ind w:firstLine="0"/>
        <w:rPr>
          <w:sz w:val="24"/>
          <w:szCs w:val="24"/>
        </w:rPr>
      </w:pPr>
    </w:p>
    <w:p w14:paraId="10888F52" w14:textId="77777777" w:rsidR="00D67AF9" w:rsidRPr="00A33F60" w:rsidRDefault="00D67AF9">
      <w:pPr>
        <w:pStyle w:val="ConsPlusNormal"/>
        <w:ind w:firstLine="0"/>
        <w:rPr>
          <w:sz w:val="24"/>
          <w:szCs w:val="24"/>
        </w:rPr>
      </w:pPr>
    </w:p>
    <w:p w14:paraId="61EEE998" w14:textId="77777777" w:rsidR="00752BA8" w:rsidRPr="00A33F60" w:rsidRDefault="00752BA8">
      <w:pPr>
        <w:pStyle w:val="ConsPlusNormal"/>
        <w:ind w:firstLine="0"/>
        <w:rPr>
          <w:sz w:val="24"/>
          <w:szCs w:val="24"/>
        </w:rPr>
      </w:pPr>
    </w:p>
    <w:p w14:paraId="25845DE3" w14:textId="77777777" w:rsidR="00752BA8" w:rsidRPr="00A33F60" w:rsidRDefault="00752BA8">
      <w:pPr>
        <w:pStyle w:val="ConsPlusNormal"/>
        <w:ind w:firstLine="0"/>
        <w:rPr>
          <w:sz w:val="24"/>
          <w:szCs w:val="24"/>
        </w:rPr>
      </w:pPr>
    </w:p>
    <w:p w14:paraId="621295FE" w14:textId="77777777" w:rsidR="00752BA8" w:rsidRPr="00A33F60" w:rsidRDefault="00752BA8">
      <w:pPr>
        <w:pStyle w:val="ConsPlusNormal"/>
        <w:ind w:firstLine="0"/>
        <w:rPr>
          <w:sz w:val="24"/>
          <w:szCs w:val="24"/>
        </w:rPr>
      </w:pPr>
    </w:p>
    <w:p w14:paraId="7E112AE1" w14:textId="77777777" w:rsidR="00752BA8" w:rsidRPr="00A33F60" w:rsidRDefault="00752BA8">
      <w:pPr>
        <w:pStyle w:val="ConsPlusNormal"/>
        <w:ind w:firstLine="0"/>
        <w:rPr>
          <w:sz w:val="24"/>
          <w:szCs w:val="24"/>
        </w:rPr>
      </w:pPr>
    </w:p>
    <w:p w14:paraId="73A6F25F" w14:textId="77777777" w:rsidR="00752BA8" w:rsidRPr="00A33F60" w:rsidRDefault="00752BA8">
      <w:pPr>
        <w:pStyle w:val="ConsPlusNormal"/>
        <w:ind w:firstLine="0"/>
        <w:rPr>
          <w:sz w:val="24"/>
          <w:szCs w:val="24"/>
        </w:rPr>
      </w:pPr>
    </w:p>
    <w:p w14:paraId="66AD116F" w14:textId="77777777" w:rsidR="00752BA8" w:rsidRPr="00A33F60" w:rsidRDefault="00752BA8">
      <w:pPr>
        <w:pStyle w:val="ConsPlusNormal"/>
        <w:ind w:firstLine="0"/>
        <w:rPr>
          <w:sz w:val="24"/>
          <w:szCs w:val="24"/>
        </w:rPr>
      </w:pPr>
    </w:p>
    <w:p w14:paraId="1882B0F5" w14:textId="77777777" w:rsidR="00752BA8" w:rsidRPr="00A33F60" w:rsidRDefault="00752BA8">
      <w:pPr>
        <w:pStyle w:val="ConsPlusNormal"/>
        <w:ind w:firstLine="0"/>
        <w:rPr>
          <w:sz w:val="24"/>
          <w:szCs w:val="24"/>
        </w:rPr>
      </w:pPr>
    </w:p>
    <w:p w14:paraId="68CB747A" w14:textId="77777777" w:rsidR="00752BA8" w:rsidRPr="00A33F60" w:rsidRDefault="00752BA8">
      <w:pPr>
        <w:pStyle w:val="ConsPlusNormal"/>
        <w:ind w:firstLine="0"/>
        <w:rPr>
          <w:sz w:val="24"/>
          <w:szCs w:val="24"/>
        </w:rPr>
      </w:pPr>
    </w:p>
    <w:p w14:paraId="6040657A" w14:textId="77777777" w:rsidR="00752BA8" w:rsidRPr="00A33F60" w:rsidRDefault="00752BA8">
      <w:pPr>
        <w:pStyle w:val="ConsPlusNormal"/>
        <w:ind w:firstLine="0"/>
        <w:rPr>
          <w:sz w:val="24"/>
          <w:szCs w:val="24"/>
        </w:rPr>
      </w:pPr>
    </w:p>
    <w:p w14:paraId="2181EE83" w14:textId="77777777" w:rsidR="00752BA8" w:rsidRPr="00A33F60" w:rsidRDefault="00752BA8">
      <w:pPr>
        <w:pStyle w:val="ConsPlusNormal"/>
        <w:ind w:firstLine="0"/>
        <w:rPr>
          <w:sz w:val="24"/>
          <w:szCs w:val="24"/>
        </w:rPr>
      </w:pPr>
    </w:p>
    <w:p w14:paraId="10A7CE5E" w14:textId="77777777" w:rsidR="00752BA8" w:rsidRPr="00A33F60" w:rsidRDefault="00752BA8">
      <w:pPr>
        <w:pStyle w:val="ConsPlusNormal"/>
        <w:ind w:firstLine="0"/>
        <w:rPr>
          <w:sz w:val="24"/>
          <w:szCs w:val="24"/>
        </w:rPr>
      </w:pPr>
    </w:p>
    <w:p w14:paraId="10A49729" w14:textId="77777777" w:rsidR="00752BA8" w:rsidRPr="00A33F60" w:rsidRDefault="00752BA8">
      <w:pPr>
        <w:pStyle w:val="ConsPlusNormal"/>
        <w:ind w:firstLine="0"/>
        <w:rPr>
          <w:sz w:val="24"/>
          <w:szCs w:val="24"/>
        </w:rPr>
      </w:pPr>
    </w:p>
    <w:p w14:paraId="1547BD6A" w14:textId="77777777" w:rsidR="00752BA8" w:rsidRPr="00A33F60" w:rsidRDefault="00752BA8">
      <w:pPr>
        <w:pStyle w:val="ConsPlusNormal"/>
        <w:ind w:firstLine="0"/>
        <w:rPr>
          <w:sz w:val="24"/>
          <w:szCs w:val="24"/>
        </w:rPr>
      </w:pPr>
    </w:p>
    <w:p w14:paraId="7C3A43DA" w14:textId="64888FD4" w:rsidR="00752BA8" w:rsidRDefault="00752BA8">
      <w:pPr>
        <w:pStyle w:val="ConsPlusNormal"/>
        <w:ind w:firstLine="0"/>
        <w:rPr>
          <w:sz w:val="24"/>
          <w:szCs w:val="24"/>
        </w:rPr>
      </w:pPr>
    </w:p>
    <w:p w14:paraId="6602B49F" w14:textId="10D8143A" w:rsidR="00A33F60" w:rsidRDefault="00A33F60">
      <w:pPr>
        <w:pStyle w:val="ConsPlusNormal"/>
        <w:ind w:firstLine="0"/>
        <w:rPr>
          <w:sz w:val="24"/>
          <w:szCs w:val="24"/>
        </w:rPr>
      </w:pPr>
    </w:p>
    <w:p w14:paraId="4C8CAE17" w14:textId="4BFF8AF6" w:rsidR="00A33F60" w:rsidRDefault="00A33F60">
      <w:pPr>
        <w:pStyle w:val="ConsPlusNormal"/>
        <w:ind w:firstLine="0"/>
        <w:rPr>
          <w:sz w:val="24"/>
          <w:szCs w:val="24"/>
        </w:rPr>
      </w:pPr>
    </w:p>
    <w:p w14:paraId="2582DAB5" w14:textId="280D1557" w:rsidR="00A33F60" w:rsidRDefault="00A33F60">
      <w:pPr>
        <w:pStyle w:val="ConsPlusNormal"/>
        <w:ind w:firstLine="0"/>
        <w:rPr>
          <w:sz w:val="24"/>
          <w:szCs w:val="24"/>
        </w:rPr>
      </w:pPr>
    </w:p>
    <w:p w14:paraId="18F87E4E" w14:textId="101225B2" w:rsidR="00A33F60" w:rsidRDefault="00A33F60">
      <w:pPr>
        <w:pStyle w:val="ConsPlusNormal"/>
        <w:ind w:firstLine="0"/>
        <w:rPr>
          <w:sz w:val="24"/>
          <w:szCs w:val="24"/>
        </w:rPr>
      </w:pPr>
    </w:p>
    <w:p w14:paraId="233CC959" w14:textId="6E053133" w:rsidR="00A33F60" w:rsidRDefault="00A33F60">
      <w:pPr>
        <w:pStyle w:val="ConsPlusNormal"/>
        <w:ind w:firstLine="0"/>
        <w:rPr>
          <w:sz w:val="24"/>
          <w:szCs w:val="24"/>
        </w:rPr>
      </w:pPr>
    </w:p>
    <w:p w14:paraId="583D5182" w14:textId="436CDC4A" w:rsidR="00A33F60" w:rsidRDefault="00A33F60">
      <w:pPr>
        <w:pStyle w:val="ConsPlusNormal"/>
        <w:ind w:firstLine="0"/>
        <w:rPr>
          <w:sz w:val="24"/>
          <w:szCs w:val="24"/>
        </w:rPr>
      </w:pPr>
    </w:p>
    <w:p w14:paraId="424BEA95" w14:textId="75733EF3" w:rsidR="00A33F60" w:rsidRDefault="00A33F60">
      <w:pPr>
        <w:pStyle w:val="ConsPlusNormal"/>
        <w:ind w:firstLine="0"/>
        <w:rPr>
          <w:sz w:val="24"/>
          <w:szCs w:val="24"/>
        </w:rPr>
      </w:pPr>
    </w:p>
    <w:p w14:paraId="6142F4E6" w14:textId="60BA08E0" w:rsidR="00A33F60" w:rsidRDefault="00A33F60">
      <w:pPr>
        <w:pStyle w:val="ConsPlusNormal"/>
        <w:ind w:firstLine="0"/>
        <w:rPr>
          <w:sz w:val="24"/>
          <w:szCs w:val="24"/>
        </w:rPr>
      </w:pPr>
    </w:p>
    <w:p w14:paraId="5BF353BD" w14:textId="20E055C0" w:rsidR="00A33F60" w:rsidRDefault="00A33F60">
      <w:pPr>
        <w:pStyle w:val="ConsPlusNormal"/>
        <w:ind w:firstLine="0"/>
        <w:rPr>
          <w:sz w:val="24"/>
          <w:szCs w:val="24"/>
        </w:rPr>
      </w:pPr>
    </w:p>
    <w:p w14:paraId="5946634A" w14:textId="7C5C0517" w:rsidR="00A33F60" w:rsidRDefault="00A33F60">
      <w:pPr>
        <w:pStyle w:val="ConsPlusNormal"/>
        <w:ind w:firstLine="0"/>
        <w:rPr>
          <w:sz w:val="24"/>
          <w:szCs w:val="24"/>
        </w:rPr>
      </w:pPr>
    </w:p>
    <w:p w14:paraId="713C432E" w14:textId="2FEA376B" w:rsidR="00A33F60" w:rsidRDefault="00A33F60">
      <w:pPr>
        <w:pStyle w:val="ConsPlusNormal"/>
        <w:ind w:firstLine="0"/>
        <w:rPr>
          <w:sz w:val="24"/>
          <w:szCs w:val="24"/>
        </w:rPr>
      </w:pPr>
    </w:p>
    <w:p w14:paraId="475CD984" w14:textId="50116808" w:rsidR="00A33F60" w:rsidRDefault="00A33F60">
      <w:pPr>
        <w:pStyle w:val="ConsPlusNormal"/>
        <w:ind w:firstLine="0"/>
        <w:rPr>
          <w:sz w:val="24"/>
          <w:szCs w:val="24"/>
        </w:rPr>
      </w:pPr>
    </w:p>
    <w:p w14:paraId="46D0D4E5" w14:textId="548434CD" w:rsidR="00A33F60" w:rsidRDefault="00A33F60">
      <w:pPr>
        <w:pStyle w:val="ConsPlusNormal"/>
        <w:ind w:firstLine="0"/>
        <w:rPr>
          <w:sz w:val="24"/>
          <w:szCs w:val="24"/>
        </w:rPr>
      </w:pPr>
    </w:p>
    <w:p w14:paraId="6EEA6D9E" w14:textId="327C3BBD" w:rsidR="00A33F60" w:rsidRDefault="00A33F60">
      <w:pPr>
        <w:pStyle w:val="ConsPlusNormal"/>
        <w:ind w:firstLine="0"/>
        <w:rPr>
          <w:sz w:val="24"/>
          <w:szCs w:val="24"/>
        </w:rPr>
      </w:pPr>
    </w:p>
    <w:p w14:paraId="630C8684" w14:textId="72917361" w:rsidR="00A33F60" w:rsidRDefault="00A33F60">
      <w:pPr>
        <w:pStyle w:val="ConsPlusNormal"/>
        <w:ind w:firstLine="0"/>
        <w:rPr>
          <w:sz w:val="24"/>
          <w:szCs w:val="24"/>
        </w:rPr>
      </w:pPr>
    </w:p>
    <w:p w14:paraId="510452FD" w14:textId="2DF08C67" w:rsidR="00A33F60" w:rsidRDefault="00A33F60">
      <w:pPr>
        <w:pStyle w:val="ConsPlusNormal"/>
        <w:ind w:firstLine="0"/>
        <w:rPr>
          <w:sz w:val="24"/>
          <w:szCs w:val="24"/>
        </w:rPr>
      </w:pPr>
    </w:p>
    <w:p w14:paraId="004712C1" w14:textId="77777777" w:rsidR="00A33F60" w:rsidRPr="00A33F60" w:rsidRDefault="00A33F60">
      <w:pPr>
        <w:pStyle w:val="ConsPlusNormal"/>
        <w:ind w:firstLine="0"/>
        <w:rPr>
          <w:sz w:val="24"/>
          <w:szCs w:val="24"/>
        </w:rPr>
      </w:pPr>
    </w:p>
    <w:p w14:paraId="6249F2D0" w14:textId="77777777" w:rsidR="00752BA8" w:rsidRPr="00A33F60" w:rsidRDefault="00752BA8">
      <w:pPr>
        <w:pStyle w:val="ConsPlusNormal"/>
        <w:ind w:firstLine="0"/>
        <w:rPr>
          <w:sz w:val="24"/>
          <w:szCs w:val="24"/>
        </w:rPr>
      </w:pPr>
    </w:p>
    <w:p w14:paraId="49F4EFB3" w14:textId="77777777" w:rsidR="00752BA8" w:rsidRPr="00A33F60" w:rsidRDefault="00752BA8">
      <w:pPr>
        <w:pStyle w:val="ConsPlusNormal"/>
        <w:ind w:firstLine="0"/>
        <w:rPr>
          <w:sz w:val="24"/>
          <w:szCs w:val="24"/>
        </w:rPr>
      </w:pPr>
    </w:p>
    <w:p w14:paraId="549C9392" w14:textId="77777777" w:rsidR="00752BA8" w:rsidRPr="00A33F60" w:rsidRDefault="00752BA8">
      <w:pPr>
        <w:pStyle w:val="ConsPlusNormal"/>
        <w:ind w:firstLine="0"/>
        <w:rPr>
          <w:sz w:val="24"/>
          <w:szCs w:val="24"/>
        </w:rPr>
      </w:pPr>
    </w:p>
    <w:p w14:paraId="15D6374F" w14:textId="77777777" w:rsidR="00752BA8" w:rsidRPr="00A33F60" w:rsidRDefault="00752BA8">
      <w:pPr>
        <w:pStyle w:val="ConsPlusNormal"/>
        <w:ind w:firstLine="0"/>
        <w:rPr>
          <w:sz w:val="24"/>
          <w:szCs w:val="24"/>
        </w:rPr>
      </w:pPr>
    </w:p>
    <w:p w14:paraId="5614A16C" w14:textId="77777777" w:rsidR="00752BA8" w:rsidRPr="00A33F60" w:rsidRDefault="00752BA8">
      <w:pPr>
        <w:pStyle w:val="ConsPlusNormal"/>
        <w:ind w:firstLine="0"/>
        <w:rPr>
          <w:sz w:val="24"/>
          <w:szCs w:val="24"/>
        </w:rPr>
      </w:pPr>
    </w:p>
    <w:p w14:paraId="70819043" w14:textId="77777777" w:rsidR="00752BA8" w:rsidRPr="00A33F60" w:rsidRDefault="00752BA8">
      <w:pPr>
        <w:pStyle w:val="ConsPlusNormal"/>
        <w:ind w:firstLine="0"/>
        <w:rPr>
          <w:sz w:val="24"/>
          <w:szCs w:val="24"/>
        </w:rPr>
      </w:pPr>
    </w:p>
    <w:p w14:paraId="358846FD" w14:textId="77777777" w:rsidR="00752BA8" w:rsidRPr="00A33F60" w:rsidRDefault="00752BA8">
      <w:pPr>
        <w:pStyle w:val="ConsPlusNormal"/>
        <w:ind w:firstLine="0"/>
        <w:rPr>
          <w:sz w:val="24"/>
          <w:szCs w:val="24"/>
        </w:rPr>
      </w:pPr>
    </w:p>
    <w:p w14:paraId="48181A12" w14:textId="77777777" w:rsidR="00752BA8" w:rsidRPr="00A33F60" w:rsidRDefault="00752BA8">
      <w:pPr>
        <w:pStyle w:val="ConsPlusNormal"/>
        <w:ind w:firstLine="0"/>
        <w:rPr>
          <w:sz w:val="24"/>
          <w:szCs w:val="24"/>
        </w:rPr>
      </w:pPr>
    </w:p>
    <w:p w14:paraId="5FAD0D4A" w14:textId="77777777" w:rsidR="00752BA8" w:rsidRPr="00A33F60" w:rsidRDefault="00752BA8">
      <w:pPr>
        <w:pStyle w:val="ConsPlusNormal"/>
        <w:ind w:firstLine="0"/>
        <w:rPr>
          <w:sz w:val="24"/>
          <w:szCs w:val="24"/>
        </w:rPr>
      </w:pPr>
    </w:p>
    <w:p w14:paraId="12906D53" w14:textId="393E8DF0" w:rsidR="00404B28" w:rsidRPr="00A33F60" w:rsidRDefault="0069629E" w:rsidP="00404B28">
      <w:pPr>
        <w:ind w:left="-567" w:firstLine="425"/>
        <w:jc w:val="right"/>
        <w:rPr>
          <w:rFonts w:ascii="Arial" w:eastAsiaTheme="minorHAnsi" w:hAnsi="Arial" w:cs="Arial"/>
          <w:sz w:val="24"/>
          <w:szCs w:val="24"/>
          <w:lang w:eastAsia="en-US"/>
        </w:rPr>
      </w:pPr>
      <w:r w:rsidRPr="00A33F60">
        <w:rPr>
          <w:rFonts w:ascii="Arial" w:eastAsiaTheme="minorHAnsi" w:hAnsi="Arial" w:cs="Arial"/>
          <w:sz w:val="24"/>
          <w:szCs w:val="24"/>
          <w:lang w:eastAsia="en-US"/>
        </w:rPr>
        <w:t>Приложение №1</w:t>
      </w:r>
    </w:p>
    <w:p w14:paraId="49BEB330" w14:textId="63D76134" w:rsidR="00404B28" w:rsidRPr="00A33F60" w:rsidRDefault="0069629E" w:rsidP="00404B28">
      <w:pPr>
        <w:ind w:left="5670"/>
        <w:jc w:val="right"/>
        <w:rPr>
          <w:rFonts w:ascii="Arial" w:eastAsiaTheme="minorHAnsi" w:hAnsi="Arial" w:cs="Arial"/>
          <w:sz w:val="24"/>
          <w:szCs w:val="24"/>
          <w:lang w:eastAsia="en-US"/>
        </w:rPr>
      </w:pPr>
      <w:r w:rsidRPr="00A33F60">
        <w:rPr>
          <w:rFonts w:ascii="Arial" w:eastAsiaTheme="minorHAnsi" w:hAnsi="Arial" w:cs="Arial"/>
          <w:sz w:val="24"/>
          <w:szCs w:val="24"/>
          <w:lang w:eastAsia="en-US"/>
        </w:rPr>
        <w:t xml:space="preserve">к </w:t>
      </w:r>
      <w:r w:rsidR="00404B28" w:rsidRPr="00A33F60">
        <w:rPr>
          <w:rFonts w:ascii="Arial" w:eastAsiaTheme="minorHAnsi" w:hAnsi="Arial" w:cs="Arial"/>
          <w:sz w:val="24"/>
          <w:szCs w:val="24"/>
          <w:lang w:eastAsia="en-US"/>
        </w:rPr>
        <w:t>решени</w:t>
      </w:r>
      <w:r w:rsidRPr="00A33F60">
        <w:rPr>
          <w:rFonts w:ascii="Arial" w:eastAsiaTheme="minorHAnsi" w:hAnsi="Arial" w:cs="Arial"/>
          <w:sz w:val="24"/>
          <w:szCs w:val="24"/>
          <w:lang w:eastAsia="en-US"/>
        </w:rPr>
        <w:t>ю</w:t>
      </w:r>
      <w:r w:rsidR="00404B28" w:rsidRPr="00A33F60">
        <w:rPr>
          <w:rFonts w:ascii="Arial" w:eastAsiaTheme="minorHAnsi" w:hAnsi="Arial" w:cs="Arial"/>
          <w:sz w:val="24"/>
          <w:szCs w:val="24"/>
          <w:lang w:eastAsia="en-US"/>
        </w:rPr>
        <w:t xml:space="preserve"> Совета</w:t>
      </w:r>
    </w:p>
    <w:p w14:paraId="33ED0E75" w14:textId="77777777" w:rsidR="00404B28" w:rsidRPr="00A33F60" w:rsidRDefault="00404B28" w:rsidP="00404B28">
      <w:pPr>
        <w:ind w:left="5670"/>
        <w:jc w:val="right"/>
        <w:rPr>
          <w:rFonts w:ascii="Arial" w:eastAsiaTheme="minorHAnsi" w:hAnsi="Arial" w:cs="Arial"/>
          <w:sz w:val="24"/>
          <w:szCs w:val="24"/>
          <w:lang w:eastAsia="en-US"/>
        </w:rPr>
      </w:pPr>
      <w:r w:rsidRPr="00A33F60">
        <w:rPr>
          <w:rFonts w:ascii="Arial" w:eastAsiaTheme="minorHAnsi" w:hAnsi="Arial" w:cs="Arial"/>
          <w:sz w:val="24"/>
          <w:szCs w:val="24"/>
          <w:lang w:eastAsia="en-US"/>
        </w:rPr>
        <w:t xml:space="preserve">Бавлинского муниципального района </w:t>
      </w:r>
    </w:p>
    <w:p w14:paraId="28506610" w14:textId="749EDE48" w:rsidR="00404B28" w:rsidRPr="00A33F60" w:rsidRDefault="00404B28" w:rsidP="00404B28">
      <w:pPr>
        <w:ind w:left="5670"/>
        <w:jc w:val="right"/>
        <w:rPr>
          <w:rFonts w:ascii="Arial" w:eastAsiaTheme="minorHAnsi" w:hAnsi="Arial" w:cs="Arial"/>
          <w:sz w:val="24"/>
          <w:szCs w:val="24"/>
          <w:lang w:eastAsia="en-US"/>
        </w:rPr>
      </w:pPr>
      <w:r w:rsidRPr="00A33F60">
        <w:rPr>
          <w:rFonts w:ascii="Arial" w:eastAsiaTheme="minorHAnsi" w:hAnsi="Arial" w:cs="Arial"/>
          <w:sz w:val="24"/>
          <w:szCs w:val="24"/>
          <w:lang w:eastAsia="en-US"/>
        </w:rPr>
        <w:t xml:space="preserve"> от </w:t>
      </w:r>
      <w:bookmarkStart w:id="2" w:name="_GoBack"/>
      <w:bookmarkEnd w:id="2"/>
    </w:p>
    <w:p w14:paraId="2F683933" w14:textId="77777777" w:rsidR="00752BA8" w:rsidRPr="00A33F60" w:rsidRDefault="00752BA8" w:rsidP="00752BA8">
      <w:pPr>
        <w:pStyle w:val="af0"/>
        <w:spacing w:before="0" w:beforeAutospacing="0" w:after="0" w:afterAutospacing="0"/>
        <w:ind w:firstLine="567"/>
        <w:jc w:val="right"/>
        <w:rPr>
          <w:rFonts w:ascii="Arial" w:hAnsi="Arial" w:cs="Arial"/>
          <w:color w:val="000000"/>
        </w:rPr>
      </w:pPr>
      <w:r w:rsidRPr="00A33F60">
        <w:rPr>
          <w:rFonts w:ascii="Arial" w:hAnsi="Arial" w:cs="Arial"/>
          <w:color w:val="000000"/>
        </w:rPr>
        <w:t> </w:t>
      </w:r>
    </w:p>
    <w:p w14:paraId="4C6714A5" w14:textId="36EB2E19" w:rsidR="00752BA8" w:rsidRPr="00A33F60" w:rsidRDefault="003B0023" w:rsidP="00752BA8">
      <w:pPr>
        <w:pStyle w:val="af0"/>
        <w:spacing w:before="0" w:beforeAutospacing="0" w:after="0" w:afterAutospacing="0"/>
        <w:jc w:val="center"/>
        <w:rPr>
          <w:rFonts w:ascii="Arial" w:hAnsi="Arial" w:cs="Arial"/>
          <w:color w:val="000000"/>
        </w:rPr>
      </w:pPr>
      <w:r w:rsidRPr="00A33F60">
        <w:rPr>
          <w:rFonts w:ascii="Arial" w:hAnsi="Arial" w:cs="Arial"/>
          <w:color w:val="000000"/>
        </w:rPr>
        <w:t>ПОЛОЖЕНИЕ</w:t>
      </w:r>
    </w:p>
    <w:p w14:paraId="775445ED" w14:textId="77777777" w:rsidR="003B0023" w:rsidRPr="00A33F60" w:rsidRDefault="003B0023" w:rsidP="00752BA8">
      <w:pPr>
        <w:pStyle w:val="af0"/>
        <w:spacing w:before="0" w:beforeAutospacing="0" w:after="0" w:afterAutospacing="0"/>
        <w:jc w:val="center"/>
        <w:rPr>
          <w:rFonts w:ascii="Arial" w:hAnsi="Arial" w:cs="Arial"/>
          <w:color w:val="000000"/>
        </w:rPr>
      </w:pPr>
    </w:p>
    <w:p w14:paraId="298FE3D8" w14:textId="0F4427D7" w:rsidR="00752BA8" w:rsidRPr="00A33F60" w:rsidRDefault="00752BA8" w:rsidP="00752BA8">
      <w:pPr>
        <w:pStyle w:val="af0"/>
        <w:spacing w:before="0" w:beforeAutospacing="0" w:after="0" w:afterAutospacing="0"/>
        <w:jc w:val="center"/>
        <w:rPr>
          <w:rFonts w:ascii="Arial" w:hAnsi="Arial" w:cs="Arial"/>
          <w:color w:val="000000"/>
        </w:rPr>
      </w:pPr>
      <w:r w:rsidRPr="00A33F60">
        <w:rPr>
          <w:rFonts w:ascii="Arial" w:hAnsi="Arial" w:cs="Arial"/>
          <w:color w:val="000000"/>
        </w:rPr>
        <w:t xml:space="preserve"> о муниципальном контроле</w:t>
      </w:r>
      <w:r w:rsidR="003B0023" w:rsidRPr="00A33F60">
        <w:rPr>
          <w:rFonts w:ascii="Arial" w:hAnsi="Arial" w:cs="Arial"/>
          <w:color w:val="000000"/>
        </w:rPr>
        <w:t xml:space="preserve"> </w:t>
      </w:r>
      <w:r w:rsidRPr="00A33F60">
        <w:rPr>
          <w:rFonts w:ascii="Arial" w:hAnsi="Arial" w:cs="Arial"/>
          <w:color w:val="000000"/>
        </w:rPr>
        <w:t>на автомобильном транспорте, городском наземном электрическом транспорте и в дорожном хозяйстве на территории Бавлинского муниципального района</w:t>
      </w:r>
    </w:p>
    <w:p w14:paraId="1024B083" w14:textId="77777777" w:rsidR="00752BA8" w:rsidRPr="00A33F60" w:rsidRDefault="00752BA8" w:rsidP="00752BA8">
      <w:pPr>
        <w:pStyle w:val="af0"/>
        <w:spacing w:before="0" w:beforeAutospacing="0" w:after="0" w:afterAutospacing="0"/>
        <w:jc w:val="center"/>
        <w:rPr>
          <w:rFonts w:ascii="Arial" w:hAnsi="Arial" w:cs="Arial"/>
          <w:color w:val="000000"/>
        </w:rPr>
      </w:pPr>
      <w:r w:rsidRPr="00A33F60">
        <w:rPr>
          <w:rFonts w:ascii="Arial" w:hAnsi="Arial" w:cs="Arial"/>
          <w:color w:val="000000"/>
        </w:rPr>
        <w:t> </w:t>
      </w:r>
    </w:p>
    <w:p w14:paraId="6A94394D" w14:textId="77777777" w:rsidR="00752BA8" w:rsidRPr="00A33F60" w:rsidRDefault="00752BA8" w:rsidP="00752BA8">
      <w:pPr>
        <w:pStyle w:val="consplusnormal1"/>
        <w:spacing w:before="0" w:beforeAutospacing="0" w:after="0" w:afterAutospacing="0"/>
        <w:jc w:val="center"/>
        <w:rPr>
          <w:rFonts w:ascii="Arial" w:hAnsi="Arial" w:cs="Arial"/>
          <w:color w:val="000000"/>
        </w:rPr>
      </w:pPr>
      <w:r w:rsidRPr="00A33F60">
        <w:rPr>
          <w:rFonts w:ascii="Arial" w:hAnsi="Arial" w:cs="Arial"/>
          <w:color w:val="000000"/>
        </w:rPr>
        <w:t>1. Общие положения</w:t>
      </w:r>
    </w:p>
    <w:p w14:paraId="53672327" w14:textId="77777777" w:rsidR="00752BA8" w:rsidRPr="00A33F60" w:rsidRDefault="00752BA8" w:rsidP="00752BA8">
      <w:pPr>
        <w:pStyle w:val="consplusnormal1"/>
        <w:spacing w:before="0" w:beforeAutospacing="0" w:after="0" w:afterAutospacing="0"/>
        <w:jc w:val="center"/>
        <w:rPr>
          <w:rFonts w:ascii="Arial" w:hAnsi="Arial" w:cs="Arial"/>
          <w:color w:val="000000"/>
        </w:rPr>
      </w:pPr>
    </w:p>
    <w:p w14:paraId="36BC6363"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1.1. Настоящее Положение устанавливает порядок осуществления </w:t>
      </w:r>
      <w:bookmarkStart w:id="3" w:name="_Hlk79156810"/>
      <w:bookmarkStart w:id="4" w:name="_Hlk79673330"/>
      <w:bookmarkEnd w:id="3"/>
      <w:r w:rsidRPr="00A33F60">
        <w:rPr>
          <w:rFonts w:ascii="Arial" w:hAnsi="Arial" w:cs="Arial"/>
          <w:color w:val="000000"/>
        </w:rPr>
        <w:t>муниципального контроля на автомобильном транспорте, городском наземном электрическом транспорте и в дорожном хозяйстве на территории Бавлинского муниципального района (далее – муниципальный контроль на автомобильном транспорте)</w:t>
      </w:r>
      <w:bookmarkEnd w:id="4"/>
      <w:r w:rsidRPr="00A33F60">
        <w:rPr>
          <w:rFonts w:ascii="Arial" w:hAnsi="Arial" w:cs="Arial"/>
          <w:color w:val="000000"/>
        </w:rPr>
        <w:t>.</w:t>
      </w:r>
    </w:p>
    <w:p w14:paraId="743DAD18"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7D2673A4"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1) в области автомобильных дорог и дорожной деятельности, установленных в отношении автомобильных дорог местного значения Бавлинского муниципального района (далее – автомобильные дороги местного значения или автомобильные дороги общего пользования местного значения):</w:t>
      </w:r>
    </w:p>
    <w:p w14:paraId="472F5995"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7E8C7E78"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EDCBD86"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255FA84E" w14:textId="77777777" w:rsidR="00752BA8" w:rsidRPr="00A33F60" w:rsidRDefault="00752BA8" w:rsidP="00752BA8">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 xml:space="preserve">1.3. Муниципальный контроль на автомобильном транспорте осуществляется Исполнительным комитетом </w:t>
      </w:r>
      <w:r w:rsidR="00CC6163" w:rsidRPr="00A33F60">
        <w:rPr>
          <w:rFonts w:ascii="Arial" w:hAnsi="Arial" w:cs="Arial"/>
          <w:color w:val="000000"/>
        </w:rPr>
        <w:t>Бавлинского</w:t>
      </w:r>
      <w:r w:rsidRPr="00A33F60">
        <w:rPr>
          <w:rFonts w:ascii="Arial" w:hAnsi="Arial" w:cs="Arial"/>
          <w:color w:val="000000"/>
        </w:rPr>
        <w:t xml:space="preserve"> муниципального района (далее – Исполком).</w:t>
      </w:r>
    </w:p>
    <w:p w14:paraId="61C87E18" w14:textId="69824F6F" w:rsidR="00752BA8" w:rsidRPr="00A33F60" w:rsidRDefault="00752BA8" w:rsidP="00752BA8">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 xml:space="preserve">1.4. Должностными лицами Исполкома, уполномоченными осуществлять муниципальный контроль на автомобильном транспорте, является </w:t>
      </w:r>
      <w:r w:rsidR="00CC6163" w:rsidRPr="00A33F60">
        <w:rPr>
          <w:rFonts w:ascii="Arial" w:hAnsi="Arial" w:cs="Arial"/>
          <w:color w:val="000000"/>
        </w:rPr>
        <w:t xml:space="preserve">начальник отдела инфраструктурного развития Исполнительного комитета Бавлинского муниципального района и главный специалист отдела инфраструктурного развития Исполнительного комитета Бавлинского муниципального района </w:t>
      </w:r>
      <w:r w:rsidRPr="00A33F60">
        <w:rPr>
          <w:rFonts w:ascii="Arial" w:hAnsi="Arial" w:cs="Arial"/>
          <w:color w:val="000000"/>
        </w:rPr>
        <w:t>(далее</w:t>
      </w:r>
      <w:r w:rsidR="00DD63EA" w:rsidRPr="00A33F60">
        <w:rPr>
          <w:rFonts w:ascii="Arial" w:hAnsi="Arial" w:cs="Arial"/>
          <w:color w:val="000000"/>
        </w:rPr>
        <w:t xml:space="preserve"> </w:t>
      </w:r>
      <w:r w:rsidRPr="00A33F60">
        <w:rPr>
          <w:rFonts w:ascii="Arial" w:hAnsi="Arial" w:cs="Arial"/>
          <w:color w:val="000000"/>
        </w:rPr>
        <w:t>– должностные лица, уполномоченные осуществлять муниципальный контроль на автомобильном транспорте). В должностные обязанности указанных должностных лиц Исполкома в соответствии с их должностной инструкцией входит осуществление полномочий по муниципальному контролю на автомобильном транспорте.</w:t>
      </w:r>
    </w:p>
    <w:p w14:paraId="639A3CAD" w14:textId="77777777" w:rsidR="00752BA8" w:rsidRPr="00A33F60" w:rsidRDefault="00752BA8" w:rsidP="00752BA8">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14:paraId="2F16B082"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1.5. К отношениям, связанным с осуществлением </w:t>
      </w:r>
      <w:bookmarkStart w:id="5" w:name="_Hlk77673892"/>
      <w:r w:rsidRPr="00A33F60">
        <w:rPr>
          <w:rFonts w:ascii="Arial" w:hAnsi="Arial" w:cs="Arial"/>
          <w:color w:val="000000"/>
        </w:rPr>
        <w:t>муниципального контроля на автомобильном транспорте</w:t>
      </w:r>
      <w:bookmarkEnd w:id="5"/>
      <w:r w:rsidRPr="00A33F60">
        <w:rPr>
          <w:rFonts w:ascii="Arial" w:hAnsi="Arial" w:cs="Arial"/>
          <w:color w:val="000000"/>
        </w:rPr>
        <w:t>, организацией и проведением профилактических мероприятий, контрольных мероприятий, применяются положения Федерального </w:t>
      </w:r>
      <w:r w:rsidRPr="00A33F60">
        <w:rPr>
          <w:rStyle w:val="11"/>
          <w:rFonts w:ascii="Arial" w:hAnsi="Arial" w:cs="Arial"/>
          <w:color w:val="000000"/>
        </w:rPr>
        <w:t>закона</w:t>
      </w:r>
      <w:r w:rsidRPr="00A33F60">
        <w:rPr>
          <w:rFonts w:ascii="Arial" w:hAnsi="Arial" w:cs="Arial"/>
          <w:color w:val="000000"/>
        </w:rPr>
        <w:t> от 31 июля 2020 года № 248-ФЗ «О государственном контроле (надзоре) и муниципальном контроле в Российской Федерации», Федерального закона от 8 ноября 2007 года № 259-ФЗ «Устав автомобильного транспорта и городского наземного электрического транспорта»,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A33F60">
        <w:rPr>
          <w:rStyle w:val="11"/>
          <w:rFonts w:ascii="Arial" w:hAnsi="Arial" w:cs="Arial"/>
          <w:color w:val="000000"/>
        </w:rPr>
        <w:t>закона</w:t>
      </w:r>
      <w:r w:rsidRPr="00A33F60">
        <w:rPr>
          <w:rFonts w:ascii="Arial" w:hAnsi="Arial" w:cs="Arial"/>
          <w:color w:val="000000"/>
        </w:rPr>
        <w:t> от 6 октября 2003 года № 131-ФЗ «Об общих принципах организации местного самоуправления в Российской Федерации».</w:t>
      </w:r>
    </w:p>
    <w:p w14:paraId="147E4824"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1.6. Объектами </w:t>
      </w:r>
      <w:bookmarkStart w:id="6" w:name="_Hlk77676821"/>
      <w:r w:rsidRPr="00A33F60">
        <w:rPr>
          <w:rFonts w:ascii="Arial" w:hAnsi="Arial" w:cs="Arial"/>
          <w:color w:val="000000"/>
        </w:rPr>
        <w:t>муниципального контроля на автомобильном транспорте </w:t>
      </w:r>
      <w:bookmarkEnd w:id="6"/>
      <w:r w:rsidRPr="00A33F60">
        <w:rPr>
          <w:rFonts w:ascii="Arial" w:hAnsi="Arial" w:cs="Arial"/>
          <w:color w:val="000000"/>
        </w:rPr>
        <w:t>являются:</w:t>
      </w:r>
    </w:p>
    <w:p w14:paraId="4BA2498B"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а) в рамках пункта 1 части 1 статьи 16 Федерального закона от 31 июля 2020 года № 248-ФЗ «О государственном контроле (надзоре) и муниципальном контроле в Российской Федерации»:</w:t>
      </w:r>
    </w:p>
    <w:p w14:paraId="2BEC49BD"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деятельность по использованию полос отвода и (или) придорожных полос автомобильных дорог общего пользования местного значения;</w:t>
      </w:r>
    </w:p>
    <w:p w14:paraId="22D5B53F"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7B9706B4"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BE918E8"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б) в рамках пункта 2 части 1 статьи 16 Федерального закона от 31 июля 2020 года № 248-ФЗ «О государственном контроле (надзоре) и муниципальном контроле в Российской Федерации»:</w:t>
      </w:r>
    </w:p>
    <w:p w14:paraId="686D5D50"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46A1A898"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bookmarkStart w:id="7" w:name="_Hlk77675416"/>
      <w:r w:rsidRPr="00A33F60">
        <w:rPr>
          <w:rFonts w:ascii="Arial" w:hAnsi="Arial" w:cs="Arial"/>
          <w:color w:val="000000"/>
        </w:rPr>
        <w:t>внесение платы за </w:t>
      </w:r>
      <w:bookmarkEnd w:id="7"/>
      <w:r w:rsidRPr="00A33F60">
        <w:rPr>
          <w:rFonts w:ascii="Arial" w:hAnsi="Arial" w:cs="Arial"/>
          <w:color w:val="000000"/>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42CDA397"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66099F8F"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внесение платы за присоединение объектов дорожного сервиса к автомобильным дорогам общего пользования местного значения;</w:t>
      </w:r>
    </w:p>
    <w:p w14:paraId="1A3B2AA3"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6ADF6217"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16C2F303"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в) в рамках пункта 3 части 1 статьи 16 Федерального закона Федерального закона от 31 июля 2020 года № 248-ФЗ «О государственном контроле (надзоре) и муниципальном контроле в Российской Федерации»:</w:t>
      </w:r>
    </w:p>
    <w:p w14:paraId="4FF167DF"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7B2AAF2C"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придорожные полосы и полосы отвода автомобильных дорог общего пользования местного значения;</w:t>
      </w:r>
    </w:p>
    <w:p w14:paraId="2F8F3108"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автомобильная дорога общего пользования местного значения и искусственные дорожные сооружения на ней;</w:t>
      </w:r>
    </w:p>
    <w:p w14:paraId="2358D819"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примыкания к автомобильным дорогам местного значения, в том числе примыкания объектов дорожного сервиса.</w:t>
      </w:r>
    </w:p>
    <w:p w14:paraId="226708E8"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1.7. Исполкомом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65CD6D3E" w14:textId="26A3B3D6"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1.8. Система оценки и управления рисками при осуществлении муниципального контроля на автомобильном транспорте не применяется</w:t>
      </w:r>
      <w:bookmarkStart w:id="8" w:name="Par61"/>
      <w:bookmarkEnd w:id="8"/>
      <w:r w:rsidRPr="00A33F60">
        <w:rPr>
          <w:rFonts w:ascii="Arial" w:hAnsi="Arial" w:cs="Arial"/>
          <w:color w:val="000000"/>
        </w:rPr>
        <w:t>.</w:t>
      </w:r>
    </w:p>
    <w:p w14:paraId="7136EEE8" w14:textId="63783623" w:rsidR="0069629E" w:rsidRPr="00A33F60" w:rsidRDefault="0069629E" w:rsidP="00752BA8">
      <w:pPr>
        <w:pStyle w:val="consplusnormal1"/>
        <w:spacing w:before="0" w:beforeAutospacing="0" w:after="0" w:afterAutospacing="0"/>
        <w:ind w:firstLine="709"/>
        <w:jc w:val="both"/>
        <w:rPr>
          <w:rFonts w:ascii="Arial" w:hAnsi="Arial" w:cs="Arial"/>
          <w:color w:val="000000"/>
        </w:rPr>
      </w:pPr>
    </w:p>
    <w:p w14:paraId="29076A84" w14:textId="77777777" w:rsidR="00681F36" w:rsidRPr="00A33F60" w:rsidRDefault="00752BA8" w:rsidP="00752BA8">
      <w:pPr>
        <w:pStyle w:val="consplusnormal1"/>
        <w:spacing w:before="0" w:beforeAutospacing="0" w:after="0" w:afterAutospacing="0"/>
        <w:jc w:val="center"/>
        <w:rPr>
          <w:rFonts w:ascii="Arial" w:hAnsi="Arial" w:cs="Arial"/>
          <w:color w:val="000000"/>
        </w:rPr>
      </w:pPr>
      <w:r w:rsidRPr="00A33F60">
        <w:rPr>
          <w:rFonts w:ascii="Arial" w:hAnsi="Arial" w:cs="Arial"/>
          <w:color w:val="000000"/>
        </w:rPr>
        <w:t>2. Профилактика рисков причинения вреда</w:t>
      </w:r>
    </w:p>
    <w:p w14:paraId="1C8E0EE4" w14:textId="77777777" w:rsidR="00752BA8" w:rsidRPr="00A33F60" w:rsidRDefault="00752BA8" w:rsidP="00752BA8">
      <w:pPr>
        <w:pStyle w:val="consplusnormal1"/>
        <w:spacing w:before="0" w:beforeAutospacing="0" w:after="0" w:afterAutospacing="0"/>
        <w:jc w:val="center"/>
        <w:rPr>
          <w:rFonts w:ascii="Arial" w:hAnsi="Arial" w:cs="Arial"/>
          <w:color w:val="000000"/>
        </w:rPr>
      </w:pPr>
      <w:r w:rsidRPr="00A33F60">
        <w:rPr>
          <w:rFonts w:ascii="Arial" w:hAnsi="Arial" w:cs="Arial"/>
          <w:color w:val="000000"/>
        </w:rPr>
        <w:t>(ущерба) охраняемым законом ценностям</w:t>
      </w:r>
    </w:p>
    <w:p w14:paraId="10DDF881" w14:textId="77777777" w:rsidR="00752BA8" w:rsidRPr="00A33F60" w:rsidRDefault="00752BA8" w:rsidP="00752BA8">
      <w:pPr>
        <w:pStyle w:val="consplusnormal1"/>
        <w:spacing w:before="0" w:beforeAutospacing="0" w:after="0" w:afterAutospacing="0"/>
        <w:jc w:val="center"/>
        <w:rPr>
          <w:rFonts w:ascii="Arial" w:hAnsi="Arial" w:cs="Arial"/>
          <w:color w:val="000000"/>
        </w:rPr>
      </w:pPr>
    </w:p>
    <w:p w14:paraId="2E931EC4"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2.1. Исполком осуществляет муниципальный контроль на автомобильном транспорте, в том числе посредством проведения профилактических мероприятий.</w:t>
      </w:r>
    </w:p>
    <w:p w14:paraId="5D101DFE"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2.2. Профилактические мероприятия осуществляются Исполкомом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E5B7C7A"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6C3410B"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2BA30BFA"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руководителю Исполкома </w:t>
      </w:r>
      <w:r w:rsidR="00681F36" w:rsidRPr="00A33F60">
        <w:rPr>
          <w:rFonts w:ascii="Arial" w:hAnsi="Arial" w:cs="Arial"/>
          <w:color w:val="000000"/>
        </w:rPr>
        <w:t>Бавлинского</w:t>
      </w:r>
      <w:r w:rsidRPr="00A33F60">
        <w:rPr>
          <w:rFonts w:ascii="Arial" w:hAnsi="Arial" w:cs="Arial"/>
          <w:color w:val="000000"/>
        </w:rPr>
        <w:t xml:space="preserve"> муниципального района (заместителю руководителя Исполкома </w:t>
      </w:r>
      <w:r w:rsidR="00681F36" w:rsidRPr="00A33F60">
        <w:rPr>
          <w:rFonts w:ascii="Arial" w:hAnsi="Arial" w:cs="Arial"/>
          <w:color w:val="000000"/>
        </w:rPr>
        <w:t>Бавлинского</w:t>
      </w:r>
      <w:r w:rsidRPr="00A33F60">
        <w:rPr>
          <w:rFonts w:ascii="Arial" w:hAnsi="Arial" w:cs="Arial"/>
          <w:color w:val="000000"/>
        </w:rPr>
        <w:t xml:space="preserve"> муниципального района по </w:t>
      </w:r>
      <w:r w:rsidR="00681F36" w:rsidRPr="00A33F60">
        <w:rPr>
          <w:rFonts w:ascii="Arial" w:hAnsi="Arial" w:cs="Arial"/>
          <w:color w:val="000000"/>
        </w:rPr>
        <w:t>инфраструктурному развитию</w:t>
      </w:r>
      <w:r w:rsidRPr="00A33F60">
        <w:rPr>
          <w:rFonts w:ascii="Arial" w:hAnsi="Arial" w:cs="Arial"/>
          <w:color w:val="000000"/>
        </w:rPr>
        <w:t>) для принятия решения о проведении контрольных мероприятий.</w:t>
      </w:r>
    </w:p>
    <w:p w14:paraId="290F4C84"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2.5. При осуществлении Исполкомом муниципального контроля на автомобильном транспорте могут проводиться следующие виды профилактических мероприятий:</w:t>
      </w:r>
    </w:p>
    <w:p w14:paraId="4AF71D7F"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1) информирование;</w:t>
      </w:r>
    </w:p>
    <w:p w14:paraId="05337E29"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2) обобщение правоприменительной практики;</w:t>
      </w:r>
    </w:p>
    <w:p w14:paraId="237BA963"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 объявление предостережений;</w:t>
      </w:r>
    </w:p>
    <w:p w14:paraId="5A1E012C"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4) консультирование;</w:t>
      </w:r>
    </w:p>
    <w:p w14:paraId="4C1FD664"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5) профилактический визит.</w:t>
      </w:r>
    </w:p>
    <w:p w14:paraId="7C709942"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 xml:space="preserve">2.6. Информирование осуществляется Исполкомом по вопросам соблюдения обязательных требований посредством размещения соответствующих сведений на сайте </w:t>
      </w:r>
      <w:r w:rsidR="00681F36" w:rsidRPr="00A33F60">
        <w:rPr>
          <w:rFonts w:ascii="Arial" w:hAnsi="Arial" w:cs="Arial"/>
          <w:color w:val="000000"/>
        </w:rPr>
        <w:t>Бавлинского</w:t>
      </w:r>
      <w:r w:rsidRPr="00A33F60">
        <w:rPr>
          <w:rFonts w:ascii="Arial" w:hAnsi="Arial" w:cs="Arial"/>
          <w:color w:val="000000"/>
        </w:rPr>
        <w:t xml:space="preserve"> муниципального района в информационно-телекоммуникационной сети «Интернет» (далее – </w:t>
      </w:r>
      <w:r w:rsidR="00681F36" w:rsidRPr="00A33F60">
        <w:rPr>
          <w:rFonts w:ascii="Arial" w:hAnsi="Arial" w:cs="Arial"/>
          <w:color w:val="000000"/>
        </w:rPr>
        <w:t>с</w:t>
      </w:r>
      <w:r w:rsidRPr="00A33F60">
        <w:rPr>
          <w:rFonts w:ascii="Arial" w:hAnsi="Arial" w:cs="Arial"/>
          <w:color w:val="000000"/>
        </w:rPr>
        <w:t>айт района) в специальном разделе, посвященном контрольной деятельности (</w:t>
      </w:r>
      <w:r w:rsidRPr="00A33F60">
        <w:rPr>
          <w:rFonts w:ascii="Arial" w:hAnsi="Arial" w:cs="Arial"/>
          <w:color w:val="000000"/>
          <w:shd w:val="clear" w:color="auto" w:fill="FFFFFF"/>
        </w:rPr>
        <w:t>доступ к специальному разделу должен осуществляться с главной (основной) страницы</w:t>
      </w:r>
      <w:r w:rsidR="00681F36" w:rsidRPr="00A33F60">
        <w:rPr>
          <w:rFonts w:ascii="Arial" w:hAnsi="Arial" w:cs="Arial"/>
          <w:color w:val="000000"/>
          <w:shd w:val="clear" w:color="auto" w:fill="FFFFFF"/>
        </w:rPr>
        <w:t xml:space="preserve"> </w:t>
      </w:r>
      <w:r w:rsidRPr="00A33F60">
        <w:rPr>
          <w:rFonts w:ascii="Arial" w:hAnsi="Arial" w:cs="Arial"/>
          <w:color w:val="000000"/>
        </w:rPr>
        <w:t>сайта района</w:t>
      </w:r>
      <w:r w:rsidRPr="00A33F60">
        <w:rPr>
          <w:rFonts w:ascii="Arial" w:hAnsi="Arial" w:cs="Arial"/>
          <w:color w:val="000000"/>
          <w:shd w:val="clear" w:color="auto" w:fill="FFFFFF"/>
        </w:rPr>
        <w:t>)</w:t>
      </w:r>
      <w:r w:rsidRPr="00A33F60">
        <w:rPr>
          <w:rFonts w:ascii="Arial" w:hAnsi="Arial" w:cs="Arial"/>
          <w:color w:val="000000"/>
        </w:rPr>
        <w:t>, в средствах массовой информации,</w:t>
      </w:r>
      <w:r w:rsidR="00681F36" w:rsidRPr="00A33F60">
        <w:rPr>
          <w:rFonts w:ascii="Arial" w:hAnsi="Arial" w:cs="Arial"/>
          <w:color w:val="000000"/>
          <w:shd w:val="clear" w:color="auto" w:fill="FFFFFF"/>
        </w:rPr>
        <w:t xml:space="preserve"> </w:t>
      </w:r>
      <w:r w:rsidRPr="00A33F60">
        <w:rPr>
          <w:rFonts w:ascii="Arial" w:hAnsi="Arial" w:cs="Arial"/>
          <w:color w:val="000000"/>
          <w:shd w:val="clear" w:color="auto" w:fill="FFFFFF"/>
        </w:rPr>
        <w:t>через личные кабинеты контролируемых лиц в государственных информационных системах (при их наличии) и в иных формах.</w:t>
      </w:r>
    </w:p>
    <w:p w14:paraId="06B47E81"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 xml:space="preserve">Исполком обязан размещать и поддерживать в актуальном состоянии на </w:t>
      </w:r>
      <w:r w:rsidR="00681F36" w:rsidRPr="00A33F60">
        <w:rPr>
          <w:rFonts w:ascii="Arial" w:hAnsi="Arial" w:cs="Arial"/>
          <w:color w:val="000000"/>
        </w:rPr>
        <w:t>с</w:t>
      </w:r>
      <w:r w:rsidRPr="00A33F60">
        <w:rPr>
          <w:rFonts w:ascii="Arial" w:hAnsi="Arial" w:cs="Arial"/>
          <w:color w:val="000000"/>
        </w:rPr>
        <w:t>айте района в специальном разделе, посвященном контрольной деятельности, сведения, предусмотренные</w:t>
      </w:r>
      <w:r w:rsidR="00681F36" w:rsidRPr="00A33F60">
        <w:rPr>
          <w:rFonts w:ascii="Arial" w:hAnsi="Arial" w:cs="Arial"/>
          <w:color w:val="000000"/>
        </w:rPr>
        <w:t xml:space="preserve"> </w:t>
      </w:r>
      <w:hyperlink r:id="rId10" w:history="1">
        <w:r w:rsidRPr="00A33F60">
          <w:rPr>
            <w:rStyle w:val="11"/>
            <w:rFonts w:ascii="Arial" w:hAnsi="Arial" w:cs="Arial"/>
            <w:color w:val="000000"/>
          </w:rPr>
          <w:t>частью 3 статьи 46</w:t>
        </w:r>
      </w:hyperlink>
      <w:r w:rsidR="00681F36" w:rsidRPr="00A33F60">
        <w:rPr>
          <w:rFonts w:ascii="Arial" w:hAnsi="Arial" w:cs="Arial"/>
          <w:color w:val="000000"/>
        </w:rPr>
        <w:t xml:space="preserve"> </w:t>
      </w:r>
      <w:r w:rsidRPr="00A33F60">
        <w:rPr>
          <w:rFonts w:ascii="Arial" w:hAnsi="Arial" w:cs="Arial"/>
          <w:color w:val="000000"/>
        </w:rPr>
        <w:t>Федерального закона от 31 июля 2020 года № 248-ФЗ «О государственном контроле (надзоре) и муниципальном контроле в Российской Федерации».</w:t>
      </w:r>
    </w:p>
    <w:p w14:paraId="5565C259"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 xml:space="preserve">Исполком также вправе информировать население </w:t>
      </w:r>
      <w:r w:rsidR="00681F36" w:rsidRPr="00A33F60">
        <w:rPr>
          <w:rFonts w:ascii="Arial" w:hAnsi="Arial" w:cs="Arial"/>
          <w:color w:val="000000"/>
        </w:rPr>
        <w:t xml:space="preserve">Бавлинского муниципального района </w:t>
      </w:r>
      <w:r w:rsidRPr="00A33F60">
        <w:rPr>
          <w:rFonts w:ascii="Arial" w:hAnsi="Arial" w:cs="Arial"/>
          <w:color w:val="000000"/>
        </w:rPr>
        <w:t>на собраниях и конференциях граждан об обязательных требованиях, предъявляемых к объектам контроля.</w:t>
      </w:r>
    </w:p>
    <w:p w14:paraId="3BDDC5F8"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2.7. Обобщение правоприменительной практики осуществляется Исполкомом посредством сбора и анализа данных о проведенных контрольных мероприятиях и их результатах.</w:t>
      </w:r>
    </w:p>
    <w:p w14:paraId="46009BAD"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постановлением Исполкома, подписы</w:t>
      </w:r>
      <w:r w:rsidR="004C3D03" w:rsidRPr="00A33F60">
        <w:rPr>
          <w:rFonts w:ascii="Arial" w:hAnsi="Arial" w:cs="Arial"/>
          <w:color w:val="000000"/>
        </w:rPr>
        <w:t xml:space="preserve">ваемым руководителем Исполкома. </w:t>
      </w:r>
      <w:r w:rsidRPr="00A33F60">
        <w:rPr>
          <w:rFonts w:ascii="Arial" w:hAnsi="Arial" w:cs="Arial"/>
          <w:color w:val="000000"/>
        </w:rPr>
        <w:t>Указанный доклад размещается в срок до 1 июля года, следующего за отчетным годом, на официальном сайте района в специальном разделе, посвященном контрольной деятельности.</w:t>
      </w:r>
    </w:p>
    <w:p w14:paraId="20611ADC" w14:textId="54C54E0C" w:rsidR="00752BA8" w:rsidRPr="00A33F60" w:rsidRDefault="00752BA8" w:rsidP="00752BA8">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2.8. Предостережение о недопустимости нарушения обязательных требований и предложение</w:t>
      </w:r>
      <w:r w:rsidR="004C3D03" w:rsidRPr="00A33F60">
        <w:rPr>
          <w:rFonts w:ascii="Arial" w:hAnsi="Arial" w:cs="Arial"/>
          <w:color w:val="000000"/>
          <w:shd w:val="clear" w:color="auto" w:fill="FFFFFF"/>
        </w:rPr>
        <w:t xml:space="preserve"> </w:t>
      </w:r>
      <w:r w:rsidRPr="00A33F60">
        <w:rPr>
          <w:rFonts w:ascii="Arial" w:hAnsi="Arial" w:cs="Arial"/>
          <w:color w:val="000000"/>
          <w:shd w:val="clear" w:color="auto" w:fill="FFFFFF"/>
        </w:rPr>
        <w:t>принять меры по обеспечению соблюдения обязательных требований</w:t>
      </w:r>
      <w:r w:rsidR="004C3D03" w:rsidRPr="00A33F60">
        <w:rPr>
          <w:rFonts w:ascii="Arial" w:hAnsi="Arial" w:cs="Arial"/>
          <w:color w:val="000000"/>
        </w:rPr>
        <w:t xml:space="preserve"> </w:t>
      </w:r>
      <w:r w:rsidRPr="00A33F60">
        <w:rPr>
          <w:rFonts w:ascii="Arial" w:hAnsi="Arial" w:cs="Arial"/>
          <w:color w:val="000000"/>
        </w:rPr>
        <w:t>объявляются контролируемому лицу в случае наличия у Исполкома сведений о готовящихся нарушениях обязательных требований</w:t>
      </w:r>
      <w:r w:rsidR="004C3D03" w:rsidRPr="00A33F60">
        <w:rPr>
          <w:rFonts w:ascii="Arial" w:hAnsi="Arial" w:cs="Arial"/>
          <w:color w:val="000000"/>
        </w:rPr>
        <w:t xml:space="preserve"> </w:t>
      </w:r>
      <w:r w:rsidRPr="00A33F60">
        <w:rPr>
          <w:rFonts w:ascii="Arial" w:hAnsi="Arial" w:cs="Arial"/>
          <w:color w:val="000000"/>
          <w:shd w:val="clear" w:color="auto" w:fill="FFFFFF"/>
        </w:rPr>
        <w:t>или признаках нарушений обязательных требований</w:t>
      </w:r>
      <w:r w:rsidR="004C3D03" w:rsidRPr="00A33F60">
        <w:rPr>
          <w:rFonts w:ascii="Arial" w:hAnsi="Arial" w:cs="Arial"/>
          <w:color w:val="000000"/>
          <w:shd w:val="clear" w:color="auto" w:fill="FFFFFF"/>
        </w:rPr>
        <w:t xml:space="preserve"> </w:t>
      </w:r>
      <w:r w:rsidRPr="00A33F60">
        <w:rPr>
          <w:rFonts w:ascii="Arial" w:hAnsi="Arial" w:cs="Arial"/>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руководителем Исполкома (заместителем руководителя Исполкома) </w:t>
      </w:r>
      <w:r w:rsidR="004C3D03" w:rsidRPr="00A33F60">
        <w:rPr>
          <w:rFonts w:ascii="Arial" w:hAnsi="Arial" w:cs="Arial"/>
          <w:color w:val="000000"/>
        </w:rPr>
        <w:t>Бавлинского муниципального района</w:t>
      </w:r>
      <w:r w:rsidR="00DD63EA" w:rsidRPr="00A33F60">
        <w:rPr>
          <w:rFonts w:ascii="Arial" w:hAnsi="Arial" w:cs="Arial"/>
          <w:color w:val="000000"/>
        </w:rPr>
        <w:t xml:space="preserve"> </w:t>
      </w:r>
      <w:r w:rsidRPr="00A33F60">
        <w:rPr>
          <w:rFonts w:ascii="Arial" w:hAnsi="Arial" w:cs="Arial"/>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485029B0" w14:textId="77777777" w:rsidR="00752BA8" w:rsidRPr="00A33F60" w:rsidRDefault="00752BA8" w:rsidP="00752BA8">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Предостережение о недопустимости нарушения обязательных требований оформляется в соответствии с формой, утвержденной</w:t>
      </w:r>
      <w:r w:rsidR="004C3D03" w:rsidRPr="00A33F60">
        <w:rPr>
          <w:rFonts w:ascii="Arial" w:hAnsi="Arial" w:cs="Arial"/>
          <w:color w:val="000000"/>
        </w:rPr>
        <w:t xml:space="preserve"> </w:t>
      </w:r>
      <w:r w:rsidRPr="00A33F60">
        <w:rPr>
          <w:rFonts w:ascii="Arial" w:hAnsi="Arial" w:cs="Arial"/>
          <w:color w:val="000000"/>
          <w:shd w:val="clear" w:color="auto" w:fill="FFFFFF"/>
        </w:rPr>
        <w:t>приказом Министерства экономического развития Российской Федерации от 31 марта 2021 года № 151</w:t>
      </w:r>
      <w:r w:rsidR="004C3D03" w:rsidRPr="00A33F60">
        <w:rPr>
          <w:rFonts w:ascii="Arial" w:hAnsi="Arial" w:cs="Arial"/>
          <w:color w:val="000000"/>
          <w:shd w:val="clear" w:color="auto" w:fill="FFFFFF"/>
        </w:rPr>
        <w:t xml:space="preserve"> </w:t>
      </w:r>
      <w:r w:rsidRPr="00A33F60">
        <w:rPr>
          <w:rFonts w:ascii="Arial" w:hAnsi="Arial" w:cs="Arial"/>
          <w:color w:val="000000"/>
          <w:shd w:val="clear" w:color="auto" w:fill="FFFFFF"/>
        </w:rPr>
        <w:t>«О типовых формах документов, используемых контрольным (надзорным) органом»</w:t>
      </w:r>
      <w:r w:rsidRPr="00A33F60">
        <w:rPr>
          <w:rFonts w:ascii="Arial" w:hAnsi="Arial" w:cs="Arial"/>
          <w:color w:val="000000"/>
        </w:rPr>
        <w:t>.</w:t>
      </w:r>
    </w:p>
    <w:p w14:paraId="465C0E84"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4A5C607"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В случае объявления Исполкомом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Исполкомом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76AADFD8"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2.9. Консультирование контролируемых лиц осуществляется должностным лицом, уполномоченным осуществлять муниципальный контроль на автомобильном</w:t>
      </w:r>
      <w:r w:rsidR="004C3D03" w:rsidRPr="00A33F60">
        <w:rPr>
          <w:rFonts w:ascii="Arial" w:hAnsi="Arial" w:cs="Arial"/>
          <w:color w:val="000000"/>
        </w:rPr>
        <w:t xml:space="preserve"> </w:t>
      </w:r>
      <w:r w:rsidRPr="00A33F60">
        <w:rPr>
          <w:rFonts w:ascii="Arial" w:hAnsi="Arial" w:cs="Arial"/>
          <w:color w:val="000000"/>
        </w:rPr>
        <w:t>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45A517D"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 xml:space="preserve">Личный прием граждан проводится руководителем Исполкома (заместителем руководителя Исполкома) </w:t>
      </w:r>
      <w:r w:rsidR="004C3D03" w:rsidRPr="00A33F60">
        <w:rPr>
          <w:rFonts w:ascii="Arial" w:hAnsi="Arial" w:cs="Arial"/>
          <w:color w:val="000000"/>
        </w:rPr>
        <w:t>Бавлинского</w:t>
      </w:r>
      <w:r w:rsidRPr="00A33F60">
        <w:rPr>
          <w:rFonts w:ascii="Arial" w:hAnsi="Arial" w:cs="Arial"/>
          <w:color w:val="000000"/>
        </w:rPr>
        <w:t xml:space="preserve"> муниципального района</w:t>
      </w:r>
      <w:r w:rsidR="004C3D03" w:rsidRPr="00A33F60">
        <w:rPr>
          <w:rFonts w:ascii="Arial" w:hAnsi="Arial" w:cs="Arial"/>
          <w:color w:val="000000"/>
        </w:rPr>
        <w:t xml:space="preserve"> </w:t>
      </w:r>
      <w:r w:rsidRPr="00A33F60">
        <w:rPr>
          <w:rFonts w:ascii="Arial" w:hAnsi="Arial" w:cs="Arial"/>
          <w:color w:val="000000"/>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района в специальном разделе, посвященном контрольной деятельности.</w:t>
      </w:r>
    </w:p>
    <w:p w14:paraId="67F4F12A"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Консультирование осуществляется в устной или письменной форме по следующим вопросам:</w:t>
      </w:r>
    </w:p>
    <w:p w14:paraId="3AD4C069"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1) организация и осуществление муниципального контроля на автомобильном транспорте;</w:t>
      </w:r>
    </w:p>
    <w:p w14:paraId="0EE6420E"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2) порядок осуществления контрольных мероприятий, установленных настоящим Положением;</w:t>
      </w:r>
    </w:p>
    <w:p w14:paraId="3280D89F"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140314D2"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Исполкомом в рамках контрольных мероприятий.</w:t>
      </w:r>
    </w:p>
    <w:p w14:paraId="55427396"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Консультирование контролируемых лиц в устной форме может осуществляться также на собраниях и конференциях граждан.</w:t>
      </w:r>
    </w:p>
    <w:p w14:paraId="71591D47"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02C51A31"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1) контролируемым лицом представлен письменный запрос о представлении письменного ответа по вопросам консультирования;</w:t>
      </w:r>
    </w:p>
    <w:p w14:paraId="5E8A84C5"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2) за время консультирования предоставить в устной форме ответ на поставленные вопросы невозможно;</w:t>
      </w:r>
    </w:p>
    <w:p w14:paraId="0314518A"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 ответ на поставленные вопросы требует дополнительного запроса сведений.</w:t>
      </w:r>
    </w:p>
    <w:p w14:paraId="3D88C8B1"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14:paraId="4387F290"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51715B00"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Исполкомом в целях оценки контролируемого лица по вопросам соблюдения обязательных требований.</w:t>
      </w:r>
    </w:p>
    <w:p w14:paraId="04BCDCEE"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14:paraId="5C744657"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В случае поступления в Исполком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района в специальном разделе, посвященном контрольной деятельности, письменного разъяснения, подписанного руководителем Исполкома (заместителем руководителя Исполкома) или должностным лицом, уполномоченным осуществлять муниципальный контроль на автомобильном транспорте.</w:t>
      </w:r>
    </w:p>
    <w:p w14:paraId="73BB5410"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494EF8E"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10B723A2"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CDEB9DE"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p>
    <w:p w14:paraId="678D6671" w14:textId="77777777" w:rsidR="00752BA8" w:rsidRPr="00A33F60" w:rsidRDefault="00752BA8" w:rsidP="00752BA8">
      <w:pPr>
        <w:pStyle w:val="consplusnormal1"/>
        <w:spacing w:before="0" w:beforeAutospacing="0" w:after="0" w:afterAutospacing="0"/>
        <w:jc w:val="center"/>
        <w:rPr>
          <w:rFonts w:ascii="Arial" w:hAnsi="Arial" w:cs="Arial"/>
          <w:color w:val="000000"/>
        </w:rPr>
      </w:pPr>
      <w:r w:rsidRPr="00A33F60">
        <w:rPr>
          <w:rFonts w:ascii="Arial" w:hAnsi="Arial" w:cs="Arial"/>
          <w:color w:val="000000"/>
        </w:rPr>
        <w:t>3. Осуществление контрольных мероприятий и контрольных действий</w:t>
      </w:r>
    </w:p>
    <w:p w14:paraId="369FF35D" w14:textId="77777777" w:rsidR="00752BA8" w:rsidRPr="00A33F60" w:rsidRDefault="00752BA8" w:rsidP="00752BA8">
      <w:pPr>
        <w:pStyle w:val="consplusnormal1"/>
        <w:spacing w:before="0" w:beforeAutospacing="0" w:after="0" w:afterAutospacing="0"/>
        <w:jc w:val="center"/>
        <w:rPr>
          <w:rFonts w:ascii="Arial" w:hAnsi="Arial" w:cs="Arial"/>
          <w:color w:val="000000"/>
        </w:rPr>
      </w:pPr>
    </w:p>
    <w:p w14:paraId="3148095B"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3.1. При осуществлении муниципального контроля на автомобильном транспорте Исполкомом могут проводиться следующие виды контрольных мероприятий и контрольных действий в рамках указанных мероприятий:</w:t>
      </w:r>
    </w:p>
    <w:p w14:paraId="339BC858"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A619B1A"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0D882B0F"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 документарная проверка (посредством получения письменных объяснений, истребования документов, экспертизы);</w:t>
      </w:r>
    </w:p>
    <w:p w14:paraId="3BE8A69B"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674C5F13" w14:textId="77777777" w:rsidR="00752BA8" w:rsidRPr="00A33F60" w:rsidRDefault="00752BA8" w:rsidP="00752BA8">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A33F60">
        <w:rPr>
          <w:rFonts w:ascii="Arial" w:hAnsi="Arial" w:cs="Arial"/>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A33F60">
        <w:rPr>
          <w:rFonts w:ascii="Arial" w:hAnsi="Arial" w:cs="Arial"/>
          <w:color w:val="000000"/>
        </w:rPr>
        <w:t>);</w:t>
      </w:r>
    </w:p>
    <w:p w14:paraId="77E842C7"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6) выездное обследование (посредством осмотра, инструментального обследования (с применением видеозаписи), испытания, экспертизы).</w:t>
      </w:r>
    </w:p>
    <w:p w14:paraId="2456B532"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3.2. Наблюдение за соблюдением обязательных требований и выездное обследование проводятся Исполкомом без взаимодействия с контролируемыми лицами.</w:t>
      </w:r>
    </w:p>
    <w:p w14:paraId="2D71FE08"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3.3. Контрольные мероприятия, указанные в подпунктах 1 – 4 пункта 3.1</w:t>
      </w:r>
      <w:r w:rsidR="006E3353" w:rsidRPr="00A33F60">
        <w:rPr>
          <w:rFonts w:ascii="Arial" w:hAnsi="Arial" w:cs="Arial"/>
          <w:color w:val="000000"/>
        </w:rPr>
        <w:t>.</w:t>
      </w:r>
      <w:r w:rsidRPr="00A33F60">
        <w:rPr>
          <w:rFonts w:ascii="Arial" w:hAnsi="Arial" w:cs="Arial"/>
          <w:color w:val="000000"/>
        </w:rPr>
        <w:t xml:space="preserve"> настоящего Положения, проводятся в форме внеплановых мероприятий.</w:t>
      </w:r>
    </w:p>
    <w:p w14:paraId="092B3B99"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Внеплановые контрольные мероприятия могут проводиться только после согласования с органами прокуратуры.</w:t>
      </w:r>
    </w:p>
    <w:p w14:paraId="5A9A0305"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3.4. Основанием для проведения контрольных мероприятий, проводимых с взаимодействием с контролируемыми лицами, является:</w:t>
      </w:r>
    </w:p>
    <w:p w14:paraId="6172B79F"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1) наличие у Исполкома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w:t>
      </w:r>
      <w:r w:rsidR="006E3353" w:rsidRPr="00A33F60">
        <w:rPr>
          <w:rFonts w:ascii="Arial" w:hAnsi="Arial" w:cs="Arial"/>
          <w:color w:val="000000"/>
        </w:rPr>
        <w:t xml:space="preserve">йствия, </w:t>
      </w:r>
      <w:r w:rsidRPr="00A33F60">
        <w:rPr>
          <w:rFonts w:ascii="Arial" w:hAnsi="Arial" w:cs="Arial"/>
          <w:color w:val="000000"/>
        </w:rPr>
        <w:t>в том числе проводимые в отношении иных контролируемых лиц;</w:t>
      </w:r>
    </w:p>
    <w:p w14:paraId="08FB42AE"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2A39C09D"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49F11BE"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65785D2B"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3.5. Контрольные мероприятия, проводимые при взаимодействии с контролируемым лицом, проводятся на основании распоряжения Исполкома о проведении контрольного мероприятия.</w:t>
      </w:r>
    </w:p>
    <w:p w14:paraId="559B2ED5"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3.6. В случае принятия распоряжения Исполкома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14:paraId="3D609704"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 xml:space="preserve">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руководителя Исполкома (заместителя руководителя Исполкома) </w:t>
      </w:r>
      <w:r w:rsidR="006E3353" w:rsidRPr="00A33F60">
        <w:rPr>
          <w:rFonts w:ascii="Arial" w:hAnsi="Arial" w:cs="Arial"/>
          <w:color w:val="000000"/>
        </w:rPr>
        <w:t>Бавлинского</w:t>
      </w:r>
      <w:r w:rsidRPr="00A33F60">
        <w:rPr>
          <w:rFonts w:ascii="Arial" w:hAnsi="Arial" w:cs="Arial"/>
          <w:color w:val="000000"/>
        </w:rPr>
        <w:t xml:space="preserve"> муниципального района,</w:t>
      </w:r>
      <w:r w:rsidR="006E3353" w:rsidRPr="00A33F60">
        <w:rPr>
          <w:rFonts w:ascii="Arial" w:hAnsi="Arial" w:cs="Arial"/>
          <w:color w:val="000000"/>
        </w:rPr>
        <w:t xml:space="preserve"> </w:t>
      </w:r>
      <w:r w:rsidRPr="00A33F60">
        <w:rPr>
          <w:rFonts w:ascii="Arial" w:hAnsi="Arial" w:cs="Arial"/>
          <w:color w:val="000000"/>
          <w:shd w:val="clear" w:color="auto" w:fill="FFFFFF"/>
        </w:rPr>
        <w:t>задания, содержащегося в планах работы Исполкома, в том числе в случаях, установленных</w:t>
      </w:r>
      <w:r w:rsidR="006E3353" w:rsidRPr="00A33F60">
        <w:rPr>
          <w:rFonts w:ascii="Arial" w:hAnsi="Arial" w:cs="Arial"/>
          <w:color w:val="000000"/>
          <w:shd w:val="clear" w:color="auto" w:fill="FFFFFF"/>
        </w:rPr>
        <w:t xml:space="preserve"> </w:t>
      </w:r>
      <w:r w:rsidRPr="00A33F60">
        <w:rPr>
          <w:rFonts w:ascii="Arial" w:hAnsi="Arial" w:cs="Arial"/>
          <w:color w:val="000000"/>
        </w:rPr>
        <w:t>Федеральным</w:t>
      </w:r>
      <w:r w:rsidR="006E3353" w:rsidRPr="00A33F60">
        <w:rPr>
          <w:rFonts w:ascii="Arial" w:hAnsi="Arial" w:cs="Arial"/>
          <w:color w:val="000000"/>
        </w:rPr>
        <w:t xml:space="preserve"> </w:t>
      </w:r>
      <w:hyperlink r:id="rId11" w:history="1">
        <w:r w:rsidRPr="00A33F60">
          <w:rPr>
            <w:rStyle w:val="11"/>
            <w:rFonts w:ascii="Arial" w:hAnsi="Arial" w:cs="Arial"/>
            <w:color w:val="000000"/>
          </w:rPr>
          <w:t>законом</w:t>
        </w:r>
      </w:hyperlink>
      <w:r w:rsidR="006E3353" w:rsidRPr="00A33F60">
        <w:rPr>
          <w:rFonts w:ascii="Arial" w:hAnsi="Arial" w:cs="Arial"/>
          <w:color w:val="000000"/>
        </w:rPr>
        <w:t xml:space="preserve"> </w:t>
      </w:r>
      <w:r w:rsidRPr="00A33F60">
        <w:rPr>
          <w:rFonts w:ascii="Arial" w:hAnsi="Arial" w:cs="Arial"/>
          <w:color w:val="000000"/>
        </w:rPr>
        <w:t>от 31 июля 2020 года № 248-ФЗ «О государственном контроле (надзоре) и муниципальном контроле в Российской Федерации».</w:t>
      </w:r>
    </w:p>
    <w:p w14:paraId="3D8E5509"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2" w:history="1">
        <w:r w:rsidRPr="00A33F60">
          <w:rPr>
            <w:rStyle w:val="11"/>
            <w:rFonts w:ascii="Arial" w:hAnsi="Arial" w:cs="Arial"/>
            <w:color w:val="000000"/>
          </w:rPr>
          <w:t>законом</w:t>
        </w:r>
      </w:hyperlink>
      <w:r w:rsidRPr="00A33F60">
        <w:rPr>
          <w:rFonts w:ascii="Arial" w:hAnsi="Arial" w:cs="Arial"/>
          <w:color w:val="000000"/>
        </w:rPr>
        <w:t> от 31.07.2020 № 248-ФЗ «О государственном контроле (надзоре) и муниципальном контроле в Российской Федерации».</w:t>
      </w:r>
    </w:p>
    <w:p w14:paraId="18611948" w14:textId="77777777" w:rsidR="00752BA8" w:rsidRPr="00A33F60" w:rsidRDefault="00752BA8" w:rsidP="00752BA8">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3.9. Исполком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w:t>
      </w:r>
      <w:r w:rsidR="006E3353" w:rsidRPr="00A33F60">
        <w:rPr>
          <w:rFonts w:ascii="Arial" w:hAnsi="Arial" w:cs="Arial"/>
          <w:color w:val="000000"/>
        </w:rPr>
        <w:t xml:space="preserve"> </w:t>
      </w:r>
      <w:r w:rsidRPr="00A33F60">
        <w:rPr>
          <w:rFonts w:ascii="Arial" w:hAnsi="Arial" w:cs="Arial"/>
          <w:color w:val="000000"/>
          <w:shd w:val="clear" w:color="auto" w:fill="FFFFFF"/>
        </w:rPr>
        <w:t>распоряжением Правительства Российской Федерации</w:t>
      </w:r>
      <w:r w:rsidR="006E3353" w:rsidRPr="00A33F60">
        <w:rPr>
          <w:rFonts w:ascii="Arial" w:hAnsi="Arial" w:cs="Arial"/>
          <w:color w:val="000000"/>
          <w:shd w:val="clear" w:color="auto" w:fill="FFFFFF"/>
        </w:rPr>
        <w:t xml:space="preserve"> </w:t>
      </w:r>
      <w:r w:rsidRPr="00A33F60">
        <w:rPr>
          <w:rFonts w:ascii="Arial" w:hAnsi="Arial" w:cs="Arial"/>
          <w:color w:val="000000"/>
          <w:shd w:val="clear" w:color="auto" w:fill="FFFFFF"/>
        </w:rPr>
        <w:t>от 19 апреля 2016 года № 724-р перечнем</w:t>
      </w:r>
      <w:r w:rsidR="006E3353" w:rsidRPr="00A33F60">
        <w:rPr>
          <w:rFonts w:ascii="Arial" w:hAnsi="Arial" w:cs="Arial"/>
          <w:color w:val="000000"/>
          <w:shd w:val="clear" w:color="auto" w:fill="FFFFFF"/>
        </w:rPr>
        <w:t xml:space="preserve"> </w:t>
      </w:r>
      <w:r w:rsidRPr="00A33F60">
        <w:rPr>
          <w:rFonts w:ascii="Arial" w:hAnsi="Arial" w:cs="Arial"/>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6E3353" w:rsidRPr="00A33F60">
        <w:rPr>
          <w:rFonts w:ascii="Arial" w:hAnsi="Arial" w:cs="Arial"/>
          <w:color w:val="000000"/>
          <w:shd w:val="clear" w:color="auto" w:fill="FFFFFF"/>
        </w:rPr>
        <w:t xml:space="preserve"> </w:t>
      </w:r>
      <w:hyperlink r:id="rId13" w:history="1">
        <w:r w:rsidRPr="00A33F60">
          <w:rPr>
            <w:rStyle w:val="11"/>
            <w:rFonts w:ascii="Arial" w:hAnsi="Arial" w:cs="Arial"/>
            <w:color w:val="000000"/>
          </w:rPr>
          <w:t>Правилами</w:t>
        </w:r>
      </w:hyperlink>
      <w:r w:rsidR="006E3353" w:rsidRPr="00A33F60">
        <w:rPr>
          <w:rFonts w:ascii="Arial" w:hAnsi="Arial" w:cs="Arial"/>
          <w:color w:val="000000"/>
        </w:rPr>
        <w:t xml:space="preserve"> </w:t>
      </w:r>
      <w:r w:rsidRPr="00A33F60">
        <w:rPr>
          <w:rFonts w:ascii="Arial" w:hAnsi="Arial" w:cs="Arial"/>
          <w:color w:val="000000"/>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14:paraId="60139EEB"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3.10.</w:t>
      </w:r>
      <w:r w:rsidR="006E3353" w:rsidRPr="00A33F60">
        <w:rPr>
          <w:rFonts w:ascii="Arial" w:hAnsi="Arial" w:cs="Arial"/>
          <w:color w:val="000000"/>
        </w:rPr>
        <w:t xml:space="preserve"> </w:t>
      </w:r>
      <w:r w:rsidRPr="00A33F60">
        <w:rPr>
          <w:rFonts w:ascii="Arial" w:hAnsi="Arial" w:cs="Arial"/>
          <w:color w:val="000000"/>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Исполком информацию о невозможности присутствия при проведении контрольного мероприятия, в связи с чем проведение контрольного мероприятия переносится Исполкомом на срок, необходимый для устранения обстоятельств, послуживших поводом для данного обращения индивидуального предпринимателя, гражданина в Исполком (но не более чем на 20 дней), относится соблюдение одновременно следующих условий:</w:t>
      </w:r>
    </w:p>
    <w:p w14:paraId="6BC48D50" w14:textId="77777777" w:rsidR="00752BA8" w:rsidRPr="00A33F60" w:rsidRDefault="00752BA8" w:rsidP="00752BA8">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1)</w:t>
      </w:r>
      <w:r w:rsidR="006E3353" w:rsidRPr="00A33F60">
        <w:rPr>
          <w:rFonts w:ascii="Arial" w:hAnsi="Arial" w:cs="Arial"/>
          <w:color w:val="000000"/>
        </w:rPr>
        <w:t xml:space="preserve"> </w:t>
      </w:r>
      <w:r w:rsidRPr="00A33F60">
        <w:rPr>
          <w:rFonts w:ascii="Arial" w:hAnsi="Arial" w:cs="Arial"/>
          <w:color w:val="000000"/>
          <w:shd w:val="clear" w:color="auto" w:fill="FFFFFF"/>
        </w:rPr>
        <w:t>отсутствие контролируемого лица либо его представителя не препятствует оценке</w:t>
      </w:r>
      <w:r w:rsidR="006E3353" w:rsidRPr="00A33F60">
        <w:rPr>
          <w:rFonts w:ascii="Arial" w:hAnsi="Arial" w:cs="Arial"/>
          <w:color w:val="000000"/>
          <w:shd w:val="clear" w:color="auto" w:fill="FFFFFF"/>
        </w:rPr>
        <w:t xml:space="preserve"> </w:t>
      </w:r>
      <w:r w:rsidRPr="00A33F60">
        <w:rPr>
          <w:rFonts w:ascii="Arial" w:hAnsi="Arial" w:cs="Arial"/>
          <w:color w:val="000000"/>
        </w:rPr>
        <w:t>должностным лицом, уполномоченным осуществлять муниципальный контроль на автомобильном транспорте,</w:t>
      </w:r>
      <w:r w:rsidR="006E3353" w:rsidRPr="00A33F60">
        <w:rPr>
          <w:rFonts w:ascii="Arial" w:hAnsi="Arial" w:cs="Arial"/>
          <w:color w:val="000000"/>
        </w:rPr>
        <w:t xml:space="preserve"> </w:t>
      </w:r>
      <w:r w:rsidRPr="00A33F60">
        <w:rPr>
          <w:rFonts w:ascii="Arial" w:hAnsi="Arial" w:cs="Arial"/>
          <w:color w:val="000000"/>
          <w:shd w:val="clear" w:color="auto" w:fill="FFFFFF"/>
        </w:rPr>
        <w:t>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14:paraId="6E6E1E23" w14:textId="77777777" w:rsidR="00752BA8" w:rsidRPr="00A33F60" w:rsidRDefault="00752BA8" w:rsidP="00752BA8">
      <w:pPr>
        <w:pStyle w:val="af0"/>
        <w:spacing w:before="0" w:beforeAutospacing="0" w:after="0" w:afterAutospacing="0"/>
        <w:ind w:firstLine="709"/>
        <w:jc w:val="both"/>
        <w:rPr>
          <w:rFonts w:ascii="Arial" w:hAnsi="Arial" w:cs="Arial"/>
          <w:color w:val="000000"/>
        </w:rPr>
      </w:pPr>
      <w:r w:rsidRPr="00A33F60">
        <w:rPr>
          <w:rFonts w:ascii="Arial" w:hAnsi="Arial" w:cs="Arial"/>
          <w:color w:val="000000"/>
          <w:shd w:val="clear" w:color="auto" w:fill="FFFFFF"/>
        </w:rPr>
        <w:t>2) отсутствие признаков</w:t>
      </w:r>
      <w:r w:rsidR="008A47ED" w:rsidRPr="00A33F60">
        <w:rPr>
          <w:rFonts w:ascii="Arial" w:hAnsi="Arial" w:cs="Arial"/>
          <w:color w:val="000000"/>
          <w:shd w:val="clear" w:color="auto" w:fill="FFFFFF"/>
        </w:rPr>
        <w:t xml:space="preserve"> </w:t>
      </w:r>
      <w:r w:rsidRPr="00A33F60">
        <w:rPr>
          <w:rFonts w:ascii="Arial" w:hAnsi="Arial" w:cs="Arial"/>
          <w:color w:val="000000"/>
        </w:rPr>
        <w:t>явной непосредственной угрозы причинения или фактического причинения вреда (ущерба) охраняемым законом ценностям;</w:t>
      </w:r>
    </w:p>
    <w:p w14:paraId="11870A19" w14:textId="77777777" w:rsidR="00752BA8" w:rsidRPr="00A33F60" w:rsidRDefault="00752BA8" w:rsidP="00752BA8">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3) имеются уважительные причины для отсутствия контролируемого лица (болезнь</w:t>
      </w:r>
      <w:r w:rsidR="008A47ED" w:rsidRPr="00A33F60">
        <w:rPr>
          <w:rFonts w:ascii="Arial" w:hAnsi="Arial" w:cs="Arial"/>
          <w:color w:val="000000"/>
          <w:shd w:val="clear" w:color="auto" w:fill="FFFFFF"/>
        </w:rPr>
        <w:t xml:space="preserve"> </w:t>
      </w:r>
      <w:r w:rsidRPr="00A33F60">
        <w:rPr>
          <w:rFonts w:ascii="Arial" w:hAnsi="Arial" w:cs="Arial"/>
          <w:color w:val="000000"/>
          <w:shd w:val="clear" w:color="auto" w:fill="FFFFFF"/>
        </w:rPr>
        <w:t>контролируемого лица</w:t>
      </w:r>
      <w:r w:rsidRPr="00A33F60">
        <w:rPr>
          <w:rFonts w:ascii="Arial" w:hAnsi="Arial" w:cs="Arial"/>
          <w:color w:val="000000"/>
        </w:rPr>
        <w:t>, его командировка и т.п.) при проведении</w:t>
      </w:r>
      <w:r w:rsidR="008A47ED" w:rsidRPr="00A33F60">
        <w:rPr>
          <w:rFonts w:ascii="Arial" w:hAnsi="Arial" w:cs="Arial"/>
          <w:color w:val="000000"/>
          <w:shd w:val="clear" w:color="auto" w:fill="FFFFFF"/>
        </w:rPr>
        <w:t xml:space="preserve"> </w:t>
      </w:r>
      <w:r w:rsidRPr="00A33F60">
        <w:rPr>
          <w:rFonts w:ascii="Arial" w:hAnsi="Arial" w:cs="Arial"/>
          <w:color w:val="000000"/>
          <w:shd w:val="clear" w:color="auto" w:fill="FFFFFF"/>
        </w:rPr>
        <w:t>контрольного мероприятия</w:t>
      </w:r>
      <w:r w:rsidRPr="00A33F60">
        <w:rPr>
          <w:rFonts w:ascii="Arial" w:hAnsi="Arial" w:cs="Arial"/>
          <w:color w:val="000000"/>
        </w:rPr>
        <w:t>.</w:t>
      </w:r>
    </w:p>
    <w:p w14:paraId="049B0B6C" w14:textId="77777777" w:rsidR="00752BA8" w:rsidRPr="00A33F60" w:rsidRDefault="00752BA8" w:rsidP="00752BA8">
      <w:pPr>
        <w:pStyle w:val="s1"/>
        <w:spacing w:before="0" w:beforeAutospacing="0" w:after="0" w:afterAutospacing="0"/>
        <w:ind w:firstLine="709"/>
        <w:jc w:val="both"/>
        <w:rPr>
          <w:rFonts w:ascii="Arial" w:hAnsi="Arial" w:cs="Arial"/>
          <w:color w:val="000000"/>
        </w:rPr>
      </w:pPr>
      <w:r w:rsidRPr="00A33F60">
        <w:rPr>
          <w:rFonts w:ascii="Arial" w:hAnsi="Arial" w:cs="Arial"/>
          <w:color w:val="000000"/>
        </w:rPr>
        <w:t>3.11. Срок проведения выездной проверки не может превышать 10 рабочих дней.</w:t>
      </w:r>
    </w:p>
    <w:p w14:paraId="4B11D366" w14:textId="77777777" w:rsidR="00752BA8" w:rsidRPr="00A33F60" w:rsidRDefault="00752BA8" w:rsidP="00752BA8">
      <w:pPr>
        <w:pStyle w:val="s1"/>
        <w:spacing w:before="0" w:beforeAutospacing="0" w:after="0" w:afterAutospacing="0"/>
        <w:ind w:firstLine="709"/>
        <w:jc w:val="both"/>
        <w:rPr>
          <w:rFonts w:ascii="Arial" w:hAnsi="Arial" w:cs="Arial"/>
          <w:color w:val="000000"/>
        </w:rPr>
      </w:pPr>
      <w:r w:rsidRPr="00A33F60">
        <w:rPr>
          <w:rFonts w:ascii="Arial" w:hAnsi="Arial" w:cs="Arial"/>
          <w:color w:val="000000"/>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05E7CD7E" w14:textId="77777777" w:rsidR="00752BA8" w:rsidRPr="00A33F60" w:rsidRDefault="00752BA8" w:rsidP="00752BA8">
      <w:pPr>
        <w:pStyle w:val="s1"/>
        <w:spacing w:before="0" w:beforeAutospacing="0" w:after="0" w:afterAutospacing="0"/>
        <w:ind w:firstLine="709"/>
        <w:jc w:val="both"/>
        <w:rPr>
          <w:rFonts w:ascii="Arial" w:hAnsi="Arial" w:cs="Arial"/>
          <w:color w:val="000000"/>
        </w:rPr>
      </w:pPr>
      <w:r w:rsidRPr="00A33F60">
        <w:rPr>
          <w:rFonts w:ascii="Arial" w:hAnsi="Arial" w:cs="Arial"/>
          <w:color w:val="000000"/>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28C321A8"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0EEFD6D"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Исполкомом мер, предусмотренных </w:t>
      </w:r>
      <w:hyperlink r:id="rId14" w:history="1">
        <w:r w:rsidRPr="00A33F60">
          <w:rPr>
            <w:rStyle w:val="11"/>
            <w:rFonts w:ascii="Arial" w:hAnsi="Arial" w:cs="Arial"/>
            <w:color w:val="000000"/>
          </w:rPr>
          <w:t>частью 2 статьи 90</w:t>
        </w:r>
      </w:hyperlink>
      <w:r w:rsidRPr="00A33F60">
        <w:rPr>
          <w:rFonts w:ascii="Arial" w:hAnsi="Arial" w:cs="Arial"/>
          <w:color w:val="000000"/>
        </w:rPr>
        <w:t> Федерального закона от 31 июля 2020 года № 248-ФЗ «О государственном контроле (надзоре) и муниципальном контроле в Российской Федерации».</w:t>
      </w:r>
    </w:p>
    <w:p w14:paraId="4B7D1ECE"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3.14. По окончании прове</w:t>
      </w:r>
      <w:r w:rsidR="008A47ED" w:rsidRPr="00A33F60">
        <w:rPr>
          <w:rFonts w:ascii="Arial" w:hAnsi="Arial" w:cs="Arial"/>
          <w:color w:val="000000"/>
        </w:rPr>
        <w:t xml:space="preserve">дения контрольного мероприятия, </w:t>
      </w:r>
      <w:r w:rsidRPr="00A33F60">
        <w:rPr>
          <w:rFonts w:ascii="Arial" w:hAnsi="Arial" w:cs="Arial"/>
          <w:color w:val="000000"/>
        </w:rPr>
        <w:t>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A13A75F" w14:textId="77777777" w:rsidR="00752BA8" w:rsidRPr="00A33F60" w:rsidRDefault="00752BA8" w:rsidP="00752BA8">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Оформление акта производится на месте проведения контрольного мероприятия в день окончания проведения такого мероприятия,</w:t>
      </w:r>
      <w:r w:rsidR="008A47ED" w:rsidRPr="00A33F60">
        <w:rPr>
          <w:rFonts w:ascii="Arial" w:hAnsi="Arial" w:cs="Arial"/>
          <w:color w:val="000000"/>
          <w:shd w:val="clear" w:color="auto" w:fill="FFFFFF"/>
        </w:rPr>
        <w:t xml:space="preserve"> </w:t>
      </w:r>
      <w:r w:rsidRPr="00A33F60">
        <w:rPr>
          <w:rFonts w:ascii="Arial" w:hAnsi="Arial" w:cs="Arial"/>
          <w:color w:val="000000"/>
          <w:shd w:val="clear" w:color="auto" w:fill="FFFFFF"/>
        </w:rPr>
        <w:t>если иной порядок оформления акта не установлен Правительством Российской Федерации</w:t>
      </w:r>
      <w:r w:rsidRPr="00A33F60">
        <w:rPr>
          <w:rFonts w:ascii="Arial" w:hAnsi="Arial" w:cs="Arial"/>
          <w:color w:val="000000"/>
        </w:rPr>
        <w:t>.</w:t>
      </w:r>
    </w:p>
    <w:p w14:paraId="7F089584"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75CD707"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3.15. Информация о контрольных мероприятиях размещается в Едином реестре контрольных (надзорных) мероприятий.</w:t>
      </w:r>
    </w:p>
    <w:p w14:paraId="0FB1D494"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w:t>
      </w:r>
      <w:r w:rsidR="008A47ED" w:rsidRPr="00A33F60">
        <w:rPr>
          <w:rFonts w:ascii="Arial" w:hAnsi="Arial" w:cs="Arial"/>
          <w:color w:val="000000"/>
        </w:rPr>
        <w:t xml:space="preserve"> </w:t>
      </w:r>
      <w:r w:rsidRPr="00A33F60">
        <w:rPr>
          <w:rFonts w:ascii="Arial" w:hAnsi="Arial" w:cs="Arial"/>
          <w:color w:val="000000"/>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A33F60">
        <w:rPr>
          <w:rFonts w:ascii="Arial" w:hAnsi="Arial" w:cs="Arial"/>
          <w:color w:val="000000"/>
        </w:rPr>
        <w:t>Единый портал</w:t>
      </w:r>
      <w:r w:rsidR="008A47ED" w:rsidRPr="00A33F60">
        <w:rPr>
          <w:rFonts w:ascii="Arial" w:hAnsi="Arial" w:cs="Arial"/>
          <w:color w:val="000000"/>
          <w:shd w:val="clear" w:color="auto" w:fill="FFFFFF"/>
        </w:rPr>
        <w:t xml:space="preserve"> </w:t>
      </w:r>
      <w:r w:rsidRPr="00A33F60">
        <w:rPr>
          <w:rFonts w:ascii="Arial" w:hAnsi="Arial" w:cs="Arial"/>
          <w:color w:val="000000"/>
          <w:shd w:val="clear" w:color="auto" w:fill="FFFFFF"/>
        </w:rPr>
        <w:t>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434EB9C"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Исполкома уведомления о необходимости получения документов на бумажном носителе либо отсутствия у Исполкома сведений об адресе электронной почты контролируемого лица и возможности направить ему</w:t>
      </w:r>
      <w:r w:rsidRPr="00A33F60">
        <w:rPr>
          <w:rFonts w:ascii="Arial" w:hAnsi="Arial" w:cs="Arial"/>
          <w:color w:val="000000"/>
          <w:shd w:val="clear" w:color="auto" w:fill="FFFFFF"/>
        </w:rPr>
        <w:t>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008A47ED" w:rsidRPr="00A33F60">
        <w:rPr>
          <w:rFonts w:ascii="Arial" w:hAnsi="Arial" w:cs="Arial"/>
          <w:color w:val="000000"/>
          <w:shd w:val="clear" w:color="auto" w:fill="FFFFFF"/>
        </w:rPr>
        <w:t xml:space="preserve"> </w:t>
      </w:r>
      <w:r w:rsidRPr="00A33F60">
        <w:rPr>
          <w:rFonts w:ascii="Arial" w:hAnsi="Arial" w:cs="Arial"/>
          <w:color w:val="000000"/>
        </w:rPr>
        <w:t>Указанный гражданин вправе направлять в Исполком документы на бумажном носителе.</w:t>
      </w:r>
    </w:p>
    <w:p w14:paraId="6D3FA233"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Исполкома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D3E7943" w14:textId="77777777" w:rsidR="00752BA8" w:rsidRPr="00A33F60" w:rsidRDefault="00752BA8" w:rsidP="008A47ED">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A33F60">
        <w:rPr>
          <w:rFonts w:ascii="Arial" w:hAnsi="Arial" w:cs="Arial"/>
          <w:color w:val="000000"/>
          <w:shd w:val="clear" w:color="auto" w:fill="FFFFFF"/>
        </w:rPr>
        <w:t>Федерального закона </w:t>
      </w:r>
      <w:r w:rsidRPr="00A33F60">
        <w:rPr>
          <w:rFonts w:ascii="Arial" w:hAnsi="Arial" w:cs="Arial"/>
          <w:color w:val="000000"/>
        </w:rPr>
        <w:t>от 31 июля 2020 года № 248-ФЗ «О государственном контроле (надзоре) и муниципальном контроле в Российской Федерации» и разделом 4 настоящего Положения.</w:t>
      </w:r>
    </w:p>
    <w:p w14:paraId="20BEC733" w14:textId="77777777" w:rsidR="00752BA8" w:rsidRPr="00A33F60" w:rsidRDefault="00752BA8" w:rsidP="008A47ED">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51ECAA6C" w14:textId="77777777" w:rsidR="00752BA8" w:rsidRPr="00A33F60" w:rsidRDefault="00752BA8" w:rsidP="008A47ED">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3.19. В случае выявления при проведении контрольного мероприятия нарушений обязательных требований контролируемым лицом Исполком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w:t>
      </w:r>
    </w:p>
    <w:p w14:paraId="7F52C23A" w14:textId="77777777" w:rsidR="00752BA8" w:rsidRPr="00A33F60" w:rsidRDefault="00752BA8" w:rsidP="008A47ED">
      <w:pPr>
        <w:pStyle w:val="consplusnormal1"/>
        <w:spacing w:before="0" w:beforeAutospacing="0" w:after="0" w:afterAutospacing="0"/>
        <w:ind w:firstLine="709"/>
        <w:jc w:val="both"/>
        <w:rPr>
          <w:rFonts w:ascii="Arial" w:hAnsi="Arial" w:cs="Arial"/>
          <w:color w:val="000000"/>
        </w:rPr>
      </w:pPr>
      <w:bookmarkStart w:id="9" w:name="Par318"/>
      <w:bookmarkEnd w:id="9"/>
      <w:r w:rsidRPr="00A33F60">
        <w:rPr>
          <w:rFonts w:ascii="Arial" w:hAnsi="Arial" w:cs="Arial"/>
          <w:color w:val="000000"/>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4F238D6" w14:textId="77777777" w:rsidR="00752BA8" w:rsidRPr="00A33F60" w:rsidRDefault="00752BA8" w:rsidP="008A47ED">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7B7B36B1" w14:textId="77777777" w:rsidR="00752BA8" w:rsidRPr="00A33F60" w:rsidRDefault="00752BA8" w:rsidP="008A47ED">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0EE130C" w14:textId="77777777" w:rsidR="00752BA8" w:rsidRPr="00A33F60" w:rsidRDefault="00752BA8" w:rsidP="008A47ED">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4)</w:t>
      </w:r>
      <w:r w:rsidR="008A47ED" w:rsidRPr="00A33F60">
        <w:rPr>
          <w:rFonts w:ascii="Arial" w:hAnsi="Arial" w:cs="Arial"/>
          <w:color w:val="000000"/>
        </w:rPr>
        <w:t xml:space="preserve"> </w:t>
      </w:r>
      <w:r w:rsidRPr="00A33F60">
        <w:rPr>
          <w:rFonts w:ascii="Arial" w:hAnsi="Arial" w:cs="Arial"/>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33F60">
        <w:rPr>
          <w:rFonts w:ascii="Arial" w:hAnsi="Arial" w:cs="Arial"/>
          <w:color w:val="000000"/>
        </w:rPr>
        <w:t>;</w:t>
      </w:r>
    </w:p>
    <w:p w14:paraId="085D78D2" w14:textId="77777777" w:rsidR="00752BA8" w:rsidRPr="00A33F60" w:rsidRDefault="00752BA8" w:rsidP="008A47ED">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4F0D261" w14:textId="77777777" w:rsidR="00752BA8" w:rsidRPr="00A33F60" w:rsidRDefault="00752BA8" w:rsidP="008A47ED">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14:paraId="25C38EA9" w14:textId="77777777" w:rsidR="00752BA8" w:rsidRPr="00A33F60" w:rsidRDefault="00752BA8" w:rsidP="008A47ED">
      <w:pPr>
        <w:pStyle w:val="consplusnormal1"/>
        <w:spacing w:before="0" w:beforeAutospacing="0" w:after="0" w:afterAutospacing="0"/>
        <w:ind w:firstLine="709"/>
        <w:jc w:val="both"/>
        <w:rPr>
          <w:rFonts w:ascii="Arial" w:hAnsi="Arial" w:cs="Arial"/>
          <w:color w:val="000000"/>
        </w:rPr>
      </w:pPr>
      <w:r w:rsidRPr="00A33F60">
        <w:rPr>
          <w:rFonts w:ascii="Arial" w:hAnsi="Arial" w:cs="Arial"/>
          <w:color w:val="000000"/>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5A449E71" w14:textId="77777777" w:rsidR="00752BA8" w:rsidRPr="00A33F60" w:rsidRDefault="00752BA8" w:rsidP="00752BA8">
      <w:pPr>
        <w:pStyle w:val="consplusnormal1"/>
        <w:spacing w:before="0" w:beforeAutospacing="0" w:after="0" w:afterAutospacing="0"/>
        <w:ind w:firstLine="709"/>
        <w:jc w:val="both"/>
        <w:rPr>
          <w:rFonts w:ascii="Arial" w:hAnsi="Arial" w:cs="Arial"/>
          <w:color w:val="000000"/>
        </w:rPr>
      </w:pPr>
    </w:p>
    <w:p w14:paraId="157F45F8" w14:textId="77777777" w:rsidR="008A47ED" w:rsidRPr="00A33F60" w:rsidRDefault="00752BA8" w:rsidP="008A47ED">
      <w:pPr>
        <w:pStyle w:val="consplusnormal1"/>
        <w:spacing w:before="0" w:beforeAutospacing="0" w:after="0" w:afterAutospacing="0"/>
        <w:jc w:val="center"/>
        <w:rPr>
          <w:rFonts w:ascii="Arial" w:hAnsi="Arial" w:cs="Arial"/>
          <w:color w:val="000000"/>
        </w:rPr>
      </w:pPr>
      <w:r w:rsidRPr="00A33F60">
        <w:rPr>
          <w:rFonts w:ascii="Arial" w:hAnsi="Arial" w:cs="Arial"/>
          <w:color w:val="000000"/>
        </w:rPr>
        <w:t xml:space="preserve">4. </w:t>
      </w:r>
      <w:r w:rsidR="008A47ED" w:rsidRPr="00A33F60">
        <w:rPr>
          <w:rFonts w:ascii="Arial" w:hAnsi="Arial" w:cs="Arial"/>
          <w:color w:val="000000"/>
        </w:rPr>
        <w:t>Обжалование решений Исполкома, действий (бездействия) должностных лиц, уполномоченных осуществлять муниципальный контроль на автомобильном транспорте</w:t>
      </w:r>
    </w:p>
    <w:p w14:paraId="4EAC0AAB" w14:textId="77777777" w:rsidR="008A47ED" w:rsidRPr="00A33F60" w:rsidRDefault="008A47ED" w:rsidP="008A47ED">
      <w:pPr>
        <w:pStyle w:val="consplusnormal1"/>
        <w:spacing w:before="0" w:beforeAutospacing="0" w:after="0" w:afterAutospacing="0"/>
        <w:jc w:val="center"/>
        <w:rPr>
          <w:rFonts w:ascii="Arial" w:hAnsi="Arial" w:cs="Arial"/>
          <w:color w:val="000000"/>
        </w:rPr>
      </w:pPr>
    </w:p>
    <w:p w14:paraId="39221837"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4.1. Решения Исполкома,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w:t>
      </w:r>
      <w:r w:rsidR="00344E31" w:rsidRPr="00A33F60">
        <w:rPr>
          <w:rFonts w:ascii="Arial" w:hAnsi="Arial" w:cs="Arial"/>
          <w:color w:val="000000"/>
        </w:rPr>
        <w:t xml:space="preserve"> </w:t>
      </w:r>
      <w:r w:rsidRPr="00A33F60">
        <w:rPr>
          <w:rFonts w:ascii="Arial" w:hAnsi="Arial" w:cs="Arial"/>
          <w:color w:val="000000"/>
        </w:rPr>
        <w:t>Федеральным законом от 31 июля 2020 года № 248-ФЗ «О государственном контроле (надзоре) и муниципальном контроле в Российской Федерации».</w:t>
      </w:r>
    </w:p>
    <w:p w14:paraId="6C07C481"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010A707E"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1) решений о проведении контрольных мероприятий;</w:t>
      </w:r>
    </w:p>
    <w:p w14:paraId="088A4D58"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2) актов контрольных мероприятий;</w:t>
      </w:r>
    </w:p>
    <w:p w14:paraId="3CC5EBF5"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3) действий (бездействия) должностных лиц в рамках контрольных мероприятий.</w:t>
      </w:r>
    </w:p>
    <w:p w14:paraId="0FF9E3D2"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14:paraId="00A5A7F0"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6E2861F3"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Материалы, прикладываемые к жалобе, в том числе фото- и видеоматериалы, представляются контролируемым лицом в электронном виде.</w:t>
      </w:r>
    </w:p>
    <w:p w14:paraId="1E429739"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руководителя Исполкома</w:t>
      </w:r>
      <w:r w:rsidR="00344E31" w:rsidRPr="00A33F60">
        <w:rPr>
          <w:rFonts w:ascii="Arial" w:hAnsi="Arial" w:cs="Arial"/>
          <w:color w:val="000000"/>
        </w:rPr>
        <w:t xml:space="preserve"> Бавлинского</w:t>
      </w:r>
      <w:r w:rsidRPr="00A33F60">
        <w:rPr>
          <w:rFonts w:ascii="Arial" w:hAnsi="Arial" w:cs="Arial"/>
          <w:color w:val="000000"/>
        </w:rPr>
        <w:t xml:space="preserve"> муниципального района</w:t>
      </w:r>
      <w:r w:rsidR="00344E31" w:rsidRPr="00A33F60">
        <w:rPr>
          <w:rFonts w:ascii="Arial" w:hAnsi="Arial" w:cs="Arial"/>
          <w:color w:val="000000"/>
        </w:rPr>
        <w:t xml:space="preserve"> </w:t>
      </w:r>
      <w:r w:rsidRPr="00A33F60">
        <w:rPr>
          <w:rFonts w:ascii="Arial" w:hAnsi="Arial" w:cs="Arial"/>
          <w:color w:val="000000"/>
        </w:rPr>
        <w:t xml:space="preserve">с предварительным информированием руководителя Исполкома </w:t>
      </w:r>
      <w:r w:rsidR="00344E31" w:rsidRPr="00A33F60">
        <w:rPr>
          <w:rFonts w:ascii="Arial" w:hAnsi="Arial" w:cs="Arial"/>
          <w:color w:val="000000"/>
        </w:rPr>
        <w:t>Бавлинского</w:t>
      </w:r>
      <w:r w:rsidRPr="00A33F60">
        <w:rPr>
          <w:rFonts w:ascii="Arial" w:hAnsi="Arial" w:cs="Arial"/>
          <w:color w:val="000000"/>
        </w:rPr>
        <w:t xml:space="preserve"> муниципального района</w:t>
      </w:r>
      <w:r w:rsidR="00344E31" w:rsidRPr="00A33F60">
        <w:rPr>
          <w:rFonts w:ascii="Arial" w:hAnsi="Arial" w:cs="Arial"/>
          <w:color w:val="000000"/>
        </w:rPr>
        <w:t xml:space="preserve"> </w:t>
      </w:r>
      <w:r w:rsidRPr="00A33F60">
        <w:rPr>
          <w:rFonts w:ascii="Arial" w:hAnsi="Arial" w:cs="Arial"/>
          <w:color w:val="000000"/>
        </w:rPr>
        <w:t>о наличии в</w:t>
      </w:r>
      <w:r w:rsidR="00344E31" w:rsidRPr="00A33F60">
        <w:rPr>
          <w:rFonts w:ascii="Arial" w:hAnsi="Arial" w:cs="Arial"/>
          <w:color w:val="000000"/>
        </w:rPr>
        <w:t xml:space="preserve"> </w:t>
      </w:r>
      <w:r w:rsidRPr="00A33F60">
        <w:rPr>
          <w:rFonts w:ascii="Arial" w:hAnsi="Arial" w:cs="Arial"/>
          <w:color w:val="000000"/>
        </w:rPr>
        <w:t>жалобе (документах) сведений, составляющих государственную или иную охраняемую законом тайну.</w:t>
      </w:r>
    </w:p>
    <w:p w14:paraId="7BB032F4"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 xml:space="preserve">4.4. Жалоба на решение Исполкома, действия (бездействие) его должностных лиц рассматривается руководителем </w:t>
      </w:r>
      <w:r w:rsidR="00344E31" w:rsidRPr="00A33F60">
        <w:rPr>
          <w:rFonts w:ascii="Arial" w:hAnsi="Arial" w:cs="Arial"/>
          <w:color w:val="000000"/>
        </w:rPr>
        <w:t xml:space="preserve">Исполкома </w:t>
      </w:r>
      <w:r w:rsidRPr="00A33F60">
        <w:rPr>
          <w:rFonts w:ascii="Arial" w:hAnsi="Arial" w:cs="Arial"/>
          <w:color w:val="000000"/>
        </w:rPr>
        <w:t xml:space="preserve">(заместителем руководителя Исполкома) </w:t>
      </w:r>
      <w:r w:rsidR="00344E31" w:rsidRPr="00A33F60">
        <w:rPr>
          <w:rFonts w:ascii="Arial" w:hAnsi="Arial" w:cs="Arial"/>
          <w:color w:val="000000"/>
        </w:rPr>
        <w:t>Бавлинского</w:t>
      </w:r>
      <w:r w:rsidRPr="00A33F60">
        <w:rPr>
          <w:rFonts w:ascii="Arial" w:hAnsi="Arial" w:cs="Arial"/>
          <w:color w:val="000000"/>
        </w:rPr>
        <w:t xml:space="preserve"> муниципального района.</w:t>
      </w:r>
    </w:p>
    <w:p w14:paraId="319FC542"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4.5. Жалоба на решение</w:t>
      </w:r>
      <w:r w:rsidR="00344E31" w:rsidRPr="00A33F60">
        <w:rPr>
          <w:rFonts w:ascii="Arial" w:hAnsi="Arial" w:cs="Arial"/>
          <w:color w:val="000000"/>
        </w:rPr>
        <w:t xml:space="preserve"> </w:t>
      </w:r>
      <w:r w:rsidRPr="00A33F60">
        <w:rPr>
          <w:rFonts w:ascii="Arial" w:hAnsi="Arial" w:cs="Arial"/>
          <w:color w:val="000000"/>
        </w:rPr>
        <w:t>Исполкома, действие (бездействие) его должностных лиц рассматривается руководителем (зам</w:t>
      </w:r>
      <w:r w:rsidR="00344E31" w:rsidRPr="00A33F60">
        <w:rPr>
          <w:rFonts w:ascii="Arial" w:hAnsi="Arial" w:cs="Arial"/>
          <w:color w:val="000000"/>
        </w:rPr>
        <w:t xml:space="preserve">естителем руководителя) </w:t>
      </w:r>
      <w:r w:rsidRPr="00A33F60">
        <w:rPr>
          <w:rFonts w:ascii="Arial" w:hAnsi="Arial" w:cs="Arial"/>
          <w:color w:val="000000"/>
        </w:rPr>
        <w:t>Исполкома.</w:t>
      </w:r>
    </w:p>
    <w:p w14:paraId="595F5050" w14:textId="77777777" w:rsidR="008A47ED" w:rsidRPr="00A33F60" w:rsidRDefault="00344E31"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 xml:space="preserve">4.6. Жалоба на решение </w:t>
      </w:r>
      <w:r w:rsidR="008A47ED" w:rsidRPr="00A33F60">
        <w:rPr>
          <w:rFonts w:ascii="Arial" w:hAnsi="Arial" w:cs="Arial"/>
          <w:color w:val="000000"/>
        </w:rPr>
        <w:t>Исполкома,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3898F703"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 xml:space="preserve">В случае пропуска по уважительной причине срока подачи жалобы этот срок по ходатайству лица, подающего </w:t>
      </w:r>
      <w:r w:rsidR="00344E31" w:rsidRPr="00A33F60">
        <w:rPr>
          <w:rFonts w:ascii="Arial" w:hAnsi="Arial" w:cs="Arial"/>
          <w:color w:val="000000"/>
        </w:rPr>
        <w:t xml:space="preserve">жалобу, может быть восстановлен </w:t>
      </w:r>
      <w:r w:rsidRPr="00A33F60">
        <w:rPr>
          <w:rFonts w:ascii="Arial" w:hAnsi="Arial" w:cs="Arial"/>
          <w:color w:val="000000"/>
        </w:rPr>
        <w:t>Исполкомом.</w:t>
      </w:r>
    </w:p>
    <w:p w14:paraId="5F4901C8"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0ED651BE"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Жалоба может содержать ходатайство о приостановлении исполнения обжалуемого решения</w:t>
      </w:r>
      <w:r w:rsidR="00344E31" w:rsidRPr="00A33F60">
        <w:rPr>
          <w:rFonts w:ascii="Arial" w:hAnsi="Arial" w:cs="Arial"/>
          <w:color w:val="000000"/>
        </w:rPr>
        <w:t xml:space="preserve"> </w:t>
      </w:r>
      <w:r w:rsidRPr="00A33F60">
        <w:rPr>
          <w:rFonts w:ascii="Arial" w:hAnsi="Arial" w:cs="Arial"/>
          <w:color w:val="000000"/>
        </w:rPr>
        <w:t>Исполкома.</w:t>
      </w:r>
    </w:p>
    <w:p w14:paraId="4F0A91B5" w14:textId="77777777" w:rsidR="008A47ED" w:rsidRPr="00A33F60" w:rsidRDefault="00344E31"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 xml:space="preserve">4.7. Исполком </w:t>
      </w:r>
      <w:r w:rsidR="008A47ED" w:rsidRPr="00A33F60">
        <w:rPr>
          <w:rFonts w:ascii="Arial" w:hAnsi="Arial" w:cs="Arial"/>
          <w:color w:val="000000"/>
        </w:rPr>
        <w:t>в срок не позднее двух рабочих дней со дня регистрации жалобы принимает решение:</w:t>
      </w:r>
    </w:p>
    <w:p w14:paraId="6384A29F"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1) о приостановлении исполнения обжалуемого решения</w:t>
      </w:r>
      <w:r w:rsidR="00344E31" w:rsidRPr="00A33F60">
        <w:rPr>
          <w:rFonts w:ascii="Arial" w:hAnsi="Arial" w:cs="Arial"/>
          <w:color w:val="000000"/>
        </w:rPr>
        <w:t xml:space="preserve"> </w:t>
      </w:r>
      <w:r w:rsidRPr="00A33F60">
        <w:rPr>
          <w:rFonts w:ascii="Arial" w:hAnsi="Arial" w:cs="Arial"/>
          <w:color w:val="000000"/>
        </w:rPr>
        <w:t>Исполкомом;</w:t>
      </w:r>
    </w:p>
    <w:p w14:paraId="725F8DBE"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2) об отказе в приостановлении</w:t>
      </w:r>
      <w:r w:rsidR="00344E31" w:rsidRPr="00A33F60">
        <w:rPr>
          <w:rFonts w:ascii="Arial" w:hAnsi="Arial" w:cs="Arial"/>
          <w:color w:val="000000"/>
        </w:rPr>
        <w:t xml:space="preserve"> исполнения обжалуемого решения </w:t>
      </w:r>
      <w:r w:rsidRPr="00A33F60">
        <w:rPr>
          <w:rFonts w:ascii="Arial" w:hAnsi="Arial" w:cs="Arial"/>
          <w:color w:val="000000"/>
        </w:rPr>
        <w:t>Исполкома;</w:t>
      </w:r>
    </w:p>
    <w:p w14:paraId="56CDA603"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Информация о решении по ходатайству о приостановлении исполнения обжалуемого решения направляется лицу, подавшему жалобу, в течение одного рабочего дня с момента принятия решения.</w:t>
      </w:r>
    </w:p>
    <w:p w14:paraId="2A66A1D3"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4.8. Жалоба должна содержать:</w:t>
      </w:r>
    </w:p>
    <w:p w14:paraId="3E5AE23C"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1) наименование Исполкома, фамилию, имя, отчество (при наличии) должностного лица, решение и (или) действие (бездействие) которых обжалуются;</w:t>
      </w:r>
    </w:p>
    <w:p w14:paraId="3FA5F5AF"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5CCF04E7"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3)</w:t>
      </w:r>
      <w:r w:rsidR="00344E31" w:rsidRPr="00A33F60">
        <w:rPr>
          <w:rFonts w:ascii="Arial" w:hAnsi="Arial" w:cs="Arial"/>
          <w:color w:val="000000"/>
        </w:rPr>
        <w:t xml:space="preserve"> сведения об обжалуемых решении </w:t>
      </w:r>
      <w:r w:rsidRPr="00A33F60">
        <w:rPr>
          <w:rFonts w:ascii="Arial" w:hAnsi="Arial" w:cs="Arial"/>
          <w:color w:val="000000"/>
        </w:rPr>
        <w:t>Исполкома</w:t>
      </w:r>
      <w:r w:rsidR="00344E31" w:rsidRPr="00A33F60">
        <w:rPr>
          <w:rFonts w:ascii="Arial" w:hAnsi="Arial" w:cs="Arial"/>
          <w:color w:val="000000"/>
        </w:rPr>
        <w:t xml:space="preserve"> </w:t>
      </w:r>
      <w:r w:rsidRPr="00A33F60">
        <w:rPr>
          <w:rFonts w:ascii="Arial" w:hAnsi="Arial" w:cs="Arial"/>
          <w:color w:val="000000"/>
        </w:rPr>
        <w:t>и (или) действии (бездействии) его должностного лица, которые привели или могут привести к нарушению прав контролируемого лица, подавшего жалобу;</w:t>
      </w:r>
    </w:p>
    <w:p w14:paraId="0CFBF2F4"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4) основания и доводы, на основании которых заявитель не согласен с решением Исполкома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38A436BC"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5) требования лица, подавшего жалобу;</w:t>
      </w:r>
    </w:p>
    <w:p w14:paraId="0ED497B3"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14:paraId="0CCC79DC"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Жалоба не должна содержать нецензурные либо оскорбительные выражения, угрозы жизни, здоро</w:t>
      </w:r>
      <w:r w:rsidR="00344E31" w:rsidRPr="00A33F60">
        <w:rPr>
          <w:rFonts w:ascii="Arial" w:hAnsi="Arial" w:cs="Arial"/>
          <w:color w:val="000000"/>
        </w:rPr>
        <w:t xml:space="preserve">вью и имуществу должностных лиц Исполкома </w:t>
      </w:r>
      <w:r w:rsidRPr="00A33F60">
        <w:rPr>
          <w:rFonts w:ascii="Arial" w:hAnsi="Arial" w:cs="Arial"/>
          <w:color w:val="000000"/>
        </w:rPr>
        <w:t>либо членов их семей.</w:t>
      </w:r>
    </w:p>
    <w:p w14:paraId="1B6B9982"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09ECC6A1"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при Президенте Республики Татарстан по защите прав предпринимателей, относящаяся к предмету жалобы.</w:t>
      </w:r>
    </w:p>
    <w:p w14:paraId="5B8CBD04"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при Президенте Республики Татарстан по защите прав предпринимателей направляется Контрольным органом лицу, подавшему жалобу, в течение одного рабочего дня с момента принятия решения по жалобе.</w:t>
      </w:r>
    </w:p>
    <w:p w14:paraId="413C3AF0"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4.9. Руководитель (заместитель руководителя)</w:t>
      </w:r>
      <w:r w:rsidR="00344E31" w:rsidRPr="00A33F60">
        <w:rPr>
          <w:rFonts w:ascii="Arial" w:hAnsi="Arial" w:cs="Arial"/>
          <w:color w:val="000000"/>
        </w:rPr>
        <w:t xml:space="preserve"> </w:t>
      </w:r>
      <w:r w:rsidRPr="00A33F60">
        <w:rPr>
          <w:rFonts w:ascii="Arial" w:hAnsi="Arial" w:cs="Arial"/>
          <w:color w:val="000000"/>
        </w:rPr>
        <w:t>Исполкома, принимает решение об отказе в рассмотрении жалобы в течение пяти рабочих дней с момента получения жалобы, если:</w:t>
      </w:r>
    </w:p>
    <w:p w14:paraId="3EADE606"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1) жалоба подана после истечения срока подачи жалобы, указанного в пункте 4.6</w:t>
      </w:r>
      <w:r w:rsidR="00344E31" w:rsidRPr="00A33F60">
        <w:rPr>
          <w:rFonts w:ascii="Arial" w:hAnsi="Arial" w:cs="Arial"/>
          <w:color w:val="000000"/>
        </w:rPr>
        <w:t>.</w:t>
      </w:r>
      <w:r w:rsidRPr="00A33F60">
        <w:rPr>
          <w:rFonts w:ascii="Arial" w:hAnsi="Arial" w:cs="Arial"/>
          <w:color w:val="000000"/>
        </w:rPr>
        <w:t xml:space="preserve"> настоящего Положения, и не содержит ходатайства о его восстановлении или в восстановлении пропущенного срока подачи жалобы;</w:t>
      </w:r>
    </w:p>
    <w:p w14:paraId="305E500B"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2) в удовлетворении ходатайства о восстановлении пропущенного срока на подачу жалобы отказано;</w:t>
      </w:r>
    </w:p>
    <w:p w14:paraId="2D3183FF"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3) до принятия решения по жалобе от контролируемого лица, ее подавшего, поступило заявление об отзыве жалобы;</w:t>
      </w:r>
    </w:p>
    <w:p w14:paraId="5FA1AAD9"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4) имеется решение суда по вопросам, поставленным в жалобе;</w:t>
      </w:r>
    </w:p>
    <w:p w14:paraId="58241F2C" w14:textId="77777777" w:rsidR="008A47ED" w:rsidRPr="00A33F60" w:rsidRDefault="00344E31"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 xml:space="preserve">5) ранее в </w:t>
      </w:r>
      <w:r w:rsidR="008A47ED" w:rsidRPr="00A33F60">
        <w:rPr>
          <w:rFonts w:ascii="Arial" w:hAnsi="Arial" w:cs="Arial"/>
          <w:color w:val="000000"/>
        </w:rPr>
        <w:t>Исполком</w:t>
      </w:r>
      <w:r w:rsidRPr="00A33F60">
        <w:rPr>
          <w:rFonts w:ascii="Arial" w:hAnsi="Arial" w:cs="Arial"/>
          <w:color w:val="000000"/>
        </w:rPr>
        <w:t xml:space="preserve"> </w:t>
      </w:r>
      <w:r w:rsidR="008A47ED" w:rsidRPr="00A33F60">
        <w:rPr>
          <w:rFonts w:ascii="Arial" w:hAnsi="Arial" w:cs="Arial"/>
          <w:color w:val="000000"/>
        </w:rPr>
        <w:t>была подана другая жалоба от того же контролируемого лица по тем же основаниям;</w:t>
      </w:r>
    </w:p>
    <w:p w14:paraId="7CCCBABD"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5524EA1B"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0435FAFC"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8) жалоба подана в ненадлежащий Контрольный орган;</w:t>
      </w:r>
    </w:p>
    <w:p w14:paraId="25EA3B9D"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9) законодательством Российской Федерации предусмотрен только судебный порядок обжалования решений контрольного органа.</w:t>
      </w:r>
    </w:p>
    <w:p w14:paraId="25FDB401"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Отказ в рассмотрении жалобы по основаниям, указанным в под</w:t>
      </w:r>
      <w:hyperlink r:id="rId15" w:history="1">
        <w:r w:rsidRPr="00A33F60">
          <w:rPr>
            <w:rStyle w:val="11"/>
            <w:rFonts w:ascii="Arial" w:hAnsi="Arial" w:cs="Arial"/>
            <w:color w:val="000000"/>
          </w:rPr>
          <w:t>пунктах 3</w:t>
        </w:r>
      </w:hyperlink>
      <w:r w:rsidR="00344E31" w:rsidRPr="00A33F60">
        <w:rPr>
          <w:rFonts w:ascii="Arial" w:hAnsi="Arial" w:cs="Arial"/>
          <w:color w:val="000000"/>
        </w:rPr>
        <w:t xml:space="preserve"> </w:t>
      </w:r>
      <w:r w:rsidRPr="00A33F60">
        <w:rPr>
          <w:rFonts w:ascii="Arial" w:hAnsi="Arial" w:cs="Arial"/>
          <w:color w:val="000000"/>
        </w:rPr>
        <w:t>-</w:t>
      </w:r>
      <w:hyperlink r:id="rId16" w:history="1">
        <w:r w:rsidRPr="00A33F60">
          <w:rPr>
            <w:rStyle w:val="11"/>
            <w:rFonts w:ascii="Arial" w:hAnsi="Arial" w:cs="Arial"/>
            <w:color w:val="000000"/>
          </w:rPr>
          <w:t>8</w:t>
        </w:r>
      </w:hyperlink>
      <w:r w:rsidR="00344E31" w:rsidRPr="00A33F60">
        <w:rPr>
          <w:rFonts w:ascii="Arial" w:hAnsi="Arial" w:cs="Arial"/>
          <w:color w:val="000000"/>
        </w:rPr>
        <w:t xml:space="preserve"> </w:t>
      </w:r>
      <w:r w:rsidRPr="00A33F60">
        <w:rPr>
          <w:rFonts w:ascii="Arial" w:hAnsi="Arial" w:cs="Arial"/>
          <w:color w:val="000000"/>
        </w:rPr>
        <w:t>настоящего пункта, не является результатом досудебного обжалования и не может служить основанием для судебного обжалования решений Исполкома, действий (бездействия) его должностных лиц.</w:t>
      </w:r>
    </w:p>
    <w:p w14:paraId="10EF4629"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4.10. Уполномоченное на рассмотрение жалобы должностное лицо</w:t>
      </w:r>
      <w:r w:rsidR="00344E31" w:rsidRPr="00A33F60">
        <w:rPr>
          <w:rFonts w:ascii="Arial" w:hAnsi="Arial" w:cs="Arial"/>
          <w:color w:val="000000"/>
        </w:rPr>
        <w:t xml:space="preserve"> </w:t>
      </w:r>
      <w:r w:rsidRPr="00A33F60">
        <w:rPr>
          <w:rFonts w:ascii="Arial" w:hAnsi="Arial" w:cs="Arial"/>
          <w:color w:val="000000"/>
        </w:rPr>
        <w:t>Исполкома</w:t>
      </w:r>
      <w:r w:rsidR="00344E31" w:rsidRPr="00A33F60">
        <w:rPr>
          <w:rFonts w:ascii="Arial" w:hAnsi="Arial" w:cs="Arial"/>
          <w:color w:val="000000"/>
        </w:rPr>
        <w:t xml:space="preserve"> </w:t>
      </w:r>
      <w:r w:rsidRPr="00A33F60">
        <w:rPr>
          <w:rFonts w:ascii="Arial" w:hAnsi="Arial" w:cs="Arial"/>
          <w:color w:val="000000"/>
        </w:rPr>
        <w:t>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4663446C"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Исполком</w:t>
      </w:r>
      <w:r w:rsidR="00344E31" w:rsidRPr="00A33F60">
        <w:rPr>
          <w:rFonts w:ascii="Arial" w:hAnsi="Arial" w:cs="Arial"/>
          <w:color w:val="000000"/>
        </w:rPr>
        <w:t xml:space="preserve"> </w:t>
      </w:r>
      <w:r w:rsidRPr="00A33F60">
        <w:rPr>
          <w:rFonts w:ascii="Arial" w:hAnsi="Arial" w:cs="Arial"/>
          <w:color w:val="000000"/>
        </w:rPr>
        <w:t>обеспечивает передачу в подсистему досудебного обжалования контрольной (надзорной) деятельности сведения о ходе рассмотрения жалобы.</w:t>
      </w:r>
    </w:p>
    <w:p w14:paraId="6944BF8B"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Рассмотрение жалобы, содержащей сведения и документы, составляющие государственную или иную охраняемую законом тайн</w:t>
      </w:r>
      <w:r w:rsidR="00344E31" w:rsidRPr="00A33F60">
        <w:rPr>
          <w:rFonts w:ascii="Arial" w:hAnsi="Arial" w:cs="Arial"/>
          <w:color w:val="000000"/>
        </w:rPr>
        <w:t xml:space="preserve">у, осуществляется руководителем </w:t>
      </w:r>
      <w:r w:rsidRPr="00A33F60">
        <w:rPr>
          <w:rFonts w:ascii="Arial" w:hAnsi="Arial" w:cs="Arial"/>
          <w:color w:val="000000"/>
        </w:rPr>
        <w:t>Исполкома</w:t>
      </w:r>
      <w:r w:rsidR="00344E31" w:rsidRPr="00A33F60">
        <w:rPr>
          <w:rFonts w:ascii="Arial" w:hAnsi="Arial" w:cs="Arial"/>
          <w:color w:val="000000"/>
        </w:rPr>
        <w:t xml:space="preserve"> </w:t>
      </w:r>
      <w:r w:rsidRPr="00A33F60">
        <w:rPr>
          <w:rFonts w:ascii="Arial" w:hAnsi="Arial" w:cs="Arial"/>
          <w:color w:val="000000"/>
        </w:rPr>
        <w:t>без использования подсистемы досудебного обжалования контрольной (надзорной) деятельности с соблюдением требований законодательства Российской Федерации о государственной или иной охраняемой законом тайне.</w:t>
      </w:r>
    </w:p>
    <w:p w14:paraId="0D752F4F"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4.1</w:t>
      </w:r>
      <w:r w:rsidR="00344E31" w:rsidRPr="00A33F60">
        <w:rPr>
          <w:rFonts w:ascii="Arial" w:hAnsi="Arial" w:cs="Arial"/>
          <w:color w:val="000000"/>
        </w:rPr>
        <w:t xml:space="preserve">1. Жалоба подлежит рассмотрению </w:t>
      </w:r>
      <w:r w:rsidRPr="00A33F60">
        <w:rPr>
          <w:rFonts w:ascii="Arial" w:hAnsi="Arial" w:cs="Arial"/>
          <w:color w:val="000000"/>
        </w:rPr>
        <w:t>Исполкомом</w:t>
      </w:r>
      <w:r w:rsidR="00344E31" w:rsidRPr="00A33F60">
        <w:rPr>
          <w:rFonts w:ascii="Arial" w:hAnsi="Arial" w:cs="Arial"/>
          <w:color w:val="000000"/>
        </w:rPr>
        <w:t xml:space="preserve"> </w:t>
      </w:r>
      <w:r w:rsidRPr="00A33F60">
        <w:rPr>
          <w:rFonts w:ascii="Arial" w:hAnsi="Arial" w:cs="Arial"/>
          <w:color w:val="000000"/>
        </w:rPr>
        <w:t>в течение двадцати рабочих дней со дня ее регистрации.</w:t>
      </w:r>
    </w:p>
    <w:p w14:paraId="63A4AE2F"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Указанный срок может быть продлен, на двадцать рабочих дней, в следующих исключительных случаях:</w:t>
      </w:r>
    </w:p>
    <w:p w14:paraId="3FBB1BAA"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1) проведение в отношении должностного лица, действия (бездействия) которого обжалуются служебной проверки по фактам, указанным в жалобе;</w:t>
      </w:r>
    </w:p>
    <w:p w14:paraId="08211364"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2) отсутствие должностного лица, действия (бездействия) которого обжалуются, по уважительной причине (болезнь, отпуск, командировка);</w:t>
      </w:r>
    </w:p>
    <w:p w14:paraId="77F19381"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3) требуется получение сведений, имеющихся в распоряжении иных органов.</w:t>
      </w:r>
    </w:p>
    <w:p w14:paraId="09B4B434"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4.12.</w:t>
      </w:r>
      <w:r w:rsidR="00344E31" w:rsidRPr="00A33F60">
        <w:rPr>
          <w:rFonts w:ascii="Arial" w:hAnsi="Arial" w:cs="Arial"/>
          <w:color w:val="000000"/>
        </w:rPr>
        <w:t xml:space="preserve"> </w:t>
      </w:r>
      <w:r w:rsidRPr="00A33F60">
        <w:rPr>
          <w:rFonts w:ascii="Arial" w:hAnsi="Arial" w:cs="Arial"/>
          <w:color w:val="000000"/>
        </w:rPr>
        <w:t>Исполком</w:t>
      </w:r>
      <w:r w:rsidR="00344E31" w:rsidRPr="00A33F60">
        <w:rPr>
          <w:rFonts w:ascii="Arial" w:hAnsi="Arial" w:cs="Arial"/>
          <w:color w:val="000000"/>
        </w:rPr>
        <w:t xml:space="preserve"> </w:t>
      </w:r>
      <w:r w:rsidRPr="00A33F60">
        <w:rPr>
          <w:rFonts w:ascii="Arial" w:hAnsi="Arial" w:cs="Arial"/>
          <w:color w:val="000000"/>
        </w:rPr>
        <w:t>вправе запросить у контролируемого лица, подавшего жалобу, дополнительную информацию и документы, относящиеся к предмету жалобы.</w:t>
      </w:r>
    </w:p>
    <w:p w14:paraId="7471D793"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Контролируемое лицо вправе представить указанные информацию и документы в течение пяти рабочих дней с момента направления запроса.</w:t>
      </w:r>
    </w:p>
    <w:p w14:paraId="4E681471"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Исполкома, но не более чем на пять рабочих дней с момента направления запроса.</w:t>
      </w:r>
    </w:p>
    <w:p w14:paraId="09E51E94"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35D2B9FB"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70359E15"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53FE8BE8"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4.13. Обязанность доказывания законности и обоснованности принятого решения и (или) совершенного действ</w:t>
      </w:r>
      <w:r w:rsidR="00344E31" w:rsidRPr="00A33F60">
        <w:rPr>
          <w:rFonts w:ascii="Arial" w:hAnsi="Arial" w:cs="Arial"/>
          <w:color w:val="000000"/>
        </w:rPr>
        <w:t xml:space="preserve">ия (бездействия) возлагается на </w:t>
      </w:r>
      <w:r w:rsidRPr="00A33F60">
        <w:rPr>
          <w:rFonts w:ascii="Arial" w:hAnsi="Arial" w:cs="Arial"/>
          <w:color w:val="000000"/>
        </w:rPr>
        <w:t>Исполком, решение и (или) действие (бездействие) должностного лица которого обжалуются.</w:t>
      </w:r>
    </w:p>
    <w:p w14:paraId="674A1BEB"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4.14</w:t>
      </w:r>
      <w:r w:rsidR="00344E31" w:rsidRPr="00A33F60">
        <w:rPr>
          <w:rFonts w:ascii="Arial" w:hAnsi="Arial" w:cs="Arial"/>
          <w:color w:val="000000"/>
        </w:rPr>
        <w:t xml:space="preserve">. По итогам рассмотрения жалобы </w:t>
      </w:r>
      <w:r w:rsidRPr="00A33F60">
        <w:rPr>
          <w:rFonts w:ascii="Arial" w:hAnsi="Arial" w:cs="Arial"/>
          <w:color w:val="000000"/>
        </w:rPr>
        <w:t>Исполком</w:t>
      </w:r>
      <w:r w:rsidR="00344E31" w:rsidRPr="00A33F60">
        <w:rPr>
          <w:rFonts w:ascii="Arial" w:hAnsi="Arial" w:cs="Arial"/>
          <w:color w:val="000000"/>
        </w:rPr>
        <w:t xml:space="preserve"> </w:t>
      </w:r>
      <w:r w:rsidRPr="00A33F60">
        <w:rPr>
          <w:rFonts w:ascii="Arial" w:hAnsi="Arial" w:cs="Arial"/>
          <w:color w:val="000000"/>
        </w:rPr>
        <w:t>принимает одно из следующих решений:</w:t>
      </w:r>
    </w:p>
    <w:p w14:paraId="211E0201"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1) оставляет жалобу без удовлетворения;</w:t>
      </w:r>
    </w:p>
    <w:p w14:paraId="173FAEF7"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2) отменяет решение</w:t>
      </w:r>
      <w:r w:rsidR="00344E31" w:rsidRPr="00A33F60">
        <w:rPr>
          <w:rFonts w:ascii="Arial" w:hAnsi="Arial" w:cs="Arial"/>
          <w:color w:val="000000"/>
        </w:rPr>
        <w:t xml:space="preserve"> Исполкома </w:t>
      </w:r>
      <w:r w:rsidRPr="00A33F60">
        <w:rPr>
          <w:rFonts w:ascii="Arial" w:hAnsi="Arial" w:cs="Arial"/>
          <w:color w:val="000000"/>
        </w:rPr>
        <w:t>полностью или частично;</w:t>
      </w:r>
    </w:p>
    <w:p w14:paraId="012801F7"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3) отменяет решение</w:t>
      </w:r>
      <w:r w:rsidR="00344E31" w:rsidRPr="00A33F60">
        <w:rPr>
          <w:rFonts w:ascii="Arial" w:hAnsi="Arial" w:cs="Arial"/>
          <w:color w:val="000000"/>
        </w:rPr>
        <w:t xml:space="preserve"> Исполкома </w:t>
      </w:r>
      <w:r w:rsidRPr="00A33F60">
        <w:rPr>
          <w:rFonts w:ascii="Arial" w:hAnsi="Arial" w:cs="Arial"/>
          <w:color w:val="000000"/>
        </w:rPr>
        <w:t>полностью и принимает новое решение;</w:t>
      </w:r>
    </w:p>
    <w:p w14:paraId="76E01819" w14:textId="77777777"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4) признает действи</w:t>
      </w:r>
      <w:r w:rsidR="00741AC7" w:rsidRPr="00A33F60">
        <w:rPr>
          <w:rFonts w:ascii="Arial" w:hAnsi="Arial" w:cs="Arial"/>
          <w:color w:val="000000"/>
        </w:rPr>
        <w:t xml:space="preserve">я (бездействие) должностных лиц </w:t>
      </w:r>
      <w:r w:rsidRPr="00A33F60">
        <w:rPr>
          <w:rFonts w:ascii="Arial" w:hAnsi="Arial" w:cs="Arial"/>
          <w:color w:val="000000"/>
        </w:rPr>
        <w:t>Исполкома</w:t>
      </w:r>
      <w:r w:rsidR="00741AC7" w:rsidRPr="00A33F60">
        <w:rPr>
          <w:rFonts w:ascii="Arial" w:hAnsi="Arial" w:cs="Arial"/>
          <w:color w:val="000000"/>
        </w:rPr>
        <w:t xml:space="preserve"> </w:t>
      </w:r>
      <w:r w:rsidRPr="00A33F60">
        <w:rPr>
          <w:rFonts w:ascii="Arial" w:hAnsi="Arial" w:cs="Arial"/>
          <w:color w:val="000000"/>
        </w:rPr>
        <w:t>незаконными и выносит решение по существу, в том числе об осуществлении при необходимости определенных действий.</w:t>
      </w:r>
    </w:p>
    <w:p w14:paraId="0E098035" w14:textId="77777777" w:rsidR="008A47ED" w:rsidRPr="00A33F60" w:rsidRDefault="00741AC7"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 xml:space="preserve">4.15. Решение </w:t>
      </w:r>
      <w:r w:rsidR="008A47ED" w:rsidRPr="00A33F60">
        <w:rPr>
          <w:rFonts w:ascii="Arial" w:hAnsi="Arial" w:cs="Arial"/>
          <w:color w:val="000000"/>
        </w:rPr>
        <w:t>Исполкома,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портале государственных и муниципальных услуг Республики Татарстан в срок не позднее одного рабочего дня со дня его принятия.</w:t>
      </w:r>
    </w:p>
    <w:p w14:paraId="1D881958" w14:textId="72EDD8C3" w:rsidR="008A47ED" w:rsidRPr="00A33F60" w:rsidRDefault="008A47ED" w:rsidP="008A47ED">
      <w:pPr>
        <w:pStyle w:val="af0"/>
        <w:spacing w:before="0" w:beforeAutospacing="0" w:after="2" w:afterAutospacing="0"/>
        <w:ind w:left="10" w:firstLine="557"/>
        <w:jc w:val="both"/>
        <w:rPr>
          <w:rFonts w:ascii="Arial" w:hAnsi="Arial" w:cs="Arial"/>
          <w:color w:val="000000"/>
        </w:rPr>
      </w:pPr>
      <w:r w:rsidRPr="00A33F60">
        <w:rPr>
          <w:rFonts w:ascii="Arial" w:hAnsi="Arial" w:cs="Arial"/>
          <w:color w:val="000000"/>
        </w:rPr>
        <w:t>Решение</w:t>
      </w:r>
      <w:r w:rsidR="00741AC7" w:rsidRPr="00A33F60">
        <w:rPr>
          <w:rFonts w:ascii="Arial" w:hAnsi="Arial" w:cs="Arial"/>
          <w:color w:val="000000"/>
        </w:rPr>
        <w:t xml:space="preserve"> </w:t>
      </w:r>
      <w:r w:rsidRPr="00A33F60">
        <w:rPr>
          <w:rFonts w:ascii="Arial" w:hAnsi="Arial" w:cs="Arial"/>
          <w:color w:val="000000"/>
        </w:rPr>
        <w:t>Исполкома</w:t>
      </w:r>
      <w:r w:rsidR="00741AC7" w:rsidRPr="00A33F60">
        <w:rPr>
          <w:rFonts w:ascii="Arial" w:hAnsi="Arial" w:cs="Arial"/>
          <w:color w:val="000000"/>
        </w:rPr>
        <w:t xml:space="preserve"> </w:t>
      </w:r>
      <w:r w:rsidRPr="00A33F60">
        <w:rPr>
          <w:rFonts w:ascii="Arial" w:hAnsi="Arial" w:cs="Arial"/>
          <w:color w:val="000000"/>
        </w:rPr>
        <w:t>по итогам рассмотрения жалобы, содержащей сведения и документы, составляющие государственную или иную охраняемую законом тайну,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w:t>
      </w:r>
      <w:r w:rsidR="00E5442E" w:rsidRPr="00A33F60">
        <w:rPr>
          <w:rFonts w:ascii="Arial" w:hAnsi="Arial" w:cs="Arial"/>
          <w:color w:val="000000"/>
        </w:rPr>
        <w:t>.</w:t>
      </w:r>
    </w:p>
    <w:p w14:paraId="0940FF44" w14:textId="77777777" w:rsidR="008A47ED" w:rsidRPr="00A33F60" w:rsidRDefault="008A47ED" w:rsidP="008A47ED">
      <w:pPr>
        <w:pStyle w:val="consplusnormal1"/>
        <w:spacing w:before="0" w:beforeAutospacing="0" w:after="0" w:afterAutospacing="0"/>
        <w:jc w:val="center"/>
        <w:rPr>
          <w:rFonts w:ascii="Arial" w:hAnsi="Arial" w:cs="Arial"/>
          <w:color w:val="000000"/>
        </w:rPr>
      </w:pPr>
    </w:p>
    <w:p w14:paraId="1D8D9352" w14:textId="77777777" w:rsidR="00752BA8" w:rsidRPr="00A33F60" w:rsidRDefault="00752BA8" w:rsidP="008A47ED">
      <w:pPr>
        <w:pStyle w:val="consplusnormal1"/>
        <w:spacing w:before="0" w:beforeAutospacing="0" w:after="0" w:afterAutospacing="0"/>
        <w:jc w:val="center"/>
        <w:rPr>
          <w:rFonts w:ascii="Arial" w:hAnsi="Arial" w:cs="Arial"/>
          <w:color w:val="000000"/>
        </w:rPr>
      </w:pPr>
      <w:r w:rsidRPr="00A33F60">
        <w:rPr>
          <w:rFonts w:ascii="Arial" w:hAnsi="Arial" w:cs="Arial"/>
          <w:color w:val="000000"/>
        </w:rPr>
        <w:t>5. Ключевые показатели муниципального контроля на автомобильном транспорте и их целевые значения</w:t>
      </w:r>
    </w:p>
    <w:p w14:paraId="5B596C6E" w14:textId="77777777" w:rsidR="00752BA8" w:rsidRPr="00A33F60" w:rsidRDefault="00752BA8" w:rsidP="00752BA8">
      <w:pPr>
        <w:pStyle w:val="110"/>
        <w:spacing w:before="0" w:beforeAutospacing="0" w:after="0" w:afterAutospacing="0"/>
        <w:ind w:firstLine="567"/>
        <w:jc w:val="center"/>
        <w:rPr>
          <w:rFonts w:ascii="Arial" w:hAnsi="Arial" w:cs="Arial"/>
          <w:color w:val="000000"/>
        </w:rPr>
      </w:pPr>
      <w:r w:rsidRPr="00A33F60">
        <w:rPr>
          <w:rFonts w:ascii="Arial" w:hAnsi="Arial" w:cs="Arial"/>
          <w:color w:val="000000"/>
        </w:rPr>
        <w:t> </w:t>
      </w:r>
    </w:p>
    <w:p w14:paraId="10A1A848" w14:textId="77777777" w:rsidR="00752BA8" w:rsidRPr="00A33F60" w:rsidRDefault="00752BA8" w:rsidP="00752BA8">
      <w:pPr>
        <w:pStyle w:val="110"/>
        <w:spacing w:before="0" w:beforeAutospacing="0" w:after="0" w:afterAutospacing="0"/>
        <w:ind w:firstLine="709"/>
        <w:jc w:val="both"/>
        <w:rPr>
          <w:rFonts w:ascii="Arial" w:hAnsi="Arial" w:cs="Arial"/>
          <w:color w:val="000000"/>
        </w:rPr>
      </w:pPr>
      <w:r w:rsidRPr="00A33F60">
        <w:rPr>
          <w:rFonts w:ascii="Arial" w:hAnsi="Arial" w:cs="Arial"/>
          <w:color w:val="000000"/>
        </w:rPr>
        <w:t>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w:t>
      </w:r>
    </w:p>
    <w:p w14:paraId="24C19059" w14:textId="77777777" w:rsidR="00752BA8" w:rsidRPr="00A33F60" w:rsidRDefault="00752BA8" w:rsidP="00752BA8">
      <w:pPr>
        <w:pStyle w:val="consplusnormal1"/>
        <w:spacing w:before="0" w:beforeAutospacing="0" w:after="0" w:afterAutospacing="0"/>
        <w:jc w:val="center"/>
        <w:rPr>
          <w:rFonts w:ascii="Arial" w:hAnsi="Arial" w:cs="Arial"/>
          <w:color w:val="000000"/>
        </w:rPr>
      </w:pPr>
      <w:r w:rsidRPr="00A33F60">
        <w:rPr>
          <w:rFonts w:ascii="Arial" w:hAnsi="Arial" w:cs="Arial"/>
          <w:color w:val="000000"/>
        </w:rPr>
        <w:t> </w:t>
      </w:r>
    </w:p>
    <w:p w14:paraId="30CB7708" w14:textId="77777777" w:rsidR="00752BA8" w:rsidRPr="00A33F60" w:rsidRDefault="00752BA8" w:rsidP="00752BA8">
      <w:pPr>
        <w:pStyle w:val="consplusnormal1"/>
        <w:spacing w:before="0" w:beforeAutospacing="0" w:after="0" w:afterAutospacing="0"/>
        <w:jc w:val="center"/>
        <w:rPr>
          <w:rFonts w:ascii="Arial" w:hAnsi="Arial" w:cs="Arial"/>
          <w:color w:val="000000"/>
        </w:rPr>
      </w:pPr>
      <w:r w:rsidRPr="00A33F60">
        <w:rPr>
          <w:rFonts w:ascii="Arial" w:hAnsi="Arial" w:cs="Arial"/>
          <w:color w:val="000000"/>
        </w:rPr>
        <w:t> </w:t>
      </w:r>
    </w:p>
    <w:p w14:paraId="08A23970" w14:textId="77777777" w:rsidR="00752BA8" w:rsidRPr="00A33F60" w:rsidRDefault="00752BA8" w:rsidP="00752BA8">
      <w:pPr>
        <w:pStyle w:val="consplusnormal1"/>
        <w:spacing w:before="0" w:beforeAutospacing="0" w:after="0" w:afterAutospacing="0"/>
        <w:jc w:val="center"/>
        <w:rPr>
          <w:rFonts w:ascii="Arial" w:hAnsi="Arial" w:cs="Arial"/>
          <w:color w:val="000000"/>
        </w:rPr>
      </w:pPr>
      <w:r w:rsidRPr="00A33F60">
        <w:rPr>
          <w:rFonts w:ascii="Arial" w:hAnsi="Arial" w:cs="Arial"/>
          <w:color w:val="000000"/>
        </w:rPr>
        <w:t> </w:t>
      </w:r>
    </w:p>
    <w:p w14:paraId="528234C2" w14:textId="4F77D0AF" w:rsidR="00752BA8" w:rsidRDefault="00752BA8" w:rsidP="00752BA8">
      <w:pPr>
        <w:pStyle w:val="consplusnormal1"/>
        <w:spacing w:before="0" w:beforeAutospacing="0" w:after="0" w:afterAutospacing="0"/>
        <w:jc w:val="center"/>
        <w:rPr>
          <w:rFonts w:ascii="Arial" w:hAnsi="Arial" w:cs="Arial"/>
          <w:color w:val="000000"/>
        </w:rPr>
      </w:pPr>
      <w:r w:rsidRPr="00A33F60">
        <w:rPr>
          <w:rFonts w:ascii="Arial" w:hAnsi="Arial" w:cs="Arial"/>
          <w:color w:val="000000"/>
        </w:rPr>
        <w:t> </w:t>
      </w:r>
    </w:p>
    <w:p w14:paraId="428DB399" w14:textId="512FCF3F" w:rsidR="00A33F60" w:rsidRDefault="00A33F60" w:rsidP="00752BA8">
      <w:pPr>
        <w:pStyle w:val="consplusnormal1"/>
        <w:spacing w:before="0" w:beforeAutospacing="0" w:after="0" w:afterAutospacing="0"/>
        <w:jc w:val="center"/>
        <w:rPr>
          <w:rFonts w:ascii="Arial" w:hAnsi="Arial" w:cs="Arial"/>
          <w:color w:val="000000"/>
        </w:rPr>
      </w:pPr>
    </w:p>
    <w:p w14:paraId="322E757C" w14:textId="3B5DE878" w:rsidR="00A33F60" w:rsidRDefault="00A33F60" w:rsidP="00752BA8">
      <w:pPr>
        <w:pStyle w:val="consplusnormal1"/>
        <w:spacing w:before="0" w:beforeAutospacing="0" w:after="0" w:afterAutospacing="0"/>
        <w:jc w:val="center"/>
        <w:rPr>
          <w:rFonts w:ascii="Arial" w:hAnsi="Arial" w:cs="Arial"/>
          <w:color w:val="000000"/>
        </w:rPr>
      </w:pPr>
    </w:p>
    <w:p w14:paraId="1CAC15F1" w14:textId="10D289EF" w:rsidR="00A33F60" w:rsidRDefault="00A33F60" w:rsidP="00752BA8">
      <w:pPr>
        <w:pStyle w:val="consplusnormal1"/>
        <w:spacing w:before="0" w:beforeAutospacing="0" w:after="0" w:afterAutospacing="0"/>
        <w:jc w:val="center"/>
        <w:rPr>
          <w:rFonts w:ascii="Arial" w:hAnsi="Arial" w:cs="Arial"/>
          <w:color w:val="000000"/>
        </w:rPr>
      </w:pPr>
    </w:p>
    <w:p w14:paraId="78023EF5" w14:textId="0936327F" w:rsidR="00A33F60" w:rsidRDefault="00A33F60" w:rsidP="00752BA8">
      <w:pPr>
        <w:pStyle w:val="consplusnormal1"/>
        <w:spacing w:before="0" w:beforeAutospacing="0" w:after="0" w:afterAutospacing="0"/>
        <w:jc w:val="center"/>
        <w:rPr>
          <w:rFonts w:ascii="Arial" w:hAnsi="Arial" w:cs="Arial"/>
          <w:color w:val="000000"/>
        </w:rPr>
      </w:pPr>
    </w:p>
    <w:p w14:paraId="7F3BDE6A" w14:textId="36D09620" w:rsidR="00A33F60" w:rsidRDefault="00A33F60" w:rsidP="00752BA8">
      <w:pPr>
        <w:pStyle w:val="consplusnormal1"/>
        <w:spacing w:before="0" w:beforeAutospacing="0" w:after="0" w:afterAutospacing="0"/>
        <w:jc w:val="center"/>
        <w:rPr>
          <w:rFonts w:ascii="Arial" w:hAnsi="Arial" w:cs="Arial"/>
          <w:color w:val="000000"/>
        </w:rPr>
      </w:pPr>
    </w:p>
    <w:p w14:paraId="7B1C08C9" w14:textId="77777777" w:rsidR="00A33F60" w:rsidRPr="00A33F60" w:rsidRDefault="00A33F60" w:rsidP="00752BA8">
      <w:pPr>
        <w:pStyle w:val="consplusnormal1"/>
        <w:spacing w:before="0" w:beforeAutospacing="0" w:after="0" w:afterAutospacing="0"/>
        <w:jc w:val="center"/>
        <w:rPr>
          <w:rFonts w:ascii="Arial" w:hAnsi="Arial" w:cs="Arial"/>
          <w:color w:val="000000"/>
        </w:rPr>
      </w:pPr>
    </w:p>
    <w:p w14:paraId="682EE3B8" w14:textId="77777777" w:rsidR="00752BA8" w:rsidRPr="00A33F60" w:rsidRDefault="00752BA8" w:rsidP="00752BA8">
      <w:pPr>
        <w:pStyle w:val="consplusnormal1"/>
        <w:spacing w:before="0" w:beforeAutospacing="0" w:after="0" w:afterAutospacing="0"/>
        <w:jc w:val="center"/>
        <w:rPr>
          <w:rFonts w:ascii="Arial" w:hAnsi="Arial" w:cs="Arial"/>
          <w:color w:val="000000"/>
        </w:rPr>
      </w:pPr>
      <w:r w:rsidRPr="00A33F60">
        <w:rPr>
          <w:rFonts w:ascii="Arial" w:hAnsi="Arial" w:cs="Arial"/>
          <w:color w:val="000000"/>
        </w:rPr>
        <w:t> </w:t>
      </w:r>
    </w:p>
    <w:p w14:paraId="69E3039A" w14:textId="77777777" w:rsidR="00752BA8" w:rsidRPr="00A33F60" w:rsidRDefault="00752BA8" w:rsidP="00752BA8">
      <w:pPr>
        <w:pStyle w:val="consplusnormal1"/>
        <w:spacing w:before="0" w:beforeAutospacing="0" w:after="0" w:afterAutospacing="0"/>
        <w:jc w:val="center"/>
        <w:rPr>
          <w:rFonts w:ascii="Arial" w:hAnsi="Arial" w:cs="Arial"/>
          <w:color w:val="000000"/>
        </w:rPr>
      </w:pPr>
      <w:r w:rsidRPr="00A33F60">
        <w:rPr>
          <w:rFonts w:ascii="Arial" w:hAnsi="Arial" w:cs="Arial"/>
          <w:color w:val="000000"/>
        </w:rPr>
        <w:t> </w:t>
      </w:r>
    </w:p>
    <w:p w14:paraId="450E0B27" w14:textId="77777777" w:rsidR="00752BA8" w:rsidRPr="00A33F60" w:rsidRDefault="00752BA8" w:rsidP="00752BA8">
      <w:pPr>
        <w:pStyle w:val="consplusnormal1"/>
        <w:spacing w:before="0" w:beforeAutospacing="0" w:after="0" w:afterAutospacing="0"/>
        <w:jc w:val="center"/>
        <w:rPr>
          <w:rFonts w:ascii="Arial" w:hAnsi="Arial" w:cs="Arial"/>
          <w:color w:val="000000"/>
        </w:rPr>
      </w:pPr>
      <w:r w:rsidRPr="00A33F60">
        <w:rPr>
          <w:rFonts w:ascii="Arial" w:hAnsi="Arial" w:cs="Arial"/>
          <w:color w:val="000000"/>
        </w:rPr>
        <w:t> </w:t>
      </w:r>
    </w:p>
    <w:p w14:paraId="46CEB9B3" w14:textId="77777777" w:rsidR="00752BA8" w:rsidRPr="00A33F60" w:rsidRDefault="00752BA8" w:rsidP="00752BA8">
      <w:pPr>
        <w:pStyle w:val="consplusnormal1"/>
        <w:spacing w:before="0" w:beforeAutospacing="0" w:after="0" w:afterAutospacing="0"/>
        <w:jc w:val="center"/>
        <w:rPr>
          <w:rFonts w:ascii="Arial" w:hAnsi="Arial" w:cs="Arial"/>
          <w:color w:val="000000"/>
        </w:rPr>
      </w:pPr>
      <w:r w:rsidRPr="00A33F60">
        <w:rPr>
          <w:rFonts w:ascii="Arial" w:hAnsi="Arial" w:cs="Arial"/>
          <w:color w:val="000000"/>
        </w:rPr>
        <w:t> </w:t>
      </w:r>
    </w:p>
    <w:p w14:paraId="03B6DC67" w14:textId="4D52CB22" w:rsidR="00752BA8" w:rsidRPr="00A33F60" w:rsidRDefault="00752BA8">
      <w:pPr>
        <w:pStyle w:val="ConsPlusNormal"/>
        <w:ind w:firstLine="0"/>
        <w:rPr>
          <w:sz w:val="24"/>
          <w:szCs w:val="24"/>
        </w:rPr>
      </w:pPr>
    </w:p>
    <w:p w14:paraId="6A6C3622" w14:textId="6DF0CD8C" w:rsidR="001B23F7" w:rsidRPr="00A33F60" w:rsidRDefault="0069629E" w:rsidP="001B23F7">
      <w:pPr>
        <w:ind w:left="-567" w:firstLine="425"/>
        <w:jc w:val="right"/>
        <w:rPr>
          <w:rFonts w:ascii="Arial" w:eastAsiaTheme="minorHAnsi" w:hAnsi="Arial" w:cs="Arial"/>
          <w:sz w:val="24"/>
          <w:szCs w:val="24"/>
          <w:lang w:eastAsia="en-US"/>
        </w:rPr>
      </w:pPr>
      <w:r w:rsidRPr="00A33F60">
        <w:rPr>
          <w:rFonts w:ascii="Arial" w:eastAsiaTheme="minorHAnsi" w:hAnsi="Arial" w:cs="Arial"/>
          <w:sz w:val="24"/>
          <w:szCs w:val="24"/>
          <w:lang w:eastAsia="en-US"/>
        </w:rPr>
        <w:t>Приложение №2</w:t>
      </w:r>
    </w:p>
    <w:p w14:paraId="54659D01" w14:textId="096587DE" w:rsidR="001B23F7" w:rsidRPr="00A33F60" w:rsidRDefault="0069629E" w:rsidP="001B23F7">
      <w:pPr>
        <w:ind w:left="5670"/>
        <w:jc w:val="right"/>
        <w:rPr>
          <w:rFonts w:ascii="Arial" w:eastAsiaTheme="minorHAnsi" w:hAnsi="Arial" w:cs="Arial"/>
          <w:sz w:val="24"/>
          <w:szCs w:val="24"/>
          <w:lang w:eastAsia="en-US"/>
        </w:rPr>
      </w:pPr>
      <w:r w:rsidRPr="00A33F60">
        <w:rPr>
          <w:rFonts w:ascii="Arial" w:eastAsiaTheme="minorHAnsi" w:hAnsi="Arial" w:cs="Arial"/>
          <w:sz w:val="24"/>
          <w:szCs w:val="24"/>
          <w:lang w:eastAsia="en-US"/>
        </w:rPr>
        <w:t xml:space="preserve">к </w:t>
      </w:r>
      <w:r w:rsidR="001B23F7" w:rsidRPr="00A33F60">
        <w:rPr>
          <w:rFonts w:ascii="Arial" w:eastAsiaTheme="minorHAnsi" w:hAnsi="Arial" w:cs="Arial"/>
          <w:sz w:val="24"/>
          <w:szCs w:val="24"/>
          <w:lang w:eastAsia="en-US"/>
        </w:rPr>
        <w:t>решени</w:t>
      </w:r>
      <w:r w:rsidRPr="00A33F60">
        <w:rPr>
          <w:rFonts w:ascii="Arial" w:eastAsiaTheme="minorHAnsi" w:hAnsi="Arial" w:cs="Arial"/>
          <w:sz w:val="24"/>
          <w:szCs w:val="24"/>
          <w:lang w:eastAsia="en-US"/>
        </w:rPr>
        <w:t>ю</w:t>
      </w:r>
      <w:r w:rsidR="001B23F7" w:rsidRPr="00A33F60">
        <w:rPr>
          <w:rFonts w:ascii="Arial" w:eastAsiaTheme="minorHAnsi" w:hAnsi="Arial" w:cs="Arial"/>
          <w:sz w:val="24"/>
          <w:szCs w:val="24"/>
          <w:lang w:eastAsia="en-US"/>
        </w:rPr>
        <w:t xml:space="preserve"> Совета</w:t>
      </w:r>
    </w:p>
    <w:p w14:paraId="29568643" w14:textId="77777777" w:rsidR="00761F5B" w:rsidRPr="00A33F60" w:rsidRDefault="001B23F7" w:rsidP="001B23F7">
      <w:pPr>
        <w:ind w:left="5670"/>
        <w:jc w:val="right"/>
        <w:rPr>
          <w:rFonts w:ascii="Arial" w:eastAsiaTheme="minorHAnsi" w:hAnsi="Arial" w:cs="Arial"/>
          <w:sz w:val="24"/>
          <w:szCs w:val="24"/>
          <w:lang w:eastAsia="en-US"/>
        </w:rPr>
      </w:pPr>
      <w:r w:rsidRPr="00A33F60">
        <w:rPr>
          <w:rFonts w:ascii="Arial" w:eastAsiaTheme="minorHAnsi" w:hAnsi="Arial" w:cs="Arial"/>
          <w:sz w:val="24"/>
          <w:szCs w:val="24"/>
          <w:lang w:eastAsia="en-US"/>
        </w:rPr>
        <w:t>Бавлинского муниципального района</w:t>
      </w:r>
    </w:p>
    <w:p w14:paraId="5945035B" w14:textId="1BD61692" w:rsidR="001B23F7" w:rsidRPr="00A33F60" w:rsidRDefault="0069629E" w:rsidP="00761F5B">
      <w:pPr>
        <w:ind w:left="5670"/>
        <w:jc w:val="right"/>
        <w:rPr>
          <w:rFonts w:ascii="Arial" w:eastAsiaTheme="minorHAnsi" w:hAnsi="Arial" w:cs="Arial"/>
          <w:sz w:val="24"/>
          <w:szCs w:val="24"/>
          <w:lang w:eastAsia="en-US"/>
        </w:rPr>
      </w:pPr>
      <w:r w:rsidRPr="00A33F60">
        <w:rPr>
          <w:rFonts w:ascii="Arial" w:eastAsiaTheme="minorHAnsi" w:hAnsi="Arial" w:cs="Arial"/>
          <w:sz w:val="24"/>
          <w:szCs w:val="24"/>
          <w:lang w:eastAsia="en-US"/>
        </w:rPr>
        <w:t xml:space="preserve">от </w:t>
      </w:r>
      <w:r w:rsidR="00A33F60">
        <w:rPr>
          <w:rFonts w:ascii="Arial" w:eastAsiaTheme="minorHAnsi" w:hAnsi="Arial" w:cs="Arial"/>
          <w:sz w:val="24"/>
          <w:szCs w:val="24"/>
          <w:lang w:eastAsia="en-US"/>
        </w:rPr>
        <w:t>27.10.</w:t>
      </w:r>
      <w:r w:rsidR="00761F5B" w:rsidRPr="00A33F60">
        <w:rPr>
          <w:rFonts w:ascii="Arial" w:eastAsiaTheme="minorHAnsi" w:hAnsi="Arial" w:cs="Arial"/>
          <w:sz w:val="24"/>
          <w:szCs w:val="24"/>
          <w:lang w:eastAsia="en-US"/>
        </w:rPr>
        <w:t xml:space="preserve"> 2022 г. № </w:t>
      </w:r>
      <w:r w:rsidR="00A33F60">
        <w:rPr>
          <w:rFonts w:ascii="Arial" w:eastAsiaTheme="minorHAnsi" w:hAnsi="Arial" w:cs="Arial"/>
          <w:sz w:val="24"/>
          <w:szCs w:val="24"/>
          <w:lang w:eastAsia="en-US"/>
        </w:rPr>
        <w:t>141</w:t>
      </w:r>
      <w:r w:rsidR="001B23F7" w:rsidRPr="00A33F60">
        <w:rPr>
          <w:rFonts w:ascii="Arial" w:eastAsiaTheme="minorHAnsi" w:hAnsi="Arial" w:cs="Arial"/>
          <w:sz w:val="24"/>
          <w:szCs w:val="24"/>
          <w:lang w:eastAsia="en-US"/>
        </w:rPr>
        <w:t xml:space="preserve"> </w:t>
      </w:r>
    </w:p>
    <w:p w14:paraId="69007AF5" w14:textId="77777777" w:rsidR="00761F5B" w:rsidRPr="00A33F60" w:rsidRDefault="00761F5B" w:rsidP="001B23F7">
      <w:pPr>
        <w:pStyle w:val="af0"/>
        <w:spacing w:before="0" w:beforeAutospacing="0" w:after="0" w:afterAutospacing="0"/>
        <w:ind w:left="10" w:right="64" w:hanging="10"/>
        <w:jc w:val="center"/>
        <w:rPr>
          <w:rFonts w:ascii="Arial" w:hAnsi="Arial" w:cs="Arial"/>
          <w:color w:val="000000"/>
        </w:rPr>
      </w:pPr>
    </w:p>
    <w:p w14:paraId="085299CE" w14:textId="5963E978" w:rsidR="001B23F7" w:rsidRPr="00A33F60" w:rsidRDefault="001B23F7" w:rsidP="001B23F7">
      <w:pPr>
        <w:pStyle w:val="af0"/>
        <w:spacing w:before="0" w:beforeAutospacing="0" w:after="0" w:afterAutospacing="0"/>
        <w:ind w:left="10" w:right="64" w:hanging="10"/>
        <w:jc w:val="center"/>
        <w:rPr>
          <w:rFonts w:ascii="Arial" w:hAnsi="Arial" w:cs="Arial"/>
          <w:color w:val="000000"/>
        </w:rPr>
      </w:pPr>
      <w:r w:rsidRPr="00A33F60">
        <w:rPr>
          <w:rFonts w:ascii="Arial" w:hAnsi="Arial" w:cs="Arial"/>
          <w:color w:val="000000"/>
        </w:rPr>
        <w:t>Ключевые показатели вида контроля</w:t>
      </w:r>
    </w:p>
    <w:p w14:paraId="63E31F5E" w14:textId="77777777" w:rsidR="001B23F7" w:rsidRPr="00A33F60" w:rsidRDefault="001B23F7" w:rsidP="001B23F7">
      <w:pPr>
        <w:pStyle w:val="af0"/>
        <w:spacing w:before="0" w:beforeAutospacing="0" w:after="0" w:afterAutospacing="0"/>
        <w:ind w:left="10" w:right="64" w:hanging="10"/>
        <w:jc w:val="center"/>
        <w:rPr>
          <w:rFonts w:ascii="Arial" w:hAnsi="Arial" w:cs="Arial"/>
          <w:color w:val="000000"/>
        </w:rPr>
      </w:pPr>
      <w:r w:rsidRPr="00A33F60">
        <w:rPr>
          <w:rFonts w:ascii="Arial" w:hAnsi="Arial" w:cs="Arial"/>
          <w:color w:val="000000"/>
        </w:rPr>
        <w:t xml:space="preserve"> и их целевые значения, индикативные показатели</w:t>
      </w:r>
    </w:p>
    <w:p w14:paraId="1B374772" w14:textId="77777777" w:rsidR="001B23F7" w:rsidRPr="00A33F60" w:rsidRDefault="001B23F7" w:rsidP="001B23F7">
      <w:pPr>
        <w:pStyle w:val="af0"/>
        <w:spacing w:before="0" w:beforeAutospacing="0" w:after="3" w:afterAutospacing="0" w:line="269" w:lineRule="atLeast"/>
        <w:ind w:left="10" w:right="64" w:hanging="10"/>
        <w:jc w:val="center"/>
        <w:rPr>
          <w:rFonts w:ascii="Arial" w:hAnsi="Arial" w:cs="Arial"/>
          <w:color w:val="000000"/>
        </w:rPr>
      </w:pPr>
      <w:r w:rsidRPr="00A33F60">
        <w:rPr>
          <w:rFonts w:ascii="Arial" w:hAnsi="Arial" w:cs="Arial"/>
          <w:color w:val="000000"/>
        </w:rPr>
        <w:t> </w:t>
      </w:r>
    </w:p>
    <w:p w14:paraId="32BCA247" w14:textId="77777777" w:rsidR="001B23F7" w:rsidRPr="00A33F60" w:rsidRDefault="001B23F7" w:rsidP="001B23F7">
      <w:pPr>
        <w:pStyle w:val="af0"/>
        <w:spacing w:before="0" w:beforeAutospacing="0" w:after="0" w:afterAutospacing="0"/>
        <w:ind w:left="10" w:right="64" w:firstLine="557"/>
        <w:jc w:val="both"/>
        <w:rPr>
          <w:rFonts w:ascii="Arial" w:hAnsi="Arial" w:cs="Arial"/>
          <w:color w:val="000000"/>
        </w:rPr>
      </w:pPr>
      <w:r w:rsidRPr="00A33F60">
        <w:rPr>
          <w:rFonts w:ascii="Arial" w:hAnsi="Arial" w:cs="Arial"/>
          <w:color w:val="000000"/>
        </w:rPr>
        <w:t>1.Ключевые показатели и их значения:</w:t>
      </w:r>
    </w:p>
    <w:p w14:paraId="09AA4AAC" w14:textId="77777777" w:rsidR="001B23F7" w:rsidRPr="00A33F60" w:rsidRDefault="001B23F7" w:rsidP="001B23F7">
      <w:pPr>
        <w:pStyle w:val="af0"/>
        <w:spacing w:before="0" w:beforeAutospacing="0" w:after="0" w:afterAutospacing="0"/>
        <w:ind w:left="10" w:right="64" w:firstLine="557"/>
        <w:jc w:val="both"/>
        <w:rPr>
          <w:rFonts w:ascii="Arial" w:hAnsi="Arial" w:cs="Arial"/>
          <w:color w:val="000000"/>
        </w:rPr>
      </w:pPr>
      <w:r w:rsidRPr="00A33F60">
        <w:rPr>
          <w:rFonts w:ascii="Arial" w:hAnsi="Arial" w:cs="Arial"/>
          <w:color w:val="000000"/>
        </w:rPr>
        <w:t>Доля устраненных нарушений из числа выявленных нарушений обязательных требований-70%.</w:t>
      </w:r>
    </w:p>
    <w:p w14:paraId="64FF69E5" w14:textId="77777777" w:rsidR="001B23F7" w:rsidRPr="00A33F60" w:rsidRDefault="001B23F7" w:rsidP="001B23F7">
      <w:pPr>
        <w:pStyle w:val="af0"/>
        <w:spacing w:before="0" w:beforeAutospacing="0" w:after="0" w:afterAutospacing="0"/>
        <w:ind w:left="10" w:right="64" w:firstLine="557"/>
        <w:jc w:val="both"/>
        <w:rPr>
          <w:rFonts w:ascii="Arial" w:hAnsi="Arial" w:cs="Arial"/>
          <w:color w:val="000000"/>
        </w:rPr>
      </w:pPr>
      <w:r w:rsidRPr="00A33F60">
        <w:rPr>
          <w:rFonts w:ascii="Arial" w:hAnsi="Arial" w:cs="Arial"/>
          <w:color w:val="000000"/>
        </w:rPr>
        <w:t>Доля выполнения плана проведения плановых контрольных мероприятий на очередной календарный год-100%.</w:t>
      </w:r>
    </w:p>
    <w:p w14:paraId="358E65FC" w14:textId="77777777" w:rsidR="001B23F7" w:rsidRPr="00A33F60" w:rsidRDefault="001B23F7" w:rsidP="001B23F7">
      <w:pPr>
        <w:pStyle w:val="af0"/>
        <w:spacing w:before="0" w:beforeAutospacing="0" w:after="0" w:afterAutospacing="0"/>
        <w:ind w:left="10" w:right="64" w:firstLine="557"/>
        <w:jc w:val="both"/>
        <w:rPr>
          <w:rFonts w:ascii="Arial" w:hAnsi="Arial" w:cs="Arial"/>
          <w:color w:val="000000"/>
        </w:rPr>
      </w:pPr>
      <w:r w:rsidRPr="00A33F60">
        <w:rPr>
          <w:rFonts w:ascii="Arial" w:hAnsi="Arial" w:cs="Arial"/>
          <w:color w:val="000000"/>
        </w:rPr>
        <w:t>Доля обоснованных жалоб на действие 9бездействие) контрольного органа и (или) его должностного лица при проведении контрольных мероприятий-0%.</w:t>
      </w:r>
    </w:p>
    <w:p w14:paraId="32EB4EB0" w14:textId="77777777" w:rsidR="001B23F7" w:rsidRPr="00A33F60" w:rsidRDefault="001B23F7" w:rsidP="001B23F7">
      <w:pPr>
        <w:pStyle w:val="af0"/>
        <w:spacing w:before="0" w:beforeAutospacing="0" w:after="0" w:afterAutospacing="0"/>
        <w:ind w:left="10" w:right="64" w:firstLine="557"/>
        <w:jc w:val="both"/>
        <w:rPr>
          <w:rFonts w:ascii="Arial" w:hAnsi="Arial" w:cs="Arial"/>
          <w:color w:val="000000"/>
        </w:rPr>
      </w:pPr>
      <w:r w:rsidRPr="00A33F60">
        <w:rPr>
          <w:rFonts w:ascii="Arial" w:hAnsi="Arial" w:cs="Arial"/>
          <w:color w:val="000000"/>
        </w:rPr>
        <w:t>Доля отмененных результатов контрольных мероприятий-0%.</w:t>
      </w:r>
    </w:p>
    <w:p w14:paraId="08367D20" w14:textId="77777777" w:rsidR="001B23F7" w:rsidRPr="00A33F60" w:rsidRDefault="001B23F7" w:rsidP="001B23F7">
      <w:pPr>
        <w:pStyle w:val="af0"/>
        <w:spacing w:before="0" w:beforeAutospacing="0" w:after="0" w:afterAutospacing="0"/>
        <w:ind w:left="10" w:right="64" w:firstLine="557"/>
        <w:jc w:val="both"/>
        <w:rPr>
          <w:rFonts w:ascii="Arial" w:hAnsi="Arial" w:cs="Arial"/>
          <w:color w:val="000000"/>
        </w:rPr>
      </w:pPr>
      <w:r w:rsidRPr="00A33F60">
        <w:rPr>
          <w:rFonts w:ascii="Arial" w:hAnsi="Arial" w:cs="Arial"/>
          <w:color w:val="000000"/>
        </w:rPr>
        <w:t>Доля контрольных мероприятий, по результатам которых были выявлены нарушения, но не приняты соответствующие меры административного воздействия-5%.</w:t>
      </w:r>
    </w:p>
    <w:p w14:paraId="2D6AD72B" w14:textId="77777777" w:rsidR="001B23F7" w:rsidRPr="00A33F60" w:rsidRDefault="001B23F7" w:rsidP="001B23F7">
      <w:pPr>
        <w:pStyle w:val="af0"/>
        <w:spacing w:before="0" w:beforeAutospacing="0" w:after="0" w:afterAutospacing="0"/>
        <w:ind w:left="10" w:right="64" w:firstLine="557"/>
        <w:jc w:val="both"/>
        <w:rPr>
          <w:rFonts w:ascii="Arial" w:hAnsi="Arial" w:cs="Arial"/>
          <w:color w:val="000000"/>
        </w:rPr>
      </w:pPr>
      <w:r w:rsidRPr="00A33F60">
        <w:rPr>
          <w:rFonts w:ascii="Arial" w:hAnsi="Arial" w:cs="Arial"/>
          <w:color w:val="000000"/>
        </w:rPr>
        <w:t>Доля вынесенных судебных решений о назначении административного наказания по материалам контрольного органа -95%.</w:t>
      </w:r>
    </w:p>
    <w:p w14:paraId="76CD5C57" w14:textId="77777777" w:rsidR="001B23F7" w:rsidRPr="00A33F60" w:rsidRDefault="001B23F7" w:rsidP="001B23F7">
      <w:pPr>
        <w:pStyle w:val="af0"/>
        <w:spacing w:before="0" w:beforeAutospacing="0" w:after="0" w:afterAutospacing="0"/>
        <w:ind w:left="10" w:right="64" w:firstLine="557"/>
        <w:jc w:val="both"/>
        <w:rPr>
          <w:rFonts w:ascii="Arial" w:hAnsi="Arial" w:cs="Arial"/>
          <w:color w:val="000000"/>
        </w:rPr>
      </w:pPr>
      <w:r w:rsidRPr="00A33F60">
        <w:rPr>
          <w:rFonts w:ascii="Arial" w:hAnsi="Arial" w:cs="Arial"/>
          <w:color w:val="000000"/>
        </w:rPr>
        <w:t>Доля отмененных в судебном порядке постановлений контрольного органа по делам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правонарушениях-0%.</w:t>
      </w:r>
    </w:p>
    <w:p w14:paraId="3F5C8000" w14:textId="77777777" w:rsidR="001B23F7" w:rsidRPr="00A33F60" w:rsidRDefault="001B23F7" w:rsidP="001B23F7">
      <w:pPr>
        <w:pStyle w:val="af0"/>
        <w:spacing w:before="0" w:beforeAutospacing="0" w:after="0" w:afterAutospacing="0"/>
        <w:ind w:left="10" w:right="64" w:hanging="10"/>
        <w:jc w:val="center"/>
        <w:rPr>
          <w:rFonts w:ascii="Arial" w:hAnsi="Arial" w:cs="Arial"/>
          <w:color w:val="000000"/>
        </w:rPr>
      </w:pPr>
      <w:r w:rsidRPr="00A33F60">
        <w:rPr>
          <w:rFonts w:ascii="Arial" w:hAnsi="Arial" w:cs="Arial"/>
          <w:color w:val="000000"/>
        </w:rPr>
        <w:t> </w:t>
      </w:r>
    </w:p>
    <w:p w14:paraId="5AA7465B" w14:textId="77777777" w:rsidR="001B23F7" w:rsidRPr="00A33F60" w:rsidRDefault="001B23F7" w:rsidP="001B23F7">
      <w:pPr>
        <w:pStyle w:val="af0"/>
        <w:spacing w:before="0" w:beforeAutospacing="0" w:after="0" w:afterAutospacing="0"/>
        <w:ind w:left="10" w:right="64" w:firstLine="557"/>
        <w:jc w:val="both"/>
        <w:rPr>
          <w:rFonts w:ascii="Arial" w:hAnsi="Arial" w:cs="Arial"/>
          <w:color w:val="000000"/>
        </w:rPr>
      </w:pPr>
      <w:r w:rsidRPr="00A33F60">
        <w:rPr>
          <w:rFonts w:ascii="Arial" w:hAnsi="Arial" w:cs="Arial"/>
          <w:color w:val="000000"/>
        </w:rPr>
        <w:t>2.Перечень индикативных показателей федерального государственного контроля (надзора)</w:t>
      </w:r>
    </w:p>
    <w:p w14:paraId="5E430067"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1)  количество плановых контрольных (надзорных) мероприятий, проведенных за отчетный период;</w:t>
      </w:r>
    </w:p>
    <w:p w14:paraId="4B73461C"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2)  количество внеплановых контрольных (надзорных) мероприятий, проведенных за отчетный период;</w:t>
      </w:r>
    </w:p>
    <w:p w14:paraId="20558015"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0B1F6C4A"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4)  общее количество контрольных (надзорных) мероприятий с взаимодействием, проведенных за отчетный период;</w:t>
      </w:r>
    </w:p>
    <w:p w14:paraId="4F8A115F"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5)  количество контрольных (надзорных) мероприятий с взаимодействием по каждому виду КНМ, проведенных за отчетный период;</w:t>
      </w:r>
    </w:p>
    <w:p w14:paraId="7EC95614"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6)  количество контрольных (надзорных) мероприятий, проведенных с использованием средств дистанционного взаимодействия, за отчетный период;</w:t>
      </w:r>
    </w:p>
    <w:p w14:paraId="0CF8450A"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7)  количество обязательных профилактических визитов, проведенных за отчетный период;</w:t>
      </w:r>
    </w:p>
    <w:p w14:paraId="2B7D4935"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8)  количество предостережений о недопустимости нарушения обязательных требований, объявленных за отчетный период;</w:t>
      </w:r>
    </w:p>
    <w:p w14:paraId="006E2F0E"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9)  количество контрольных (надзорных) мероприятий, по результатам которых выявлены нарушения обязательных требований, за отчетный период;</w:t>
      </w:r>
    </w:p>
    <w:p w14:paraId="1E0FD36D"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10)  количество контрольных (надзорных) мероприятий, по итогам которых возбуждены дела об административных правонарушениях, за отчетный период;</w:t>
      </w:r>
    </w:p>
    <w:p w14:paraId="602EBDEF"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11)  сумма административных штрафов, наложенных по результатам контрольных (надзорных) мероприятий, за отчетный период;</w:t>
      </w:r>
    </w:p>
    <w:p w14:paraId="7C396E26"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12)  количество направленных в органы прокуратуры заявлений о согласовании проведения контрольных (надзорных) мероприятий, за отчетный период;</w:t>
      </w:r>
    </w:p>
    <w:p w14:paraId="424394C0"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14:paraId="35AE67C9"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14)  общее количество учтенных объектов контроля на конец отчетного периода;</w:t>
      </w:r>
    </w:p>
    <w:p w14:paraId="7ED06248"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15)  количество учтенных объектов контроля, отнесенных к категориям риска, по каждой из категорий риска, на конец отчетного периода;</w:t>
      </w:r>
    </w:p>
    <w:p w14:paraId="1B576350"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16)  количество учтенных контролируемых лиц на конец отчетного периода;</w:t>
      </w:r>
    </w:p>
    <w:p w14:paraId="0289B0FC"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17)  количество учтенных контролируемых лиц, в отношении которых проведены контрольные (надзорные) мероприятия, за отчетный период;</w:t>
      </w:r>
    </w:p>
    <w:p w14:paraId="77575A82"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18)  общее количество жалоб, поданных контролируемыми лицами в досудебном порядке за отчетный период;</w:t>
      </w:r>
    </w:p>
    <w:p w14:paraId="6D381873"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19)  количество жалоб, в отношении которых контрольным (надзорным) органом был нарушен срок рассмотрения, за отчетный период;</w:t>
      </w:r>
    </w:p>
    <w:p w14:paraId="1C0EE1D9"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14:paraId="01FB153B"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21)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14:paraId="186A3248"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22)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3D17B054"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14:paraId="50D44B86"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p>
    <w:p w14:paraId="7B6238AE"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p>
    <w:p w14:paraId="022565B9"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p>
    <w:p w14:paraId="105A5E91" w14:textId="75B38B36" w:rsidR="001B23F7" w:rsidRPr="00A33F60" w:rsidRDefault="003B0023" w:rsidP="003B0023">
      <w:pPr>
        <w:pStyle w:val="af0"/>
        <w:tabs>
          <w:tab w:val="center" w:pos="4819"/>
          <w:tab w:val="left" w:pos="7590"/>
        </w:tabs>
        <w:spacing w:before="0" w:beforeAutospacing="0" w:after="0" w:afterAutospacing="0"/>
        <w:rPr>
          <w:rFonts w:ascii="Arial" w:hAnsi="Arial" w:cs="Arial"/>
          <w:color w:val="000000"/>
        </w:rPr>
      </w:pPr>
      <w:r w:rsidRPr="00A33F60">
        <w:rPr>
          <w:rFonts w:ascii="Arial" w:hAnsi="Arial" w:cs="Arial"/>
          <w:color w:val="000000"/>
        </w:rPr>
        <w:tab/>
      </w:r>
    </w:p>
    <w:p w14:paraId="75EA9EF0" w14:textId="77777777" w:rsidR="001B23F7" w:rsidRPr="00A33F60" w:rsidRDefault="001B23F7" w:rsidP="001B23F7">
      <w:pPr>
        <w:pStyle w:val="af0"/>
        <w:spacing w:before="0" w:beforeAutospacing="0" w:after="0" w:afterAutospacing="0"/>
        <w:jc w:val="center"/>
        <w:rPr>
          <w:rFonts w:ascii="Arial" w:hAnsi="Arial" w:cs="Arial"/>
          <w:color w:val="000000"/>
        </w:rPr>
      </w:pPr>
    </w:p>
    <w:p w14:paraId="44E05B38" w14:textId="77777777" w:rsidR="001B23F7" w:rsidRPr="00A33F60" w:rsidRDefault="001B23F7" w:rsidP="001B23F7">
      <w:pPr>
        <w:pStyle w:val="af0"/>
        <w:spacing w:before="0" w:beforeAutospacing="0" w:after="0" w:afterAutospacing="0"/>
        <w:jc w:val="center"/>
        <w:rPr>
          <w:rFonts w:ascii="Arial" w:hAnsi="Arial" w:cs="Arial"/>
          <w:color w:val="000000"/>
        </w:rPr>
      </w:pPr>
    </w:p>
    <w:p w14:paraId="6E183AE6" w14:textId="77777777" w:rsidR="001B23F7" w:rsidRPr="00A33F60" w:rsidRDefault="001B23F7" w:rsidP="001B23F7">
      <w:pPr>
        <w:pStyle w:val="af0"/>
        <w:spacing w:before="0" w:beforeAutospacing="0" w:after="0" w:afterAutospacing="0"/>
        <w:jc w:val="center"/>
        <w:rPr>
          <w:rFonts w:ascii="Arial" w:hAnsi="Arial" w:cs="Arial"/>
          <w:color w:val="000000"/>
        </w:rPr>
      </w:pPr>
    </w:p>
    <w:p w14:paraId="3298754D" w14:textId="77777777" w:rsidR="001B23F7" w:rsidRPr="00A33F60" w:rsidRDefault="001B23F7" w:rsidP="001B23F7">
      <w:pPr>
        <w:pStyle w:val="af0"/>
        <w:spacing w:before="0" w:beforeAutospacing="0" w:after="0" w:afterAutospacing="0"/>
        <w:jc w:val="center"/>
        <w:rPr>
          <w:rFonts w:ascii="Arial" w:hAnsi="Arial" w:cs="Arial"/>
          <w:color w:val="000000"/>
        </w:rPr>
      </w:pPr>
    </w:p>
    <w:p w14:paraId="1DD8EC9B" w14:textId="77777777" w:rsidR="001B23F7" w:rsidRPr="00A33F60" w:rsidRDefault="001B23F7" w:rsidP="001B23F7">
      <w:pPr>
        <w:pStyle w:val="af0"/>
        <w:spacing w:before="0" w:beforeAutospacing="0" w:after="0" w:afterAutospacing="0"/>
        <w:jc w:val="center"/>
        <w:rPr>
          <w:rFonts w:ascii="Arial" w:hAnsi="Arial" w:cs="Arial"/>
          <w:color w:val="000000"/>
        </w:rPr>
      </w:pPr>
    </w:p>
    <w:p w14:paraId="25F9C3C9" w14:textId="77777777" w:rsidR="001B23F7" w:rsidRPr="00A33F60" w:rsidRDefault="001B23F7" w:rsidP="001B23F7">
      <w:pPr>
        <w:pStyle w:val="af0"/>
        <w:spacing w:before="0" w:beforeAutospacing="0" w:after="0" w:afterAutospacing="0"/>
        <w:jc w:val="center"/>
        <w:rPr>
          <w:rFonts w:ascii="Arial" w:hAnsi="Arial" w:cs="Arial"/>
          <w:color w:val="000000"/>
        </w:rPr>
      </w:pPr>
    </w:p>
    <w:p w14:paraId="79D8C8D0" w14:textId="77777777" w:rsidR="001B23F7" w:rsidRPr="00A33F60" w:rsidRDefault="001B23F7" w:rsidP="001B23F7">
      <w:pPr>
        <w:pStyle w:val="af0"/>
        <w:spacing w:before="0" w:beforeAutospacing="0" w:after="0" w:afterAutospacing="0"/>
        <w:jc w:val="center"/>
        <w:rPr>
          <w:rFonts w:ascii="Arial" w:hAnsi="Arial" w:cs="Arial"/>
          <w:color w:val="000000"/>
        </w:rPr>
      </w:pPr>
    </w:p>
    <w:p w14:paraId="0C9CC8C1" w14:textId="77777777" w:rsidR="001B23F7" w:rsidRPr="00A33F60" w:rsidRDefault="001B23F7" w:rsidP="001B23F7">
      <w:pPr>
        <w:pStyle w:val="af0"/>
        <w:spacing w:before="0" w:beforeAutospacing="0" w:after="0" w:afterAutospacing="0"/>
        <w:jc w:val="center"/>
        <w:rPr>
          <w:rFonts w:ascii="Arial" w:hAnsi="Arial" w:cs="Arial"/>
          <w:color w:val="000000"/>
        </w:rPr>
      </w:pPr>
    </w:p>
    <w:p w14:paraId="75CE4AE2" w14:textId="77777777" w:rsidR="001B23F7" w:rsidRPr="00A33F60" w:rsidRDefault="001B23F7" w:rsidP="001B23F7">
      <w:pPr>
        <w:pStyle w:val="af0"/>
        <w:spacing w:before="0" w:beforeAutospacing="0" w:after="0" w:afterAutospacing="0"/>
        <w:jc w:val="center"/>
        <w:rPr>
          <w:rFonts w:ascii="Arial" w:hAnsi="Arial" w:cs="Arial"/>
          <w:color w:val="000000"/>
        </w:rPr>
      </w:pPr>
    </w:p>
    <w:p w14:paraId="061BB7D7" w14:textId="77777777" w:rsidR="001B23F7" w:rsidRPr="00A33F60" w:rsidRDefault="001B23F7" w:rsidP="001B23F7">
      <w:pPr>
        <w:pStyle w:val="af0"/>
        <w:spacing w:before="0" w:beforeAutospacing="0" w:after="0" w:afterAutospacing="0"/>
        <w:jc w:val="center"/>
        <w:rPr>
          <w:rFonts w:ascii="Arial" w:hAnsi="Arial" w:cs="Arial"/>
          <w:color w:val="000000"/>
        </w:rPr>
      </w:pPr>
    </w:p>
    <w:p w14:paraId="706870C5" w14:textId="77777777" w:rsidR="001B23F7" w:rsidRPr="00A33F60" w:rsidRDefault="001B23F7" w:rsidP="001B23F7">
      <w:pPr>
        <w:pStyle w:val="af0"/>
        <w:spacing w:before="0" w:beforeAutospacing="0" w:after="0" w:afterAutospacing="0"/>
        <w:jc w:val="center"/>
        <w:rPr>
          <w:rFonts w:ascii="Arial" w:hAnsi="Arial" w:cs="Arial"/>
          <w:color w:val="000000"/>
        </w:rPr>
      </w:pPr>
    </w:p>
    <w:p w14:paraId="71BB2236" w14:textId="77777777" w:rsidR="001B23F7" w:rsidRPr="00A33F60" w:rsidRDefault="001B23F7" w:rsidP="001B23F7">
      <w:pPr>
        <w:pStyle w:val="af0"/>
        <w:spacing w:before="0" w:beforeAutospacing="0" w:after="0" w:afterAutospacing="0"/>
        <w:jc w:val="center"/>
        <w:rPr>
          <w:rFonts w:ascii="Arial" w:hAnsi="Arial" w:cs="Arial"/>
          <w:color w:val="000000"/>
        </w:rPr>
      </w:pPr>
    </w:p>
    <w:p w14:paraId="331C5A25" w14:textId="77777777" w:rsidR="001B23F7" w:rsidRPr="00A33F60" w:rsidRDefault="001B23F7" w:rsidP="001B23F7">
      <w:pPr>
        <w:pStyle w:val="af0"/>
        <w:spacing w:before="0" w:beforeAutospacing="0" w:after="0" w:afterAutospacing="0"/>
        <w:jc w:val="center"/>
        <w:rPr>
          <w:rFonts w:ascii="Arial" w:hAnsi="Arial" w:cs="Arial"/>
          <w:color w:val="000000"/>
        </w:rPr>
      </w:pPr>
    </w:p>
    <w:p w14:paraId="61BAFFE7" w14:textId="77777777" w:rsidR="001B23F7" w:rsidRPr="00A33F60" w:rsidRDefault="001B23F7" w:rsidP="001B23F7">
      <w:pPr>
        <w:pStyle w:val="af0"/>
        <w:spacing w:before="0" w:beforeAutospacing="0" w:after="0" w:afterAutospacing="0"/>
        <w:jc w:val="center"/>
        <w:rPr>
          <w:rFonts w:ascii="Arial" w:hAnsi="Arial" w:cs="Arial"/>
          <w:color w:val="000000"/>
        </w:rPr>
      </w:pPr>
    </w:p>
    <w:p w14:paraId="5DF81F2D" w14:textId="77777777" w:rsidR="001B23F7" w:rsidRPr="00A33F60" w:rsidRDefault="001B23F7" w:rsidP="001B23F7">
      <w:pPr>
        <w:pStyle w:val="af0"/>
        <w:spacing w:before="0" w:beforeAutospacing="0" w:after="0" w:afterAutospacing="0"/>
        <w:jc w:val="center"/>
        <w:rPr>
          <w:rFonts w:ascii="Arial" w:hAnsi="Arial" w:cs="Arial"/>
          <w:color w:val="000000"/>
        </w:rPr>
      </w:pPr>
    </w:p>
    <w:p w14:paraId="12D0EE85" w14:textId="77777777" w:rsidR="001B23F7" w:rsidRPr="00A33F60" w:rsidRDefault="001B23F7" w:rsidP="001B23F7">
      <w:pPr>
        <w:pStyle w:val="af0"/>
        <w:spacing w:before="0" w:beforeAutospacing="0" w:after="0" w:afterAutospacing="0"/>
        <w:jc w:val="center"/>
        <w:rPr>
          <w:rFonts w:ascii="Arial" w:hAnsi="Arial" w:cs="Arial"/>
          <w:color w:val="000000"/>
        </w:rPr>
      </w:pPr>
    </w:p>
    <w:p w14:paraId="745B30BE" w14:textId="77777777" w:rsidR="001B23F7" w:rsidRPr="00A33F60" w:rsidRDefault="001B23F7" w:rsidP="001B23F7">
      <w:pPr>
        <w:pStyle w:val="af0"/>
        <w:spacing w:before="0" w:beforeAutospacing="0" w:after="0" w:afterAutospacing="0"/>
        <w:jc w:val="center"/>
        <w:rPr>
          <w:rFonts w:ascii="Arial" w:hAnsi="Arial" w:cs="Arial"/>
          <w:color w:val="000000"/>
        </w:rPr>
      </w:pPr>
    </w:p>
    <w:p w14:paraId="40453485" w14:textId="18646D45" w:rsidR="001B23F7" w:rsidRPr="00A33F60" w:rsidRDefault="0069629E" w:rsidP="001B23F7">
      <w:pPr>
        <w:ind w:left="-567" w:firstLine="425"/>
        <w:jc w:val="right"/>
        <w:rPr>
          <w:rFonts w:ascii="Arial" w:eastAsiaTheme="minorHAnsi" w:hAnsi="Arial" w:cs="Arial"/>
          <w:sz w:val="24"/>
          <w:szCs w:val="24"/>
          <w:lang w:eastAsia="en-US"/>
        </w:rPr>
      </w:pPr>
      <w:r w:rsidRPr="00A33F60">
        <w:rPr>
          <w:rFonts w:ascii="Arial" w:eastAsiaTheme="minorHAnsi" w:hAnsi="Arial" w:cs="Arial"/>
          <w:sz w:val="24"/>
          <w:szCs w:val="24"/>
          <w:lang w:eastAsia="en-US"/>
        </w:rPr>
        <w:t>Приложение №3</w:t>
      </w:r>
    </w:p>
    <w:p w14:paraId="39FCB3B9" w14:textId="6B0CC94F" w:rsidR="001B23F7" w:rsidRPr="00A33F60" w:rsidRDefault="0069629E" w:rsidP="001B23F7">
      <w:pPr>
        <w:ind w:left="5670"/>
        <w:jc w:val="right"/>
        <w:rPr>
          <w:rFonts w:ascii="Arial" w:eastAsiaTheme="minorHAnsi" w:hAnsi="Arial" w:cs="Arial"/>
          <w:sz w:val="24"/>
          <w:szCs w:val="24"/>
          <w:lang w:eastAsia="en-US"/>
        </w:rPr>
      </w:pPr>
      <w:r w:rsidRPr="00A33F60">
        <w:rPr>
          <w:rFonts w:ascii="Arial" w:eastAsiaTheme="minorHAnsi" w:hAnsi="Arial" w:cs="Arial"/>
          <w:sz w:val="24"/>
          <w:szCs w:val="24"/>
          <w:lang w:eastAsia="en-US"/>
        </w:rPr>
        <w:t xml:space="preserve">к </w:t>
      </w:r>
      <w:r w:rsidR="001B23F7" w:rsidRPr="00A33F60">
        <w:rPr>
          <w:rFonts w:ascii="Arial" w:eastAsiaTheme="minorHAnsi" w:hAnsi="Arial" w:cs="Arial"/>
          <w:sz w:val="24"/>
          <w:szCs w:val="24"/>
          <w:lang w:eastAsia="en-US"/>
        </w:rPr>
        <w:t>решени</w:t>
      </w:r>
      <w:r w:rsidRPr="00A33F60">
        <w:rPr>
          <w:rFonts w:ascii="Arial" w:eastAsiaTheme="minorHAnsi" w:hAnsi="Arial" w:cs="Arial"/>
          <w:sz w:val="24"/>
          <w:szCs w:val="24"/>
          <w:lang w:eastAsia="en-US"/>
        </w:rPr>
        <w:t>ю</w:t>
      </w:r>
      <w:r w:rsidR="001B23F7" w:rsidRPr="00A33F60">
        <w:rPr>
          <w:rFonts w:ascii="Arial" w:eastAsiaTheme="minorHAnsi" w:hAnsi="Arial" w:cs="Arial"/>
          <w:sz w:val="24"/>
          <w:szCs w:val="24"/>
          <w:lang w:eastAsia="en-US"/>
        </w:rPr>
        <w:t xml:space="preserve"> Совета</w:t>
      </w:r>
    </w:p>
    <w:p w14:paraId="2E879F24" w14:textId="77777777" w:rsidR="001B23F7" w:rsidRPr="00A33F60" w:rsidRDefault="001B23F7" w:rsidP="001B23F7">
      <w:pPr>
        <w:ind w:left="5670"/>
        <w:jc w:val="right"/>
        <w:rPr>
          <w:rFonts w:ascii="Arial" w:eastAsiaTheme="minorHAnsi" w:hAnsi="Arial" w:cs="Arial"/>
          <w:sz w:val="24"/>
          <w:szCs w:val="24"/>
          <w:lang w:eastAsia="en-US"/>
        </w:rPr>
      </w:pPr>
      <w:r w:rsidRPr="00A33F60">
        <w:rPr>
          <w:rFonts w:ascii="Arial" w:eastAsiaTheme="minorHAnsi" w:hAnsi="Arial" w:cs="Arial"/>
          <w:sz w:val="24"/>
          <w:szCs w:val="24"/>
          <w:lang w:eastAsia="en-US"/>
        </w:rPr>
        <w:t xml:space="preserve">Бавлинского муниципального района </w:t>
      </w:r>
    </w:p>
    <w:p w14:paraId="23F1073D" w14:textId="5E41D540" w:rsidR="001B23F7" w:rsidRPr="00A33F60" w:rsidRDefault="001B23F7" w:rsidP="001B23F7">
      <w:pPr>
        <w:ind w:left="5670"/>
        <w:jc w:val="right"/>
        <w:rPr>
          <w:rFonts w:ascii="Arial" w:eastAsiaTheme="minorHAnsi" w:hAnsi="Arial" w:cs="Arial"/>
          <w:sz w:val="24"/>
          <w:szCs w:val="24"/>
          <w:lang w:eastAsia="en-US"/>
        </w:rPr>
      </w:pPr>
      <w:r w:rsidRPr="00A33F60">
        <w:rPr>
          <w:rFonts w:ascii="Arial" w:eastAsiaTheme="minorHAnsi" w:hAnsi="Arial" w:cs="Arial"/>
          <w:sz w:val="24"/>
          <w:szCs w:val="24"/>
          <w:lang w:eastAsia="en-US"/>
        </w:rPr>
        <w:t xml:space="preserve"> от </w:t>
      </w:r>
      <w:r w:rsidR="00A33F60">
        <w:rPr>
          <w:rFonts w:ascii="Arial" w:eastAsiaTheme="minorHAnsi" w:hAnsi="Arial" w:cs="Arial"/>
          <w:sz w:val="24"/>
          <w:szCs w:val="24"/>
          <w:lang w:eastAsia="en-US"/>
        </w:rPr>
        <w:t>27.10.</w:t>
      </w:r>
      <w:r w:rsidRPr="00A33F60">
        <w:rPr>
          <w:rFonts w:ascii="Arial" w:eastAsiaTheme="minorHAnsi" w:hAnsi="Arial" w:cs="Arial"/>
          <w:sz w:val="24"/>
          <w:szCs w:val="24"/>
          <w:lang w:eastAsia="en-US"/>
        </w:rPr>
        <w:t>2022г. №</w:t>
      </w:r>
      <w:r w:rsidR="00A33F60">
        <w:rPr>
          <w:rFonts w:ascii="Arial" w:eastAsiaTheme="minorHAnsi" w:hAnsi="Arial" w:cs="Arial"/>
          <w:sz w:val="24"/>
          <w:szCs w:val="24"/>
          <w:lang w:eastAsia="en-US"/>
        </w:rPr>
        <w:t>141</w:t>
      </w:r>
    </w:p>
    <w:p w14:paraId="70AF7CDC" w14:textId="77777777" w:rsidR="001B23F7" w:rsidRPr="00A33F60" w:rsidRDefault="001B23F7" w:rsidP="001B23F7">
      <w:pPr>
        <w:pStyle w:val="af0"/>
        <w:spacing w:before="0" w:beforeAutospacing="0" w:after="0" w:afterAutospacing="0"/>
        <w:jc w:val="center"/>
        <w:rPr>
          <w:rFonts w:ascii="Arial" w:hAnsi="Arial" w:cs="Arial"/>
          <w:color w:val="000000"/>
        </w:rPr>
      </w:pPr>
    </w:p>
    <w:p w14:paraId="1DF4BE47" w14:textId="77777777" w:rsidR="006B092A" w:rsidRPr="00A33F60" w:rsidRDefault="006B092A" w:rsidP="001B23F7">
      <w:pPr>
        <w:pStyle w:val="af0"/>
        <w:spacing w:before="0" w:beforeAutospacing="0" w:after="3" w:afterAutospacing="0" w:line="269" w:lineRule="atLeast"/>
        <w:ind w:left="10" w:right="64" w:hanging="10"/>
        <w:jc w:val="center"/>
        <w:rPr>
          <w:rFonts w:ascii="Arial" w:hAnsi="Arial" w:cs="Arial"/>
          <w:color w:val="000000"/>
        </w:rPr>
      </w:pPr>
    </w:p>
    <w:p w14:paraId="1755EBA0" w14:textId="48847E79" w:rsidR="007E1699" w:rsidRPr="00A33F60" w:rsidRDefault="001B23F7" w:rsidP="001B23F7">
      <w:pPr>
        <w:pStyle w:val="af0"/>
        <w:spacing w:before="0" w:beforeAutospacing="0" w:after="3" w:afterAutospacing="0" w:line="269" w:lineRule="atLeast"/>
        <w:ind w:left="10" w:right="64" w:hanging="10"/>
        <w:jc w:val="center"/>
        <w:rPr>
          <w:rFonts w:ascii="Arial" w:hAnsi="Arial" w:cs="Arial"/>
          <w:color w:val="000000"/>
        </w:rPr>
      </w:pPr>
      <w:r w:rsidRPr="00A33F60">
        <w:rPr>
          <w:rFonts w:ascii="Arial" w:hAnsi="Arial" w:cs="Arial"/>
          <w:color w:val="000000"/>
        </w:rPr>
        <w:t>Перечень</w:t>
      </w:r>
    </w:p>
    <w:p w14:paraId="563D1B96" w14:textId="77777777" w:rsidR="007E1699" w:rsidRPr="00A33F60" w:rsidRDefault="001B23F7" w:rsidP="001B23F7">
      <w:pPr>
        <w:pStyle w:val="af0"/>
        <w:spacing w:before="0" w:beforeAutospacing="0" w:after="3" w:afterAutospacing="0" w:line="269" w:lineRule="atLeast"/>
        <w:ind w:left="10" w:right="64" w:hanging="10"/>
        <w:jc w:val="center"/>
        <w:rPr>
          <w:rFonts w:ascii="Arial" w:hAnsi="Arial" w:cs="Arial"/>
          <w:color w:val="000000"/>
        </w:rPr>
      </w:pPr>
      <w:r w:rsidRPr="00A33F60">
        <w:rPr>
          <w:rFonts w:ascii="Arial" w:hAnsi="Arial" w:cs="Arial"/>
          <w:color w:val="000000"/>
        </w:rPr>
        <w:t xml:space="preserve"> индикаторов риска нарушения обязательных требований, проверяемых </w:t>
      </w:r>
    </w:p>
    <w:p w14:paraId="015827C2" w14:textId="77777777" w:rsidR="001B23F7" w:rsidRPr="00A33F60" w:rsidRDefault="001B23F7" w:rsidP="001B23F7">
      <w:pPr>
        <w:pStyle w:val="af0"/>
        <w:spacing w:before="0" w:beforeAutospacing="0" w:after="3" w:afterAutospacing="0" w:line="269" w:lineRule="atLeast"/>
        <w:ind w:left="10" w:right="64" w:hanging="10"/>
        <w:jc w:val="center"/>
        <w:rPr>
          <w:rFonts w:ascii="Arial" w:hAnsi="Arial" w:cs="Arial"/>
          <w:color w:val="000000"/>
        </w:rPr>
      </w:pPr>
      <w:r w:rsidRPr="00A33F60">
        <w:rPr>
          <w:rFonts w:ascii="Arial" w:hAnsi="Arial" w:cs="Arial"/>
          <w:color w:val="000000"/>
        </w:rPr>
        <w:t>в рамках осуществления муниципального контроля</w:t>
      </w:r>
    </w:p>
    <w:p w14:paraId="2DF9DDEC" w14:textId="77777777" w:rsidR="001B23F7" w:rsidRPr="00A33F60" w:rsidRDefault="001B23F7" w:rsidP="001B23F7">
      <w:pPr>
        <w:pStyle w:val="af0"/>
        <w:spacing w:before="7" w:beforeAutospacing="0" w:after="0" w:afterAutospacing="0"/>
        <w:ind w:firstLine="567"/>
        <w:jc w:val="both"/>
        <w:rPr>
          <w:rFonts w:ascii="Arial" w:hAnsi="Arial" w:cs="Arial"/>
          <w:color w:val="000000"/>
        </w:rPr>
      </w:pPr>
      <w:r w:rsidRPr="00A33F60">
        <w:rPr>
          <w:rFonts w:ascii="Arial" w:hAnsi="Arial" w:cs="Arial"/>
          <w:color w:val="000000"/>
        </w:rPr>
        <w:t> </w:t>
      </w:r>
    </w:p>
    <w:p w14:paraId="65C37329"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Индикаторами риска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поселений Бавлинского муниципального района:</w:t>
      </w:r>
    </w:p>
    <w:p w14:paraId="1625DBBA"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 xml:space="preserve">выявление признаков нарушения муниципального контроля на автомобильном транспорте, городском наземном электрическом транспорте и в дорожном хозяйстве на территории  поселений </w:t>
      </w:r>
      <w:r w:rsidR="007E1699" w:rsidRPr="00A33F60">
        <w:rPr>
          <w:rFonts w:ascii="Arial" w:hAnsi="Arial" w:cs="Arial"/>
          <w:color w:val="000000"/>
        </w:rPr>
        <w:t xml:space="preserve">Бавлинского </w:t>
      </w:r>
      <w:r w:rsidRPr="00A33F60">
        <w:rPr>
          <w:rFonts w:ascii="Arial" w:hAnsi="Arial" w:cs="Arial"/>
          <w:color w:val="000000"/>
        </w:rPr>
        <w:t>муниципального района;</w:t>
      </w:r>
    </w:p>
    <w:p w14:paraId="456B390D"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 xml:space="preserve">поступление в контрольный орган от органов государственной власти, органов местного самоуправления, юридических лиц, общественных объединений, граждан, из средств массовой информации сведений о действиях (бездействии), которые могут свидетельствовать о наличии нарушения муниципального контроля на автомобильном транспорте, городском наземном электрическом транспорте и в дорожном хозяйстве на территории поселений </w:t>
      </w:r>
      <w:r w:rsidR="007E1699" w:rsidRPr="00A33F60">
        <w:rPr>
          <w:rFonts w:ascii="Arial" w:hAnsi="Arial" w:cs="Arial"/>
          <w:color w:val="000000"/>
        </w:rPr>
        <w:t>Бавлинского</w:t>
      </w:r>
      <w:r w:rsidRPr="00A33F60">
        <w:rPr>
          <w:rFonts w:ascii="Arial" w:hAnsi="Arial" w:cs="Arial"/>
          <w:color w:val="000000"/>
        </w:rPr>
        <w:t xml:space="preserve"> муниципального района  и риска причинения вреда (ущерба) охраняемым законом ценностям;</w:t>
      </w:r>
    </w:p>
    <w:p w14:paraId="3D787054" w14:textId="77777777" w:rsidR="001B23F7" w:rsidRPr="00A33F60" w:rsidRDefault="001B23F7" w:rsidP="001B23F7">
      <w:pPr>
        <w:pStyle w:val="af0"/>
        <w:spacing w:before="0" w:beforeAutospacing="0" w:after="0" w:afterAutospacing="0"/>
        <w:ind w:firstLine="709"/>
        <w:jc w:val="both"/>
        <w:rPr>
          <w:rFonts w:ascii="Arial" w:hAnsi="Arial" w:cs="Arial"/>
          <w:color w:val="000000"/>
        </w:rPr>
      </w:pPr>
      <w:r w:rsidRPr="00A33F60">
        <w:rPr>
          <w:rFonts w:ascii="Arial" w:hAnsi="Arial" w:cs="Arial"/>
          <w:color w:val="000000"/>
        </w:rPr>
        <w:t>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14:paraId="507A20BB" w14:textId="77777777" w:rsidR="001B23F7" w:rsidRPr="00A33F60" w:rsidRDefault="001B23F7" w:rsidP="001B23F7">
      <w:pPr>
        <w:pStyle w:val="af0"/>
        <w:spacing w:before="0" w:beforeAutospacing="0" w:after="0" w:afterAutospacing="0"/>
        <w:ind w:firstLine="567"/>
        <w:jc w:val="both"/>
        <w:rPr>
          <w:rFonts w:ascii="Arial" w:hAnsi="Arial" w:cs="Arial"/>
          <w:color w:val="000000"/>
        </w:rPr>
      </w:pPr>
      <w:r w:rsidRPr="00A33F60">
        <w:rPr>
          <w:rFonts w:ascii="Arial" w:hAnsi="Arial" w:cs="Arial"/>
          <w:color w:val="000000"/>
        </w:rPr>
        <w:t> </w:t>
      </w:r>
    </w:p>
    <w:p w14:paraId="78467415" w14:textId="77777777" w:rsidR="001B23F7" w:rsidRPr="00A33F60" w:rsidRDefault="001B23F7" w:rsidP="001B23F7">
      <w:pPr>
        <w:pStyle w:val="af0"/>
        <w:spacing w:before="0" w:beforeAutospacing="0" w:after="0" w:afterAutospacing="0"/>
        <w:ind w:firstLine="567"/>
        <w:jc w:val="both"/>
        <w:rPr>
          <w:rFonts w:ascii="Arial" w:hAnsi="Arial" w:cs="Arial"/>
          <w:color w:val="000000"/>
        </w:rPr>
      </w:pPr>
      <w:r w:rsidRPr="00A33F60">
        <w:rPr>
          <w:rFonts w:ascii="Arial" w:hAnsi="Arial" w:cs="Arial"/>
          <w:color w:val="000000"/>
        </w:rPr>
        <w:t> </w:t>
      </w:r>
    </w:p>
    <w:p w14:paraId="41E034C7" w14:textId="77777777" w:rsidR="00752BA8" w:rsidRPr="00A33F60" w:rsidRDefault="00752BA8">
      <w:pPr>
        <w:pStyle w:val="ConsPlusNormal"/>
        <w:ind w:firstLine="0"/>
        <w:rPr>
          <w:sz w:val="24"/>
          <w:szCs w:val="24"/>
        </w:rPr>
      </w:pPr>
    </w:p>
    <w:sectPr w:rsidR="00752BA8" w:rsidRPr="00A33F60" w:rsidSect="00A33F60">
      <w:headerReference w:type="even" r:id="rId17"/>
      <w:headerReference w:type="default" r:id="rId18"/>
      <w:pgSz w:w="11906" w:h="16838" w:code="9"/>
      <w:pgMar w:top="1134" w:right="567" w:bottom="1134" w:left="1134" w:header="567" w:footer="17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91D06" w14:textId="77777777" w:rsidR="008F0471" w:rsidRDefault="008F0471">
      <w:r>
        <w:separator/>
      </w:r>
    </w:p>
  </w:endnote>
  <w:endnote w:type="continuationSeparator" w:id="0">
    <w:p w14:paraId="40CEF333" w14:textId="77777777" w:rsidR="008F0471" w:rsidRDefault="008F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A0386" w14:textId="77777777" w:rsidR="008F0471" w:rsidRDefault="008F0471">
      <w:r>
        <w:separator/>
      </w:r>
    </w:p>
  </w:footnote>
  <w:footnote w:type="continuationSeparator" w:id="0">
    <w:p w14:paraId="41B92404" w14:textId="77777777" w:rsidR="008F0471" w:rsidRDefault="008F0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375B7" w14:textId="77777777" w:rsidR="001B23F7" w:rsidRDefault="001B23F7"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517B569" w14:textId="77777777" w:rsidR="001B23F7" w:rsidRDefault="001B23F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8BA64" w14:textId="77777777" w:rsidR="001B23F7" w:rsidRPr="001B23F7" w:rsidRDefault="001B23F7" w:rsidP="00332A2C">
    <w:pPr>
      <w:pStyle w:val="a5"/>
      <w:jc w:val="center"/>
      <w:rPr>
        <w:sz w:val="24"/>
      </w:rPr>
    </w:pPr>
    <w:r w:rsidRPr="001B23F7">
      <w:rPr>
        <w:sz w:val="24"/>
      </w:rPr>
      <w:fldChar w:fldCharType="begin"/>
    </w:r>
    <w:r w:rsidRPr="001B23F7">
      <w:rPr>
        <w:sz w:val="24"/>
      </w:rPr>
      <w:instrText xml:space="preserve"> PAGE   \* MERGEFORMAT </w:instrText>
    </w:r>
    <w:r w:rsidRPr="001B23F7">
      <w:rPr>
        <w:sz w:val="24"/>
      </w:rPr>
      <w:fldChar w:fldCharType="separate"/>
    </w:r>
    <w:r w:rsidR="000A27A0">
      <w:rPr>
        <w:noProof/>
        <w:sz w:val="24"/>
      </w:rPr>
      <w:t>3</w:t>
    </w:r>
    <w:r w:rsidRPr="001B23F7">
      <w:rP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3">
    <w:nsid w:val="2F272265"/>
    <w:multiLevelType w:val="hybridMultilevel"/>
    <w:tmpl w:val="66425754"/>
    <w:lvl w:ilvl="0" w:tplc="D1149910">
      <w:start w:val="1"/>
      <w:numFmt w:val="decimal"/>
      <w:lvlText w:val="%1."/>
      <w:lvlJc w:val="left"/>
      <w:pPr>
        <w:ind w:left="1632" w:hanging="10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5">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7">
    <w:nsid w:val="70566140"/>
    <w:multiLevelType w:val="hybridMultilevel"/>
    <w:tmpl w:val="025E3B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4"/>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6"/>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183D"/>
    <w:rsid w:val="00001F8C"/>
    <w:rsid w:val="00005338"/>
    <w:rsid w:val="00010E77"/>
    <w:rsid w:val="0001352D"/>
    <w:rsid w:val="00015603"/>
    <w:rsid w:val="00017029"/>
    <w:rsid w:val="00022319"/>
    <w:rsid w:val="000225D8"/>
    <w:rsid w:val="00025638"/>
    <w:rsid w:val="00025725"/>
    <w:rsid w:val="00031C27"/>
    <w:rsid w:val="0003624E"/>
    <w:rsid w:val="00037E14"/>
    <w:rsid w:val="000413A1"/>
    <w:rsid w:val="00041888"/>
    <w:rsid w:val="00041F17"/>
    <w:rsid w:val="00045AF8"/>
    <w:rsid w:val="00050370"/>
    <w:rsid w:val="00053A0C"/>
    <w:rsid w:val="000541BB"/>
    <w:rsid w:val="00060799"/>
    <w:rsid w:val="00067CBD"/>
    <w:rsid w:val="000734B6"/>
    <w:rsid w:val="000749E7"/>
    <w:rsid w:val="00082CBE"/>
    <w:rsid w:val="00085F4C"/>
    <w:rsid w:val="0009028C"/>
    <w:rsid w:val="00090496"/>
    <w:rsid w:val="00091876"/>
    <w:rsid w:val="00092726"/>
    <w:rsid w:val="00097608"/>
    <w:rsid w:val="000A1885"/>
    <w:rsid w:val="000A27A0"/>
    <w:rsid w:val="000A41D2"/>
    <w:rsid w:val="000A7340"/>
    <w:rsid w:val="000A7D83"/>
    <w:rsid w:val="000A7FF3"/>
    <w:rsid w:val="000B022E"/>
    <w:rsid w:val="000B7D16"/>
    <w:rsid w:val="000C135F"/>
    <w:rsid w:val="000C22CF"/>
    <w:rsid w:val="000C6CE3"/>
    <w:rsid w:val="000D6FE9"/>
    <w:rsid w:val="000E04B6"/>
    <w:rsid w:val="000E1AAE"/>
    <w:rsid w:val="000E2A2F"/>
    <w:rsid w:val="000F248A"/>
    <w:rsid w:val="00101175"/>
    <w:rsid w:val="00103816"/>
    <w:rsid w:val="001060D3"/>
    <w:rsid w:val="0010774D"/>
    <w:rsid w:val="00112D73"/>
    <w:rsid w:val="00114325"/>
    <w:rsid w:val="0011438D"/>
    <w:rsid w:val="00120068"/>
    <w:rsid w:val="00130DA6"/>
    <w:rsid w:val="0013426D"/>
    <w:rsid w:val="0014468C"/>
    <w:rsid w:val="0015610C"/>
    <w:rsid w:val="00164951"/>
    <w:rsid w:val="00164F0C"/>
    <w:rsid w:val="0017261A"/>
    <w:rsid w:val="0017265A"/>
    <w:rsid w:val="00172751"/>
    <w:rsid w:val="0017365F"/>
    <w:rsid w:val="00174FCC"/>
    <w:rsid w:val="0018055E"/>
    <w:rsid w:val="00181A29"/>
    <w:rsid w:val="001822F5"/>
    <w:rsid w:val="001941DB"/>
    <w:rsid w:val="00197604"/>
    <w:rsid w:val="001A0341"/>
    <w:rsid w:val="001A41E2"/>
    <w:rsid w:val="001A4DBF"/>
    <w:rsid w:val="001A4E5B"/>
    <w:rsid w:val="001B1BB8"/>
    <w:rsid w:val="001B23F7"/>
    <w:rsid w:val="001B503A"/>
    <w:rsid w:val="001B51E5"/>
    <w:rsid w:val="001B783A"/>
    <w:rsid w:val="001C3274"/>
    <w:rsid w:val="001C36D9"/>
    <w:rsid w:val="001D1DE4"/>
    <w:rsid w:val="001E2CBC"/>
    <w:rsid w:val="001E3FF9"/>
    <w:rsid w:val="001E492B"/>
    <w:rsid w:val="001E7DEF"/>
    <w:rsid w:val="001F0C27"/>
    <w:rsid w:val="001F12DE"/>
    <w:rsid w:val="001F19E1"/>
    <w:rsid w:val="001F43A5"/>
    <w:rsid w:val="001F4660"/>
    <w:rsid w:val="001F4C7A"/>
    <w:rsid w:val="001F71D0"/>
    <w:rsid w:val="001F7588"/>
    <w:rsid w:val="002022B4"/>
    <w:rsid w:val="00203349"/>
    <w:rsid w:val="0020334F"/>
    <w:rsid w:val="002036FE"/>
    <w:rsid w:val="00204641"/>
    <w:rsid w:val="002136B8"/>
    <w:rsid w:val="00217101"/>
    <w:rsid w:val="002212D7"/>
    <w:rsid w:val="002300FF"/>
    <w:rsid w:val="00230512"/>
    <w:rsid w:val="00233CFA"/>
    <w:rsid w:val="0023441E"/>
    <w:rsid w:val="00236465"/>
    <w:rsid w:val="0024049B"/>
    <w:rsid w:val="00244A31"/>
    <w:rsid w:val="00251A36"/>
    <w:rsid w:val="00256F38"/>
    <w:rsid w:val="00257C6D"/>
    <w:rsid w:val="00260458"/>
    <w:rsid w:val="00261C5C"/>
    <w:rsid w:val="0026290A"/>
    <w:rsid w:val="00263C38"/>
    <w:rsid w:val="00265666"/>
    <w:rsid w:val="002672BE"/>
    <w:rsid w:val="00272690"/>
    <w:rsid w:val="00272D0E"/>
    <w:rsid w:val="00273CE8"/>
    <w:rsid w:val="0027448B"/>
    <w:rsid w:val="002759C4"/>
    <w:rsid w:val="00275F34"/>
    <w:rsid w:val="0027663D"/>
    <w:rsid w:val="002776E4"/>
    <w:rsid w:val="002845D7"/>
    <w:rsid w:val="00284679"/>
    <w:rsid w:val="00286641"/>
    <w:rsid w:val="00294F0D"/>
    <w:rsid w:val="002970BA"/>
    <w:rsid w:val="002A361B"/>
    <w:rsid w:val="002A494F"/>
    <w:rsid w:val="002B088B"/>
    <w:rsid w:val="002B34A7"/>
    <w:rsid w:val="002B5F89"/>
    <w:rsid w:val="002C3958"/>
    <w:rsid w:val="002C7032"/>
    <w:rsid w:val="002D0F49"/>
    <w:rsid w:val="002D1B73"/>
    <w:rsid w:val="002D3E85"/>
    <w:rsid w:val="002D4921"/>
    <w:rsid w:val="002E16EE"/>
    <w:rsid w:val="002E184B"/>
    <w:rsid w:val="002E25C0"/>
    <w:rsid w:val="002E3AA1"/>
    <w:rsid w:val="002F0276"/>
    <w:rsid w:val="002F06D1"/>
    <w:rsid w:val="002F08BC"/>
    <w:rsid w:val="002F7343"/>
    <w:rsid w:val="00304CF3"/>
    <w:rsid w:val="00306844"/>
    <w:rsid w:val="003149FE"/>
    <w:rsid w:val="00317885"/>
    <w:rsid w:val="0032270B"/>
    <w:rsid w:val="00322864"/>
    <w:rsid w:val="00323378"/>
    <w:rsid w:val="003240E9"/>
    <w:rsid w:val="00324322"/>
    <w:rsid w:val="00332A2C"/>
    <w:rsid w:val="0033587D"/>
    <w:rsid w:val="00337A6D"/>
    <w:rsid w:val="00344E31"/>
    <w:rsid w:val="0035192F"/>
    <w:rsid w:val="00356E78"/>
    <w:rsid w:val="00361C9E"/>
    <w:rsid w:val="00375777"/>
    <w:rsid w:val="00381D57"/>
    <w:rsid w:val="00382A7E"/>
    <w:rsid w:val="0038364C"/>
    <w:rsid w:val="00385A8E"/>
    <w:rsid w:val="00391F42"/>
    <w:rsid w:val="00396010"/>
    <w:rsid w:val="003976D0"/>
    <w:rsid w:val="003A0E47"/>
    <w:rsid w:val="003A4B03"/>
    <w:rsid w:val="003B0023"/>
    <w:rsid w:val="003B1657"/>
    <w:rsid w:val="003B663B"/>
    <w:rsid w:val="003C2948"/>
    <w:rsid w:val="003C5D3B"/>
    <w:rsid w:val="003D1294"/>
    <w:rsid w:val="003D71D3"/>
    <w:rsid w:val="003D7FAE"/>
    <w:rsid w:val="003E03EE"/>
    <w:rsid w:val="003E133B"/>
    <w:rsid w:val="003E1FE0"/>
    <w:rsid w:val="003E4140"/>
    <w:rsid w:val="003E49F3"/>
    <w:rsid w:val="003E5548"/>
    <w:rsid w:val="003E6B3E"/>
    <w:rsid w:val="003E7614"/>
    <w:rsid w:val="003E7E41"/>
    <w:rsid w:val="003F1631"/>
    <w:rsid w:val="003F1A38"/>
    <w:rsid w:val="003F2E0F"/>
    <w:rsid w:val="00404B28"/>
    <w:rsid w:val="00407A65"/>
    <w:rsid w:val="004109B9"/>
    <w:rsid w:val="00411991"/>
    <w:rsid w:val="0041491C"/>
    <w:rsid w:val="00420A38"/>
    <w:rsid w:val="004240BD"/>
    <w:rsid w:val="004260B5"/>
    <w:rsid w:val="00440CC2"/>
    <w:rsid w:val="00450961"/>
    <w:rsid w:val="00452756"/>
    <w:rsid w:val="00454AF7"/>
    <w:rsid w:val="00457092"/>
    <w:rsid w:val="00457174"/>
    <w:rsid w:val="004649A8"/>
    <w:rsid w:val="004701B6"/>
    <w:rsid w:val="00472F42"/>
    <w:rsid w:val="0047363B"/>
    <w:rsid w:val="0047654A"/>
    <w:rsid w:val="00481071"/>
    <w:rsid w:val="00484214"/>
    <w:rsid w:val="0048690C"/>
    <w:rsid w:val="004936C9"/>
    <w:rsid w:val="00494EC9"/>
    <w:rsid w:val="00495919"/>
    <w:rsid w:val="00496BBD"/>
    <w:rsid w:val="00497F5B"/>
    <w:rsid w:val="004A22EA"/>
    <w:rsid w:val="004A587E"/>
    <w:rsid w:val="004B0ECF"/>
    <w:rsid w:val="004B24CE"/>
    <w:rsid w:val="004B5B70"/>
    <w:rsid w:val="004C3D03"/>
    <w:rsid w:val="004C65C8"/>
    <w:rsid w:val="004D5221"/>
    <w:rsid w:val="004D557F"/>
    <w:rsid w:val="004D591D"/>
    <w:rsid w:val="004D7E25"/>
    <w:rsid w:val="004E05DC"/>
    <w:rsid w:val="004E31E4"/>
    <w:rsid w:val="004E54DA"/>
    <w:rsid w:val="004F0C06"/>
    <w:rsid w:val="004F5447"/>
    <w:rsid w:val="004F5B95"/>
    <w:rsid w:val="00501CD5"/>
    <w:rsid w:val="00503078"/>
    <w:rsid w:val="00505CBD"/>
    <w:rsid w:val="00511735"/>
    <w:rsid w:val="00511E6F"/>
    <w:rsid w:val="005175EC"/>
    <w:rsid w:val="00517708"/>
    <w:rsid w:val="0051785E"/>
    <w:rsid w:val="005257EA"/>
    <w:rsid w:val="00534CDC"/>
    <w:rsid w:val="00543235"/>
    <w:rsid w:val="0054456E"/>
    <w:rsid w:val="00555864"/>
    <w:rsid w:val="00556554"/>
    <w:rsid w:val="0056290D"/>
    <w:rsid w:val="0056310D"/>
    <w:rsid w:val="00563633"/>
    <w:rsid w:val="005658B9"/>
    <w:rsid w:val="005677E5"/>
    <w:rsid w:val="005771EE"/>
    <w:rsid w:val="00580DD7"/>
    <w:rsid w:val="00582997"/>
    <w:rsid w:val="00582E92"/>
    <w:rsid w:val="00585AEF"/>
    <w:rsid w:val="00585E30"/>
    <w:rsid w:val="00586635"/>
    <w:rsid w:val="0059151C"/>
    <w:rsid w:val="005929F6"/>
    <w:rsid w:val="00593CB1"/>
    <w:rsid w:val="00594F82"/>
    <w:rsid w:val="005974CD"/>
    <w:rsid w:val="005A5467"/>
    <w:rsid w:val="005A5536"/>
    <w:rsid w:val="005A6231"/>
    <w:rsid w:val="005A6527"/>
    <w:rsid w:val="005B0DC9"/>
    <w:rsid w:val="005B230E"/>
    <w:rsid w:val="005B5F5A"/>
    <w:rsid w:val="005B6240"/>
    <w:rsid w:val="005C20EB"/>
    <w:rsid w:val="005C6C3E"/>
    <w:rsid w:val="005C77AD"/>
    <w:rsid w:val="005D1BE0"/>
    <w:rsid w:val="005D29A8"/>
    <w:rsid w:val="005D3EE3"/>
    <w:rsid w:val="005E1BC5"/>
    <w:rsid w:val="005E5C30"/>
    <w:rsid w:val="005F2238"/>
    <w:rsid w:val="005F7662"/>
    <w:rsid w:val="005F7741"/>
    <w:rsid w:val="00600E5D"/>
    <w:rsid w:val="00602AE0"/>
    <w:rsid w:val="00603EEE"/>
    <w:rsid w:val="00604B86"/>
    <w:rsid w:val="0061007C"/>
    <w:rsid w:val="00610A49"/>
    <w:rsid w:val="00613D3E"/>
    <w:rsid w:val="0061780A"/>
    <w:rsid w:val="006206DA"/>
    <w:rsid w:val="006237F7"/>
    <w:rsid w:val="00631722"/>
    <w:rsid w:val="0063221B"/>
    <w:rsid w:val="00636948"/>
    <w:rsid w:val="00640D79"/>
    <w:rsid w:val="006420ED"/>
    <w:rsid w:val="00644210"/>
    <w:rsid w:val="00644E6F"/>
    <w:rsid w:val="00647093"/>
    <w:rsid w:val="006618BB"/>
    <w:rsid w:val="00662C1B"/>
    <w:rsid w:val="00662C7E"/>
    <w:rsid w:val="006648DE"/>
    <w:rsid w:val="00664B97"/>
    <w:rsid w:val="006679DB"/>
    <w:rsid w:val="00670266"/>
    <w:rsid w:val="00670C8F"/>
    <w:rsid w:val="00677E3D"/>
    <w:rsid w:val="00681F36"/>
    <w:rsid w:val="0068703D"/>
    <w:rsid w:val="00692B54"/>
    <w:rsid w:val="0069629E"/>
    <w:rsid w:val="006A044C"/>
    <w:rsid w:val="006B092A"/>
    <w:rsid w:val="006B3584"/>
    <w:rsid w:val="006B72A7"/>
    <w:rsid w:val="006B7479"/>
    <w:rsid w:val="006C45C3"/>
    <w:rsid w:val="006C5862"/>
    <w:rsid w:val="006D18B8"/>
    <w:rsid w:val="006D522C"/>
    <w:rsid w:val="006D5B46"/>
    <w:rsid w:val="006D779E"/>
    <w:rsid w:val="006E18AE"/>
    <w:rsid w:val="006E1C62"/>
    <w:rsid w:val="006E235E"/>
    <w:rsid w:val="006E3353"/>
    <w:rsid w:val="006F08CB"/>
    <w:rsid w:val="006F130E"/>
    <w:rsid w:val="006F23A5"/>
    <w:rsid w:val="006F3AD3"/>
    <w:rsid w:val="006F41A3"/>
    <w:rsid w:val="00703AD7"/>
    <w:rsid w:val="0071167D"/>
    <w:rsid w:val="00730887"/>
    <w:rsid w:val="00734D5D"/>
    <w:rsid w:val="007358C9"/>
    <w:rsid w:val="00735969"/>
    <w:rsid w:val="00735D06"/>
    <w:rsid w:val="00736BB6"/>
    <w:rsid w:val="00737AED"/>
    <w:rsid w:val="00740EEE"/>
    <w:rsid w:val="00741AC7"/>
    <w:rsid w:val="00741D1F"/>
    <w:rsid w:val="00742E7A"/>
    <w:rsid w:val="00745446"/>
    <w:rsid w:val="0074795B"/>
    <w:rsid w:val="00752BA8"/>
    <w:rsid w:val="00752D8F"/>
    <w:rsid w:val="00754C23"/>
    <w:rsid w:val="00761F5B"/>
    <w:rsid w:val="00763064"/>
    <w:rsid w:val="00764F95"/>
    <w:rsid w:val="00765143"/>
    <w:rsid w:val="00772326"/>
    <w:rsid w:val="00774776"/>
    <w:rsid w:val="007774B2"/>
    <w:rsid w:val="00777CF6"/>
    <w:rsid w:val="007844C9"/>
    <w:rsid w:val="007872D9"/>
    <w:rsid w:val="0079141D"/>
    <w:rsid w:val="007A02EB"/>
    <w:rsid w:val="007A498D"/>
    <w:rsid w:val="007B361D"/>
    <w:rsid w:val="007B4D59"/>
    <w:rsid w:val="007B758D"/>
    <w:rsid w:val="007C50EB"/>
    <w:rsid w:val="007C5966"/>
    <w:rsid w:val="007D1EBA"/>
    <w:rsid w:val="007D2413"/>
    <w:rsid w:val="007D482B"/>
    <w:rsid w:val="007D62A9"/>
    <w:rsid w:val="007D76E8"/>
    <w:rsid w:val="007E01E5"/>
    <w:rsid w:val="007E1699"/>
    <w:rsid w:val="007E6ABE"/>
    <w:rsid w:val="007E7F99"/>
    <w:rsid w:val="007F2B90"/>
    <w:rsid w:val="007F4F1A"/>
    <w:rsid w:val="00804478"/>
    <w:rsid w:val="00805204"/>
    <w:rsid w:val="00810D67"/>
    <w:rsid w:val="00815BA1"/>
    <w:rsid w:val="00831001"/>
    <w:rsid w:val="00834225"/>
    <w:rsid w:val="008348FE"/>
    <w:rsid w:val="00835B52"/>
    <w:rsid w:val="00835D98"/>
    <w:rsid w:val="008367A0"/>
    <w:rsid w:val="00836C2B"/>
    <w:rsid w:val="0083744B"/>
    <w:rsid w:val="008436BA"/>
    <w:rsid w:val="008500FE"/>
    <w:rsid w:val="008509EA"/>
    <w:rsid w:val="00851801"/>
    <w:rsid w:val="00861294"/>
    <w:rsid w:val="00862902"/>
    <w:rsid w:val="00863256"/>
    <w:rsid w:val="00864A50"/>
    <w:rsid w:val="00876799"/>
    <w:rsid w:val="0088030B"/>
    <w:rsid w:val="00880705"/>
    <w:rsid w:val="008835F9"/>
    <w:rsid w:val="0088596E"/>
    <w:rsid w:val="00891AB9"/>
    <w:rsid w:val="0089204B"/>
    <w:rsid w:val="0089406E"/>
    <w:rsid w:val="008A16A2"/>
    <w:rsid w:val="008A2947"/>
    <w:rsid w:val="008A47ED"/>
    <w:rsid w:val="008C52AD"/>
    <w:rsid w:val="008C6A6A"/>
    <w:rsid w:val="008D3E36"/>
    <w:rsid w:val="008D4568"/>
    <w:rsid w:val="008D5F2E"/>
    <w:rsid w:val="008D6943"/>
    <w:rsid w:val="008E16E6"/>
    <w:rsid w:val="008E554A"/>
    <w:rsid w:val="008F0471"/>
    <w:rsid w:val="008F3825"/>
    <w:rsid w:val="008F5339"/>
    <w:rsid w:val="00907F52"/>
    <w:rsid w:val="009104C9"/>
    <w:rsid w:val="0091215B"/>
    <w:rsid w:val="00912652"/>
    <w:rsid w:val="009207EB"/>
    <w:rsid w:val="009213C9"/>
    <w:rsid w:val="009217E4"/>
    <w:rsid w:val="00932712"/>
    <w:rsid w:val="00934A14"/>
    <w:rsid w:val="00936D06"/>
    <w:rsid w:val="009439A8"/>
    <w:rsid w:val="00946B99"/>
    <w:rsid w:val="00950E09"/>
    <w:rsid w:val="00956F93"/>
    <w:rsid w:val="009600B4"/>
    <w:rsid w:val="00961CCF"/>
    <w:rsid w:val="00974B2A"/>
    <w:rsid w:val="009767E7"/>
    <w:rsid w:val="009812BD"/>
    <w:rsid w:val="0098150E"/>
    <w:rsid w:val="00981B86"/>
    <w:rsid w:val="00982AE6"/>
    <w:rsid w:val="00985675"/>
    <w:rsid w:val="00991E12"/>
    <w:rsid w:val="0099240B"/>
    <w:rsid w:val="00996D69"/>
    <w:rsid w:val="009A09E9"/>
    <w:rsid w:val="009A2B99"/>
    <w:rsid w:val="009A5DFB"/>
    <w:rsid w:val="009A6368"/>
    <w:rsid w:val="009B2C49"/>
    <w:rsid w:val="009C5EB2"/>
    <w:rsid w:val="009C648B"/>
    <w:rsid w:val="009C7EC4"/>
    <w:rsid w:val="009D70D1"/>
    <w:rsid w:val="009E1543"/>
    <w:rsid w:val="009E6482"/>
    <w:rsid w:val="009F0CFD"/>
    <w:rsid w:val="009F4736"/>
    <w:rsid w:val="009F4B96"/>
    <w:rsid w:val="009F5336"/>
    <w:rsid w:val="00A03C02"/>
    <w:rsid w:val="00A07D21"/>
    <w:rsid w:val="00A13AB7"/>
    <w:rsid w:val="00A15CE5"/>
    <w:rsid w:val="00A172D5"/>
    <w:rsid w:val="00A21DF5"/>
    <w:rsid w:val="00A2294A"/>
    <w:rsid w:val="00A2418C"/>
    <w:rsid w:val="00A252AB"/>
    <w:rsid w:val="00A256D7"/>
    <w:rsid w:val="00A25CAE"/>
    <w:rsid w:val="00A278B9"/>
    <w:rsid w:val="00A3187E"/>
    <w:rsid w:val="00A33F60"/>
    <w:rsid w:val="00A3683B"/>
    <w:rsid w:val="00A36FFF"/>
    <w:rsid w:val="00A41036"/>
    <w:rsid w:val="00A413AE"/>
    <w:rsid w:val="00A433B3"/>
    <w:rsid w:val="00A50E5F"/>
    <w:rsid w:val="00A52FCD"/>
    <w:rsid w:val="00A538E9"/>
    <w:rsid w:val="00A56D36"/>
    <w:rsid w:val="00A57CDA"/>
    <w:rsid w:val="00A61651"/>
    <w:rsid w:val="00A625A3"/>
    <w:rsid w:val="00A64017"/>
    <w:rsid w:val="00A650C4"/>
    <w:rsid w:val="00A65115"/>
    <w:rsid w:val="00A739AD"/>
    <w:rsid w:val="00A763B2"/>
    <w:rsid w:val="00A76AB0"/>
    <w:rsid w:val="00A8194A"/>
    <w:rsid w:val="00A81A3E"/>
    <w:rsid w:val="00A84644"/>
    <w:rsid w:val="00A85133"/>
    <w:rsid w:val="00A8681A"/>
    <w:rsid w:val="00A9140E"/>
    <w:rsid w:val="00A91C83"/>
    <w:rsid w:val="00A91F51"/>
    <w:rsid w:val="00A94C0E"/>
    <w:rsid w:val="00AA076A"/>
    <w:rsid w:val="00AA44F5"/>
    <w:rsid w:val="00AA6226"/>
    <w:rsid w:val="00AB50CB"/>
    <w:rsid w:val="00AB7414"/>
    <w:rsid w:val="00AB7CD9"/>
    <w:rsid w:val="00AC2D59"/>
    <w:rsid w:val="00AC3EE8"/>
    <w:rsid w:val="00AC59B7"/>
    <w:rsid w:val="00AC653B"/>
    <w:rsid w:val="00AC6D34"/>
    <w:rsid w:val="00AD255F"/>
    <w:rsid w:val="00AD275B"/>
    <w:rsid w:val="00AE0BB0"/>
    <w:rsid w:val="00AE509D"/>
    <w:rsid w:val="00AE60EE"/>
    <w:rsid w:val="00AE648B"/>
    <w:rsid w:val="00AF0BE4"/>
    <w:rsid w:val="00AF3FA1"/>
    <w:rsid w:val="00AF4E5F"/>
    <w:rsid w:val="00AF6417"/>
    <w:rsid w:val="00AF6810"/>
    <w:rsid w:val="00AF7D0E"/>
    <w:rsid w:val="00B0386F"/>
    <w:rsid w:val="00B06573"/>
    <w:rsid w:val="00B17A2B"/>
    <w:rsid w:val="00B22D64"/>
    <w:rsid w:val="00B25FB4"/>
    <w:rsid w:val="00B332CE"/>
    <w:rsid w:val="00B33B89"/>
    <w:rsid w:val="00B3465C"/>
    <w:rsid w:val="00B35D4B"/>
    <w:rsid w:val="00B4058D"/>
    <w:rsid w:val="00B426B0"/>
    <w:rsid w:val="00B4406A"/>
    <w:rsid w:val="00B4489F"/>
    <w:rsid w:val="00B500A7"/>
    <w:rsid w:val="00B52CE2"/>
    <w:rsid w:val="00B55B8A"/>
    <w:rsid w:val="00B570A7"/>
    <w:rsid w:val="00B70B02"/>
    <w:rsid w:val="00B70CBB"/>
    <w:rsid w:val="00B73FB6"/>
    <w:rsid w:val="00B75CD5"/>
    <w:rsid w:val="00B81298"/>
    <w:rsid w:val="00B92224"/>
    <w:rsid w:val="00B92BC8"/>
    <w:rsid w:val="00BA4847"/>
    <w:rsid w:val="00BB7259"/>
    <w:rsid w:val="00BC1154"/>
    <w:rsid w:val="00BC3675"/>
    <w:rsid w:val="00BC3A61"/>
    <w:rsid w:val="00BC4591"/>
    <w:rsid w:val="00BC6F1F"/>
    <w:rsid w:val="00BD1F2E"/>
    <w:rsid w:val="00BD7B5C"/>
    <w:rsid w:val="00BE0EA2"/>
    <w:rsid w:val="00BE295E"/>
    <w:rsid w:val="00BE4117"/>
    <w:rsid w:val="00BE6101"/>
    <w:rsid w:val="00BF34D6"/>
    <w:rsid w:val="00BF4FDA"/>
    <w:rsid w:val="00BF5C82"/>
    <w:rsid w:val="00C15115"/>
    <w:rsid w:val="00C1731C"/>
    <w:rsid w:val="00C2249C"/>
    <w:rsid w:val="00C26A02"/>
    <w:rsid w:val="00C31BE8"/>
    <w:rsid w:val="00C35D66"/>
    <w:rsid w:val="00C41679"/>
    <w:rsid w:val="00C417B0"/>
    <w:rsid w:val="00C458BF"/>
    <w:rsid w:val="00C46237"/>
    <w:rsid w:val="00C501C4"/>
    <w:rsid w:val="00C5029B"/>
    <w:rsid w:val="00C52909"/>
    <w:rsid w:val="00C52CC4"/>
    <w:rsid w:val="00C54A9D"/>
    <w:rsid w:val="00C57DE9"/>
    <w:rsid w:val="00C57E09"/>
    <w:rsid w:val="00C71DD7"/>
    <w:rsid w:val="00C8198B"/>
    <w:rsid w:val="00C847F5"/>
    <w:rsid w:val="00C86FDA"/>
    <w:rsid w:val="00CA0098"/>
    <w:rsid w:val="00CA43DA"/>
    <w:rsid w:val="00CB169B"/>
    <w:rsid w:val="00CB4648"/>
    <w:rsid w:val="00CB4DFC"/>
    <w:rsid w:val="00CB657F"/>
    <w:rsid w:val="00CB7931"/>
    <w:rsid w:val="00CB7D4B"/>
    <w:rsid w:val="00CC0848"/>
    <w:rsid w:val="00CC6163"/>
    <w:rsid w:val="00CC7CF5"/>
    <w:rsid w:val="00CD7833"/>
    <w:rsid w:val="00CE392F"/>
    <w:rsid w:val="00CF5368"/>
    <w:rsid w:val="00CF60B1"/>
    <w:rsid w:val="00D01EF5"/>
    <w:rsid w:val="00D12ACF"/>
    <w:rsid w:val="00D1575D"/>
    <w:rsid w:val="00D21DB8"/>
    <w:rsid w:val="00D2527C"/>
    <w:rsid w:val="00D27C24"/>
    <w:rsid w:val="00D3031C"/>
    <w:rsid w:val="00D3370F"/>
    <w:rsid w:val="00D35689"/>
    <w:rsid w:val="00D374EF"/>
    <w:rsid w:val="00D3776C"/>
    <w:rsid w:val="00D43C6A"/>
    <w:rsid w:val="00D43CEF"/>
    <w:rsid w:val="00D45054"/>
    <w:rsid w:val="00D47FCC"/>
    <w:rsid w:val="00D51AC1"/>
    <w:rsid w:val="00D52CD9"/>
    <w:rsid w:val="00D54424"/>
    <w:rsid w:val="00D54583"/>
    <w:rsid w:val="00D56818"/>
    <w:rsid w:val="00D647A2"/>
    <w:rsid w:val="00D6732A"/>
    <w:rsid w:val="00D67AF9"/>
    <w:rsid w:val="00D70DE4"/>
    <w:rsid w:val="00D72722"/>
    <w:rsid w:val="00D73218"/>
    <w:rsid w:val="00D75AF5"/>
    <w:rsid w:val="00D80E83"/>
    <w:rsid w:val="00D812AE"/>
    <w:rsid w:val="00D81371"/>
    <w:rsid w:val="00D856E6"/>
    <w:rsid w:val="00D875FA"/>
    <w:rsid w:val="00D91640"/>
    <w:rsid w:val="00D92DB5"/>
    <w:rsid w:val="00D93E8A"/>
    <w:rsid w:val="00D955D6"/>
    <w:rsid w:val="00D962EB"/>
    <w:rsid w:val="00DA16AA"/>
    <w:rsid w:val="00DA2F77"/>
    <w:rsid w:val="00DA74F2"/>
    <w:rsid w:val="00DB3B2F"/>
    <w:rsid w:val="00DB45F0"/>
    <w:rsid w:val="00DB5196"/>
    <w:rsid w:val="00DB5CB4"/>
    <w:rsid w:val="00DC703A"/>
    <w:rsid w:val="00DD0E0A"/>
    <w:rsid w:val="00DD24E7"/>
    <w:rsid w:val="00DD43AA"/>
    <w:rsid w:val="00DD54B5"/>
    <w:rsid w:val="00DD5739"/>
    <w:rsid w:val="00DD5FC6"/>
    <w:rsid w:val="00DD63EA"/>
    <w:rsid w:val="00DD7903"/>
    <w:rsid w:val="00DE2237"/>
    <w:rsid w:val="00DE649B"/>
    <w:rsid w:val="00DF1A5E"/>
    <w:rsid w:val="00E03421"/>
    <w:rsid w:val="00E12E30"/>
    <w:rsid w:val="00E144ED"/>
    <w:rsid w:val="00E15031"/>
    <w:rsid w:val="00E15845"/>
    <w:rsid w:val="00E162BD"/>
    <w:rsid w:val="00E17914"/>
    <w:rsid w:val="00E17FA3"/>
    <w:rsid w:val="00E20C91"/>
    <w:rsid w:val="00E21157"/>
    <w:rsid w:val="00E2341A"/>
    <w:rsid w:val="00E305CD"/>
    <w:rsid w:val="00E31629"/>
    <w:rsid w:val="00E365A1"/>
    <w:rsid w:val="00E446DB"/>
    <w:rsid w:val="00E45D75"/>
    <w:rsid w:val="00E51040"/>
    <w:rsid w:val="00E51E0D"/>
    <w:rsid w:val="00E52740"/>
    <w:rsid w:val="00E5442E"/>
    <w:rsid w:val="00E56006"/>
    <w:rsid w:val="00E62BF5"/>
    <w:rsid w:val="00E6512E"/>
    <w:rsid w:val="00E658D9"/>
    <w:rsid w:val="00E662B8"/>
    <w:rsid w:val="00E677BB"/>
    <w:rsid w:val="00E740A5"/>
    <w:rsid w:val="00E74F86"/>
    <w:rsid w:val="00E7537C"/>
    <w:rsid w:val="00E7611F"/>
    <w:rsid w:val="00E77722"/>
    <w:rsid w:val="00E85983"/>
    <w:rsid w:val="00E95A21"/>
    <w:rsid w:val="00E97746"/>
    <w:rsid w:val="00EA3592"/>
    <w:rsid w:val="00EA62DE"/>
    <w:rsid w:val="00EB2C41"/>
    <w:rsid w:val="00EC1A89"/>
    <w:rsid w:val="00EC44FB"/>
    <w:rsid w:val="00EC64EB"/>
    <w:rsid w:val="00ED7207"/>
    <w:rsid w:val="00EE0C49"/>
    <w:rsid w:val="00EE134A"/>
    <w:rsid w:val="00EE28DE"/>
    <w:rsid w:val="00EE3530"/>
    <w:rsid w:val="00EE3B3C"/>
    <w:rsid w:val="00EE5715"/>
    <w:rsid w:val="00EE6BC0"/>
    <w:rsid w:val="00EE6C87"/>
    <w:rsid w:val="00EE7474"/>
    <w:rsid w:val="00EF24B4"/>
    <w:rsid w:val="00EF3511"/>
    <w:rsid w:val="00F003F7"/>
    <w:rsid w:val="00F007B6"/>
    <w:rsid w:val="00F01B4A"/>
    <w:rsid w:val="00F0278B"/>
    <w:rsid w:val="00F05688"/>
    <w:rsid w:val="00F105C7"/>
    <w:rsid w:val="00F115E6"/>
    <w:rsid w:val="00F15BE2"/>
    <w:rsid w:val="00F2185D"/>
    <w:rsid w:val="00F27D7A"/>
    <w:rsid w:val="00F346E5"/>
    <w:rsid w:val="00F35987"/>
    <w:rsid w:val="00F4380E"/>
    <w:rsid w:val="00F47716"/>
    <w:rsid w:val="00F51256"/>
    <w:rsid w:val="00F524FF"/>
    <w:rsid w:val="00F52B73"/>
    <w:rsid w:val="00F5353B"/>
    <w:rsid w:val="00F61FDF"/>
    <w:rsid w:val="00F63477"/>
    <w:rsid w:val="00F70535"/>
    <w:rsid w:val="00F75DF8"/>
    <w:rsid w:val="00F7723F"/>
    <w:rsid w:val="00F77F9B"/>
    <w:rsid w:val="00F80FC7"/>
    <w:rsid w:val="00F81163"/>
    <w:rsid w:val="00F823B0"/>
    <w:rsid w:val="00F8380F"/>
    <w:rsid w:val="00F83937"/>
    <w:rsid w:val="00F9093B"/>
    <w:rsid w:val="00F90F3F"/>
    <w:rsid w:val="00F94B96"/>
    <w:rsid w:val="00F97518"/>
    <w:rsid w:val="00FA17ED"/>
    <w:rsid w:val="00FA251F"/>
    <w:rsid w:val="00FB0D01"/>
    <w:rsid w:val="00FB2584"/>
    <w:rsid w:val="00FB4350"/>
    <w:rsid w:val="00FB7446"/>
    <w:rsid w:val="00FC0419"/>
    <w:rsid w:val="00FC36FA"/>
    <w:rsid w:val="00FC4449"/>
    <w:rsid w:val="00FC50AE"/>
    <w:rsid w:val="00FC5F67"/>
    <w:rsid w:val="00FD09F5"/>
    <w:rsid w:val="00FD2014"/>
    <w:rsid w:val="00FE06C7"/>
    <w:rsid w:val="00FE51D6"/>
    <w:rsid w:val="00FE671C"/>
    <w:rsid w:val="00FE69FF"/>
    <w:rsid w:val="00FF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D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eastAsia="x-none"/>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rPr>
      <w:lang w:val="x-none" w:eastAsia="x-none"/>
    </w:rPr>
  </w:style>
  <w:style w:type="character" w:customStyle="1" w:styleId="a6">
    <w:name w:val="Верхний колонтитул Знак"/>
    <w:link w:val="a5"/>
    <w:uiPriority w:val="99"/>
    <w:rsid w:val="009C648B"/>
    <w:rPr>
      <w:sz w:val="28"/>
      <w:szCs w:val="28"/>
    </w:rPr>
  </w:style>
  <w:style w:type="character" w:styleId="a7">
    <w:name w:val="page number"/>
    <w:basedOn w:val="a0"/>
    <w:rsid w:val="00294F0D"/>
  </w:style>
  <w:style w:type="paragraph" w:styleId="a8">
    <w:name w:val="footer"/>
    <w:basedOn w:val="a"/>
    <w:rsid w:val="00A84644"/>
    <w:pPr>
      <w:tabs>
        <w:tab w:val="center" w:pos="4677"/>
        <w:tab w:val="right" w:pos="9355"/>
      </w:tabs>
    </w:pPr>
  </w:style>
  <w:style w:type="paragraph" w:styleId="a9">
    <w:name w:val="Body Text Indent"/>
    <w:basedOn w:val="a"/>
    <w:rsid w:val="00A84644"/>
    <w:pPr>
      <w:spacing w:after="120"/>
      <w:ind w:left="283"/>
    </w:pPr>
  </w:style>
  <w:style w:type="paragraph" w:styleId="aa">
    <w:name w:val="Balloon Text"/>
    <w:basedOn w:val="a"/>
    <w:semiHidden/>
    <w:rsid w:val="00322864"/>
    <w:rPr>
      <w:rFonts w:ascii="Tahoma" w:hAnsi="Tahoma" w:cs="Tahoma"/>
      <w:sz w:val="16"/>
      <w:szCs w:val="16"/>
    </w:rPr>
  </w:style>
  <w:style w:type="table" w:styleId="ab">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d">
    <w:name w:val="Hyperlink"/>
    <w:uiPriority w:val="99"/>
    <w:rsid w:val="005E5C30"/>
    <w:rPr>
      <w:color w:val="0000FF"/>
      <w:u w:val="single"/>
    </w:rPr>
  </w:style>
  <w:style w:type="paragraph" w:customStyle="1" w:styleId="ConsPlusNormal">
    <w:name w:val="ConsPlusNormal"/>
    <w:link w:val="ConsPlusNormal0"/>
    <w:qFormat/>
    <w:rsid w:val="009C648B"/>
    <w:pPr>
      <w:widowControl w:val="0"/>
      <w:autoSpaceDE w:val="0"/>
      <w:autoSpaceDN w:val="0"/>
      <w:adjustRightInd w:val="0"/>
      <w:ind w:firstLine="720"/>
    </w:pPr>
    <w:rPr>
      <w:rFonts w:ascii="Arial" w:hAnsi="Arial" w:cs="Arial"/>
    </w:rPr>
  </w:style>
  <w:style w:type="character" w:customStyle="1" w:styleId="ae">
    <w:name w:val="Цветовое выделение"/>
    <w:rsid w:val="00BF5C82"/>
    <w:rPr>
      <w:b/>
      <w:bCs/>
      <w:color w:val="000080"/>
      <w:sz w:val="22"/>
      <w:szCs w:val="22"/>
    </w:rPr>
  </w:style>
  <w:style w:type="character" w:styleId="af">
    <w:name w:val="FollowedHyperlink"/>
    <w:uiPriority w:val="99"/>
    <w:unhideWhenUsed/>
    <w:rsid w:val="00AC653B"/>
    <w:rPr>
      <w:color w:val="800080"/>
      <w:u w:val="single"/>
    </w:rPr>
  </w:style>
  <w:style w:type="paragraph" w:customStyle="1" w:styleId="font5">
    <w:name w:val="font5"/>
    <w:basedOn w:val="a"/>
    <w:rsid w:val="00EE5715"/>
    <w:pPr>
      <w:spacing w:before="100" w:beforeAutospacing="1" w:after="100" w:afterAutospacing="1"/>
    </w:pPr>
    <w:rPr>
      <w:sz w:val="24"/>
      <w:szCs w:val="24"/>
    </w:rPr>
  </w:style>
  <w:style w:type="paragraph" w:customStyle="1" w:styleId="font6">
    <w:name w:val="font6"/>
    <w:basedOn w:val="a"/>
    <w:rsid w:val="00EE5715"/>
    <w:pPr>
      <w:spacing w:before="100" w:beforeAutospacing="1" w:after="100" w:afterAutospacing="1"/>
    </w:pPr>
    <w:rPr>
      <w:sz w:val="24"/>
      <w:szCs w:val="24"/>
      <w:u w:val="single"/>
    </w:rPr>
  </w:style>
  <w:style w:type="paragraph" w:customStyle="1" w:styleId="xl65">
    <w:name w:val="xl65"/>
    <w:basedOn w:val="a"/>
    <w:rsid w:val="00EE5715"/>
    <w:pPr>
      <w:spacing w:before="100" w:beforeAutospacing="1" w:after="100" w:afterAutospacing="1"/>
    </w:pPr>
    <w:rPr>
      <w:b/>
      <w:bCs/>
      <w:sz w:val="22"/>
      <w:szCs w:val="22"/>
    </w:rPr>
  </w:style>
  <w:style w:type="paragraph" w:customStyle="1" w:styleId="xl66">
    <w:name w:val="xl66"/>
    <w:basedOn w:val="a"/>
    <w:rsid w:val="00EE5715"/>
    <w:pPr>
      <w:spacing w:before="100" w:beforeAutospacing="1" w:after="100" w:afterAutospacing="1"/>
    </w:pPr>
    <w:rPr>
      <w:sz w:val="22"/>
      <w:szCs w:val="22"/>
    </w:rPr>
  </w:style>
  <w:style w:type="paragraph" w:customStyle="1" w:styleId="xl67">
    <w:name w:val="xl67"/>
    <w:basedOn w:val="a"/>
    <w:rsid w:val="00EE5715"/>
    <w:pPr>
      <w:spacing w:before="100" w:beforeAutospacing="1" w:after="100" w:afterAutospacing="1"/>
      <w:jc w:val="center"/>
    </w:pPr>
    <w:rPr>
      <w:sz w:val="22"/>
      <w:szCs w:val="22"/>
    </w:rPr>
  </w:style>
  <w:style w:type="paragraph" w:customStyle="1" w:styleId="xl68">
    <w:name w:val="xl68"/>
    <w:basedOn w:val="a"/>
    <w:rsid w:val="00EE5715"/>
    <w:pPr>
      <w:spacing w:before="100" w:beforeAutospacing="1" w:after="100" w:afterAutospacing="1"/>
      <w:jc w:val="center"/>
    </w:pPr>
    <w:rPr>
      <w:sz w:val="22"/>
      <w:szCs w:val="22"/>
    </w:rPr>
  </w:style>
  <w:style w:type="paragraph" w:customStyle="1" w:styleId="xl69">
    <w:name w:val="xl69"/>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0">
    <w:name w:val="xl70"/>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1">
    <w:name w:val="xl71"/>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2">
    <w:name w:val="xl72"/>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3">
    <w:name w:val="xl73"/>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4">
    <w:name w:val="xl74"/>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2"/>
      <w:szCs w:val="22"/>
    </w:rPr>
  </w:style>
  <w:style w:type="paragraph" w:customStyle="1" w:styleId="xl75">
    <w:name w:val="xl75"/>
    <w:basedOn w:val="a"/>
    <w:rsid w:val="00EE5715"/>
    <w:pPr>
      <w:spacing w:before="100" w:beforeAutospacing="1" w:after="100" w:afterAutospacing="1"/>
      <w:textAlignment w:val="top"/>
    </w:pPr>
    <w:rPr>
      <w:sz w:val="22"/>
      <w:szCs w:val="22"/>
    </w:rPr>
  </w:style>
  <w:style w:type="paragraph" w:customStyle="1" w:styleId="xl76">
    <w:name w:val="xl76"/>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7">
    <w:name w:val="xl77"/>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8">
    <w:name w:val="xl78"/>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9">
    <w:name w:val="xl79"/>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1">
    <w:name w:val="xl81"/>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
    <w:rsid w:val="00EE5715"/>
    <w:pPr>
      <w:spacing w:before="100" w:beforeAutospacing="1" w:after="100" w:afterAutospacing="1"/>
      <w:jc w:val="right"/>
    </w:pPr>
    <w:rPr>
      <w:sz w:val="22"/>
      <w:szCs w:val="22"/>
    </w:rPr>
  </w:style>
  <w:style w:type="paragraph" w:customStyle="1" w:styleId="xl83">
    <w:name w:val="xl83"/>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2"/>
      <w:szCs w:val="22"/>
    </w:rPr>
  </w:style>
  <w:style w:type="paragraph" w:customStyle="1" w:styleId="xl84">
    <w:name w:val="xl84"/>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85">
    <w:name w:val="xl85"/>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86">
    <w:name w:val="xl86"/>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87">
    <w:name w:val="xl87"/>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22"/>
      <w:szCs w:val="22"/>
    </w:rPr>
  </w:style>
  <w:style w:type="paragraph" w:customStyle="1" w:styleId="xl88">
    <w:name w:val="xl88"/>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2"/>
      <w:szCs w:val="22"/>
    </w:rPr>
  </w:style>
  <w:style w:type="paragraph" w:customStyle="1" w:styleId="xl89">
    <w:name w:val="xl89"/>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90">
    <w:name w:val="xl90"/>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91">
    <w:name w:val="xl91"/>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2">
    <w:name w:val="xl92"/>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3">
    <w:name w:val="xl93"/>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4">
    <w:name w:val="xl94"/>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5">
    <w:name w:val="xl95"/>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6">
    <w:name w:val="xl96"/>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97">
    <w:name w:val="xl97"/>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98">
    <w:name w:val="xl98"/>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99">
    <w:name w:val="xl99"/>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00">
    <w:name w:val="xl100"/>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101">
    <w:name w:val="xl101"/>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102">
    <w:name w:val="xl102"/>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103">
    <w:name w:val="xl103"/>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4">
    <w:name w:val="xl104"/>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105">
    <w:name w:val="xl105"/>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106">
    <w:name w:val="xl106"/>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7">
    <w:name w:val="xl107"/>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108">
    <w:name w:val="xl108"/>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109">
    <w:name w:val="xl109"/>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a"/>
    <w:rsid w:val="00EE5715"/>
    <w:pPr>
      <w:spacing w:before="100" w:beforeAutospacing="1" w:after="100" w:afterAutospacing="1"/>
      <w:jc w:val="right"/>
    </w:pPr>
    <w:rPr>
      <w:sz w:val="24"/>
      <w:szCs w:val="24"/>
    </w:rPr>
  </w:style>
  <w:style w:type="paragraph" w:customStyle="1" w:styleId="xl111">
    <w:name w:val="xl111"/>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12">
    <w:name w:val="xl112"/>
    <w:basedOn w:val="a"/>
    <w:rsid w:val="00EE5715"/>
    <w:pPr>
      <w:spacing w:before="100" w:beforeAutospacing="1" w:after="100" w:afterAutospacing="1"/>
      <w:jc w:val="center"/>
    </w:pPr>
    <w:rPr>
      <w:sz w:val="26"/>
      <w:szCs w:val="26"/>
    </w:rPr>
  </w:style>
  <w:style w:type="paragraph" w:customStyle="1" w:styleId="xl113">
    <w:name w:val="xl113"/>
    <w:basedOn w:val="a"/>
    <w:rsid w:val="00EE5715"/>
    <w:pPr>
      <w:spacing w:before="100" w:beforeAutospacing="1" w:after="100" w:afterAutospacing="1"/>
    </w:pPr>
    <w:rPr>
      <w:sz w:val="26"/>
      <w:szCs w:val="26"/>
    </w:rPr>
  </w:style>
  <w:style w:type="paragraph" w:customStyle="1" w:styleId="xl114">
    <w:name w:val="xl114"/>
    <w:basedOn w:val="a"/>
    <w:rsid w:val="00EE5715"/>
    <w:pPr>
      <w:spacing w:before="100" w:beforeAutospacing="1" w:after="100" w:afterAutospacing="1"/>
      <w:jc w:val="center"/>
    </w:pPr>
    <w:rPr>
      <w:sz w:val="26"/>
      <w:szCs w:val="26"/>
    </w:rPr>
  </w:style>
  <w:style w:type="paragraph" w:customStyle="1" w:styleId="xl115">
    <w:name w:val="xl115"/>
    <w:basedOn w:val="a"/>
    <w:rsid w:val="00EE5715"/>
    <w:pPr>
      <w:spacing w:before="100" w:beforeAutospacing="1" w:after="100" w:afterAutospacing="1"/>
      <w:jc w:val="right"/>
    </w:pPr>
    <w:rPr>
      <w:sz w:val="24"/>
      <w:szCs w:val="24"/>
    </w:rPr>
  </w:style>
  <w:style w:type="paragraph" w:customStyle="1" w:styleId="xl116">
    <w:name w:val="xl116"/>
    <w:basedOn w:val="a"/>
    <w:rsid w:val="00EE5715"/>
    <w:pPr>
      <w:spacing w:before="100" w:beforeAutospacing="1" w:after="100" w:afterAutospacing="1"/>
      <w:jc w:val="right"/>
    </w:pPr>
    <w:rPr>
      <w:sz w:val="24"/>
      <w:szCs w:val="24"/>
    </w:rPr>
  </w:style>
  <w:style w:type="paragraph" w:customStyle="1" w:styleId="headertext">
    <w:name w:val="headertext"/>
    <w:basedOn w:val="a"/>
    <w:rsid w:val="001A4DBF"/>
    <w:pPr>
      <w:spacing w:before="100" w:beforeAutospacing="1" w:after="100" w:afterAutospacing="1"/>
    </w:pPr>
    <w:rPr>
      <w:sz w:val="24"/>
      <w:szCs w:val="24"/>
    </w:rPr>
  </w:style>
  <w:style w:type="paragraph" w:customStyle="1" w:styleId="formattext">
    <w:name w:val="formattext"/>
    <w:basedOn w:val="a"/>
    <w:rsid w:val="001A4DBF"/>
    <w:pPr>
      <w:spacing w:before="100" w:beforeAutospacing="1" w:after="100" w:afterAutospacing="1"/>
    </w:pPr>
    <w:rPr>
      <w:sz w:val="24"/>
      <w:szCs w:val="24"/>
    </w:rPr>
  </w:style>
  <w:style w:type="character" w:customStyle="1" w:styleId="match">
    <w:name w:val="match"/>
    <w:rsid w:val="00472F42"/>
  </w:style>
  <w:style w:type="character" w:customStyle="1" w:styleId="ConsPlusNormal0">
    <w:name w:val="ConsPlusNormal Знак"/>
    <w:link w:val="ConsPlusNormal"/>
    <w:locked/>
    <w:rsid w:val="00752BA8"/>
    <w:rPr>
      <w:rFonts w:ascii="Arial" w:hAnsi="Arial" w:cs="Arial"/>
    </w:rPr>
  </w:style>
  <w:style w:type="paragraph" w:styleId="af0">
    <w:name w:val="Normal (Web)"/>
    <w:basedOn w:val="a"/>
    <w:uiPriority w:val="99"/>
    <w:unhideWhenUsed/>
    <w:rsid w:val="00752BA8"/>
    <w:pPr>
      <w:spacing w:before="100" w:beforeAutospacing="1" w:after="100" w:afterAutospacing="1"/>
    </w:pPr>
    <w:rPr>
      <w:sz w:val="24"/>
      <w:szCs w:val="24"/>
    </w:rPr>
  </w:style>
  <w:style w:type="paragraph" w:customStyle="1" w:styleId="consplusnormal1">
    <w:name w:val="consplusnormal"/>
    <w:basedOn w:val="a"/>
    <w:rsid w:val="00752BA8"/>
    <w:pPr>
      <w:spacing w:before="100" w:beforeAutospacing="1" w:after="100" w:afterAutospacing="1"/>
    </w:pPr>
    <w:rPr>
      <w:sz w:val="24"/>
      <w:szCs w:val="24"/>
    </w:rPr>
  </w:style>
  <w:style w:type="character" w:customStyle="1" w:styleId="11">
    <w:name w:val="Гиперссылка1"/>
    <w:basedOn w:val="a0"/>
    <w:rsid w:val="00752BA8"/>
  </w:style>
  <w:style w:type="paragraph" w:customStyle="1" w:styleId="s1">
    <w:name w:val="s1"/>
    <w:basedOn w:val="a"/>
    <w:rsid w:val="00752BA8"/>
    <w:pPr>
      <w:spacing w:before="100" w:beforeAutospacing="1" w:after="100" w:afterAutospacing="1"/>
    </w:pPr>
    <w:rPr>
      <w:sz w:val="24"/>
      <w:szCs w:val="24"/>
    </w:rPr>
  </w:style>
  <w:style w:type="paragraph" w:customStyle="1" w:styleId="110">
    <w:name w:val="11"/>
    <w:basedOn w:val="a"/>
    <w:rsid w:val="00752BA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eastAsia="x-none"/>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rPr>
      <w:lang w:val="x-none" w:eastAsia="x-none"/>
    </w:rPr>
  </w:style>
  <w:style w:type="character" w:customStyle="1" w:styleId="a6">
    <w:name w:val="Верхний колонтитул Знак"/>
    <w:link w:val="a5"/>
    <w:uiPriority w:val="99"/>
    <w:rsid w:val="009C648B"/>
    <w:rPr>
      <w:sz w:val="28"/>
      <w:szCs w:val="28"/>
    </w:rPr>
  </w:style>
  <w:style w:type="character" w:styleId="a7">
    <w:name w:val="page number"/>
    <w:basedOn w:val="a0"/>
    <w:rsid w:val="00294F0D"/>
  </w:style>
  <w:style w:type="paragraph" w:styleId="a8">
    <w:name w:val="footer"/>
    <w:basedOn w:val="a"/>
    <w:rsid w:val="00A84644"/>
    <w:pPr>
      <w:tabs>
        <w:tab w:val="center" w:pos="4677"/>
        <w:tab w:val="right" w:pos="9355"/>
      </w:tabs>
    </w:pPr>
  </w:style>
  <w:style w:type="paragraph" w:styleId="a9">
    <w:name w:val="Body Text Indent"/>
    <w:basedOn w:val="a"/>
    <w:rsid w:val="00A84644"/>
    <w:pPr>
      <w:spacing w:after="120"/>
      <w:ind w:left="283"/>
    </w:pPr>
  </w:style>
  <w:style w:type="paragraph" w:styleId="aa">
    <w:name w:val="Balloon Text"/>
    <w:basedOn w:val="a"/>
    <w:semiHidden/>
    <w:rsid w:val="00322864"/>
    <w:rPr>
      <w:rFonts w:ascii="Tahoma" w:hAnsi="Tahoma" w:cs="Tahoma"/>
      <w:sz w:val="16"/>
      <w:szCs w:val="16"/>
    </w:rPr>
  </w:style>
  <w:style w:type="table" w:styleId="ab">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d">
    <w:name w:val="Hyperlink"/>
    <w:uiPriority w:val="99"/>
    <w:rsid w:val="005E5C30"/>
    <w:rPr>
      <w:color w:val="0000FF"/>
      <w:u w:val="single"/>
    </w:rPr>
  </w:style>
  <w:style w:type="paragraph" w:customStyle="1" w:styleId="ConsPlusNormal">
    <w:name w:val="ConsPlusNormal"/>
    <w:link w:val="ConsPlusNormal0"/>
    <w:qFormat/>
    <w:rsid w:val="009C648B"/>
    <w:pPr>
      <w:widowControl w:val="0"/>
      <w:autoSpaceDE w:val="0"/>
      <w:autoSpaceDN w:val="0"/>
      <w:adjustRightInd w:val="0"/>
      <w:ind w:firstLine="720"/>
    </w:pPr>
    <w:rPr>
      <w:rFonts w:ascii="Arial" w:hAnsi="Arial" w:cs="Arial"/>
    </w:rPr>
  </w:style>
  <w:style w:type="character" w:customStyle="1" w:styleId="ae">
    <w:name w:val="Цветовое выделение"/>
    <w:rsid w:val="00BF5C82"/>
    <w:rPr>
      <w:b/>
      <w:bCs/>
      <w:color w:val="000080"/>
      <w:sz w:val="22"/>
      <w:szCs w:val="22"/>
    </w:rPr>
  </w:style>
  <w:style w:type="character" w:styleId="af">
    <w:name w:val="FollowedHyperlink"/>
    <w:uiPriority w:val="99"/>
    <w:unhideWhenUsed/>
    <w:rsid w:val="00AC653B"/>
    <w:rPr>
      <w:color w:val="800080"/>
      <w:u w:val="single"/>
    </w:rPr>
  </w:style>
  <w:style w:type="paragraph" w:customStyle="1" w:styleId="font5">
    <w:name w:val="font5"/>
    <w:basedOn w:val="a"/>
    <w:rsid w:val="00EE5715"/>
    <w:pPr>
      <w:spacing w:before="100" w:beforeAutospacing="1" w:after="100" w:afterAutospacing="1"/>
    </w:pPr>
    <w:rPr>
      <w:sz w:val="24"/>
      <w:szCs w:val="24"/>
    </w:rPr>
  </w:style>
  <w:style w:type="paragraph" w:customStyle="1" w:styleId="font6">
    <w:name w:val="font6"/>
    <w:basedOn w:val="a"/>
    <w:rsid w:val="00EE5715"/>
    <w:pPr>
      <w:spacing w:before="100" w:beforeAutospacing="1" w:after="100" w:afterAutospacing="1"/>
    </w:pPr>
    <w:rPr>
      <w:sz w:val="24"/>
      <w:szCs w:val="24"/>
      <w:u w:val="single"/>
    </w:rPr>
  </w:style>
  <w:style w:type="paragraph" w:customStyle="1" w:styleId="xl65">
    <w:name w:val="xl65"/>
    <w:basedOn w:val="a"/>
    <w:rsid w:val="00EE5715"/>
    <w:pPr>
      <w:spacing w:before="100" w:beforeAutospacing="1" w:after="100" w:afterAutospacing="1"/>
    </w:pPr>
    <w:rPr>
      <w:b/>
      <w:bCs/>
      <w:sz w:val="22"/>
      <w:szCs w:val="22"/>
    </w:rPr>
  </w:style>
  <w:style w:type="paragraph" w:customStyle="1" w:styleId="xl66">
    <w:name w:val="xl66"/>
    <w:basedOn w:val="a"/>
    <w:rsid w:val="00EE5715"/>
    <w:pPr>
      <w:spacing w:before="100" w:beforeAutospacing="1" w:after="100" w:afterAutospacing="1"/>
    </w:pPr>
    <w:rPr>
      <w:sz w:val="22"/>
      <w:szCs w:val="22"/>
    </w:rPr>
  </w:style>
  <w:style w:type="paragraph" w:customStyle="1" w:styleId="xl67">
    <w:name w:val="xl67"/>
    <w:basedOn w:val="a"/>
    <w:rsid w:val="00EE5715"/>
    <w:pPr>
      <w:spacing w:before="100" w:beforeAutospacing="1" w:after="100" w:afterAutospacing="1"/>
      <w:jc w:val="center"/>
    </w:pPr>
    <w:rPr>
      <w:sz w:val="22"/>
      <w:szCs w:val="22"/>
    </w:rPr>
  </w:style>
  <w:style w:type="paragraph" w:customStyle="1" w:styleId="xl68">
    <w:name w:val="xl68"/>
    <w:basedOn w:val="a"/>
    <w:rsid w:val="00EE5715"/>
    <w:pPr>
      <w:spacing w:before="100" w:beforeAutospacing="1" w:after="100" w:afterAutospacing="1"/>
      <w:jc w:val="center"/>
    </w:pPr>
    <w:rPr>
      <w:sz w:val="22"/>
      <w:szCs w:val="22"/>
    </w:rPr>
  </w:style>
  <w:style w:type="paragraph" w:customStyle="1" w:styleId="xl69">
    <w:name w:val="xl69"/>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0">
    <w:name w:val="xl70"/>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1">
    <w:name w:val="xl71"/>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2">
    <w:name w:val="xl72"/>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3">
    <w:name w:val="xl73"/>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4">
    <w:name w:val="xl74"/>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2"/>
      <w:szCs w:val="22"/>
    </w:rPr>
  </w:style>
  <w:style w:type="paragraph" w:customStyle="1" w:styleId="xl75">
    <w:name w:val="xl75"/>
    <w:basedOn w:val="a"/>
    <w:rsid w:val="00EE5715"/>
    <w:pPr>
      <w:spacing w:before="100" w:beforeAutospacing="1" w:after="100" w:afterAutospacing="1"/>
      <w:textAlignment w:val="top"/>
    </w:pPr>
    <w:rPr>
      <w:sz w:val="22"/>
      <w:szCs w:val="22"/>
    </w:rPr>
  </w:style>
  <w:style w:type="paragraph" w:customStyle="1" w:styleId="xl76">
    <w:name w:val="xl76"/>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7">
    <w:name w:val="xl77"/>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8">
    <w:name w:val="xl78"/>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9">
    <w:name w:val="xl79"/>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1">
    <w:name w:val="xl81"/>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
    <w:rsid w:val="00EE5715"/>
    <w:pPr>
      <w:spacing w:before="100" w:beforeAutospacing="1" w:after="100" w:afterAutospacing="1"/>
      <w:jc w:val="right"/>
    </w:pPr>
    <w:rPr>
      <w:sz w:val="22"/>
      <w:szCs w:val="22"/>
    </w:rPr>
  </w:style>
  <w:style w:type="paragraph" w:customStyle="1" w:styleId="xl83">
    <w:name w:val="xl83"/>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2"/>
      <w:szCs w:val="22"/>
    </w:rPr>
  </w:style>
  <w:style w:type="paragraph" w:customStyle="1" w:styleId="xl84">
    <w:name w:val="xl84"/>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85">
    <w:name w:val="xl85"/>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86">
    <w:name w:val="xl86"/>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87">
    <w:name w:val="xl87"/>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22"/>
      <w:szCs w:val="22"/>
    </w:rPr>
  </w:style>
  <w:style w:type="paragraph" w:customStyle="1" w:styleId="xl88">
    <w:name w:val="xl88"/>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2"/>
      <w:szCs w:val="22"/>
    </w:rPr>
  </w:style>
  <w:style w:type="paragraph" w:customStyle="1" w:styleId="xl89">
    <w:name w:val="xl89"/>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90">
    <w:name w:val="xl90"/>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91">
    <w:name w:val="xl91"/>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2">
    <w:name w:val="xl92"/>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3">
    <w:name w:val="xl93"/>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4">
    <w:name w:val="xl94"/>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5">
    <w:name w:val="xl95"/>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6">
    <w:name w:val="xl96"/>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97">
    <w:name w:val="xl97"/>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98">
    <w:name w:val="xl98"/>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99">
    <w:name w:val="xl99"/>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00">
    <w:name w:val="xl100"/>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101">
    <w:name w:val="xl101"/>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102">
    <w:name w:val="xl102"/>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103">
    <w:name w:val="xl103"/>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4">
    <w:name w:val="xl104"/>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105">
    <w:name w:val="xl105"/>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106">
    <w:name w:val="xl106"/>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7">
    <w:name w:val="xl107"/>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108">
    <w:name w:val="xl108"/>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109">
    <w:name w:val="xl109"/>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a"/>
    <w:rsid w:val="00EE5715"/>
    <w:pPr>
      <w:spacing w:before="100" w:beforeAutospacing="1" w:after="100" w:afterAutospacing="1"/>
      <w:jc w:val="right"/>
    </w:pPr>
    <w:rPr>
      <w:sz w:val="24"/>
      <w:szCs w:val="24"/>
    </w:rPr>
  </w:style>
  <w:style w:type="paragraph" w:customStyle="1" w:styleId="xl111">
    <w:name w:val="xl111"/>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12">
    <w:name w:val="xl112"/>
    <w:basedOn w:val="a"/>
    <w:rsid w:val="00EE5715"/>
    <w:pPr>
      <w:spacing w:before="100" w:beforeAutospacing="1" w:after="100" w:afterAutospacing="1"/>
      <w:jc w:val="center"/>
    </w:pPr>
    <w:rPr>
      <w:sz w:val="26"/>
      <w:szCs w:val="26"/>
    </w:rPr>
  </w:style>
  <w:style w:type="paragraph" w:customStyle="1" w:styleId="xl113">
    <w:name w:val="xl113"/>
    <w:basedOn w:val="a"/>
    <w:rsid w:val="00EE5715"/>
    <w:pPr>
      <w:spacing w:before="100" w:beforeAutospacing="1" w:after="100" w:afterAutospacing="1"/>
    </w:pPr>
    <w:rPr>
      <w:sz w:val="26"/>
      <w:szCs w:val="26"/>
    </w:rPr>
  </w:style>
  <w:style w:type="paragraph" w:customStyle="1" w:styleId="xl114">
    <w:name w:val="xl114"/>
    <w:basedOn w:val="a"/>
    <w:rsid w:val="00EE5715"/>
    <w:pPr>
      <w:spacing w:before="100" w:beforeAutospacing="1" w:after="100" w:afterAutospacing="1"/>
      <w:jc w:val="center"/>
    </w:pPr>
    <w:rPr>
      <w:sz w:val="26"/>
      <w:szCs w:val="26"/>
    </w:rPr>
  </w:style>
  <w:style w:type="paragraph" w:customStyle="1" w:styleId="xl115">
    <w:name w:val="xl115"/>
    <w:basedOn w:val="a"/>
    <w:rsid w:val="00EE5715"/>
    <w:pPr>
      <w:spacing w:before="100" w:beforeAutospacing="1" w:after="100" w:afterAutospacing="1"/>
      <w:jc w:val="right"/>
    </w:pPr>
    <w:rPr>
      <w:sz w:val="24"/>
      <w:szCs w:val="24"/>
    </w:rPr>
  </w:style>
  <w:style w:type="paragraph" w:customStyle="1" w:styleId="xl116">
    <w:name w:val="xl116"/>
    <w:basedOn w:val="a"/>
    <w:rsid w:val="00EE5715"/>
    <w:pPr>
      <w:spacing w:before="100" w:beforeAutospacing="1" w:after="100" w:afterAutospacing="1"/>
      <w:jc w:val="right"/>
    </w:pPr>
    <w:rPr>
      <w:sz w:val="24"/>
      <w:szCs w:val="24"/>
    </w:rPr>
  </w:style>
  <w:style w:type="paragraph" w:customStyle="1" w:styleId="headertext">
    <w:name w:val="headertext"/>
    <w:basedOn w:val="a"/>
    <w:rsid w:val="001A4DBF"/>
    <w:pPr>
      <w:spacing w:before="100" w:beforeAutospacing="1" w:after="100" w:afterAutospacing="1"/>
    </w:pPr>
    <w:rPr>
      <w:sz w:val="24"/>
      <w:szCs w:val="24"/>
    </w:rPr>
  </w:style>
  <w:style w:type="paragraph" w:customStyle="1" w:styleId="formattext">
    <w:name w:val="formattext"/>
    <w:basedOn w:val="a"/>
    <w:rsid w:val="001A4DBF"/>
    <w:pPr>
      <w:spacing w:before="100" w:beforeAutospacing="1" w:after="100" w:afterAutospacing="1"/>
    </w:pPr>
    <w:rPr>
      <w:sz w:val="24"/>
      <w:szCs w:val="24"/>
    </w:rPr>
  </w:style>
  <w:style w:type="character" w:customStyle="1" w:styleId="match">
    <w:name w:val="match"/>
    <w:rsid w:val="00472F42"/>
  </w:style>
  <w:style w:type="character" w:customStyle="1" w:styleId="ConsPlusNormal0">
    <w:name w:val="ConsPlusNormal Знак"/>
    <w:link w:val="ConsPlusNormal"/>
    <w:locked/>
    <w:rsid w:val="00752BA8"/>
    <w:rPr>
      <w:rFonts w:ascii="Arial" w:hAnsi="Arial" w:cs="Arial"/>
    </w:rPr>
  </w:style>
  <w:style w:type="paragraph" w:styleId="af0">
    <w:name w:val="Normal (Web)"/>
    <w:basedOn w:val="a"/>
    <w:uiPriority w:val="99"/>
    <w:unhideWhenUsed/>
    <w:rsid w:val="00752BA8"/>
    <w:pPr>
      <w:spacing w:before="100" w:beforeAutospacing="1" w:after="100" w:afterAutospacing="1"/>
    </w:pPr>
    <w:rPr>
      <w:sz w:val="24"/>
      <w:szCs w:val="24"/>
    </w:rPr>
  </w:style>
  <w:style w:type="paragraph" w:customStyle="1" w:styleId="consplusnormal1">
    <w:name w:val="consplusnormal"/>
    <w:basedOn w:val="a"/>
    <w:rsid w:val="00752BA8"/>
    <w:pPr>
      <w:spacing w:before="100" w:beforeAutospacing="1" w:after="100" w:afterAutospacing="1"/>
    </w:pPr>
    <w:rPr>
      <w:sz w:val="24"/>
      <w:szCs w:val="24"/>
    </w:rPr>
  </w:style>
  <w:style w:type="character" w:customStyle="1" w:styleId="11">
    <w:name w:val="Гиперссылка1"/>
    <w:basedOn w:val="a0"/>
    <w:rsid w:val="00752BA8"/>
  </w:style>
  <w:style w:type="paragraph" w:customStyle="1" w:styleId="s1">
    <w:name w:val="s1"/>
    <w:basedOn w:val="a"/>
    <w:rsid w:val="00752BA8"/>
    <w:pPr>
      <w:spacing w:before="100" w:beforeAutospacing="1" w:after="100" w:afterAutospacing="1"/>
    </w:pPr>
    <w:rPr>
      <w:sz w:val="24"/>
      <w:szCs w:val="24"/>
    </w:rPr>
  </w:style>
  <w:style w:type="paragraph" w:customStyle="1" w:styleId="110">
    <w:name w:val="11"/>
    <w:basedOn w:val="a"/>
    <w:rsid w:val="00752BA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8163">
      <w:bodyDiv w:val="1"/>
      <w:marLeft w:val="0"/>
      <w:marRight w:val="0"/>
      <w:marTop w:val="0"/>
      <w:marBottom w:val="0"/>
      <w:divBdr>
        <w:top w:val="none" w:sz="0" w:space="0" w:color="auto"/>
        <w:left w:val="none" w:sz="0" w:space="0" w:color="auto"/>
        <w:bottom w:val="none" w:sz="0" w:space="0" w:color="auto"/>
        <w:right w:val="none" w:sz="0" w:space="0" w:color="auto"/>
      </w:divBdr>
    </w:div>
    <w:div w:id="183400380">
      <w:bodyDiv w:val="1"/>
      <w:marLeft w:val="0"/>
      <w:marRight w:val="0"/>
      <w:marTop w:val="0"/>
      <w:marBottom w:val="0"/>
      <w:divBdr>
        <w:top w:val="none" w:sz="0" w:space="0" w:color="auto"/>
        <w:left w:val="none" w:sz="0" w:space="0" w:color="auto"/>
        <w:bottom w:val="none" w:sz="0" w:space="0" w:color="auto"/>
        <w:right w:val="none" w:sz="0" w:space="0" w:color="auto"/>
      </w:divBdr>
    </w:div>
    <w:div w:id="391391844">
      <w:bodyDiv w:val="1"/>
      <w:marLeft w:val="0"/>
      <w:marRight w:val="0"/>
      <w:marTop w:val="0"/>
      <w:marBottom w:val="0"/>
      <w:divBdr>
        <w:top w:val="none" w:sz="0" w:space="0" w:color="auto"/>
        <w:left w:val="none" w:sz="0" w:space="0" w:color="auto"/>
        <w:bottom w:val="none" w:sz="0" w:space="0" w:color="auto"/>
        <w:right w:val="none" w:sz="0" w:space="0" w:color="auto"/>
      </w:divBdr>
    </w:div>
    <w:div w:id="576094174">
      <w:bodyDiv w:val="1"/>
      <w:marLeft w:val="0"/>
      <w:marRight w:val="0"/>
      <w:marTop w:val="0"/>
      <w:marBottom w:val="0"/>
      <w:divBdr>
        <w:top w:val="none" w:sz="0" w:space="0" w:color="auto"/>
        <w:left w:val="none" w:sz="0" w:space="0" w:color="auto"/>
        <w:bottom w:val="none" w:sz="0" w:space="0" w:color="auto"/>
        <w:right w:val="none" w:sz="0" w:space="0" w:color="auto"/>
      </w:divBdr>
    </w:div>
    <w:div w:id="586883702">
      <w:bodyDiv w:val="1"/>
      <w:marLeft w:val="0"/>
      <w:marRight w:val="0"/>
      <w:marTop w:val="0"/>
      <w:marBottom w:val="0"/>
      <w:divBdr>
        <w:top w:val="none" w:sz="0" w:space="0" w:color="auto"/>
        <w:left w:val="none" w:sz="0" w:space="0" w:color="auto"/>
        <w:bottom w:val="none" w:sz="0" w:space="0" w:color="auto"/>
        <w:right w:val="none" w:sz="0" w:space="0" w:color="auto"/>
      </w:divBdr>
    </w:div>
    <w:div w:id="798186150">
      <w:bodyDiv w:val="1"/>
      <w:marLeft w:val="0"/>
      <w:marRight w:val="0"/>
      <w:marTop w:val="0"/>
      <w:marBottom w:val="0"/>
      <w:divBdr>
        <w:top w:val="none" w:sz="0" w:space="0" w:color="auto"/>
        <w:left w:val="none" w:sz="0" w:space="0" w:color="auto"/>
        <w:bottom w:val="none" w:sz="0" w:space="0" w:color="auto"/>
        <w:right w:val="none" w:sz="0" w:space="0" w:color="auto"/>
      </w:divBdr>
    </w:div>
    <w:div w:id="886113147">
      <w:bodyDiv w:val="1"/>
      <w:marLeft w:val="0"/>
      <w:marRight w:val="0"/>
      <w:marTop w:val="0"/>
      <w:marBottom w:val="0"/>
      <w:divBdr>
        <w:top w:val="none" w:sz="0" w:space="0" w:color="auto"/>
        <w:left w:val="none" w:sz="0" w:space="0" w:color="auto"/>
        <w:bottom w:val="none" w:sz="0" w:space="0" w:color="auto"/>
        <w:right w:val="none" w:sz="0" w:space="0" w:color="auto"/>
      </w:divBdr>
    </w:div>
    <w:div w:id="901871267">
      <w:bodyDiv w:val="1"/>
      <w:marLeft w:val="0"/>
      <w:marRight w:val="0"/>
      <w:marTop w:val="0"/>
      <w:marBottom w:val="0"/>
      <w:divBdr>
        <w:top w:val="none" w:sz="0" w:space="0" w:color="auto"/>
        <w:left w:val="none" w:sz="0" w:space="0" w:color="auto"/>
        <w:bottom w:val="none" w:sz="0" w:space="0" w:color="auto"/>
        <w:right w:val="none" w:sz="0" w:space="0" w:color="auto"/>
      </w:divBdr>
    </w:div>
    <w:div w:id="990065208">
      <w:bodyDiv w:val="1"/>
      <w:marLeft w:val="0"/>
      <w:marRight w:val="0"/>
      <w:marTop w:val="0"/>
      <w:marBottom w:val="0"/>
      <w:divBdr>
        <w:top w:val="none" w:sz="0" w:space="0" w:color="auto"/>
        <w:left w:val="none" w:sz="0" w:space="0" w:color="auto"/>
        <w:bottom w:val="none" w:sz="0" w:space="0" w:color="auto"/>
        <w:right w:val="none" w:sz="0" w:space="0" w:color="auto"/>
      </w:divBdr>
    </w:div>
    <w:div w:id="991375401">
      <w:bodyDiv w:val="1"/>
      <w:marLeft w:val="0"/>
      <w:marRight w:val="0"/>
      <w:marTop w:val="0"/>
      <w:marBottom w:val="0"/>
      <w:divBdr>
        <w:top w:val="none" w:sz="0" w:space="0" w:color="auto"/>
        <w:left w:val="none" w:sz="0" w:space="0" w:color="auto"/>
        <w:bottom w:val="none" w:sz="0" w:space="0" w:color="auto"/>
        <w:right w:val="none" w:sz="0" w:space="0" w:color="auto"/>
      </w:divBdr>
    </w:div>
    <w:div w:id="1190265156">
      <w:bodyDiv w:val="1"/>
      <w:marLeft w:val="0"/>
      <w:marRight w:val="0"/>
      <w:marTop w:val="0"/>
      <w:marBottom w:val="0"/>
      <w:divBdr>
        <w:top w:val="none" w:sz="0" w:space="0" w:color="auto"/>
        <w:left w:val="none" w:sz="0" w:space="0" w:color="auto"/>
        <w:bottom w:val="none" w:sz="0" w:space="0" w:color="auto"/>
        <w:right w:val="none" w:sz="0" w:space="0" w:color="auto"/>
      </w:divBdr>
    </w:div>
    <w:div w:id="1238134369">
      <w:bodyDiv w:val="1"/>
      <w:marLeft w:val="0"/>
      <w:marRight w:val="0"/>
      <w:marTop w:val="0"/>
      <w:marBottom w:val="0"/>
      <w:divBdr>
        <w:top w:val="none" w:sz="0" w:space="0" w:color="auto"/>
        <w:left w:val="none" w:sz="0" w:space="0" w:color="auto"/>
        <w:bottom w:val="none" w:sz="0" w:space="0" w:color="auto"/>
        <w:right w:val="none" w:sz="0" w:space="0" w:color="auto"/>
      </w:divBdr>
    </w:div>
    <w:div w:id="1344208944">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411004963">
      <w:bodyDiv w:val="1"/>
      <w:marLeft w:val="0"/>
      <w:marRight w:val="0"/>
      <w:marTop w:val="0"/>
      <w:marBottom w:val="0"/>
      <w:divBdr>
        <w:top w:val="none" w:sz="0" w:space="0" w:color="auto"/>
        <w:left w:val="none" w:sz="0" w:space="0" w:color="auto"/>
        <w:bottom w:val="none" w:sz="0" w:space="0" w:color="auto"/>
        <w:right w:val="none" w:sz="0" w:space="0" w:color="auto"/>
      </w:divBdr>
    </w:div>
    <w:div w:id="1596279287">
      <w:bodyDiv w:val="1"/>
      <w:marLeft w:val="0"/>
      <w:marRight w:val="0"/>
      <w:marTop w:val="0"/>
      <w:marBottom w:val="0"/>
      <w:divBdr>
        <w:top w:val="none" w:sz="0" w:space="0" w:color="auto"/>
        <w:left w:val="none" w:sz="0" w:space="0" w:color="auto"/>
        <w:bottom w:val="none" w:sz="0" w:space="0" w:color="auto"/>
        <w:right w:val="none" w:sz="0" w:space="0" w:color="auto"/>
      </w:divBdr>
    </w:div>
    <w:div w:id="2027829830">
      <w:bodyDiv w:val="1"/>
      <w:marLeft w:val="0"/>
      <w:marRight w:val="0"/>
      <w:marTop w:val="0"/>
      <w:marBottom w:val="0"/>
      <w:divBdr>
        <w:top w:val="none" w:sz="0" w:space="0" w:color="auto"/>
        <w:left w:val="none" w:sz="0" w:space="0" w:color="auto"/>
        <w:bottom w:val="none" w:sz="0" w:space="0" w:color="auto"/>
        <w:right w:val="none" w:sz="0" w:space="0" w:color="auto"/>
      </w:divBdr>
    </w:div>
    <w:div w:id="212311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vo.minjust.r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minjus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ravo.minju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minjust.ru/" TargetMode="External"/><Relationship Id="rId5" Type="http://schemas.openxmlformats.org/officeDocument/2006/relationships/settings" Target="settings.xml"/><Relationship Id="rId15" Type="http://schemas.openxmlformats.org/officeDocument/2006/relationships/hyperlink" Target="http://pravo.minjust.ru/" TargetMode="External"/><Relationship Id="rId10" Type="http://schemas.openxmlformats.org/officeDocument/2006/relationships/hyperlink" Target="http://pravo.minjus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50BA8-AA5B-4BC0-8C22-FB52F75D4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8244</Words>
  <Characters>46994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55128</CharactersWithSpaces>
  <SharedDoc>false</SharedDoc>
  <HLinks>
    <vt:vector size="6" baseType="variant">
      <vt:variant>
        <vt:i4>4522071</vt:i4>
      </vt:variant>
      <vt:variant>
        <vt:i4>0</vt:i4>
      </vt:variant>
      <vt:variant>
        <vt:i4>0</vt:i4>
      </vt:variant>
      <vt:variant>
        <vt:i4>5</vt:i4>
      </vt:variant>
      <vt:variant>
        <vt:lpwstr>javascript:;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2020-06-02T08:45:00Z</cp:lastPrinted>
  <dcterms:created xsi:type="dcterms:W3CDTF">2022-11-11T06:04:00Z</dcterms:created>
  <dcterms:modified xsi:type="dcterms:W3CDTF">2022-11-11T06:04:00Z</dcterms:modified>
</cp:coreProperties>
</file>