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473C11" w:rsidRPr="00473C11" w:rsidTr="00465DAF">
        <w:trPr>
          <w:trHeight w:val="1221"/>
        </w:trPr>
        <w:tc>
          <w:tcPr>
            <w:tcW w:w="4400" w:type="dxa"/>
          </w:tcPr>
          <w:p w:rsidR="00473C11" w:rsidRPr="00473C11" w:rsidRDefault="00473C11" w:rsidP="00473C11">
            <w:pPr>
              <w:pStyle w:val="a7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473C11" w:rsidRPr="00473C11" w:rsidRDefault="00473C11" w:rsidP="00473C1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73C11" w:rsidRPr="00473C11" w:rsidRDefault="00473C11" w:rsidP="00473C11">
            <w:pPr>
              <w:pStyle w:val="a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3C11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473C11" w:rsidRPr="00473C11" w:rsidRDefault="00473C11" w:rsidP="00473C1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73C11" w:rsidRPr="00473C11" w:rsidRDefault="00473C11" w:rsidP="00473C1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 w:cs="Times New Roman"/>
                <w:color w:val="auto"/>
                <w:sz w:val="28"/>
                <w:szCs w:val="28"/>
                <w:lang w:val="ar-SA"/>
              </w:rPr>
              <w:t>БАУЛЫ</w:t>
            </w:r>
            <w:r w:rsidRPr="00473C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73C11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>МУНИЦИПАЛЬ РАЙОНЫ</w:t>
            </w: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473C11" w:rsidRPr="00473C11" w:rsidTr="00465DAF">
        <w:trPr>
          <w:trHeight w:hRule="exact" w:val="387"/>
        </w:trPr>
        <w:tc>
          <w:tcPr>
            <w:tcW w:w="9673" w:type="dxa"/>
            <w:gridSpan w:val="4"/>
          </w:tcPr>
          <w:p w:rsidR="00473C11" w:rsidRPr="00473C11" w:rsidRDefault="00473C11" w:rsidP="00473C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11" w:rsidRPr="00473C11" w:rsidTr="00465DAF">
        <w:trPr>
          <w:trHeight w:val="413"/>
        </w:trPr>
        <w:tc>
          <w:tcPr>
            <w:tcW w:w="4850" w:type="dxa"/>
            <w:gridSpan w:val="2"/>
            <w:vAlign w:val="bottom"/>
          </w:tcPr>
          <w:p w:rsidR="00473C11" w:rsidRPr="00473C11" w:rsidRDefault="00473C11" w:rsidP="004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823" w:type="dxa"/>
            <w:gridSpan w:val="2"/>
            <w:vAlign w:val="bottom"/>
          </w:tcPr>
          <w:p w:rsidR="00473C11" w:rsidRPr="00473C11" w:rsidRDefault="00473C11" w:rsidP="004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КАРАР</w:t>
            </w:r>
          </w:p>
        </w:tc>
      </w:tr>
      <w:tr w:rsidR="00473C11" w:rsidRPr="00473C11" w:rsidTr="00465DAF">
        <w:trPr>
          <w:trHeight w:val="413"/>
        </w:trPr>
        <w:tc>
          <w:tcPr>
            <w:tcW w:w="9673" w:type="dxa"/>
            <w:gridSpan w:val="4"/>
            <w:vAlign w:val="bottom"/>
          </w:tcPr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______</w:t>
            </w: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.2022                  </w:t>
            </w:r>
            <w:proofErr w:type="spellStart"/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-Сарай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473C11" w:rsidRPr="00473C11" w:rsidRDefault="00473C11" w:rsidP="00473C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3C11" w:rsidRPr="00473C11" w:rsidRDefault="00473C11" w:rsidP="00473C1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73C11" w:rsidRDefault="00473C11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6A6DDB" w:rsidRDefault="00066958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066958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767A37" w:rsidRPr="00066958" w:rsidRDefault="00066958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066958">
        <w:rPr>
          <w:rFonts w:ascii="Times New Roman" w:hAnsi="Times New Roman" w:cs="Times New Roman"/>
          <w:bCs/>
          <w:sz w:val="28"/>
          <w:szCs w:val="28"/>
        </w:rPr>
        <w:t>физических лиц</w:t>
      </w:r>
    </w:p>
    <w:bookmarkEnd w:id="0"/>
    <w:p w:rsidR="00767A37" w:rsidRDefault="00767A3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C11" w:rsidRPr="00FB7621" w:rsidRDefault="00473C11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56D0" w:rsidRPr="005E0F0C" w:rsidRDefault="005E0F0C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A43C1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42D1">
        <w:rPr>
          <w:rFonts w:ascii="Times New Roman" w:hAnsi="Times New Roman" w:cs="Times New Roman"/>
          <w:sz w:val="28"/>
          <w:szCs w:val="28"/>
        </w:rPr>
        <w:t xml:space="preserve"> </w:t>
      </w:r>
      <w:r w:rsidR="00473C1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473C1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473C11"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2194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A43C10">
        <w:rPr>
          <w:rFonts w:ascii="Times New Roman" w:hAnsi="Times New Roman" w:cs="Times New Roman"/>
          <w:sz w:val="28"/>
          <w:szCs w:val="28"/>
        </w:rPr>
        <w:t>решил:</w:t>
      </w:r>
      <w:r w:rsidR="00A43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C26" w:rsidRDefault="005E0F0C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6" w:history="1">
        <w:r w:rsidR="00BE56D0"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5E0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5E0F0C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r w:rsidR="00473C1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473C1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DA3AE6"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56D0" w:rsidRPr="002C7C26" w:rsidRDefault="002C7C26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2C7C26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2C7C26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2C7C26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2C7C26">
        <w:rPr>
          <w:rFonts w:ascii="Times New Roman" w:hAnsi="Times New Roman" w:cs="Times New Roman"/>
          <w:sz w:val="28"/>
          <w:szCs w:val="28"/>
        </w:rPr>
        <w:t>размер</w:t>
      </w:r>
      <w:r w:rsidRPr="002C7C26">
        <w:rPr>
          <w:rFonts w:ascii="Times New Roman" w:hAnsi="Times New Roman" w:cs="Times New Roman"/>
          <w:sz w:val="28"/>
          <w:szCs w:val="28"/>
        </w:rPr>
        <w:t>е</w:t>
      </w:r>
      <w:r w:rsidR="00BE56D0" w:rsidRPr="002C7C26">
        <w:rPr>
          <w:rFonts w:ascii="Times New Roman" w:hAnsi="Times New Roman" w:cs="Times New Roman"/>
          <w:sz w:val="28"/>
          <w:szCs w:val="28"/>
        </w:rPr>
        <w:t>:</w:t>
      </w:r>
    </w:p>
    <w:p w:rsidR="003A0490" w:rsidRPr="00BC47FA" w:rsidRDefault="0098761A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A0490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0,1 процента в отношении:</w:t>
      </w:r>
    </w:p>
    <w:p w:rsidR="00722DA2" w:rsidRPr="00BC47FA" w:rsidRDefault="00722DA2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гаражей и </w:t>
      </w:r>
      <w:proofErr w:type="spellStart"/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BC47FA" w:rsidRDefault="00490C02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2) 0,2  процента в отношении</w:t>
      </w:r>
      <w:r w:rsidR="005C47B1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квартир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, частей квартир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47B1" w:rsidRPr="00BC47FA" w:rsidRDefault="005C47B1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комнат;</w:t>
      </w:r>
    </w:p>
    <w:p w:rsidR="005C47B1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3) 0,3 процента в отношении</w:t>
      </w:r>
      <w:r w:rsidR="005C47B1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жилых домов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1A8C" w:rsidRPr="00BC47FA">
        <w:rPr>
          <w:color w:val="000000" w:themeColor="text1"/>
        </w:rPr>
        <w:t xml:space="preserve"> 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частей жилых домов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2CB7" w:rsidRPr="00BC47FA" w:rsidRDefault="00F72CB7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BC47FA" w:rsidRDefault="00F72CB7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единых недвижимых комплексов, в состав которых входит хотя бы </w:t>
      </w:r>
      <w:r w:rsidR="00581840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один жилой дом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AA8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C1AA8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в отношении:</w:t>
      </w:r>
    </w:p>
    <w:p w:rsidR="00F832CD" w:rsidRPr="00F832CD" w:rsidRDefault="00F832CD" w:rsidP="00F83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832CD" w:rsidRPr="00F832CD" w:rsidRDefault="00F832CD" w:rsidP="00F83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lastRenderedPageBreak/>
        <w:t>объектов налогообложения, предусмотренных абзацем вторым пункта 10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1C3D64" w:rsidRPr="00BC47FA" w:rsidRDefault="001C3D64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налогообложения, кадастровая стоимость каждого из которых п</w:t>
      </w:r>
      <w:r w:rsidR="00E357BA">
        <w:rPr>
          <w:rFonts w:ascii="Times New Roman" w:hAnsi="Times New Roman" w:cs="Times New Roman"/>
          <w:color w:val="000000" w:themeColor="text1"/>
          <w:sz w:val="28"/>
          <w:szCs w:val="28"/>
        </w:rPr>
        <w:t>ревышает 300 миллионов рублей;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5) 0,5 процентов в отношении прочих объектов налогообложения.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473C11" w:rsidRDefault="00A6277C" w:rsidP="00CD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4</w:t>
      </w:r>
      <w:r w:rsidR="00CD156E" w:rsidRPr="00473C11">
        <w:rPr>
          <w:rFonts w:ascii="Times New Roman" w:hAnsi="Times New Roman" w:cs="Times New Roman"/>
          <w:sz w:val="28"/>
          <w:szCs w:val="28"/>
        </w:rPr>
        <w:t xml:space="preserve">. </w:t>
      </w:r>
      <w:r w:rsidR="000F0B07" w:rsidRPr="00473C11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473C11">
        <w:rPr>
          <w:rFonts w:ascii="Times New Roman" w:hAnsi="Times New Roman" w:cs="Times New Roman"/>
          <w:sz w:val="28"/>
          <w:szCs w:val="28"/>
        </w:rPr>
        <w:t>и</w:t>
      </w:r>
      <w:r w:rsidR="000F0B07" w:rsidRPr="00473C11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156E" w:rsidRPr="00473C1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22F12" w:rsidRPr="00473C11">
        <w:rPr>
          <w:rFonts w:ascii="Times New Roman" w:hAnsi="Times New Roman" w:cs="Times New Roman"/>
          <w:sz w:val="28"/>
          <w:szCs w:val="28"/>
        </w:rPr>
        <w:t xml:space="preserve"> </w:t>
      </w:r>
      <w:r w:rsidR="00066958" w:rsidRPr="00473C11">
        <w:rPr>
          <w:rFonts w:ascii="Times New Roman" w:hAnsi="Times New Roman" w:cs="Times New Roman"/>
          <w:sz w:val="28"/>
          <w:szCs w:val="28"/>
        </w:rPr>
        <w:t>Совета</w:t>
      </w:r>
      <w:r w:rsidR="008F34AF" w:rsidRPr="00473C11">
        <w:rPr>
          <w:rFonts w:ascii="Times New Roman" w:hAnsi="Times New Roman" w:cs="Times New Roman"/>
          <w:sz w:val="28"/>
          <w:szCs w:val="28"/>
        </w:rPr>
        <w:t xml:space="preserve"> </w:t>
      </w:r>
      <w:r w:rsidR="00473C11" w:rsidRPr="00473C1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473C11" w:rsidRPr="00473C1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DA3AE6" w:rsidRPr="00473C11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473C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3C11" w:rsidRPr="00473C11">
        <w:rPr>
          <w:rFonts w:ascii="Times New Roman" w:hAnsi="Times New Roman" w:cs="Times New Roman"/>
          <w:sz w:val="28"/>
          <w:szCs w:val="28"/>
        </w:rPr>
        <w:t>от 19</w:t>
      </w:r>
      <w:r w:rsidR="00CF1A8C" w:rsidRPr="00473C11">
        <w:rPr>
          <w:rFonts w:ascii="Times New Roman" w:hAnsi="Times New Roman" w:cs="Times New Roman"/>
          <w:sz w:val="28"/>
          <w:szCs w:val="28"/>
        </w:rPr>
        <w:t>.11.2014 № 8</w:t>
      </w:r>
      <w:r w:rsidR="00473C11" w:rsidRPr="00473C11">
        <w:rPr>
          <w:rFonts w:ascii="Times New Roman" w:hAnsi="Times New Roman" w:cs="Times New Roman"/>
          <w:sz w:val="28"/>
          <w:szCs w:val="28"/>
        </w:rPr>
        <w:t>1</w:t>
      </w:r>
      <w:r w:rsidR="00CF1A8C" w:rsidRPr="00473C11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EB3963" w:rsidRPr="00473C11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0A88" w:rsidRPr="00473C11">
        <w:rPr>
          <w:rFonts w:ascii="Times New Roman" w:hAnsi="Times New Roman" w:cs="Times New Roman"/>
          <w:sz w:val="28"/>
          <w:szCs w:val="28"/>
        </w:rPr>
        <w:t>.</w:t>
      </w:r>
      <w:r w:rsidR="00EB3963" w:rsidRPr="00473C11">
        <w:rPr>
          <w:rFonts w:ascii="Times New Roman" w:hAnsi="Times New Roman" w:cs="Times New Roman"/>
          <w:sz w:val="28"/>
          <w:szCs w:val="28"/>
        </w:rPr>
        <w:t xml:space="preserve"> и доп. </w:t>
      </w:r>
      <w:r w:rsidR="00EB3963" w:rsidRPr="00342933">
        <w:rPr>
          <w:rFonts w:ascii="Times New Roman" w:hAnsi="Times New Roman" w:cs="Times New Roman"/>
          <w:sz w:val="28"/>
          <w:szCs w:val="28"/>
          <w:highlight w:val="yellow"/>
        </w:rPr>
        <w:t xml:space="preserve">от </w:t>
      </w:r>
      <w:r w:rsidR="00473C11" w:rsidRPr="00342933">
        <w:rPr>
          <w:rFonts w:ascii="Times New Roman" w:hAnsi="Times New Roman" w:cs="Times New Roman"/>
          <w:sz w:val="28"/>
          <w:szCs w:val="28"/>
          <w:highlight w:val="yellow"/>
        </w:rPr>
        <w:t>15.06. №98</w:t>
      </w:r>
      <w:r w:rsidR="00473C11" w:rsidRPr="00473C11">
        <w:rPr>
          <w:rFonts w:ascii="Times New Roman" w:hAnsi="Times New Roman" w:cs="Times New Roman"/>
          <w:sz w:val="28"/>
          <w:szCs w:val="28"/>
        </w:rPr>
        <w:t xml:space="preserve">, от 02.11.2015 №11, от 28.03.2018 № </w:t>
      </w:r>
      <w:r w:rsidR="00473C11" w:rsidRPr="00342933">
        <w:rPr>
          <w:rFonts w:ascii="Times New Roman" w:hAnsi="Times New Roman" w:cs="Times New Roman"/>
          <w:sz w:val="28"/>
          <w:szCs w:val="28"/>
          <w:highlight w:val="yellow"/>
        </w:rPr>
        <w:t>65</w:t>
      </w:r>
      <w:r w:rsidR="00473C11" w:rsidRPr="00473C11">
        <w:rPr>
          <w:rFonts w:ascii="Times New Roman" w:hAnsi="Times New Roman" w:cs="Times New Roman"/>
          <w:sz w:val="28"/>
          <w:szCs w:val="28"/>
        </w:rPr>
        <w:t>, от 22.10.2018 №88</w:t>
      </w:r>
      <w:r w:rsidR="00473C11">
        <w:rPr>
          <w:rFonts w:ascii="Times New Roman" w:hAnsi="Times New Roman" w:cs="Times New Roman"/>
          <w:sz w:val="28"/>
          <w:szCs w:val="28"/>
        </w:rPr>
        <w:t>, от 16.12.2019 №130</w:t>
      </w:r>
      <w:r w:rsidR="00EB3963" w:rsidRPr="00473C11">
        <w:rPr>
          <w:rFonts w:ascii="Times New Roman" w:hAnsi="Times New Roman" w:cs="Times New Roman"/>
          <w:sz w:val="28"/>
          <w:szCs w:val="28"/>
        </w:rPr>
        <w:t>)</w:t>
      </w:r>
      <w:r w:rsidR="00001FE6" w:rsidRPr="00473C11">
        <w:rPr>
          <w:rFonts w:ascii="Times New Roman" w:hAnsi="Times New Roman" w:cs="Times New Roman"/>
          <w:sz w:val="28"/>
          <w:szCs w:val="28"/>
        </w:rPr>
        <w:t>.</w:t>
      </w:r>
    </w:p>
    <w:p w:rsidR="00F95FFE" w:rsidRDefault="00A6277C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5</w:t>
      </w:r>
      <w:r w:rsidR="008F34AF" w:rsidRPr="00473C11">
        <w:rPr>
          <w:rFonts w:ascii="Times New Roman" w:hAnsi="Times New Roman" w:cs="Times New Roman"/>
          <w:sz w:val="28"/>
          <w:szCs w:val="28"/>
        </w:rPr>
        <w:t xml:space="preserve">. </w:t>
      </w:r>
      <w:r w:rsidR="00F95FFE" w:rsidRPr="00473C11">
        <w:rPr>
          <w:rFonts w:ascii="Times New Roman" w:hAnsi="Times New Roman" w:cs="Times New Roman"/>
          <w:sz w:val="28"/>
          <w:szCs w:val="28"/>
        </w:rPr>
        <w:t>Опубликовать</w:t>
      </w:r>
      <w:r w:rsidR="00F95FFE" w:rsidRPr="00F95FF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Pr="00473C11" w:rsidRDefault="00A6277C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FFE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95FFE">
        <w:rPr>
          <w:rFonts w:ascii="Times New Roman" w:hAnsi="Times New Roman" w:cs="Times New Roman"/>
          <w:sz w:val="28"/>
          <w:szCs w:val="28"/>
        </w:rPr>
        <w:t>р</w:t>
      </w:r>
      <w:r w:rsidR="00767A37" w:rsidRPr="00FB7621">
        <w:rPr>
          <w:rFonts w:ascii="Times New Roman" w:hAnsi="Times New Roman" w:cs="Times New Roman"/>
          <w:sz w:val="28"/>
          <w:szCs w:val="28"/>
        </w:rPr>
        <w:t>ешение вступает</w:t>
      </w:r>
      <w:r w:rsidR="00F95FFE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F95FFE" w:rsidRPr="00F95FFE">
        <w:t xml:space="preserve"> </w:t>
      </w:r>
      <w:r w:rsidR="00F95FFE" w:rsidRPr="00F95FFE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на </w:t>
      </w:r>
      <w:r w:rsidR="00EB3963">
        <w:rPr>
          <w:rFonts w:ascii="Times New Roman" w:hAnsi="Times New Roman" w:cs="Times New Roman"/>
          <w:sz w:val="28"/>
          <w:szCs w:val="28"/>
        </w:rPr>
        <w:t>О</w:t>
      </w:r>
      <w:r w:rsidR="00F95FFE" w:rsidRPr="00F95FFE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</w:t>
      </w:r>
      <w:r w:rsidR="00F95FFE" w:rsidRPr="00473C11">
        <w:rPr>
          <w:rFonts w:ascii="Times New Roman" w:hAnsi="Times New Roman" w:cs="Times New Roman"/>
          <w:sz w:val="28"/>
          <w:szCs w:val="28"/>
        </w:rPr>
        <w:t>информации Республики Татарстан (</w:t>
      </w:r>
      <w:hyperlink r:id="rId7" w:history="1">
        <w:r w:rsidR="00F95FFE" w:rsidRPr="00473C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F95FFE" w:rsidRPr="00473C11">
        <w:rPr>
          <w:rFonts w:ascii="Times New Roman" w:hAnsi="Times New Roman" w:cs="Times New Roman"/>
          <w:sz w:val="28"/>
          <w:szCs w:val="28"/>
        </w:rPr>
        <w:t>)</w:t>
      </w:r>
      <w:r w:rsidR="00001FE6" w:rsidRPr="00473C11">
        <w:rPr>
          <w:rFonts w:ascii="Times New Roman" w:hAnsi="Times New Roman" w:cs="Times New Roman"/>
          <w:sz w:val="28"/>
          <w:szCs w:val="28"/>
        </w:rPr>
        <w:t>.</w:t>
      </w:r>
      <w:r w:rsidR="00F95FFE" w:rsidRPr="00473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E6" w:rsidRPr="00FB7621" w:rsidRDefault="00001FE6" w:rsidP="00001FE6">
      <w:pPr>
        <w:pStyle w:val="a3"/>
        <w:spacing w:after="0" w:line="24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02">
        <w:rPr>
          <w:rFonts w:ascii="Times New Roman" w:hAnsi="Times New Roman" w:cs="Times New Roman"/>
          <w:sz w:val="28"/>
          <w:szCs w:val="28"/>
        </w:rPr>
        <w:t xml:space="preserve">Действие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C02">
        <w:rPr>
          <w:rFonts w:ascii="Times New Roman" w:hAnsi="Times New Roman" w:cs="Times New Roman"/>
          <w:sz w:val="28"/>
          <w:szCs w:val="28"/>
        </w:rPr>
        <w:t xml:space="preserve">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Default="00F95FFE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58" w:rsidRDefault="00066958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3C11" w:rsidRPr="00473C11" w:rsidRDefault="00473C11" w:rsidP="00473C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73C11" w:rsidRPr="00473C11" w:rsidRDefault="00473C11" w:rsidP="00473C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73C11" w:rsidRPr="00473C11" w:rsidRDefault="00473C11" w:rsidP="00473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473C1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473C1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Д.А. </w:t>
      </w:r>
      <w:proofErr w:type="spellStart"/>
      <w:r w:rsidRPr="00473C11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767A37" w:rsidRPr="00473C11" w:rsidRDefault="00767A37" w:rsidP="00473C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67A37" w:rsidRPr="00473C11" w:rsidSect="00473C11">
      <w:pgSz w:w="11906" w:h="16838"/>
      <w:pgMar w:top="1134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AAB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933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3C11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6A41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3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rsid w:val="00473C1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473C11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3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rsid w:val="00473C1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473C11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2022-02-17T11:31:00Z</cp:lastPrinted>
  <dcterms:created xsi:type="dcterms:W3CDTF">2022-11-02T06:36:00Z</dcterms:created>
  <dcterms:modified xsi:type="dcterms:W3CDTF">2022-11-02T06:36:00Z</dcterms:modified>
</cp:coreProperties>
</file>